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A0D80">
        <w:rPr>
          <w:sz w:val="22"/>
          <w:szCs w:val="22"/>
        </w:rPr>
        <w:t>1847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E449BA">
        <w:rPr>
          <w:sz w:val="22"/>
          <w:szCs w:val="22"/>
        </w:rPr>
        <w:t>7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A0D80">
        <w:t>737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A0D80">
        <w:rPr>
          <w:rFonts w:ascii="Arial" w:hAnsi="Arial" w:cs="Arial"/>
          <w:sz w:val="22"/>
          <w:szCs w:val="22"/>
        </w:rPr>
        <w:t> 25.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E449BA">
        <w:rPr>
          <w:rFonts w:ascii="Arial" w:hAnsi="Arial" w:cs="Arial"/>
          <w:sz w:val="22"/>
          <w:szCs w:val="22"/>
        </w:rPr>
        <w:t>7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AA0D80">
        <w:rPr>
          <w:rFonts w:cs="Arial"/>
          <w:szCs w:val="22"/>
        </w:rPr>
        <w:t>Mariana KOTLEBU, Rastislava SCHLOSÁRA, Jána KECSKÉSA, Stanislava DROBNÉHO a Martina BELUSKÉHO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AA0D80">
        <w:rPr>
          <w:rFonts w:cs="Arial"/>
          <w:szCs w:val="22"/>
        </w:rPr>
        <w:t xml:space="preserve"> o Domobrane a o zmene a doplnení niektorých zákonov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A0D80">
        <w:rPr>
          <w:rFonts w:cs="Arial"/>
          <w:szCs w:val="22"/>
        </w:rPr>
        <w:t>717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A0D80">
        <w:rPr>
          <w:rFonts w:cs="Arial"/>
          <w:szCs w:val="22"/>
        </w:rPr>
        <w:t>22.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E449BA">
        <w:rPr>
          <w:rFonts w:cs="Arial"/>
          <w:szCs w:val="22"/>
        </w:rPr>
        <w:t>7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B1676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B16762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rozvoj a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B16762">
        <w:rPr>
          <w:rFonts w:ascii="Arial" w:hAnsi="Arial" w:cs="Arial"/>
          <w:sz w:val="22"/>
          <w:szCs w:val="22"/>
        </w:rPr>
        <w:tab/>
        <w:t>Výboru Národnej rady Slovenskej republiky pre obranu a bezpečnosť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16762">
        <w:rPr>
          <w:rFonts w:ascii="Arial" w:hAnsi="Arial" w:cs="Arial"/>
          <w:sz w:val="22"/>
          <w:szCs w:val="22"/>
        </w:rPr>
        <w:t>obranu a bezpečnosť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AA0D80" w:rsidP="00AA0D80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 w:rsidR="00EF4E86"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 xml:space="preserve">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24. novembra 2017</w:t>
      </w:r>
      <w:r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27. novembra 2017</w:t>
      </w:r>
      <w:r>
        <w:rPr>
          <w:rFonts w:ascii="Arial" w:hAnsi="Arial" w:cs="Arial"/>
          <w:sz w:val="22"/>
        </w:rPr>
        <w:t>.</w:t>
      </w:r>
    </w:p>
    <w:p w:rsidR="00EF4E86" w:rsidP="00AA0D80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0153D4">
        <w:rPr>
          <w:rFonts w:ascii="Arial" w:hAnsi="Arial" w:cs="Arial"/>
          <w:sz w:val="22"/>
          <w:szCs w:val="22"/>
        </w:rPr>
        <w:t>Andrej   D a n k o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BC3"/>
    <w:rsid w:val="00177F9B"/>
    <w:rsid w:val="001D3570"/>
    <w:rsid w:val="001D7F32"/>
    <w:rsid w:val="00244D40"/>
    <w:rsid w:val="00294C93"/>
    <w:rsid w:val="002B2F61"/>
    <w:rsid w:val="002C7297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03FCE"/>
    <w:rsid w:val="008A0C9B"/>
    <w:rsid w:val="008B1A45"/>
    <w:rsid w:val="00992885"/>
    <w:rsid w:val="00AA0D80"/>
    <w:rsid w:val="00AA3DED"/>
    <w:rsid w:val="00AB4082"/>
    <w:rsid w:val="00B1676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449BA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171</Words>
  <Characters>976</Characters>
  <Application>Microsoft Office Word</Application>
  <DocSecurity>0</DocSecurity>
  <Lines>0</Lines>
  <Paragraphs>0</Paragraphs>
  <ScaleCrop>false</ScaleCrop>
  <Company>Kancelária NR SR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2017-09-25T09:07:00Z</cp:lastPrinted>
  <dcterms:created xsi:type="dcterms:W3CDTF">2017-09-26T12:00:00Z</dcterms:created>
  <dcterms:modified xsi:type="dcterms:W3CDTF">2017-09-26T12:00:00Z</dcterms:modified>
</cp:coreProperties>
</file>