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5238B" w:rsidRPr="001A4305" w:rsidP="00C5238B">
      <w:pPr>
        <w:bidi w:val="0"/>
        <w:jc w:val="center"/>
        <w:rPr>
          <w:rFonts w:ascii="Book Antiqua" w:hAnsi="Book Antiqua" w:cs="Arial"/>
          <w:b/>
          <w:color w:val="000000"/>
        </w:rPr>
      </w:pPr>
      <w:r w:rsidRPr="001A4305" w:rsidR="00634B93">
        <w:rPr>
          <w:rFonts w:ascii="Book Antiqua" w:hAnsi="Book Antiqua" w:cs="Arial"/>
          <w:b/>
          <w:color w:val="000000"/>
        </w:rPr>
        <w:t>D</w:t>
      </w:r>
      <w:r w:rsidRPr="001A4305">
        <w:rPr>
          <w:rFonts w:ascii="Book Antiqua" w:hAnsi="Book Antiqua" w:cs="Arial"/>
          <w:b/>
          <w:color w:val="000000"/>
        </w:rPr>
        <w:t>ôvodová správa</w:t>
      </w:r>
    </w:p>
    <w:p w:rsidR="00C5238B" w:rsidRPr="001A4305" w:rsidP="00C5238B">
      <w:pPr>
        <w:numPr>
          <w:numId w:val="3"/>
        </w:numPr>
        <w:bidi w:val="0"/>
        <w:ind w:left="270" w:hanging="180"/>
        <w:jc w:val="both"/>
        <w:rPr>
          <w:rFonts w:ascii="Book Antiqua" w:hAnsi="Book Antiqua" w:cs="Arial"/>
          <w:b/>
          <w:i/>
          <w:color w:val="000000"/>
        </w:rPr>
      </w:pPr>
      <w:r w:rsidRPr="001A4305">
        <w:rPr>
          <w:rFonts w:ascii="Book Antiqua" w:hAnsi="Book Antiqua" w:cs="Arial"/>
          <w:b/>
          <w:i/>
          <w:color w:val="000000"/>
        </w:rPr>
        <w:t>Všeobecná časť</w:t>
      </w:r>
    </w:p>
    <w:p w:rsidR="00C5238B" w:rsidRPr="001A4305" w:rsidP="00C5238B">
      <w:pPr>
        <w:bidi w:val="0"/>
        <w:ind w:left="360"/>
        <w:jc w:val="both"/>
        <w:rPr>
          <w:rFonts w:ascii="Book Antiqua" w:hAnsi="Book Antiqua" w:cs="Arial"/>
          <w:color w:val="000000"/>
        </w:rPr>
      </w:pPr>
      <w:r>
        <w:rPr>
          <w:noProof/>
        </w:rPr>
        <w:pict>
          <v:shapetype id="_x0000_t32" coordsize="21600,21600" o:spt="32" o:oned="t" path="m,l21600,21600e" filled="f">
            <v:path arrowok="t" fillok="f" o:connecttype="none"/>
            <o:lock v:ext="edit" shapetype="t"/>
          </v:shapetype>
          <v:shape id="Rovná spojovacia šípka 2" o:spid="_x0000_s1025" type="#_x0000_t32" style="width:455pt;height:0;margin-top:2.75pt;margin-left:-0.35pt;mso-wrap-distance-bottom:0pt;mso-wrap-distance-top:0pt;position:absolute;visibility:visible;z-index:251659264" filled="f" stroked="t">
            <v:path arrowok="t"/>
            <o:lock v:ext="edit" aspectratio="f" shapetype="t"/>
            <o:diagram v:ext="edit"/>
          </v:shape>
        </w:pict>
      </w:r>
    </w:p>
    <w:p w:rsidR="00C5238B" w:rsidRPr="001A4305" w:rsidP="00580EB0">
      <w:pPr>
        <w:bidi w:val="0"/>
        <w:ind w:firstLine="708"/>
        <w:jc w:val="both"/>
        <w:rPr>
          <w:rFonts w:ascii="Book Antiqua" w:hAnsi="Book Antiqua" w:cs="Arial"/>
          <w:b/>
          <w:color w:val="000000"/>
          <w:u w:val="single"/>
        </w:rPr>
      </w:pPr>
      <w:r w:rsidRPr="001A4305" w:rsidR="000B2FAE">
        <w:rPr>
          <w:rFonts w:ascii="Book Antiqua" w:hAnsi="Book Antiqua" w:cs="Arial"/>
          <w:color w:val="000000"/>
        </w:rPr>
        <w:t>Návrh zákona</w:t>
      </w:r>
      <w:r w:rsidRPr="001A4305" w:rsidR="00580EB0">
        <w:rPr>
          <w:rFonts w:ascii="Book Antiqua" w:hAnsi="Book Antiqua"/>
          <w:b/>
          <w:color w:val="000000"/>
        </w:rPr>
        <w:t xml:space="preserve"> </w:t>
      </w:r>
      <w:r w:rsidRPr="001A4305" w:rsidR="00580EB0">
        <w:rPr>
          <w:rFonts w:ascii="Book Antiqua" w:hAnsi="Book Antiqua" w:cs="Arial"/>
          <w:color w:val="000000"/>
        </w:rPr>
        <w:t>o Domobrane a o zmene a doplnení niektorých zákonov</w:t>
      </w:r>
      <w:r w:rsidRPr="001A4305" w:rsidR="00580EB0">
        <w:rPr>
          <w:rFonts w:ascii="Book Antiqua" w:hAnsi="Book Antiqua" w:cs="Arial"/>
          <w:b/>
          <w:color w:val="000000"/>
        </w:rPr>
        <w:t xml:space="preserve"> </w:t>
      </w:r>
      <w:r w:rsidRPr="001A4305" w:rsidR="000B2FAE">
        <w:rPr>
          <w:rFonts w:ascii="Book Antiqua" w:hAnsi="Book Antiqua" w:cs="Arial"/>
          <w:color w:val="000000"/>
        </w:rPr>
        <w:t xml:space="preserve">predkladajú </w:t>
      </w:r>
      <w:r w:rsidRPr="001A4305" w:rsidR="00580EB0">
        <w:rPr>
          <w:rFonts w:ascii="Book Antiqua" w:hAnsi="Book Antiqua" w:cs="Arial"/>
          <w:color w:val="000000"/>
        </w:rPr>
        <w:br/>
      </w:r>
      <w:r w:rsidRPr="001A4305" w:rsidR="000B2FAE">
        <w:rPr>
          <w:rFonts w:ascii="Book Antiqua" w:hAnsi="Book Antiqua" w:cs="Arial"/>
          <w:color w:val="000000"/>
        </w:rPr>
        <w:t>do Národnej rady Slovenskej republiky p</w:t>
      </w:r>
      <w:r w:rsidRPr="001A4305" w:rsidR="00D70F0C">
        <w:rPr>
          <w:rFonts w:ascii="Book Antiqua" w:hAnsi="Book Antiqua" w:cs="Arial"/>
          <w:color w:val="000000"/>
        </w:rPr>
        <w:t xml:space="preserve">oslanci Národnej rady Slovenskej republiky za politickú stranu </w:t>
      </w:r>
      <w:r w:rsidRPr="001A4305">
        <w:rPr>
          <w:rFonts w:ascii="Book Antiqua" w:hAnsi="Book Antiqua" w:cs="Arial"/>
          <w:color w:val="000000"/>
        </w:rPr>
        <w:t>Kotleba</w:t>
      </w:r>
      <w:r w:rsidRPr="001A4305" w:rsidR="008D4FF3">
        <w:rPr>
          <w:rFonts w:ascii="Book Antiqua" w:hAnsi="Book Antiqua" w:cs="Arial"/>
          <w:color w:val="000000"/>
        </w:rPr>
        <w:t xml:space="preserve"> – Ľudová strana Naše Slovensko</w:t>
      </w:r>
      <w:r w:rsidRPr="001A4305" w:rsidR="002B2E56">
        <w:rPr>
          <w:rFonts w:ascii="Book Antiqua" w:hAnsi="Book Antiqua" w:cs="Arial"/>
          <w:color w:val="000000"/>
        </w:rPr>
        <w:t xml:space="preserve"> –</w:t>
      </w:r>
      <w:r w:rsidRPr="001A4305" w:rsidR="000B2FAE">
        <w:rPr>
          <w:rFonts w:ascii="Book Antiqua" w:hAnsi="Book Antiqua" w:cs="Arial"/>
          <w:color w:val="000000"/>
        </w:rPr>
        <w:t xml:space="preserve"> </w:t>
      </w:r>
      <w:r w:rsidRPr="001A4305" w:rsidR="00D70F0C">
        <w:rPr>
          <w:rFonts w:ascii="Book Antiqua" w:hAnsi="Book Antiqua" w:cs="Arial"/>
          <w:color w:val="000000"/>
        </w:rPr>
        <w:t xml:space="preserve">Marian Kotleba, Rastislav </w:t>
      </w:r>
      <w:r w:rsidRPr="001A4305" w:rsidR="004047D5">
        <w:rPr>
          <w:rFonts w:ascii="Book Antiqua" w:hAnsi="Book Antiqua" w:cs="Arial"/>
          <w:color w:val="000000"/>
        </w:rPr>
        <w:t>Schlosá</w:t>
      </w:r>
      <w:r w:rsidRPr="001A4305" w:rsidR="002F7715">
        <w:rPr>
          <w:rFonts w:ascii="Book Antiqua" w:hAnsi="Book Antiqua" w:cs="Arial"/>
          <w:color w:val="000000"/>
        </w:rPr>
        <w:t>r</w:t>
      </w:r>
      <w:r w:rsidRPr="001A4305" w:rsidR="00572870">
        <w:rPr>
          <w:rFonts w:ascii="Book Antiqua" w:hAnsi="Book Antiqua" w:cs="Arial"/>
          <w:color w:val="000000"/>
        </w:rPr>
        <w:t xml:space="preserve">, </w:t>
      </w:r>
      <w:r w:rsidRPr="001A4305" w:rsidR="008D1CB7">
        <w:rPr>
          <w:rFonts w:ascii="Book Antiqua" w:hAnsi="Book Antiqua" w:cs="Arial"/>
          <w:color w:val="000000"/>
        </w:rPr>
        <w:br/>
      </w:r>
      <w:r w:rsidRPr="001A4305" w:rsidR="00572870">
        <w:rPr>
          <w:rFonts w:ascii="Book Antiqua" w:hAnsi="Book Antiqua" w:cs="Arial"/>
          <w:color w:val="000000"/>
        </w:rPr>
        <w:t xml:space="preserve">Ján Kecskés, </w:t>
      </w:r>
      <w:r w:rsidRPr="001A4305" w:rsidR="00580EB0">
        <w:rPr>
          <w:rFonts w:ascii="Book Antiqua" w:hAnsi="Book Antiqua" w:cs="Arial"/>
          <w:color w:val="000000"/>
        </w:rPr>
        <w:t>Stanislav Drobný a Martin Beluský</w:t>
      </w:r>
      <w:r w:rsidRPr="001A4305" w:rsidR="000B2FAE">
        <w:rPr>
          <w:rFonts w:ascii="Book Antiqua" w:hAnsi="Book Antiqua" w:cs="Arial"/>
          <w:color w:val="000000"/>
        </w:rPr>
        <w:t>.</w:t>
      </w:r>
      <w:r w:rsidRPr="001A4305" w:rsidR="00D70F0C">
        <w:rPr>
          <w:rFonts w:ascii="Book Antiqua" w:hAnsi="Book Antiqua" w:cs="Arial"/>
          <w:color w:val="000000"/>
        </w:rPr>
        <w:t xml:space="preserve"> </w:t>
      </w:r>
    </w:p>
    <w:p w:rsidR="00580EB0" w:rsidRPr="001A4305" w:rsidP="00467A41">
      <w:pPr>
        <w:bidi w:val="0"/>
        <w:ind w:firstLine="708"/>
        <w:jc w:val="both"/>
        <w:rPr>
          <w:rFonts w:ascii="Book Antiqua" w:hAnsi="Book Antiqua" w:cs="Arial"/>
          <w:b/>
          <w:color w:val="000000"/>
        </w:rPr>
      </w:pPr>
      <w:r w:rsidRPr="001A4305" w:rsidR="00C5238B">
        <w:rPr>
          <w:rFonts w:ascii="Book Antiqua" w:hAnsi="Book Antiqua" w:cs="Arial"/>
          <w:b/>
          <w:color w:val="000000"/>
        </w:rPr>
        <w:t>Cieľom návrhu je</w:t>
      </w:r>
      <w:r w:rsidRPr="001A4305" w:rsidR="004E1BA9">
        <w:rPr>
          <w:rFonts w:ascii="Book Antiqua" w:hAnsi="Book Antiqua" w:cs="Arial"/>
          <w:b/>
          <w:color w:val="000000"/>
        </w:rPr>
        <w:t xml:space="preserve"> </w:t>
      </w:r>
      <w:r w:rsidR="0014143F">
        <w:rPr>
          <w:rFonts w:ascii="Book Antiqua" w:hAnsi="Book Antiqua" w:cs="Arial"/>
          <w:b/>
          <w:color w:val="000000"/>
        </w:rPr>
        <w:t xml:space="preserve">vytvoriť legislatívny priestor na </w:t>
      </w:r>
      <w:r w:rsidRPr="001A4305">
        <w:rPr>
          <w:rFonts w:ascii="Book Antiqua" w:hAnsi="Book Antiqua" w:cs="Arial"/>
          <w:b/>
          <w:color w:val="000000"/>
        </w:rPr>
        <w:t>zabezpeč</w:t>
      </w:r>
      <w:r w:rsidR="0014143F">
        <w:rPr>
          <w:rFonts w:ascii="Book Antiqua" w:hAnsi="Book Antiqua" w:cs="Arial"/>
          <w:b/>
          <w:color w:val="000000"/>
        </w:rPr>
        <w:t xml:space="preserve">enie vyššej úrovne ochrany </w:t>
      </w:r>
      <w:r w:rsidRPr="001A4305">
        <w:rPr>
          <w:rFonts w:ascii="Book Antiqua" w:hAnsi="Book Antiqua" w:cs="Arial"/>
          <w:b/>
          <w:color w:val="000000"/>
        </w:rPr>
        <w:t>života, zdravia a</w:t>
      </w:r>
      <w:r w:rsidR="0014143F">
        <w:rPr>
          <w:rFonts w:ascii="Book Antiqua" w:hAnsi="Book Antiqua" w:cs="Arial"/>
          <w:b/>
          <w:color w:val="000000"/>
        </w:rPr>
        <w:t xml:space="preserve"> </w:t>
      </w:r>
      <w:r w:rsidRPr="001A4305">
        <w:rPr>
          <w:rFonts w:ascii="Book Antiqua" w:hAnsi="Book Antiqua" w:cs="Arial"/>
          <w:b/>
          <w:color w:val="000000"/>
        </w:rPr>
        <w:t>majetku obyvateľov Slovenskej republiky a</w:t>
      </w:r>
      <w:r w:rsidR="0014143F">
        <w:rPr>
          <w:rFonts w:ascii="Book Antiqua" w:hAnsi="Book Antiqua" w:cs="Arial"/>
          <w:b/>
          <w:color w:val="000000"/>
        </w:rPr>
        <w:t xml:space="preserve"> tiež ochrany verejného</w:t>
      </w:r>
      <w:r w:rsidRPr="001A4305">
        <w:rPr>
          <w:rFonts w:ascii="Book Antiqua" w:hAnsi="Book Antiqua" w:cs="Arial"/>
          <w:b/>
          <w:color w:val="000000"/>
        </w:rPr>
        <w:t xml:space="preserve"> poriadk</w:t>
      </w:r>
      <w:r w:rsidR="0014143F">
        <w:rPr>
          <w:rFonts w:ascii="Book Antiqua" w:hAnsi="Book Antiqua" w:cs="Arial"/>
          <w:b/>
          <w:color w:val="000000"/>
        </w:rPr>
        <w:t>u</w:t>
      </w:r>
      <w:r w:rsidRPr="001A4305">
        <w:rPr>
          <w:rFonts w:ascii="Book Antiqua" w:hAnsi="Book Antiqua" w:cs="Arial"/>
          <w:b/>
          <w:color w:val="000000"/>
        </w:rPr>
        <w:t xml:space="preserve">, a to </w:t>
      </w:r>
      <w:r w:rsidR="0014143F">
        <w:rPr>
          <w:rFonts w:ascii="Book Antiqua" w:hAnsi="Book Antiqua" w:cs="Arial"/>
          <w:b/>
          <w:color w:val="000000"/>
        </w:rPr>
        <w:t>prostredníctvom vytvorenia Domobrany ako čiastočne dobrovoľníckeho poriadkového útvaru v zriaďovateľskej pôsobnosti vyšších územných celkov - samosprávnych krajov.</w:t>
      </w:r>
    </w:p>
    <w:p w:rsidR="00D15A8F" w:rsidP="00D31C6B">
      <w:pPr>
        <w:bidi w:val="0"/>
        <w:ind w:firstLine="708"/>
        <w:jc w:val="both"/>
        <w:rPr>
          <w:rFonts w:ascii="Book Antiqua" w:hAnsi="Book Antiqua" w:cs="Arial"/>
          <w:color w:val="000000"/>
        </w:rPr>
      </w:pPr>
      <w:r w:rsidRPr="001A4305" w:rsidR="00580EB0">
        <w:rPr>
          <w:rFonts w:ascii="Book Antiqua" w:hAnsi="Book Antiqua" w:cs="Arial"/>
          <w:color w:val="000000"/>
        </w:rPr>
        <w:t>Bezpečnosť obyvateľov Slovenskej republiky by mal podľa súčasnej platnej legislatívy zabezpečovať Policajný zbor Slovenskej republiky a v obciach a mestách aj obecná, resp. mestská polícia, ako poriadkové útvary.</w:t>
      </w:r>
      <w:r w:rsidRPr="001A4305" w:rsidR="00D31C6B">
        <w:rPr>
          <w:rFonts w:ascii="Book Antiqua" w:hAnsi="Book Antiqua" w:cs="Arial"/>
          <w:color w:val="000000"/>
        </w:rPr>
        <w:t xml:space="preserve"> </w:t>
      </w:r>
      <w:r w:rsidRPr="001A4305" w:rsidR="00580EB0">
        <w:rPr>
          <w:rFonts w:ascii="Book Antiqua" w:hAnsi="Book Antiqua" w:cs="Arial"/>
          <w:color w:val="000000"/>
        </w:rPr>
        <w:t xml:space="preserve">Prax však ukazuje, že tieto zložky častokrát zlyhávajú </w:t>
      </w:r>
      <w:r w:rsidR="00894442">
        <w:rPr>
          <w:rFonts w:ascii="Book Antiqua" w:hAnsi="Book Antiqua" w:cs="Arial"/>
          <w:color w:val="000000"/>
        </w:rPr>
        <w:t xml:space="preserve">najmä </w:t>
      </w:r>
      <w:r w:rsidR="003E5793">
        <w:rPr>
          <w:rFonts w:ascii="Book Antiqua" w:hAnsi="Book Antiqua" w:cs="Arial"/>
          <w:color w:val="000000"/>
        </w:rPr>
        <w:br/>
      </w:r>
      <w:r w:rsidR="00894442">
        <w:rPr>
          <w:rFonts w:ascii="Book Antiqua" w:hAnsi="Book Antiqua" w:cs="Arial"/>
          <w:color w:val="000000"/>
        </w:rPr>
        <w:t xml:space="preserve">pri plnení úloh na úseku prevencie, a to najčastejšie z dôvodov obmedzených personálnych kapacít a finančných zdrojov. </w:t>
      </w:r>
      <w:r w:rsidRPr="001A4305">
        <w:rPr>
          <w:rFonts w:ascii="Book Antiqua" w:hAnsi="Book Antiqua" w:cs="Arial"/>
          <w:color w:val="000000"/>
        </w:rPr>
        <w:t xml:space="preserve">Dôkazom toho je </w:t>
      </w:r>
      <w:r w:rsidR="00894442">
        <w:rPr>
          <w:rFonts w:ascii="Book Antiqua" w:hAnsi="Book Antiqua" w:cs="Arial"/>
          <w:color w:val="000000"/>
        </w:rPr>
        <w:t xml:space="preserve">vysoká </w:t>
      </w:r>
      <w:r w:rsidRPr="001A4305">
        <w:rPr>
          <w:rFonts w:ascii="Book Antiqua" w:hAnsi="Book Antiqua" w:cs="Arial"/>
          <w:color w:val="000000"/>
        </w:rPr>
        <w:t xml:space="preserve">kriminalita, a to najmä oblastiach </w:t>
      </w:r>
      <w:r w:rsidR="00894442">
        <w:rPr>
          <w:rFonts w:ascii="Book Antiqua" w:hAnsi="Book Antiqua" w:cs="Arial"/>
          <w:color w:val="000000"/>
        </w:rPr>
        <w:t xml:space="preserve">s vysokou koncentráciou dlhodobo nezamestnaných a asociálov. </w:t>
      </w:r>
      <w:r w:rsidRPr="001A4305">
        <w:rPr>
          <w:rFonts w:ascii="Book Antiqua" w:hAnsi="Book Antiqua" w:cs="Arial"/>
          <w:color w:val="000000"/>
        </w:rPr>
        <w:t xml:space="preserve">Výsledkom toho je, že slušní ľudia </w:t>
      </w:r>
      <w:r w:rsidR="00894442">
        <w:rPr>
          <w:rFonts w:ascii="Book Antiqua" w:hAnsi="Book Antiqua" w:cs="Arial"/>
          <w:color w:val="000000"/>
        </w:rPr>
        <w:t xml:space="preserve">v mnohých regiónoch Slovenska </w:t>
      </w:r>
      <w:r w:rsidRPr="001A4305">
        <w:rPr>
          <w:rFonts w:ascii="Book Antiqua" w:hAnsi="Book Antiqua" w:cs="Arial"/>
          <w:color w:val="000000"/>
        </w:rPr>
        <w:t xml:space="preserve">sú </w:t>
      </w:r>
      <w:r w:rsidR="00894442">
        <w:rPr>
          <w:rFonts w:ascii="Book Antiqua" w:hAnsi="Book Antiqua" w:cs="Arial"/>
          <w:color w:val="000000"/>
        </w:rPr>
        <w:t xml:space="preserve">týmito asociálmi obťažovaní, okrádaní, napádaní, </w:t>
      </w:r>
      <w:r w:rsidR="0089231D">
        <w:rPr>
          <w:rFonts w:ascii="Book Antiqua" w:hAnsi="Book Antiqua" w:cs="Arial"/>
          <w:color w:val="000000"/>
        </w:rPr>
        <w:br/>
      </w:r>
      <w:r w:rsidR="00894442">
        <w:rPr>
          <w:rFonts w:ascii="Book Antiqua" w:hAnsi="Book Antiqua" w:cs="Arial"/>
          <w:color w:val="000000"/>
        </w:rPr>
        <w:t xml:space="preserve">a aj </w:t>
      </w:r>
      <w:r w:rsidRPr="001A4305">
        <w:rPr>
          <w:rFonts w:ascii="Book Antiqua" w:hAnsi="Book Antiqua" w:cs="Arial"/>
          <w:color w:val="000000"/>
        </w:rPr>
        <w:t xml:space="preserve">znásilňovaní a vraždení. Život v týchto oblastiach sa </w:t>
      </w:r>
      <w:r w:rsidR="00894442">
        <w:rPr>
          <w:rFonts w:ascii="Book Antiqua" w:hAnsi="Book Antiqua" w:cs="Arial"/>
          <w:color w:val="000000"/>
        </w:rPr>
        <w:t xml:space="preserve">preto </w:t>
      </w:r>
      <w:r w:rsidRPr="001A4305">
        <w:rPr>
          <w:rFonts w:ascii="Book Antiqua" w:hAnsi="Book Antiqua" w:cs="Arial"/>
          <w:color w:val="000000"/>
        </w:rPr>
        <w:t>stáva doslova neznesiteľným</w:t>
      </w:r>
      <w:r w:rsidR="00894442">
        <w:rPr>
          <w:rFonts w:ascii="Book Antiqua" w:hAnsi="Book Antiqua" w:cs="Arial"/>
          <w:color w:val="000000"/>
        </w:rPr>
        <w:t xml:space="preserve">, </w:t>
      </w:r>
      <w:r w:rsidRPr="001A4305">
        <w:rPr>
          <w:rFonts w:ascii="Book Antiqua" w:hAnsi="Book Antiqua" w:cs="Arial"/>
          <w:color w:val="000000"/>
        </w:rPr>
        <w:t>občania strác</w:t>
      </w:r>
      <w:r w:rsidR="00837B17">
        <w:rPr>
          <w:rFonts w:ascii="Book Antiqua" w:hAnsi="Book Antiqua" w:cs="Arial"/>
          <w:color w:val="000000"/>
        </w:rPr>
        <w:t xml:space="preserve">ajú dôveru v štát a jeho orgány, a mnohí </w:t>
      </w:r>
      <w:r w:rsidR="00A12EB1">
        <w:rPr>
          <w:rFonts w:ascii="Book Antiqua" w:hAnsi="Book Antiqua" w:cs="Arial"/>
          <w:color w:val="000000"/>
        </w:rPr>
        <w:t xml:space="preserve">občania </w:t>
      </w:r>
      <w:r w:rsidR="00837B17">
        <w:rPr>
          <w:rFonts w:ascii="Book Antiqua" w:hAnsi="Book Antiqua" w:cs="Arial"/>
          <w:color w:val="000000"/>
        </w:rPr>
        <w:t>sa snažia z týchto oblastí Slovenska doslova utiecť.</w:t>
      </w:r>
    </w:p>
    <w:p w:rsidR="00B91DC1" w:rsidRPr="001A4305" w:rsidP="00D31C6B">
      <w:pPr>
        <w:bidi w:val="0"/>
        <w:ind w:firstLine="708"/>
        <w:jc w:val="both"/>
        <w:rPr>
          <w:rFonts w:ascii="Book Antiqua" w:hAnsi="Book Antiqua" w:cs="Arial"/>
          <w:color w:val="000000"/>
        </w:rPr>
      </w:pPr>
      <w:r>
        <w:rPr>
          <w:rFonts w:ascii="Book Antiqua" w:hAnsi="Book Antiqua" w:cs="Arial"/>
          <w:color w:val="000000"/>
        </w:rPr>
        <w:t>Ministerstvo vnútra dlhodobo odmieta zriadiť, resp. obnoviť v minulosti zrušené obvodné oddelenia Policajného zboru vo viacerých takýchto problémových lokalitách, a to aj napriek petičným akciám občanov a žiadostiam zo strany starostov obcí, väčšinou takých, ktoré si nemôžu dovoliť zriadiť a prevádzkovať obecnú políciu.</w:t>
      </w:r>
    </w:p>
    <w:p w:rsidR="00C8359D" w:rsidRPr="001A4305" w:rsidP="00C8359D">
      <w:pPr>
        <w:bidi w:val="0"/>
        <w:ind w:firstLine="708"/>
        <w:jc w:val="both"/>
        <w:rPr>
          <w:rFonts w:ascii="Book Antiqua" w:hAnsi="Book Antiqua" w:cs="Arial"/>
          <w:color w:val="000000"/>
        </w:rPr>
      </w:pPr>
      <w:r w:rsidRPr="001A4305" w:rsidR="00D15A8F">
        <w:rPr>
          <w:rFonts w:ascii="Book Antiqua" w:hAnsi="Book Antiqua" w:cs="Arial"/>
          <w:color w:val="000000"/>
        </w:rPr>
        <w:t xml:space="preserve">Jedným zo spôsobov riešenia tejto </w:t>
      </w:r>
      <w:r w:rsidRPr="001A4305" w:rsidR="00D31C6B">
        <w:rPr>
          <w:rFonts w:ascii="Book Antiqua" w:hAnsi="Book Antiqua" w:cs="Arial"/>
          <w:color w:val="000000"/>
        </w:rPr>
        <w:t>alarmujúcej situácie</w:t>
      </w:r>
      <w:r w:rsidRPr="001A4305">
        <w:rPr>
          <w:rFonts w:ascii="Book Antiqua" w:hAnsi="Book Antiqua" w:cs="Arial"/>
          <w:color w:val="000000"/>
        </w:rPr>
        <w:t xml:space="preserve"> na miestnej úrovni</w:t>
      </w:r>
      <w:r w:rsidRPr="001A4305" w:rsidR="00D15A8F">
        <w:rPr>
          <w:rFonts w:ascii="Book Antiqua" w:hAnsi="Book Antiqua" w:cs="Arial"/>
          <w:color w:val="000000"/>
        </w:rPr>
        <w:t xml:space="preserve"> je vytvorenie alternatívn</w:t>
      </w:r>
      <w:r w:rsidRPr="001A4305">
        <w:rPr>
          <w:rFonts w:ascii="Book Antiqua" w:hAnsi="Book Antiqua" w:cs="Arial"/>
          <w:color w:val="000000"/>
        </w:rPr>
        <w:t xml:space="preserve">eho bezpečnostného orgánu, ktorý bude podporovať a dopĺňať verejné služby štátnej a obecnej polície všade tam, kde tieto </w:t>
      </w:r>
      <w:r w:rsidR="00D54127">
        <w:rPr>
          <w:rFonts w:ascii="Book Antiqua" w:hAnsi="Book Antiqua" w:cs="Arial"/>
          <w:color w:val="000000"/>
        </w:rPr>
        <w:t xml:space="preserve">služby </w:t>
      </w:r>
      <w:r w:rsidRPr="001A4305">
        <w:rPr>
          <w:rFonts w:ascii="Book Antiqua" w:hAnsi="Book Antiqua" w:cs="Arial"/>
          <w:color w:val="000000"/>
        </w:rPr>
        <w:t xml:space="preserve">z akýchkoľvek dôvodov </w:t>
      </w:r>
      <w:r w:rsidR="00D54127">
        <w:rPr>
          <w:rFonts w:ascii="Book Antiqua" w:hAnsi="Book Antiqua" w:cs="Arial"/>
          <w:color w:val="000000"/>
        </w:rPr>
        <w:t xml:space="preserve">absentujú alebo </w:t>
      </w:r>
      <w:r w:rsidR="00A12EB1">
        <w:rPr>
          <w:rFonts w:ascii="Book Antiqua" w:hAnsi="Book Antiqua" w:cs="Arial"/>
          <w:color w:val="000000"/>
        </w:rPr>
        <w:t>nepostačujú na zaistenie dostatočnej úrovne ochrany občanov a verejného poriadku.</w:t>
      </w:r>
      <w:r w:rsidRPr="001A4305">
        <w:rPr>
          <w:rFonts w:ascii="Book Antiqua" w:hAnsi="Book Antiqua" w:cs="Arial"/>
          <w:color w:val="000000"/>
        </w:rPr>
        <w:t xml:space="preserve"> </w:t>
      </w:r>
    </w:p>
    <w:p w:rsidR="004C3D07" w:rsidRPr="001A4305" w:rsidP="004C3D07">
      <w:pPr>
        <w:bidi w:val="0"/>
        <w:ind w:firstLine="708"/>
        <w:jc w:val="both"/>
        <w:rPr>
          <w:rFonts w:ascii="Book Antiqua" w:hAnsi="Book Antiqua" w:cs="Arial"/>
          <w:color w:val="000000"/>
        </w:rPr>
      </w:pPr>
      <w:r w:rsidRPr="001A4305" w:rsidR="00C8359D">
        <w:rPr>
          <w:rFonts w:ascii="Book Antiqua" w:hAnsi="Book Antiqua" w:cs="Arial"/>
          <w:color w:val="000000"/>
        </w:rPr>
        <w:t xml:space="preserve">Takýmto alternatívnym bezpečnostným orgánom je nepochybne aj domobrana, ktorá je založená na verejno-súkromnom partnerstve a </w:t>
      </w:r>
      <w:r w:rsidRPr="001A4305" w:rsidR="00670C32">
        <w:rPr>
          <w:rFonts w:ascii="Book Antiqua" w:hAnsi="Book Antiqua" w:cs="Arial"/>
          <w:color w:val="000000"/>
        </w:rPr>
        <w:t xml:space="preserve">v súčasnosti </w:t>
      </w:r>
      <w:r w:rsidRPr="001A4305" w:rsidR="00C8359D">
        <w:rPr>
          <w:rFonts w:ascii="Book Antiqua" w:hAnsi="Book Antiqua" w:cs="Arial"/>
          <w:color w:val="000000"/>
        </w:rPr>
        <w:t>v rôznych formách</w:t>
      </w:r>
      <w:r w:rsidRPr="001A4305" w:rsidR="00670C32">
        <w:rPr>
          <w:rFonts w:ascii="Book Antiqua" w:hAnsi="Book Antiqua" w:cs="Arial"/>
          <w:color w:val="000000"/>
        </w:rPr>
        <w:t xml:space="preserve"> úspešne</w:t>
      </w:r>
      <w:r w:rsidRPr="001A4305" w:rsidR="00C8359D">
        <w:rPr>
          <w:rFonts w:ascii="Book Antiqua" w:hAnsi="Book Antiqua" w:cs="Arial"/>
          <w:color w:val="000000"/>
        </w:rPr>
        <w:t xml:space="preserve"> funguje v mnohých demokratických štátoch. Ako príklad možno uviesť Švajčiarsku konfederáciu, </w:t>
      </w:r>
      <w:r w:rsidRPr="001A4305" w:rsidR="00E420FC">
        <w:rPr>
          <w:rFonts w:ascii="Book Antiqua" w:hAnsi="Book Antiqua" w:cs="Arial"/>
          <w:color w:val="000000"/>
        </w:rPr>
        <w:br/>
      </w:r>
      <w:r w:rsidR="00A12EB1">
        <w:rPr>
          <w:rFonts w:ascii="Book Antiqua" w:hAnsi="Book Antiqua" w:cs="Arial"/>
          <w:color w:val="000000"/>
        </w:rPr>
        <w:t>USA</w:t>
      </w:r>
      <w:r w:rsidRPr="001A4305" w:rsidR="00C8359D">
        <w:rPr>
          <w:rFonts w:ascii="Book Antiqua" w:hAnsi="Book Antiqua" w:cs="Arial"/>
          <w:color w:val="000000"/>
        </w:rPr>
        <w:t xml:space="preserve"> alebo Izrael.  </w:t>
      </w:r>
    </w:p>
    <w:p w:rsidR="004C3D07" w:rsidRPr="001A4305" w:rsidP="004C3D07">
      <w:pPr>
        <w:bidi w:val="0"/>
        <w:ind w:firstLine="708"/>
        <w:jc w:val="both"/>
        <w:rPr>
          <w:rFonts w:ascii="Book Antiqua" w:hAnsi="Book Antiqua" w:cs="Arial"/>
          <w:color w:val="000000"/>
        </w:rPr>
      </w:pPr>
      <w:r w:rsidRPr="001A4305">
        <w:rPr>
          <w:rFonts w:ascii="Book Antiqua" w:hAnsi="Book Antiqua" w:cs="Arial"/>
          <w:color w:val="000000"/>
        </w:rPr>
        <w:t>Domobrana podľa navrhovaného zákona by bola poriadkovým útvarom zriaďovaným samosprávnym krajom</w:t>
      </w:r>
      <w:r w:rsidRPr="001A4305">
        <w:rPr>
          <w:rFonts w:ascii="Book Antiqua" w:hAnsi="Book Antiqua"/>
          <w:color w:val="000000"/>
        </w:rPr>
        <w:t xml:space="preserve"> </w:t>
      </w:r>
      <w:r w:rsidRPr="001A4305">
        <w:rPr>
          <w:rFonts w:ascii="Book Antiqua" w:hAnsi="Book Antiqua" w:cs="Arial"/>
          <w:color w:val="000000"/>
        </w:rPr>
        <w:t xml:space="preserve">všeobecne záväzným nariadením. Zastupiteľstvo každého samosprávneho kraja, </w:t>
      </w:r>
      <w:r w:rsidR="002477B1">
        <w:rPr>
          <w:rFonts w:ascii="Book Antiqua" w:hAnsi="Book Antiqua" w:cs="Arial"/>
          <w:color w:val="000000"/>
        </w:rPr>
        <w:t xml:space="preserve">zložené z priamo volených poslancov, </w:t>
      </w:r>
      <w:r w:rsidRPr="001A4305">
        <w:rPr>
          <w:rFonts w:ascii="Book Antiqua" w:hAnsi="Book Antiqua" w:cs="Arial"/>
          <w:color w:val="000000"/>
        </w:rPr>
        <w:t>by sa teda mohlo slobodne rozhodnúť či na svojom území zriadi Domobranu.</w:t>
      </w:r>
    </w:p>
    <w:p w:rsidR="004C3D07" w:rsidP="004C3D07">
      <w:pPr>
        <w:bidi w:val="0"/>
        <w:ind w:firstLine="708"/>
        <w:jc w:val="both"/>
        <w:rPr>
          <w:rFonts w:ascii="Book Antiqua" w:hAnsi="Book Antiqua" w:cs="Arial"/>
          <w:color w:val="000000"/>
        </w:rPr>
      </w:pPr>
      <w:r w:rsidRPr="001A4305">
        <w:rPr>
          <w:rFonts w:ascii="Book Antiqua" w:hAnsi="Book Antiqua" w:cs="Arial"/>
          <w:color w:val="000000"/>
        </w:rPr>
        <w:t xml:space="preserve">Hlavnou úlohou Domobrany by bolo </w:t>
      </w:r>
      <w:r w:rsidR="002477B1">
        <w:rPr>
          <w:rFonts w:ascii="Book Antiqua" w:hAnsi="Book Antiqua" w:cs="Arial"/>
          <w:color w:val="000000"/>
        </w:rPr>
        <w:t xml:space="preserve">preventívnou hliadkovou činnosťou prispievať k vyššej úrovni ochrany životov zdravia a majetku občanov, ako aj verejného poriadku na území </w:t>
      </w:r>
      <w:r w:rsidRPr="001A4305">
        <w:rPr>
          <w:rFonts w:ascii="Book Antiqua" w:hAnsi="Book Antiqua" w:cs="Arial"/>
          <w:color w:val="000000"/>
        </w:rPr>
        <w:t xml:space="preserve"> samosprávneho kraja</w:t>
      </w:r>
      <w:r w:rsidR="002477B1">
        <w:rPr>
          <w:rFonts w:ascii="Book Antiqua" w:hAnsi="Book Antiqua" w:cs="Arial"/>
          <w:color w:val="000000"/>
        </w:rPr>
        <w:t>.</w:t>
      </w:r>
      <w:r w:rsidRPr="001A4305">
        <w:rPr>
          <w:rFonts w:ascii="Book Antiqua" w:hAnsi="Book Antiqua" w:cs="Arial"/>
          <w:color w:val="000000"/>
        </w:rPr>
        <w:t xml:space="preserve"> Pri tejto svojej úlohe by</w:t>
      </w:r>
      <w:r w:rsidRPr="001A4305" w:rsidR="00E420FC">
        <w:rPr>
          <w:rFonts w:ascii="Book Antiqua" w:hAnsi="Book Antiqua" w:cs="Arial"/>
          <w:color w:val="000000"/>
        </w:rPr>
        <w:t xml:space="preserve"> Domobrana</w:t>
      </w:r>
      <w:r w:rsidRPr="001A4305">
        <w:rPr>
          <w:rFonts w:ascii="Book Antiqua" w:hAnsi="Book Antiqua" w:cs="Arial"/>
          <w:color w:val="000000"/>
        </w:rPr>
        <w:t xml:space="preserve"> úzko spolupracovala s príslušnými útvarmi Policajného zboru a obecnej polície.</w:t>
      </w:r>
    </w:p>
    <w:p w:rsidR="00E20B68" w:rsidRPr="001A4305" w:rsidP="004C3D07">
      <w:pPr>
        <w:bidi w:val="0"/>
        <w:ind w:firstLine="708"/>
        <w:jc w:val="both"/>
        <w:rPr>
          <w:rFonts w:ascii="Book Antiqua" w:hAnsi="Book Antiqua" w:cs="Arial"/>
          <w:color w:val="000000"/>
        </w:rPr>
      </w:pPr>
      <w:r>
        <w:rPr>
          <w:rFonts w:ascii="Book Antiqua" w:hAnsi="Book Antiqua" w:cs="Arial"/>
          <w:color w:val="000000"/>
        </w:rPr>
        <w:t>Špecifikom Domobrany ako poriadkového útvaru zriadeného podľa predkladaného zákona by bolo intenzívne zapojenie dobrovoľníkov. Tento, na slovenské pomery inovatívny prístup, by so sebou priniesol minimálne dve primárne, a jednu sekundárnu výhodu. Prim</w:t>
      </w:r>
      <w:r w:rsidR="00951181">
        <w:rPr>
          <w:rFonts w:ascii="Book Antiqua" w:hAnsi="Book Antiqua" w:cs="Arial"/>
          <w:color w:val="000000"/>
        </w:rPr>
        <w:t>á</w:t>
      </w:r>
      <w:r>
        <w:rPr>
          <w:rFonts w:ascii="Book Antiqua" w:hAnsi="Book Antiqua" w:cs="Arial"/>
          <w:color w:val="000000"/>
        </w:rPr>
        <w:t>rn</w:t>
      </w:r>
      <w:r w:rsidR="00951181">
        <w:rPr>
          <w:rFonts w:ascii="Book Antiqua" w:hAnsi="Book Antiqua" w:cs="Arial"/>
          <w:color w:val="000000"/>
        </w:rPr>
        <w:t>y</w:t>
      </w:r>
      <w:r>
        <w:rPr>
          <w:rFonts w:ascii="Book Antiqua" w:hAnsi="Book Antiqua" w:cs="Arial"/>
          <w:color w:val="000000"/>
        </w:rPr>
        <w:t>mi výhodami by boli nižšie ekonomické náklady v porovnaní napríklad s obecnou políciou, ale najm</w:t>
      </w:r>
      <w:r w:rsidR="00951181">
        <w:rPr>
          <w:rFonts w:ascii="Book Antiqua" w:hAnsi="Book Antiqua" w:cs="Arial"/>
          <w:color w:val="000000"/>
        </w:rPr>
        <w:t xml:space="preserve">ä vyššia úroveň motivácie dobrovoľných príslušníkov Domobrany aktívne sa podieľať na ochrane svojej rodiny, priateľov, susedov a známych z konkrétneho regiónu. Za sekundárnu výhodu je možné pokladať vyššiu úroveň právneho vedomia, ktoré by získali všetci absolventi odbornej prípravy nevyhnutnej pre získanie odbornej spôsobilosti pre službu v Domobrane. </w:t>
      </w:r>
    </w:p>
    <w:p w:rsidR="005B4664" w:rsidRPr="001A4305" w:rsidP="005B4664">
      <w:pPr>
        <w:bidi w:val="0"/>
        <w:ind w:firstLine="708"/>
        <w:jc w:val="both"/>
        <w:rPr>
          <w:rFonts w:ascii="Book Antiqua" w:hAnsi="Book Antiqua" w:cs="Arial"/>
          <w:color w:val="000000"/>
        </w:rPr>
      </w:pPr>
      <w:r w:rsidRPr="001A4305">
        <w:rPr>
          <w:rFonts w:ascii="Book Antiqua" w:hAnsi="Book Antiqua" w:cs="Arial"/>
          <w:color w:val="000000"/>
        </w:rPr>
        <w:t xml:space="preserve">Najvyšším riadiacim orgánom Domobrany by bolo krajské veliteľstvo na čele s krajským veliteľom menovaným a odvolávaným </w:t>
      </w:r>
      <w:r w:rsidR="00E54B27">
        <w:rPr>
          <w:rFonts w:ascii="Book Antiqua" w:hAnsi="Book Antiqua" w:cs="Arial"/>
          <w:color w:val="000000"/>
        </w:rPr>
        <w:t xml:space="preserve">zastupiteľstvom </w:t>
      </w:r>
      <w:r w:rsidRPr="001A4305">
        <w:rPr>
          <w:rFonts w:ascii="Book Antiqua" w:hAnsi="Book Antiqua" w:cs="Arial"/>
          <w:color w:val="000000"/>
        </w:rPr>
        <w:t>samosprávneho kraja. Krajské veliteľstvo by ďalej zriaďovalo okresné veliteľstvá. Najnižším článkom organizačnej štruktúry by boli miestne jednotky pôsobiace na území jednej alebo viacerých obcí</w:t>
      </w:r>
      <w:r w:rsidR="00C23618">
        <w:rPr>
          <w:rFonts w:ascii="Book Antiqua" w:hAnsi="Book Antiqua" w:cs="Arial"/>
          <w:color w:val="000000"/>
        </w:rPr>
        <w:t>. Miestne jednotky by boli</w:t>
      </w:r>
      <w:r w:rsidRPr="001A4305">
        <w:rPr>
          <w:rFonts w:ascii="Book Antiqua" w:hAnsi="Book Antiqua" w:cs="Arial"/>
          <w:color w:val="000000"/>
        </w:rPr>
        <w:t xml:space="preserve"> zria</w:t>
      </w:r>
      <w:r w:rsidR="00C23618">
        <w:rPr>
          <w:rFonts w:ascii="Book Antiqua" w:hAnsi="Book Antiqua" w:cs="Arial"/>
          <w:color w:val="000000"/>
        </w:rPr>
        <w:t>ďované okresnými veliteľstvami na základe bezpečnostnej situácie a záujmu občanov o službu v Domobrane.</w:t>
      </w:r>
    </w:p>
    <w:p w:rsidR="00E420FC" w:rsidRPr="001A4305" w:rsidP="005B4664">
      <w:pPr>
        <w:bidi w:val="0"/>
        <w:ind w:firstLine="708"/>
        <w:jc w:val="both"/>
        <w:rPr>
          <w:rFonts w:ascii="Book Antiqua" w:hAnsi="Book Antiqua" w:cs="Arial"/>
          <w:color w:val="000000"/>
        </w:rPr>
      </w:pPr>
      <w:r w:rsidR="009F69AD">
        <w:rPr>
          <w:rFonts w:ascii="Book Antiqua" w:hAnsi="Book Antiqua" w:cs="Arial"/>
          <w:color w:val="000000"/>
        </w:rPr>
        <w:t xml:space="preserve">Príslušníkmi </w:t>
      </w:r>
      <w:r w:rsidRPr="001A4305" w:rsidR="005B4664">
        <w:rPr>
          <w:rFonts w:ascii="Book Antiqua" w:hAnsi="Book Antiqua" w:cs="Arial"/>
          <w:color w:val="000000"/>
        </w:rPr>
        <w:t>Domobrany by mohli byť len</w:t>
      </w:r>
      <w:r w:rsidR="00BB0495">
        <w:rPr>
          <w:rFonts w:ascii="Book Antiqua" w:hAnsi="Book Antiqua" w:cs="Arial"/>
          <w:color w:val="000000"/>
        </w:rPr>
        <w:t xml:space="preserve"> občania Slovenskej republiky, </w:t>
        <w:br/>
      </w:r>
      <w:r w:rsidR="009F69AD">
        <w:rPr>
          <w:rFonts w:ascii="Book Antiqua" w:hAnsi="Book Antiqua" w:cs="Arial"/>
          <w:color w:val="000000"/>
        </w:rPr>
        <w:t>ktorí sú</w:t>
      </w:r>
      <w:r w:rsidR="00BB0495">
        <w:rPr>
          <w:rFonts w:ascii="Book Antiqua" w:hAnsi="Book Antiqua" w:cs="Arial"/>
          <w:color w:val="000000"/>
        </w:rPr>
        <w:t xml:space="preserve"> bezúhonnými osobami</w:t>
      </w:r>
      <w:r w:rsidR="009F69AD">
        <w:rPr>
          <w:rFonts w:ascii="Book Antiqua" w:hAnsi="Book Antiqua" w:cs="Arial"/>
          <w:color w:val="000000"/>
        </w:rPr>
        <w:t xml:space="preserve">, </w:t>
      </w:r>
      <w:r w:rsidRPr="001A4305" w:rsidR="005B4664">
        <w:rPr>
          <w:rFonts w:ascii="Book Antiqua" w:hAnsi="Book Antiqua" w:cs="Arial"/>
          <w:color w:val="000000"/>
        </w:rPr>
        <w:t>dovŕšili zákonom stanovený vek</w:t>
      </w:r>
      <w:r w:rsidR="00080416">
        <w:rPr>
          <w:rFonts w:ascii="Book Antiqua" w:hAnsi="Book Antiqua" w:cs="Arial"/>
          <w:color w:val="000000"/>
        </w:rPr>
        <w:t>,</w:t>
      </w:r>
      <w:r w:rsidRPr="001A4305" w:rsidR="005B4664">
        <w:rPr>
          <w:rFonts w:ascii="Book Antiqua" w:hAnsi="Book Antiqua" w:cs="Arial"/>
          <w:color w:val="000000"/>
        </w:rPr>
        <w:t xml:space="preserve"> a</w:t>
      </w:r>
      <w:r w:rsidR="00080416">
        <w:rPr>
          <w:rFonts w:ascii="Book Antiqua" w:hAnsi="Book Antiqua" w:cs="Arial"/>
          <w:color w:val="000000"/>
        </w:rPr>
        <w:t xml:space="preserve"> </w:t>
      </w:r>
      <w:r w:rsidR="00BB0495">
        <w:rPr>
          <w:rFonts w:ascii="Book Antiqua" w:hAnsi="Book Antiqua" w:cs="Arial"/>
          <w:color w:val="000000"/>
        </w:rPr>
        <w:t>ktorí</w:t>
      </w:r>
      <w:r w:rsidR="009F69AD">
        <w:rPr>
          <w:rFonts w:ascii="Book Antiqua" w:hAnsi="Book Antiqua" w:cs="Arial"/>
          <w:color w:val="000000"/>
        </w:rPr>
        <w:t xml:space="preserve"> sú</w:t>
      </w:r>
      <w:r w:rsidRPr="001A4305" w:rsidR="005B4664">
        <w:rPr>
          <w:rFonts w:ascii="Book Antiqua" w:hAnsi="Book Antiqua" w:cs="Arial"/>
          <w:color w:val="000000"/>
        </w:rPr>
        <w:t xml:space="preserve"> telesne, duševne </w:t>
      </w:r>
      <w:r w:rsidR="009F69AD">
        <w:rPr>
          <w:rFonts w:ascii="Book Antiqua" w:hAnsi="Book Antiqua" w:cs="Arial"/>
          <w:color w:val="000000"/>
        </w:rPr>
        <w:br/>
      </w:r>
      <w:r w:rsidR="00BB0495">
        <w:rPr>
          <w:rFonts w:ascii="Book Antiqua" w:hAnsi="Book Antiqua" w:cs="Arial"/>
          <w:color w:val="000000"/>
        </w:rPr>
        <w:t xml:space="preserve">a odborne spôsobilí na plnenie úloh Domobrany </w:t>
      </w:r>
      <w:r w:rsidRPr="001A4305" w:rsidR="005B4664">
        <w:rPr>
          <w:rFonts w:ascii="Book Antiqua" w:hAnsi="Book Antiqua" w:cs="Arial"/>
          <w:color w:val="000000"/>
        </w:rPr>
        <w:t xml:space="preserve">a majú trvalý pobyt alebo prechodný pobyt </w:t>
      </w:r>
      <w:r w:rsidR="009F69AD">
        <w:rPr>
          <w:rFonts w:ascii="Book Antiqua" w:hAnsi="Book Antiqua" w:cs="Arial"/>
          <w:color w:val="000000"/>
        </w:rPr>
        <w:br/>
      </w:r>
      <w:r w:rsidRPr="001A4305" w:rsidR="005B4664">
        <w:rPr>
          <w:rFonts w:ascii="Book Antiqua" w:hAnsi="Book Antiqua" w:cs="Arial"/>
          <w:color w:val="000000"/>
        </w:rPr>
        <w:t xml:space="preserve">na území príslušného samosprávneho kraja. </w:t>
      </w:r>
    </w:p>
    <w:p w:rsidR="005B4664" w:rsidRPr="001A4305" w:rsidP="005B4664">
      <w:pPr>
        <w:bidi w:val="0"/>
        <w:ind w:firstLine="708"/>
        <w:jc w:val="both"/>
        <w:rPr>
          <w:rFonts w:ascii="Book Antiqua" w:hAnsi="Book Antiqua" w:cs="Arial"/>
          <w:color w:val="000000"/>
        </w:rPr>
      </w:pPr>
      <w:r w:rsidRPr="001A4305">
        <w:rPr>
          <w:rFonts w:ascii="Book Antiqua" w:hAnsi="Book Antiqua" w:cs="Arial"/>
          <w:color w:val="000000"/>
        </w:rPr>
        <w:t>Príslušníci Domobrany by sa delili na 2 skupiny:</w:t>
      </w:r>
    </w:p>
    <w:p w:rsidR="005B4664" w:rsidRPr="001A4305" w:rsidP="005B4664">
      <w:pPr>
        <w:bidi w:val="0"/>
        <w:ind w:firstLine="708"/>
        <w:jc w:val="both"/>
        <w:rPr>
          <w:rFonts w:ascii="Book Antiqua" w:hAnsi="Book Antiqua" w:cs="Arial"/>
          <w:color w:val="000000"/>
        </w:rPr>
      </w:pPr>
      <w:r w:rsidRPr="001A4305">
        <w:rPr>
          <w:rFonts w:ascii="Book Antiqua" w:hAnsi="Book Antiqua" w:cs="Arial"/>
          <w:color w:val="000000"/>
        </w:rPr>
        <w:t xml:space="preserve">a) </w:t>
      </w:r>
      <w:r w:rsidR="00080416">
        <w:rPr>
          <w:rFonts w:ascii="Book Antiqua" w:hAnsi="Book Antiqua" w:cs="Arial"/>
          <w:color w:val="000000"/>
        </w:rPr>
        <w:t xml:space="preserve">profesionálnych príslušníkov - </w:t>
      </w:r>
      <w:r w:rsidRPr="001A4305">
        <w:rPr>
          <w:rFonts w:ascii="Book Antiqua" w:hAnsi="Book Antiqua" w:cs="Arial"/>
          <w:color w:val="000000"/>
        </w:rPr>
        <w:t>zamestnancov samosprávneho kraja, ktorí by pôsobili v riadiacich a administratívnych funkciách a za ich výkon by poberali mzdu alebo odmenu, v závislosti od konkrétneho druhu pracovno-právneho vzťahu</w:t>
      </w:r>
      <w:r w:rsidR="00184AE0">
        <w:rPr>
          <w:rFonts w:ascii="Book Antiqua" w:hAnsi="Book Antiqua" w:cs="Arial"/>
          <w:color w:val="000000"/>
        </w:rPr>
        <w:t>,</w:t>
      </w:r>
    </w:p>
    <w:p w:rsidR="005B4664" w:rsidRPr="001A4305" w:rsidP="005B4664">
      <w:pPr>
        <w:bidi w:val="0"/>
        <w:ind w:firstLine="708"/>
        <w:jc w:val="both"/>
        <w:rPr>
          <w:rFonts w:ascii="Book Antiqua" w:hAnsi="Book Antiqua" w:cs="Arial"/>
          <w:color w:val="000000"/>
        </w:rPr>
      </w:pPr>
      <w:r w:rsidRPr="001A4305">
        <w:rPr>
          <w:rFonts w:ascii="Book Antiqua" w:hAnsi="Book Antiqua" w:cs="Arial"/>
          <w:color w:val="000000"/>
        </w:rPr>
        <w:t xml:space="preserve">b) dobrovoľníkov, ktorí by </w:t>
      </w:r>
      <w:r w:rsidR="00184AE0">
        <w:rPr>
          <w:rFonts w:ascii="Book Antiqua" w:hAnsi="Book Antiqua" w:cs="Arial"/>
          <w:color w:val="000000"/>
        </w:rPr>
        <w:t xml:space="preserve">vytvárali hlavnú časť personálnych kapacít, určených na výkon hliadkovej činnosti </w:t>
      </w:r>
      <w:r w:rsidRPr="001A4305">
        <w:rPr>
          <w:rFonts w:ascii="Book Antiqua" w:hAnsi="Book Antiqua" w:cs="Arial"/>
          <w:color w:val="000000"/>
        </w:rPr>
        <w:t>priamo v teréne.</w:t>
      </w:r>
    </w:p>
    <w:p w:rsidR="004C3D07" w:rsidRPr="001A4305" w:rsidP="004C3D07">
      <w:pPr>
        <w:bidi w:val="0"/>
        <w:ind w:firstLine="708"/>
        <w:jc w:val="both"/>
        <w:rPr>
          <w:rFonts w:ascii="Book Antiqua" w:hAnsi="Book Antiqua" w:cs="Arial"/>
          <w:color w:val="000000"/>
        </w:rPr>
      </w:pPr>
      <w:r w:rsidRPr="001A4305">
        <w:rPr>
          <w:rFonts w:ascii="Book Antiqua" w:hAnsi="Book Antiqua" w:cs="Arial"/>
          <w:color w:val="000000"/>
        </w:rPr>
        <w:t>Svoje úlohy by Domobrana v praxi napĺňala formou hliadkovej činnosti</w:t>
      </w:r>
      <w:r w:rsidRPr="001A4305" w:rsidR="005B4664">
        <w:rPr>
          <w:rFonts w:ascii="Book Antiqua" w:hAnsi="Book Antiqua" w:cs="Arial"/>
          <w:color w:val="000000"/>
        </w:rPr>
        <w:t>, pričom jednu hliadku by tvorili n</w:t>
      </w:r>
      <w:r w:rsidRPr="001A4305" w:rsidR="001C7364">
        <w:rPr>
          <w:rFonts w:ascii="Book Antiqua" w:hAnsi="Book Antiqua" w:cs="Arial"/>
          <w:color w:val="000000"/>
        </w:rPr>
        <w:t>ajmenej 3 príslušníci Domobrany – veliteľ z</w:t>
      </w:r>
      <w:r w:rsidR="00317686">
        <w:rPr>
          <w:rFonts w:ascii="Book Antiqua" w:hAnsi="Book Antiqua" w:cs="Arial"/>
          <w:color w:val="000000"/>
        </w:rPr>
        <w:t xml:space="preserve"> </w:t>
      </w:r>
      <w:r w:rsidRPr="001A4305" w:rsidR="001C7364">
        <w:rPr>
          <w:rFonts w:ascii="Book Antiqua" w:hAnsi="Book Antiqua" w:cs="Arial"/>
          <w:color w:val="000000"/>
        </w:rPr>
        <w:t xml:space="preserve">radov </w:t>
      </w:r>
      <w:r w:rsidR="00317686">
        <w:rPr>
          <w:rFonts w:ascii="Book Antiqua" w:hAnsi="Book Antiqua" w:cs="Arial"/>
          <w:color w:val="000000"/>
        </w:rPr>
        <w:t xml:space="preserve">profesionálnych príslušníkov Domobrany a </w:t>
      </w:r>
      <w:r w:rsidRPr="001A4305" w:rsidR="001C7364">
        <w:rPr>
          <w:rFonts w:ascii="Book Antiqua" w:hAnsi="Book Antiqua" w:cs="Arial"/>
          <w:color w:val="000000"/>
        </w:rPr>
        <w:t>najmenej 2 členovia z radov dobrovoľníkov.</w:t>
      </w:r>
    </w:p>
    <w:p w:rsidR="007F25B1" w:rsidRPr="001A4305" w:rsidP="00317686">
      <w:pPr>
        <w:bidi w:val="0"/>
        <w:ind w:firstLine="708"/>
        <w:jc w:val="both"/>
        <w:rPr>
          <w:rFonts w:ascii="Book Antiqua" w:hAnsi="Book Antiqua" w:cs="Arial"/>
          <w:color w:val="000000"/>
        </w:rPr>
      </w:pPr>
      <w:r w:rsidRPr="001A4305" w:rsidR="009909D6">
        <w:rPr>
          <w:rFonts w:ascii="Book Antiqua" w:hAnsi="Book Antiqua" w:cs="Arial"/>
          <w:color w:val="000000"/>
        </w:rPr>
        <w:t xml:space="preserve">Príslušníci Domobrany by mali pri výkone svojich úloh oprávnenia podobné oprávneniam príslušníkov obecnej polície, </w:t>
      </w:r>
      <w:r w:rsidR="00317686">
        <w:rPr>
          <w:rFonts w:ascii="Book Antiqua" w:hAnsi="Book Antiqua" w:cs="Arial"/>
          <w:color w:val="000000"/>
        </w:rPr>
        <w:t>avšak na rozdiel od</w:t>
      </w:r>
      <w:r w:rsidRPr="001A4305">
        <w:rPr>
          <w:rFonts w:ascii="Book Antiqua" w:hAnsi="Book Antiqua" w:cs="Arial"/>
          <w:color w:val="000000"/>
        </w:rPr>
        <w:t xml:space="preserve"> obecnej polície by prí</w:t>
      </w:r>
      <w:r w:rsidR="00317686">
        <w:rPr>
          <w:rFonts w:ascii="Book Antiqua" w:hAnsi="Book Antiqua" w:cs="Arial"/>
          <w:color w:val="000000"/>
        </w:rPr>
        <w:t xml:space="preserve">slušníci Domobrany nevykonávali </w:t>
      </w:r>
      <w:r w:rsidRPr="001A4305">
        <w:rPr>
          <w:rFonts w:ascii="Book Antiqua" w:hAnsi="Book Antiqua" w:cs="Arial"/>
          <w:color w:val="000000"/>
        </w:rPr>
        <w:t>predvedenie</w:t>
      </w:r>
      <w:r w:rsidR="00317686">
        <w:rPr>
          <w:rFonts w:ascii="Book Antiqua" w:hAnsi="Book Antiqua" w:cs="Arial"/>
          <w:color w:val="000000"/>
        </w:rPr>
        <w:t xml:space="preserve"> </w:t>
      </w:r>
      <w:r w:rsidRPr="001A4305">
        <w:rPr>
          <w:rFonts w:ascii="Book Antiqua" w:hAnsi="Book Antiqua" w:cs="Arial"/>
          <w:color w:val="000000"/>
        </w:rPr>
        <w:t>na útvar Domobrany, ale každú zadržanú osobu by bezodkladne odovzdali príslušníkom Policajného zboru. Príslušníci Domobrany by taktiež, na rozdiel od</w:t>
      </w:r>
      <w:r w:rsidR="00317686">
        <w:rPr>
          <w:rFonts w:ascii="Book Antiqua" w:hAnsi="Book Antiqua" w:cs="Arial"/>
          <w:color w:val="000000"/>
        </w:rPr>
        <w:t> </w:t>
      </w:r>
      <w:r w:rsidRPr="001A4305">
        <w:rPr>
          <w:rFonts w:ascii="Book Antiqua" w:hAnsi="Book Antiqua" w:cs="Arial"/>
          <w:color w:val="000000"/>
        </w:rPr>
        <w:t>obecnej polície, neprejednávali žiadne priestupky a teda by ani neudeľovali pokuty za ich spáchanie. V prípade, že b</w:t>
      </w:r>
      <w:r w:rsidRPr="001A4305" w:rsidR="00E420FC">
        <w:rPr>
          <w:rFonts w:ascii="Book Antiqua" w:hAnsi="Book Antiqua" w:cs="Arial"/>
          <w:color w:val="000000"/>
        </w:rPr>
        <w:t xml:space="preserve">y pri výkone služby zistili </w:t>
      </w:r>
      <w:r w:rsidRPr="001A4305">
        <w:rPr>
          <w:rFonts w:ascii="Book Antiqua" w:hAnsi="Book Antiqua" w:cs="Arial"/>
          <w:color w:val="000000"/>
        </w:rPr>
        <w:t>spáchanie</w:t>
      </w:r>
      <w:r w:rsidRPr="001A4305" w:rsidR="00E420FC">
        <w:rPr>
          <w:rFonts w:ascii="Book Antiqua" w:hAnsi="Book Antiqua" w:cs="Arial"/>
          <w:color w:val="000000"/>
        </w:rPr>
        <w:t xml:space="preserve"> priestupku</w:t>
      </w:r>
      <w:r w:rsidRPr="001A4305">
        <w:rPr>
          <w:rFonts w:ascii="Book Antiqua" w:hAnsi="Book Antiqua" w:cs="Arial"/>
          <w:color w:val="000000"/>
        </w:rPr>
        <w:t xml:space="preserve">, oznámili by to ihneď Policajnému zboru. </w:t>
      </w:r>
    </w:p>
    <w:p w:rsidR="007F25B1" w:rsidRPr="001A4305" w:rsidP="007F25B1">
      <w:pPr>
        <w:bidi w:val="0"/>
        <w:ind w:firstLine="568"/>
        <w:jc w:val="both"/>
        <w:rPr>
          <w:rFonts w:ascii="Book Antiqua" w:hAnsi="Book Antiqua" w:cs="Arial"/>
          <w:color w:val="000000"/>
        </w:rPr>
      </w:pPr>
      <w:r w:rsidRPr="001A4305">
        <w:rPr>
          <w:rFonts w:ascii="Book Antiqua" w:hAnsi="Book Antiqua" w:cs="Arial"/>
          <w:color w:val="000000"/>
        </w:rPr>
        <w:t>Z uvedeného je zrejmé, že Domobrana by svojou hliadko</w:t>
      </w:r>
      <w:r w:rsidRPr="001A4305" w:rsidR="00D3212A">
        <w:rPr>
          <w:rFonts w:ascii="Book Antiqua" w:hAnsi="Book Antiqua" w:cs="Arial"/>
          <w:color w:val="000000"/>
        </w:rPr>
        <w:t>vo</w:t>
      </w:r>
      <w:r w:rsidRPr="001A4305">
        <w:rPr>
          <w:rFonts w:ascii="Book Antiqua" w:hAnsi="Book Antiqua" w:cs="Arial"/>
          <w:color w:val="000000"/>
        </w:rPr>
        <w:t xml:space="preserve">u činnosťou plnila predovšetkým preventívnu funkciu. </w:t>
      </w:r>
      <w:r w:rsidRPr="001A4305" w:rsidR="00D3212A">
        <w:rPr>
          <w:rFonts w:ascii="Book Antiqua" w:hAnsi="Book Antiqua" w:cs="Arial"/>
          <w:color w:val="000000"/>
        </w:rPr>
        <w:t>Zákonom presne vymedzené d</w:t>
      </w:r>
      <w:r w:rsidRPr="001A4305">
        <w:rPr>
          <w:rFonts w:ascii="Book Antiqua" w:hAnsi="Book Antiqua" w:cs="Arial"/>
          <w:color w:val="000000"/>
        </w:rPr>
        <w:t>onucovacie prostriedky</w:t>
      </w:r>
      <w:r w:rsidRPr="001A4305" w:rsidR="00D3212A">
        <w:rPr>
          <w:rFonts w:ascii="Book Antiqua" w:hAnsi="Book Antiqua" w:cs="Arial"/>
          <w:color w:val="000000"/>
        </w:rPr>
        <w:t xml:space="preserve"> by použila len v najnutnejších prípadoch, predovšetkým vtedy, keď by bol bezprostredne ohrozený život, zdravie či majetok. </w:t>
      </w:r>
    </w:p>
    <w:p w:rsidR="00D3212A" w:rsidP="004C3D07">
      <w:pPr>
        <w:bidi w:val="0"/>
        <w:ind w:firstLine="708"/>
        <w:jc w:val="both"/>
        <w:rPr>
          <w:rFonts w:ascii="Book Antiqua" w:hAnsi="Book Antiqua" w:cs="Arial"/>
          <w:color w:val="000000"/>
        </w:rPr>
      </w:pPr>
      <w:r w:rsidRPr="001A4305">
        <w:rPr>
          <w:rFonts w:ascii="Book Antiqua" w:hAnsi="Book Antiqua" w:cs="Arial"/>
          <w:color w:val="000000"/>
        </w:rPr>
        <w:t xml:space="preserve">S cieľom zamedziť akýmkoľvek excesom či prekročeniam právomocí by príslušníci Domobrany mali viaceré povinnosti, ako napríklad povinnosť dbať na vážnosť, česť a dôstojnosť občanov i svoju vlastnú a nepripustiť, aby občanom v súvislosti s činnosťou Domobrany vznikla bezdôvodná ujma a prípadný zásah do ich práv a slobôd neprekročil mieru nevyhnutnú </w:t>
      </w:r>
      <w:r w:rsidRPr="001A4305" w:rsidR="0087283D">
        <w:rPr>
          <w:rFonts w:ascii="Book Antiqua" w:hAnsi="Book Antiqua" w:cs="Arial"/>
          <w:color w:val="000000"/>
        </w:rPr>
        <w:br/>
      </w:r>
      <w:r w:rsidRPr="001A4305">
        <w:rPr>
          <w:rFonts w:ascii="Book Antiqua" w:hAnsi="Book Antiqua" w:cs="Arial"/>
          <w:color w:val="000000"/>
        </w:rPr>
        <w:t>na dosiahnutie účelu sledovaného zákrokom alebo povinnosť dodržiavať zákony a iné všeobecne záväzné právne predpisy a v ich rámci sa riadiť pokynmi nadriadených.</w:t>
      </w:r>
    </w:p>
    <w:p w:rsidR="00127FDE" w:rsidRPr="001A4305" w:rsidP="004C3D07">
      <w:pPr>
        <w:bidi w:val="0"/>
        <w:ind w:firstLine="708"/>
        <w:jc w:val="both"/>
        <w:rPr>
          <w:rFonts w:ascii="Book Antiqua" w:hAnsi="Book Antiqua" w:cs="Arial"/>
          <w:color w:val="000000"/>
        </w:rPr>
      </w:pPr>
      <w:r>
        <w:rPr>
          <w:rFonts w:ascii="Book Antiqua" w:hAnsi="Book Antiqua" w:cs="Arial"/>
          <w:color w:val="000000"/>
        </w:rPr>
        <w:t>S rovnakým cieľom predkladaný zákon výrazne limituje možnosť používania strelných zbraní príslušníkmi Domobrany.</w:t>
      </w:r>
      <w:r w:rsidR="007341CA">
        <w:rPr>
          <w:rFonts w:ascii="Book Antiqua" w:hAnsi="Book Antiqua" w:cs="Arial"/>
          <w:color w:val="000000"/>
        </w:rPr>
        <w:t xml:space="preserve"> Príslušníci Domobrany budú môcť po splnení zákonom daných požiadaviek pri výkone služby v Domobrane nosiť a používať okrem krátkych strelných zbraní, dostupných všetkým držiteľom zbrojných preukazov sk. A B a C, aj dlhé zbrane. Tieto však budú prísne obmedzené len na strelivo ráže 22 LR a 22 WMR (malorážové strelivo), ako aj povolenou kapacitou zásobníka - maximálne 5 nábojov. Týmito opatreniami sa dosiahne dostatočná miera eliminácie rizika prípadného zneužitia dlhej strelnej zbrane príslušníkom Domobrany. </w:t>
      </w:r>
    </w:p>
    <w:p w:rsidR="00D3212A" w:rsidRPr="001A4305" w:rsidP="004C3D07">
      <w:pPr>
        <w:bidi w:val="0"/>
        <w:ind w:firstLine="708"/>
        <w:jc w:val="both"/>
        <w:rPr>
          <w:rFonts w:ascii="Book Antiqua" w:hAnsi="Book Antiqua" w:cs="Arial"/>
          <w:color w:val="000000"/>
        </w:rPr>
      </w:pPr>
      <w:r w:rsidRPr="001A4305">
        <w:rPr>
          <w:rFonts w:ascii="Book Antiqua" w:hAnsi="Book Antiqua" w:cs="Arial"/>
          <w:color w:val="000000"/>
        </w:rPr>
        <w:t xml:space="preserve">Príslušníci Domobrany by navyše mohli službu vykonávať len po absolvovaní dôkladnej odbornej prípravy, zavŕšenej odbornou skúškou. </w:t>
      </w:r>
    </w:p>
    <w:p w:rsidR="00D31C6B" w:rsidRPr="001A4305" w:rsidP="00D15A8F">
      <w:pPr>
        <w:bidi w:val="0"/>
        <w:ind w:firstLine="708"/>
        <w:jc w:val="both"/>
        <w:rPr>
          <w:rFonts w:ascii="Book Antiqua" w:hAnsi="Book Antiqua" w:cs="Arial"/>
          <w:color w:val="000000"/>
        </w:rPr>
      </w:pPr>
      <w:r w:rsidRPr="001A4305">
        <w:rPr>
          <w:rFonts w:ascii="Book Antiqua" w:hAnsi="Book Antiqua" w:cs="Arial"/>
          <w:color w:val="000000"/>
        </w:rPr>
        <w:t>Výkon služby v Domobrane by bol pre samotnú povahu práce, nielen odborne náročný</w:t>
      </w:r>
      <w:r w:rsidRPr="001A4305" w:rsidR="00E420FC">
        <w:rPr>
          <w:rFonts w:ascii="Book Antiqua" w:hAnsi="Book Antiqua" w:cs="Arial"/>
          <w:color w:val="000000"/>
        </w:rPr>
        <w:t>,</w:t>
      </w:r>
      <w:r w:rsidRPr="001A4305">
        <w:rPr>
          <w:rFonts w:ascii="Book Antiqua" w:hAnsi="Book Antiqua" w:cs="Arial"/>
          <w:color w:val="000000"/>
        </w:rPr>
        <w:t xml:space="preserve"> </w:t>
      </w:r>
      <w:r w:rsidRPr="001A4305" w:rsidR="00E420FC">
        <w:rPr>
          <w:rFonts w:ascii="Book Antiqua" w:hAnsi="Book Antiqua" w:cs="Arial"/>
          <w:color w:val="000000"/>
        </w:rPr>
        <w:br/>
      </w:r>
      <w:r w:rsidRPr="001A4305">
        <w:rPr>
          <w:rFonts w:ascii="Book Antiqua" w:hAnsi="Book Antiqua" w:cs="Arial"/>
          <w:color w:val="000000"/>
        </w:rPr>
        <w:t xml:space="preserve">ale aj rizikový. Vzhľadom na to, ako aj vzhľadom na význam Domobrany pri zabezpečovaní ochrany obyvateľov Slovenskej republiky, by príslušníci Domobrany požívali niekoľko občianskych výhod. Tie by predstavovali nielen istú formu spoločenského ocenenia, </w:t>
      </w:r>
      <w:r w:rsidR="009F69AD">
        <w:rPr>
          <w:rFonts w:ascii="Book Antiqua" w:hAnsi="Book Antiqua" w:cs="Arial"/>
          <w:color w:val="000000"/>
        </w:rPr>
        <w:br/>
      </w:r>
      <w:r w:rsidRPr="001A4305">
        <w:rPr>
          <w:rFonts w:ascii="Book Antiqua" w:hAnsi="Book Antiqua" w:cs="Arial"/>
          <w:color w:val="000000"/>
        </w:rPr>
        <w:t>ale aj motivačný faktor, nevyhnutný na zabezpečenie dostatočného počtu zamestnancov a dobrovoľníkov Domobrany.</w:t>
      </w:r>
    </w:p>
    <w:p w:rsidR="00F06D7B" w:rsidP="00F06D7B">
      <w:pPr>
        <w:bidi w:val="0"/>
        <w:ind w:firstLine="708"/>
        <w:jc w:val="both"/>
        <w:rPr>
          <w:rFonts w:ascii="Book Antiqua" w:hAnsi="Book Antiqua" w:cs="Arial"/>
          <w:color w:val="000000"/>
        </w:rPr>
      </w:pPr>
      <w:r w:rsidRPr="001A4305" w:rsidR="00D31C6B">
        <w:rPr>
          <w:rFonts w:ascii="Book Antiqua" w:hAnsi="Book Antiqua" w:cs="Arial"/>
          <w:color w:val="000000"/>
        </w:rPr>
        <w:t>Domobrana, v podobe predstavenej v tejto dôvodovej správe, by bola účinným nástrojom v boji proti zločinnosti a</w:t>
      </w:r>
      <w:r w:rsidRPr="001A4305" w:rsidR="006C6883">
        <w:rPr>
          <w:rFonts w:ascii="Book Antiqua" w:hAnsi="Book Antiqua" w:cs="Arial"/>
          <w:color w:val="000000"/>
        </w:rPr>
        <w:t> </w:t>
      </w:r>
      <w:r w:rsidRPr="001A4305" w:rsidR="00D31C6B">
        <w:rPr>
          <w:rFonts w:ascii="Book Antiqua" w:hAnsi="Book Antiqua" w:cs="Arial"/>
          <w:color w:val="000000"/>
        </w:rPr>
        <w:t>významným</w:t>
      </w:r>
      <w:r w:rsidRPr="001A4305" w:rsidR="006C6883">
        <w:rPr>
          <w:rFonts w:ascii="Book Antiqua" w:hAnsi="Book Antiqua" w:cs="Arial"/>
          <w:color w:val="000000"/>
        </w:rPr>
        <w:t>, najmä</w:t>
      </w:r>
      <w:r w:rsidRPr="001A4305" w:rsidR="00D31C6B">
        <w:rPr>
          <w:rFonts w:ascii="Book Antiqua" w:hAnsi="Book Antiqua" w:cs="Arial"/>
          <w:color w:val="000000"/>
        </w:rPr>
        <w:t xml:space="preserve"> preventívnym faktorom pri ochrane života, zdravie a majetku obyvateľov Slovenskej republiky. Nenahrádzala by políciu ani iné ozbrojené zbory, </w:t>
      </w:r>
      <w:r w:rsidRPr="001A4305" w:rsidR="006C6883">
        <w:rPr>
          <w:rFonts w:ascii="Book Antiqua" w:hAnsi="Book Antiqua" w:cs="Arial"/>
          <w:color w:val="000000"/>
        </w:rPr>
        <w:br/>
      </w:r>
      <w:r w:rsidRPr="001A4305" w:rsidR="00D31C6B">
        <w:rPr>
          <w:rFonts w:ascii="Book Antiqua" w:hAnsi="Book Antiqua" w:cs="Arial"/>
          <w:color w:val="000000"/>
        </w:rPr>
        <w:t>ale by ich vhodne dopĺňala všade tam, kde to vyžaduje bezpečnostná situácia.</w:t>
      </w:r>
      <w:r w:rsidRPr="001A4305" w:rsidR="00E420FC">
        <w:rPr>
          <w:rFonts w:ascii="Book Antiqua" w:hAnsi="Book Antiqua" w:cs="Arial"/>
          <w:color w:val="000000"/>
        </w:rPr>
        <w:t xml:space="preserve"> Súčasne by posilnila občiansku angažovanosť tým, že by umožnila občano</w:t>
      </w:r>
      <w:r w:rsidRPr="001A4305" w:rsidR="0087283D">
        <w:rPr>
          <w:rFonts w:ascii="Book Antiqua" w:hAnsi="Book Antiqua" w:cs="Arial"/>
          <w:color w:val="000000"/>
        </w:rPr>
        <w:t>m</w:t>
      </w:r>
      <w:r w:rsidRPr="001A4305" w:rsidR="00E420FC">
        <w:rPr>
          <w:rFonts w:ascii="Book Antiqua" w:hAnsi="Book Antiqua" w:cs="Arial"/>
          <w:color w:val="000000"/>
        </w:rPr>
        <w:t xml:space="preserve"> Slovenskej republiky </w:t>
      </w:r>
      <w:r w:rsidRPr="001A4305" w:rsidR="0087283D">
        <w:rPr>
          <w:rFonts w:ascii="Book Antiqua" w:hAnsi="Book Antiqua" w:cs="Arial"/>
          <w:color w:val="000000"/>
        </w:rPr>
        <w:t xml:space="preserve">z radov dobrovoľníkov </w:t>
      </w:r>
      <w:r w:rsidRPr="001A4305" w:rsidR="00E420FC">
        <w:rPr>
          <w:rFonts w:ascii="Book Antiqua" w:hAnsi="Book Antiqua" w:cs="Arial"/>
          <w:color w:val="000000"/>
        </w:rPr>
        <w:t xml:space="preserve">participovať na ochrane </w:t>
      </w:r>
      <w:r w:rsidRPr="001A4305" w:rsidR="0087283D">
        <w:rPr>
          <w:rFonts w:ascii="Book Antiqua" w:hAnsi="Book Antiqua" w:cs="Arial"/>
          <w:color w:val="000000"/>
        </w:rPr>
        <w:t>svojich spoluobčanov a územia</w:t>
      </w:r>
      <w:r w:rsidRPr="001A4305" w:rsidR="00E420FC">
        <w:rPr>
          <w:rFonts w:ascii="Book Antiqua" w:hAnsi="Book Antiqua" w:cs="Arial"/>
          <w:color w:val="000000"/>
        </w:rPr>
        <w:t>, kde so svojimi rodinami žijú a pracujú.</w:t>
      </w:r>
    </w:p>
    <w:p w:rsidR="00D31C6B" w:rsidP="00F06D7B">
      <w:pPr>
        <w:bidi w:val="0"/>
        <w:jc w:val="both"/>
        <w:rPr>
          <w:rFonts w:ascii="Book Antiqua" w:hAnsi="Book Antiqua" w:cs="Arial"/>
          <w:color w:val="000000"/>
        </w:rPr>
      </w:pPr>
    </w:p>
    <w:p w:rsidR="00F06D7B" w:rsidP="00F06D7B">
      <w:pPr>
        <w:bidi w:val="0"/>
        <w:jc w:val="both"/>
        <w:rPr>
          <w:rFonts w:ascii="Book Antiqua" w:hAnsi="Book Antiqua" w:cs="Arial"/>
          <w:color w:val="000000"/>
        </w:rPr>
      </w:pPr>
    </w:p>
    <w:p w:rsidR="00F06D7B" w:rsidP="00F06D7B">
      <w:pPr>
        <w:bidi w:val="0"/>
        <w:jc w:val="both"/>
        <w:rPr>
          <w:rFonts w:ascii="Book Antiqua" w:hAnsi="Book Antiqua" w:cs="Arial"/>
          <w:color w:val="000000"/>
        </w:rPr>
      </w:pPr>
    </w:p>
    <w:p w:rsidR="00F06D7B" w:rsidP="00F06D7B">
      <w:pPr>
        <w:bidi w:val="0"/>
        <w:jc w:val="both"/>
        <w:rPr>
          <w:rFonts w:ascii="Book Antiqua" w:hAnsi="Book Antiqua" w:cs="Arial"/>
          <w:color w:val="000000"/>
        </w:rPr>
      </w:pPr>
    </w:p>
    <w:p w:rsidR="00F06D7B" w:rsidP="00F06D7B">
      <w:pPr>
        <w:bidi w:val="0"/>
        <w:jc w:val="both"/>
        <w:rPr>
          <w:rFonts w:ascii="Book Antiqua" w:hAnsi="Book Antiqua" w:cs="Arial"/>
          <w:color w:val="000000"/>
        </w:rPr>
      </w:pPr>
    </w:p>
    <w:p w:rsidR="00F06D7B" w:rsidP="00F06D7B">
      <w:pPr>
        <w:bidi w:val="0"/>
        <w:jc w:val="both"/>
        <w:rPr>
          <w:rFonts w:ascii="Book Antiqua" w:hAnsi="Book Antiqua" w:cs="Arial"/>
          <w:color w:val="000000"/>
        </w:rPr>
      </w:pPr>
    </w:p>
    <w:p w:rsidR="00F06D7B" w:rsidP="00F06D7B">
      <w:pPr>
        <w:bidi w:val="0"/>
        <w:jc w:val="both"/>
        <w:rPr>
          <w:rFonts w:ascii="Book Antiqua" w:hAnsi="Book Antiqua" w:cs="Arial"/>
          <w:color w:val="000000"/>
        </w:rPr>
      </w:pPr>
    </w:p>
    <w:p w:rsidR="00F06D7B" w:rsidP="00F06D7B">
      <w:pPr>
        <w:bidi w:val="0"/>
        <w:jc w:val="both"/>
        <w:rPr>
          <w:rFonts w:ascii="Book Antiqua" w:hAnsi="Book Antiqua" w:cs="Arial"/>
          <w:color w:val="000000"/>
        </w:rPr>
      </w:pPr>
    </w:p>
    <w:p w:rsidR="00F06D7B" w:rsidP="00F06D7B">
      <w:pPr>
        <w:bidi w:val="0"/>
        <w:jc w:val="both"/>
        <w:rPr>
          <w:rFonts w:ascii="Book Antiqua" w:hAnsi="Book Antiqua" w:cs="Arial"/>
          <w:color w:val="000000"/>
        </w:rPr>
      </w:pPr>
    </w:p>
    <w:p w:rsidR="00C5238B" w:rsidRPr="001A4305" w:rsidP="00C5238B">
      <w:pPr>
        <w:numPr>
          <w:numId w:val="3"/>
        </w:numPr>
        <w:bidi w:val="0"/>
        <w:ind w:left="270" w:hanging="270"/>
        <w:rPr>
          <w:rFonts w:ascii="Book Antiqua" w:hAnsi="Book Antiqua" w:cs="Arial"/>
          <w:b/>
          <w:i/>
          <w:color w:val="000000"/>
        </w:rPr>
      </w:pPr>
      <w:r w:rsidRPr="001A4305">
        <w:rPr>
          <w:rFonts w:ascii="Book Antiqua" w:hAnsi="Book Antiqua" w:cs="Arial"/>
          <w:b/>
          <w:i/>
          <w:color w:val="000000"/>
        </w:rPr>
        <w:t>Osobitná časť</w:t>
      </w:r>
    </w:p>
    <w:p w:rsidR="00C5238B" w:rsidRPr="001A4305" w:rsidP="00C5238B">
      <w:pPr>
        <w:bidi w:val="0"/>
        <w:ind w:left="360"/>
        <w:jc w:val="both"/>
        <w:rPr>
          <w:rFonts w:ascii="Book Antiqua" w:hAnsi="Book Antiqua" w:cs="Arial"/>
          <w:color w:val="000000"/>
        </w:rPr>
      </w:pPr>
      <w:r>
        <w:rPr>
          <w:noProof/>
        </w:rPr>
        <w:pict>
          <v:shape id="Rovná spojovacia šípka 1" o:spid="_x0000_s1026" type="#_x0000_t32" style="width:455pt;height:0;margin-top:2.75pt;margin-left:-0.35pt;mso-wrap-distance-bottom:0pt;mso-wrap-distance-top:0pt;position:absolute;visibility:visible;z-index:251658240" filled="f" stroked="t">
            <v:path arrowok="t"/>
            <o:lock v:ext="edit" aspectratio="f" shapetype="t"/>
            <o:diagram v:ext="edit"/>
          </v:shape>
        </w:pict>
      </w:r>
    </w:p>
    <w:p w:rsidR="00C5238B" w:rsidRPr="001A4305" w:rsidP="00C5238B">
      <w:pPr>
        <w:bidi w:val="0"/>
        <w:jc w:val="both"/>
        <w:rPr>
          <w:rFonts w:ascii="Book Antiqua" w:hAnsi="Book Antiqua" w:cs="Arial"/>
          <w:b/>
          <w:color w:val="000000"/>
        </w:rPr>
      </w:pPr>
      <w:r w:rsidRPr="001A4305" w:rsidR="0093506D">
        <w:rPr>
          <w:rFonts w:ascii="Book Antiqua" w:hAnsi="Book Antiqua" w:cs="Arial"/>
          <w:b/>
          <w:color w:val="000000"/>
        </w:rPr>
        <w:t xml:space="preserve">K </w:t>
      </w:r>
      <w:r w:rsidRPr="001A4305">
        <w:rPr>
          <w:rFonts w:ascii="Book Antiqua" w:hAnsi="Book Antiqua" w:cs="Arial"/>
          <w:b/>
          <w:color w:val="000000"/>
        </w:rPr>
        <w:t>Čl. I</w:t>
      </w:r>
    </w:p>
    <w:p w:rsidR="0093506D" w:rsidRPr="001A4305" w:rsidP="008A612A">
      <w:pPr>
        <w:bidi w:val="0"/>
        <w:jc w:val="both"/>
        <w:rPr>
          <w:rFonts w:ascii="Book Antiqua" w:hAnsi="Book Antiqua" w:cs="Arial"/>
          <w:color w:val="000000"/>
          <w:u w:val="single"/>
        </w:rPr>
      </w:pPr>
      <w:r w:rsidRPr="001A4305" w:rsidR="009E5CD6">
        <w:rPr>
          <w:rFonts w:ascii="Book Antiqua" w:hAnsi="Book Antiqua" w:cs="Arial"/>
          <w:color w:val="000000"/>
          <w:u w:val="single"/>
        </w:rPr>
        <w:t>K </w:t>
      </w:r>
      <w:r w:rsidRPr="001A4305">
        <w:rPr>
          <w:rFonts w:ascii="Book Antiqua" w:hAnsi="Book Antiqua" w:cs="Arial"/>
          <w:color w:val="000000"/>
          <w:u w:val="single"/>
        </w:rPr>
        <w:t>§ 1</w:t>
      </w:r>
    </w:p>
    <w:p w:rsidR="00674A8A" w:rsidRPr="001A4305" w:rsidP="008A612A">
      <w:pPr>
        <w:bidi w:val="0"/>
        <w:ind w:firstLine="708"/>
        <w:jc w:val="both"/>
        <w:rPr>
          <w:rFonts w:ascii="Book Antiqua" w:hAnsi="Book Antiqua" w:cs="Arial"/>
          <w:color w:val="000000"/>
        </w:rPr>
      </w:pPr>
      <w:r w:rsidRPr="001A4305" w:rsidR="0093506D">
        <w:rPr>
          <w:rFonts w:ascii="Book Antiqua" w:hAnsi="Book Antiqua" w:cs="Arial"/>
          <w:color w:val="000000"/>
        </w:rPr>
        <w:t xml:space="preserve">V tomto ustanovení sa </w:t>
      </w:r>
      <w:r w:rsidRPr="001A4305" w:rsidR="005D3577">
        <w:rPr>
          <w:rFonts w:ascii="Book Antiqua" w:hAnsi="Book Antiqua" w:cs="Arial"/>
          <w:color w:val="000000"/>
        </w:rPr>
        <w:t>určuje</w:t>
      </w:r>
      <w:r w:rsidRPr="001A4305" w:rsidR="0093506D">
        <w:rPr>
          <w:rFonts w:ascii="Book Antiqua" w:hAnsi="Book Antiqua" w:cs="Arial"/>
          <w:color w:val="000000"/>
        </w:rPr>
        <w:t xml:space="preserve"> účel zákona, ktorým </w:t>
      </w:r>
      <w:r w:rsidRPr="001A4305" w:rsidR="00B85ACE">
        <w:rPr>
          <w:rFonts w:ascii="Book Antiqua" w:hAnsi="Book Antiqua" w:cs="Arial"/>
          <w:color w:val="000000"/>
        </w:rPr>
        <w:t>je vymedzenie základných úloh</w:t>
      </w:r>
      <w:r w:rsidRPr="001A4305" w:rsidR="0093506D">
        <w:rPr>
          <w:rFonts w:ascii="Book Antiqua" w:hAnsi="Book Antiqua" w:cs="Arial"/>
          <w:color w:val="000000"/>
        </w:rPr>
        <w:t xml:space="preserve"> Domobrany, jej organizáci</w:t>
      </w:r>
      <w:r w:rsidRPr="001A4305" w:rsidR="00491699">
        <w:rPr>
          <w:rFonts w:ascii="Book Antiqua" w:hAnsi="Book Antiqua" w:cs="Arial"/>
          <w:color w:val="000000"/>
        </w:rPr>
        <w:t>e, práv</w:t>
      </w:r>
      <w:r w:rsidRPr="001A4305" w:rsidR="00B85ACE">
        <w:rPr>
          <w:rFonts w:ascii="Book Antiqua" w:hAnsi="Book Antiqua" w:cs="Arial"/>
          <w:color w:val="000000"/>
        </w:rPr>
        <w:t xml:space="preserve"> a povinností</w:t>
      </w:r>
      <w:r w:rsidRPr="001A4305" w:rsidR="0093506D">
        <w:rPr>
          <w:rFonts w:ascii="Book Antiqua" w:hAnsi="Book Antiqua" w:cs="Arial"/>
          <w:color w:val="000000"/>
        </w:rPr>
        <w:t xml:space="preserve"> príslušníkov Domobrany.</w:t>
      </w:r>
    </w:p>
    <w:p w:rsidR="00674A8A" w:rsidRPr="001A4305" w:rsidP="00674A8A">
      <w:pPr>
        <w:bidi w:val="0"/>
        <w:jc w:val="both"/>
        <w:rPr>
          <w:rFonts w:ascii="Book Antiqua" w:hAnsi="Book Antiqua" w:cs="Arial"/>
          <w:color w:val="000000"/>
          <w:u w:val="single"/>
        </w:rPr>
      </w:pPr>
      <w:r w:rsidRPr="001A4305">
        <w:rPr>
          <w:rFonts w:ascii="Book Antiqua" w:hAnsi="Book Antiqua" w:cs="Arial"/>
          <w:color w:val="000000"/>
          <w:u w:val="single"/>
        </w:rPr>
        <w:t>K </w:t>
      </w:r>
      <w:r w:rsidRPr="001A4305" w:rsidR="0093506D">
        <w:rPr>
          <w:rFonts w:ascii="Book Antiqua" w:hAnsi="Book Antiqua" w:cs="Arial"/>
          <w:color w:val="000000"/>
          <w:u w:val="single"/>
        </w:rPr>
        <w:t>§ 2</w:t>
      </w:r>
    </w:p>
    <w:p w:rsidR="0093506D" w:rsidRPr="001A4305" w:rsidP="0093506D">
      <w:pPr>
        <w:bidi w:val="0"/>
        <w:ind w:firstLine="708"/>
        <w:jc w:val="both"/>
        <w:rPr>
          <w:rFonts w:ascii="Book Antiqua" w:hAnsi="Book Antiqua" w:cs="Arial"/>
          <w:color w:val="000000"/>
        </w:rPr>
      </w:pPr>
      <w:r w:rsidRPr="001A4305">
        <w:rPr>
          <w:rFonts w:ascii="Book Antiqua" w:hAnsi="Book Antiqua" w:cs="Arial"/>
          <w:color w:val="000000"/>
        </w:rPr>
        <w:t>V odseku 1 sa definuje Domobrana</w:t>
      </w:r>
      <w:r w:rsidRPr="001A4305">
        <w:rPr>
          <w:rFonts w:ascii="Book Antiqua" w:hAnsi="Book Antiqua" w:cs="Liberation Serif"/>
          <w:color w:val="000000"/>
        </w:rPr>
        <w:t xml:space="preserve"> </w:t>
      </w:r>
      <w:r w:rsidRPr="001A4305">
        <w:rPr>
          <w:rFonts w:ascii="Book Antiqua" w:hAnsi="Book Antiqua" w:cs="Arial"/>
          <w:color w:val="000000"/>
        </w:rPr>
        <w:t>ako poriadkový útvar pôsobiaci pri zabezpečovaní verejného poriadku a ochrane životného prostredia na území samosprávneho kraja a plnení úloh vyplývajúcich zo všeobecne záväzných nariadení samosprávneho kraja, z uznesení zastupiteľstva samosprávneho kraja a z rozhodnutí predsedu samosprávneho kraja.</w:t>
      </w:r>
    </w:p>
    <w:p w:rsidR="0093506D" w:rsidRPr="001A4305" w:rsidP="0093506D">
      <w:pPr>
        <w:bidi w:val="0"/>
        <w:ind w:firstLine="708"/>
        <w:jc w:val="both"/>
        <w:rPr>
          <w:rFonts w:ascii="Book Antiqua" w:hAnsi="Book Antiqua" w:cs="Arial"/>
          <w:color w:val="000000"/>
        </w:rPr>
      </w:pPr>
      <w:r w:rsidRPr="001A4305">
        <w:rPr>
          <w:rFonts w:ascii="Book Antiqua" w:hAnsi="Book Antiqua" w:cs="Arial"/>
          <w:color w:val="000000"/>
        </w:rPr>
        <w:t>V odseku 2 sa ustanovuje, že Domobranu zriaďuje a zrušuje samosprávny kraj všeobecne záväzným nariadením, a to ako organizačnú zložku</w:t>
      </w:r>
      <w:r w:rsidRPr="001A4305" w:rsidR="00567FD0">
        <w:rPr>
          <w:rFonts w:ascii="Book Antiqua" w:hAnsi="Book Antiqua" w:cs="Arial"/>
          <w:color w:val="000000"/>
        </w:rPr>
        <w:t xml:space="preserve"> úradu samosprávneho kraja</w:t>
      </w:r>
      <w:r w:rsidRPr="001A4305">
        <w:rPr>
          <w:rFonts w:ascii="Book Antiqua" w:hAnsi="Book Antiqua" w:cs="Arial"/>
          <w:color w:val="000000"/>
        </w:rPr>
        <w:t>.</w:t>
      </w:r>
      <w:r w:rsidRPr="001A4305" w:rsidR="00AA1A9D">
        <w:rPr>
          <w:rFonts w:ascii="Book Antiqua" w:hAnsi="Book Antiqua" w:cs="Arial"/>
          <w:color w:val="000000"/>
        </w:rPr>
        <w:t xml:space="preserve"> Domobrana teda nebude mať vlastnú právnu subjektivitu a</w:t>
      </w:r>
      <w:r w:rsidRPr="001A4305" w:rsidR="00567FD0">
        <w:rPr>
          <w:rFonts w:ascii="Book Antiqua" w:hAnsi="Book Antiqua" w:cs="Arial"/>
          <w:color w:val="000000"/>
        </w:rPr>
        <w:t>ni</w:t>
      </w:r>
      <w:r w:rsidRPr="001A4305" w:rsidR="00AA1A9D">
        <w:rPr>
          <w:rFonts w:ascii="Book Antiqua" w:hAnsi="Book Antiqua" w:cs="Arial"/>
          <w:color w:val="000000"/>
        </w:rPr>
        <w:t xml:space="preserve"> štatutárneho </w:t>
      </w:r>
      <w:r w:rsidRPr="001A4305" w:rsidR="00567FD0">
        <w:rPr>
          <w:rFonts w:ascii="Book Antiqua" w:hAnsi="Book Antiqua" w:cs="Arial"/>
          <w:color w:val="000000"/>
        </w:rPr>
        <w:t>zástupcu, ale bude osobitným útvarom v rámci úradu samosprávneho kraja.</w:t>
      </w:r>
    </w:p>
    <w:p w:rsidR="00056E55" w:rsidRPr="001A4305" w:rsidP="00056E55">
      <w:pPr>
        <w:bidi w:val="0"/>
        <w:jc w:val="both"/>
        <w:rPr>
          <w:rFonts w:ascii="Book Antiqua" w:hAnsi="Book Antiqua" w:cs="Arial"/>
          <w:color w:val="000000"/>
          <w:u w:val="single"/>
        </w:rPr>
      </w:pPr>
      <w:r w:rsidRPr="001A4305">
        <w:rPr>
          <w:rFonts w:ascii="Book Antiqua" w:hAnsi="Book Antiqua" w:cs="Arial"/>
          <w:color w:val="000000"/>
          <w:u w:val="single"/>
        </w:rPr>
        <w:t>K § 3</w:t>
      </w:r>
    </w:p>
    <w:p w:rsidR="00246563" w:rsidRPr="001A4305" w:rsidP="00B20C87">
      <w:pPr>
        <w:bidi w:val="0"/>
        <w:ind w:firstLine="708"/>
        <w:jc w:val="both"/>
        <w:rPr>
          <w:rFonts w:ascii="Book Antiqua" w:hAnsi="Book Antiqua" w:cs="Arial"/>
          <w:color w:val="000000"/>
        </w:rPr>
      </w:pPr>
      <w:r w:rsidRPr="001A4305" w:rsidR="00056E55">
        <w:rPr>
          <w:rFonts w:ascii="Book Antiqua" w:hAnsi="Book Antiqua" w:cs="Arial"/>
          <w:color w:val="000000"/>
        </w:rPr>
        <w:t xml:space="preserve">V tomto ustanovení sa taxatívne vymedzujú základné úlohy Domobrany, ktorými sú zabezpečovania verejného poriadku, ochrana života, zdravia a majetku osôb, ochrana životného prostredia, kontrola dodržiavania právnych predpisov vo forme oznamovania ich porušenia príslušným orgánom a preventívna </w:t>
      </w:r>
      <w:r w:rsidRPr="001A4305" w:rsidR="00AA1A9D">
        <w:rPr>
          <w:rFonts w:ascii="Book Antiqua" w:hAnsi="Book Antiqua" w:cs="Arial"/>
          <w:color w:val="000000"/>
        </w:rPr>
        <w:t>činnosť</w:t>
      </w:r>
      <w:r w:rsidRPr="001A4305" w:rsidR="00056E55">
        <w:rPr>
          <w:rFonts w:ascii="Book Antiqua" w:hAnsi="Book Antiqua" w:cs="Arial"/>
          <w:color w:val="000000"/>
        </w:rPr>
        <w:t>.</w:t>
      </w:r>
    </w:p>
    <w:p w:rsidR="00056E55" w:rsidRPr="001A4305" w:rsidP="00056E55">
      <w:pPr>
        <w:bidi w:val="0"/>
        <w:jc w:val="both"/>
        <w:rPr>
          <w:rFonts w:ascii="Book Antiqua" w:hAnsi="Book Antiqua" w:cs="Arial"/>
          <w:color w:val="000000"/>
          <w:u w:val="single"/>
        </w:rPr>
      </w:pPr>
      <w:r w:rsidRPr="001A4305">
        <w:rPr>
          <w:rFonts w:ascii="Book Antiqua" w:hAnsi="Book Antiqua" w:cs="Arial"/>
          <w:color w:val="000000"/>
          <w:u w:val="single"/>
        </w:rPr>
        <w:t>K § 4</w:t>
      </w:r>
    </w:p>
    <w:p w:rsidR="00056E55" w:rsidRPr="001A4305" w:rsidP="00056E55">
      <w:pPr>
        <w:bidi w:val="0"/>
        <w:jc w:val="both"/>
        <w:rPr>
          <w:rFonts w:ascii="Book Antiqua" w:hAnsi="Book Antiqua" w:cs="Arial"/>
          <w:color w:val="000000"/>
        </w:rPr>
      </w:pPr>
      <w:r w:rsidRPr="001A4305">
        <w:rPr>
          <w:rFonts w:ascii="Book Antiqua" w:hAnsi="Book Antiqua" w:cs="Arial"/>
          <w:color w:val="000000"/>
        </w:rPr>
        <w:tab/>
      </w:r>
      <w:r w:rsidRPr="001A4305" w:rsidR="00AA1A9D">
        <w:rPr>
          <w:rFonts w:ascii="Book Antiqua" w:hAnsi="Book Antiqua" w:cs="Arial"/>
          <w:color w:val="000000"/>
        </w:rPr>
        <w:t>Detailnejšiu organizáciu Domobrany, ako aj rozpočet a materiálno-technické zabezpečenie Domobrany určí zastupiteľstvo samosprávneho kraja.</w:t>
      </w:r>
    </w:p>
    <w:p w:rsidR="008028BA" w:rsidRPr="001A4305" w:rsidP="00056E55">
      <w:pPr>
        <w:bidi w:val="0"/>
        <w:jc w:val="both"/>
        <w:rPr>
          <w:rFonts w:ascii="Book Antiqua" w:hAnsi="Book Antiqua" w:cs="Arial"/>
          <w:color w:val="000000"/>
          <w:u w:val="single"/>
        </w:rPr>
      </w:pPr>
      <w:r w:rsidRPr="001A4305">
        <w:rPr>
          <w:rFonts w:ascii="Book Antiqua" w:hAnsi="Book Antiqua" w:cs="Arial"/>
          <w:color w:val="000000"/>
          <w:u w:val="single"/>
        </w:rPr>
        <w:t>K § 5</w:t>
      </w:r>
    </w:p>
    <w:p w:rsidR="008028BA" w:rsidRPr="001A4305" w:rsidP="00056E55">
      <w:pPr>
        <w:bidi w:val="0"/>
        <w:jc w:val="both"/>
        <w:rPr>
          <w:rFonts w:ascii="Book Antiqua" w:hAnsi="Book Antiqua" w:cs="Arial"/>
          <w:color w:val="000000"/>
        </w:rPr>
      </w:pPr>
      <w:r w:rsidRPr="001A4305">
        <w:rPr>
          <w:rFonts w:ascii="Book Antiqua" w:hAnsi="Book Antiqua" w:cs="Arial"/>
          <w:color w:val="000000"/>
        </w:rPr>
        <w:tab/>
        <w:t>Domobranu budú tvoriť dve kategórie príslušníkov – zamestnanci samosprávneho kraja</w:t>
      </w:r>
      <w:r w:rsidRPr="001A4305" w:rsidR="00567FD0">
        <w:rPr>
          <w:rFonts w:ascii="Book Antiqua" w:hAnsi="Book Antiqua" w:cs="Arial"/>
          <w:color w:val="000000"/>
        </w:rPr>
        <w:t xml:space="preserve"> </w:t>
      </w:r>
      <w:r w:rsidRPr="001A4305">
        <w:rPr>
          <w:rFonts w:ascii="Book Antiqua" w:hAnsi="Book Antiqua" w:cs="Arial"/>
          <w:color w:val="000000"/>
        </w:rPr>
        <w:t>a</w:t>
      </w:r>
      <w:r w:rsidRPr="001A4305" w:rsidR="00567FD0">
        <w:rPr>
          <w:rFonts w:ascii="Book Antiqua" w:hAnsi="Book Antiqua" w:cs="Arial"/>
          <w:color w:val="000000"/>
        </w:rPr>
        <w:t> dobrovoľníci.</w:t>
      </w:r>
      <w:r w:rsidRPr="001A4305">
        <w:rPr>
          <w:rFonts w:ascii="Book Antiqua" w:hAnsi="Book Antiqua" w:cs="Arial"/>
          <w:color w:val="000000"/>
        </w:rPr>
        <w:t xml:space="preserve"> Pri oboch kategóriách príslušníkov Domobrany sa bude vyžadovať, </w:t>
      </w:r>
      <w:r w:rsidRPr="001A4305" w:rsidR="00567FD0">
        <w:rPr>
          <w:rFonts w:ascii="Book Antiqua" w:hAnsi="Book Antiqua" w:cs="Arial"/>
          <w:color w:val="000000"/>
        </w:rPr>
        <w:br/>
      </w:r>
      <w:r w:rsidRPr="001A4305">
        <w:rPr>
          <w:rFonts w:ascii="Book Antiqua" w:hAnsi="Book Antiqua" w:cs="Arial"/>
          <w:color w:val="000000"/>
        </w:rPr>
        <w:t>aby boli</w:t>
      </w:r>
      <w:r w:rsidRPr="001A4305" w:rsidR="00567FD0">
        <w:rPr>
          <w:rFonts w:ascii="Book Antiqua" w:hAnsi="Book Antiqua" w:cs="Arial"/>
          <w:color w:val="000000"/>
        </w:rPr>
        <w:t xml:space="preserve"> občanmi Slovenskej republiky, bezúhonní, </w:t>
      </w:r>
      <w:r w:rsidRPr="001A4305">
        <w:rPr>
          <w:rFonts w:ascii="Book Antiqua" w:hAnsi="Book Antiqua" w:cs="Arial"/>
          <w:color w:val="000000"/>
        </w:rPr>
        <w:t xml:space="preserve">telesne, duševne a odborne spôsobilí </w:t>
      </w:r>
      <w:r w:rsidR="007C715A">
        <w:rPr>
          <w:rFonts w:ascii="Book Antiqua" w:hAnsi="Book Antiqua" w:cs="Arial"/>
          <w:color w:val="000000"/>
        </w:rPr>
        <w:br/>
      </w:r>
      <w:r w:rsidRPr="001A4305">
        <w:rPr>
          <w:rFonts w:ascii="Book Antiqua" w:hAnsi="Book Antiqua" w:cs="Arial"/>
          <w:color w:val="000000"/>
        </w:rPr>
        <w:t>na plnenie úloh Domobrany</w:t>
      </w:r>
      <w:r w:rsidRPr="001A4305" w:rsidR="00567FD0">
        <w:rPr>
          <w:rFonts w:ascii="Book Antiqua" w:hAnsi="Book Antiqua" w:cs="Arial"/>
          <w:color w:val="000000"/>
        </w:rPr>
        <w:t xml:space="preserve"> a aby mali trvalý alebo prechodný pobyt na území samosprávneho kra</w:t>
      </w:r>
      <w:r w:rsidRPr="001A4305" w:rsidR="000A0C2C">
        <w:rPr>
          <w:rFonts w:ascii="Book Antiqua" w:hAnsi="Book Antiqua" w:cs="Arial"/>
          <w:color w:val="000000"/>
        </w:rPr>
        <w:t>j</w:t>
      </w:r>
      <w:r w:rsidRPr="001A4305" w:rsidR="00567FD0">
        <w:rPr>
          <w:rFonts w:ascii="Book Antiqua" w:hAnsi="Book Antiqua" w:cs="Arial"/>
          <w:color w:val="000000"/>
        </w:rPr>
        <w:t>a</w:t>
      </w:r>
      <w:r w:rsidRPr="001A4305">
        <w:rPr>
          <w:rFonts w:ascii="Book Antiqua" w:hAnsi="Book Antiqua" w:cs="Arial"/>
          <w:color w:val="000000"/>
        </w:rPr>
        <w:t xml:space="preserve">. Veková požiadavka na príslušníkov Domobrany bude vyššia u tých príslušníkov Domobrany, ktorí budú zamestnancami kraja. </w:t>
      </w:r>
    </w:p>
    <w:p w:rsidR="008028BA" w:rsidRPr="001A4305" w:rsidP="00056E55">
      <w:pPr>
        <w:bidi w:val="0"/>
        <w:jc w:val="both"/>
        <w:rPr>
          <w:rFonts w:ascii="Book Antiqua" w:hAnsi="Book Antiqua" w:cs="Arial"/>
          <w:color w:val="000000"/>
        </w:rPr>
      </w:pPr>
      <w:r w:rsidRPr="001A4305">
        <w:rPr>
          <w:rFonts w:ascii="Book Antiqua" w:hAnsi="Book Antiqua" w:cs="Arial"/>
          <w:color w:val="000000"/>
        </w:rPr>
        <w:tab/>
        <w:t>Príslušníci Domobrany budú mať postavenie verejného činiteľa. Útok na príslušníkov Domobrany bude teda trestaný prísnejšie, ako útok na iné osoby. Súčasne však bude prísnejšie posudzované aj zneužitie právomoci príslušníkmi Domobrany</w:t>
      </w:r>
      <w:r w:rsidRPr="001A4305" w:rsidR="00251597">
        <w:rPr>
          <w:rFonts w:ascii="Book Antiqua" w:hAnsi="Book Antiqua" w:cs="Arial"/>
          <w:color w:val="000000"/>
        </w:rPr>
        <w:t xml:space="preserve">. Tým sa posilní ochrana, </w:t>
        <w:br/>
        <w:t>ako aj zodpovednosť príslušníkov Domobrany pri plnení ich</w:t>
      </w:r>
      <w:r w:rsidRPr="001A4305" w:rsidR="00567FD0">
        <w:rPr>
          <w:rFonts w:ascii="Book Antiqua" w:hAnsi="Book Antiqua" w:cs="Arial"/>
          <w:color w:val="000000"/>
        </w:rPr>
        <w:t xml:space="preserve"> zákonom stanovených</w:t>
      </w:r>
      <w:r w:rsidRPr="001A4305" w:rsidR="00251597">
        <w:rPr>
          <w:rFonts w:ascii="Book Antiqua" w:hAnsi="Book Antiqua" w:cs="Arial"/>
          <w:color w:val="000000"/>
        </w:rPr>
        <w:t xml:space="preserve"> úloh.</w:t>
      </w:r>
      <w:r w:rsidRPr="001A4305">
        <w:rPr>
          <w:rFonts w:ascii="Book Antiqua" w:hAnsi="Book Antiqua" w:cs="Arial"/>
          <w:color w:val="000000"/>
        </w:rPr>
        <w:t xml:space="preserve"> </w:t>
      </w:r>
    </w:p>
    <w:p w:rsidR="00567FD0" w:rsidRPr="001A4305" w:rsidP="00056E55">
      <w:pPr>
        <w:bidi w:val="0"/>
        <w:jc w:val="both"/>
        <w:rPr>
          <w:rFonts w:ascii="Book Antiqua" w:hAnsi="Book Antiqua" w:cs="Arial"/>
          <w:color w:val="000000"/>
        </w:rPr>
      </w:pPr>
    </w:p>
    <w:p w:rsidR="00567FD0" w:rsidRPr="001A4305" w:rsidP="00056E55">
      <w:pPr>
        <w:bidi w:val="0"/>
        <w:jc w:val="both"/>
        <w:rPr>
          <w:rFonts w:ascii="Book Antiqua" w:hAnsi="Book Antiqua" w:cs="Arial"/>
          <w:color w:val="000000"/>
        </w:rPr>
      </w:pPr>
    </w:p>
    <w:p w:rsidR="00AA1A9D" w:rsidRPr="001A4305" w:rsidP="00056E55">
      <w:pPr>
        <w:bidi w:val="0"/>
        <w:jc w:val="both"/>
        <w:rPr>
          <w:rFonts w:ascii="Book Antiqua" w:hAnsi="Book Antiqua" w:cs="Arial"/>
          <w:color w:val="000000"/>
          <w:u w:val="single"/>
        </w:rPr>
      </w:pPr>
      <w:r w:rsidRPr="001A4305" w:rsidR="00C630CC">
        <w:rPr>
          <w:rFonts w:ascii="Book Antiqua" w:hAnsi="Book Antiqua" w:cs="Arial"/>
          <w:color w:val="000000"/>
          <w:u w:val="single"/>
        </w:rPr>
        <w:t>K § 6</w:t>
      </w:r>
    </w:p>
    <w:p w:rsidR="00C630CC" w:rsidRPr="001A4305" w:rsidP="00056E55">
      <w:pPr>
        <w:bidi w:val="0"/>
        <w:jc w:val="both"/>
        <w:rPr>
          <w:rFonts w:ascii="Book Antiqua" w:hAnsi="Book Antiqua" w:cs="Arial"/>
          <w:color w:val="000000"/>
        </w:rPr>
      </w:pPr>
      <w:r w:rsidRPr="001A4305">
        <w:rPr>
          <w:rFonts w:ascii="Book Antiqua" w:hAnsi="Book Antiqua" w:cs="Arial"/>
          <w:color w:val="000000"/>
        </w:rPr>
        <w:tab/>
        <w:t xml:space="preserve">Štruktúru Domobrany bude tvoriť krajské veliteľstvo, okresné veliteľstvo a miestna jednotka. </w:t>
      </w:r>
    </w:p>
    <w:p w:rsidR="00C630CC" w:rsidRPr="001A4305" w:rsidP="00056E55">
      <w:pPr>
        <w:bidi w:val="0"/>
        <w:jc w:val="both"/>
        <w:rPr>
          <w:rFonts w:ascii="Book Antiqua" w:hAnsi="Book Antiqua" w:cs="Arial"/>
          <w:color w:val="000000"/>
          <w:u w:val="single"/>
        </w:rPr>
      </w:pPr>
      <w:r w:rsidRPr="001A4305">
        <w:rPr>
          <w:rFonts w:ascii="Book Antiqua" w:hAnsi="Book Antiqua" w:cs="Arial"/>
          <w:color w:val="000000"/>
          <w:u w:val="single"/>
        </w:rPr>
        <w:t>K § 7</w:t>
      </w:r>
    </w:p>
    <w:p w:rsidR="00567FD0" w:rsidRPr="001A4305" w:rsidP="00056E55">
      <w:pPr>
        <w:bidi w:val="0"/>
        <w:jc w:val="both"/>
        <w:rPr>
          <w:rFonts w:ascii="Book Antiqua" w:hAnsi="Book Antiqua" w:cs="Arial"/>
          <w:color w:val="000000"/>
        </w:rPr>
      </w:pPr>
      <w:r w:rsidRPr="001A4305" w:rsidR="00C630CC">
        <w:rPr>
          <w:rFonts w:ascii="Book Antiqua" w:hAnsi="Book Antiqua" w:cs="Arial"/>
          <w:color w:val="000000"/>
        </w:rPr>
        <w:tab/>
        <w:t xml:space="preserve">V odseku 1 sa ustanovuje, že </w:t>
      </w:r>
      <w:r w:rsidRPr="001A4305">
        <w:rPr>
          <w:rFonts w:ascii="Book Antiqua" w:hAnsi="Book Antiqua" w:cs="Arial"/>
          <w:color w:val="000000"/>
        </w:rPr>
        <w:t xml:space="preserve">postavenie krajského veliteľstva v štruktúre Domobrany, </w:t>
        <w:br/>
        <w:t>ako aj spôsob jeho zriaďovania.</w:t>
      </w:r>
    </w:p>
    <w:p w:rsidR="00567FD0" w:rsidRPr="001A4305" w:rsidP="00056E55">
      <w:pPr>
        <w:bidi w:val="0"/>
        <w:jc w:val="both"/>
        <w:rPr>
          <w:rFonts w:ascii="Book Antiqua" w:hAnsi="Book Antiqua" w:cs="Arial"/>
          <w:color w:val="000000"/>
        </w:rPr>
      </w:pPr>
      <w:r w:rsidRPr="001A4305">
        <w:rPr>
          <w:rFonts w:ascii="Book Antiqua" w:hAnsi="Book Antiqua" w:cs="Arial"/>
          <w:color w:val="000000"/>
        </w:rPr>
        <w:tab/>
        <w:t>V odseku 2 sa vymedzujú kompetencie krajského veliteľstva.</w:t>
      </w:r>
    </w:p>
    <w:p w:rsidR="00567FD0" w:rsidRPr="001A4305" w:rsidP="00056E55">
      <w:pPr>
        <w:bidi w:val="0"/>
        <w:jc w:val="both"/>
        <w:rPr>
          <w:rFonts w:ascii="Book Antiqua" w:hAnsi="Book Antiqua" w:cs="Arial"/>
          <w:color w:val="000000"/>
        </w:rPr>
      </w:pPr>
      <w:r w:rsidRPr="001A4305" w:rsidR="00C630CC">
        <w:rPr>
          <w:rFonts w:ascii="Book Antiqua" w:hAnsi="Book Antiqua" w:cs="Arial"/>
          <w:color w:val="000000"/>
        </w:rPr>
        <w:tab/>
        <w:t xml:space="preserve">V odseku </w:t>
      </w:r>
      <w:r w:rsidRPr="001A4305">
        <w:rPr>
          <w:rFonts w:ascii="Book Antiqua" w:hAnsi="Book Antiqua" w:cs="Arial"/>
          <w:color w:val="000000"/>
        </w:rPr>
        <w:t xml:space="preserve">3 sa ustanovuje, že na čele krajského veliteľstva bude stáť krajský veliteľ, ktorého </w:t>
      </w:r>
      <w:r w:rsidRPr="001A4305" w:rsidR="008D6098">
        <w:rPr>
          <w:rFonts w:ascii="Book Antiqua" w:hAnsi="Book Antiqua" w:cs="Arial"/>
          <w:color w:val="000000"/>
        </w:rPr>
        <w:t xml:space="preserve">na návrh predsedu samosprávneho kraja </w:t>
      </w:r>
      <w:r w:rsidRPr="001A4305">
        <w:rPr>
          <w:rFonts w:ascii="Book Antiqua" w:hAnsi="Book Antiqua" w:cs="Arial"/>
          <w:color w:val="000000"/>
        </w:rPr>
        <w:t xml:space="preserve">vymenúva a odvoláva </w:t>
      </w:r>
      <w:r w:rsidRPr="001A4305" w:rsidR="008D6098">
        <w:rPr>
          <w:rFonts w:ascii="Book Antiqua" w:hAnsi="Book Antiqua" w:cs="Arial"/>
          <w:color w:val="000000"/>
        </w:rPr>
        <w:t>zastupiteľstvo</w:t>
      </w:r>
      <w:r w:rsidRPr="001A4305">
        <w:rPr>
          <w:rFonts w:ascii="Book Antiqua" w:hAnsi="Book Antiqua" w:cs="Arial"/>
          <w:color w:val="000000"/>
        </w:rPr>
        <w:t xml:space="preserve"> samosprávneho kraja.</w:t>
      </w:r>
    </w:p>
    <w:p w:rsidR="00C630CC" w:rsidRPr="001A4305" w:rsidP="00567FD0">
      <w:pPr>
        <w:bidi w:val="0"/>
        <w:ind w:firstLine="708"/>
        <w:jc w:val="both"/>
        <w:rPr>
          <w:rFonts w:ascii="Book Antiqua" w:hAnsi="Book Antiqua" w:cs="Arial"/>
          <w:color w:val="000000"/>
        </w:rPr>
      </w:pPr>
      <w:r w:rsidRPr="001A4305" w:rsidR="00567FD0">
        <w:rPr>
          <w:rFonts w:ascii="Book Antiqua" w:hAnsi="Book Antiqua" w:cs="Arial"/>
          <w:color w:val="000000"/>
        </w:rPr>
        <w:t>V odseku 4</w:t>
      </w:r>
      <w:r w:rsidRPr="001A4305">
        <w:rPr>
          <w:rFonts w:ascii="Book Antiqua" w:hAnsi="Book Antiqua" w:cs="Arial"/>
          <w:color w:val="000000"/>
        </w:rPr>
        <w:t xml:space="preserve"> sa vymedzujú úlohy dispečingu, ktorý bude pôsobiť v rámci krajského veliteľstva Domobrany.</w:t>
      </w:r>
    </w:p>
    <w:p w:rsidR="00C630CC" w:rsidRPr="001A4305" w:rsidP="00056E55">
      <w:pPr>
        <w:bidi w:val="0"/>
        <w:jc w:val="both"/>
        <w:rPr>
          <w:rFonts w:ascii="Book Antiqua" w:hAnsi="Book Antiqua" w:cs="Arial"/>
          <w:color w:val="000000"/>
          <w:u w:val="single"/>
        </w:rPr>
      </w:pPr>
      <w:r w:rsidRPr="001A4305">
        <w:rPr>
          <w:rFonts w:ascii="Book Antiqua" w:hAnsi="Book Antiqua" w:cs="Arial"/>
          <w:color w:val="000000"/>
          <w:u w:val="single"/>
        </w:rPr>
        <w:t>K § 8</w:t>
      </w:r>
    </w:p>
    <w:p w:rsidR="00C630CC" w:rsidRPr="001A4305" w:rsidP="00056E55">
      <w:pPr>
        <w:bidi w:val="0"/>
        <w:jc w:val="both"/>
        <w:rPr>
          <w:rFonts w:ascii="Book Antiqua" w:hAnsi="Book Antiqua" w:cs="Arial"/>
          <w:color w:val="000000"/>
        </w:rPr>
      </w:pPr>
      <w:r w:rsidRPr="001A4305">
        <w:rPr>
          <w:rFonts w:ascii="Book Antiqua" w:hAnsi="Book Antiqua" w:cs="Arial"/>
          <w:color w:val="000000"/>
        </w:rPr>
        <w:tab/>
        <w:t>V odseku 1 sa ustanovuje spôsob kreácie okresných veliteľstiev Domobrany, ktoré bude zriaďovať krajské veliteľstvo</w:t>
      </w:r>
      <w:r w:rsidRPr="001A4305" w:rsidR="00006AD1">
        <w:rPr>
          <w:rFonts w:ascii="Book Antiqua" w:hAnsi="Book Antiqua" w:cs="Arial"/>
          <w:color w:val="000000"/>
        </w:rPr>
        <w:t xml:space="preserve"> Domobrany</w:t>
      </w:r>
      <w:r w:rsidRPr="001A4305">
        <w:rPr>
          <w:rFonts w:ascii="Book Antiqua" w:hAnsi="Book Antiqua" w:cs="Arial"/>
          <w:color w:val="000000"/>
        </w:rPr>
        <w:t xml:space="preserve"> v tých okresoch samosprávneho kraja, na území ktorých </w:t>
      </w:r>
      <w:r w:rsidRPr="001A4305" w:rsidR="00AE3A78">
        <w:rPr>
          <w:rFonts w:ascii="Book Antiqua" w:hAnsi="Book Antiqua" w:cs="Arial"/>
          <w:color w:val="000000"/>
        </w:rPr>
        <w:t>plánuje zriadiť</w:t>
      </w:r>
      <w:r w:rsidRPr="001A4305">
        <w:rPr>
          <w:rFonts w:ascii="Book Antiqua" w:hAnsi="Book Antiqua" w:cs="Arial"/>
          <w:color w:val="000000"/>
        </w:rPr>
        <w:t xml:space="preserve"> </w:t>
      </w:r>
      <w:r w:rsidRPr="001A4305" w:rsidR="00AE3A78">
        <w:rPr>
          <w:rFonts w:ascii="Book Antiqua" w:hAnsi="Book Antiqua" w:cs="Arial"/>
          <w:color w:val="000000"/>
        </w:rPr>
        <w:t>miestne</w:t>
      </w:r>
      <w:r w:rsidRPr="001A4305">
        <w:rPr>
          <w:rFonts w:ascii="Book Antiqua" w:hAnsi="Book Antiqua" w:cs="Arial"/>
          <w:color w:val="000000"/>
        </w:rPr>
        <w:t xml:space="preserve"> jednotk</w:t>
      </w:r>
      <w:r w:rsidRPr="001A4305" w:rsidR="00AE3A78">
        <w:rPr>
          <w:rFonts w:ascii="Book Antiqua" w:hAnsi="Book Antiqua" w:cs="Arial"/>
          <w:color w:val="000000"/>
        </w:rPr>
        <w:t>y</w:t>
      </w:r>
      <w:r w:rsidRPr="001A4305">
        <w:rPr>
          <w:rFonts w:ascii="Book Antiqua" w:hAnsi="Book Antiqua" w:cs="Arial"/>
          <w:color w:val="000000"/>
        </w:rPr>
        <w:t>.</w:t>
      </w:r>
    </w:p>
    <w:p w:rsidR="00567FD0" w:rsidRPr="001A4305" w:rsidP="00006AD1">
      <w:pPr>
        <w:bidi w:val="0"/>
        <w:jc w:val="both"/>
        <w:rPr>
          <w:rFonts w:ascii="Book Antiqua" w:hAnsi="Book Antiqua" w:cs="Arial"/>
          <w:color w:val="000000"/>
        </w:rPr>
      </w:pPr>
      <w:r w:rsidRPr="001A4305" w:rsidR="00006AD1">
        <w:rPr>
          <w:rFonts w:ascii="Book Antiqua" w:hAnsi="Book Antiqua" w:cs="Arial"/>
          <w:color w:val="000000"/>
        </w:rPr>
        <w:tab/>
        <w:t>V odseku 2 sa vymedzuj</w:t>
      </w:r>
      <w:r w:rsidRPr="001A4305">
        <w:rPr>
          <w:rFonts w:ascii="Book Antiqua" w:hAnsi="Book Antiqua" w:cs="Arial"/>
          <w:color w:val="000000"/>
        </w:rPr>
        <w:t>ú</w:t>
      </w:r>
      <w:r w:rsidRPr="001A4305" w:rsidR="00006AD1">
        <w:rPr>
          <w:rFonts w:ascii="Book Antiqua" w:hAnsi="Book Antiqua" w:cs="Arial"/>
          <w:color w:val="000000"/>
        </w:rPr>
        <w:t xml:space="preserve"> </w:t>
      </w:r>
      <w:r w:rsidRPr="001A4305">
        <w:rPr>
          <w:rFonts w:ascii="Book Antiqua" w:hAnsi="Book Antiqua" w:cs="Arial"/>
          <w:color w:val="000000"/>
        </w:rPr>
        <w:t>kompetencie okresného veliteľstva.</w:t>
      </w:r>
    </w:p>
    <w:p w:rsidR="00567FD0" w:rsidRPr="001A4305" w:rsidP="00567FD0">
      <w:pPr>
        <w:bidi w:val="0"/>
        <w:jc w:val="both"/>
        <w:rPr>
          <w:rFonts w:ascii="Book Antiqua" w:hAnsi="Book Antiqua" w:cs="Arial"/>
          <w:color w:val="000000"/>
        </w:rPr>
      </w:pPr>
      <w:r w:rsidRPr="001A4305">
        <w:rPr>
          <w:rFonts w:ascii="Book Antiqua" w:hAnsi="Book Antiqua" w:cs="Arial"/>
          <w:color w:val="000000"/>
        </w:rPr>
        <w:tab/>
        <w:t xml:space="preserve">V odseku 3 sa ustanovuje, že na čele okresného veliteľstva bude stáť okresný veliteľ, ktorého vymenúva a odvoláva </w:t>
      </w:r>
      <w:r w:rsidRPr="001A4305" w:rsidR="000A0C2C">
        <w:rPr>
          <w:rFonts w:ascii="Book Antiqua" w:hAnsi="Book Antiqua" w:cs="Arial"/>
          <w:color w:val="000000"/>
        </w:rPr>
        <w:t>krajský veliteľ</w:t>
      </w:r>
      <w:r w:rsidRPr="001A4305">
        <w:rPr>
          <w:rFonts w:ascii="Book Antiqua" w:hAnsi="Book Antiqua" w:cs="Arial"/>
          <w:color w:val="000000"/>
        </w:rPr>
        <w:t>.</w:t>
      </w:r>
    </w:p>
    <w:p w:rsidR="00006AD1" w:rsidRPr="001A4305" w:rsidP="00056E55">
      <w:pPr>
        <w:bidi w:val="0"/>
        <w:jc w:val="both"/>
        <w:rPr>
          <w:rFonts w:ascii="Book Antiqua" w:hAnsi="Book Antiqua" w:cs="Arial"/>
          <w:color w:val="000000"/>
          <w:u w:val="single"/>
        </w:rPr>
      </w:pPr>
      <w:r w:rsidRPr="001A4305">
        <w:rPr>
          <w:rFonts w:ascii="Book Antiqua" w:hAnsi="Book Antiqua" w:cs="Arial"/>
          <w:color w:val="000000"/>
          <w:u w:val="single"/>
        </w:rPr>
        <w:t>K § 9</w:t>
      </w:r>
    </w:p>
    <w:p w:rsidR="00006AD1" w:rsidRPr="001A4305" w:rsidP="00006AD1">
      <w:pPr>
        <w:bidi w:val="0"/>
        <w:jc w:val="both"/>
        <w:rPr>
          <w:rFonts w:ascii="Book Antiqua" w:hAnsi="Book Antiqua" w:cs="Arial"/>
          <w:color w:val="000000"/>
        </w:rPr>
      </w:pPr>
      <w:r w:rsidRPr="001A4305">
        <w:rPr>
          <w:rFonts w:ascii="Book Antiqua" w:hAnsi="Book Antiqua" w:cs="Arial"/>
          <w:color w:val="000000"/>
        </w:rPr>
        <w:tab/>
        <w:t>V odseku 1 sa ustanovuje spôsob kreácie miestnych jednotiek Domobrany, ktoré bude zriaďovať okresné veliteľstvo Domobrany s pôsobnosťou na území jednej alebo viacerých obcí samosprávneho kraja.</w:t>
      </w:r>
    </w:p>
    <w:p w:rsidR="00006AD1" w:rsidRPr="001A4305" w:rsidP="00006AD1">
      <w:pPr>
        <w:bidi w:val="0"/>
        <w:jc w:val="both"/>
        <w:rPr>
          <w:rFonts w:ascii="Book Antiqua" w:hAnsi="Book Antiqua" w:cs="Arial"/>
          <w:color w:val="000000"/>
        </w:rPr>
      </w:pPr>
      <w:r w:rsidRPr="001A4305">
        <w:rPr>
          <w:rFonts w:ascii="Book Antiqua" w:hAnsi="Book Antiqua" w:cs="Arial"/>
          <w:color w:val="000000"/>
        </w:rPr>
        <w:tab/>
        <w:t>V odseku 2 sa ustanovuje minimálny počet jednotlivých kategórii príslušníkov Domobrany potrebných na zriadenie miestnej jednotky.</w:t>
      </w:r>
    </w:p>
    <w:p w:rsidR="00006AD1" w:rsidRPr="001A4305" w:rsidP="00006AD1">
      <w:pPr>
        <w:bidi w:val="0"/>
        <w:jc w:val="both"/>
        <w:rPr>
          <w:rFonts w:ascii="Book Antiqua" w:hAnsi="Book Antiqua" w:cs="Arial"/>
          <w:color w:val="000000"/>
        </w:rPr>
      </w:pPr>
      <w:r w:rsidRPr="001A4305">
        <w:rPr>
          <w:rFonts w:ascii="Book Antiqua" w:hAnsi="Book Antiqua" w:cs="Arial"/>
          <w:color w:val="000000"/>
        </w:rPr>
        <w:tab/>
        <w:t xml:space="preserve">V odseku 3 sa ustanovuje forma výkonu služby miestnej jednotky Domobrany. </w:t>
      </w:r>
      <w:r w:rsidRPr="001A4305" w:rsidR="000A0C2C">
        <w:rPr>
          <w:rFonts w:ascii="Book Antiqua" w:hAnsi="Book Antiqua" w:cs="Arial"/>
          <w:color w:val="000000"/>
        </w:rPr>
        <w:br/>
      </w:r>
      <w:r w:rsidRPr="001A4305">
        <w:rPr>
          <w:rFonts w:ascii="Book Antiqua" w:hAnsi="Book Antiqua" w:cs="Arial"/>
          <w:color w:val="000000"/>
        </w:rPr>
        <w:t xml:space="preserve">Miestna jednotka Domobrany bude vykonávať službu vo forme jednotlivých hliadok, ktoré bude tvoriť vždy veliteľ hliadky, ktorí bude zamestnancom samosprávneho kraja a minimálne 2 členovia hliadky, ktorí budú dobrovoľníkmi. </w:t>
      </w:r>
    </w:p>
    <w:p w:rsidR="00006AD1" w:rsidRPr="001A4305" w:rsidP="00006AD1">
      <w:pPr>
        <w:bidi w:val="0"/>
        <w:jc w:val="both"/>
        <w:rPr>
          <w:rFonts w:ascii="Book Antiqua" w:hAnsi="Book Antiqua" w:cs="Arial"/>
          <w:color w:val="000000"/>
          <w:u w:val="single"/>
        </w:rPr>
      </w:pPr>
      <w:r w:rsidRPr="001A4305">
        <w:rPr>
          <w:rFonts w:ascii="Book Antiqua" w:hAnsi="Book Antiqua" w:cs="Arial"/>
          <w:color w:val="000000"/>
          <w:u w:val="single"/>
        </w:rPr>
        <w:t>K § 10</w:t>
      </w:r>
      <w:r w:rsidRPr="001A4305" w:rsidR="00596E67">
        <w:rPr>
          <w:rFonts w:ascii="Book Antiqua" w:hAnsi="Book Antiqua" w:cs="Arial"/>
          <w:color w:val="000000"/>
          <w:u w:val="single"/>
        </w:rPr>
        <w:t xml:space="preserve"> až 15</w:t>
      </w:r>
    </w:p>
    <w:p w:rsidR="000A0C2C" w:rsidRPr="001A4305" w:rsidP="000A0C2C">
      <w:pPr>
        <w:bidi w:val="0"/>
        <w:jc w:val="both"/>
        <w:rPr>
          <w:rFonts w:ascii="Book Antiqua" w:hAnsi="Book Antiqua" w:cs="Arial"/>
          <w:color w:val="000000"/>
        </w:rPr>
      </w:pPr>
      <w:r w:rsidRPr="001A4305" w:rsidR="00596E67">
        <w:rPr>
          <w:rFonts w:ascii="Book Antiqua" w:hAnsi="Book Antiqua" w:cs="Arial"/>
          <w:color w:val="000000"/>
        </w:rPr>
        <w:tab/>
        <w:t xml:space="preserve">V týchto ustanoveniach sa vymedzujú jednotlivé povinnosti a oprávnenia príslušníkov Domobrany. </w:t>
      </w:r>
    </w:p>
    <w:p w:rsidR="000A0C2C" w:rsidRPr="001A4305" w:rsidP="000A0C2C">
      <w:pPr>
        <w:bidi w:val="0"/>
        <w:ind w:firstLine="708"/>
        <w:jc w:val="both"/>
        <w:rPr>
          <w:rFonts w:ascii="Book Antiqua" w:hAnsi="Book Antiqua" w:cs="Arial"/>
          <w:color w:val="000000"/>
        </w:rPr>
      </w:pPr>
      <w:r w:rsidRPr="001A4305">
        <w:rPr>
          <w:rFonts w:ascii="Book Antiqua" w:hAnsi="Book Antiqua" w:cs="Arial"/>
          <w:color w:val="000000"/>
        </w:rPr>
        <w:t>Príslušníci Domobrany by mali pri výkone svojich úloh oprávnenia podobné oprávneniam príslušníkov obecnej polície, napr.:</w:t>
      </w:r>
    </w:p>
    <w:p w:rsidR="000A0C2C" w:rsidRPr="001A4305" w:rsidP="000A0C2C">
      <w:pPr>
        <w:numPr>
          <w:numId w:val="29"/>
        </w:numPr>
        <w:bidi w:val="0"/>
        <w:jc w:val="both"/>
        <w:rPr>
          <w:rFonts w:ascii="Book Antiqua" w:hAnsi="Book Antiqua" w:cs="Arial"/>
          <w:color w:val="000000"/>
        </w:rPr>
      </w:pPr>
      <w:r w:rsidRPr="001A4305" w:rsidR="009909D6">
        <w:rPr>
          <w:rFonts w:ascii="Book Antiqua" w:hAnsi="Book Antiqua" w:cs="Arial"/>
          <w:color w:val="000000"/>
        </w:rPr>
        <w:t>oprávnenie vyzvať osobu, aby upustila od konania, ktorým narušuje verejný poriadok, alebo od iného protiprávneho konania</w:t>
      </w:r>
      <w:r w:rsidRPr="001A4305">
        <w:rPr>
          <w:rFonts w:ascii="Book Antiqua" w:hAnsi="Book Antiqua" w:cs="Arial"/>
          <w:color w:val="000000"/>
        </w:rPr>
        <w:t>,</w:t>
      </w:r>
    </w:p>
    <w:p w:rsidR="000A0C2C" w:rsidRPr="001A4305" w:rsidP="000A0C2C">
      <w:pPr>
        <w:numPr>
          <w:numId w:val="29"/>
        </w:numPr>
        <w:bidi w:val="0"/>
        <w:jc w:val="both"/>
        <w:rPr>
          <w:rFonts w:ascii="Book Antiqua" w:hAnsi="Book Antiqua" w:cs="Arial"/>
          <w:color w:val="000000"/>
        </w:rPr>
      </w:pPr>
      <w:r w:rsidRPr="001A4305">
        <w:rPr>
          <w:rFonts w:ascii="Book Antiqua" w:hAnsi="Book Antiqua" w:cs="Arial"/>
          <w:color w:val="000000"/>
        </w:rPr>
        <w:t>oprávnenie zadržať osobu pristihnutú pri páchaní alebo bezprostredne po spáchaní trestného činu, osobu pristihnutú pri páchaní priestupku, ktorá ne</w:t>
      </w:r>
      <w:r w:rsidRPr="001A4305" w:rsidR="006132D3">
        <w:rPr>
          <w:rFonts w:ascii="Book Antiqua" w:hAnsi="Book Antiqua" w:cs="Arial"/>
          <w:color w:val="000000"/>
        </w:rPr>
        <w:t>môže</w:t>
      </w:r>
      <w:r w:rsidRPr="001A4305">
        <w:rPr>
          <w:rFonts w:ascii="Book Antiqua" w:hAnsi="Book Antiqua" w:cs="Arial"/>
          <w:color w:val="000000"/>
        </w:rPr>
        <w:t xml:space="preserve"> preukázať svoju totožnosť, ako aj hľadanú osobu, </w:t>
      </w:r>
    </w:p>
    <w:p w:rsidR="000A0C2C" w:rsidRPr="001A4305" w:rsidP="000A0C2C">
      <w:pPr>
        <w:numPr>
          <w:numId w:val="29"/>
        </w:numPr>
        <w:bidi w:val="0"/>
        <w:jc w:val="both"/>
        <w:rPr>
          <w:rFonts w:ascii="Book Antiqua" w:hAnsi="Book Antiqua" w:cs="Arial"/>
          <w:color w:val="000000"/>
        </w:rPr>
      </w:pPr>
      <w:r w:rsidRPr="001A4305">
        <w:rPr>
          <w:rFonts w:ascii="Book Antiqua" w:hAnsi="Book Antiqua" w:cs="Arial"/>
          <w:color w:val="000000"/>
        </w:rPr>
        <w:t>oprávnenie presvedčiť sa, či ten, koho zadržiava, nie je ozbrojený alebo či nemá pri sebe inú vec, ktorou by mohol ohroziť život alebo zdravie, prípadne takú vec odobrať; odobratú vec alebo zbraň odovzdať príslušníkom Policajného zboru spolu so zadržanou osobou,</w:t>
      </w:r>
    </w:p>
    <w:p w:rsidR="000A0C2C" w:rsidRPr="001A4305" w:rsidP="000A0C2C">
      <w:pPr>
        <w:numPr>
          <w:numId w:val="29"/>
        </w:numPr>
        <w:bidi w:val="0"/>
        <w:jc w:val="both"/>
        <w:rPr>
          <w:rFonts w:ascii="Book Antiqua" w:hAnsi="Book Antiqua" w:cs="Arial"/>
          <w:color w:val="000000"/>
        </w:rPr>
      </w:pPr>
      <w:r w:rsidRPr="001A4305">
        <w:rPr>
          <w:rFonts w:ascii="Book Antiqua" w:hAnsi="Book Antiqua" w:cs="Arial"/>
          <w:color w:val="000000"/>
        </w:rPr>
        <w:t xml:space="preserve">oprávnenie prikázať každému, aby na nevyhnutný čas nevstupoval na určené miesta alebo sa na nich nezdržiaval, pokiaľ to vyžaduje účinné zabezpečenie plnenia úloh Domobrany </w:t>
        <w:br/>
        <w:t>alebo samosprávneho kraja</w:t>
      </w:r>
    </w:p>
    <w:p w:rsidR="000A0C2C" w:rsidRPr="001A4305" w:rsidP="000A0C2C">
      <w:pPr>
        <w:numPr>
          <w:numId w:val="29"/>
        </w:numPr>
        <w:bidi w:val="0"/>
        <w:jc w:val="both"/>
        <w:rPr>
          <w:rFonts w:ascii="Book Antiqua" w:hAnsi="Book Antiqua" w:cs="Arial"/>
          <w:color w:val="000000"/>
        </w:rPr>
      </w:pPr>
      <w:r w:rsidRPr="001A4305">
        <w:rPr>
          <w:rFonts w:ascii="Book Antiqua" w:hAnsi="Book Antiqua" w:cs="Arial"/>
          <w:color w:val="000000"/>
        </w:rPr>
        <w:t xml:space="preserve">oprávnenie </w:t>
      </w:r>
      <w:r w:rsidRPr="001A4305" w:rsidR="009909D6">
        <w:rPr>
          <w:rFonts w:ascii="Book Antiqua" w:hAnsi="Book Antiqua" w:cs="Arial"/>
          <w:color w:val="000000"/>
        </w:rPr>
        <w:t xml:space="preserve">požadovať preukázanie totožnosti, </w:t>
      </w:r>
    </w:p>
    <w:p w:rsidR="000A0C2C" w:rsidRPr="001A4305" w:rsidP="000A0C2C">
      <w:pPr>
        <w:numPr>
          <w:numId w:val="29"/>
        </w:numPr>
        <w:bidi w:val="0"/>
        <w:jc w:val="both"/>
        <w:rPr>
          <w:rFonts w:ascii="Book Antiqua" w:hAnsi="Book Antiqua" w:cs="Arial"/>
          <w:color w:val="000000"/>
        </w:rPr>
      </w:pPr>
      <w:r w:rsidRPr="001A4305">
        <w:rPr>
          <w:rFonts w:ascii="Book Antiqua" w:hAnsi="Book Antiqua" w:cs="Arial"/>
          <w:color w:val="000000"/>
        </w:rPr>
        <w:t>oprávnenie požadovať vysvetlenie od osoby, ktorá môže prispieť k objasneniu skutočností dôležitých pre plnenie úloh Domobrany,</w:t>
      </w:r>
    </w:p>
    <w:p w:rsidR="000A0C2C" w:rsidRPr="001A4305" w:rsidP="000A0C2C">
      <w:pPr>
        <w:numPr>
          <w:numId w:val="29"/>
        </w:numPr>
        <w:bidi w:val="0"/>
        <w:jc w:val="both"/>
        <w:rPr>
          <w:rFonts w:ascii="Book Antiqua" w:hAnsi="Book Antiqua" w:cs="Arial"/>
          <w:color w:val="000000"/>
        </w:rPr>
      </w:pPr>
      <w:r w:rsidRPr="001A4305">
        <w:rPr>
          <w:rFonts w:ascii="Book Antiqua" w:hAnsi="Book Antiqua" w:cs="Arial"/>
          <w:color w:val="000000"/>
        </w:rPr>
        <w:t xml:space="preserve">oprávnenie otvoriť obydlie a vstúpiť doň, ak je dôvodná obava, že je ohrozený život </w:t>
      </w:r>
      <w:r w:rsidRPr="001A4305" w:rsidR="006132D3">
        <w:rPr>
          <w:rFonts w:ascii="Book Antiqua" w:hAnsi="Book Antiqua" w:cs="Arial"/>
          <w:color w:val="000000"/>
        </w:rPr>
        <w:br/>
      </w:r>
      <w:r w:rsidRPr="001A4305">
        <w:rPr>
          <w:rFonts w:ascii="Book Antiqua" w:hAnsi="Book Antiqua" w:cs="Arial"/>
          <w:color w:val="000000"/>
        </w:rPr>
        <w:t>alebo je vážne ohrozené zdravie osoby, alebo ak hrozí závažná škoda na majetku a hrozí nebezpečenstvo z omeškania a</w:t>
      </w:r>
    </w:p>
    <w:p w:rsidR="001C7364" w:rsidRPr="001A4305" w:rsidP="000A0C2C">
      <w:pPr>
        <w:numPr>
          <w:numId w:val="29"/>
        </w:numPr>
        <w:bidi w:val="0"/>
        <w:jc w:val="both"/>
        <w:rPr>
          <w:rFonts w:ascii="Book Antiqua" w:hAnsi="Book Antiqua" w:cs="Arial"/>
          <w:color w:val="000000"/>
        </w:rPr>
      </w:pPr>
      <w:r w:rsidRPr="001A4305" w:rsidR="000A0C2C">
        <w:rPr>
          <w:rFonts w:ascii="Book Antiqua" w:hAnsi="Book Antiqua" w:cs="Arial"/>
          <w:color w:val="000000"/>
        </w:rPr>
        <w:t>oprávnenie odňať zbraň, osobe podozrivej zo spáchania trestného činu alebo priestupku.</w:t>
      </w:r>
    </w:p>
    <w:p w:rsidR="000A0C2C" w:rsidRPr="001A4305" w:rsidP="000A0C2C">
      <w:pPr>
        <w:bidi w:val="0"/>
        <w:ind w:firstLine="708"/>
        <w:jc w:val="both"/>
        <w:rPr>
          <w:rFonts w:ascii="Book Antiqua" w:hAnsi="Book Antiqua" w:cs="Arial"/>
          <w:color w:val="000000"/>
        </w:rPr>
      </w:pPr>
      <w:r w:rsidRPr="001A4305">
        <w:rPr>
          <w:rFonts w:ascii="Book Antiqua" w:hAnsi="Book Antiqua" w:cs="Arial"/>
          <w:color w:val="000000"/>
        </w:rPr>
        <w:t xml:space="preserve">Na rozdiel od obecnej polície by však príslušníci Domobrany nevykonávali predvedenie </w:t>
        <w:br/>
        <w:t xml:space="preserve">na útvar Domobrany, ale každú zadržanú osobu by bezodkladne odovzdali príslušníkom Policajného zboru. Príslušníci Domobrany by taktiež, na rozdiel od obecnej polície, neprejednávali žiadne priestupky a teda by ani neudeľovali pokuty za ich spáchanie. V prípade, že by pri výkone služby zistili spáchanie priestupku, oznámili by to ihneď Policajnému zboru. </w:t>
      </w:r>
    </w:p>
    <w:p w:rsidR="000F1FFB" w:rsidRPr="001A4305" w:rsidP="00742F8C">
      <w:pPr>
        <w:bidi w:val="0"/>
        <w:ind w:firstLine="708"/>
        <w:jc w:val="both"/>
        <w:rPr>
          <w:rFonts w:ascii="Book Antiqua" w:hAnsi="Book Antiqua" w:cs="Arial"/>
          <w:color w:val="000000"/>
        </w:rPr>
      </w:pPr>
      <w:r w:rsidRPr="001A4305">
        <w:rPr>
          <w:rFonts w:ascii="Book Antiqua" w:hAnsi="Book Antiqua" w:cs="Arial"/>
          <w:color w:val="000000"/>
        </w:rPr>
        <w:t>Z týchto</w:t>
      </w:r>
      <w:r w:rsidRPr="001A4305" w:rsidR="00742F8C">
        <w:rPr>
          <w:rFonts w:ascii="Book Antiqua" w:hAnsi="Book Antiqua" w:cs="Arial"/>
          <w:color w:val="000000"/>
        </w:rPr>
        <w:t xml:space="preserve"> o</w:t>
      </w:r>
      <w:r w:rsidRPr="001A4305">
        <w:rPr>
          <w:rFonts w:ascii="Book Antiqua" w:hAnsi="Book Antiqua" w:cs="Arial"/>
          <w:color w:val="000000"/>
        </w:rPr>
        <w:t xml:space="preserve">bmedzení právomocí príslušníkov Domobrany jednoznačne vyplýva, </w:t>
        <w:br/>
        <w:t>že Domobrana b</w:t>
      </w:r>
      <w:r w:rsidRPr="001A4305" w:rsidR="00774526">
        <w:rPr>
          <w:rFonts w:ascii="Book Antiqua" w:hAnsi="Book Antiqua" w:cs="Arial"/>
          <w:color w:val="000000"/>
        </w:rPr>
        <w:t>ude</w:t>
      </w:r>
      <w:r w:rsidRPr="001A4305">
        <w:rPr>
          <w:rFonts w:ascii="Book Antiqua" w:hAnsi="Book Antiqua" w:cs="Arial"/>
          <w:color w:val="000000"/>
        </w:rPr>
        <w:t xml:space="preserve"> svojou hliadkovo</w:t>
      </w:r>
      <w:r w:rsidRPr="001A4305" w:rsidR="00774526">
        <w:rPr>
          <w:rFonts w:ascii="Book Antiqua" w:hAnsi="Book Antiqua" w:cs="Arial"/>
          <w:color w:val="000000"/>
        </w:rPr>
        <w:t>u činnosťou plniť</w:t>
      </w:r>
      <w:r w:rsidRPr="001A4305">
        <w:rPr>
          <w:rFonts w:ascii="Book Antiqua" w:hAnsi="Book Antiqua" w:cs="Arial"/>
          <w:color w:val="000000"/>
        </w:rPr>
        <w:t xml:space="preserve"> predovšetkým preventívnu funkciu, </w:t>
        <w:br/>
        <w:t>a to v úzkej súčinnosti s Policajným zborom.</w:t>
      </w:r>
    </w:p>
    <w:p w:rsidR="000A0C2C" w:rsidRPr="001A4305" w:rsidP="000A0C2C">
      <w:pPr>
        <w:bidi w:val="0"/>
        <w:ind w:firstLine="708"/>
        <w:jc w:val="both"/>
        <w:rPr>
          <w:rFonts w:ascii="Book Antiqua" w:hAnsi="Book Antiqua" w:cs="Arial"/>
          <w:color w:val="000000"/>
        </w:rPr>
      </w:pPr>
      <w:r w:rsidRPr="001A4305">
        <w:rPr>
          <w:rFonts w:ascii="Book Antiqua" w:hAnsi="Book Antiqua" w:cs="Arial"/>
          <w:color w:val="000000"/>
        </w:rPr>
        <w:t xml:space="preserve">S cieľom zamedziť akýmkoľvek excesom či prekročeniam právomocí by príslušníci Domobrany mali viaceré povinnosti, ako napríklad povinnosť dbať na vážnosť, česť a dôstojnosť občanov i svoju vlastnú a nepripustiť, aby občanom v súvislosti s činnosťou Domobrany vznikla bezdôvodná ujma a prípadný zásah do ich práv a slobôd neprekročil mieru nevyhnutnú </w:t>
        <w:br/>
        <w:t>na dosiahnutie účelu sledovaného zákrokom alebo povinnosť dodržiavať zákony a iné všeobecne záväzné právne predpisy a v ich rámci sa riadiť pokynmi nadriadených.</w:t>
      </w:r>
    </w:p>
    <w:p w:rsidR="00596E67" w:rsidRPr="001A4305" w:rsidP="00006AD1">
      <w:pPr>
        <w:bidi w:val="0"/>
        <w:jc w:val="both"/>
        <w:rPr>
          <w:rFonts w:ascii="Book Antiqua" w:hAnsi="Book Antiqua" w:cs="Arial"/>
          <w:color w:val="000000"/>
          <w:u w:val="single"/>
        </w:rPr>
      </w:pPr>
      <w:r w:rsidRPr="001A4305">
        <w:rPr>
          <w:rFonts w:ascii="Book Antiqua" w:hAnsi="Book Antiqua" w:cs="Arial"/>
          <w:color w:val="000000"/>
          <w:u w:val="single"/>
        </w:rPr>
        <w:t>K § 16 až 23</w:t>
      </w:r>
    </w:p>
    <w:p w:rsidR="00596E67" w:rsidRPr="001A4305" w:rsidP="00006AD1">
      <w:pPr>
        <w:bidi w:val="0"/>
        <w:jc w:val="both"/>
        <w:rPr>
          <w:rFonts w:ascii="Book Antiqua" w:hAnsi="Book Antiqua" w:cs="Arial"/>
          <w:color w:val="000000"/>
        </w:rPr>
      </w:pPr>
      <w:r w:rsidRPr="001A4305">
        <w:rPr>
          <w:rFonts w:ascii="Book Antiqua" w:hAnsi="Book Antiqua" w:cs="Arial"/>
          <w:color w:val="000000"/>
        </w:rPr>
        <w:tab/>
        <w:t>V týchto ustanoveniach sa vymedzujú jednotlivé druhy donucovacích prostriedkov a podmienky, za ktorých ich budú môcť príslušníci Domobrany použiť.</w:t>
      </w:r>
    </w:p>
    <w:p w:rsidR="00742F8C" w:rsidRPr="001A4305" w:rsidP="007B51F6">
      <w:pPr>
        <w:bidi w:val="0"/>
        <w:jc w:val="both"/>
        <w:rPr>
          <w:rFonts w:ascii="Book Antiqua" w:hAnsi="Book Antiqua" w:cs="Arial"/>
          <w:color w:val="000000"/>
        </w:rPr>
      </w:pPr>
      <w:r w:rsidRPr="001A4305" w:rsidR="000F1FFB">
        <w:rPr>
          <w:rFonts w:ascii="Book Antiqua" w:hAnsi="Book Antiqua" w:cs="Arial"/>
          <w:color w:val="000000"/>
        </w:rPr>
        <w:tab/>
        <w:t xml:space="preserve">Príslušníci Domobrany budú môcť použiť ako donucovací prostriedok aj strelnú zbraň, </w:t>
        <w:br/>
        <w:t>a to krátku opakovaciu palnú</w:t>
      </w:r>
      <w:r w:rsidRPr="001A4305" w:rsidR="003126E2">
        <w:rPr>
          <w:rFonts w:ascii="Book Antiqua" w:hAnsi="Book Antiqua" w:cs="Arial"/>
          <w:color w:val="000000"/>
        </w:rPr>
        <w:t xml:space="preserve"> zbraň alebo krátku</w:t>
      </w:r>
      <w:r w:rsidRPr="001A4305" w:rsidR="000F1FFB">
        <w:rPr>
          <w:rFonts w:ascii="Book Antiqua" w:hAnsi="Book Antiqua" w:cs="Arial"/>
          <w:color w:val="000000"/>
        </w:rPr>
        <w:t xml:space="preserve"> samonabíjaciu palnú zbraň, napríklad</w:t>
      </w:r>
      <w:r w:rsidRPr="001A4305" w:rsidR="007B51F6">
        <w:rPr>
          <w:rFonts w:ascii="Book Antiqua" w:hAnsi="Book Antiqua" w:cs="Arial"/>
          <w:color w:val="000000"/>
        </w:rPr>
        <w:t xml:space="preserve"> pištoľ, </w:t>
        <w:br/>
        <w:t>ktorá je štandardnou zbraňou mnohých poriadkových útvarov.</w:t>
      </w:r>
      <w:r w:rsidRPr="001A4305" w:rsidR="000F1FFB">
        <w:rPr>
          <w:rFonts w:ascii="Book Antiqua" w:hAnsi="Book Antiqua" w:cs="Arial"/>
          <w:color w:val="000000"/>
        </w:rPr>
        <w:t xml:space="preserve"> Taktiež budú môcť ako strelnú zbraň použiť dlhú opakovaciu palnú zbraň, ktorá nemá hladký vývrt hlavne a ktorá nemá dĺžku hlavne menšiu alebo rovnú 600 mm, a to v kalibri .22 WMR alebo .22 LR</w:t>
      </w:r>
      <w:r w:rsidRPr="001A4305" w:rsidR="007B51F6">
        <w:rPr>
          <w:rFonts w:ascii="Book Antiqua" w:hAnsi="Book Antiqua" w:cs="Arial"/>
          <w:color w:val="000000"/>
        </w:rPr>
        <w:t xml:space="preserve"> so</w:t>
      </w:r>
      <w:r w:rsidRPr="001A4305" w:rsidR="000F1FFB">
        <w:rPr>
          <w:rFonts w:ascii="Book Antiqua" w:hAnsi="Book Antiqua" w:cs="Arial"/>
          <w:color w:val="000000"/>
        </w:rPr>
        <w:t xml:space="preserve"> zásobníkom najviac </w:t>
      </w:r>
      <w:r w:rsidRPr="001A4305" w:rsidR="007B51F6">
        <w:rPr>
          <w:rFonts w:ascii="Book Antiqua" w:hAnsi="Book Antiqua" w:cs="Arial"/>
          <w:color w:val="000000"/>
        </w:rPr>
        <w:br/>
      </w:r>
      <w:r w:rsidRPr="001A4305" w:rsidR="000F1FFB">
        <w:rPr>
          <w:rFonts w:ascii="Book Antiqua" w:hAnsi="Book Antiqua" w:cs="Arial"/>
          <w:color w:val="000000"/>
        </w:rPr>
        <w:t>na 5 nábojov</w:t>
      </w:r>
      <w:r w:rsidRPr="001A4305" w:rsidR="007B51F6">
        <w:rPr>
          <w:rFonts w:ascii="Book Antiqua" w:hAnsi="Book Antiqua" w:cs="Arial"/>
          <w:color w:val="000000"/>
        </w:rPr>
        <w:t>, napríklad malorážku. Uvedené strelné zbrane sú dostatočne účinné na použitie v nutnej obrane a krajnej núdzi, súčasne v</w:t>
      </w:r>
      <w:r w:rsidRPr="001A4305" w:rsidR="003126E2">
        <w:rPr>
          <w:rFonts w:ascii="Book Antiqua" w:hAnsi="Book Antiqua" w:cs="Arial"/>
          <w:color w:val="000000"/>
        </w:rPr>
        <w:t xml:space="preserve">šak neposkytujú veľké možnosti </w:t>
      </w:r>
      <w:r w:rsidRPr="001A4305" w:rsidR="007B51F6">
        <w:rPr>
          <w:rFonts w:ascii="Book Antiqua" w:hAnsi="Book Antiqua" w:cs="Arial"/>
          <w:color w:val="000000"/>
        </w:rPr>
        <w:t>na ich zneužitie.</w:t>
      </w:r>
      <w:r w:rsidRPr="001A4305" w:rsidR="000F1FFB">
        <w:rPr>
          <w:rFonts w:ascii="Book Antiqua" w:hAnsi="Book Antiqua" w:cs="Arial"/>
          <w:color w:val="000000"/>
        </w:rPr>
        <w:t xml:space="preserve"> </w:t>
      </w:r>
    </w:p>
    <w:p w:rsidR="000A0C2C" w:rsidRPr="001A4305" w:rsidP="000A0C2C">
      <w:pPr>
        <w:bidi w:val="0"/>
        <w:jc w:val="both"/>
        <w:rPr>
          <w:rFonts w:ascii="Book Antiqua" w:hAnsi="Book Antiqua" w:cs="Arial"/>
          <w:color w:val="000000"/>
        </w:rPr>
      </w:pPr>
      <w:r w:rsidRPr="001A4305">
        <w:rPr>
          <w:rFonts w:ascii="Book Antiqua" w:hAnsi="Book Antiqua" w:cs="Arial"/>
          <w:color w:val="000000"/>
        </w:rPr>
        <w:tab/>
      </w:r>
      <w:r w:rsidRPr="001A4305" w:rsidR="000F1FFB">
        <w:rPr>
          <w:rFonts w:ascii="Book Antiqua" w:hAnsi="Book Antiqua" w:cs="Arial"/>
          <w:color w:val="000000"/>
        </w:rPr>
        <w:t xml:space="preserve">Domobrana by </w:t>
      </w:r>
      <w:r w:rsidRPr="001A4305">
        <w:rPr>
          <w:rFonts w:ascii="Book Antiqua" w:hAnsi="Book Antiqua" w:cs="Arial"/>
          <w:color w:val="000000"/>
        </w:rPr>
        <w:t>z</w:t>
      </w:r>
      <w:r w:rsidRPr="001A4305" w:rsidR="00D47FE0">
        <w:rPr>
          <w:rFonts w:ascii="Book Antiqua" w:hAnsi="Book Antiqua" w:cs="Arial"/>
          <w:color w:val="000000"/>
        </w:rPr>
        <w:t>áko</w:t>
      </w:r>
      <w:r w:rsidRPr="001A4305">
        <w:rPr>
          <w:rFonts w:ascii="Book Antiqua" w:hAnsi="Book Antiqua" w:cs="Arial"/>
          <w:color w:val="000000"/>
        </w:rPr>
        <w:t xml:space="preserve">nom presne vymedzené donucovacie prostriedky použila </w:t>
      </w:r>
      <w:r w:rsidRPr="001A4305" w:rsidR="004B53EE">
        <w:rPr>
          <w:rFonts w:ascii="Book Antiqua" w:hAnsi="Book Antiqua" w:cs="Arial"/>
          <w:color w:val="000000"/>
        </w:rPr>
        <w:br/>
      </w:r>
      <w:r w:rsidRPr="001A4305">
        <w:rPr>
          <w:rFonts w:ascii="Book Antiqua" w:hAnsi="Book Antiqua" w:cs="Arial"/>
          <w:color w:val="000000"/>
        </w:rPr>
        <w:t xml:space="preserve">len v najnutnejších prípadoch, predovšetkým vtedy, keď by bol bezprostredne ohrozený život, zdravie či majetok. </w:t>
      </w:r>
    </w:p>
    <w:p w:rsidR="00006AD1" w:rsidRPr="001A4305" w:rsidP="00006AD1">
      <w:pPr>
        <w:bidi w:val="0"/>
        <w:jc w:val="both"/>
        <w:rPr>
          <w:rFonts w:ascii="Book Antiqua" w:hAnsi="Book Antiqua" w:cs="Arial"/>
          <w:color w:val="000000"/>
          <w:u w:val="single"/>
        </w:rPr>
      </w:pPr>
      <w:r w:rsidRPr="001A4305" w:rsidR="00596E67">
        <w:rPr>
          <w:rFonts w:ascii="Book Antiqua" w:hAnsi="Book Antiqua" w:cs="Arial"/>
          <w:color w:val="000000"/>
          <w:u w:val="single"/>
        </w:rPr>
        <w:t>K § 24</w:t>
      </w:r>
      <w:r w:rsidRPr="001A4305">
        <w:rPr>
          <w:rFonts w:ascii="Book Antiqua" w:hAnsi="Book Antiqua" w:cs="Arial"/>
          <w:color w:val="000000"/>
          <w:u w:val="single"/>
        </w:rPr>
        <w:tab/>
      </w:r>
    </w:p>
    <w:p w:rsidR="00596E67" w:rsidRPr="001A4305" w:rsidP="00006AD1">
      <w:pPr>
        <w:bidi w:val="0"/>
        <w:jc w:val="both"/>
        <w:rPr>
          <w:rFonts w:ascii="Book Antiqua" w:hAnsi="Book Antiqua" w:cs="Arial"/>
          <w:color w:val="000000"/>
        </w:rPr>
      </w:pPr>
      <w:r w:rsidRPr="001A4305">
        <w:rPr>
          <w:rFonts w:ascii="Book Antiqua" w:hAnsi="Book Antiqua" w:cs="Arial"/>
          <w:color w:val="000000"/>
        </w:rPr>
        <w:tab/>
        <w:t>Ustanovenie vymedzuje spôsob preukazovania príslušnosti k Domobrane.</w:t>
      </w:r>
    </w:p>
    <w:p w:rsidR="00596E67" w:rsidRPr="001A4305" w:rsidP="00006AD1">
      <w:pPr>
        <w:bidi w:val="0"/>
        <w:jc w:val="both"/>
        <w:rPr>
          <w:rFonts w:ascii="Book Antiqua" w:hAnsi="Book Antiqua" w:cs="Arial"/>
          <w:color w:val="000000"/>
          <w:u w:val="single"/>
        </w:rPr>
      </w:pPr>
      <w:r w:rsidRPr="001A4305">
        <w:rPr>
          <w:rFonts w:ascii="Book Antiqua" w:hAnsi="Book Antiqua" w:cs="Arial"/>
          <w:color w:val="000000"/>
          <w:u w:val="single"/>
        </w:rPr>
        <w:t>K § 25</w:t>
      </w:r>
    </w:p>
    <w:p w:rsidR="00596E67" w:rsidRPr="001A4305" w:rsidP="00596E67">
      <w:pPr>
        <w:bidi w:val="0"/>
        <w:ind w:firstLine="708"/>
        <w:jc w:val="both"/>
        <w:rPr>
          <w:rFonts w:ascii="Book Antiqua" w:hAnsi="Book Antiqua" w:cs="Arial"/>
          <w:color w:val="000000"/>
        </w:rPr>
      </w:pPr>
      <w:r w:rsidRPr="001A4305">
        <w:rPr>
          <w:rFonts w:ascii="Book Antiqua" w:hAnsi="Book Antiqua" w:cs="Arial"/>
          <w:color w:val="000000"/>
        </w:rPr>
        <w:t>Domobrana bude uniformovaným poriadkovým útvarom. Ustanovenie § 25 preto vymedzuje jednotlivé výstrojné súčiastky rovnošaty príslušníka Domobrany.</w:t>
      </w:r>
    </w:p>
    <w:p w:rsidR="00596E67" w:rsidRPr="001A4305" w:rsidP="00596E67">
      <w:pPr>
        <w:bidi w:val="0"/>
        <w:jc w:val="both"/>
        <w:rPr>
          <w:rFonts w:ascii="Book Antiqua" w:hAnsi="Book Antiqua" w:cs="Arial"/>
          <w:color w:val="000000"/>
          <w:u w:val="single"/>
        </w:rPr>
      </w:pPr>
      <w:r w:rsidRPr="001A4305">
        <w:rPr>
          <w:rFonts w:ascii="Book Antiqua" w:hAnsi="Book Antiqua" w:cs="Arial"/>
          <w:color w:val="000000"/>
          <w:u w:val="single"/>
        </w:rPr>
        <w:t>K § 26</w:t>
      </w:r>
    </w:p>
    <w:p w:rsidR="00596E67" w:rsidRPr="001A4305" w:rsidP="00596E67">
      <w:pPr>
        <w:bidi w:val="0"/>
        <w:jc w:val="both"/>
        <w:rPr>
          <w:rFonts w:ascii="Book Antiqua" w:hAnsi="Book Antiqua" w:cs="Arial"/>
          <w:color w:val="000000"/>
        </w:rPr>
      </w:pPr>
      <w:r w:rsidRPr="001A4305">
        <w:rPr>
          <w:rFonts w:ascii="Book Antiqua" w:hAnsi="Book Antiqua" w:cs="Arial"/>
          <w:color w:val="000000"/>
        </w:rPr>
        <w:tab/>
        <w:t xml:space="preserve"> Ustanovenie vymedzuje spôsob označovania motorových vozidiel príslušníkov Domobrany.</w:t>
      </w:r>
    </w:p>
    <w:p w:rsidR="00596E67" w:rsidRPr="001A4305" w:rsidP="00596E67">
      <w:pPr>
        <w:bidi w:val="0"/>
        <w:jc w:val="both"/>
        <w:rPr>
          <w:rFonts w:ascii="Book Antiqua" w:hAnsi="Book Antiqua" w:cs="Arial"/>
          <w:color w:val="000000"/>
          <w:u w:val="single"/>
        </w:rPr>
      </w:pPr>
      <w:r w:rsidRPr="001A4305">
        <w:rPr>
          <w:rFonts w:ascii="Book Antiqua" w:hAnsi="Book Antiqua" w:cs="Arial"/>
          <w:color w:val="000000"/>
          <w:u w:val="single"/>
        </w:rPr>
        <w:t>K § 27</w:t>
      </w:r>
    </w:p>
    <w:p w:rsidR="00596E67" w:rsidRPr="001A4305" w:rsidP="00596E67">
      <w:pPr>
        <w:bidi w:val="0"/>
        <w:jc w:val="both"/>
        <w:rPr>
          <w:rFonts w:ascii="Book Antiqua" w:hAnsi="Book Antiqua" w:cs="Arial"/>
          <w:color w:val="000000"/>
        </w:rPr>
      </w:pPr>
      <w:r w:rsidRPr="001A4305">
        <w:rPr>
          <w:rFonts w:ascii="Book Antiqua" w:hAnsi="Book Antiqua" w:cs="Arial"/>
          <w:color w:val="000000"/>
        </w:rPr>
        <w:tab/>
        <w:t>Ustanovenie vymedzuje preukaz príslušníka Domobrany.</w:t>
      </w:r>
    </w:p>
    <w:p w:rsidR="00596E67" w:rsidRPr="001A4305" w:rsidP="00596E67">
      <w:pPr>
        <w:bidi w:val="0"/>
        <w:jc w:val="both"/>
        <w:rPr>
          <w:rFonts w:ascii="Book Antiqua" w:hAnsi="Book Antiqua" w:cs="Arial"/>
          <w:color w:val="000000"/>
          <w:u w:val="single"/>
        </w:rPr>
      </w:pPr>
      <w:r w:rsidRPr="001A4305">
        <w:rPr>
          <w:rFonts w:ascii="Book Antiqua" w:hAnsi="Book Antiqua" w:cs="Arial"/>
          <w:color w:val="000000"/>
          <w:u w:val="single"/>
        </w:rPr>
        <w:t>K § 28</w:t>
      </w:r>
    </w:p>
    <w:p w:rsidR="00596E67" w:rsidRPr="001A4305" w:rsidP="00596E67">
      <w:pPr>
        <w:bidi w:val="0"/>
        <w:jc w:val="both"/>
        <w:rPr>
          <w:rFonts w:ascii="Book Antiqua" w:hAnsi="Book Antiqua" w:cs="Arial"/>
          <w:color w:val="000000"/>
        </w:rPr>
      </w:pPr>
      <w:r w:rsidRPr="001A4305">
        <w:rPr>
          <w:rFonts w:ascii="Book Antiqua" w:hAnsi="Book Antiqua" w:cs="Arial"/>
          <w:color w:val="000000"/>
        </w:rPr>
        <w:tab/>
      </w:r>
      <w:r w:rsidRPr="001A4305" w:rsidR="000A0C2C">
        <w:rPr>
          <w:rFonts w:ascii="Book Antiqua" w:hAnsi="Book Antiqua" w:cs="Arial"/>
          <w:color w:val="000000"/>
        </w:rPr>
        <w:t xml:space="preserve">V odseku 1 sa vymedzujú orgány s ktorými bude </w:t>
      </w:r>
      <w:r w:rsidRPr="001A4305">
        <w:rPr>
          <w:rFonts w:ascii="Book Antiqua" w:hAnsi="Book Antiqua" w:cs="Arial"/>
          <w:color w:val="000000"/>
        </w:rPr>
        <w:t>Domobrana spolupracovať pri plnení svojich úloh</w:t>
      </w:r>
      <w:r w:rsidRPr="001A4305" w:rsidR="000A0C2C">
        <w:rPr>
          <w:rFonts w:ascii="Book Antiqua" w:hAnsi="Book Antiqua" w:cs="Arial"/>
          <w:color w:val="000000"/>
        </w:rPr>
        <w:t>. Sú to predovšetkým Policajný zbor a obecná polícia.</w:t>
      </w:r>
      <w:r w:rsidRPr="001A4305">
        <w:rPr>
          <w:rFonts w:ascii="Book Antiqua" w:hAnsi="Book Antiqua" w:cs="Arial"/>
          <w:color w:val="000000"/>
        </w:rPr>
        <w:t xml:space="preserve"> </w:t>
      </w:r>
    </w:p>
    <w:p w:rsidR="00596E67" w:rsidRPr="001A4305" w:rsidP="00596E67">
      <w:pPr>
        <w:bidi w:val="0"/>
        <w:jc w:val="both"/>
        <w:rPr>
          <w:rFonts w:ascii="Book Antiqua" w:hAnsi="Book Antiqua" w:cs="Arial"/>
          <w:color w:val="000000"/>
        </w:rPr>
      </w:pPr>
      <w:r w:rsidRPr="001A4305">
        <w:rPr>
          <w:rFonts w:ascii="Book Antiqua" w:hAnsi="Book Antiqua" w:cs="Arial"/>
          <w:color w:val="000000"/>
        </w:rPr>
        <w:tab/>
      </w:r>
      <w:r w:rsidRPr="001A4305" w:rsidR="000A0C2C">
        <w:rPr>
          <w:rFonts w:ascii="Book Antiqua" w:hAnsi="Book Antiqua" w:cs="Arial"/>
          <w:color w:val="000000"/>
        </w:rPr>
        <w:t>V odseku 2 sa vymedzuje právomoc Domobrany</w:t>
      </w:r>
      <w:r w:rsidRPr="001A4305">
        <w:rPr>
          <w:rFonts w:ascii="Book Antiqua" w:hAnsi="Book Antiqua" w:cs="Arial"/>
          <w:color w:val="000000"/>
        </w:rPr>
        <w:t xml:space="preserve"> </w:t>
      </w:r>
      <w:r w:rsidRPr="001A4305" w:rsidR="000A0C2C">
        <w:rPr>
          <w:rFonts w:ascii="Book Antiqua" w:hAnsi="Book Antiqua" w:cs="Arial"/>
          <w:color w:val="000000"/>
        </w:rPr>
        <w:t xml:space="preserve">požadovať </w:t>
      </w:r>
      <w:r w:rsidRPr="001A4305">
        <w:rPr>
          <w:rFonts w:ascii="Book Antiqua" w:hAnsi="Book Antiqua" w:cs="Arial"/>
          <w:color w:val="000000"/>
        </w:rPr>
        <w:t>za účelom plnenia svojich úloh informácie z evidencie pobytu občanov Slovenskej republiky, z registra obyvateľov Slovenskej republiky</w:t>
      </w:r>
      <w:r w:rsidRPr="001A4305">
        <w:rPr>
          <w:rFonts w:ascii="Book Antiqua" w:hAnsi="Book Antiqua" w:cs="Arial"/>
          <w:color w:val="000000"/>
          <w:vertAlign w:val="superscript"/>
        </w:rPr>
        <w:t xml:space="preserve"> </w:t>
      </w:r>
      <w:r w:rsidRPr="001A4305">
        <w:rPr>
          <w:rFonts w:ascii="Book Antiqua" w:hAnsi="Book Antiqua" w:cs="Arial"/>
          <w:color w:val="000000"/>
        </w:rPr>
        <w:t xml:space="preserve">a z evidencie motorových vozidiel. </w:t>
      </w:r>
    </w:p>
    <w:p w:rsidR="00596E67" w:rsidRPr="001A4305" w:rsidP="00596E67">
      <w:pPr>
        <w:bidi w:val="0"/>
        <w:jc w:val="both"/>
        <w:rPr>
          <w:rFonts w:ascii="Book Antiqua" w:hAnsi="Book Antiqua" w:cs="Arial"/>
          <w:color w:val="000000"/>
          <w:u w:val="single"/>
        </w:rPr>
      </w:pPr>
      <w:r w:rsidRPr="001A4305">
        <w:rPr>
          <w:rFonts w:ascii="Book Antiqua" w:hAnsi="Book Antiqua" w:cs="Arial"/>
          <w:color w:val="000000"/>
          <w:u w:val="single"/>
        </w:rPr>
        <w:t>K § 29 až 30</w:t>
      </w:r>
    </w:p>
    <w:p w:rsidR="000A0C2C" w:rsidRPr="001A4305" w:rsidP="00596E67">
      <w:pPr>
        <w:bidi w:val="0"/>
        <w:jc w:val="both"/>
        <w:rPr>
          <w:rFonts w:ascii="Book Antiqua" w:hAnsi="Book Antiqua" w:cs="Arial"/>
          <w:color w:val="000000"/>
        </w:rPr>
      </w:pPr>
      <w:r w:rsidRPr="001A4305" w:rsidR="00596E67">
        <w:rPr>
          <w:rFonts w:ascii="Book Antiqua" w:hAnsi="Book Antiqua" w:cs="Arial"/>
          <w:color w:val="000000"/>
        </w:rPr>
        <w:tab/>
        <w:t>Príslušníkmi Domobrany sa budú môcť stať len osoby, ktoré</w:t>
      </w:r>
      <w:r w:rsidRPr="001A4305" w:rsidR="00DA7801">
        <w:rPr>
          <w:rFonts w:ascii="Book Antiqua" w:hAnsi="Book Antiqua" w:cs="Arial"/>
          <w:color w:val="000000"/>
        </w:rPr>
        <w:t xml:space="preserve"> budú</w:t>
      </w:r>
      <w:r w:rsidRPr="001A4305" w:rsidR="00596E67">
        <w:rPr>
          <w:rFonts w:ascii="Book Antiqua" w:hAnsi="Book Antiqua" w:cs="Arial"/>
          <w:color w:val="000000"/>
        </w:rPr>
        <w:t xml:space="preserve"> </w:t>
      </w:r>
      <w:r w:rsidRPr="001A4305" w:rsidR="00DA7801">
        <w:rPr>
          <w:rFonts w:ascii="Book Antiqua" w:hAnsi="Book Antiqua" w:cs="Arial"/>
          <w:color w:val="000000"/>
        </w:rPr>
        <w:t xml:space="preserve">spĺňať minimálne zákonné požiadavky na vzdelanie a súčasne budú odborne spôsobilé. Odbornú spôsobilosť príslušníci Domobrany získajú absolvovaním odbornej prípravy, zabezpečovanej samosprávnym krajom a zavŕšenej úspešným vykonaním odbornej skúšky. </w:t>
      </w:r>
    </w:p>
    <w:p w:rsidR="00596E67" w:rsidRPr="001A4305" w:rsidP="000A0C2C">
      <w:pPr>
        <w:bidi w:val="0"/>
        <w:ind w:firstLine="708"/>
        <w:jc w:val="both"/>
        <w:rPr>
          <w:rFonts w:ascii="Book Antiqua" w:hAnsi="Book Antiqua" w:cs="Arial"/>
          <w:color w:val="000000"/>
        </w:rPr>
      </w:pPr>
      <w:r w:rsidRPr="001A4305" w:rsidR="00DA7801">
        <w:rPr>
          <w:rFonts w:ascii="Book Antiqua" w:hAnsi="Book Antiqua" w:cs="Arial"/>
          <w:color w:val="000000"/>
        </w:rPr>
        <w:t>Odbornú prípravu a skúšku nebudú musieť absolvovať tí príslušníci Domobrany, ktorí získali vzdelanie v príslušnom odbore alebo majú dostatočnú prax vo výkone služby v</w:t>
      </w:r>
      <w:r w:rsidRPr="001A4305" w:rsidR="000A0C2C">
        <w:rPr>
          <w:rFonts w:ascii="Book Antiqua" w:hAnsi="Book Antiqua" w:cs="Arial"/>
          <w:color w:val="000000"/>
        </w:rPr>
        <w:t> obecnej polícii,</w:t>
      </w:r>
      <w:r w:rsidRPr="001A4305" w:rsidR="00DA7801">
        <w:rPr>
          <w:rFonts w:ascii="Book Antiqua" w:hAnsi="Book Antiqua" w:cs="Arial"/>
          <w:color w:val="000000"/>
        </w:rPr>
        <w:t> ozbrojených silách a ozbrojených z</w:t>
      </w:r>
      <w:r w:rsidRPr="001A4305" w:rsidR="000A0C2C">
        <w:rPr>
          <w:rFonts w:ascii="Book Antiqua" w:hAnsi="Book Antiqua" w:cs="Arial"/>
          <w:color w:val="000000"/>
        </w:rPr>
        <w:t>boroch, s výnimkou Slovenskej informačnej služby.</w:t>
      </w:r>
    </w:p>
    <w:p w:rsidR="00006AD1" w:rsidRPr="001A4305" w:rsidP="00056E55">
      <w:pPr>
        <w:bidi w:val="0"/>
        <w:jc w:val="both"/>
        <w:rPr>
          <w:rFonts w:ascii="Book Antiqua" w:hAnsi="Book Antiqua" w:cs="Arial"/>
          <w:color w:val="000000"/>
          <w:u w:val="single"/>
        </w:rPr>
      </w:pPr>
      <w:r w:rsidRPr="001A4305" w:rsidR="00DA7801">
        <w:rPr>
          <w:rFonts w:ascii="Book Antiqua" w:hAnsi="Book Antiqua" w:cs="Arial"/>
          <w:color w:val="000000"/>
          <w:u w:val="single"/>
        </w:rPr>
        <w:t>K § 31</w:t>
      </w:r>
    </w:p>
    <w:p w:rsidR="00183717" w:rsidRPr="001A4305" w:rsidP="00056E55">
      <w:pPr>
        <w:bidi w:val="0"/>
        <w:jc w:val="both"/>
        <w:rPr>
          <w:rFonts w:ascii="Book Antiqua" w:hAnsi="Book Antiqua" w:cs="Arial"/>
          <w:color w:val="000000"/>
        </w:rPr>
      </w:pPr>
      <w:r w:rsidRPr="001A4305" w:rsidR="00911749">
        <w:rPr>
          <w:rFonts w:ascii="Book Antiqua" w:hAnsi="Book Antiqua" w:cs="Arial"/>
          <w:color w:val="000000"/>
        </w:rPr>
        <w:tab/>
        <w:t>Ustanovenie vymedzuje základné náležitosti odmeňovanie tých príslušníkov Domobrany, ktorí budú zamestnancami samosprávneho kraja, a to v závislosti od ich funkčného zaradenia.</w:t>
      </w:r>
    </w:p>
    <w:p w:rsidR="00CE223B" w:rsidRPr="001A4305" w:rsidP="00056E55">
      <w:pPr>
        <w:bidi w:val="0"/>
        <w:jc w:val="both"/>
        <w:rPr>
          <w:rFonts w:ascii="Book Antiqua" w:hAnsi="Book Antiqua" w:cs="Arial"/>
          <w:color w:val="000000"/>
          <w:u w:val="single"/>
        </w:rPr>
      </w:pPr>
    </w:p>
    <w:p w:rsidR="00183717" w:rsidRPr="001A4305" w:rsidP="00056E55">
      <w:pPr>
        <w:bidi w:val="0"/>
        <w:jc w:val="both"/>
        <w:rPr>
          <w:rFonts w:ascii="Book Antiqua" w:hAnsi="Book Antiqua" w:cs="Arial"/>
          <w:color w:val="000000"/>
          <w:u w:val="single"/>
        </w:rPr>
      </w:pPr>
      <w:r w:rsidRPr="001A4305">
        <w:rPr>
          <w:rFonts w:ascii="Book Antiqua" w:hAnsi="Book Antiqua" w:cs="Arial"/>
          <w:color w:val="000000"/>
          <w:u w:val="single"/>
        </w:rPr>
        <w:t>K § 32</w:t>
      </w:r>
    </w:p>
    <w:p w:rsidR="00DA7801" w:rsidRPr="001A4305" w:rsidP="00C5238B">
      <w:pPr>
        <w:bidi w:val="0"/>
        <w:jc w:val="both"/>
        <w:rPr>
          <w:rFonts w:ascii="Book Antiqua" w:hAnsi="Book Antiqua" w:cs="Arial"/>
          <w:color w:val="000000"/>
        </w:rPr>
      </w:pPr>
      <w:r w:rsidRPr="001A4305">
        <w:rPr>
          <w:rFonts w:ascii="Book Antiqua" w:hAnsi="Book Antiqua" w:cs="Arial"/>
          <w:color w:val="000000"/>
        </w:rPr>
        <w:tab/>
      </w:r>
      <w:r w:rsidRPr="001A4305" w:rsidR="000A0C2C">
        <w:rPr>
          <w:rFonts w:ascii="Book Antiqua" w:hAnsi="Book Antiqua" w:cs="Arial"/>
          <w:color w:val="000000"/>
        </w:rPr>
        <w:t xml:space="preserve">Výkon služby v Domobrane </w:t>
      </w:r>
      <w:r w:rsidRPr="001A4305" w:rsidR="00183717">
        <w:rPr>
          <w:rFonts w:ascii="Book Antiqua" w:hAnsi="Book Antiqua" w:cs="Arial"/>
          <w:color w:val="000000"/>
        </w:rPr>
        <w:t>je</w:t>
      </w:r>
      <w:r w:rsidRPr="001A4305" w:rsidR="000A0C2C">
        <w:rPr>
          <w:rFonts w:ascii="Book Antiqua" w:hAnsi="Book Antiqua" w:cs="Arial"/>
          <w:color w:val="000000"/>
        </w:rPr>
        <w:t xml:space="preserve"> pre samotnú povahu práce, nielen odborne náročný, </w:t>
        <w:br/>
        <w:t>ale aj rizikový. Vzhľadom na to, ako aj vzhľadom na význam Domobrany pri zabezpečovaní ochrany obyvateľov Slovenskej republiky, by príslušníci Domobrany požívali niekoľko občianskych výhod. Tie by predstavovali nielen istú formu spoločenského ocenenia, ale aj motivačný faktor, nevyhnutný na zabezpečenie dostatočného počtu zamestna</w:t>
      </w:r>
      <w:r w:rsidRPr="001A4305" w:rsidR="00183717">
        <w:rPr>
          <w:rFonts w:ascii="Book Antiqua" w:hAnsi="Book Antiqua" w:cs="Arial"/>
          <w:color w:val="000000"/>
        </w:rPr>
        <w:t>ncov a dobrovoľníkov Domobrany.</w:t>
      </w:r>
    </w:p>
    <w:p w:rsidR="00BE6746" w:rsidRPr="001A4305" w:rsidP="00A15EF0">
      <w:pPr>
        <w:bidi w:val="0"/>
        <w:jc w:val="both"/>
        <w:rPr>
          <w:rFonts w:ascii="Book Antiqua" w:hAnsi="Book Antiqua" w:cs="Arial"/>
          <w:b/>
          <w:color w:val="000000"/>
        </w:rPr>
      </w:pPr>
    </w:p>
    <w:p w:rsidR="00A15EF0" w:rsidRPr="001A4305" w:rsidP="00A15EF0">
      <w:pPr>
        <w:bidi w:val="0"/>
        <w:jc w:val="both"/>
        <w:rPr>
          <w:rFonts w:ascii="Book Antiqua" w:hAnsi="Book Antiqua" w:cs="Arial"/>
          <w:b/>
          <w:color w:val="000000"/>
        </w:rPr>
      </w:pPr>
      <w:r w:rsidRPr="001A4305">
        <w:rPr>
          <w:rFonts w:ascii="Book Antiqua" w:hAnsi="Book Antiqua" w:cs="Arial"/>
          <w:b/>
          <w:color w:val="000000"/>
        </w:rPr>
        <w:t>K Čl. II</w:t>
      </w:r>
    </w:p>
    <w:p w:rsidR="00183717" w:rsidRPr="001A4305" w:rsidP="00C5238B">
      <w:pPr>
        <w:bidi w:val="0"/>
        <w:jc w:val="both"/>
        <w:rPr>
          <w:rFonts w:ascii="Book Antiqua" w:hAnsi="Book Antiqua" w:cs="Arial"/>
          <w:color w:val="000000"/>
          <w:u w:val="single"/>
        </w:rPr>
      </w:pPr>
      <w:r w:rsidRPr="001A4305" w:rsidR="00A15EF0">
        <w:rPr>
          <w:rFonts w:ascii="Book Antiqua" w:hAnsi="Book Antiqua" w:cs="Arial"/>
          <w:color w:val="000000"/>
          <w:u w:val="single"/>
        </w:rPr>
        <w:t>K bodu 1</w:t>
      </w:r>
      <w:r w:rsidRPr="001A4305" w:rsidR="00D56787">
        <w:rPr>
          <w:rFonts w:ascii="Book Antiqua" w:hAnsi="Book Antiqua" w:cs="Arial"/>
          <w:color w:val="000000"/>
          <w:u w:val="single"/>
        </w:rPr>
        <w:t xml:space="preserve"> a 2</w:t>
      </w:r>
    </w:p>
    <w:p w:rsidR="00A15EF0" w:rsidRPr="001A4305" w:rsidP="00C5238B">
      <w:pPr>
        <w:bidi w:val="0"/>
        <w:jc w:val="both"/>
        <w:rPr>
          <w:rFonts w:ascii="Book Antiqua" w:hAnsi="Book Antiqua" w:cs="Arial"/>
          <w:color w:val="000000"/>
        </w:rPr>
      </w:pPr>
      <w:r w:rsidRPr="001A4305">
        <w:rPr>
          <w:rFonts w:ascii="Book Antiqua" w:hAnsi="Book Antiqua" w:cs="Arial"/>
          <w:color w:val="000000"/>
        </w:rPr>
        <w:tab/>
        <w:t xml:space="preserve">Samosprávny kraj získa novú pôsobnosť – všeobecne záväzným nariadením zriaďovať a zrušovať Domobranu. </w:t>
      </w:r>
    </w:p>
    <w:p w:rsidR="00A15EF0" w:rsidRPr="001A4305" w:rsidP="00C5238B">
      <w:pPr>
        <w:bidi w:val="0"/>
        <w:jc w:val="both"/>
        <w:rPr>
          <w:rFonts w:ascii="Book Antiqua" w:hAnsi="Book Antiqua" w:cs="Arial"/>
          <w:color w:val="000000"/>
          <w:u w:val="single"/>
        </w:rPr>
      </w:pPr>
      <w:r w:rsidRPr="001A4305">
        <w:rPr>
          <w:rFonts w:ascii="Book Antiqua" w:hAnsi="Book Antiqua" w:cs="Arial"/>
          <w:color w:val="000000"/>
          <w:u w:val="single"/>
        </w:rPr>
        <w:t xml:space="preserve">K bodu </w:t>
      </w:r>
      <w:r w:rsidRPr="001A4305" w:rsidR="00D56787">
        <w:rPr>
          <w:rFonts w:ascii="Book Antiqua" w:hAnsi="Book Antiqua" w:cs="Arial"/>
          <w:color w:val="000000"/>
          <w:u w:val="single"/>
        </w:rPr>
        <w:t>3</w:t>
      </w:r>
    </w:p>
    <w:p w:rsidR="00A15EF0" w:rsidRPr="001A4305" w:rsidP="00C5238B">
      <w:pPr>
        <w:bidi w:val="0"/>
        <w:jc w:val="both"/>
        <w:rPr>
          <w:rFonts w:ascii="Book Antiqua" w:hAnsi="Book Antiqua" w:cs="Arial"/>
          <w:color w:val="000000"/>
        </w:rPr>
      </w:pPr>
      <w:r w:rsidRPr="001A4305">
        <w:rPr>
          <w:rFonts w:ascii="Book Antiqua" w:hAnsi="Book Antiqua" w:cs="Arial"/>
          <w:color w:val="000000"/>
        </w:rPr>
        <w:tab/>
        <w:t>Samosprávny kraj bude zriaďovať a zrušovať Domobranu všeobecne záväzným nariadením, pričom toho nariadenie súčasne upraví jej organizáciu, rozpočet, činnosť a materiálno-technické zabezpečenie.</w:t>
      </w:r>
    </w:p>
    <w:p w:rsidR="00A15EF0" w:rsidRPr="001A4305" w:rsidP="00C5238B">
      <w:pPr>
        <w:bidi w:val="0"/>
        <w:jc w:val="both"/>
        <w:rPr>
          <w:rFonts w:ascii="Book Antiqua" w:hAnsi="Book Antiqua" w:cs="Arial"/>
          <w:color w:val="000000"/>
          <w:u w:val="single"/>
        </w:rPr>
      </w:pPr>
      <w:r w:rsidRPr="001A4305">
        <w:rPr>
          <w:rFonts w:ascii="Book Antiqua" w:hAnsi="Book Antiqua" w:cs="Arial"/>
          <w:color w:val="000000"/>
          <w:u w:val="single"/>
        </w:rPr>
        <w:t xml:space="preserve">K bodu </w:t>
      </w:r>
      <w:r w:rsidRPr="001A4305" w:rsidR="00D56787">
        <w:rPr>
          <w:rFonts w:ascii="Book Antiqua" w:hAnsi="Book Antiqua" w:cs="Arial"/>
          <w:color w:val="000000"/>
          <w:u w:val="single"/>
        </w:rPr>
        <w:t>4</w:t>
      </w:r>
    </w:p>
    <w:p w:rsidR="00A15EF0" w:rsidRPr="001A4305" w:rsidP="00C5238B">
      <w:pPr>
        <w:bidi w:val="0"/>
        <w:jc w:val="both"/>
        <w:rPr>
          <w:rFonts w:ascii="Book Antiqua" w:hAnsi="Book Antiqua" w:cs="Arial"/>
          <w:color w:val="000000"/>
        </w:rPr>
      </w:pPr>
      <w:r w:rsidRPr="001A4305">
        <w:rPr>
          <w:rFonts w:ascii="Book Antiqua" w:hAnsi="Book Antiqua" w:cs="Arial"/>
          <w:color w:val="000000"/>
        </w:rPr>
        <w:tab/>
        <w:t>Domobrana bude v zmysle organizačného poriadku Úradu samosprávneho kraja útvarom na čele s krajským veliteľom.</w:t>
      </w:r>
    </w:p>
    <w:p w:rsidR="00BE6746" w:rsidRPr="001A4305" w:rsidP="00C5238B">
      <w:pPr>
        <w:bidi w:val="0"/>
        <w:jc w:val="both"/>
        <w:rPr>
          <w:rFonts w:ascii="Book Antiqua" w:hAnsi="Book Antiqua" w:cs="Arial"/>
          <w:b/>
          <w:color w:val="000000"/>
        </w:rPr>
      </w:pPr>
    </w:p>
    <w:p w:rsidR="00A15EF0" w:rsidRPr="001A4305" w:rsidP="00C5238B">
      <w:pPr>
        <w:bidi w:val="0"/>
        <w:jc w:val="both"/>
        <w:rPr>
          <w:rFonts w:ascii="Book Antiqua" w:hAnsi="Book Antiqua" w:cs="Arial"/>
          <w:b/>
          <w:color w:val="000000"/>
        </w:rPr>
      </w:pPr>
      <w:r w:rsidRPr="001A4305">
        <w:rPr>
          <w:rFonts w:ascii="Book Antiqua" w:hAnsi="Book Antiqua" w:cs="Arial"/>
          <w:b/>
          <w:color w:val="000000"/>
        </w:rPr>
        <w:t>K Čl. III</w:t>
      </w:r>
    </w:p>
    <w:p w:rsidR="00A15EF0" w:rsidRPr="001A4305" w:rsidP="00C5238B">
      <w:pPr>
        <w:bidi w:val="0"/>
        <w:jc w:val="both"/>
        <w:rPr>
          <w:rFonts w:ascii="Book Antiqua" w:hAnsi="Book Antiqua" w:cs="Arial"/>
          <w:color w:val="000000"/>
          <w:u w:val="single"/>
        </w:rPr>
      </w:pPr>
      <w:r w:rsidRPr="001A4305">
        <w:rPr>
          <w:rFonts w:ascii="Book Antiqua" w:hAnsi="Book Antiqua" w:cs="Arial"/>
          <w:color w:val="000000"/>
          <w:u w:val="single"/>
        </w:rPr>
        <w:t>K bodu 1</w:t>
      </w:r>
    </w:p>
    <w:p w:rsidR="00A15EF0" w:rsidRPr="001A4305" w:rsidP="00C5238B">
      <w:pPr>
        <w:bidi w:val="0"/>
        <w:jc w:val="both"/>
        <w:rPr>
          <w:rFonts w:ascii="Book Antiqua" w:hAnsi="Book Antiqua" w:cs="Arial"/>
          <w:color w:val="000000"/>
        </w:rPr>
      </w:pPr>
      <w:r w:rsidRPr="001A4305">
        <w:rPr>
          <w:rFonts w:ascii="Book Antiqua" w:hAnsi="Book Antiqua" w:cs="Arial"/>
          <w:color w:val="000000"/>
        </w:rPr>
        <w:tab/>
        <w:t>Ustanovením sa zosúlaďuje zákon č. 369/1990 Zb. o obecnom zriadení v znení neskorších predpisov so zákonom o Domobrane a zmene a doplnení niektorých zákonov. Obec bude povinná poskytovať Domobrane súčinnosť.</w:t>
      </w:r>
    </w:p>
    <w:p w:rsidR="00BE6746" w:rsidRPr="001A4305" w:rsidP="00C5238B">
      <w:pPr>
        <w:bidi w:val="0"/>
        <w:jc w:val="both"/>
        <w:rPr>
          <w:rFonts w:ascii="Book Antiqua" w:hAnsi="Book Antiqua" w:cs="Arial"/>
          <w:color w:val="000000"/>
        </w:rPr>
      </w:pPr>
    </w:p>
    <w:p w:rsidR="00A15EF0" w:rsidRPr="001A4305" w:rsidP="00A15EF0">
      <w:pPr>
        <w:bidi w:val="0"/>
        <w:jc w:val="both"/>
        <w:rPr>
          <w:rFonts w:ascii="Book Antiqua" w:hAnsi="Book Antiqua" w:cs="Arial"/>
          <w:b/>
          <w:color w:val="000000"/>
        </w:rPr>
      </w:pPr>
      <w:r w:rsidRPr="001A4305">
        <w:rPr>
          <w:rFonts w:ascii="Book Antiqua" w:hAnsi="Book Antiqua" w:cs="Arial"/>
          <w:b/>
          <w:color w:val="000000"/>
        </w:rPr>
        <w:t>K Čl. IV</w:t>
      </w:r>
    </w:p>
    <w:p w:rsidR="00A15EF0" w:rsidRPr="001A4305" w:rsidP="00A15EF0">
      <w:pPr>
        <w:bidi w:val="0"/>
        <w:jc w:val="both"/>
        <w:rPr>
          <w:rFonts w:ascii="Book Antiqua" w:hAnsi="Book Antiqua" w:cs="Arial"/>
          <w:color w:val="000000"/>
          <w:u w:val="single"/>
        </w:rPr>
      </w:pPr>
      <w:r w:rsidRPr="001A4305">
        <w:rPr>
          <w:rFonts w:ascii="Book Antiqua" w:hAnsi="Book Antiqua" w:cs="Arial"/>
          <w:color w:val="000000"/>
          <w:u w:val="single"/>
        </w:rPr>
        <w:t>K bodu 1</w:t>
      </w:r>
    </w:p>
    <w:p w:rsidR="00BE6746" w:rsidRPr="001A4305" w:rsidP="00A15EF0">
      <w:pPr>
        <w:bidi w:val="0"/>
        <w:jc w:val="both"/>
        <w:rPr>
          <w:rFonts w:ascii="Book Antiqua" w:hAnsi="Book Antiqua" w:cs="Arial"/>
          <w:color w:val="000000"/>
        </w:rPr>
      </w:pPr>
      <w:r w:rsidRPr="001A4305" w:rsidR="009C270A">
        <w:rPr>
          <w:rFonts w:ascii="Book Antiqua" w:hAnsi="Book Antiqua" w:cs="Arial"/>
          <w:color w:val="000000"/>
        </w:rPr>
        <w:tab/>
        <w:t xml:space="preserve">Ak obec nebude schopná zabezpečiť verejný poriadok v obci vlastnými silami a prostriedkami, bude môcť požiadať o pomoc nielen Policajný zbor, ale aj Domobranu. </w:t>
      </w:r>
    </w:p>
    <w:p w:rsidR="00A15EF0" w:rsidRPr="001A4305" w:rsidP="00BE6746">
      <w:pPr>
        <w:bidi w:val="0"/>
        <w:ind w:firstLine="708"/>
        <w:jc w:val="both"/>
        <w:rPr>
          <w:rFonts w:ascii="Book Antiqua" w:hAnsi="Book Antiqua" w:cs="Arial"/>
          <w:color w:val="000000"/>
        </w:rPr>
      </w:pPr>
      <w:r w:rsidRPr="001A4305" w:rsidR="009C270A">
        <w:rPr>
          <w:rFonts w:ascii="Book Antiqua" w:hAnsi="Book Antiqua" w:cs="Arial"/>
          <w:color w:val="000000"/>
        </w:rPr>
        <w:t>Policajný zbor bude spolupracovať nielen s obecnou políciou, ale aj Domobranou.</w:t>
      </w:r>
    </w:p>
    <w:p w:rsidR="00BE6746" w:rsidRPr="001A4305" w:rsidP="00A15EF0">
      <w:pPr>
        <w:bidi w:val="0"/>
        <w:jc w:val="both"/>
        <w:rPr>
          <w:rFonts w:ascii="Book Antiqua" w:hAnsi="Book Antiqua" w:cs="Arial"/>
          <w:color w:val="000000"/>
        </w:rPr>
      </w:pPr>
    </w:p>
    <w:p w:rsidR="007B51F6" w:rsidRPr="001A4305" w:rsidP="00A15EF0">
      <w:pPr>
        <w:bidi w:val="0"/>
        <w:jc w:val="both"/>
        <w:rPr>
          <w:rFonts w:ascii="Book Antiqua" w:hAnsi="Book Antiqua" w:cs="Arial"/>
          <w:color w:val="000000"/>
        </w:rPr>
      </w:pPr>
    </w:p>
    <w:p w:rsidR="009C270A" w:rsidRPr="001A4305" w:rsidP="009C270A">
      <w:pPr>
        <w:bidi w:val="0"/>
        <w:jc w:val="both"/>
        <w:rPr>
          <w:rFonts w:ascii="Book Antiqua" w:hAnsi="Book Antiqua" w:cs="Arial"/>
          <w:b/>
          <w:color w:val="000000"/>
        </w:rPr>
      </w:pPr>
      <w:r w:rsidRPr="001A4305">
        <w:rPr>
          <w:rFonts w:ascii="Book Antiqua" w:hAnsi="Book Antiqua" w:cs="Arial"/>
          <w:b/>
          <w:color w:val="000000"/>
        </w:rPr>
        <w:t>K Čl. V</w:t>
      </w:r>
    </w:p>
    <w:p w:rsidR="009C270A" w:rsidRPr="001A4305" w:rsidP="009C270A">
      <w:pPr>
        <w:bidi w:val="0"/>
        <w:jc w:val="both"/>
        <w:rPr>
          <w:rFonts w:ascii="Book Antiqua" w:hAnsi="Book Antiqua" w:cs="Arial"/>
          <w:color w:val="000000"/>
          <w:u w:val="single"/>
        </w:rPr>
      </w:pPr>
      <w:r w:rsidRPr="001A4305">
        <w:rPr>
          <w:rFonts w:ascii="Book Antiqua" w:hAnsi="Book Antiqua" w:cs="Arial"/>
          <w:color w:val="000000"/>
          <w:u w:val="single"/>
        </w:rPr>
        <w:t>K bodu 1</w:t>
      </w:r>
    </w:p>
    <w:p w:rsidR="009C270A" w:rsidRPr="001A4305" w:rsidP="00A15EF0">
      <w:pPr>
        <w:bidi w:val="0"/>
        <w:jc w:val="both"/>
        <w:rPr>
          <w:rFonts w:ascii="Book Antiqua" w:hAnsi="Book Antiqua" w:cs="Arial"/>
          <w:color w:val="000000"/>
        </w:rPr>
      </w:pPr>
      <w:r w:rsidRPr="001A4305">
        <w:rPr>
          <w:rFonts w:ascii="Book Antiqua" w:hAnsi="Book Antiqua" w:cs="Arial"/>
          <w:color w:val="000000"/>
        </w:rPr>
        <w:tab/>
        <w:t>Príslušník Domobrany získa na účely Trestného zákona č. 300/2005 Z. z. v znení neskorších predpisov</w:t>
      </w:r>
      <w:r w:rsidRPr="001A4305" w:rsidR="00742F8C">
        <w:rPr>
          <w:rFonts w:ascii="Book Antiqua" w:hAnsi="Book Antiqua" w:cs="Arial"/>
          <w:color w:val="000000"/>
        </w:rPr>
        <w:t xml:space="preserve"> má</w:t>
      </w:r>
      <w:r w:rsidRPr="001A4305">
        <w:rPr>
          <w:rFonts w:ascii="Book Antiqua" w:hAnsi="Book Antiqua" w:cs="Arial"/>
          <w:color w:val="000000"/>
        </w:rPr>
        <w:t xml:space="preserve"> postavenie verejného činiteľa.</w:t>
      </w:r>
    </w:p>
    <w:p w:rsidR="00BE6746" w:rsidRPr="001A4305" w:rsidP="009C270A">
      <w:pPr>
        <w:bidi w:val="0"/>
        <w:jc w:val="both"/>
        <w:rPr>
          <w:rFonts w:ascii="Book Antiqua" w:hAnsi="Book Antiqua" w:cs="Arial"/>
          <w:b/>
          <w:color w:val="000000"/>
        </w:rPr>
      </w:pPr>
    </w:p>
    <w:p w:rsidR="009C270A" w:rsidRPr="001A4305" w:rsidP="009C270A">
      <w:pPr>
        <w:bidi w:val="0"/>
        <w:jc w:val="both"/>
        <w:rPr>
          <w:rFonts w:ascii="Book Antiqua" w:hAnsi="Book Antiqua" w:cs="Arial"/>
          <w:b/>
          <w:color w:val="000000"/>
        </w:rPr>
      </w:pPr>
      <w:r w:rsidRPr="001A4305">
        <w:rPr>
          <w:rFonts w:ascii="Book Antiqua" w:hAnsi="Book Antiqua" w:cs="Arial"/>
          <w:b/>
          <w:color w:val="000000"/>
        </w:rPr>
        <w:t>K Čl. VI</w:t>
      </w:r>
    </w:p>
    <w:p w:rsidR="009C270A" w:rsidRPr="001A4305" w:rsidP="009C270A">
      <w:pPr>
        <w:bidi w:val="0"/>
        <w:jc w:val="both"/>
        <w:rPr>
          <w:rFonts w:ascii="Book Antiqua" w:hAnsi="Book Antiqua" w:cs="Arial"/>
          <w:color w:val="000000"/>
          <w:u w:val="single"/>
        </w:rPr>
      </w:pPr>
      <w:r w:rsidRPr="001A4305">
        <w:rPr>
          <w:rFonts w:ascii="Book Antiqua" w:hAnsi="Book Antiqua" w:cs="Arial"/>
          <w:color w:val="000000"/>
          <w:u w:val="single"/>
        </w:rPr>
        <w:t>K bodu 1</w:t>
      </w:r>
      <w:r w:rsidRPr="001A4305" w:rsidR="00D56787">
        <w:rPr>
          <w:rFonts w:ascii="Book Antiqua" w:hAnsi="Book Antiqua" w:cs="Arial"/>
          <w:color w:val="000000"/>
          <w:u w:val="single"/>
        </w:rPr>
        <w:t xml:space="preserve"> a 2</w:t>
      </w:r>
    </w:p>
    <w:p w:rsidR="00326E75" w:rsidRPr="001A4305" w:rsidP="009C270A">
      <w:pPr>
        <w:bidi w:val="0"/>
        <w:jc w:val="both"/>
        <w:rPr>
          <w:rFonts w:ascii="Book Antiqua" w:hAnsi="Book Antiqua" w:cs="Arial"/>
          <w:color w:val="000000"/>
        </w:rPr>
      </w:pPr>
      <w:r w:rsidRPr="001A4305">
        <w:rPr>
          <w:rFonts w:ascii="Book Antiqua" w:hAnsi="Book Antiqua" w:cs="Arial"/>
          <w:color w:val="000000"/>
        </w:rPr>
        <w:tab/>
        <w:t xml:space="preserve">Zavádza sa nová skupina zbrojného preukazu: </w:t>
      </w:r>
      <w:r w:rsidRPr="001A4305" w:rsidR="009F4CB8">
        <w:rPr>
          <w:rFonts w:ascii="Book Antiqua" w:hAnsi="Book Antiqua" w:cs="Arial"/>
          <w:color w:val="000000"/>
        </w:rPr>
        <w:t>„</w:t>
      </w:r>
      <w:r w:rsidRPr="001A4305">
        <w:rPr>
          <w:rFonts w:ascii="Book Antiqua" w:hAnsi="Book Antiqua" w:cs="Arial"/>
          <w:color w:val="000000"/>
        </w:rPr>
        <w:t xml:space="preserve">G - držanie zbrane a streliva na účel služby </w:t>
        <w:br/>
        <w:t>v Domobrane</w:t>
      </w:r>
      <w:r w:rsidRPr="001A4305" w:rsidR="009F4CB8">
        <w:rPr>
          <w:rFonts w:ascii="Book Antiqua" w:hAnsi="Book Antiqua" w:cs="Arial"/>
          <w:color w:val="000000"/>
        </w:rPr>
        <w:t>“</w:t>
      </w:r>
      <w:r w:rsidRPr="001A4305">
        <w:rPr>
          <w:rFonts w:ascii="Book Antiqua" w:hAnsi="Book Antiqua" w:cs="Arial"/>
          <w:color w:val="000000"/>
        </w:rPr>
        <w:t>.</w:t>
      </w:r>
    </w:p>
    <w:p w:rsidR="009C270A" w:rsidRPr="001A4305" w:rsidP="009C270A">
      <w:pPr>
        <w:bidi w:val="0"/>
        <w:jc w:val="both"/>
        <w:rPr>
          <w:rFonts w:ascii="Book Antiqua" w:hAnsi="Book Antiqua" w:cs="Arial"/>
          <w:color w:val="000000"/>
          <w:u w:val="single"/>
        </w:rPr>
      </w:pPr>
      <w:r w:rsidRPr="001A4305" w:rsidR="00326E75">
        <w:rPr>
          <w:rFonts w:ascii="Book Antiqua" w:hAnsi="Book Antiqua" w:cs="Arial"/>
          <w:color w:val="000000"/>
          <w:u w:val="single"/>
        </w:rPr>
        <w:t xml:space="preserve">K bodu </w:t>
      </w:r>
      <w:r w:rsidRPr="001A4305" w:rsidR="00D56787">
        <w:rPr>
          <w:rFonts w:ascii="Book Antiqua" w:hAnsi="Book Antiqua" w:cs="Arial"/>
          <w:color w:val="000000"/>
          <w:u w:val="single"/>
        </w:rPr>
        <w:t>3 a 4</w:t>
      </w:r>
    </w:p>
    <w:p w:rsidR="00326E75" w:rsidRPr="001A4305" w:rsidP="009C270A">
      <w:pPr>
        <w:bidi w:val="0"/>
        <w:jc w:val="both"/>
        <w:rPr>
          <w:rFonts w:ascii="Book Antiqua" w:hAnsi="Book Antiqua" w:cs="Arial"/>
          <w:color w:val="000000"/>
        </w:rPr>
      </w:pPr>
      <w:r w:rsidRPr="001A4305">
        <w:rPr>
          <w:rFonts w:ascii="Book Antiqua" w:hAnsi="Book Antiqua" w:cs="Arial"/>
          <w:b/>
          <w:color w:val="000000"/>
        </w:rPr>
        <w:tab/>
      </w:r>
      <w:r w:rsidRPr="001A4305">
        <w:rPr>
          <w:rFonts w:ascii="Book Antiqua" w:hAnsi="Book Antiqua" w:cs="Arial"/>
          <w:color w:val="000000"/>
        </w:rPr>
        <w:t xml:space="preserve">Ustanovenie nadväzuje na zavedenie </w:t>
      </w:r>
      <w:r w:rsidRPr="001A4305" w:rsidR="00742F8C">
        <w:rPr>
          <w:rFonts w:ascii="Book Antiqua" w:hAnsi="Book Antiqua" w:cs="Arial"/>
          <w:color w:val="000000"/>
        </w:rPr>
        <w:t xml:space="preserve">novej skupiny </w:t>
      </w:r>
      <w:r w:rsidRPr="001A4305">
        <w:rPr>
          <w:rFonts w:ascii="Book Antiqua" w:hAnsi="Book Antiqua" w:cs="Arial"/>
          <w:color w:val="000000"/>
        </w:rPr>
        <w:t>G</w:t>
      </w:r>
      <w:r w:rsidRPr="001A4305" w:rsidR="00742F8C">
        <w:rPr>
          <w:rFonts w:ascii="Book Antiqua" w:hAnsi="Book Antiqua" w:cs="Arial"/>
          <w:color w:val="000000"/>
        </w:rPr>
        <w:t xml:space="preserve"> zbrojného preukazu</w:t>
      </w:r>
      <w:r w:rsidRPr="001A4305">
        <w:rPr>
          <w:rFonts w:ascii="Book Antiqua" w:hAnsi="Book Antiqua" w:cs="Arial"/>
          <w:color w:val="000000"/>
        </w:rPr>
        <w:t xml:space="preserve">. Policajný útvar rozhodne o odňatí zbrojného preukazu alebo skupiny zbrojného preukazu G držiteľovi, </w:t>
        <w:br/>
        <w:t>ktorý prestal byť príslušníkom Domobrany.</w:t>
      </w:r>
    </w:p>
    <w:p w:rsidR="00326E75" w:rsidRPr="001A4305" w:rsidP="00326E75">
      <w:pPr>
        <w:bidi w:val="0"/>
        <w:jc w:val="both"/>
        <w:rPr>
          <w:rFonts w:ascii="Book Antiqua" w:hAnsi="Book Antiqua" w:cs="Arial"/>
          <w:color w:val="000000"/>
          <w:u w:val="single"/>
        </w:rPr>
      </w:pPr>
      <w:r w:rsidRPr="001A4305">
        <w:rPr>
          <w:rFonts w:ascii="Book Antiqua" w:hAnsi="Book Antiqua" w:cs="Arial"/>
          <w:color w:val="000000"/>
          <w:u w:val="single"/>
        </w:rPr>
        <w:t xml:space="preserve">K bodu </w:t>
      </w:r>
      <w:r w:rsidRPr="001A4305" w:rsidR="00D56787">
        <w:rPr>
          <w:rFonts w:ascii="Book Antiqua" w:hAnsi="Book Antiqua" w:cs="Arial"/>
          <w:color w:val="000000"/>
          <w:u w:val="single"/>
        </w:rPr>
        <w:t>5</w:t>
      </w:r>
    </w:p>
    <w:p w:rsidR="00A15EF0" w:rsidRPr="001A4305" w:rsidP="00C5238B">
      <w:pPr>
        <w:bidi w:val="0"/>
        <w:jc w:val="both"/>
        <w:rPr>
          <w:rFonts w:ascii="Book Antiqua" w:hAnsi="Book Antiqua" w:cs="Arial"/>
          <w:color w:val="000000"/>
        </w:rPr>
      </w:pPr>
      <w:r w:rsidRPr="001A4305" w:rsidR="00326E75">
        <w:rPr>
          <w:rFonts w:ascii="Book Antiqua" w:hAnsi="Book Antiqua" w:cs="Arial"/>
          <w:color w:val="000000"/>
        </w:rPr>
        <w:tab/>
        <w:t xml:space="preserve">Ustanovenie upravuje oprávnenia držiteľa zbrojného preukazu </w:t>
      </w:r>
      <w:r w:rsidRPr="001A4305" w:rsidR="00742F8C">
        <w:rPr>
          <w:rFonts w:ascii="Book Antiqua" w:hAnsi="Book Antiqua" w:cs="Arial"/>
          <w:color w:val="000000"/>
        </w:rPr>
        <w:t xml:space="preserve">novej skupiny </w:t>
      </w:r>
      <w:r w:rsidRPr="001A4305" w:rsidR="00326E75">
        <w:rPr>
          <w:rFonts w:ascii="Book Antiqua" w:hAnsi="Book Antiqua" w:cs="Arial"/>
          <w:color w:val="000000"/>
        </w:rPr>
        <w:t xml:space="preserve">G. </w:t>
      </w:r>
    </w:p>
    <w:p w:rsidR="00BE6746" w:rsidRPr="001A4305" w:rsidP="00C5238B">
      <w:pPr>
        <w:bidi w:val="0"/>
        <w:jc w:val="both"/>
        <w:rPr>
          <w:rFonts w:ascii="Book Antiqua" w:hAnsi="Book Antiqua" w:cs="Arial"/>
          <w:color w:val="000000"/>
        </w:rPr>
      </w:pPr>
    </w:p>
    <w:p w:rsidR="00326E75" w:rsidRPr="001A4305" w:rsidP="00326E75">
      <w:pPr>
        <w:bidi w:val="0"/>
        <w:jc w:val="both"/>
        <w:rPr>
          <w:rFonts w:ascii="Book Antiqua" w:hAnsi="Book Antiqua" w:cs="Arial"/>
          <w:b/>
          <w:color w:val="000000"/>
        </w:rPr>
      </w:pPr>
      <w:r w:rsidRPr="001A4305">
        <w:rPr>
          <w:rFonts w:ascii="Book Antiqua" w:hAnsi="Book Antiqua" w:cs="Arial"/>
          <w:b/>
          <w:color w:val="000000"/>
        </w:rPr>
        <w:t>K Čl. VII</w:t>
      </w:r>
    </w:p>
    <w:p w:rsidR="00A15EF0" w:rsidRPr="001A4305" w:rsidP="00C5238B">
      <w:pPr>
        <w:bidi w:val="0"/>
        <w:jc w:val="both"/>
        <w:rPr>
          <w:rFonts w:ascii="Book Antiqua" w:hAnsi="Book Antiqua" w:cs="Arial"/>
          <w:color w:val="000000"/>
          <w:u w:val="single"/>
        </w:rPr>
      </w:pPr>
      <w:r w:rsidRPr="001A4305" w:rsidR="00326E75">
        <w:rPr>
          <w:rFonts w:ascii="Book Antiqua" w:hAnsi="Book Antiqua" w:cs="Arial"/>
          <w:color w:val="000000"/>
          <w:u w:val="single"/>
        </w:rPr>
        <w:t>K bodu 1 a 2</w:t>
      </w:r>
    </w:p>
    <w:p w:rsidR="00326E75" w:rsidRPr="001A4305" w:rsidP="00C5238B">
      <w:pPr>
        <w:bidi w:val="0"/>
        <w:jc w:val="both"/>
        <w:rPr>
          <w:rFonts w:ascii="Book Antiqua" w:hAnsi="Book Antiqua" w:cs="Arial"/>
          <w:color w:val="000000"/>
        </w:rPr>
      </w:pPr>
      <w:r w:rsidRPr="001A4305">
        <w:rPr>
          <w:rFonts w:ascii="Book Antiqua" w:hAnsi="Book Antiqua" w:cs="Arial"/>
          <w:color w:val="000000"/>
        </w:rPr>
        <w:tab/>
        <w:t>V prípade, že príslušníci Domobrany –</w:t>
      </w:r>
      <w:r w:rsidRPr="001A4305" w:rsidR="009F4CB8">
        <w:rPr>
          <w:rFonts w:ascii="Book Antiqua" w:hAnsi="Book Antiqua" w:cs="Arial"/>
          <w:color w:val="000000"/>
        </w:rPr>
        <w:t xml:space="preserve"> dobrovoľníci dostanú v zmysle</w:t>
      </w:r>
      <w:r w:rsidRPr="001A4305">
        <w:rPr>
          <w:rFonts w:ascii="Book Antiqua" w:hAnsi="Book Antiqua" w:cs="Arial"/>
          <w:color w:val="000000"/>
        </w:rPr>
        <w:t xml:space="preserve"> zákona</w:t>
      </w:r>
      <w:r w:rsidRPr="001A4305" w:rsidR="009F4CB8">
        <w:rPr>
          <w:rFonts w:ascii="Book Antiqua" w:hAnsi="Book Antiqua" w:cs="Arial"/>
          <w:color w:val="000000"/>
        </w:rPr>
        <w:t xml:space="preserve"> o Domobrane a o zmene a </w:t>
      </w:r>
      <w:r w:rsidRPr="001A4305">
        <w:rPr>
          <w:rFonts w:ascii="Book Antiqua" w:hAnsi="Book Antiqua" w:cs="Arial"/>
          <w:color w:val="000000"/>
        </w:rPr>
        <w:t xml:space="preserve">doplnení niektorých zákonov nejaké plnenie, toto bude oslobodené </w:t>
        <w:br/>
        <w:t>od dane.</w:t>
      </w:r>
    </w:p>
    <w:p w:rsidR="00326E75" w:rsidRPr="001A4305" w:rsidP="00C5238B">
      <w:pPr>
        <w:bidi w:val="0"/>
        <w:jc w:val="both"/>
        <w:rPr>
          <w:rFonts w:ascii="Book Antiqua" w:hAnsi="Book Antiqua" w:cs="Arial"/>
          <w:color w:val="000000"/>
          <w:u w:val="single"/>
        </w:rPr>
      </w:pPr>
      <w:r w:rsidRPr="001A4305">
        <w:rPr>
          <w:rFonts w:ascii="Book Antiqua" w:hAnsi="Book Antiqua" w:cs="Arial"/>
          <w:color w:val="000000"/>
          <w:u w:val="single"/>
        </w:rPr>
        <w:t>K bodu 3 a 4</w:t>
      </w:r>
    </w:p>
    <w:p w:rsidR="00326E75" w:rsidRPr="001A4305" w:rsidP="00C5238B">
      <w:pPr>
        <w:bidi w:val="0"/>
        <w:jc w:val="both"/>
        <w:rPr>
          <w:rFonts w:ascii="Book Antiqua" w:hAnsi="Book Antiqua" w:cs="Arial"/>
          <w:color w:val="000000"/>
        </w:rPr>
      </w:pPr>
      <w:r w:rsidRPr="001A4305">
        <w:rPr>
          <w:rFonts w:ascii="Book Antiqua" w:hAnsi="Book Antiqua" w:cs="Arial"/>
          <w:color w:val="000000"/>
        </w:rPr>
        <w:tab/>
        <w:t xml:space="preserve">Za každý kalendárny rok odslúžený v Domobrane bude mať príslušník Domobrany, </w:t>
        <w:br/>
        <w:t xml:space="preserve">ktorý je </w:t>
      </w:r>
      <w:r w:rsidRPr="001A4305" w:rsidR="005A6433">
        <w:rPr>
          <w:rFonts w:ascii="Book Antiqua" w:hAnsi="Book Antiqua" w:cs="Arial"/>
          <w:color w:val="000000"/>
        </w:rPr>
        <w:t>dobrovoľníkom</w:t>
      </w:r>
      <w:r w:rsidRPr="001A4305">
        <w:rPr>
          <w:rFonts w:ascii="Book Antiqua" w:hAnsi="Book Antiqua" w:cs="Arial"/>
          <w:color w:val="000000"/>
        </w:rPr>
        <w:t xml:space="preserve">, nárok na zvýšenie nezdaniteľnej časti základu dane o 1000 eur, </w:t>
      </w:r>
      <w:r w:rsidRPr="001A4305" w:rsidR="005A6433">
        <w:rPr>
          <w:rFonts w:ascii="Book Antiqua" w:hAnsi="Book Antiqua" w:cs="Arial"/>
          <w:color w:val="000000"/>
        </w:rPr>
        <w:br/>
      </w:r>
      <w:r w:rsidRPr="001A4305">
        <w:rPr>
          <w:rFonts w:ascii="Book Antiqua" w:hAnsi="Book Antiqua" w:cs="Arial"/>
          <w:color w:val="000000"/>
        </w:rPr>
        <w:t>najviac však do výšky 5000 eur.</w:t>
      </w:r>
    </w:p>
    <w:p w:rsidR="00326E75" w:rsidRPr="001A4305" w:rsidP="00C5238B">
      <w:pPr>
        <w:bidi w:val="0"/>
        <w:jc w:val="both"/>
        <w:rPr>
          <w:rFonts w:ascii="Book Antiqua" w:hAnsi="Book Antiqua" w:cs="Arial"/>
          <w:color w:val="000000"/>
          <w:u w:val="single"/>
        </w:rPr>
      </w:pPr>
      <w:r w:rsidRPr="001A4305">
        <w:rPr>
          <w:rFonts w:ascii="Book Antiqua" w:hAnsi="Book Antiqua" w:cs="Arial"/>
          <w:color w:val="000000"/>
          <w:u w:val="single"/>
        </w:rPr>
        <w:t>K bodu 5 a 6</w:t>
      </w:r>
    </w:p>
    <w:p w:rsidR="00FA7C2F" w:rsidRPr="001A4305" w:rsidP="00FA7C2F">
      <w:pPr>
        <w:bidi w:val="0"/>
        <w:jc w:val="both"/>
        <w:rPr>
          <w:rFonts w:ascii="Book Antiqua" w:hAnsi="Book Antiqua" w:cs="Arial"/>
          <w:color w:val="000000"/>
        </w:rPr>
      </w:pPr>
      <w:r w:rsidRPr="001A4305" w:rsidR="00326E75">
        <w:rPr>
          <w:rFonts w:ascii="Book Antiqua" w:hAnsi="Book Antiqua" w:cs="Arial"/>
          <w:color w:val="000000"/>
        </w:rPr>
        <w:tab/>
        <w:t xml:space="preserve">Na účely uplatnenia nároku na zvýšenie nezdaniteľnej časti základu dane budú musieť príslušníci Domobrany predkladať doklad preukazujúci oprávnenosť tohto nároku. </w:t>
      </w:r>
      <w:r w:rsidRPr="001A4305">
        <w:rPr>
          <w:rFonts w:ascii="Book Antiqua" w:hAnsi="Book Antiqua" w:cs="Arial"/>
          <w:color w:val="000000"/>
        </w:rPr>
        <w:br/>
      </w:r>
      <w:r w:rsidRPr="001A4305" w:rsidR="00326E75">
        <w:rPr>
          <w:rFonts w:ascii="Book Antiqua" w:hAnsi="Book Antiqua" w:cs="Arial"/>
          <w:color w:val="000000"/>
        </w:rPr>
        <w:t>Týmto dokladom bude v zmysle zákona o Domobrane a o zmene a doplnení niektorých zákonov</w:t>
      </w:r>
      <w:r w:rsidRPr="001A4305">
        <w:rPr>
          <w:rFonts w:ascii="Book Antiqua" w:hAnsi="Book Antiqua" w:cs="Arial"/>
          <w:color w:val="000000"/>
        </w:rPr>
        <w:t xml:space="preserve"> potvrdenie o počte odslúžených služieb v</w:t>
      </w:r>
      <w:r w:rsidRPr="001A4305" w:rsidR="00BE6746">
        <w:rPr>
          <w:rFonts w:ascii="Book Antiqua" w:hAnsi="Book Antiqua" w:cs="Arial"/>
          <w:color w:val="000000"/>
        </w:rPr>
        <w:t> </w:t>
      </w:r>
      <w:r w:rsidRPr="001A4305">
        <w:rPr>
          <w:rFonts w:ascii="Book Antiqua" w:hAnsi="Book Antiqua" w:cs="Arial"/>
          <w:color w:val="000000"/>
        </w:rPr>
        <w:t>Domobrane</w:t>
      </w:r>
      <w:r w:rsidRPr="001A4305" w:rsidR="00BE6746">
        <w:rPr>
          <w:rFonts w:ascii="Book Antiqua" w:hAnsi="Book Antiqua" w:cs="Arial"/>
          <w:color w:val="000000"/>
        </w:rPr>
        <w:t>, ktoré bude</w:t>
      </w:r>
      <w:r w:rsidRPr="001A4305">
        <w:rPr>
          <w:rFonts w:ascii="Book Antiqua" w:hAnsi="Book Antiqua" w:cs="Arial"/>
          <w:color w:val="000000"/>
        </w:rPr>
        <w:t xml:space="preserve"> vydáva</w:t>
      </w:r>
      <w:r w:rsidRPr="001A4305" w:rsidR="00BE6746">
        <w:rPr>
          <w:rFonts w:ascii="Book Antiqua" w:hAnsi="Book Antiqua" w:cs="Arial"/>
          <w:color w:val="000000"/>
        </w:rPr>
        <w:t xml:space="preserve">ť </w:t>
      </w:r>
      <w:r w:rsidRPr="001A4305">
        <w:rPr>
          <w:rFonts w:ascii="Book Antiqua" w:hAnsi="Book Antiqua" w:cs="Arial"/>
          <w:color w:val="000000"/>
        </w:rPr>
        <w:t>samosprávny kraj.</w:t>
      </w:r>
    </w:p>
    <w:p w:rsidR="00BE6746" w:rsidRPr="001A4305" w:rsidP="00FA7C2F">
      <w:pPr>
        <w:bidi w:val="0"/>
        <w:jc w:val="both"/>
        <w:rPr>
          <w:rFonts w:ascii="Book Antiqua" w:hAnsi="Book Antiqua" w:cs="Arial"/>
          <w:color w:val="000000"/>
        </w:rPr>
      </w:pPr>
    </w:p>
    <w:p w:rsidR="00326E75" w:rsidRPr="001A4305" w:rsidP="00C5238B">
      <w:pPr>
        <w:bidi w:val="0"/>
        <w:jc w:val="both"/>
        <w:rPr>
          <w:rFonts w:ascii="Book Antiqua" w:hAnsi="Book Antiqua" w:cs="Arial"/>
          <w:b/>
          <w:color w:val="000000"/>
        </w:rPr>
      </w:pPr>
      <w:r w:rsidRPr="001A4305" w:rsidR="00BE6746">
        <w:rPr>
          <w:rFonts w:ascii="Book Antiqua" w:hAnsi="Book Antiqua" w:cs="Arial"/>
          <w:b/>
          <w:color w:val="000000"/>
        </w:rPr>
        <w:t>K Čl. VIII</w:t>
      </w:r>
    </w:p>
    <w:p w:rsidR="00265C56" w:rsidRPr="001A4305" w:rsidP="00BE6746">
      <w:pPr>
        <w:bidi w:val="0"/>
        <w:jc w:val="both"/>
        <w:rPr>
          <w:rFonts w:ascii="Book Antiqua" w:hAnsi="Book Antiqua" w:cs="Arial"/>
          <w:color w:val="000000"/>
        </w:rPr>
      </w:pPr>
      <w:r w:rsidRPr="001A4305" w:rsidR="00BE6746">
        <w:rPr>
          <w:rFonts w:ascii="Book Antiqua" w:hAnsi="Book Antiqua" w:cs="Arial"/>
          <w:color w:val="000000"/>
        </w:rPr>
        <w:tab/>
      </w:r>
      <w:r w:rsidRPr="001A4305" w:rsidR="00C5238B">
        <w:rPr>
          <w:rFonts w:ascii="Book Antiqua" w:hAnsi="Book Antiqua" w:cs="Arial"/>
          <w:color w:val="000000"/>
        </w:rPr>
        <w:t>Navrhuje sa účinnosť</w:t>
      </w:r>
      <w:r w:rsidRPr="001A4305" w:rsidR="008D1CB7">
        <w:rPr>
          <w:rFonts w:ascii="Book Antiqua" w:hAnsi="Book Antiqua" w:cs="Arial"/>
          <w:color w:val="000000"/>
        </w:rPr>
        <w:t xml:space="preserve"> </w:t>
      </w:r>
      <w:r w:rsidRPr="001A4305" w:rsidR="00FA7C2F">
        <w:rPr>
          <w:rFonts w:ascii="Book Antiqua" w:hAnsi="Book Antiqua" w:cs="Arial"/>
          <w:color w:val="000000"/>
        </w:rPr>
        <w:t>zá</w:t>
      </w:r>
      <w:r w:rsidRPr="001A4305" w:rsidR="00BE6746">
        <w:rPr>
          <w:rFonts w:ascii="Book Antiqua" w:hAnsi="Book Antiqua" w:cs="Arial"/>
          <w:color w:val="000000"/>
        </w:rPr>
        <w:t>k</w:t>
      </w:r>
      <w:r w:rsidRPr="001A4305" w:rsidR="00C5238B">
        <w:rPr>
          <w:rFonts w:ascii="Book Antiqua" w:hAnsi="Book Antiqua" w:cs="Arial"/>
          <w:color w:val="000000"/>
        </w:rPr>
        <w:t xml:space="preserve">ona </w:t>
      </w:r>
      <w:r w:rsidRPr="001A4305" w:rsidR="00E36E31">
        <w:rPr>
          <w:rFonts w:ascii="Book Antiqua" w:hAnsi="Book Antiqua"/>
          <w:color w:val="000000"/>
        </w:rPr>
        <w:t>pätnástym dňom po jeho vyhlásení v Zbierke zákonov</w:t>
      </w:r>
      <w:r w:rsidRPr="001A4305" w:rsidR="004D2B56">
        <w:rPr>
          <w:rFonts w:ascii="Book Antiqua" w:hAnsi="Book Antiqua"/>
          <w:color w:val="000000"/>
        </w:rPr>
        <w:t>.</w:t>
      </w:r>
    </w:p>
    <w:sectPr w:rsidSect="00475273">
      <w:pgSz w:w="11906" w:h="16838"/>
      <w:pgMar w:top="1134" w:right="1134" w:bottom="1134" w:left="1134"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Light">
    <w:panose1 w:val="020F0302020204030204"/>
    <w:charset w:val="EE"/>
    <w:family w:val="swiss"/>
    <w:pitch w:val="variable"/>
    <w:sig w:usb0="00000000" w:usb1="00000000" w:usb2="00000000" w:usb3="00000000" w:csb0="000001FF" w:csb1="00000000"/>
  </w:font>
  <w:font w:name="Calibri">
    <w:panose1 w:val="020F0502020204030204"/>
    <w:charset w:val="EE"/>
    <w:family w:val="swiss"/>
    <w:pitch w:val="variable"/>
    <w:sig w:usb0="00000000" w:usb1="00000000" w:usb2="00000000" w:usb3="00000000" w:csb0="000001FF" w:csb1="00000000"/>
  </w:font>
  <w:font w:name="Book Antiqua">
    <w:panose1 w:val="02040602050305030304"/>
    <w:charset w:val="EE"/>
    <w:family w:val="roman"/>
    <w:pitch w:val="variable"/>
    <w:sig w:usb0="00000000" w:usb1="00000000" w:usb2="00000000" w:usb3="00000000" w:csb0="0000009F" w:csb1="00000000"/>
  </w:font>
  <w:font w:name="Liberation Serif">
    <w:altName w:val="Times New Roman"/>
    <w:panose1 w:val="00000000000000000000"/>
    <w:charset w:val="EE"/>
    <w:family w:val="roman"/>
    <w:pitch w:val="variable"/>
    <w:sig w:usb0="00000000" w:usb1="00000000" w:usb2="00000000" w:usb3="00000000" w:csb0="00000003" w:csb1="00000000"/>
  </w:font>
  <w:font w:name="Segoe UI">
    <w:panose1 w:val="020B0502040204020203"/>
    <w:charset w:val="EE"/>
    <w:family w:val="swiss"/>
    <w:pitch w:val="variable"/>
    <w:sig w:usb0="00000000"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786" w:hanging="360"/>
      </w:pPr>
      <w:rPr>
        <w:rFonts w:ascii="Book Antiqua" w:hAnsi="Book Antiqua" w:cs="Times New Roman" w:hint="default"/>
        <w:sz w:val="22"/>
        <w:szCs w:val="22"/>
        <w:rtl w:val="0"/>
        <w:cs w:val="0"/>
      </w:rPr>
    </w:lvl>
  </w:abstractNum>
  <w:abstractNum w:abstractNumId="1">
    <w:nsid w:val="03197407"/>
    <w:multiLevelType w:val="hybridMultilevel"/>
    <w:tmpl w:val="733052AE"/>
    <w:lvl w:ilvl="0">
      <w:start w:val="1"/>
      <w:numFmt w:val="decimal"/>
      <w:lvlText w:val="(%1)"/>
      <w:lvlJc w:val="left"/>
      <w:pPr>
        <w:ind w:left="8441" w:hanging="360"/>
      </w:pPr>
      <w:rPr>
        <w:rFonts w:cs="Times New Roman" w:hint="default"/>
        <w:rtl w:val="0"/>
        <w:cs w:val="0"/>
      </w:rPr>
    </w:lvl>
    <w:lvl w:ilvl="1">
      <w:start w:val="1"/>
      <w:numFmt w:val="lowerLetter"/>
      <w:lvlText w:val="%2."/>
      <w:lvlJc w:val="left"/>
      <w:pPr>
        <w:ind w:left="8453" w:hanging="360"/>
      </w:pPr>
      <w:rPr>
        <w:rFonts w:cs="Times New Roman"/>
        <w:rtl w:val="0"/>
        <w:cs w:val="0"/>
      </w:rPr>
    </w:lvl>
    <w:lvl w:ilvl="2">
      <w:start w:val="1"/>
      <w:numFmt w:val="lowerRoman"/>
      <w:lvlText w:val="%3."/>
      <w:lvlJc w:val="right"/>
      <w:pPr>
        <w:ind w:left="9173" w:hanging="180"/>
      </w:pPr>
      <w:rPr>
        <w:rFonts w:cs="Times New Roman"/>
        <w:rtl w:val="0"/>
        <w:cs w:val="0"/>
      </w:rPr>
    </w:lvl>
    <w:lvl w:ilvl="3">
      <w:start w:val="1"/>
      <w:numFmt w:val="decimal"/>
      <w:lvlText w:val="%4."/>
      <w:lvlJc w:val="left"/>
      <w:pPr>
        <w:ind w:left="9893" w:hanging="360"/>
      </w:pPr>
      <w:rPr>
        <w:rFonts w:cs="Times New Roman"/>
        <w:rtl w:val="0"/>
        <w:cs w:val="0"/>
      </w:rPr>
    </w:lvl>
    <w:lvl w:ilvl="4">
      <w:start w:val="1"/>
      <w:numFmt w:val="lowerLetter"/>
      <w:lvlText w:val="%5."/>
      <w:lvlJc w:val="left"/>
      <w:pPr>
        <w:ind w:left="10613" w:hanging="360"/>
      </w:pPr>
      <w:rPr>
        <w:rFonts w:cs="Times New Roman"/>
        <w:rtl w:val="0"/>
        <w:cs w:val="0"/>
      </w:rPr>
    </w:lvl>
    <w:lvl w:ilvl="5">
      <w:start w:val="1"/>
      <w:numFmt w:val="lowerRoman"/>
      <w:lvlText w:val="%6."/>
      <w:lvlJc w:val="right"/>
      <w:pPr>
        <w:ind w:left="11333" w:hanging="180"/>
      </w:pPr>
      <w:rPr>
        <w:rFonts w:cs="Times New Roman"/>
        <w:rtl w:val="0"/>
        <w:cs w:val="0"/>
      </w:rPr>
    </w:lvl>
    <w:lvl w:ilvl="6">
      <w:start w:val="1"/>
      <w:numFmt w:val="decimal"/>
      <w:lvlText w:val="%7."/>
      <w:lvlJc w:val="left"/>
      <w:pPr>
        <w:ind w:left="12053" w:hanging="360"/>
      </w:pPr>
      <w:rPr>
        <w:rFonts w:cs="Times New Roman"/>
        <w:rtl w:val="0"/>
        <w:cs w:val="0"/>
      </w:rPr>
    </w:lvl>
    <w:lvl w:ilvl="7">
      <w:start w:val="1"/>
      <w:numFmt w:val="lowerLetter"/>
      <w:lvlText w:val="%8."/>
      <w:lvlJc w:val="left"/>
      <w:pPr>
        <w:ind w:left="12773" w:hanging="360"/>
      </w:pPr>
      <w:rPr>
        <w:rFonts w:cs="Times New Roman"/>
        <w:rtl w:val="0"/>
        <w:cs w:val="0"/>
      </w:rPr>
    </w:lvl>
    <w:lvl w:ilvl="8">
      <w:start w:val="1"/>
      <w:numFmt w:val="lowerRoman"/>
      <w:lvlText w:val="%9."/>
      <w:lvlJc w:val="right"/>
      <w:pPr>
        <w:ind w:left="13493" w:hanging="180"/>
      </w:pPr>
      <w:rPr>
        <w:rFonts w:cs="Times New Roman"/>
        <w:rtl w:val="0"/>
        <w:cs w:val="0"/>
      </w:rPr>
    </w:lvl>
  </w:abstractNum>
  <w:abstractNum w:abstractNumId="2">
    <w:nsid w:val="0733660D"/>
    <w:multiLevelType w:val="hybridMultilevel"/>
    <w:tmpl w:val="EBAA69B8"/>
    <w:lvl w:ilvl="0">
      <w:start w:val="1"/>
      <w:numFmt w:val="lowerLetter"/>
      <w:lvlText w:val="%1)"/>
      <w:lvlJc w:val="left"/>
      <w:pPr>
        <w:ind w:left="360" w:hanging="360"/>
      </w:pPr>
      <w:rPr>
        <w:rFonts w:ascii="Book Antiqua" w:hAnsi="Book Antiqua" w:cs="Arial"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
    <w:nsid w:val="08AC6DBA"/>
    <w:multiLevelType w:val="hybridMultilevel"/>
    <w:tmpl w:val="87706324"/>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
    <w:nsid w:val="0A41156F"/>
    <w:multiLevelType w:val="hybridMultilevel"/>
    <w:tmpl w:val="F2205AE0"/>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
    <w:nsid w:val="11F1730B"/>
    <w:multiLevelType w:val="hybridMultilevel"/>
    <w:tmpl w:val="6846B37A"/>
    <w:lvl w:ilvl="0">
      <w:start w:val="1"/>
      <w:numFmt w:val="lowerLetter"/>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6">
    <w:nsid w:val="1BEC5553"/>
    <w:multiLevelType w:val="hybridMultilevel"/>
    <w:tmpl w:val="5644F9B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D503F7E"/>
    <w:multiLevelType w:val="hybridMultilevel"/>
    <w:tmpl w:val="8206A490"/>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8">
    <w:nsid w:val="229C6EEA"/>
    <w:multiLevelType w:val="hybridMultilevel"/>
    <w:tmpl w:val="247C1630"/>
    <w:lvl w:ilvl="0">
      <w:start w:val="1"/>
      <w:numFmt w:val="decimal"/>
      <w:lvlText w:val="%1."/>
      <w:lvlJc w:val="left"/>
      <w:pPr>
        <w:ind w:left="360" w:hanging="360"/>
      </w:pPr>
      <w:rPr>
        <w:rFonts w:ascii="Book Antiqua" w:eastAsia="Times New Roman" w:hAnsi="Book Antiqua" w:cs="Times New Roman"/>
        <w:rtl w:val="0"/>
        <w:cs w:val="0"/>
      </w:rPr>
    </w:lvl>
    <w:lvl w:ilvl="1">
      <w:start w:val="1"/>
      <w:numFmt w:val="lowerLetter"/>
      <w:lvlText w:val="%2)"/>
      <w:lvlJc w:val="left"/>
      <w:pPr>
        <w:ind w:left="644"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9">
    <w:nsid w:val="2917025F"/>
    <w:multiLevelType w:val="hybridMultilevel"/>
    <w:tmpl w:val="39E205E8"/>
    <w:lvl w:ilvl="0">
      <w:start w:val="1"/>
      <w:numFmt w:val="decimal"/>
      <w:lvlText w:val="%1."/>
      <w:lvlJc w:val="left"/>
      <w:pPr>
        <w:ind w:left="360" w:hanging="360"/>
      </w:pPr>
      <w:rPr>
        <w:rFonts w:cs="Times New Roman" w:hint="default"/>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0">
    <w:nsid w:val="2EA946A7"/>
    <w:multiLevelType w:val="hybridMultilevel"/>
    <w:tmpl w:val="70E808C8"/>
    <w:lvl w:ilvl="0">
      <w:start w:val="1"/>
      <w:numFmt w:val="decimal"/>
      <w:lvlText w:val="%1."/>
      <w:lvlJc w:val="left"/>
      <w:pPr>
        <w:ind w:left="360" w:hanging="360"/>
      </w:pPr>
      <w:rPr>
        <w:rFonts w:cs="Times New Roman" w:hint="default"/>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1">
    <w:nsid w:val="30027860"/>
    <w:multiLevelType w:val="multilevel"/>
    <w:tmpl w:val="ACA6F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0340854"/>
    <w:multiLevelType w:val="hybridMultilevel"/>
    <w:tmpl w:val="6C18551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3">
    <w:nsid w:val="31530C33"/>
    <w:multiLevelType w:val="hybridMultilevel"/>
    <w:tmpl w:val="48FE9D64"/>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4">
    <w:nsid w:val="36162BB0"/>
    <w:multiLevelType w:val="hybridMultilevel"/>
    <w:tmpl w:val="CA7436EE"/>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5">
    <w:nsid w:val="4004290C"/>
    <w:multiLevelType w:val="hybridMultilevel"/>
    <w:tmpl w:val="EA28AD2A"/>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6">
    <w:nsid w:val="43362F9D"/>
    <w:multiLevelType w:val="hybridMultilevel"/>
    <w:tmpl w:val="C430101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473C0834"/>
    <w:multiLevelType w:val="hybridMultilevel"/>
    <w:tmpl w:val="9F1CA23C"/>
    <w:lvl w:ilvl="0">
      <w:start w:val="1"/>
      <w:numFmt w:val="upperRoman"/>
      <w:lvlText w:val="%1."/>
      <w:lvlJc w:val="left"/>
      <w:pPr>
        <w:ind w:left="1620" w:hanging="720"/>
      </w:pPr>
      <w:rPr>
        <w:rFonts w:cs="Times New Roman" w:hint="default"/>
        <w:rtl w:val="0"/>
        <w:cs w:val="0"/>
      </w:rPr>
    </w:lvl>
    <w:lvl w:ilvl="1">
      <w:start w:val="1"/>
      <w:numFmt w:val="lowerLetter"/>
      <w:lvlText w:val="%2."/>
      <w:lvlJc w:val="left"/>
      <w:pPr>
        <w:ind w:left="1980" w:hanging="360"/>
      </w:pPr>
      <w:rPr>
        <w:rFonts w:cs="Times New Roman"/>
        <w:rtl w:val="0"/>
        <w:cs w:val="0"/>
      </w:rPr>
    </w:lvl>
    <w:lvl w:ilvl="2">
      <w:start w:val="1"/>
      <w:numFmt w:val="lowerRoman"/>
      <w:lvlText w:val="%3."/>
      <w:lvlJc w:val="right"/>
      <w:pPr>
        <w:ind w:left="2700" w:hanging="180"/>
      </w:pPr>
      <w:rPr>
        <w:rFonts w:cs="Times New Roman"/>
        <w:rtl w:val="0"/>
        <w:cs w:val="0"/>
      </w:rPr>
    </w:lvl>
    <w:lvl w:ilvl="3">
      <w:start w:val="1"/>
      <w:numFmt w:val="decimal"/>
      <w:lvlText w:val="%4."/>
      <w:lvlJc w:val="left"/>
      <w:pPr>
        <w:ind w:left="3420" w:hanging="360"/>
      </w:pPr>
      <w:rPr>
        <w:rFonts w:cs="Times New Roman"/>
        <w:rtl w:val="0"/>
        <w:cs w:val="0"/>
      </w:rPr>
    </w:lvl>
    <w:lvl w:ilvl="4">
      <w:start w:val="1"/>
      <w:numFmt w:val="lowerLetter"/>
      <w:lvlText w:val="%5."/>
      <w:lvlJc w:val="left"/>
      <w:pPr>
        <w:ind w:left="4140" w:hanging="360"/>
      </w:pPr>
      <w:rPr>
        <w:rFonts w:cs="Times New Roman"/>
        <w:rtl w:val="0"/>
        <w:cs w:val="0"/>
      </w:rPr>
    </w:lvl>
    <w:lvl w:ilvl="5">
      <w:start w:val="1"/>
      <w:numFmt w:val="lowerRoman"/>
      <w:lvlText w:val="%6."/>
      <w:lvlJc w:val="right"/>
      <w:pPr>
        <w:ind w:left="4860" w:hanging="180"/>
      </w:pPr>
      <w:rPr>
        <w:rFonts w:cs="Times New Roman"/>
        <w:rtl w:val="0"/>
        <w:cs w:val="0"/>
      </w:rPr>
    </w:lvl>
    <w:lvl w:ilvl="6">
      <w:start w:val="1"/>
      <w:numFmt w:val="decimal"/>
      <w:lvlText w:val="%7."/>
      <w:lvlJc w:val="left"/>
      <w:pPr>
        <w:ind w:left="5580" w:hanging="360"/>
      </w:pPr>
      <w:rPr>
        <w:rFonts w:cs="Times New Roman"/>
        <w:rtl w:val="0"/>
        <w:cs w:val="0"/>
      </w:rPr>
    </w:lvl>
    <w:lvl w:ilvl="7">
      <w:start w:val="1"/>
      <w:numFmt w:val="lowerLetter"/>
      <w:lvlText w:val="%8."/>
      <w:lvlJc w:val="left"/>
      <w:pPr>
        <w:ind w:left="6300" w:hanging="360"/>
      </w:pPr>
      <w:rPr>
        <w:rFonts w:cs="Times New Roman"/>
        <w:rtl w:val="0"/>
        <w:cs w:val="0"/>
      </w:rPr>
    </w:lvl>
    <w:lvl w:ilvl="8">
      <w:start w:val="1"/>
      <w:numFmt w:val="lowerRoman"/>
      <w:lvlText w:val="%9."/>
      <w:lvlJc w:val="right"/>
      <w:pPr>
        <w:ind w:left="7020" w:hanging="180"/>
      </w:pPr>
      <w:rPr>
        <w:rFonts w:cs="Times New Roman"/>
        <w:rtl w:val="0"/>
        <w:cs w:val="0"/>
      </w:rPr>
    </w:lvl>
  </w:abstractNum>
  <w:abstractNum w:abstractNumId="18">
    <w:nsid w:val="49BE344E"/>
    <w:multiLevelType w:val="hybridMultilevel"/>
    <w:tmpl w:val="E9EE1020"/>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9">
    <w:nsid w:val="4D1D1849"/>
    <w:multiLevelType w:val="hybridMultilevel"/>
    <w:tmpl w:val="0F00B98E"/>
    <w:lvl w:ilvl="0">
      <w:start w:val="1"/>
      <w:numFmt w:val="decimal"/>
      <w:lvlText w:val="(%1)"/>
      <w:lvlJc w:val="left"/>
      <w:pPr>
        <w:ind w:left="8441" w:hanging="360"/>
      </w:pPr>
      <w:rPr>
        <w:rFonts w:cs="Times New Roman" w:hint="default"/>
        <w:rtl w:val="0"/>
        <w:cs w:val="0"/>
      </w:rPr>
    </w:lvl>
    <w:lvl w:ilvl="1">
      <w:start w:val="1"/>
      <w:numFmt w:val="lowerLetter"/>
      <w:lvlText w:val="%2."/>
      <w:lvlJc w:val="left"/>
      <w:pPr>
        <w:ind w:left="8453" w:hanging="360"/>
      </w:pPr>
      <w:rPr>
        <w:rFonts w:cs="Times New Roman"/>
        <w:rtl w:val="0"/>
        <w:cs w:val="0"/>
      </w:rPr>
    </w:lvl>
    <w:lvl w:ilvl="2">
      <w:start w:val="1"/>
      <w:numFmt w:val="lowerRoman"/>
      <w:lvlText w:val="%3."/>
      <w:lvlJc w:val="right"/>
      <w:pPr>
        <w:ind w:left="9173" w:hanging="180"/>
      </w:pPr>
      <w:rPr>
        <w:rFonts w:cs="Times New Roman"/>
        <w:rtl w:val="0"/>
        <w:cs w:val="0"/>
      </w:rPr>
    </w:lvl>
    <w:lvl w:ilvl="3">
      <w:start w:val="1"/>
      <w:numFmt w:val="decimal"/>
      <w:lvlText w:val="%4."/>
      <w:lvlJc w:val="left"/>
      <w:pPr>
        <w:ind w:left="9893" w:hanging="360"/>
      </w:pPr>
      <w:rPr>
        <w:rFonts w:cs="Times New Roman"/>
        <w:rtl w:val="0"/>
        <w:cs w:val="0"/>
      </w:rPr>
    </w:lvl>
    <w:lvl w:ilvl="4">
      <w:start w:val="1"/>
      <w:numFmt w:val="lowerLetter"/>
      <w:lvlText w:val="%5."/>
      <w:lvlJc w:val="left"/>
      <w:pPr>
        <w:ind w:left="10613" w:hanging="360"/>
      </w:pPr>
      <w:rPr>
        <w:rFonts w:cs="Times New Roman"/>
        <w:rtl w:val="0"/>
        <w:cs w:val="0"/>
      </w:rPr>
    </w:lvl>
    <w:lvl w:ilvl="5">
      <w:start w:val="1"/>
      <w:numFmt w:val="lowerRoman"/>
      <w:lvlText w:val="%6."/>
      <w:lvlJc w:val="right"/>
      <w:pPr>
        <w:ind w:left="11333" w:hanging="180"/>
      </w:pPr>
      <w:rPr>
        <w:rFonts w:cs="Times New Roman"/>
        <w:rtl w:val="0"/>
        <w:cs w:val="0"/>
      </w:rPr>
    </w:lvl>
    <w:lvl w:ilvl="6">
      <w:start w:val="1"/>
      <w:numFmt w:val="decimal"/>
      <w:lvlText w:val="%7."/>
      <w:lvlJc w:val="left"/>
      <w:pPr>
        <w:ind w:left="12053" w:hanging="360"/>
      </w:pPr>
      <w:rPr>
        <w:rFonts w:cs="Times New Roman"/>
        <w:rtl w:val="0"/>
        <w:cs w:val="0"/>
      </w:rPr>
    </w:lvl>
    <w:lvl w:ilvl="7">
      <w:start w:val="1"/>
      <w:numFmt w:val="lowerLetter"/>
      <w:lvlText w:val="%8."/>
      <w:lvlJc w:val="left"/>
      <w:pPr>
        <w:ind w:left="12773" w:hanging="360"/>
      </w:pPr>
      <w:rPr>
        <w:rFonts w:cs="Times New Roman"/>
        <w:rtl w:val="0"/>
        <w:cs w:val="0"/>
      </w:rPr>
    </w:lvl>
    <w:lvl w:ilvl="8">
      <w:start w:val="1"/>
      <w:numFmt w:val="lowerRoman"/>
      <w:lvlText w:val="%9."/>
      <w:lvlJc w:val="right"/>
      <w:pPr>
        <w:ind w:left="13493" w:hanging="180"/>
      </w:pPr>
      <w:rPr>
        <w:rFonts w:cs="Times New Roman"/>
        <w:rtl w:val="0"/>
        <w:cs w:val="0"/>
      </w:rPr>
    </w:lvl>
  </w:abstractNum>
  <w:abstractNum w:abstractNumId="20">
    <w:nsid w:val="56AD6E6C"/>
    <w:multiLevelType w:val="hybridMultilevel"/>
    <w:tmpl w:val="289EA2E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5B49483F"/>
    <w:multiLevelType w:val="hybridMultilevel"/>
    <w:tmpl w:val="F6547A2A"/>
    <w:lvl w:ilvl="0">
      <w:start w:val="1"/>
      <w:numFmt w:val="lowerLetter"/>
      <w:lvlText w:val="%1)"/>
      <w:lvlJc w:val="left"/>
      <w:pPr>
        <w:ind w:left="1288" w:hanging="360"/>
      </w:pPr>
      <w:rPr>
        <w:rFonts w:cs="Times New Roman" w:hint="default"/>
        <w:rtl w:val="0"/>
        <w:cs w:val="0"/>
      </w:rPr>
    </w:lvl>
    <w:lvl w:ilvl="1">
      <w:start w:val="1"/>
      <w:numFmt w:val="lowerLetter"/>
      <w:lvlText w:val="%2."/>
      <w:lvlJc w:val="left"/>
      <w:pPr>
        <w:ind w:left="2008" w:hanging="360"/>
      </w:pPr>
      <w:rPr>
        <w:rFonts w:cs="Times New Roman"/>
        <w:rtl w:val="0"/>
        <w:cs w:val="0"/>
      </w:rPr>
    </w:lvl>
    <w:lvl w:ilvl="2">
      <w:start w:val="1"/>
      <w:numFmt w:val="lowerRoman"/>
      <w:lvlText w:val="%3."/>
      <w:lvlJc w:val="right"/>
      <w:pPr>
        <w:ind w:left="2728" w:hanging="180"/>
      </w:pPr>
      <w:rPr>
        <w:rFonts w:cs="Times New Roman"/>
        <w:rtl w:val="0"/>
        <w:cs w:val="0"/>
      </w:rPr>
    </w:lvl>
    <w:lvl w:ilvl="3">
      <w:start w:val="1"/>
      <w:numFmt w:val="decimal"/>
      <w:lvlText w:val="%4."/>
      <w:lvlJc w:val="left"/>
      <w:pPr>
        <w:ind w:left="3448" w:hanging="360"/>
      </w:pPr>
      <w:rPr>
        <w:rFonts w:cs="Times New Roman"/>
        <w:rtl w:val="0"/>
        <w:cs w:val="0"/>
      </w:rPr>
    </w:lvl>
    <w:lvl w:ilvl="4">
      <w:start w:val="1"/>
      <w:numFmt w:val="lowerLetter"/>
      <w:lvlText w:val="%5."/>
      <w:lvlJc w:val="left"/>
      <w:pPr>
        <w:ind w:left="4168" w:hanging="360"/>
      </w:pPr>
      <w:rPr>
        <w:rFonts w:cs="Times New Roman"/>
        <w:rtl w:val="0"/>
        <w:cs w:val="0"/>
      </w:rPr>
    </w:lvl>
    <w:lvl w:ilvl="5">
      <w:start w:val="1"/>
      <w:numFmt w:val="lowerRoman"/>
      <w:lvlText w:val="%6."/>
      <w:lvlJc w:val="right"/>
      <w:pPr>
        <w:ind w:left="4888" w:hanging="180"/>
      </w:pPr>
      <w:rPr>
        <w:rFonts w:cs="Times New Roman"/>
        <w:rtl w:val="0"/>
        <w:cs w:val="0"/>
      </w:rPr>
    </w:lvl>
    <w:lvl w:ilvl="6">
      <w:start w:val="1"/>
      <w:numFmt w:val="decimal"/>
      <w:lvlText w:val="%7."/>
      <w:lvlJc w:val="left"/>
      <w:pPr>
        <w:ind w:left="5608" w:hanging="360"/>
      </w:pPr>
      <w:rPr>
        <w:rFonts w:cs="Times New Roman"/>
        <w:rtl w:val="0"/>
        <w:cs w:val="0"/>
      </w:rPr>
    </w:lvl>
    <w:lvl w:ilvl="7">
      <w:start w:val="1"/>
      <w:numFmt w:val="lowerLetter"/>
      <w:lvlText w:val="%8."/>
      <w:lvlJc w:val="left"/>
      <w:pPr>
        <w:ind w:left="6328" w:hanging="360"/>
      </w:pPr>
      <w:rPr>
        <w:rFonts w:cs="Times New Roman"/>
        <w:rtl w:val="0"/>
        <w:cs w:val="0"/>
      </w:rPr>
    </w:lvl>
    <w:lvl w:ilvl="8">
      <w:start w:val="1"/>
      <w:numFmt w:val="lowerRoman"/>
      <w:lvlText w:val="%9."/>
      <w:lvlJc w:val="right"/>
      <w:pPr>
        <w:ind w:left="7048" w:hanging="180"/>
      </w:pPr>
      <w:rPr>
        <w:rFonts w:cs="Times New Roman"/>
        <w:rtl w:val="0"/>
        <w:cs w:val="0"/>
      </w:rPr>
    </w:lvl>
  </w:abstractNum>
  <w:abstractNum w:abstractNumId="22">
    <w:nsid w:val="60CC3B9F"/>
    <w:multiLevelType w:val="hybridMultilevel"/>
    <w:tmpl w:val="79983CE0"/>
    <w:lvl w:ilvl="0">
      <w:start w:val="1"/>
      <w:numFmt w:val="lowerLetter"/>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61717615"/>
    <w:multiLevelType w:val="multilevel"/>
    <w:tmpl w:val="88EC6E52"/>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4">
    <w:nsid w:val="64A31DAC"/>
    <w:multiLevelType w:val="multilevel"/>
    <w:tmpl w:val="1234B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65B63589"/>
    <w:multiLevelType w:val="hybridMultilevel"/>
    <w:tmpl w:val="10BA18F0"/>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6">
    <w:nsid w:val="71453779"/>
    <w:multiLevelType w:val="hybridMultilevel"/>
    <w:tmpl w:val="D2B64CBE"/>
    <w:lvl w:ilvl="0">
      <w:start w:val="0"/>
      <w:numFmt w:val="bullet"/>
      <w:lvlText w:val="-"/>
      <w:lvlJc w:val="left"/>
      <w:pPr>
        <w:ind w:left="928" w:hanging="360"/>
      </w:pPr>
      <w:rPr>
        <w:rFonts w:ascii="Times New Roman" w:eastAsia="Times New Roman" w:hAnsi="Times New Roman" w:hint="default"/>
      </w:rPr>
    </w:lvl>
    <w:lvl w:ilvl="1">
      <w:start w:val="1"/>
      <w:numFmt w:val="bullet"/>
      <w:lvlText w:val="o"/>
      <w:lvlJc w:val="left"/>
      <w:pPr>
        <w:ind w:left="1648" w:hanging="360"/>
      </w:pPr>
      <w:rPr>
        <w:rFonts w:ascii="Courier New" w:hAnsi="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hint="default"/>
      </w:rPr>
    </w:lvl>
    <w:lvl w:ilvl="8">
      <w:start w:val="1"/>
      <w:numFmt w:val="bullet"/>
      <w:lvlText w:val=""/>
      <w:lvlJc w:val="left"/>
      <w:pPr>
        <w:ind w:left="6688" w:hanging="360"/>
      </w:pPr>
      <w:rPr>
        <w:rFonts w:ascii="Wingdings" w:hAnsi="Wingdings" w:hint="default"/>
      </w:rPr>
    </w:lvl>
  </w:abstractNum>
  <w:abstractNum w:abstractNumId="27">
    <w:nsid w:val="76322ABB"/>
    <w:multiLevelType w:val="hybridMultilevel"/>
    <w:tmpl w:val="188C2AA8"/>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76CB0974"/>
    <w:multiLevelType w:val="multilevel"/>
    <w:tmpl w:val="B8A87A3A"/>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9">
    <w:nsid w:val="7C094438"/>
    <w:multiLevelType w:val="hybridMultilevel"/>
    <w:tmpl w:val="2196FE92"/>
    <w:lvl w:ilvl="0">
      <w:start w:val="1"/>
      <w:numFmt w:val="decimal"/>
      <w:lvlText w:val="%1."/>
      <w:lvlJc w:val="left"/>
      <w:pPr>
        <w:ind w:left="360" w:hanging="360"/>
      </w:pPr>
      <w:rPr>
        <w:rFonts w:cs="Times New Roman"/>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0"/>
  </w:num>
  <w:num w:numId="2">
    <w:abstractNumId w:val="20"/>
  </w:num>
  <w:num w:numId="3">
    <w:abstractNumId w:val="17"/>
  </w:num>
  <w:num w:numId="4">
    <w:abstractNumId w:val="2"/>
  </w:num>
  <w:num w:numId="5">
    <w:abstractNumId w:val="25"/>
  </w:num>
  <w:num w:numId="6">
    <w:abstractNumId w:val="8"/>
  </w:num>
  <w:num w:numId="7">
    <w:abstractNumId w:val="21"/>
  </w:num>
  <w:num w:numId="8">
    <w:abstractNumId w:val="6"/>
  </w:num>
  <w:num w:numId="9">
    <w:abstractNumId w:val="5"/>
  </w:num>
  <w:num w:numId="10">
    <w:abstractNumId w:val="24"/>
  </w:num>
  <w:num w:numId="11">
    <w:abstractNumId w:val="27"/>
  </w:num>
  <w:num w:numId="12">
    <w:abstractNumId w:val="15"/>
  </w:num>
  <w:num w:numId="13">
    <w:abstractNumId w:val="16"/>
  </w:num>
  <w:num w:numId="14">
    <w:abstractNumId w:val="3"/>
  </w:num>
  <w:num w:numId="15">
    <w:abstractNumId w:val="11"/>
  </w:num>
  <w:num w:numId="16">
    <w:abstractNumId w:val="7"/>
  </w:num>
  <w:num w:numId="17">
    <w:abstractNumId w:val="29"/>
  </w:num>
  <w:num w:numId="18">
    <w:abstractNumId w:val="4"/>
  </w:num>
  <w:num w:numId="19">
    <w:abstractNumId w:val="22"/>
  </w:num>
  <w:num w:numId="20">
    <w:abstractNumId w:val="10"/>
  </w:num>
  <w:num w:numId="21">
    <w:abstractNumId w:val="28"/>
  </w:num>
  <w:num w:numId="22">
    <w:abstractNumId w:val="23"/>
  </w:num>
  <w:num w:numId="23">
    <w:abstractNumId w:val="14"/>
  </w:num>
  <w:num w:numId="24">
    <w:abstractNumId w:val="9"/>
  </w:num>
  <w:num w:numId="25">
    <w:abstractNumId w:val="18"/>
  </w:num>
  <w:num w:numId="26">
    <w:abstractNumId w:val="13"/>
  </w:num>
  <w:num w:numId="27">
    <w:abstractNumId w:val="12"/>
  </w:num>
  <w:num w:numId="28">
    <w:abstractNumId w:val="19"/>
  </w:num>
  <w:num w:numId="29">
    <w:abstractNumId w:val="26"/>
  </w:num>
  <w:num w:numId="3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C5238B"/>
    <w:rsid w:val="00005CA9"/>
    <w:rsid w:val="00006AD1"/>
    <w:rsid w:val="00011AEB"/>
    <w:rsid w:val="000166A2"/>
    <w:rsid w:val="00017FAA"/>
    <w:rsid w:val="00024802"/>
    <w:rsid w:val="00026716"/>
    <w:rsid w:val="00027D02"/>
    <w:rsid w:val="000306D0"/>
    <w:rsid w:val="00051A90"/>
    <w:rsid w:val="00056E55"/>
    <w:rsid w:val="00064118"/>
    <w:rsid w:val="0006437D"/>
    <w:rsid w:val="00071CC7"/>
    <w:rsid w:val="00080416"/>
    <w:rsid w:val="000849D5"/>
    <w:rsid w:val="00091E25"/>
    <w:rsid w:val="000944BB"/>
    <w:rsid w:val="000A0C2C"/>
    <w:rsid w:val="000B2681"/>
    <w:rsid w:val="000B2FAE"/>
    <w:rsid w:val="000B5378"/>
    <w:rsid w:val="000B5881"/>
    <w:rsid w:val="000C156B"/>
    <w:rsid w:val="000C6209"/>
    <w:rsid w:val="000C7149"/>
    <w:rsid w:val="000D2EF9"/>
    <w:rsid w:val="000E2F8B"/>
    <w:rsid w:val="000E3DF2"/>
    <w:rsid w:val="000E70AB"/>
    <w:rsid w:val="000F1FFB"/>
    <w:rsid w:val="000F3D18"/>
    <w:rsid w:val="00105A2D"/>
    <w:rsid w:val="00107933"/>
    <w:rsid w:val="00114D93"/>
    <w:rsid w:val="00126CC1"/>
    <w:rsid w:val="00127E9B"/>
    <w:rsid w:val="00127FDE"/>
    <w:rsid w:val="0014143F"/>
    <w:rsid w:val="0015288A"/>
    <w:rsid w:val="001632E7"/>
    <w:rsid w:val="00164DA2"/>
    <w:rsid w:val="001658EF"/>
    <w:rsid w:val="001677D7"/>
    <w:rsid w:val="00170248"/>
    <w:rsid w:val="001726FC"/>
    <w:rsid w:val="001779C2"/>
    <w:rsid w:val="00183462"/>
    <w:rsid w:val="00183717"/>
    <w:rsid w:val="00184AE0"/>
    <w:rsid w:val="00192824"/>
    <w:rsid w:val="001971B5"/>
    <w:rsid w:val="001A4305"/>
    <w:rsid w:val="001B30BE"/>
    <w:rsid w:val="001B33B7"/>
    <w:rsid w:val="001B4B80"/>
    <w:rsid w:val="001B7F45"/>
    <w:rsid w:val="001C329B"/>
    <w:rsid w:val="001C3416"/>
    <w:rsid w:val="001C6DB8"/>
    <w:rsid w:val="001C7364"/>
    <w:rsid w:val="001D2A63"/>
    <w:rsid w:val="001D3E62"/>
    <w:rsid w:val="001D6BF3"/>
    <w:rsid w:val="001E3AA2"/>
    <w:rsid w:val="001E5533"/>
    <w:rsid w:val="00205740"/>
    <w:rsid w:val="002058D3"/>
    <w:rsid w:val="00211801"/>
    <w:rsid w:val="00211FCB"/>
    <w:rsid w:val="00236166"/>
    <w:rsid w:val="002368E5"/>
    <w:rsid w:val="002403BF"/>
    <w:rsid w:val="00246563"/>
    <w:rsid w:val="002477B1"/>
    <w:rsid w:val="00251597"/>
    <w:rsid w:val="00255FE7"/>
    <w:rsid w:val="00262F41"/>
    <w:rsid w:val="00265C56"/>
    <w:rsid w:val="002959E5"/>
    <w:rsid w:val="00297AF1"/>
    <w:rsid w:val="002A7652"/>
    <w:rsid w:val="002B0184"/>
    <w:rsid w:val="002B2E56"/>
    <w:rsid w:val="002C2E9D"/>
    <w:rsid w:val="002D2E52"/>
    <w:rsid w:val="002E4375"/>
    <w:rsid w:val="002E7AE1"/>
    <w:rsid w:val="002F5B87"/>
    <w:rsid w:val="002F7715"/>
    <w:rsid w:val="00300008"/>
    <w:rsid w:val="003126E2"/>
    <w:rsid w:val="00317686"/>
    <w:rsid w:val="00325F7E"/>
    <w:rsid w:val="00326E75"/>
    <w:rsid w:val="003331AB"/>
    <w:rsid w:val="00334AA1"/>
    <w:rsid w:val="003400DA"/>
    <w:rsid w:val="00355320"/>
    <w:rsid w:val="00357430"/>
    <w:rsid w:val="0036093C"/>
    <w:rsid w:val="00361473"/>
    <w:rsid w:val="00362D09"/>
    <w:rsid w:val="00373177"/>
    <w:rsid w:val="00377562"/>
    <w:rsid w:val="00377801"/>
    <w:rsid w:val="00380774"/>
    <w:rsid w:val="003938E8"/>
    <w:rsid w:val="003A0985"/>
    <w:rsid w:val="003A5DC9"/>
    <w:rsid w:val="003B07FC"/>
    <w:rsid w:val="003B2F66"/>
    <w:rsid w:val="003B3F56"/>
    <w:rsid w:val="003C1391"/>
    <w:rsid w:val="003C3C0E"/>
    <w:rsid w:val="003C53E9"/>
    <w:rsid w:val="003C5D5B"/>
    <w:rsid w:val="003D6AB4"/>
    <w:rsid w:val="003E2E29"/>
    <w:rsid w:val="003E5636"/>
    <w:rsid w:val="003E5793"/>
    <w:rsid w:val="003E79A8"/>
    <w:rsid w:val="003F3F51"/>
    <w:rsid w:val="004047D5"/>
    <w:rsid w:val="00404C26"/>
    <w:rsid w:val="00410C14"/>
    <w:rsid w:val="00413F06"/>
    <w:rsid w:val="00422E02"/>
    <w:rsid w:val="004236C8"/>
    <w:rsid w:val="0042757B"/>
    <w:rsid w:val="00430035"/>
    <w:rsid w:val="00453FC5"/>
    <w:rsid w:val="00454F28"/>
    <w:rsid w:val="00462133"/>
    <w:rsid w:val="004672E8"/>
    <w:rsid w:val="00467A41"/>
    <w:rsid w:val="00471FE7"/>
    <w:rsid w:val="00472E03"/>
    <w:rsid w:val="00473BB9"/>
    <w:rsid w:val="00475273"/>
    <w:rsid w:val="00480DA3"/>
    <w:rsid w:val="004815FA"/>
    <w:rsid w:val="00487A26"/>
    <w:rsid w:val="00490F32"/>
    <w:rsid w:val="00491699"/>
    <w:rsid w:val="00492BE7"/>
    <w:rsid w:val="004B53EE"/>
    <w:rsid w:val="004C0719"/>
    <w:rsid w:val="004C3D07"/>
    <w:rsid w:val="004C540A"/>
    <w:rsid w:val="004C733A"/>
    <w:rsid w:val="004D07A9"/>
    <w:rsid w:val="004D2B56"/>
    <w:rsid w:val="004E1BA9"/>
    <w:rsid w:val="004E40EE"/>
    <w:rsid w:val="004E7711"/>
    <w:rsid w:val="004F09B2"/>
    <w:rsid w:val="004F4D94"/>
    <w:rsid w:val="004F7512"/>
    <w:rsid w:val="0051345C"/>
    <w:rsid w:val="00517312"/>
    <w:rsid w:val="005233E5"/>
    <w:rsid w:val="00523732"/>
    <w:rsid w:val="0054454E"/>
    <w:rsid w:val="005510B0"/>
    <w:rsid w:val="00567FD0"/>
    <w:rsid w:val="00572870"/>
    <w:rsid w:val="00576A9D"/>
    <w:rsid w:val="005800C9"/>
    <w:rsid w:val="0058074B"/>
    <w:rsid w:val="00580EB0"/>
    <w:rsid w:val="00581268"/>
    <w:rsid w:val="005861B6"/>
    <w:rsid w:val="00591A8D"/>
    <w:rsid w:val="00594B78"/>
    <w:rsid w:val="00595FDF"/>
    <w:rsid w:val="00596E67"/>
    <w:rsid w:val="005A088F"/>
    <w:rsid w:val="005A6433"/>
    <w:rsid w:val="005B194C"/>
    <w:rsid w:val="005B3E21"/>
    <w:rsid w:val="005B4664"/>
    <w:rsid w:val="005B4FBA"/>
    <w:rsid w:val="005C2476"/>
    <w:rsid w:val="005C4313"/>
    <w:rsid w:val="005D3577"/>
    <w:rsid w:val="005D39AA"/>
    <w:rsid w:val="005E3ACF"/>
    <w:rsid w:val="005E4BAA"/>
    <w:rsid w:val="005F02BC"/>
    <w:rsid w:val="006061FE"/>
    <w:rsid w:val="006128C2"/>
    <w:rsid w:val="006132D3"/>
    <w:rsid w:val="006149C2"/>
    <w:rsid w:val="00616975"/>
    <w:rsid w:val="00631666"/>
    <w:rsid w:val="00634B93"/>
    <w:rsid w:val="006451DC"/>
    <w:rsid w:val="00645890"/>
    <w:rsid w:val="00657859"/>
    <w:rsid w:val="00670C32"/>
    <w:rsid w:val="00671CBB"/>
    <w:rsid w:val="006728FA"/>
    <w:rsid w:val="00673068"/>
    <w:rsid w:val="006731AB"/>
    <w:rsid w:val="006739FD"/>
    <w:rsid w:val="00674A8A"/>
    <w:rsid w:val="006974DD"/>
    <w:rsid w:val="006A28A7"/>
    <w:rsid w:val="006B17AA"/>
    <w:rsid w:val="006B36AA"/>
    <w:rsid w:val="006B7825"/>
    <w:rsid w:val="006C04D6"/>
    <w:rsid w:val="006C1AE0"/>
    <w:rsid w:val="006C6883"/>
    <w:rsid w:val="006C7701"/>
    <w:rsid w:val="006C7C80"/>
    <w:rsid w:val="006E2DE1"/>
    <w:rsid w:val="006E7404"/>
    <w:rsid w:val="0072063B"/>
    <w:rsid w:val="007239B0"/>
    <w:rsid w:val="007335DB"/>
    <w:rsid w:val="007341CA"/>
    <w:rsid w:val="007371D2"/>
    <w:rsid w:val="00742F8C"/>
    <w:rsid w:val="007462BD"/>
    <w:rsid w:val="00774526"/>
    <w:rsid w:val="00786005"/>
    <w:rsid w:val="00794F71"/>
    <w:rsid w:val="007974FD"/>
    <w:rsid w:val="007A4BA5"/>
    <w:rsid w:val="007B3954"/>
    <w:rsid w:val="007B51F6"/>
    <w:rsid w:val="007C028E"/>
    <w:rsid w:val="007C4752"/>
    <w:rsid w:val="007C5341"/>
    <w:rsid w:val="007C715A"/>
    <w:rsid w:val="007E26AF"/>
    <w:rsid w:val="007E538E"/>
    <w:rsid w:val="007F25B1"/>
    <w:rsid w:val="008001BE"/>
    <w:rsid w:val="008028BA"/>
    <w:rsid w:val="00803EAF"/>
    <w:rsid w:val="00812F93"/>
    <w:rsid w:val="00813349"/>
    <w:rsid w:val="00817F9D"/>
    <w:rsid w:val="00820496"/>
    <w:rsid w:val="0082171A"/>
    <w:rsid w:val="008275B2"/>
    <w:rsid w:val="00837B17"/>
    <w:rsid w:val="00851ED6"/>
    <w:rsid w:val="008525E8"/>
    <w:rsid w:val="0087283D"/>
    <w:rsid w:val="0087694E"/>
    <w:rsid w:val="0089231D"/>
    <w:rsid w:val="0089270C"/>
    <w:rsid w:val="00894442"/>
    <w:rsid w:val="008977E9"/>
    <w:rsid w:val="008A5789"/>
    <w:rsid w:val="008A612A"/>
    <w:rsid w:val="008B5680"/>
    <w:rsid w:val="008B5E0B"/>
    <w:rsid w:val="008C4076"/>
    <w:rsid w:val="008C45DD"/>
    <w:rsid w:val="008D1CB7"/>
    <w:rsid w:val="008D4FF3"/>
    <w:rsid w:val="008D6098"/>
    <w:rsid w:val="008E4C57"/>
    <w:rsid w:val="0090226D"/>
    <w:rsid w:val="00911749"/>
    <w:rsid w:val="00914DA3"/>
    <w:rsid w:val="00923346"/>
    <w:rsid w:val="00924BE4"/>
    <w:rsid w:val="009260B6"/>
    <w:rsid w:val="00934316"/>
    <w:rsid w:val="0093506D"/>
    <w:rsid w:val="00943111"/>
    <w:rsid w:val="00951181"/>
    <w:rsid w:val="009517DD"/>
    <w:rsid w:val="009605D9"/>
    <w:rsid w:val="009616F3"/>
    <w:rsid w:val="00982B79"/>
    <w:rsid w:val="009909D6"/>
    <w:rsid w:val="00990F1A"/>
    <w:rsid w:val="00991335"/>
    <w:rsid w:val="009944B4"/>
    <w:rsid w:val="009A08AA"/>
    <w:rsid w:val="009B6771"/>
    <w:rsid w:val="009C270A"/>
    <w:rsid w:val="009D7CB2"/>
    <w:rsid w:val="009E2AC6"/>
    <w:rsid w:val="009E3398"/>
    <w:rsid w:val="009E5CD6"/>
    <w:rsid w:val="009E6C7A"/>
    <w:rsid w:val="009F4CB8"/>
    <w:rsid w:val="009F53A5"/>
    <w:rsid w:val="009F5797"/>
    <w:rsid w:val="009F69AD"/>
    <w:rsid w:val="009F72EF"/>
    <w:rsid w:val="00A12EB1"/>
    <w:rsid w:val="00A15EF0"/>
    <w:rsid w:val="00A215B8"/>
    <w:rsid w:val="00A2216F"/>
    <w:rsid w:val="00A268E9"/>
    <w:rsid w:val="00A3084E"/>
    <w:rsid w:val="00A32162"/>
    <w:rsid w:val="00A34295"/>
    <w:rsid w:val="00A44C2F"/>
    <w:rsid w:val="00A45E13"/>
    <w:rsid w:val="00A5581B"/>
    <w:rsid w:val="00A61E35"/>
    <w:rsid w:val="00A764C3"/>
    <w:rsid w:val="00A8136B"/>
    <w:rsid w:val="00A86EFD"/>
    <w:rsid w:val="00A919A0"/>
    <w:rsid w:val="00A9522C"/>
    <w:rsid w:val="00AA1A9D"/>
    <w:rsid w:val="00AA537F"/>
    <w:rsid w:val="00AC1D1E"/>
    <w:rsid w:val="00AC7C7A"/>
    <w:rsid w:val="00AE2516"/>
    <w:rsid w:val="00AE3A78"/>
    <w:rsid w:val="00AF094F"/>
    <w:rsid w:val="00AF7174"/>
    <w:rsid w:val="00B105A0"/>
    <w:rsid w:val="00B20C87"/>
    <w:rsid w:val="00B22464"/>
    <w:rsid w:val="00B34859"/>
    <w:rsid w:val="00B34925"/>
    <w:rsid w:val="00B353A0"/>
    <w:rsid w:val="00B35A1A"/>
    <w:rsid w:val="00B5595C"/>
    <w:rsid w:val="00B61470"/>
    <w:rsid w:val="00B74755"/>
    <w:rsid w:val="00B8040D"/>
    <w:rsid w:val="00B804FC"/>
    <w:rsid w:val="00B845D6"/>
    <w:rsid w:val="00B8515A"/>
    <w:rsid w:val="00B85ACE"/>
    <w:rsid w:val="00B91DC1"/>
    <w:rsid w:val="00B97E99"/>
    <w:rsid w:val="00BA6CE9"/>
    <w:rsid w:val="00BB0159"/>
    <w:rsid w:val="00BB0495"/>
    <w:rsid w:val="00BB4D70"/>
    <w:rsid w:val="00BC2E8B"/>
    <w:rsid w:val="00BC68ED"/>
    <w:rsid w:val="00BD3542"/>
    <w:rsid w:val="00BE6746"/>
    <w:rsid w:val="00BF53BC"/>
    <w:rsid w:val="00C077CB"/>
    <w:rsid w:val="00C100B4"/>
    <w:rsid w:val="00C11C49"/>
    <w:rsid w:val="00C218EC"/>
    <w:rsid w:val="00C23618"/>
    <w:rsid w:val="00C378FF"/>
    <w:rsid w:val="00C46AE6"/>
    <w:rsid w:val="00C5238B"/>
    <w:rsid w:val="00C543E0"/>
    <w:rsid w:val="00C57DB0"/>
    <w:rsid w:val="00C630CC"/>
    <w:rsid w:val="00C71418"/>
    <w:rsid w:val="00C737D6"/>
    <w:rsid w:val="00C8359D"/>
    <w:rsid w:val="00C84EED"/>
    <w:rsid w:val="00CA02DD"/>
    <w:rsid w:val="00CB3C43"/>
    <w:rsid w:val="00CB42AB"/>
    <w:rsid w:val="00CB5972"/>
    <w:rsid w:val="00CC49A3"/>
    <w:rsid w:val="00CD1795"/>
    <w:rsid w:val="00CD4C40"/>
    <w:rsid w:val="00CE223B"/>
    <w:rsid w:val="00CE6719"/>
    <w:rsid w:val="00CF5267"/>
    <w:rsid w:val="00D01ABB"/>
    <w:rsid w:val="00D114D6"/>
    <w:rsid w:val="00D137DF"/>
    <w:rsid w:val="00D15A8F"/>
    <w:rsid w:val="00D2795E"/>
    <w:rsid w:val="00D31C6B"/>
    <w:rsid w:val="00D31D18"/>
    <w:rsid w:val="00D3212A"/>
    <w:rsid w:val="00D414DD"/>
    <w:rsid w:val="00D43EC2"/>
    <w:rsid w:val="00D47FE0"/>
    <w:rsid w:val="00D54127"/>
    <w:rsid w:val="00D56787"/>
    <w:rsid w:val="00D575EE"/>
    <w:rsid w:val="00D578B4"/>
    <w:rsid w:val="00D61B78"/>
    <w:rsid w:val="00D63EA2"/>
    <w:rsid w:val="00D6521B"/>
    <w:rsid w:val="00D66338"/>
    <w:rsid w:val="00D70F0C"/>
    <w:rsid w:val="00D722B3"/>
    <w:rsid w:val="00D74E5F"/>
    <w:rsid w:val="00D7576E"/>
    <w:rsid w:val="00D777E0"/>
    <w:rsid w:val="00D8188A"/>
    <w:rsid w:val="00D93BED"/>
    <w:rsid w:val="00DA1A51"/>
    <w:rsid w:val="00DA7801"/>
    <w:rsid w:val="00DB2AF7"/>
    <w:rsid w:val="00DB6CB4"/>
    <w:rsid w:val="00DD0FDB"/>
    <w:rsid w:val="00DE1822"/>
    <w:rsid w:val="00DE42B6"/>
    <w:rsid w:val="00E00CA7"/>
    <w:rsid w:val="00E16F9B"/>
    <w:rsid w:val="00E20B68"/>
    <w:rsid w:val="00E2553A"/>
    <w:rsid w:val="00E26527"/>
    <w:rsid w:val="00E26EF9"/>
    <w:rsid w:val="00E308E2"/>
    <w:rsid w:val="00E36E31"/>
    <w:rsid w:val="00E40319"/>
    <w:rsid w:val="00E420FC"/>
    <w:rsid w:val="00E427CD"/>
    <w:rsid w:val="00E45E31"/>
    <w:rsid w:val="00E54B27"/>
    <w:rsid w:val="00E57B2E"/>
    <w:rsid w:val="00E64296"/>
    <w:rsid w:val="00E71BBF"/>
    <w:rsid w:val="00E7342A"/>
    <w:rsid w:val="00E75A32"/>
    <w:rsid w:val="00E87BC3"/>
    <w:rsid w:val="00E92958"/>
    <w:rsid w:val="00E93C27"/>
    <w:rsid w:val="00EA0507"/>
    <w:rsid w:val="00EA6D98"/>
    <w:rsid w:val="00EB7D37"/>
    <w:rsid w:val="00EC3DE4"/>
    <w:rsid w:val="00EC6458"/>
    <w:rsid w:val="00ED5DD9"/>
    <w:rsid w:val="00ED7EB4"/>
    <w:rsid w:val="00EF1975"/>
    <w:rsid w:val="00EF1B87"/>
    <w:rsid w:val="00EF71AD"/>
    <w:rsid w:val="00F06D7B"/>
    <w:rsid w:val="00F12754"/>
    <w:rsid w:val="00F20A62"/>
    <w:rsid w:val="00F216AA"/>
    <w:rsid w:val="00F32036"/>
    <w:rsid w:val="00F40EDF"/>
    <w:rsid w:val="00F41953"/>
    <w:rsid w:val="00F420FB"/>
    <w:rsid w:val="00F450DA"/>
    <w:rsid w:val="00F45ABA"/>
    <w:rsid w:val="00F61339"/>
    <w:rsid w:val="00F62472"/>
    <w:rsid w:val="00F63231"/>
    <w:rsid w:val="00F80ADF"/>
    <w:rsid w:val="00F80B1B"/>
    <w:rsid w:val="00F82E90"/>
    <w:rsid w:val="00F87B43"/>
    <w:rsid w:val="00F95F33"/>
    <w:rsid w:val="00F97CCC"/>
    <w:rsid w:val="00FA0DDB"/>
    <w:rsid w:val="00FA155D"/>
    <w:rsid w:val="00FA1AE8"/>
    <w:rsid w:val="00FA6FFF"/>
    <w:rsid w:val="00FA7C2F"/>
    <w:rsid w:val="00FB000D"/>
    <w:rsid w:val="00FB4C39"/>
    <w:rsid w:val="00FC2AA2"/>
    <w:rsid w:val="00FC6CA2"/>
    <w:rsid w:val="00FD027D"/>
    <w:rsid w:val="00FD58ED"/>
    <w:rsid w:val="00FE642D"/>
    <w:rsid w:val="00FF26E1"/>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38B"/>
    <w:pPr>
      <w:framePr w:wrap="auto"/>
      <w:widowControl/>
      <w:suppressAutoHyphens/>
      <w:autoSpaceDE/>
      <w:autoSpaceDN/>
      <w:adjustRightInd/>
      <w:spacing w:after="200" w:line="276" w:lineRule="auto"/>
      <w:ind w:left="0" w:right="0"/>
      <w:jc w:val="left"/>
      <w:textAlignment w:val="auto"/>
    </w:pPr>
    <w:rPr>
      <w:rFonts w:ascii="Calibri" w:hAnsi="Calibri" w:cs="Times New Roman"/>
      <w:sz w:val="22"/>
      <w:szCs w:val="22"/>
      <w:rtl w:val="0"/>
      <w:cs w:val="0"/>
      <w:lang w:val="sk-SK" w:eastAsia="zh-CN" w:bidi="ar-SA"/>
    </w:rPr>
  </w:style>
  <w:style w:type="paragraph" w:styleId="Heading1">
    <w:name w:val="heading 1"/>
    <w:basedOn w:val="Normal"/>
    <w:next w:val="Normal"/>
    <w:link w:val="Nadpis1Char"/>
    <w:uiPriority w:val="9"/>
    <w:qFormat/>
    <w:rsid w:val="00373177"/>
    <w:pPr>
      <w:keepNext/>
      <w:keepLines/>
      <w:spacing w:before="240" w:after="0"/>
      <w:jc w:val="left"/>
      <w:outlineLvl w:val="0"/>
    </w:pPr>
    <w:rPr>
      <w:rFonts w:ascii="Calibri Light"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link w:val="Heading1"/>
    <w:uiPriority w:val="9"/>
    <w:locked/>
    <w:rsid w:val="00373177"/>
    <w:rPr>
      <w:rFonts w:ascii="Calibri Light" w:hAnsi="Calibri Light" w:cs="Calibri Light"/>
      <w:color w:val="2E74B5"/>
      <w:sz w:val="32"/>
      <w:lang w:val="x-none" w:eastAsia="zh-CN"/>
    </w:rPr>
  </w:style>
  <w:style w:type="paragraph" w:styleId="BodyText">
    <w:name w:val="Body Text"/>
    <w:basedOn w:val="Normal"/>
    <w:link w:val="ZkladntextChar"/>
    <w:uiPriority w:val="99"/>
    <w:rsid w:val="00C5238B"/>
    <w:pPr>
      <w:spacing w:after="140" w:line="288" w:lineRule="auto"/>
      <w:jc w:val="left"/>
    </w:pPr>
  </w:style>
  <w:style w:type="character" w:customStyle="1" w:styleId="ZkladntextChar">
    <w:name w:val="Základný text Char"/>
    <w:link w:val="BodyText"/>
    <w:uiPriority w:val="99"/>
    <w:locked/>
    <w:rsid w:val="00C5238B"/>
    <w:rPr>
      <w:rFonts w:ascii="Calibri" w:hAnsi="Calibri" w:cs="Calibri"/>
      <w:lang w:val="x-none" w:eastAsia="zh-CN"/>
    </w:rPr>
  </w:style>
  <w:style w:type="paragraph" w:styleId="ListParagraph">
    <w:name w:val="List Paragraph"/>
    <w:basedOn w:val="Normal"/>
    <w:uiPriority w:val="34"/>
    <w:qFormat/>
    <w:rsid w:val="00C5238B"/>
    <w:pPr>
      <w:widowControl w:val="0"/>
      <w:autoSpaceDE w:val="0"/>
      <w:spacing w:line="240" w:lineRule="auto"/>
      <w:ind w:left="720"/>
      <w:jc w:val="left"/>
    </w:pPr>
    <w:rPr>
      <w:rFonts w:cs="Calibri"/>
      <w:color w:val="000000"/>
      <w:kern w:val="1"/>
      <w:lang w:bidi="hi-IN"/>
    </w:rPr>
  </w:style>
  <w:style w:type="paragraph" w:customStyle="1" w:styleId="Default">
    <w:name w:val="Default"/>
    <w:rsid w:val="00C5238B"/>
    <w:pPr>
      <w:framePr w:wrap="auto"/>
      <w:widowControl w:val="0"/>
      <w:suppressAutoHyphens/>
      <w:autoSpaceDE w:val="0"/>
      <w:autoSpaceDN/>
      <w:adjustRightInd/>
      <w:ind w:left="0" w:right="0"/>
      <w:jc w:val="left"/>
      <w:textAlignment w:val="auto"/>
    </w:pPr>
    <w:rPr>
      <w:rFonts w:ascii="Liberation Serif" w:hAnsi="Liberation Serif" w:cs="Liberation Serif"/>
      <w:color w:val="000000"/>
      <w:kern w:val="1"/>
      <w:sz w:val="24"/>
      <w:szCs w:val="24"/>
      <w:rtl w:val="0"/>
      <w:cs w:val="0"/>
      <w:lang w:val="sk-SK" w:eastAsia="zh-CN" w:bidi="hi-IN"/>
    </w:rPr>
  </w:style>
  <w:style w:type="paragraph" w:customStyle="1" w:styleId="WW-Default">
    <w:name w:val="WW-Default"/>
    <w:rsid w:val="00C5238B"/>
    <w:pPr>
      <w:framePr w:wrap="auto"/>
      <w:widowControl w:val="0"/>
      <w:suppressAutoHyphens/>
      <w:autoSpaceDE w:val="0"/>
      <w:autoSpaceDN/>
      <w:adjustRightInd/>
      <w:ind w:left="0" w:right="0"/>
      <w:jc w:val="left"/>
      <w:textAlignment w:val="auto"/>
    </w:pPr>
    <w:rPr>
      <w:rFonts w:ascii="Calibri" w:hAnsi="Calibri" w:cs="Calibri"/>
      <w:color w:val="000000"/>
      <w:kern w:val="1"/>
      <w:sz w:val="24"/>
      <w:szCs w:val="24"/>
      <w:rtl w:val="0"/>
      <w:cs w:val="0"/>
      <w:lang w:val="sk-SK" w:eastAsia="zh-CN" w:bidi="hi-IN"/>
    </w:rPr>
  </w:style>
  <w:style w:type="paragraph" w:customStyle="1" w:styleId="TextBody">
    <w:name w:val="Text Body"/>
    <w:basedOn w:val="Default"/>
    <w:rsid w:val="00C5238B"/>
    <w:pPr>
      <w:spacing w:after="140" w:line="288" w:lineRule="auto"/>
      <w:jc w:val="both"/>
    </w:pPr>
    <w:rPr>
      <w:sz w:val="28"/>
      <w:szCs w:val="28"/>
      <w:lang w:bidi="ar-SA"/>
    </w:rPr>
  </w:style>
  <w:style w:type="character" w:styleId="Hyperlink">
    <w:name w:val="Hyperlink"/>
    <w:uiPriority w:val="99"/>
    <w:rsid w:val="00C5238B"/>
    <w:rPr>
      <w:color w:val="0563C1"/>
      <w:u w:val="single"/>
    </w:rPr>
  </w:style>
  <w:style w:type="paragraph" w:styleId="NormalWeb">
    <w:name w:val="Normal (Web)"/>
    <w:basedOn w:val="Normal"/>
    <w:uiPriority w:val="99"/>
    <w:rsid w:val="00C5238B"/>
    <w:pPr>
      <w:suppressAutoHyphens w:val="0"/>
      <w:spacing w:before="100" w:beforeAutospacing="1" w:after="100" w:afterAutospacing="1" w:line="240" w:lineRule="auto"/>
      <w:jc w:val="left"/>
    </w:pPr>
    <w:rPr>
      <w:rFonts w:ascii="Times New Roman" w:hAnsi="Times New Roman"/>
      <w:sz w:val="24"/>
      <w:szCs w:val="24"/>
      <w:lang w:eastAsia="sk-SK"/>
    </w:rPr>
  </w:style>
  <w:style w:type="paragraph" w:styleId="BalloonText">
    <w:name w:val="Balloon Text"/>
    <w:basedOn w:val="Normal"/>
    <w:link w:val="TextbublinyChar"/>
    <w:uiPriority w:val="99"/>
    <w:semiHidden/>
    <w:unhideWhenUsed/>
    <w:rsid w:val="001C329B"/>
    <w:pPr>
      <w:spacing w:after="0" w:line="240" w:lineRule="auto"/>
      <w:jc w:val="left"/>
    </w:pPr>
    <w:rPr>
      <w:rFonts w:ascii="Segoe UI" w:hAnsi="Segoe UI" w:cs="Segoe UI"/>
      <w:sz w:val="18"/>
      <w:szCs w:val="18"/>
    </w:rPr>
  </w:style>
  <w:style w:type="character" w:customStyle="1" w:styleId="TextbublinyChar">
    <w:name w:val="Text bubliny Char"/>
    <w:link w:val="BalloonText"/>
    <w:uiPriority w:val="99"/>
    <w:semiHidden/>
    <w:locked/>
    <w:rsid w:val="001C329B"/>
    <w:rPr>
      <w:rFonts w:ascii="Segoe UI" w:hAnsi="Segoe UI" w:cs="Segoe UI"/>
      <w:sz w:val="18"/>
      <w:lang w:val="x-none" w:eastAsia="zh-CN"/>
    </w:rPr>
  </w:style>
  <w:style w:type="table" w:styleId="TableGrid">
    <w:name w:val="Table Grid"/>
    <w:basedOn w:val="TableNormal"/>
    <w:uiPriority w:val="59"/>
    <w:rsid w:val="00D70F0C"/>
    <w:rPr>
      <w:rFonts w:ascii="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TextpoznmkypodiarouChar"/>
    <w:uiPriority w:val="99"/>
    <w:semiHidden/>
    <w:unhideWhenUsed/>
    <w:rsid w:val="00F95F33"/>
    <w:pPr>
      <w:spacing w:after="0" w:line="240" w:lineRule="auto"/>
      <w:jc w:val="left"/>
    </w:pPr>
    <w:rPr>
      <w:sz w:val="20"/>
      <w:szCs w:val="20"/>
    </w:rPr>
  </w:style>
  <w:style w:type="character" w:customStyle="1" w:styleId="TextpoznmkypodiarouChar">
    <w:name w:val="Text poznámky pod čiarou Char"/>
    <w:link w:val="FootnoteText"/>
    <w:uiPriority w:val="99"/>
    <w:semiHidden/>
    <w:locked/>
    <w:rsid w:val="00F95F33"/>
    <w:rPr>
      <w:rFonts w:ascii="Calibri" w:hAnsi="Calibri" w:cs="Calibri"/>
      <w:sz w:val="20"/>
      <w:lang w:val="x-none" w:eastAsia="zh-CN"/>
    </w:rPr>
  </w:style>
  <w:style w:type="character" w:styleId="FootnoteReference">
    <w:name w:val="footnote reference"/>
    <w:uiPriority w:val="99"/>
    <w:semiHidden/>
    <w:unhideWhenUsed/>
    <w:rsid w:val="00F95F33"/>
    <w:rPr>
      <w:vertAlign w:val="superscript"/>
    </w:rPr>
  </w:style>
  <w:style w:type="character" w:styleId="Strong">
    <w:name w:val="Strong"/>
    <w:uiPriority w:val="22"/>
    <w:qFormat/>
    <w:rsid w:val="00017FAA"/>
    <w:rPr>
      <w:b/>
    </w:rPr>
  </w:style>
  <w:style w:type="character" w:styleId="HTMLCite">
    <w:name w:val="HTML Cite"/>
    <w:uiPriority w:val="99"/>
    <w:semiHidden/>
    <w:unhideWhenUsed/>
    <w:rsid w:val="00523732"/>
    <w:rPr>
      <w:i/>
    </w:rPr>
  </w:style>
  <w:style w:type="character" w:customStyle="1" w:styleId="reference-accessdate">
    <w:name w:val="reference-accessdate"/>
    <w:rsid w:val="00523732"/>
  </w:style>
  <w:style w:type="character" w:customStyle="1" w:styleId="nowrap">
    <w:name w:val="nowrap"/>
    <w:rsid w:val="00523732"/>
  </w:style>
  <w:style w:type="character" w:styleId="FollowedHyperlink">
    <w:name w:val="FollowedHyperlink"/>
    <w:uiPriority w:val="99"/>
    <w:semiHidden/>
    <w:unhideWhenUsed/>
    <w:rsid w:val="003C5D5B"/>
    <w:rPr>
      <w:color w:val="954F72"/>
      <w:u w:val="singl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04E47-2757-47EE-B2DB-62C967D49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9</Pages>
  <Words>2991</Words>
  <Characters>17053</Characters>
  <Application>Microsoft Office Word</Application>
  <DocSecurity>0</DocSecurity>
  <Lines>0</Lines>
  <Paragraphs>0</Paragraphs>
  <ScaleCrop>false</ScaleCrop>
  <Company/>
  <LinksUpToDate>false</LinksUpToDate>
  <CharactersWithSpaces>20004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rastislav.schlosar</dc:creator>
  <cp:lastModifiedBy>Gašparíková, Jarmila</cp:lastModifiedBy>
  <cp:revision>2</cp:revision>
  <cp:lastPrinted>2017-09-20T12:47:00Z</cp:lastPrinted>
  <dcterms:created xsi:type="dcterms:W3CDTF">2017-09-22T14:25:00Z</dcterms:created>
  <dcterms:modified xsi:type="dcterms:W3CDTF">2017-09-22T14:25:00Z</dcterms:modified>
</cp:coreProperties>
</file>