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321E" w:rsidP="002E321E">
      <w:pPr>
        <w:pStyle w:val="1podsek"/>
        <w:numPr>
          <w:numId w:val="0"/>
        </w:numPr>
        <w:bidi w:val="0"/>
        <w:ind w:firstLine="0"/>
        <w:rPr>
          <w:rFonts w:ascii="Times New Roman" w:hAnsi="Times New Roman"/>
          <w:b/>
        </w:rPr>
      </w:pPr>
    </w:p>
    <w:p w:rsidR="002E321E" w:rsidRPr="00C24E30" w:rsidP="002E321E">
      <w:pPr>
        <w:keepNext/>
        <w:bidi w:val="0"/>
        <w:spacing w:before="240" w:after="60"/>
        <w:jc w:val="center"/>
        <w:outlineLvl w:val="3"/>
        <w:rPr>
          <w:rFonts w:ascii="Times New Roman" w:hAnsi="Times New Roman"/>
          <w:b/>
          <w:bCs/>
          <w:sz w:val="24"/>
          <w:szCs w:val="24"/>
          <w:lang w:val="x-none"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val="x-none" w:eastAsia="sk-SK"/>
        </w:rPr>
        <w:t>DOLOŽKA  ZLUČITEĽNOSTI</w:t>
      </w:r>
    </w:p>
    <w:p w:rsidR="002E321E" w:rsidRPr="00C24E30" w:rsidP="002E321E">
      <w:pPr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>právneho predpisu s právom Európskej únie</w:t>
      </w:r>
    </w:p>
    <w:p w:rsidR="002E321E" w:rsidRPr="00C24E30" w:rsidP="002E321E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321E" w:rsidP="002E321E">
      <w:pPr>
        <w:numPr>
          <w:numId w:val="2"/>
        </w:numPr>
        <w:bidi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Predkladateľ právneho predpisu: </w:t>
      </w:r>
    </w:p>
    <w:p w:rsidR="002E321E" w:rsidP="002E321E">
      <w:pPr>
        <w:bidi w:val="0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E321E" w:rsidRPr="00C24E30" w:rsidP="002E321E">
      <w:pPr>
        <w:bidi w:val="0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>Ministerstvo zdravotníctva Slovenskej republiky</w:t>
      </w:r>
    </w:p>
    <w:p w:rsidR="002E321E" w:rsidRPr="00C24E30" w:rsidP="002E321E">
      <w:pPr>
        <w:tabs>
          <w:tab w:val="num" w:pos="360"/>
          <w:tab w:val="left" w:pos="720"/>
        </w:tabs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321E" w:rsidP="002E321E">
      <w:pPr>
        <w:numPr>
          <w:numId w:val="2"/>
        </w:numPr>
        <w:bidi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Názov návrhu právneho predpisu: </w:t>
      </w:r>
    </w:p>
    <w:p w:rsidR="002E321E" w:rsidP="002E321E">
      <w:pPr>
        <w:pStyle w:val="ListParagraph"/>
        <w:bidi w:val="0"/>
        <w:rPr>
          <w:rFonts w:ascii="Times New Roman" w:hAnsi="Times New Roman"/>
          <w:lang w:eastAsia="sk-SK"/>
        </w:rPr>
      </w:pPr>
    </w:p>
    <w:p w:rsidR="002E321E" w:rsidRPr="00C24E30" w:rsidP="002E321E">
      <w:pPr>
        <w:bidi w:val="0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>Návrh zákona z ...... 2017, ktorým sa mení a dopĺňa zákon č. 363/2011 Z. z. o rozsahu a podmienkach úhrady liekov, zdravotníckych pomôcok a dietetických potravín na základe verejného zdravotného poistenia a o zmene a doplnení niektorých zákonov</w:t>
      </w:r>
      <w:r w:rsidR="00AC5865">
        <w:rPr>
          <w:rFonts w:ascii="Times New Roman" w:hAnsi="Times New Roman"/>
          <w:sz w:val="24"/>
          <w:szCs w:val="24"/>
          <w:lang w:eastAsia="sk-SK"/>
        </w:rPr>
        <w:t xml:space="preserve"> v znení neskorších predpisov</w:t>
      </w:r>
      <w:r w:rsidRPr="00C24E30">
        <w:rPr>
          <w:rFonts w:ascii="Times New Roman" w:hAnsi="Times New Roman"/>
          <w:sz w:val="24"/>
          <w:szCs w:val="24"/>
          <w:lang w:eastAsia="sk-SK"/>
        </w:rPr>
        <w:t xml:space="preserve"> a ktorým sa menia a dopĺňajú niektoré zákony</w:t>
      </w:r>
    </w:p>
    <w:p w:rsidR="002E321E" w:rsidRPr="00C24E30" w:rsidP="002E321E">
      <w:pPr>
        <w:tabs>
          <w:tab w:val="num" w:pos="360"/>
          <w:tab w:val="left" w:pos="1980"/>
        </w:tabs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321E" w:rsidP="002E321E">
      <w:pPr>
        <w:numPr>
          <w:numId w:val="2"/>
        </w:numPr>
        <w:bidi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>Problematika návrhu právneho predpisu:</w:t>
      </w:r>
    </w:p>
    <w:p w:rsidR="002E321E" w:rsidRPr="00C24E30" w:rsidP="002E321E">
      <w:pPr>
        <w:bidi w:val="0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E321E" w:rsidP="002E321E">
      <w:pPr>
        <w:numPr>
          <w:numId w:val="3"/>
        </w:numPr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="00C032FF">
        <w:rPr>
          <w:rFonts w:ascii="Times New Roman" w:hAnsi="Times New Roman"/>
          <w:bCs/>
          <w:sz w:val="24"/>
          <w:szCs w:val="24"/>
        </w:rPr>
        <w:t xml:space="preserve">je obsiahnutá </w:t>
      </w:r>
      <w:r w:rsidRPr="00C24E30">
        <w:rPr>
          <w:rFonts w:ascii="Times New Roman" w:hAnsi="Times New Roman"/>
          <w:bCs/>
          <w:sz w:val="24"/>
          <w:szCs w:val="24"/>
        </w:rPr>
        <w:t>v práve Európskej únie</w:t>
      </w:r>
      <w:r w:rsidRPr="00C24E30">
        <w:rPr>
          <w:rFonts w:ascii="Times New Roman" w:hAnsi="Times New Roman"/>
          <w:sz w:val="24"/>
          <w:szCs w:val="24"/>
        </w:rPr>
        <w:t>:</w:t>
      </w:r>
    </w:p>
    <w:p w:rsidR="00157D6F" w:rsidP="00157D6F">
      <w:pPr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06CCE" w:rsidP="00157D6F">
      <w:pPr>
        <w:pStyle w:val="ListParagraph"/>
        <w:numPr>
          <w:ilvl w:val="1"/>
          <w:numId w:val="2"/>
        </w:numPr>
        <w:bidi w:val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157D6F" w:rsidR="00157D6F">
        <w:rPr>
          <w:rFonts w:ascii="Times New Roman" w:hAnsi="Times New Roman"/>
        </w:rPr>
        <w:t>rimárn</w:t>
      </w:r>
      <w:r>
        <w:rPr>
          <w:rFonts w:ascii="Times New Roman" w:hAnsi="Times New Roman"/>
        </w:rPr>
        <w:t>om</w:t>
      </w:r>
      <w:r w:rsidRPr="00157D6F" w:rsidR="00157D6F">
        <w:rPr>
          <w:rFonts w:ascii="Times New Roman" w:hAnsi="Times New Roman"/>
        </w:rPr>
        <w:t xml:space="preserve"> </w:t>
      </w:r>
    </w:p>
    <w:p w:rsidR="00157D6F" w:rsidRPr="00157D6F" w:rsidP="00037753">
      <w:pPr>
        <w:pStyle w:val="ListParagraph"/>
        <w:bidi w:val="0"/>
        <w:ind w:left="2340"/>
        <w:contextualSpacing/>
        <w:jc w:val="both"/>
        <w:rPr>
          <w:rFonts w:ascii="Times New Roman" w:hAnsi="Times New Roman"/>
        </w:rPr>
      </w:pPr>
      <w:r w:rsidRPr="00157D6F">
        <w:rPr>
          <w:rFonts w:ascii="Times New Roman" w:hAnsi="Times New Roman"/>
        </w:rPr>
        <w:t>Článok 168 ods. 7 Zmluvy o fungovaní Európskej únie.</w:t>
      </w:r>
    </w:p>
    <w:p w:rsidR="00206CCE" w:rsidP="00157D6F">
      <w:pPr>
        <w:pStyle w:val="ListParagraph"/>
        <w:numPr>
          <w:ilvl w:val="1"/>
          <w:numId w:val="2"/>
        </w:numPr>
        <w:bidi w:val="0"/>
        <w:contextualSpacing/>
        <w:jc w:val="both"/>
        <w:rPr>
          <w:rFonts w:ascii="Times New Roman" w:hAnsi="Times New Roman"/>
        </w:rPr>
      </w:pPr>
      <w:r w:rsidR="00037753">
        <w:rPr>
          <w:rFonts w:ascii="Times New Roman" w:hAnsi="Times New Roman"/>
        </w:rPr>
        <w:t>s</w:t>
      </w:r>
      <w:r w:rsidRPr="00157D6F" w:rsidR="00157D6F">
        <w:rPr>
          <w:rFonts w:ascii="Times New Roman" w:hAnsi="Times New Roman"/>
        </w:rPr>
        <w:t>ekundárn</w:t>
      </w:r>
      <w:r>
        <w:rPr>
          <w:rFonts w:ascii="Times New Roman" w:hAnsi="Times New Roman"/>
        </w:rPr>
        <w:t>om</w:t>
      </w:r>
    </w:p>
    <w:p w:rsidR="00157D6F" w:rsidRPr="00157D6F" w:rsidP="00206CCE">
      <w:pPr>
        <w:pStyle w:val="ListParagraph"/>
        <w:numPr>
          <w:ilvl w:val="2"/>
          <w:numId w:val="2"/>
        </w:numPr>
        <w:bidi w:val="0"/>
        <w:contextualSpacing/>
        <w:jc w:val="both"/>
        <w:rPr>
          <w:rFonts w:ascii="Times New Roman" w:hAnsi="Times New Roman"/>
        </w:rPr>
      </w:pPr>
      <w:r w:rsidRPr="00157D6F">
        <w:rPr>
          <w:rFonts w:ascii="Times New Roman" w:hAnsi="Times New Roman"/>
        </w:rPr>
        <w:t>prijat</w:t>
      </w:r>
      <w:r w:rsidR="00206CCE">
        <w:rPr>
          <w:rFonts w:ascii="Times New Roman" w:hAnsi="Times New Roman"/>
        </w:rPr>
        <w:t>om</w:t>
      </w:r>
      <w:r w:rsidRPr="00157D6F">
        <w:rPr>
          <w:rFonts w:ascii="Times New Roman" w:hAnsi="Times New Roman"/>
        </w:rPr>
        <w:t xml:space="preserve"> pred nadobudnut</w:t>
      </w:r>
      <w:r w:rsidR="00206CCE">
        <w:rPr>
          <w:rFonts w:ascii="Times New Roman" w:hAnsi="Times New Roman"/>
        </w:rPr>
        <w:t xml:space="preserve">ím Lisabonskej zmluvy </w:t>
      </w:r>
      <w:r w:rsidRPr="00157D6F">
        <w:rPr>
          <w:rFonts w:ascii="Times New Roman" w:hAnsi="Times New Roman"/>
        </w:rPr>
        <w:t>Smernica Rady 89/105/EHS z 21. decembra 1988 o transparentnosti opatrení upravujúcich stanovovanie cien humánnych liekov a ich zaraďovanie do vnútroštátnych systémov zdravotného poistenia (Mimoriadne vydanie Ú. v. EÚ, kap. 5/zv. 1; Ú. v. ES L 40, 11.2.1989).</w:t>
      </w:r>
    </w:p>
    <w:p w:rsidR="00157D6F" w:rsidRPr="00157D6F" w:rsidP="00157D6F">
      <w:pPr>
        <w:bidi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E321E" w:rsidRPr="00C24E30" w:rsidP="00C032FF">
      <w:pPr>
        <w:bidi w:val="0"/>
        <w:spacing w:after="0"/>
        <w:ind w:left="1080"/>
        <w:contextualSpacing/>
        <w:jc w:val="both"/>
        <w:rPr>
          <w:rFonts w:ascii="Times New Roman" w:hAnsi="Times New Roman"/>
          <w:sz w:val="24"/>
          <w:szCs w:val="24"/>
        </w:rPr>
      </w:pPr>
    </w:p>
    <w:p w:rsidR="002E321E" w:rsidRPr="00C24E30" w:rsidP="002E321E">
      <w:pPr>
        <w:bidi w:val="0"/>
        <w:spacing w:after="0"/>
        <w:ind w:left="709" w:hanging="349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>b)</w:t>
        <w:tab/>
        <w:t>nie je obsiahnutá v judikatúre Súdneho dvora Európskej únie.</w:t>
      </w:r>
    </w:p>
    <w:p w:rsidR="002E321E" w:rsidRPr="00C24E30" w:rsidP="002E321E">
      <w:pPr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  <w:lang w:val="x-none" w:eastAsia="sk-SK"/>
        </w:rPr>
      </w:pPr>
    </w:p>
    <w:p w:rsidR="002E321E" w:rsidRPr="00C24E30" w:rsidP="002E321E">
      <w:pPr>
        <w:numPr>
          <w:numId w:val="2"/>
        </w:numPr>
        <w:bidi w:val="0"/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Záväzky Slovenskej republiky vo vzťahu k Európskej únii:  </w:t>
      </w:r>
    </w:p>
    <w:p w:rsidR="002E321E" w:rsidRPr="00C24E30" w:rsidP="002E321E">
      <w:pPr>
        <w:bidi w:val="0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ab/>
      </w:r>
    </w:p>
    <w:p w:rsidR="002E321E" w:rsidRPr="00C24E30" w:rsidP="002E321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>Bezpredmetné</w:t>
      </w:r>
    </w:p>
    <w:p w:rsidR="002E321E" w:rsidRPr="00C24E30" w:rsidP="002E321E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321E" w:rsidRPr="00C24E30" w:rsidP="002E321E">
      <w:pPr>
        <w:numPr>
          <w:numId w:val="2"/>
        </w:num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Stupeň zlučiteľnosti návrhu zákona s právom Európskej únie: </w:t>
      </w:r>
    </w:p>
    <w:p w:rsidR="002E321E" w:rsidRPr="00C24E30" w:rsidP="002E321E">
      <w:pPr>
        <w:bidi w:val="0"/>
        <w:spacing w:after="0"/>
        <w:ind w:left="6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C032FF" w:rsidRPr="00C24E30" w:rsidP="00C032FF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>Bezpredmetné</w:t>
      </w:r>
    </w:p>
    <w:p w:rsidR="002E321E" w:rsidRPr="00C24E30" w:rsidP="002E321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321E" w:rsidP="002E321E">
      <w:pPr>
        <w:numPr>
          <w:numId w:val="2"/>
        </w:num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>Gestor a spolupracujúce rezorty:</w:t>
      </w:r>
      <w:r w:rsidRPr="00C24E3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2E321E" w:rsidRPr="00C24E30" w:rsidP="002E321E">
      <w:pPr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E321E" w:rsidRPr="00C24E30" w:rsidP="002E321E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24E30">
        <w:rPr>
          <w:rFonts w:ascii="Times New Roman" w:hAnsi="Times New Roman"/>
          <w:sz w:val="24"/>
          <w:szCs w:val="24"/>
          <w:lang w:eastAsia="sk-SK"/>
        </w:rPr>
        <w:t xml:space="preserve">  </w:t>
      </w:r>
      <w:r w:rsidRPr="00C24E3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   </w:t>
      </w:r>
      <w:r w:rsidRPr="00C24E30">
        <w:rPr>
          <w:rFonts w:ascii="Times New Roman" w:hAnsi="Times New Roman"/>
          <w:sz w:val="24"/>
          <w:szCs w:val="24"/>
          <w:lang w:eastAsia="sk-SK"/>
        </w:rPr>
        <w:t xml:space="preserve">Ministerstvo zdravotníctva Slovenskej republiky </w:t>
      </w:r>
    </w:p>
    <w:p w:rsidR="00FC4BCF" w:rsidP="002E321E">
      <w:pPr>
        <w:widowControl w:val="0"/>
        <w:autoSpaceDE w:val="0"/>
        <w:autoSpaceDN w:val="0"/>
        <w:bidi w:val="0"/>
        <w:adjustRightInd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5483D"/>
    <w:multiLevelType w:val="hybridMultilevel"/>
    <w:tmpl w:val="EBC0A338"/>
    <w:lvl w:ilvl="0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367E3DB7"/>
    <w:multiLevelType w:val="hybridMultilevel"/>
    <w:tmpl w:val="B72A3C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DF5C16"/>
    <w:multiLevelType w:val="hybridMultilevel"/>
    <w:tmpl w:val="AA9A5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5C6004E"/>
    <w:multiLevelType w:val="hybridMultilevel"/>
    <w:tmpl w:val="C9BA73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FC3A15"/>
    <w:rsid w:val="00037753"/>
    <w:rsid w:val="0011110E"/>
    <w:rsid w:val="00157D6F"/>
    <w:rsid w:val="00206CCE"/>
    <w:rsid w:val="002E321E"/>
    <w:rsid w:val="008C6E14"/>
    <w:rsid w:val="00AC5865"/>
    <w:rsid w:val="00C032FF"/>
    <w:rsid w:val="00C24E30"/>
    <w:rsid w:val="00C37A4F"/>
    <w:rsid w:val="00EE35B3"/>
    <w:rsid w:val="00FC3A15"/>
    <w:rsid w:val="00FC4BC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21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321E"/>
    <w:pPr>
      <w:spacing w:after="0"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1podsek">
    <w:name w:val="1podsek"/>
    <w:basedOn w:val="ListParagraph"/>
    <w:qFormat/>
    <w:rsid w:val="002E321E"/>
    <w:pPr>
      <w:numPr>
        <w:numId w:val="1"/>
      </w:numPr>
      <w:autoSpaceDE w:val="0"/>
      <w:autoSpaceDN w:val="0"/>
      <w:adjustRightInd w:val="0"/>
      <w:spacing w:after="0" w:line="240" w:lineRule="auto"/>
      <w:ind w:left="1080" w:hanging="360"/>
      <w:contextualSpacing/>
      <w:jc w:val="both"/>
    </w:pPr>
    <w:rPr>
      <w:rFonts w:ascii="Times New Roman" w:eastAsia="Times New Roman" w:hAnsi="Times New Roman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E35B3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E35B3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6EC0250-CDE4-4F4A-80B4-0B2D86308A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89080-75D9-41BF-BCBE-6CBC2041C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B902ECA-A5A5-407D-B8DF-7A7A93EEE02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190</Words>
  <Characters>1083</Characters>
  <Application>Microsoft Office Word</Application>
  <DocSecurity>0</DocSecurity>
  <Lines>0</Lines>
  <Paragraphs>0</Paragraphs>
  <ScaleCrop>false</ScaleCrop>
  <Company>MZ SR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Mrva Peter</dc:creator>
  <cp:lastModifiedBy>Vincová Veronika</cp:lastModifiedBy>
  <cp:revision>2</cp:revision>
  <cp:lastPrinted>2017-08-10T09:29:00Z</cp:lastPrinted>
  <dcterms:created xsi:type="dcterms:W3CDTF">2017-09-21T10:10:00Z</dcterms:created>
  <dcterms:modified xsi:type="dcterms:W3CDTF">2017-09-21T10:10:00Z</dcterms:modified>
</cp:coreProperties>
</file>