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1667" w:rsidP="005C1667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val="cs-CZ" w:eastAsia="sk-SK"/>
        </w:rPr>
      </w:pPr>
      <w:r>
        <w:rPr>
          <w:rFonts w:ascii="Times New Roman" w:hAnsi="Times New Roman"/>
          <w:b/>
          <w:bCs/>
          <w:color w:val="000000"/>
          <w:sz w:val="28"/>
          <w:szCs w:val="20"/>
          <w:lang w:val="cs-CZ" w:eastAsia="sk-SK"/>
        </w:rPr>
        <w:t>NÁRODNÁ RADA SLOVENSKEJ REPUBLIKY</w:t>
      </w:r>
    </w:p>
    <w:p w:rsidR="005C1667" w:rsidP="005C1667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  <w:lang w:eastAsia="sk-SK"/>
        </w:rPr>
      </w:pPr>
      <w:r>
        <w:rPr>
          <w:rFonts w:ascii="Times New Roman" w:hAnsi="Times New Roman"/>
          <w:b/>
          <w:bCs/>
          <w:color w:val="000000"/>
          <w:sz w:val="28"/>
          <w:szCs w:val="20"/>
          <w:lang w:val="cs-CZ" w:eastAsia="sk-SK"/>
        </w:rPr>
        <w:t xml:space="preserve">VII. </w:t>
      </w:r>
      <w:r>
        <w:rPr>
          <w:rFonts w:ascii="Times New Roman" w:hAnsi="Times New Roman"/>
          <w:b/>
          <w:bCs/>
          <w:color w:val="000000"/>
          <w:sz w:val="28"/>
          <w:szCs w:val="20"/>
          <w:lang w:eastAsia="sk-SK"/>
        </w:rPr>
        <w:t>volebné obdobie</w:t>
      </w:r>
    </w:p>
    <w:p w:rsidR="005C1667" w:rsidP="005C1667">
      <w:pPr>
        <w:widowControl w:val="0"/>
        <w:bidi w:val="0"/>
        <w:snapToGri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0"/>
          <w:lang w:val="cs-CZ" w:eastAsia="sk-SK"/>
        </w:rPr>
      </w:pPr>
      <w:r>
        <w:rPr>
          <w:rFonts w:ascii="Times New Roman" w:hAnsi="Times New Roman"/>
          <w:b/>
          <w:bCs/>
          <w:color w:val="000000"/>
          <w:sz w:val="26"/>
          <w:szCs w:val="20"/>
          <w:lang w:val="cs-CZ" w:eastAsia="sk-SK"/>
        </w:rPr>
        <w:t>____________________________________________________________________</w:t>
      </w:r>
    </w:p>
    <w:p w:rsidR="005C1667" w:rsidP="005C1667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cs-CZ" w:eastAsia="sk-SK"/>
        </w:rPr>
      </w:pPr>
    </w:p>
    <w:p w:rsidR="005C1667" w:rsidP="005C1667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cs-CZ" w:eastAsia="sk-SK"/>
        </w:rPr>
      </w:pPr>
    </w:p>
    <w:p w:rsidR="005C1667" w:rsidP="005C1667">
      <w:pPr>
        <w:widowControl w:val="0"/>
        <w:bidi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cs-CZ"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cs-CZ" w:eastAsia="sk-SK"/>
        </w:rPr>
        <w:t>NÁVRH</w:t>
      </w:r>
    </w:p>
    <w:p w:rsidR="005C1667" w:rsidP="005C1667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667" w:rsidP="005C1667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5C1667" w:rsidP="005C1667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667" w:rsidP="005C1667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... 2017,</w:t>
      </w:r>
    </w:p>
    <w:p w:rsidR="005C1667" w:rsidP="005C1667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1667" w:rsidP="005C1667">
      <w:pPr>
        <w:bidi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ktorým sa mení zákon č.  483/2001 Z. z. o bankách a o zmene a doplnení niektorých zákonov v znení neskorších predpisov</w:t>
      </w:r>
    </w:p>
    <w:p w:rsidR="005C1667" w:rsidP="005C1667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667" w:rsidP="005C1667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5C1667" w:rsidP="005C1667">
      <w:pPr>
        <w:bidi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C1667" w:rsidP="00C03D8B">
      <w:pPr>
        <w:autoSpaceDE w:val="0"/>
        <w:autoSpaceDN w:val="0"/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483/2001 Z. z. o bankách a o zmene a doplnení niektorých zákonov  v 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 zákona č. 352/2013 Z. z., zákona č. 213/2014 Z. z., zákona č. 371/2014 Z.</w:t>
      </w:r>
      <w:r w:rsidR="00022723">
        <w:rPr>
          <w:rFonts w:ascii="Times New Roman" w:hAnsi="Times New Roman"/>
          <w:sz w:val="24"/>
          <w:szCs w:val="24"/>
        </w:rPr>
        <w:t xml:space="preserve"> z., zákona č. 374/2014 Z. z. , zákona č. 35/2015 Z. z., zákona č. 252/2015 Z. z., zákona č. 359/2015 Z. z.,  zákona č. 392/2015 Z. z.,  zákona č. 405/2015 Z. z., zákona č. 437/2015 Z. z.,  zákona č. 90/2016 Z. z.,   zákona č. 91/2016 Z. z., zákona č. 125/2016 Z. z.,  zákona č. 292/2016 Z. z., zákona č. 298/2016 Z. z., zákona č. 299/2016 Z. z.,  zákona č. 315/2016 Z. z.,  zákona č.  386/2016 Z. z. a zákona č. 2/2017 Z. z. </w:t>
      </w:r>
      <w:r>
        <w:rPr>
          <w:rFonts w:ascii="Times New Roman" w:hAnsi="Times New Roman"/>
          <w:sz w:val="24"/>
          <w:szCs w:val="24"/>
        </w:rPr>
        <w:t>sa mení a dopĺňa takto:</w:t>
      </w:r>
    </w:p>
    <w:p w:rsidR="005C1667" w:rsidP="00C03D8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723" w:rsidRPr="00022723" w:rsidP="00C03D8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="009B6A65">
        <w:rPr>
          <w:rFonts w:ascii="Times New Roman" w:hAnsi="Times New Roman"/>
          <w:sz w:val="24"/>
          <w:szCs w:val="24"/>
        </w:rPr>
        <w:t xml:space="preserve">1.  V </w:t>
      </w:r>
      <w:r w:rsidRPr="00022723">
        <w:rPr>
          <w:rFonts w:ascii="Times New Roman" w:hAnsi="Times New Roman"/>
          <w:sz w:val="24"/>
          <w:szCs w:val="24"/>
          <w:lang w:eastAsia="sk-SK"/>
        </w:rPr>
        <w:t>§ 27c</w:t>
      </w:r>
      <w:r w:rsidR="009B6A65">
        <w:rPr>
          <w:rFonts w:ascii="Times New Roman" w:hAnsi="Times New Roman"/>
          <w:sz w:val="24"/>
          <w:szCs w:val="24"/>
          <w:lang w:eastAsia="sk-SK"/>
        </w:rPr>
        <w:t xml:space="preserve"> odsek  1 písmeno c)  sa slová „400 eur</w:t>
      </w:r>
      <w:r w:rsidR="004638FC">
        <w:rPr>
          <w:rFonts w:ascii="Times New Roman" w:hAnsi="Times New Roman"/>
          <w:sz w:val="24"/>
          <w:szCs w:val="24"/>
          <w:lang w:eastAsia="sk-SK"/>
        </w:rPr>
        <w:t>“  nahrádzajú slovami</w:t>
      </w:r>
      <w:r w:rsidR="009B6A65">
        <w:rPr>
          <w:rFonts w:ascii="Times New Roman" w:hAnsi="Times New Roman"/>
          <w:sz w:val="24"/>
          <w:szCs w:val="24"/>
          <w:lang w:eastAsia="sk-SK"/>
        </w:rPr>
        <w:t xml:space="preserve"> „1 000 eur“.</w:t>
      </w:r>
    </w:p>
    <w:p w:rsidR="009B6A65" w:rsidP="00C03D8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4638FC" w:rsidP="00C03D8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="009B6A65">
        <w:rPr>
          <w:rFonts w:ascii="Times New Roman" w:hAnsi="Times New Roman"/>
          <w:sz w:val="24"/>
          <w:szCs w:val="24"/>
          <w:lang w:eastAsia="sk-SK"/>
        </w:rPr>
        <w:t xml:space="preserve">2. V </w:t>
      </w:r>
      <w:r w:rsidR="009B6A65">
        <w:rPr>
          <w:rFonts w:ascii="Times New Roman" w:hAnsi="Times New Roman"/>
          <w:sz w:val="24"/>
          <w:szCs w:val="24"/>
        </w:rPr>
        <w:t xml:space="preserve"> </w:t>
      </w:r>
      <w:r w:rsidRPr="00022723" w:rsidR="009B6A65">
        <w:rPr>
          <w:rFonts w:ascii="Times New Roman" w:hAnsi="Times New Roman"/>
          <w:sz w:val="24"/>
          <w:szCs w:val="24"/>
          <w:lang w:eastAsia="sk-SK"/>
        </w:rPr>
        <w:t>§ 27c</w:t>
      </w:r>
      <w:r w:rsidR="009B6A65">
        <w:rPr>
          <w:rFonts w:ascii="Times New Roman" w:hAnsi="Times New Roman"/>
          <w:sz w:val="24"/>
          <w:szCs w:val="24"/>
          <w:lang w:eastAsia="sk-SK"/>
        </w:rPr>
        <w:t xml:space="preserve"> odsek  6 sa slová „5</w:t>
      </w:r>
      <w:r>
        <w:rPr>
          <w:rFonts w:ascii="Times New Roman" w:hAnsi="Times New Roman"/>
          <w:sz w:val="24"/>
          <w:szCs w:val="24"/>
          <w:lang w:eastAsia="sk-SK"/>
        </w:rPr>
        <w:t> 600 eur“ nahrádzajú slovami  „15 000 eur“.</w:t>
      </w:r>
    </w:p>
    <w:p w:rsidR="000D6ABC" w:rsidP="00C03D8B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D6ABC" w:rsidP="00C03D8B">
      <w:pPr>
        <w:bidi w:val="0"/>
        <w:spacing w:line="240" w:lineRule="auto"/>
        <w:jc w:val="both"/>
      </w:pPr>
    </w:p>
    <w:p w:rsidR="000D6ABC" w:rsidRPr="00BF11F5" w:rsidP="000D6ABC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BF11F5">
        <w:rPr>
          <w:rFonts w:ascii="Times New Roman" w:eastAsia="Verdana" w:hAnsi="Times New Roman" w:hint="default"/>
          <w:b/>
          <w:sz w:val="24"/>
          <w:szCs w:val="24"/>
        </w:rPr>
        <w:t>Č</w:t>
      </w:r>
      <w:r w:rsidRPr="00BF11F5">
        <w:rPr>
          <w:rFonts w:ascii="Times New Roman" w:eastAsia="Verdana" w:hAnsi="Times New Roman" w:hint="default"/>
          <w:b/>
          <w:sz w:val="24"/>
          <w:szCs w:val="24"/>
        </w:rPr>
        <w:t>l. II</w:t>
      </w:r>
    </w:p>
    <w:p w:rsidR="000D6ABC" w:rsidP="000D6ABC">
      <w:pPr>
        <w:bidi w:val="0"/>
        <w:jc w:val="both"/>
      </w:pPr>
    </w:p>
    <w:p w:rsidR="000D6ABC" w:rsidRPr="00BF11F5" w:rsidP="000D6AB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Verdana" w:hAnsi="Times New Roman" w:hint="default"/>
          <w:sz w:val="24"/>
          <w:szCs w:val="24"/>
        </w:rPr>
        <w:t>Tento zá</w:t>
      </w:r>
      <w:r>
        <w:rPr>
          <w:rFonts w:ascii="Times New Roman" w:eastAsia="Verdana" w:hAnsi="Times New Roman" w:hint="default"/>
          <w:sz w:val="24"/>
          <w:szCs w:val="24"/>
        </w:rPr>
        <w:t>kon nadobú</w:t>
      </w:r>
      <w:r>
        <w:rPr>
          <w:rFonts w:ascii="Times New Roman" w:eastAsia="Verdana" w:hAnsi="Times New Roman" w:hint="default"/>
          <w:sz w:val="24"/>
          <w:szCs w:val="24"/>
        </w:rPr>
        <w:t>da úč</w:t>
      </w:r>
      <w:r>
        <w:rPr>
          <w:rFonts w:ascii="Times New Roman" w:eastAsia="Verdana" w:hAnsi="Times New Roman" w:hint="default"/>
          <w:sz w:val="24"/>
          <w:szCs w:val="24"/>
        </w:rPr>
        <w:t>innosť</w:t>
      </w:r>
      <w:r>
        <w:rPr>
          <w:rFonts w:ascii="Times New Roman" w:eastAsia="Verdana" w:hAnsi="Times New Roman" w:hint="default"/>
          <w:sz w:val="24"/>
          <w:szCs w:val="24"/>
        </w:rPr>
        <w:t xml:space="preserve"> 1. januá</w:t>
      </w:r>
      <w:r>
        <w:rPr>
          <w:rFonts w:ascii="Times New Roman" w:eastAsia="Verdana" w:hAnsi="Times New Roman" w:hint="default"/>
          <w:sz w:val="24"/>
          <w:szCs w:val="24"/>
        </w:rPr>
        <w:t>ra 2018</w:t>
      </w:r>
      <w:r w:rsidRPr="00BF11F5">
        <w:rPr>
          <w:rFonts w:ascii="Times New Roman" w:eastAsia="Verdana" w:hAnsi="Times New Roman"/>
          <w:sz w:val="24"/>
          <w:szCs w:val="24"/>
        </w:rPr>
        <w:t>.</w:t>
      </w:r>
    </w:p>
    <w:p w:rsidR="000D6ABC" w:rsidP="00022723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altName w:val="Arial Narrow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66D2"/>
    <w:multiLevelType w:val="hybridMultilevel"/>
    <w:tmpl w:val="EA2409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B9A00F3"/>
    <w:multiLevelType w:val="hybridMultilevel"/>
    <w:tmpl w:val="0ABC3E72"/>
    <w:lvl w:ilvl="0">
      <w:start w:val="1"/>
      <w:numFmt w:val="lowerLetter"/>
      <w:lvlText w:val="%1)"/>
      <w:lvlJc w:val="left"/>
      <w:pPr>
        <w:ind w:left="143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2" w:hanging="180"/>
      </w:pPr>
      <w:rPr>
        <w:rFonts w:cs="Times New Roman"/>
        <w:rtl w:val="0"/>
        <w:cs w:val="0"/>
      </w:rPr>
    </w:lvl>
  </w:abstractNum>
  <w:abstractNum w:abstractNumId="2">
    <w:nsid w:val="302F3DAD"/>
    <w:multiLevelType w:val="hybridMultilevel"/>
    <w:tmpl w:val="8D6E4640"/>
    <w:lvl w:ilvl="0">
      <w:start w:val="1"/>
      <w:numFmt w:val="decimal"/>
      <w:lvlText w:val="(%1)"/>
      <w:lvlJc w:val="left"/>
      <w:pPr>
        <w:ind w:left="107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7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2" w:hanging="180"/>
      </w:pPr>
      <w:rPr>
        <w:rFonts w:cs="Times New Roman"/>
        <w:rtl w:val="0"/>
        <w:cs w:val="0"/>
      </w:rPr>
    </w:lvl>
  </w:abstractNum>
  <w:abstractNum w:abstractNumId="3">
    <w:nsid w:val="4966021E"/>
    <w:multiLevelType w:val="hybridMultilevel"/>
    <w:tmpl w:val="352ADD18"/>
    <w:lvl w:ilvl="0">
      <w:start w:val="1"/>
      <w:numFmt w:val="lowerLetter"/>
      <w:lvlText w:val="%1)"/>
      <w:lvlJc w:val="left"/>
      <w:pPr>
        <w:ind w:left="15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3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42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C1667"/>
    <w:rsid w:val="00022723"/>
    <w:rsid w:val="00033E7F"/>
    <w:rsid w:val="000D6ABC"/>
    <w:rsid w:val="00153406"/>
    <w:rsid w:val="004638FC"/>
    <w:rsid w:val="005C1667"/>
    <w:rsid w:val="00722551"/>
    <w:rsid w:val="0073018D"/>
    <w:rsid w:val="009B6A65"/>
    <w:rsid w:val="00A8502F"/>
    <w:rsid w:val="00BF11F5"/>
    <w:rsid w:val="00BF6F73"/>
    <w:rsid w:val="00C03D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66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1667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5C166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C1667"/>
    <w:rPr>
      <w:rFonts w:ascii="Arial Narrow" w:hAnsi="Arial Narrow" w:cs="Times New Roman"/>
      <w:sz w:val="36"/>
      <w:szCs w:val="3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5C166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C1667"/>
    <w:rPr>
      <w:rFonts w:ascii="Arial Narrow" w:hAnsi="Arial Narrow" w:cs="Times New Roman"/>
      <w:sz w:val="36"/>
      <w:szCs w:val="3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03D8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03D8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289</Words>
  <Characters>1653</Characters>
  <Application>Microsoft Office Word</Application>
  <DocSecurity>0</DocSecurity>
  <Lines>0</Lines>
  <Paragraphs>0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Gašparíková, Jarmila</cp:lastModifiedBy>
  <cp:revision>2</cp:revision>
  <cp:lastPrinted>2017-09-19T10:10:00Z</cp:lastPrinted>
  <dcterms:created xsi:type="dcterms:W3CDTF">2017-09-20T14:17:00Z</dcterms:created>
  <dcterms:modified xsi:type="dcterms:W3CDTF">2017-09-20T14:17:00Z</dcterms:modified>
</cp:coreProperties>
</file>