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22FB" w:rsidRPr="00785665" w:rsidP="00BE22FB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BE22FB" w:rsidRPr="00785665" w:rsidP="00BE22FB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</w:t>
      </w: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Navrhovateľ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poslanec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rodnej rady Slovenskej republiky </w:t>
      </w:r>
      <w:r>
        <w:rPr>
          <w:rFonts w:ascii="Times New Roman" w:hAnsi="Times New Roman"/>
          <w:sz w:val="24"/>
          <w:szCs w:val="24"/>
        </w:rPr>
        <w:t xml:space="preserve">Milan KRAJNIAK, Peter PČOLINKÝ,  </w:t>
      </w:r>
      <w:r w:rsidR="00B7084F">
        <w:rPr>
          <w:rFonts w:ascii="Times New Roman" w:hAnsi="Times New Roman"/>
          <w:sz w:val="24"/>
          <w:szCs w:val="24"/>
        </w:rPr>
        <w:t>Zuzana ŠEBOVÁ, Petra KRIŠTÚFKOVÁ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BE22FB" w:rsidP="00BE22F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E22FB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BE22FB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BE22FB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kona, </w:t>
      </w:r>
      <w:r w:rsidRPr="00BE22FB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 xml:space="preserve">ktorým sa mení  zákon </w:t>
      </w:r>
      <w:r w:rsidRPr="00BE22FB">
        <w:rPr>
          <w:rFonts w:ascii="Times New Roman" w:hAnsi="Times New Roman" w:cs="Times New Roman"/>
          <w:sz w:val="24"/>
          <w:szCs w:val="24"/>
        </w:rPr>
        <w:t>č. 372/1990 Zb. o priestupkoch</w:t>
      </w:r>
      <w:r w:rsidRPr="00BE22FB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 xml:space="preserve">  v znení neskorších predpisov</w:t>
      </w:r>
    </w:p>
    <w:p w:rsidR="00BE22FB" w:rsidRPr="00BE22FB" w:rsidP="00BE22F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Problematika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a) nie je upravená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ve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nie;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b) nie je obsiahnutá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judikatú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re Sú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dneho dvora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nie.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zky Slovenskej republiky vo vzť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ahu k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nii: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zky.</w:t>
      </w:r>
    </w:p>
    <w:p w:rsidR="00BE22FB" w:rsidRPr="00785665" w:rsidP="00BE22FB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predmetnej oblasti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prechodné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obdobia.</w:t>
      </w:r>
    </w:p>
    <w:p w:rsidR="00BE22FB" w:rsidRPr="00785665" w:rsidP="00BE22FB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BE22FB" w:rsidRPr="00785665" w:rsidP="00BE22FB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 danej oblasti nebolo zač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konanie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proti Slovenskej republike o poruš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podľ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l. 226 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228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v platnom znení.</w:t>
      </w:r>
    </w:p>
    <w:p w:rsidR="00BE22FB" w:rsidRPr="00785665" w:rsidP="00BE22FB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Stupeň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vneho predpisu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pln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ý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VYBRANÝ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CH VPLYVOV</w:t>
      </w:r>
    </w:p>
    <w:p w:rsidR="00BE22FB" w:rsidRPr="00785665" w:rsidP="00BE22FB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A.1.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materiá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lu: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BE22FB" w:rsidP="00BE22F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</w:pPr>
      <w:r w:rsidRPr="00BE22FB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BE22FB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BE22FB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kona, </w:t>
      </w:r>
      <w:r w:rsidRPr="00BE22FB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 xml:space="preserve">ktorým sa mení  zákon </w:t>
      </w:r>
      <w:r w:rsidRPr="00BE22FB">
        <w:rPr>
          <w:rFonts w:ascii="Times New Roman" w:hAnsi="Times New Roman" w:cs="Times New Roman"/>
          <w:sz w:val="24"/>
          <w:szCs w:val="24"/>
        </w:rPr>
        <w:t>č. 372/1990 Zb. o priestupkoch</w:t>
      </w:r>
      <w:r w:rsidRPr="00BE22FB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 xml:space="preserve">  v znení neskorších predpisov</w:t>
      </w: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A.2. Vplyvy:</w:t>
      </w:r>
    </w:p>
    <w:p w:rsidR="00BE22FB" w:rsidRPr="00785665" w:rsidP="00BE22FB">
      <w:pPr>
        <w:bidi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TableNormal"/>
        <w:tblW w:w="94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825"/>
        <w:gridCol w:w="2160"/>
        <w:gridCol w:w="1695"/>
        <w:gridCol w:w="1815"/>
      </w:tblGrid>
      <w:tr>
        <w:tblPrEx>
          <w:tblW w:w="9495" w:type="dxa"/>
          <w:tblInd w:w="10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0B53D6" w:rsidP="000B53D6">
            <w:pPr>
              <w:widowControl w:val="0"/>
              <w:bidi w:val="0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 w:rsidR="00BE22FB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Pozití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iadne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Negatí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ind w:left="326" w:hanging="3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1. Vplyvy na rozpoč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et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verejnej sprá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2. Vplyvy na podnikateľ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ské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 prostredie 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dochá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dza k zvýš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eniu regulač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ho zať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enia?</w:t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3, 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lne vplyvy:</w:t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vplyvy na hospodá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renie obyvateľ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stva,</w:t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lnu exklú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ziu,</w:t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prí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lež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itostí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 rodovú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4. Vplyvy na 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ivotné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  <w:t>prostredie</w:t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5. Vplyvy na informatizá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ciu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spoloč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nosti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BE22FB" w:rsidRPr="00785665" w:rsidP="000B53D6">
            <w:pPr>
              <w:widowControl w:val="0"/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BE22FB" w:rsidRPr="00785665" w:rsidP="000B53D6">
            <w:pPr>
              <w:bidi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BE22FB" w:rsidRPr="00785665" w:rsidP="000B53D6">
            <w:pPr>
              <w:bidi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</w:tbl>
    <w:p w:rsidR="00BE22FB" w:rsidRPr="00785665" w:rsidP="000B53D6">
      <w:pPr>
        <w:bidi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0B53D6">
      <w:pPr>
        <w:bidi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*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znakom x zodpovedajú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 vplyv (pozití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iadny),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prináš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v kaž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dej oblasti posudzovania vplyvov.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mať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jednej oblasti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roveň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aj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vplyv, v tom prí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pade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obe mož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t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i. Bližš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ie vysvetlenie označ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vplyvov bude obsahovať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analý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za vplyvov. Isté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vysvetlenie,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 bilanciu vplyvov (sumá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rne zhodnotenie,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 v danej oblasti prevaž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uje)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uviesť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pozná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mke.</w:t>
      </w:r>
    </w:p>
    <w:p w:rsidR="00BE22FB" w:rsidRPr="00785665" w:rsidP="00BE22FB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RPr="00785665" w:rsidP="00BE22FB">
      <w:pPr>
        <w:bidi w:val="0"/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BE22FB" w:rsidRPr="00785665" w:rsidP="00BE22FB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rozpoč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vy</w:t>
      </w:r>
    </w:p>
    <w:p w:rsidR="00BE22FB" w:rsidRPr="00785665" w:rsidP="00BE22FB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vrh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rozpoč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vy.</w:t>
        <w:tab/>
      </w:r>
    </w:p>
    <w:p w:rsidR="00BE22FB" w:rsidRPr="00785665" w:rsidP="00BE22FB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podnikateľ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BE22FB" w:rsidRPr="00785665" w:rsidP="00BE22FB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podnikateľ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BE22FB" w:rsidRPr="00785665" w:rsidP="00BE22FB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Sociá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lne vplyvy</w:t>
      </w:r>
    </w:p>
    <w:p w:rsidR="00BE22FB" w:rsidRPr="00785665" w:rsidP="00BE22FB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vne sociá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lne vplyvy.</w:t>
      </w:r>
    </w:p>
    <w:p w:rsidR="00BE22FB" w:rsidRPr="00785665" w:rsidP="00BE22FB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BE22FB" w:rsidRPr="00785665" w:rsidP="00BE22FB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BE22FB" w:rsidRPr="00785665" w:rsidP="00BE22FB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informatizá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BE22FB" w:rsidRPr="00785665" w:rsidP="00BE22FB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vplyvy na informatizá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nosti.</w:t>
      </w:r>
    </w:p>
    <w:p w:rsidR="00BE22FB" w:rsidRPr="00785665" w:rsidP="00BE22FB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BE22FB" w:rsidP="00BE22FB">
      <w:pPr>
        <w:bidi w:val="0"/>
      </w:pPr>
    </w:p>
    <w:p w:rsidR="00BE22FB" w:rsidP="00BE22FB">
      <w:pPr>
        <w:bidi w:val="0"/>
      </w:pPr>
    </w:p>
    <w:p w:rsidR="007A151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E22FB"/>
    <w:rsid w:val="000B53D6"/>
    <w:rsid w:val="00785665"/>
    <w:rsid w:val="007A1519"/>
    <w:rsid w:val="00B7084F"/>
    <w:rsid w:val="00BE22FB"/>
    <w:rsid w:val="00DA759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FB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397</Words>
  <Characters>2269</Characters>
  <Application>Microsoft Office Word</Application>
  <DocSecurity>0</DocSecurity>
  <Lines>0</Lines>
  <Paragraphs>0</Paragraphs>
  <ScaleCrop>false</ScaleCrop>
  <Company>Kancelaria NRSR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dcterms:created xsi:type="dcterms:W3CDTF">2017-09-20T14:17:00Z</dcterms:created>
  <dcterms:modified xsi:type="dcterms:W3CDTF">2017-09-20T14:17:00Z</dcterms:modified>
</cp:coreProperties>
</file>