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1DB0" w:rsidRPr="005A1719" w:rsidP="00C41DB0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  <w:r w:rsidRPr="005A1719"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C41DB0" w:rsidRPr="005A1719" w:rsidP="00C41DB0">
      <w:pPr>
        <w:bidi w:val="0"/>
        <w:spacing w:before="120" w:line="276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C41DB0" w:rsidRPr="005A1719" w:rsidP="00C41DB0">
      <w:pPr>
        <w:bidi w:val="0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  <w:r w:rsidRPr="005A1719">
        <w:rPr>
          <w:rFonts w:ascii="Times New Roman" w:hAnsi="Times New Roman"/>
          <w:spacing w:val="20"/>
          <w:sz w:val="24"/>
          <w:szCs w:val="24"/>
        </w:rPr>
        <w:t>VII. volebné obdobie</w:t>
      </w:r>
    </w:p>
    <w:p w:rsidR="00C41DB0" w:rsidRPr="005A1719" w:rsidP="00C41DB0">
      <w:pPr>
        <w:bidi w:val="0"/>
        <w:spacing w:before="12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C41DB0" w:rsidRPr="005A1719" w:rsidP="00C41DB0">
      <w:pPr>
        <w:bidi w:val="0"/>
        <w:spacing w:before="12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C41DB0" w:rsidRPr="005A1719" w:rsidP="00C41DB0">
      <w:pPr>
        <w:bidi w:val="0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  <w:r w:rsidRPr="005A1719">
        <w:rPr>
          <w:rFonts w:ascii="Times New Roman" w:hAnsi="Times New Roman"/>
          <w:spacing w:val="30"/>
          <w:sz w:val="24"/>
          <w:szCs w:val="24"/>
        </w:rPr>
        <w:t xml:space="preserve">Návrh </w:t>
      </w:r>
    </w:p>
    <w:p w:rsidR="00C41DB0" w:rsidRPr="005A1719" w:rsidP="00C41DB0">
      <w:pPr>
        <w:bidi w:val="0"/>
        <w:spacing w:before="12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C41DB0" w:rsidRPr="005A1719" w:rsidP="00C41DB0">
      <w:pPr>
        <w:bidi w:val="0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  <w:r w:rsidRPr="005A1719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C41DB0" w:rsidRPr="005A1719" w:rsidP="00C41DB0">
      <w:pPr>
        <w:bidi w:val="0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41DB0" w:rsidRPr="005A1719" w:rsidP="00C41DB0">
      <w:pPr>
        <w:bidi w:val="0"/>
        <w:spacing w:before="120" w:line="276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5A1719">
        <w:rPr>
          <w:rFonts w:ascii="Times New Roman" w:hAnsi="Times New Roman"/>
          <w:color w:val="000000" w:themeColor="tx1" w:themeShade="FF"/>
          <w:sz w:val="24"/>
          <w:szCs w:val="24"/>
        </w:rPr>
        <w:t>z ..... 2017,</w:t>
      </w:r>
    </w:p>
    <w:p w:rsidR="00C41DB0" w:rsidP="00C41DB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C41DB0" w:rsidRPr="001F4BBE" w:rsidP="00C41DB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Pr="001F4BBE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ktorým sa mení  zákon </w:t>
      </w:r>
      <w:r w:rsidRPr="001F4BBE">
        <w:rPr>
          <w:rFonts w:ascii="Times New Roman" w:hAnsi="Times New Roman"/>
          <w:b/>
          <w:sz w:val="24"/>
          <w:szCs w:val="24"/>
        </w:rPr>
        <w:t>č. 372/1990 Zb. o priestupkoch</w:t>
      </w:r>
      <w:r w:rsidRPr="001F4BBE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 v znení neskorších predpisov</w:t>
      </w:r>
    </w:p>
    <w:p w:rsidR="00C41DB0" w:rsidRPr="005A1719" w:rsidP="00C41DB0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C41DB0" w:rsidRPr="005A1719" w:rsidP="00C41DB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C41DB0" w:rsidRPr="005A1719" w:rsidP="00C41DB0">
      <w:p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5A1719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C41DB0" w:rsidRPr="005A1719" w:rsidP="00C41DB0">
      <w:p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C41DB0" w:rsidRPr="005A1719" w:rsidP="00C41DB0">
      <w:pPr>
        <w:bidi w:val="0"/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A1719">
        <w:rPr>
          <w:rFonts w:ascii="Times New Roman" w:hAnsi="Times New Roman"/>
          <w:b/>
          <w:sz w:val="24"/>
          <w:szCs w:val="24"/>
        </w:rPr>
        <w:t>Čl. I</w:t>
      </w:r>
    </w:p>
    <w:p w:rsidR="00C41DB0" w:rsidP="00C41DB0">
      <w:pPr>
        <w:pStyle w:val="Standarduser"/>
        <w:tabs>
          <w:tab w:val="left" w:pos="360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C41DB0" w:rsidP="00C41DB0">
      <w:pPr>
        <w:pStyle w:val="Standarduser"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FF5D54">
        <w:rPr>
          <w:rFonts w:ascii="Times New Roman" w:hAnsi="Times New Roman" w:cs="Times New Roman"/>
        </w:rPr>
        <w:t xml:space="preserve">Zákon č. 372/1990 Zb. o priestupkoch  v znení zákona č. 524/1990 Zb., zákona č.  295/1992 Zb., zákona </w:t>
      </w:r>
      <w:r>
        <w:rPr>
          <w:rFonts w:ascii="Times New Roman" w:hAnsi="Times New Roman" w:cs="Times New Roman"/>
        </w:rPr>
        <w:t xml:space="preserve"> </w:t>
      </w:r>
      <w:r w:rsidRPr="00FF5D54">
        <w:rPr>
          <w:rFonts w:ascii="Times New Roman" w:hAnsi="Times New Roman" w:cs="Times New Roman"/>
        </w:rPr>
        <w:t>č. 266/1992 Zb.,</w:t>
      </w:r>
      <w:r>
        <w:rPr>
          <w:rFonts w:ascii="Times New Roman" w:hAnsi="Times New Roman" w:cs="Times New Roman"/>
        </w:rPr>
        <w:t xml:space="preserve"> </w:t>
      </w:r>
      <w:r w:rsidRPr="00FF5D54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 xml:space="preserve">    </w:t>
      </w:r>
      <w:r w:rsidRPr="00FF5D54">
        <w:rPr>
          <w:rFonts w:ascii="Times New Roman" w:hAnsi="Times New Roman" w:cs="Times New Roman"/>
        </w:rPr>
        <w:t xml:space="preserve">č. 511/1992 Zb., </w:t>
      </w:r>
      <w:r>
        <w:rPr>
          <w:rFonts w:ascii="Times New Roman" w:hAnsi="Times New Roman" w:cs="Times New Roman"/>
        </w:rPr>
        <w:t xml:space="preserve"> </w:t>
      </w:r>
      <w:r w:rsidRPr="00FF5D54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 </w:t>
      </w:r>
      <w:r w:rsidRPr="00FF5D54">
        <w:rPr>
          <w:rFonts w:ascii="Times New Roman" w:hAnsi="Times New Roman" w:cs="Times New Roman"/>
        </w:rPr>
        <w:t xml:space="preserve"> č. 27/1993 Z. z., </w:t>
      </w:r>
      <w:r>
        <w:rPr>
          <w:rFonts w:ascii="Times New Roman" w:hAnsi="Times New Roman" w:cs="Times New Roman"/>
        </w:rPr>
        <w:t xml:space="preserve">  </w:t>
      </w:r>
      <w:r w:rsidRPr="00FF5D54">
        <w:rPr>
          <w:rFonts w:ascii="Times New Roman" w:hAnsi="Times New Roman" w:cs="Times New Roman"/>
        </w:rPr>
        <w:t xml:space="preserve">zákona č. 27/1993 Z. z., zákona č. 364/2004 Z. z., zákona č. 171/1993 Z. z., zákona </w:t>
      </w:r>
      <w:r>
        <w:rPr>
          <w:rFonts w:ascii="Times New Roman" w:hAnsi="Times New Roman" w:cs="Times New Roman"/>
        </w:rPr>
        <w:t xml:space="preserve">   </w:t>
      </w:r>
      <w:r w:rsidRPr="00FF5D54">
        <w:rPr>
          <w:rFonts w:ascii="Times New Roman" w:hAnsi="Times New Roman" w:cs="Times New Roman"/>
        </w:rPr>
        <w:t xml:space="preserve">č. 237/1993 Z. z., zákona č. 42/1994 Z. z., zákona č. 570/2005 Z. z., zákona č. 248/1994 Z. z., zákona č. 249/1994 Z. z., zákona č. 250/1994 Z. z., </w:t>
      </w:r>
      <w:r>
        <w:rPr>
          <w:rFonts w:ascii="Times New Roman" w:hAnsi="Times New Roman" w:cs="Times New Roman"/>
        </w:rPr>
        <w:t xml:space="preserve"> </w:t>
      </w:r>
      <w:r w:rsidRPr="00FF5D54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 </w:t>
      </w:r>
      <w:r w:rsidRPr="00FF5D54">
        <w:rPr>
          <w:rFonts w:ascii="Times New Roman" w:hAnsi="Times New Roman" w:cs="Times New Roman"/>
        </w:rPr>
        <w:t xml:space="preserve"> č. 202/1995 Z. z., </w:t>
      </w:r>
      <w:r>
        <w:rPr>
          <w:rFonts w:ascii="Times New Roman" w:hAnsi="Times New Roman" w:cs="Times New Roman"/>
        </w:rPr>
        <w:t xml:space="preserve"> </w:t>
      </w:r>
      <w:r w:rsidRPr="00FF5D54">
        <w:rPr>
          <w:rFonts w:ascii="Times New Roman" w:hAnsi="Times New Roman" w:cs="Times New Roman"/>
        </w:rPr>
        <w:t xml:space="preserve">zákona č. 207/1995 Z. z., zákona č. 265/1995 Z. z., zákona č. 285/1995 Z. z., zákona č. 135/1961 Zb., zákona č. 168/1996 Z. z., zákona č. </w:t>
      </w:r>
      <w:r>
        <w:rPr>
          <w:rFonts w:ascii="Times New Roman" w:hAnsi="Times New Roman" w:cs="Times New Roman"/>
        </w:rPr>
        <w:t xml:space="preserve">  </w:t>
      </w:r>
      <w:r w:rsidRPr="00FF5D54">
        <w:rPr>
          <w:rFonts w:ascii="Times New Roman" w:hAnsi="Times New Roman" w:cs="Times New Roman"/>
        </w:rPr>
        <w:t>143/1998 Z. z.,</w:t>
      </w:r>
      <w:r>
        <w:rPr>
          <w:rFonts w:ascii="Times New Roman" w:hAnsi="Times New Roman" w:cs="Times New Roman"/>
        </w:rPr>
        <w:t xml:space="preserve">  </w:t>
      </w:r>
      <w:r w:rsidRPr="00FF5D54">
        <w:rPr>
          <w:rFonts w:ascii="Times New Roman" w:hAnsi="Times New Roman" w:cs="Times New Roman"/>
        </w:rPr>
        <w:t xml:space="preserve"> zákona č. 319/1998 </w:t>
      </w:r>
      <w:r>
        <w:rPr>
          <w:rFonts w:ascii="Times New Roman" w:hAnsi="Times New Roman" w:cs="Times New Roman"/>
        </w:rPr>
        <w:t xml:space="preserve">  </w:t>
      </w:r>
      <w:r w:rsidRPr="00FF5D54">
        <w:rPr>
          <w:rFonts w:ascii="Times New Roman" w:hAnsi="Times New Roman" w:cs="Times New Roman"/>
        </w:rPr>
        <w:t xml:space="preserve">Z. z., </w:t>
      </w:r>
      <w:r>
        <w:rPr>
          <w:rFonts w:ascii="Times New Roman" w:hAnsi="Times New Roman" w:cs="Times New Roman"/>
        </w:rPr>
        <w:t xml:space="preserve"> </w:t>
      </w:r>
      <w:r w:rsidRPr="00FF5D54">
        <w:rPr>
          <w:rFonts w:ascii="Times New Roman" w:hAnsi="Times New Roman" w:cs="Times New Roman"/>
        </w:rPr>
        <w:t xml:space="preserve">zákona </w:t>
      </w:r>
      <w:r>
        <w:rPr>
          <w:rFonts w:ascii="Times New Roman" w:hAnsi="Times New Roman" w:cs="Times New Roman"/>
        </w:rPr>
        <w:t xml:space="preserve">  </w:t>
      </w:r>
      <w:r w:rsidRPr="00FF5D54">
        <w:rPr>
          <w:rFonts w:ascii="Times New Roman" w:hAnsi="Times New Roman" w:cs="Times New Roman"/>
        </w:rPr>
        <w:t xml:space="preserve">č. 298/1999 Z. z., </w:t>
      </w:r>
      <w:r>
        <w:rPr>
          <w:rFonts w:ascii="Times New Roman" w:hAnsi="Times New Roman" w:cs="Times New Roman"/>
        </w:rPr>
        <w:t xml:space="preserve">      </w:t>
      </w:r>
      <w:r w:rsidRPr="00FF5D54">
        <w:rPr>
          <w:rFonts w:ascii="Times New Roman" w:hAnsi="Times New Roman" w:cs="Times New Roman"/>
        </w:rPr>
        <w:t xml:space="preserve">zákona č. 313/1999 Z. z., zákona č. 195/2000 Z. z., zákona č. 507/2001 Z. z., zákona č. 211/2000 Z. z., zákona </w:t>
      </w:r>
      <w:r>
        <w:rPr>
          <w:rFonts w:ascii="Times New Roman" w:hAnsi="Times New Roman" w:cs="Times New Roman"/>
        </w:rPr>
        <w:t xml:space="preserve">   </w:t>
      </w:r>
      <w:r w:rsidRPr="00FF5D54">
        <w:rPr>
          <w:rFonts w:ascii="Times New Roman" w:hAnsi="Times New Roman" w:cs="Times New Roman"/>
        </w:rPr>
        <w:t xml:space="preserve">č. 367/2000 Z. z., </w:t>
      </w:r>
      <w:r>
        <w:rPr>
          <w:rFonts w:ascii="Times New Roman" w:hAnsi="Times New Roman" w:cs="Times New Roman"/>
        </w:rPr>
        <w:t xml:space="preserve">     </w:t>
      </w:r>
      <w:r w:rsidRPr="00FF5D54">
        <w:rPr>
          <w:rFonts w:ascii="Times New Roman" w:hAnsi="Times New Roman" w:cs="Times New Roman"/>
        </w:rPr>
        <w:t xml:space="preserve">zákona č. 122/2001 Z. z., zákona č. 223/2001 Z. z., </w:t>
      </w:r>
      <w:r>
        <w:rPr>
          <w:rFonts w:ascii="Times New Roman" w:hAnsi="Times New Roman" w:cs="Times New Roman"/>
        </w:rPr>
        <w:t xml:space="preserve">       </w:t>
      </w:r>
      <w:r w:rsidRPr="00FF5D54">
        <w:rPr>
          <w:rFonts w:ascii="Times New Roman" w:hAnsi="Times New Roman" w:cs="Times New Roman"/>
        </w:rPr>
        <w:t>zákona č. 253/2001 Z. z., zákona č. 490/2001 Z. z., zákona č. 507/2001 Z. z., zákona č. 139/2002 Z. z., zákona č. 422/2002 Z. z., zákona č. 430/2003 Z. z., zákona č. 190/2003 Z. z., zákona č. 515/2003 Z. z., zákona č. 534/2003 Z. z., zákona č. 510/2003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441/2001 Z. z., zákona č. 441/2001 Z. z., zákona č. 245/2008 Z. z., zákona č. 298/2008 Z. z., zákona č. 479/2008 Z. z., zákona č. 491/2008 Z. z., zákona č. 445/2008 Z. z., zákona č. 8/2009 Z. z., zákona č. 70/2009 Z. z., zákona č. 72/2009 Z. z., zákona č. 191/2009 Z. z., zákona č. 206/2009 Z. z., zákona č. 465/2009 Z. z., zákona č. 441/2001 Z. z., zákona č. 387/2009 Z. z., zákona č. 513/2009 Z. z., zákona č. 60/2010 Z. z., zákona č. 433/2010 Z. z., zákona č. 8/2009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</w:t>
      </w:r>
      <w:r>
        <w:rPr>
          <w:rFonts w:ascii="Times New Roman" w:hAnsi="Times New Roman" w:cs="Times New Roman"/>
        </w:rPr>
        <w:t xml:space="preserve">,  zákona č. 374/2014 Z. z., zákona č. 397/2015 Z. z., zákona č. 430/2015 Z. z., zákona č. 125/2016 Z. z., zákona č.  311/2016 Z. z., 315/2016 Z. z </w:t>
      </w:r>
      <w:r w:rsidRPr="00FF5D54">
        <w:rPr>
          <w:rFonts w:ascii="Times New Roman" w:hAnsi="Times New Roman" w:cs="Times New Roman"/>
        </w:rPr>
        <w:t>sa mení takto :</w:t>
      </w:r>
    </w:p>
    <w:p w:rsidR="00C41DB0" w:rsidP="00C41DB0">
      <w:pPr>
        <w:pStyle w:val="Standarduser"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DB0" w:rsidP="00C41DB0">
      <w:pPr>
        <w:pStyle w:val="Standarduser"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</w:t>
      </w:r>
      <w:r w:rsidR="00BA2AB1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1 znie: </w:t>
      </w:r>
    </w:p>
    <w:p w:rsidR="00C41DB0" w:rsidP="00C41DB0">
      <w:pPr>
        <w:pStyle w:val="Standarduser"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„(1) Za priestupok nie je zodpovedný ten, kto v čase jeho spáchania nedovŕšil </w:t>
      </w:r>
      <w:r w:rsidR="002C1597">
        <w:rPr>
          <w:rFonts w:ascii="Times New Roman" w:hAnsi="Times New Roman" w:cs="Times New Roman"/>
        </w:rPr>
        <w:t>štrnásty</w:t>
      </w:r>
      <w:r>
        <w:rPr>
          <w:rFonts w:ascii="Times New Roman" w:hAnsi="Times New Roman" w:cs="Times New Roman"/>
        </w:rPr>
        <w:t xml:space="preserve"> rok svojho veku.“.</w:t>
      </w:r>
    </w:p>
    <w:p w:rsidR="00C41DB0" w:rsidP="00C41DB0">
      <w:pPr>
        <w:pStyle w:val="Standarduser"/>
        <w:bidi w:val="0"/>
        <w:spacing w:before="120" w:after="0" w:line="276" w:lineRule="auto"/>
        <w:ind w:left="425"/>
        <w:jc w:val="center"/>
        <w:rPr>
          <w:rFonts w:ascii="Times New Roman" w:hAnsi="Times New Roman" w:cs="Times New Roman"/>
        </w:rPr>
      </w:pPr>
    </w:p>
    <w:p w:rsidR="00C41DB0" w:rsidRPr="005A1719" w:rsidP="00C41DB0">
      <w:pPr>
        <w:pStyle w:val="Standarduser"/>
        <w:tabs>
          <w:tab w:val="left" w:leader="dot" w:pos="8878"/>
        </w:tabs>
        <w:bidi w:val="0"/>
        <w:jc w:val="center"/>
        <w:rPr>
          <w:rFonts w:ascii="Times New Roman" w:hAnsi="Times New Roman" w:cs="Times New Roman"/>
          <w:b/>
          <w:bCs/>
        </w:rPr>
      </w:pPr>
      <w:r w:rsidRPr="005A1719">
        <w:rPr>
          <w:rFonts w:ascii="Times New Roman" w:hAnsi="Times New Roman" w:cs="Times New Roman"/>
          <w:b/>
          <w:bCs/>
        </w:rPr>
        <w:t>Čl. II</w:t>
      </w:r>
    </w:p>
    <w:p w:rsidR="00C41DB0" w:rsidRPr="00FF5D54" w:rsidP="00C41DB0">
      <w:pPr>
        <w:bidi w:val="0"/>
        <w:spacing w:line="276" w:lineRule="auto"/>
        <w:rPr>
          <w:rFonts w:ascii="Times New Roman" w:hAnsi="Times New Roman"/>
          <w:sz w:val="24"/>
          <w:szCs w:val="24"/>
        </w:rPr>
      </w:pPr>
      <w:r w:rsidRPr="00FF5D54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nto zákon nadobúda účinnosť 1. januára 2018.</w:t>
      </w:r>
    </w:p>
    <w:p w:rsidR="00B7472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, 'Century Gothic'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41DB0"/>
    <w:rsid w:val="001F4BBE"/>
    <w:rsid w:val="002C1597"/>
    <w:rsid w:val="005A1719"/>
    <w:rsid w:val="00B74729"/>
    <w:rsid w:val="00BA2AB1"/>
    <w:rsid w:val="00C41DB0"/>
    <w:rsid w:val="00FC3065"/>
    <w:rsid w:val="00FF5D5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DB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C41DB0"/>
    <w:pPr>
      <w:framePr w:wrap="auto"/>
      <w:widowControl w:val="0"/>
      <w:suppressAutoHyphens/>
      <w:autoSpaceDE/>
      <w:autoSpaceDN w:val="0"/>
      <w:adjustRightInd/>
      <w:spacing w:after="160" w:line="249" w:lineRule="auto"/>
      <w:ind w:left="0" w:right="0"/>
      <w:jc w:val="left"/>
      <w:textAlignment w:val="auto"/>
    </w:pPr>
    <w:rPr>
      <w:rFonts w:ascii="Calibri, 'Century Gothic'" w:hAnsi="Calibri, 'Century Gothic'" w:cs="Calibri, 'Century Gothic'"/>
      <w:kern w:val="3"/>
      <w:sz w:val="24"/>
      <w:szCs w:val="24"/>
      <w:rtl w:val="0"/>
      <w:cs w:val="0"/>
      <w:lang w:val="sk-SK" w:eastAsia="sk-SK" w:bidi="hi-I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A2AB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A2AB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424</Words>
  <Characters>2420</Characters>
  <Application>Microsoft Office Word</Application>
  <DocSecurity>0</DocSecurity>
  <Lines>0</Lines>
  <Paragraphs>0</Paragraphs>
  <ScaleCrop>false</ScaleCrop>
  <Company>Kancelaria NRSR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2017-09-19T09:49:00Z</cp:lastPrinted>
  <dcterms:created xsi:type="dcterms:W3CDTF">2017-09-20T14:17:00Z</dcterms:created>
  <dcterms:modified xsi:type="dcterms:W3CDTF">2017-09-20T14:17:00Z</dcterms:modified>
</cp:coreProperties>
</file>