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701644">
        <w:rPr>
          <w:sz w:val="18"/>
          <w:szCs w:val="18"/>
        </w:rPr>
        <w:t>5</w:t>
      </w:r>
      <w:r w:rsidR="00197266">
        <w:rPr>
          <w:sz w:val="18"/>
          <w:szCs w:val="18"/>
        </w:rPr>
        <w:t>2</w:t>
      </w:r>
      <w:r w:rsidR="007E0996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0DF8" w:rsidP="009C2E2F">
      <w:pPr>
        <w:pStyle w:val="uznesenia"/>
      </w:pPr>
      <w:r>
        <w:t>839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00DF8">
        <w:rPr>
          <w:rFonts w:cs="Arial"/>
          <w:sz w:val="22"/>
          <w:szCs w:val="22"/>
        </w:rPr>
        <w:t> 19.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C5651" w:rsidRDefault="005C6E01" w:rsidP="00701644">
      <w:pPr>
        <w:jc w:val="both"/>
        <w:rPr>
          <w:sz w:val="22"/>
          <w:szCs w:val="22"/>
        </w:rPr>
      </w:pPr>
      <w:r w:rsidRPr="001C5651">
        <w:rPr>
          <w:rFonts w:cs="Arial"/>
          <w:sz w:val="22"/>
          <w:szCs w:val="22"/>
        </w:rPr>
        <w:t>k</w:t>
      </w:r>
      <w:r w:rsidR="009A7D74" w:rsidRPr="001C5651">
        <w:rPr>
          <w:rFonts w:cs="Arial"/>
          <w:sz w:val="22"/>
          <w:szCs w:val="22"/>
        </w:rPr>
        <w:t xml:space="preserve"> </w:t>
      </w:r>
      <w:r w:rsidR="001C5651" w:rsidRPr="001C5651">
        <w:rPr>
          <w:rFonts w:cs="Arial"/>
          <w:sz w:val="22"/>
          <w:szCs w:val="22"/>
        </w:rPr>
        <w:t>n</w:t>
      </w:r>
      <w:r w:rsidR="001C5651" w:rsidRPr="001C5651">
        <w:rPr>
          <w:sz w:val="22"/>
        </w:rPr>
        <w:t xml:space="preserve">ávrhu poslanca Národnej rady Slovenskej republiky Ota </w:t>
      </w:r>
      <w:proofErr w:type="spellStart"/>
      <w:r w:rsidR="001C5651" w:rsidRPr="001C5651">
        <w:rPr>
          <w:sz w:val="22"/>
        </w:rPr>
        <w:t>Žarnaya</w:t>
      </w:r>
      <w:proofErr w:type="spellEnd"/>
      <w:r w:rsidR="001C5651" w:rsidRPr="001C5651">
        <w:rPr>
          <w:sz w:val="22"/>
        </w:rPr>
        <w:t xml:space="preserve"> na vydanie zákona, ktorým sa mení a dopĺňa zákon č. 553/2003 Z. z. o odmeňovaní niektorých zamestnancov pri výkone práce vo verejnom záujme a o zmene a doplnení niektorých zákonov </w:t>
      </w:r>
      <w:r w:rsidR="001C5651" w:rsidRPr="001C5651">
        <w:rPr>
          <w:sz w:val="22"/>
          <w:szCs w:val="22"/>
        </w:rPr>
        <w:t xml:space="preserve">(tlač 638) </w:t>
      </w:r>
      <w:r w:rsidR="001C5651" w:rsidRPr="001C5651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0DF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AE9E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2017-08-24T08:52:00Z</cp:lastPrinted>
  <dcterms:created xsi:type="dcterms:W3CDTF">2017-08-24T08:52:00Z</dcterms:created>
  <dcterms:modified xsi:type="dcterms:W3CDTF">2017-09-19T10:57:00Z</dcterms:modified>
</cp:coreProperties>
</file>