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77D2B" w:rsidRPr="0019184A"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4401D0" w:rsidP="00C6203D">
      <w:pPr>
        <w:pStyle w:val="NoSpacing"/>
        <w:bidi w:val="0"/>
        <w:jc w:val="center"/>
        <w:rPr>
          <w:rFonts w:ascii="Times New Roman" w:hAnsi="Times New Roman"/>
          <w:sz w:val="24"/>
          <w:szCs w:val="24"/>
          <w:lang w:eastAsia="sk-SK"/>
        </w:rPr>
      </w:pPr>
    </w:p>
    <w:p w:rsidR="00543D05" w:rsidRPr="004401D0" w:rsidP="00C6203D">
      <w:pPr>
        <w:pStyle w:val="NoSpacing"/>
        <w:bidi w:val="0"/>
        <w:jc w:val="center"/>
        <w:rPr>
          <w:rFonts w:ascii="Times New Roman" w:hAnsi="Times New Roman"/>
          <w:b/>
          <w:sz w:val="24"/>
          <w:szCs w:val="24"/>
        </w:rPr>
      </w:pPr>
      <w:r w:rsidRPr="004401D0" w:rsidR="00C6203D">
        <w:rPr>
          <w:rFonts w:ascii="Times New Roman" w:hAnsi="Times New Roman"/>
          <w:b/>
          <w:sz w:val="24"/>
          <w:szCs w:val="24"/>
          <w:lang w:eastAsia="sk-SK"/>
        </w:rPr>
        <w:t>z</w:t>
      </w:r>
      <w:r w:rsidRPr="004401D0" w:rsidR="003A48F6">
        <w:rPr>
          <w:rFonts w:ascii="Times New Roman" w:hAnsi="Times New Roman"/>
          <w:b/>
          <w:sz w:val="24"/>
          <w:szCs w:val="24"/>
          <w:lang w:eastAsia="sk-SK"/>
        </w:rPr>
        <w:t>o 7. septembra</w:t>
      </w:r>
      <w:r w:rsidRPr="004401D0" w:rsidR="00C6203D">
        <w:rPr>
          <w:rFonts w:ascii="Times New Roman" w:hAnsi="Times New Roman"/>
          <w:b/>
          <w:sz w:val="24"/>
          <w:szCs w:val="24"/>
          <w:lang w:eastAsia="sk-SK"/>
        </w:rPr>
        <w:t xml:space="preserve"> 201</w:t>
      </w:r>
      <w:r w:rsidRPr="004401D0" w:rsidR="00077D2B">
        <w:rPr>
          <w:rFonts w:ascii="Times New Roman" w:hAnsi="Times New Roman"/>
          <w:b/>
          <w:sz w:val="24"/>
          <w:szCs w:val="24"/>
          <w:lang w:eastAsia="sk-SK"/>
        </w:rPr>
        <w:t>7</w:t>
      </w:r>
    </w:p>
    <w:p w:rsidR="00FA43DD" w:rsidRPr="0019184A" w:rsidP="00FA43DD">
      <w:pPr>
        <w:pStyle w:val="NoSpacing"/>
        <w:bidi w:val="0"/>
        <w:jc w:val="center"/>
        <w:rPr>
          <w:rFonts w:ascii="Times New Roman" w:hAnsi="Times New Roman"/>
          <w:sz w:val="24"/>
          <w:szCs w:val="24"/>
        </w:rPr>
      </w:pPr>
    </w:p>
    <w:p w:rsidR="00FA43DD" w:rsidRPr="0019184A" w:rsidP="00FA43DD">
      <w:pPr>
        <w:pStyle w:val="NoSpacing"/>
        <w:bidi w:val="0"/>
        <w:jc w:val="center"/>
        <w:rPr>
          <w:rFonts w:ascii="Times New Roman" w:hAnsi="Times New Roman"/>
          <w:b/>
          <w:sz w:val="24"/>
          <w:szCs w:val="24"/>
        </w:rPr>
      </w:pPr>
      <w:r w:rsidRPr="0019184A">
        <w:rPr>
          <w:rFonts w:ascii="Times New Roman" w:hAnsi="Times New Roman"/>
          <w:b/>
          <w:sz w:val="24"/>
          <w:szCs w:val="24"/>
        </w:rPr>
        <w:t>o verejn</w:t>
      </w:r>
      <w:r w:rsidRPr="0019184A" w:rsidR="006C6C34">
        <w:rPr>
          <w:rFonts w:ascii="Times New Roman" w:hAnsi="Times New Roman"/>
          <w:b/>
          <w:sz w:val="24"/>
          <w:szCs w:val="24"/>
        </w:rPr>
        <w:t>ej</w:t>
      </w:r>
      <w:r w:rsidRPr="0019184A">
        <w:rPr>
          <w:rFonts w:ascii="Times New Roman" w:hAnsi="Times New Roman"/>
          <w:b/>
          <w:sz w:val="24"/>
          <w:szCs w:val="24"/>
        </w:rPr>
        <w:t xml:space="preserve"> výskumn</w:t>
      </w:r>
      <w:r w:rsidRPr="0019184A" w:rsidR="006C6C34">
        <w:rPr>
          <w:rFonts w:ascii="Times New Roman" w:hAnsi="Times New Roman"/>
          <w:b/>
          <w:sz w:val="24"/>
          <w:szCs w:val="24"/>
        </w:rPr>
        <w:t>ej</w:t>
      </w:r>
      <w:r w:rsidRPr="0019184A">
        <w:rPr>
          <w:rFonts w:ascii="Times New Roman" w:hAnsi="Times New Roman"/>
          <w:b/>
          <w:sz w:val="24"/>
          <w:szCs w:val="24"/>
        </w:rPr>
        <w:t xml:space="preserve"> inštitúci</w:t>
      </w:r>
      <w:r w:rsidRPr="0019184A" w:rsidR="006C6C34">
        <w:rPr>
          <w:rFonts w:ascii="Times New Roman" w:hAnsi="Times New Roman"/>
          <w:b/>
          <w:sz w:val="24"/>
          <w:szCs w:val="24"/>
        </w:rPr>
        <w:t>i</w:t>
      </w:r>
      <w:r w:rsidRPr="0019184A">
        <w:rPr>
          <w:rFonts w:ascii="Times New Roman" w:hAnsi="Times New Roman"/>
          <w:b/>
          <w:sz w:val="24"/>
          <w:szCs w:val="24"/>
        </w:rPr>
        <w:t xml:space="preserve"> a o zmene a doplnení niektorých zákonov</w:t>
      </w:r>
    </w:p>
    <w:p w:rsidR="00FA43DD" w:rsidRPr="0019184A" w:rsidP="00FA43DD">
      <w:pPr>
        <w:pStyle w:val="NoSpacing"/>
        <w:bidi w:val="0"/>
        <w:jc w:val="center"/>
        <w:rPr>
          <w:rFonts w:ascii="Times New Roman" w:hAnsi="Times New Roman"/>
          <w:sz w:val="24"/>
          <w:szCs w:val="24"/>
        </w:rPr>
      </w:pPr>
    </w:p>
    <w:p w:rsidR="0005389D" w:rsidRPr="0019184A" w:rsidP="00FA43DD">
      <w:pPr>
        <w:pStyle w:val="NoSpacing"/>
        <w:bidi w:val="0"/>
        <w:rPr>
          <w:rFonts w:ascii="Times New Roman" w:hAnsi="Times New Roman"/>
          <w:sz w:val="24"/>
          <w:szCs w:val="24"/>
        </w:rPr>
      </w:pPr>
    </w:p>
    <w:p w:rsidR="00FA43DD" w:rsidRPr="0019184A" w:rsidP="00FA43DD">
      <w:pPr>
        <w:pStyle w:val="NoSpacing"/>
        <w:bidi w:val="0"/>
        <w:rPr>
          <w:rFonts w:ascii="Times New Roman" w:hAnsi="Times New Roman"/>
          <w:sz w:val="24"/>
          <w:szCs w:val="24"/>
        </w:rPr>
      </w:pPr>
      <w:r w:rsidRPr="0019184A">
        <w:rPr>
          <w:rFonts w:ascii="Times New Roman" w:hAnsi="Times New Roman"/>
          <w:sz w:val="24"/>
          <w:szCs w:val="24"/>
        </w:rPr>
        <w:t>Národná rada Slovenskej republiky sa uzniesla na tomto zákone:</w:t>
      </w:r>
    </w:p>
    <w:p w:rsidR="00FA43DD" w:rsidRPr="0019184A" w:rsidP="00FA43DD">
      <w:pPr>
        <w:pStyle w:val="NoSpacing"/>
        <w:bidi w:val="0"/>
        <w:jc w:val="center"/>
        <w:rPr>
          <w:rFonts w:ascii="Times New Roman" w:hAnsi="Times New Roman"/>
          <w:sz w:val="24"/>
          <w:szCs w:val="24"/>
        </w:rPr>
      </w:pPr>
    </w:p>
    <w:p w:rsidR="00FA43DD" w:rsidRPr="0019184A" w:rsidP="00FA43DD">
      <w:pPr>
        <w:pStyle w:val="NoSpacing"/>
        <w:bidi w:val="0"/>
        <w:jc w:val="center"/>
        <w:rPr>
          <w:rFonts w:ascii="Times New Roman" w:hAnsi="Times New Roman"/>
          <w:sz w:val="24"/>
          <w:szCs w:val="24"/>
        </w:rPr>
      </w:pPr>
      <w:r w:rsidRPr="0019184A">
        <w:rPr>
          <w:rFonts w:ascii="Times New Roman" w:hAnsi="Times New Roman"/>
          <w:sz w:val="24"/>
          <w:szCs w:val="24"/>
        </w:rPr>
        <w:t>Čl. I</w:t>
      </w:r>
    </w:p>
    <w:p w:rsidR="00FA43DD" w:rsidRPr="0019184A" w:rsidP="00FA43DD">
      <w:pPr>
        <w:pStyle w:val="NoSpacing"/>
        <w:bidi w:val="0"/>
        <w:jc w:val="center"/>
        <w:rPr>
          <w:rFonts w:ascii="Times New Roman" w:hAnsi="Times New Roman"/>
          <w:sz w:val="24"/>
          <w:szCs w:val="24"/>
        </w:rPr>
      </w:pPr>
    </w:p>
    <w:p w:rsidR="003D7913" w:rsidRPr="0019184A" w:rsidP="00FA43DD">
      <w:pPr>
        <w:pStyle w:val="NoSpacing"/>
        <w:bidi w:val="0"/>
        <w:jc w:val="center"/>
        <w:rPr>
          <w:rFonts w:ascii="Times New Roman" w:hAnsi="Times New Roman"/>
          <w:sz w:val="24"/>
          <w:szCs w:val="24"/>
        </w:rPr>
      </w:pPr>
      <w:r w:rsidRPr="0019184A">
        <w:rPr>
          <w:rFonts w:ascii="Times New Roman" w:hAnsi="Times New Roman"/>
          <w:sz w:val="24"/>
          <w:szCs w:val="24"/>
        </w:rPr>
        <w:t>PRVÁ ČASŤ</w:t>
      </w:r>
    </w:p>
    <w:p w:rsidR="003D7913" w:rsidRPr="0019184A" w:rsidP="00FA43DD">
      <w:pPr>
        <w:pStyle w:val="NoSpacing"/>
        <w:bidi w:val="0"/>
        <w:jc w:val="center"/>
        <w:rPr>
          <w:rFonts w:ascii="Times New Roman" w:hAnsi="Times New Roman"/>
          <w:sz w:val="24"/>
          <w:szCs w:val="24"/>
        </w:rPr>
      </w:pPr>
      <w:r w:rsidRPr="0019184A" w:rsidR="00116D0A">
        <w:rPr>
          <w:rFonts w:ascii="Times New Roman" w:hAnsi="Times New Roman"/>
          <w:sz w:val="24"/>
          <w:szCs w:val="24"/>
        </w:rPr>
        <w:t>ZÁKLADNÉ</w:t>
      </w:r>
      <w:r w:rsidRPr="0019184A">
        <w:rPr>
          <w:rFonts w:ascii="Times New Roman" w:hAnsi="Times New Roman"/>
          <w:sz w:val="24"/>
          <w:szCs w:val="24"/>
        </w:rPr>
        <w:t xml:space="preserve"> USTANOVENIA</w:t>
      </w:r>
    </w:p>
    <w:p w:rsidR="003D7913" w:rsidRPr="0019184A" w:rsidP="00FA43DD">
      <w:pPr>
        <w:pStyle w:val="NoSpacing"/>
        <w:bidi w:val="0"/>
        <w:jc w:val="center"/>
        <w:rPr>
          <w:rFonts w:ascii="Times New Roman" w:hAnsi="Times New Roman"/>
          <w:sz w:val="24"/>
          <w:szCs w:val="24"/>
        </w:rPr>
      </w:pPr>
    </w:p>
    <w:p w:rsidR="00FA43DD" w:rsidRPr="0019184A" w:rsidP="00530E5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C5011D">
        <w:rPr>
          <w:rFonts w:ascii="Times New Roman" w:hAnsi="Times New Roman"/>
          <w:sz w:val="24"/>
          <w:szCs w:val="24"/>
        </w:rPr>
        <w:t>1</w:t>
      </w:r>
    </w:p>
    <w:p w:rsidR="00FA43DD" w:rsidRPr="0019184A" w:rsidP="00530E5F">
      <w:pPr>
        <w:pStyle w:val="NoSpacing"/>
        <w:bidi w:val="0"/>
        <w:jc w:val="center"/>
        <w:rPr>
          <w:rFonts w:ascii="Times New Roman" w:hAnsi="Times New Roman"/>
          <w:sz w:val="24"/>
          <w:szCs w:val="24"/>
        </w:rPr>
      </w:pPr>
      <w:r w:rsidRPr="0019184A" w:rsidR="006C6C34">
        <w:rPr>
          <w:rFonts w:ascii="Times New Roman" w:hAnsi="Times New Roman"/>
          <w:sz w:val="24"/>
          <w:szCs w:val="24"/>
        </w:rPr>
        <w:t>Predmet úpravy</w:t>
      </w:r>
    </w:p>
    <w:p w:rsidR="00FA43DD" w:rsidRPr="0019184A" w:rsidP="00FA43DD">
      <w:pPr>
        <w:pStyle w:val="NoSpacing"/>
        <w:bidi w:val="0"/>
        <w:jc w:val="both"/>
        <w:rPr>
          <w:rFonts w:ascii="Times New Roman" w:hAnsi="Times New Roman"/>
          <w:sz w:val="24"/>
          <w:szCs w:val="24"/>
        </w:rPr>
      </w:pPr>
    </w:p>
    <w:p w:rsidR="006C6C34" w:rsidRPr="0019184A" w:rsidP="006C6C34">
      <w:pPr>
        <w:pStyle w:val="NoSpacing"/>
        <w:numPr>
          <w:numId w:val="1"/>
        </w:numPr>
        <w:bidi w:val="0"/>
        <w:jc w:val="both"/>
        <w:rPr>
          <w:rFonts w:ascii="Times New Roman" w:hAnsi="Times New Roman"/>
          <w:sz w:val="24"/>
          <w:szCs w:val="24"/>
        </w:rPr>
      </w:pPr>
      <w:r w:rsidRPr="0019184A">
        <w:rPr>
          <w:rFonts w:ascii="Times New Roman" w:hAnsi="Times New Roman"/>
          <w:sz w:val="24"/>
          <w:szCs w:val="24"/>
        </w:rPr>
        <w:t>Tento zákon upravuje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vymedzenie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spôsob založenia, vznik, spôsob zrušenia a zánik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postavenie a právomoci zakladateľa verejnej výskumnej inštitúcie (ďalej len „zakladateľ“) a orgánov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vymedzenie činnosti, hospodárenie a majetok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organizačné zložky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vnútorné predpisy vydávané verejnou výskumnou inštitúciou a vnútorné predpisy vydávané zakladateľom vo veciach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register verejných výskumných inštitúcií (ďalej len „register“),</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správne delikty,</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transformáciu štátn</w:t>
      </w:r>
      <w:r w:rsidRPr="0019184A" w:rsidR="004F7034">
        <w:rPr>
          <w:rFonts w:ascii="Times New Roman" w:hAnsi="Times New Roman"/>
          <w:sz w:val="24"/>
          <w:szCs w:val="24"/>
        </w:rPr>
        <w:t>ej</w:t>
      </w:r>
      <w:r w:rsidRPr="0019184A">
        <w:rPr>
          <w:rFonts w:ascii="Times New Roman" w:hAnsi="Times New Roman"/>
          <w:sz w:val="24"/>
          <w:szCs w:val="24"/>
        </w:rPr>
        <w:t xml:space="preserve"> rozpočtov</w:t>
      </w:r>
      <w:r w:rsidRPr="0019184A" w:rsidR="004F7034">
        <w:rPr>
          <w:rFonts w:ascii="Times New Roman" w:hAnsi="Times New Roman"/>
          <w:sz w:val="24"/>
          <w:szCs w:val="24"/>
        </w:rPr>
        <w:t>ej</w:t>
      </w:r>
      <w:r w:rsidRPr="0019184A">
        <w:rPr>
          <w:rFonts w:ascii="Times New Roman" w:hAnsi="Times New Roman"/>
          <w:sz w:val="24"/>
          <w:szCs w:val="24"/>
        </w:rPr>
        <w:t xml:space="preserve"> organizáci</w:t>
      </w:r>
      <w:r w:rsidRPr="0019184A" w:rsidR="004F7034">
        <w:rPr>
          <w:rFonts w:ascii="Times New Roman" w:hAnsi="Times New Roman"/>
          <w:sz w:val="24"/>
          <w:szCs w:val="24"/>
        </w:rPr>
        <w:t>e</w:t>
      </w:r>
      <w:r w:rsidRPr="0019184A">
        <w:rPr>
          <w:rFonts w:ascii="Times New Roman" w:hAnsi="Times New Roman"/>
          <w:sz w:val="24"/>
          <w:szCs w:val="24"/>
        </w:rPr>
        <w:t xml:space="preserve"> a</w:t>
      </w:r>
      <w:r w:rsidRPr="0019184A" w:rsidR="004F7034">
        <w:rPr>
          <w:rFonts w:ascii="Times New Roman" w:hAnsi="Times New Roman"/>
          <w:sz w:val="24"/>
          <w:szCs w:val="24"/>
        </w:rPr>
        <w:t>lebo</w:t>
      </w:r>
      <w:r w:rsidRPr="0019184A">
        <w:rPr>
          <w:rFonts w:ascii="Times New Roman" w:hAnsi="Times New Roman"/>
          <w:sz w:val="24"/>
          <w:szCs w:val="24"/>
        </w:rPr>
        <w:t xml:space="preserve"> štátn</w:t>
      </w:r>
      <w:r w:rsidRPr="0019184A" w:rsidR="004F7034">
        <w:rPr>
          <w:rFonts w:ascii="Times New Roman" w:hAnsi="Times New Roman"/>
          <w:sz w:val="24"/>
          <w:szCs w:val="24"/>
        </w:rPr>
        <w:t>ej</w:t>
      </w:r>
      <w:r w:rsidRPr="0019184A">
        <w:rPr>
          <w:rFonts w:ascii="Times New Roman" w:hAnsi="Times New Roman"/>
          <w:sz w:val="24"/>
          <w:szCs w:val="24"/>
        </w:rPr>
        <w:t xml:space="preserve"> príspevkov</w:t>
      </w:r>
      <w:r w:rsidRPr="0019184A" w:rsidR="004F7034">
        <w:rPr>
          <w:rFonts w:ascii="Times New Roman" w:hAnsi="Times New Roman"/>
          <w:sz w:val="24"/>
          <w:szCs w:val="24"/>
        </w:rPr>
        <w:t>ej</w:t>
      </w:r>
      <w:r w:rsidRPr="0019184A">
        <w:rPr>
          <w:rFonts w:ascii="Times New Roman" w:hAnsi="Times New Roman"/>
          <w:sz w:val="24"/>
          <w:szCs w:val="24"/>
        </w:rPr>
        <w:t xml:space="preserve"> organizáci</w:t>
      </w:r>
      <w:r w:rsidRPr="0019184A" w:rsidR="004F7034">
        <w:rPr>
          <w:rFonts w:ascii="Times New Roman" w:hAnsi="Times New Roman"/>
          <w:sz w:val="24"/>
          <w:szCs w:val="24"/>
        </w:rPr>
        <w:t>e</w:t>
      </w:r>
      <w:r w:rsidRPr="0019184A">
        <w:rPr>
          <w:rFonts w:ascii="Times New Roman" w:hAnsi="Times New Roman"/>
          <w:sz w:val="24"/>
          <w:szCs w:val="24"/>
        </w:rPr>
        <w:t xml:space="preserve"> zaoberajúc</w:t>
      </w:r>
      <w:r w:rsidRPr="0019184A" w:rsidR="004F7034">
        <w:rPr>
          <w:rFonts w:ascii="Times New Roman" w:hAnsi="Times New Roman"/>
          <w:sz w:val="24"/>
          <w:szCs w:val="24"/>
        </w:rPr>
        <w:t>ej</w:t>
      </w:r>
      <w:r w:rsidRPr="0019184A">
        <w:rPr>
          <w:rFonts w:ascii="Times New Roman" w:hAnsi="Times New Roman"/>
          <w:sz w:val="24"/>
          <w:szCs w:val="24"/>
        </w:rPr>
        <w:t xml:space="preserve"> sa výskumom na verejn</w:t>
      </w:r>
      <w:r w:rsidRPr="0019184A" w:rsidR="004F7034">
        <w:rPr>
          <w:rFonts w:ascii="Times New Roman" w:hAnsi="Times New Roman"/>
          <w:sz w:val="24"/>
          <w:szCs w:val="24"/>
        </w:rPr>
        <w:t xml:space="preserve">ú </w:t>
      </w:r>
      <w:r w:rsidRPr="0019184A">
        <w:rPr>
          <w:rFonts w:ascii="Times New Roman" w:hAnsi="Times New Roman"/>
          <w:sz w:val="24"/>
          <w:szCs w:val="24"/>
        </w:rPr>
        <w:t>výskumn</w:t>
      </w:r>
      <w:r w:rsidRPr="0019184A" w:rsidR="004F7034">
        <w:rPr>
          <w:rFonts w:ascii="Times New Roman" w:hAnsi="Times New Roman"/>
          <w:sz w:val="24"/>
          <w:szCs w:val="24"/>
        </w:rPr>
        <w:t>ú</w:t>
      </w:r>
      <w:r w:rsidRPr="0019184A">
        <w:rPr>
          <w:rFonts w:ascii="Times New Roman" w:hAnsi="Times New Roman"/>
          <w:sz w:val="24"/>
          <w:szCs w:val="24"/>
        </w:rPr>
        <w:t xml:space="preserve"> inštitúci</w:t>
      </w:r>
      <w:r w:rsidRPr="0019184A" w:rsidR="004F7034">
        <w:rPr>
          <w:rFonts w:ascii="Times New Roman" w:hAnsi="Times New Roman"/>
          <w:sz w:val="24"/>
          <w:szCs w:val="24"/>
        </w:rPr>
        <w:t>u</w:t>
      </w:r>
      <w:r w:rsidRPr="0019184A">
        <w:rPr>
          <w:rFonts w:ascii="Times New Roman" w:hAnsi="Times New Roman"/>
          <w:sz w:val="24"/>
          <w:szCs w:val="24"/>
        </w:rPr>
        <w:t>.</w:t>
      </w:r>
    </w:p>
    <w:p w:rsidR="006C6C34" w:rsidRPr="0019184A" w:rsidP="006C6C34">
      <w:pPr>
        <w:pStyle w:val="NoSpacing"/>
        <w:bidi w:val="0"/>
        <w:ind w:left="720"/>
        <w:jc w:val="both"/>
        <w:rPr>
          <w:rFonts w:ascii="Times New Roman" w:hAnsi="Times New Roman"/>
          <w:sz w:val="24"/>
          <w:szCs w:val="24"/>
        </w:rPr>
      </w:pPr>
    </w:p>
    <w:p w:rsidR="00211D82" w:rsidRPr="0019184A" w:rsidP="00CD0FBA">
      <w:pPr>
        <w:pStyle w:val="NoSpacing"/>
        <w:numPr>
          <w:numId w:val="1"/>
        </w:numPr>
        <w:bidi w:val="0"/>
        <w:jc w:val="both"/>
        <w:rPr>
          <w:rFonts w:ascii="Times New Roman" w:hAnsi="Times New Roman"/>
          <w:sz w:val="24"/>
          <w:szCs w:val="24"/>
        </w:rPr>
      </w:pPr>
      <w:r w:rsidRPr="0019184A" w:rsidR="00FA43DD">
        <w:rPr>
          <w:rFonts w:ascii="Times New Roman" w:hAnsi="Times New Roman"/>
          <w:sz w:val="24"/>
          <w:szCs w:val="24"/>
        </w:rPr>
        <w:t>Verejná výskumná inštitúcia je právnická osoba</w:t>
      </w:r>
      <w:r w:rsidRPr="0019184A">
        <w:rPr>
          <w:rFonts w:ascii="Times New Roman" w:hAnsi="Times New Roman"/>
          <w:sz w:val="24"/>
          <w:szCs w:val="24"/>
        </w:rPr>
        <w:t> zapísaná v registri.</w:t>
      </w:r>
      <w:r w:rsidRPr="0019184A" w:rsidR="00CD0FBA">
        <w:rPr>
          <w:rFonts w:ascii="Times New Roman" w:hAnsi="Times New Roman"/>
          <w:sz w:val="24"/>
          <w:szCs w:val="24"/>
        </w:rPr>
        <w:t xml:space="preserve"> Verejná výskumná inštitúcia je </w:t>
      </w:r>
      <w:r w:rsidRPr="0019184A" w:rsidR="009F67B2">
        <w:rPr>
          <w:rFonts w:ascii="Times New Roman" w:hAnsi="Times New Roman"/>
          <w:sz w:val="24"/>
          <w:szCs w:val="24"/>
        </w:rPr>
        <w:t>účtovnou jednotkou</w:t>
      </w:r>
      <w:r w:rsidRPr="0019184A" w:rsidR="0035536B">
        <w:rPr>
          <w:rFonts w:ascii="Times New Roman" w:hAnsi="Times New Roman"/>
          <w:sz w:val="24"/>
          <w:szCs w:val="24"/>
        </w:rPr>
        <w:t>,</w:t>
      </w:r>
      <w:r w:rsidRPr="0019184A" w:rsidR="00CD0FBA">
        <w:rPr>
          <w:rFonts w:ascii="Times New Roman" w:hAnsi="Times New Roman"/>
          <w:sz w:val="24"/>
          <w:szCs w:val="24"/>
        </w:rPr>
        <w:t xml:space="preserve"> ktorá nie je založená na účel podnikania.</w:t>
      </w:r>
    </w:p>
    <w:p w:rsidR="00211D82" w:rsidRPr="0019184A" w:rsidP="00211D82">
      <w:pPr>
        <w:pStyle w:val="NoSpacing"/>
        <w:bidi w:val="0"/>
        <w:ind w:left="720"/>
        <w:jc w:val="both"/>
        <w:rPr>
          <w:rFonts w:ascii="Times New Roman" w:hAnsi="Times New Roman"/>
          <w:sz w:val="24"/>
          <w:szCs w:val="24"/>
        </w:rPr>
      </w:pPr>
    </w:p>
    <w:p w:rsidR="00211D82" w:rsidRPr="0019184A" w:rsidP="002952A2">
      <w:pPr>
        <w:pStyle w:val="NoSpacing"/>
        <w:numPr>
          <w:numId w:val="1"/>
        </w:numPr>
        <w:bidi w:val="0"/>
        <w:jc w:val="both"/>
        <w:rPr>
          <w:rFonts w:ascii="Times New Roman" w:hAnsi="Times New Roman"/>
          <w:sz w:val="24"/>
          <w:szCs w:val="24"/>
        </w:rPr>
      </w:pPr>
      <w:r w:rsidRPr="0019184A">
        <w:rPr>
          <w:rFonts w:ascii="Times New Roman" w:hAnsi="Times New Roman"/>
          <w:sz w:val="24"/>
          <w:szCs w:val="24"/>
        </w:rPr>
        <w:t xml:space="preserve">Názov verejnej výskumnej inštitúcie obsahuje označenie „verejná výskumná inštitúcia“ alebo skratku „v. v. i.“. Iné osoby nesmú toto označenie používať vo svojom názve alebo </w:t>
      </w:r>
      <w:r w:rsidRPr="0019184A" w:rsidR="0033728E">
        <w:rPr>
          <w:rFonts w:ascii="Times New Roman" w:hAnsi="Times New Roman"/>
          <w:sz w:val="24"/>
          <w:szCs w:val="24"/>
        </w:rPr>
        <w:t xml:space="preserve">v </w:t>
      </w:r>
      <w:r w:rsidRPr="0019184A">
        <w:rPr>
          <w:rFonts w:ascii="Times New Roman" w:hAnsi="Times New Roman"/>
          <w:sz w:val="24"/>
          <w:szCs w:val="24"/>
        </w:rPr>
        <w:t>obchodnom mene.</w:t>
      </w:r>
    </w:p>
    <w:p w:rsidR="00211D82" w:rsidRPr="0019184A" w:rsidP="00211D82">
      <w:pPr>
        <w:pStyle w:val="NoSpacing"/>
        <w:bidi w:val="0"/>
        <w:ind w:left="720"/>
        <w:jc w:val="both"/>
        <w:rPr>
          <w:rFonts w:ascii="Times New Roman" w:hAnsi="Times New Roman"/>
          <w:sz w:val="24"/>
          <w:szCs w:val="24"/>
        </w:rPr>
      </w:pPr>
    </w:p>
    <w:p w:rsidR="00FA43DD" w:rsidRPr="0019184A" w:rsidP="002952A2">
      <w:pPr>
        <w:pStyle w:val="NoSpacing"/>
        <w:numPr>
          <w:numId w:val="1"/>
        </w:numPr>
        <w:bidi w:val="0"/>
        <w:jc w:val="both"/>
        <w:rPr>
          <w:rFonts w:ascii="Times New Roman" w:hAnsi="Times New Roman"/>
          <w:sz w:val="24"/>
          <w:szCs w:val="24"/>
        </w:rPr>
      </w:pPr>
      <w:r w:rsidRPr="0019184A" w:rsidR="00211D82">
        <w:rPr>
          <w:rFonts w:ascii="Times New Roman" w:hAnsi="Times New Roman"/>
          <w:sz w:val="24"/>
          <w:szCs w:val="24"/>
        </w:rPr>
        <w:t>H</w:t>
      </w:r>
      <w:r w:rsidRPr="0019184A">
        <w:rPr>
          <w:rFonts w:ascii="Times New Roman" w:hAnsi="Times New Roman"/>
          <w:sz w:val="24"/>
          <w:szCs w:val="24"/>
        </w:rPr>
        <w:t xml:space="preserve">lavnou činnosťou </w:t>
      </w:r>
      <w:r w:rsidRPr="0019184A" w:rsidR="00211D82">
        <w:rPr>
          <w:rFonts w:ascii="Times New Roman" w:hAnsi="Times New Roman"/>
          <w:sz w:val="24"/>
          <w:szCs w:val="24"/>
        </w:rPr>
        <w:t xml:space="preserve">verejnej výskumnej inštitúcie </w:t>
      </w:r>
      <w:r w:rsidRPr="0019184A">
        <w:rPr>
          <w:rFonts w:ascii="Times New Roman" w:hAnsi="Times New Roman"/>
          <w:sz w:val="24"/>
          <w:szCs w:val="24"/>
        </w:rPr>
        <w:t>je</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uskutočňovanie výskumu,</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zabezpečovanie a správa infraštruktúry výskumu a vývoja,</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získavanie, spracúvanie a š</w:t>
      </w:r>
      <w:r w:rsidRPr="0019184A" w:rsidR="00530E5F">
        <w:rPr>
          <w:rFonts w:ascii="Times New Roman" w:hAnsi="Times New Roman"/>
          <w:sz w:val="24"/>
          <w:szCs w:val="24"/>
        </w:rPr>
        <w:t>í</w:t>
      </w:r>
      <w:r w:rsidRPr="0019184A">
        <w:rPr>
          <w:rFonts w:ascii="Times New Roman" w:hAnsi="Times New Roman"/>
          <w:sz w:val="24"/>
          <w:szCs w:val="24"/>
        </w:rPr>
        <w:t>r</w:t>
      </w:r>
      <w:r w:rsidRPr="0019184A" w:rsidR="00530E5F">
        <w:rPr>
          <w:rFonts w:ascii="Times New Roman" w:hAnsi="Times New Roman"/>
          <w:sz w:val="24"/>
          <w:szCs w:val="24"/>
        </w:rPr>
        <w:t>e</w:t>
      </w:r>
      <w:r w:rsidRPr="0019184A">
        <w:rPr>
          <w:rFonts w:ascii="Times New Roman" w:hAnsi="Times New Roman"/>
          <w:sz w:val="24"/>
          <w:szCs w:val="24"/>
        </w:rPr>
        <w:t xml:space="preserve">nie informácií z oblasti vedy a techniky, </w:t>
      </w:r>
      <w:r w:rsidRPr="0019184A" w:rsidR="0033728E">
        <w:rPr>
          <w:rFonts w:ascii="Times New Roman" w:hAnsi="Times New Roman"/>
          <w:sz w:val="24"/>
          <w:szCs w:val="24"/>
        </w:rPr>
        <w:t>a tiež</w:t>
      </w:r>
      <w:r w:rsidRPr="0019184A">
        <w:rPr>
          <w:rFonts w:ascii="Times New Roman" w:hAnsi="Times New Roman"/>
          <w:sz w:val="24"/>
          <w:szCs w:val="24"/>
        </w:rPr>
        <w:t xml:space="preserve"> poznatkov z vlastného výskumu a vývoja,</w:t>
      </w:r>
    </w:p>
    <w:p w:rsidR="00FA43DD" w:rsidRPr="0019184A" w:rsidP="002952A2">
      <w:pPr>
        <w:pStyle w:val="NoSpacing"/>
        <w:numPr>
          <w:numId w:val="2"/>
        </w:numPr>
        <w:bidi w:val="0"/>
        <w:jc w:val="both"/>
        <w:rPr>
          <w:rFonts w:ascii="Times New Roman" w:hAnsi="Times New Roman"/>
          <w:sz w:val="24"/>
          <w:szCs w:val="24"/>
        </w:rPr>
      </w:pPr>
      <w:r w:rsidRPr="0019184A" w:rsidR="00530E5F">
        <w:rPr>
          <w:rFonts w:ascii="Times New Roman" w:hAnsi="Times New Roman"/>
          <w:sz w:val="24"/>
          <w:szCs w:val="24"/>
        </w:rPr>
        <w:t xml:space="preserve">podieľanie sa na uskutočňovaní </w:t>
      </w:r>
      <w:r w:rsidRPr="0019184A">
        <w:rPr>
          <w:rFonts w:ascii="Times New Roman" w:hAnsi="Times New Roman"/>
          <w:sz w:val="24"/>
          <w:szCs w:val="24"/>
        </w:rPr>
        <w:t>št</w:t>
      </w:r>
      <w:r w:rsidRPr="0019184A" w:rsidR="00530E5F">
        <w:rPr>
          <w:rFonts w:ascii="Times New Roman" w:hAnsi="Times New Roman"/>
          <w:sz w:val="24"/>
          <w:szCs w:val="24"/>
        </w:rPr>
        <w:t>u</w:t>
      </w:r>
      <w:r w:rsidRPr="0019184A">
        <w:rPr>
          <w:rFonts w:ascii="Times New Roman" w:hAnsi="Times New Roman"/>
          <w:sz w:val="24"/>
          <w:szCs w:val="24"/>
        </w:rPr>
        <w:t>di</w:t>
      </w:r>
      <w:r w:rsidRPr="0019184A" w:rsidR="00530E5F">
        <w:rPr>
          <w:rFonts w:ascii="Times New Roman" w:hAnsi="Times New Roman"/>
          <w:sz w:val="24"/>
          <w:szCs w:val="24"/>
        </w:rPr>
        <w:t>jných</w:t>
      </w:r>
      <w:r w:rsidRPr="0019184A">
        <w:rPr>
          <w:rFonts w:ascii="Times New Roman" w:hAnsi="Times New Roman"/>
          <w:sz w:val="24"/>
          <w:szCs w:val="24"/>
        </w:rPr>
        <w:t xml:space="preserve"> </w:t>
      </w:r>
      <w:r w:rsidRPr="0019184A" w:rsidR="00530E5F">
        <w:rPr>
          <w:rFonts w:ascii="Times New Roman" w:hAnsi="Times New Roman"/>
          <w:sz w:val="24"/>
          <w:szCs w:val="24"/>
        </w:rPr>
        <w:t>programov</w:t>
      </w:r>
      <w:r w:rsidRPr="0019184A" w:rsidR="00C86D3C">
        <w:rPr>
          <w:rFonts w:ascii="Times New Roman" w:hAnsi="Times New Roman"/>
          <w:sz w:val="24"/>
          <w:szCs w:val="24"/>
        </w:rPr>
        <w:t xml:space="preserve"> tretieho stupňa</w:t>
      </w:r>
      <w:r w:rsidRPr="0019184A" w:rsidR="000E13B2">
        <w:rPr>
          <w:rFonts w:ascii="Times New Roman" w:hAnsi="Times New Roman"/>
          <w:sz w:val="24"/>
          <w:szCs w:val="24"/>
        </w:rPr>
        <w:t xml:space="preserve"> vysokoškolského štúdia</w:t>
      </w:r>
      <w:r w:rsidRPr="0019184A">
        <w:rPr>
          <w:rFonts w:ascii="Times New Roman" w:hAnsi="Times New Roman"/>
          <w:sz w:val="24"/>
          <w:szCs w:val="24"/>
        </w:rPr>
        <w:t>,</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spoluprác</w:t>
      </w:r>
      <w:r w:rsidRPr="0019184A" w:rsidR="00530E5F">
        <w:rPr>
          <w:rFonts w:ascii="Times New Roman" w:hAnsi="Times New Roman"/>
          <w:sz w:val="24"/>
          <w:szCs w:val="24"/>
        </w:rPr>
        <w:t>a</w:t>
      </w:r>
      <w:r w:rsidRPr="0019184A">
        <w:rPr>
          <w:rFonts w:ascii="Times New Roman" w:hAnsi="Times New Roman"/>
          <w:sz w:val="24"/>
          <w:szCs w:val="24"/>
        </w:rPr>
        <w:t xml:space="preserve"> v oblasti vedy a techniky s vysokými školami</w:t>
      </w:r>
      <w:r w:rsidRPr="0019184A" w:rsidR="004264E7">
        <w:rPr>
          <w:rFonts w:ascii="Times New Roman" w:hAnsi="Times New Roman"/>
          <w:sz w:val="24"/>
          <w:szCs w:val="24"/>
        </w:rPr>
        <w:t>,</w:t>
      </w:r>
      <w:r w:rsidRPr="0019184A">
        <w:rPr>
          <w:rFonts w:ascii="Times New Roman" w:hAnsi="Times New Roman"/>
          <w:sz w:val="24"/>
          <w:szCs w:val="24"/>
        </w:rPr>
        <w:t xml:space="preserve"> ostatnými právnickými osobami</w:t>
      </w:r>
      <w:r w:rsidRPr="0019184A" w:rsidR="004264E7">
        <w:rPr>
          <w:rFonts w:ascii="Times New Roman" w:hAnsi="Times New Roman"/>
          <w:sz w:val="24"/>
          <w:szCs w:val="24"/>
        </w:rPr>
        <w:t xml:space="preserve"> uskutočňujúcimi výskum a vývoj a</w:t>
      </w:r>
      <w:r w:rsidRPr="0019184A" w:rsidR="001847AC">
        <w:rPr>
          <w:rFonts w:ascii="Times New Roman" w:hAnsi="Times New Roman"/>
          <w:sz w:val="24"/>
          <w:szCs w:val="24"/>
        </w:rPr>
        <w:t> </w:t>
      </w:r>
      <w:r w:rsidRPr="0019184A" w:rsidR="0033535C">
        <w:rPr>
          <w:rFonts w:ascii="Times New Roman" w:hAnsi="Times New Roman"/>
          <w:sz w:val="24"/>
          <w:szCs w:val="24"/>
        </w:rPr>
        <w:t>s</w:t>
      </w:r>
      <w:r w:rsidRPr="0019184A" w:rsidR="001847AC">
        <w:rPr>
          <w:rFonts w:ascii="Times New Roman" w:hAnsi="Times New Roman"/>
          <w:sz w:val="24"/>
          <w:szCs w:val="24"/>
        </w:rPr>
        <w:t xml:space="preserve"> podnikateľmi alebo</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 xml:space="preserve">vykonávanie činností </w:t>
      </w:r>
      <w:r w:rsidRPr="0019184A" w:rsidR="00530E5F">
        <w:rPr>
          <w:rFonts w:ascii="Times New Roman" w:hAnsi="Times New Roman"/>
          <w:sz w:val="24"/>
          <w:szCs w:val="24"/>
        </w:rPr>
        <w:t>podľa</w:t>
      </w:r>
      <w:r w:rsidRPr="0019184A">
        <w:rPr>
          <w:rFonts w:ascii="Times New Roman" w:hAnsi="Times New Roman"/>
          <w:sz w:val="24"/>
          <w:szCs w:val="24"/>
        </w:rPr>
        <w:t xml:space="preserve"> osobitných predpisov.</w:t>
      </w:r>
      <w:r>
        <w:rPr>
          <w:rStyle w:val="FootnoteReference"/>
          <w:rFonts w:ascii="Times New Roman" w:hAnsi="Times New Roman"/>
          <w:sz w:val="24"/>
          <w:szCs w:val="24"/>
          <w:rtl w:val="0"/>
        </w:rPr>
        <w:footnoteReference w:id="2"/>
      </w:r>
      <w:r w:rsidRPr="0019184A" w:rsidR="00530E5F">
        <w:rPr>
          <w:rFonts w:ascii="Times New Roman" w:hAnsi="Times New Roman"/>
          <w:sz w:val="24"/>
          <w:szCs w:val="24"/>
        </w:rPr>
        <w:t>)</w:t>
      </w:r>
    </w:p>
    <w:p w:rsidR="00A63EEF" w:rsidRPr="0019184A" w:rsidP="0098291B">
      <w:pPr>
        <w:pStyle w:val="NoSpacing"/>
        <w:bidi w:val="0"/>
        <w:ind w:left="360"/>
        <w:jc w:val="both"/>
        <w:rPr>
          <w:rFonts w:ascii="Times New Roman" w:hAnsi="Times New Roman"/>
          <w:sz w:val="24"/>
          <w:szCs w:val="24"/>
        </w:rPr>
      </w:pPr>
    </w:p>
    <w:p w:rsidR="0098291B" w:rsidRPr="0019184A" w:rsidP="0098291B">
      <w:pPr>
        <w:pStyle w:val="NoSpacing"/>
        <w:bidi w:val="0"/>
        <w:ind w:left="360"/>
        <w:jc w:val="center"/>
        <w:rPr>
          <w:rFonts w:ascii="Times New Roman" w:hAnsi="Times New Roman"/>
          <w:sz w:val="24"/>
          <w:szCs w:val="24"/>
        </w:rPr>
      </w:pPr>
      <w:r w:rsidRPr="0019184A">
        <w:rPr>
          <w:rFonts w:ascii="Times New Roman" w:hAnsi="Times New Roman"/>
          <w:sz w:val="24"/>
          <w:szCs w:val="24"/>
        </w:rPr>
        <w:t>§ 2</w:t>
      </w:r>
    </w:p>
    <w:p w:rsidR="0098291B" w:rsidRPr="0019184A" w:rsidP="0098291B">
      <w:pPr>
        <w:pStyle w:val="NoSpacing"/>
        <w:bidi w:val="0"/>
        <w:ind w:left="360"/>
        <w:jc w:val="center"/>
        <w:rPr>
          <w:rFonts w:ascii="Times New Roman" w:hAnsi="Times New Roman"/>
          <w:sz w:val="24"/>
          <w:szCs w:val="24"/>
        </w:rPr>
      </w:pPr>
      <w:r w:rsidRPr="0019184A">
        <w:rPr>
          <w:rFonts w:ascii="Times New Roman" w:hAnsi="Times New Roman"/>
          <w:sz w:val="24"/>
          <w:szCs w:val="24"/>
        </w:rPr>
        <w:t>Oprávnenia a povinnosti verejnej výskumnej inštitúcie</w:t>
      </w:r>
    </w:p>
    <w:p w:rsidR="0098291B" w:rsidRPr="0019184A" w:rsidP="0098291B">
      <w:pPr>
        <w:pStyle w:val="NoSpacing"/>
        <w:bidi w:val="0"/>
        <w:ind w:left="360"/>
        <w:jc w:val="both"/>
        <w:rPr>
          <w:rFonts w:ascii="Times New Roman" w:hAnsi="Times New Roman"/>
          <w:sz w:val="24"/>
          <w:szCs w:val="24"/>
        </w:rPr>
      </w:pPr>
    </w:p>
    <w:p w:rsidR="000355FA"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33728E">
        <w:rPr>
          <w:rFonts w:ascii="Times New Roman" w:hAnsi="Times New Roman"/>
          <w:sz w:val="24"/>
          <w:szCs w:val="24"/>
        </w:rPr>
        <w:t>je oprávnená</w:t>
      </w:r>
      <w:r w:rsidRPr="0019184A" w:rsidR="002A52C4">
        <w:rPr>
          <w:rFonts w:ascii="Times New Roman" w:hAnsi="Times New Roman"/>
          <w:sz w:val="24"/>
          <w:szCs w:val="24"/>
        </w:rPr>
        <w:t xml:space="preserve"> </w:t>
      </w:r>
      <w:r w:rsidRPr="0019184A" w:rsidR="00C53913">
        <w:rPr>
          <w:rFonts w:ascii="Times New Roman" w:hAnsi="Times New Roman"/>
          <w:sz w:val="24"/>
          <w:szCs w:val="24"/>
        </w:rPr>
        <w:t xml:space="preserve">tiež </w:t>
      </w:r>
      <w:r w:rsidRPr="0019184A">
        <w:rPr>
          <w:rFonts w:ascii="Times New Roman" w:hAnsi="Times New Roman"/>
          <w:sz w:val="24"/>
          <w:szCs w:val="24"/>
        </w:rPr>
        <w:t>uskutočň</w:t>
      </w:r>
      <w:r w:rsidRPr="0019184A" w:rsidR="002A52C4">
        <w:rPr>
          <w:rFonts w:ascii="Times New Roman" w:hAnsi="Times New Roman"/>
          <w:sz w:val="24"/>
          <w:szCs w:val="24"/>
        </w:rPr>
        <w:t>ovať</w:t>
      </w:r>
    </w:p>
    <w:p w:rsidR="000355FA" w:rsidRPr="0019184A" w:rsidP="002952A2">
      <w:pPr>
        <w:pStyle w:val="NoSpacing"/>
        <w:numPr>
          <w:numId w:val="3"/>
        </w:numPr>
        <w:bidi w:val="0"/>
        <w:jc w:val="both"/>
        <w:rPr>
          <w:rFonts w:ascii="Times New Roman" w:hAnsi="Times New Roman"/>
          <w:sz w:val="24"/>
          <w:szCs w:val="24"/>
        </w:rPr>
      </w:pPr>
      <w:r w:rsidRPr="0019184A" w:rsidR="00C32177">
        <w:rPr>
          <w:rFonts w:ascii="Times New Roman" w:hAnsi="Times New Roman"/>
          <w:sz w:val="24"/>
          <w:szCs w:val="24"/>
        </w:rPr>
        <w:t>činnos</w:t>
      </w:r>
      <w:r w:rsidRPr="0019184A" w:rsidR="00CF7E9E">
        <w:rPr>
          <w:rFonts w:ascii="Times New Roman" w:hAnsi="Times New Roman"/>
          <w:sz w:val="24"/>
          <w:szCs w:val="24"/>
        </w:rPr>
        <w:t>ti</w:t>
      </w:r>
      <w:r w:rsidRPr="0019184A" w:rsidR="00C32177">
        <w:rPr>
          <w:rFonts w:ascii="Times New Roman" w:hAnsi="Times New Roman"/>
          <w:sz w:val="24"/>
          <w:szCs w:val="24"/>
        </w:rPr>
        <w:t xml:space="preserve"> </w:t>
      </w:r>
      <w:r w:rsidRPr="0019184A" w:rsidR="00CF7E9E">
        <w:rPr>
          <w:rFonts w:ascii="Times New Roman" w:hAnsi="Times New Roman"/>
          <w:sz w:val="24"/>
          <w:szCs w:val="24"/>
        </w:rPr>
        <w:t xml:space="preserve">podľa § 1 ods. </w:t>
      </w:r>
      <w:r w:rsidRPr="0019184A" w:rsidR="00116D0A">
        <w:rPr>
          <w:rFonts w:ascii="Times New Roman" w:hAnsi="Times New Roman"/>
          <w:sz w:val="24"/>
          <w:szCs w:val="24"/>
        </w:rPr>
        <w:t>4</w:t>
      </w:r>
      <w:r w:rsidRPr="0019184A" w:rsidR="00CF7E9E">
        <w:rPr>
          <w:rFonts w:ascii="Times New Roman" w:hAnsi="Times New Roman"/>
          <w:sz w:val="24"/>
          <w:szCs w:val="24"/>
        </w:rPr>
        <w:t xml:space="preserve"> písm. a) až c)</w:t>
      </w:r>
      <w:r w:rsidRPr="0019184A" w:rsidR="00545795">
        <w:rPr>
          <w:rFonts w:ascii="Times New Roman" w:hAnsi="Times New Roman"/>
          <w:sz w:val="24"/>
          <w:szCs w:val="24"/>
        </w:rPr>
        <w:t xml:space="preserve"> a</w:t>
      </w:r>
      <w:r w:rsidRPr="0019184A" w:rsidR="006A2F3C">
        <w:rPr>
          <w:rFonts w:ascii="Times New Roman" w:hAnsi="Times New Roman"/>
          <w:sz w:val="24"/>
          <w:szCs w:val="24"/>
        </w:rPr>
        <w:t xml:space="preserve"> e)</w:t>
      </w:r>
      <w:r w:rsidRPr="0019184A" w:rsidR="00CF7E9E">
        <w:rPr>
          <w:rFonts w:ascii="Times New Roman" w:hAnsi="Times New Roman"/>
          <w:sz w:val="24"/>
          <w:szCs w:val="24"/>
        </w:rPr>
        <w:t xml:space="preserve"> </w:t>
      </w:r>
      <w:r w:rsidRPr="0019184A">
        <w:rPr>
          <w:rFonts w:ascii="Times New Roman" w:hAnsi="Times New Roman"/>
          <w:sz w:val="24"/>
          <w:szCs w:val="24"/>
        </w:rPr>
        <w:t xml:space="preserve">na základe požiadaviek </w:t>
      </w:r>
      <w:r w:rsidRPr="0019184A" w:rsidR="0098291B">
        <w:rPr>
          <w:rFonts w:ascii="Times New Roman" w:hAnsi="Times New Roman"/>
          <w:sz w:val="24"/>
          <w:szCs w:val="24"/>
        </w:rPr>
        <w:t>orgánov</w:t>
      </w:r>
      <w:r w:rsidRPr="0019184A">
        <w:rPr>
          <w:rFonts w:ascii="Times New Roman" w:hAnsi="Times New Roman"/>
          <w:sz w:val="24"/>
          <w:szCs w:val="24"/>
        </w:rPr>
        <w:t xml:space="preserve"> verejnej správy a za podmienok podľa osobitných predpisov</w:t>
      </w:r>
      <w:r w:rsidRPr="0019184A" w:rsidR="00943ECD">
        <w:rPr>
          <w:rFonts w:ascii="Times New Roman" w:hAnsi="Times New Roman"/>
          <w:sz w:val="24"/>
          <w:szCs w:val="24"/>
        </w:rPr>
        <w:t>,</w:t>
      </w:r>
      <w:r>
        <w:rPr>
          <w:rStyle w:val="FootnoteReference"/>
          <w:rFonts w:ascii="Times New Roman" w:hAnsi="Times New Roman"/>
          <w:sz w:val="24"/>
          <w:szCs w:val="24"/>
          <w:rtl w:val="0"/>
        </w:rPr>
        <w:footnoteReference w:id="3"/>
      </w:r>
      <w:r w:rsidRPr="0019184A">
        <w:rPr>
          <w:rFonts w:ascii="Times New Roman" w:hAnsi="Times New Roman"/>
          <w:sz w:val="24"/>
          <w:szCs w:val="24"/>
        </w:rPr>
        <w:t>)</w:t>
      </w:r>
    </w:p>
    <w:p w:rsidR="00061971" w:rsidRPr="0019184A" w:rsidP="002952A2">
      <w:pPr>
        <w:pStyle w:val="NoSpacing"/>
        <w:numPr>
          <w:numId w:val="3"/>
        </w:numPr>
        <w:bidi w:val="0"/>
        <w:jc w:val="both"/>
        <w:rPr>
          <w:rFonts w:ascii="Times New Roman" w:hAnsi="Times New Roman"/>
          <w:sz w:val="24"/>
          <w:szCs w:val="24"/>
        </w:rPr>
      </w:pPr>
      <w:r w:rsidRPr="0019184A" w:rsidR="00C32177">
        <w:rPr>
          <w:rFonts w:ascii="Times New Roman" w:hAnsi="Times New Roman"/>
          <w:sz w:val="24"/>
          <w:szCs w:val="24"/>
        </w:rPr>
        <w:t>podnikateľskú činnosť</w:t>
      </w:r>
      <w:r w:rsidRPr="0019184A">
        <w:rPr>
          <w:rFonts w:ascii="Times New Roman" w:hAnsi="Times New Roman"/>
          <w:sz w:val="24"/>
          <w:szCs w:val="24"/>
        </w:rPr>
        <w:t xml:space="preserve"> v rámci činností podľa § 1 ods. </w:t>
      </w:r>
      <w:r w:rsidRPr="0019184A" w:rsidR="00116D0A">
        <w:rPr>
          <w:rFonts w:ascii="Times New Roman" w:hAnsi="Times New Roman"/>
          <w:sz w:val="24"/>
          <w:szCs w:val="24"/>
        </w:rPr>
        <w:t>4</w:t>
      </w:r>
      <w:r w:rsidRPr="0019184A">
        <w:rPr>
          <w:rFonts w:ascii="Times New Roman" w:hAnsi="Times New Roman"/>
          <w:sz w:val="24"/>
          <w:szCs w:val="24"/>
        </w:rPr>
        <w:t xml:space="preserve"> písm. a) až c)</w:t>
      </w:r>
      <w:r w:rsidR="00C76AA2">
        <w:rPr>
          <w:rFonts w:ascii="Times New Roman" w:hAnsi="Times New Roman"/>
          <w:sz w:val="24"/>
          <w:szCs w:val="24"/>
        </w:rPr>
        <w:t>,</w:t>
      </w:r>
    </w:p>
    <w:p w:rsidR="00C32177" w:rsidRPr="0019184A" w:rsidP="002952A2">
      <w:pPr>
        <w:pStyle w:val="NoSpacing"/>
        <w:numPr>
          <w:numId w:val="3"/>
        </w:numPr>
        <w:bidi w:val="0"/>
        <w:jc w:val="both"/>
        <w:rPr>
          <w:rFonts w:ascii="Times New Roman" w:hAnsi="Times New Roman"/>
          <w:sz w:val="24"/>
          <w:szCs w:val="24"/>
        </w:rPr>
      </w:pPr>
      <w:r w:rsidRPr="0019184A" w:rsidR="00061971">
        <w:rPr>
          <w:rFonts w:ascii="Times New Roman" w:hAnsi="Times New Roman"/>
          <w:sz w:val="24"/>
          <w:szCs w:val="24"/>
        </w:rPr>
        <w:t>vývoj a</w:t>
      </w:r>
      <w:r w:rsidRPr="0019184A" w:rsidR="00CF6852">
        <w:rPr>
          <w:rFonts w:ascii="Times New Roman" w:hAnsi="Times New Roman"/>
          <w:sz w:val="24"/>
          <w:szCs w:val="24"/>
        </w:rPr>
        <w:t> </w:t>
      </w:r>
      <w:r w:rsidRPr="0019184A" w:rsidR="00061971">
        <w:rPr>
          <w:rFonts w:ascii="Times New Roman" w:hAnsi="Times New Roman"/>
          <w:sz w:val="24"/>
          <w:szCs w:val="24"/>
        </w:rPr>
        <w:t>inovácie</w:t>
      </w:r>
      <w:r w:rsidRPr="0019184A" w:rsidR="00CF6852">
        <w:rPr>
          <w:rFonts w:ascii="Times New Roman" w:hAnsi="Times New Roman"/>
          <w:sz w:val="24"/>
          <w:szCs w:val="24"/>
        </w:rPr>
        <w:t xml:space="preserve"> na základe požiadaviek orgánov verejnej správy a za podmienok podľa osobitných predpisov,</w:t>
      </w:r>
      <w:r w:rsidRPr="0019184A" w:rsidR="00D30D8F">
        <w:rPr>
          <w:rFonts w:ascii="Times New Roman" w:hAnsi="Times New Roman"/>
          <w:sz w:val="24"/>
          <w:szCs w:val="24"/>
          <w:vertAlign w:val="superscript"/>
        </w:rPr>
        <w:t>2</w:t>
      </w:r>
      <w:r w:rsidRPr="0019184A" w:rsidR="00CF6852">
        <w:rPr>
          <w:rFonts w:ascii="Times New Roman" w:hAnsi="Times New Roman"/>
          <w:sz w:val="24"/>
          <w:szCs w:val="24"/>
        </w:rPr>
        <w:t>)</w:t>
      </w:r>
    </w:p>
    <w:p w:rsidR="00CF6852" w:rsidRPr="0019184A" w:rsidP="002952A2">
      <w:pPr>
        <w:pStyle w:val="NoSpacing"/>
        <w:numPr>
          <w:numId w:val="3"/>
        </w:numPr>
        <w:bidi w:val="0"/>
        <w:jc w:val="both"/>
        <w:rPr>
          <w:rFonts w:ascii="Times New Roman" w:hAnsi="Times New Roman"/>
          <w:sz w:val="24"/>
          <w:szCs w:val="24"/>
        </w:rPr>
      </w:pPr>
      <w:r w:rsidRPr="0019184A">
        <w:rPr>
          <w:rFonts w:ascii="Times New Roman" w:hAnsi="Times New Roman"/>
          <w:sz w:val="24"/>
          <w:szCs w:val="24"/>
        </w:rPr>
        <w:t xml:space="preserve">vývoj a inovácie </w:t>
      </w:r>
      <w:r w:rsidRPr="0019184A" w:rsidR="0023474F">
        <w:rPr>
          <w:rFonts w:ascii="Times New Roman" w:hAnsi="Times New Roman"/>
          <w:sz w:val="24"/>
          <w:szCs w:val="24"/>
        </w:rPr>
        <w:t>ako</w:t>
      </w:r>
      <w:r w:rsidRPr="0019184A">
        <w:rPr>
          <w:rFonts w:ascii="Times New Roman" w:hAnsi="Times New Roman"/>
          <w:sz w:val="24"/>
          <w:szCs w:val="24"/>
        </w:rPr>
        <w:t xml:space="preserve"> podnikateľsk</w:t>
      </w:r>
      <w:r w:rsidRPr="0019184A" w:rsidR="0023474F">
        <w:rPr>
          <w:rFonts w:ascii="Times New Roman" w:hAnsi="Times New Roman"/>
          <w:sz w:val="24"/>
          <w:szCs w:val="24"/>
        </w:rPr>
        <w:t>ú</w:t>
      </w:r>
      <w:r w:rsidRPr="0019184A">
        <w:rPr>
          <w:rFonts w:ascii="Times New Roman" w:hAnsi="Times New Roman"/>
          <w:sz w:val="24"/>
          <w:szCs w:val="24"/>
        </w:rPr>
        <w:t xml:space="preserve"> činnos</w:t>
      </w:r>
      <w:r w:rsidRPr="0019184A" w:rsidR="0023474F">
        <w:rPr>
          <w:rFonts w:ascii="Times New Roman" w:hAnsi="Times New Roman"/>
          <w:sz w:val="24"/>
          <w:szCs w:val="24"/>
        </w:rPr>
        <w:t>ť</w:t>
      </w:r>
      <w:r w:rsidR="00C76AA2">
        <w:rPr>
          <w:rFonts w:ascii="Times New Roman" w:hAnsi="Times New Roman"/>
          <w:sz w:val="24"/>
          <w:szCs w:val="24"/>
        </w:rPr>
        <w:t xml:space="preserve"> a</w:t>
      </w:r>
    </w:p>
    <w:p w:rsidR="00CF6852" w:rsidRPr="0019184A" w:rsidP="002952A2">
      <w:pPr>
        <w:pStyle w:val="NoSpacing"/>
        <w:numPr>
          <w:numId w:val="3"/>
        </w:numPr>
        <w:bidi w:val="0"/>
        <w:jc w:val="both"/>
        <w:rPr>
          <w:rFonts w:ascii="Times New Roman" w:hAnsi="Times New Roman"/>
          <w:sz w:val="24"/>
          <w:szCs w:val="24"/>
        </w:rPr>
      </w:pPr>
      <w:r w:rsidRPr="0019184A">
        <w:rPr>
          <w:rFonts w:ascii="Times New Roman" w:hAnsi="Times New Roman"/>
          <w:sz w:val="24"/>
          <w:szCs w:val="24"/>
        </w:rPr>
        <w:t>vývoj a inovácie vo forme projektov podľa osobitného predpisu.</w:t>
      </w:r>
      <w:r>
        <w:rPr>
          <w:rStyle w:val="FootnoteReference"/>
          <w:rFonts w:ascii="Times New Roman" w:hAnsi="Times New Roman"/>
          <w:sz w:val="24"/>
          <w:szCs w:val="24"/>
          <w:rtl w:val="0"/>
        </w:rPr>
        <w:footnoteReference w:id="4"/>
      </w:r>
      <w:r w:rsidRPr="0019184A">
        <w:rPr>
          <w:rFonts w:ascii="Times New Roman" w:hAnsi="Times New Roman"/>
          <w:sz w:val="24"/>
          <w:szCs w:val="24"/>
        </w:rPr>
        <w:t>)</w:t>
      </w:r>
    </w:p>
    <w:p w:rsidR="009A29F0" w:rsidRPr="0019184A" w:rsidP="009A29F0">
      <w:pPr>
        <w:pStyle w:val="NoSpacing"/>
        <w:bidi w:val="0"/>
        <w:ind w:left="720"/>
        <w:jc w:val="both"/>
        <w:rPr>
          <w:rFonts w:ascii="Times New Roman" w:hAnsi="Times New Roman"/>
          <w:sz w:val="24"/>
          <w:szCs w:val="24"/>
        </w:rPr>
      </w:pPr>
    </w:p>
    <w:p w:rsidR="002A52C4"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 xml:space="preserve">Činnosti podľa odseku </w:t>
      </w:r>
      <w:r w:rsidRPr="0019184A" w:rsidR="0098291B">
        <w:rPr>
          <w:rFonts w:ascii="Times New Roman" w:hAnsi="Times New Roman"/>
          <w:sz w:val="24"/>
          <w:szCs w:val="24"/>
        </w:rPr>
        <w:t>1</w:t>
      </w:r>
      <w:r w:rsidRPr="0019184A">
        <w:rPr>
          <w:rFonts w:ascii="Times New Roman" w:hAnsi="Times New Roman"/>
          <w:sz w:val="24"/>
          <w:szCs w:val="24"/>
        </w:rPr>
        <w:t xml:space="preserve"> možno vykonávať</w:t>
      </w:r>
      <w:r w:rsidRPr="0019184A" w:rsidR="00291645">
        <w:rPr>
          <w:rFonts w:ascii="Times New Roman" w:hAnsi="Times New Roman"/>
          <w:sz w:val="24"/>
          <w:szCs w:val="24"/>
        </w:rPr>
        <w:t>,</w:t>
      </w:r>
      <w:r w:rsidRPr="0019184A">
        <w:rPr>
          <w:rFonts w:ascii="Times New Roman" w:hAnsi="Times New Roman"/>
          <w:sz w:val="24"/>
          <w:szCs w:val="24"/>
        </w:rPr>
        <w:t xml:space="preserve"> ak</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umožňujú účelnejšie využitie majetku a ľudských zdrojov verejnej výskumnej inštitúcie,</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ich uskutočňovaním nie je ohrozená činnosť verejnej výskumnej inštitúcie</w:t>
      </w:r>
      <w:r w:rsidRPr="0019184A" w:rsidR="00FD2DEB">
        <w:rPr>
          <w:rFonts w:ascii="Times New Roman" w:hAnsi="Times New Roman"/>
          <w:sz w:val="24"/>
          <w:szCs w:val="24"/>
        </w:rPr>
        <w:t xml:space="preserve"> zabezpečovaná z finančných prostriedkov poskytovaných </w:t>
      </w:r>
      <w:r w:rsidRPr="0019184A" w:rsidR="00D2458A">
        <w:rPr>
          <w:rFonts w:ascii="Times New Roman" w:hAnsi="Times New Roman"/>
          <w:sz w:val="24"/>
          <w:szCs w:val="24"/>
        </w:rPr>
        <w:t>zaklad</w:t>
      </w:r>
      <w:r w:rsidRPr="0019184A" w:rsidR="00FD2DEB">
        <w:rPr>
          <w:rFonts w:ascii="Times New Roman" w:hAnsi="Times New Roman"/>
          <w:sz w:val="24"/>
          <w:szCs w:val="24"/>
        </w:rPr>
        <w:t>ateľom ako inštitucionálna forma podpory výskumu a vývoja</w:t>
      </w:r>
      <w:r>
        <w:rPr>
          <w:rStyle w:val="FootnoteReference"/>
          <w:rFonts w:ascii="Times New Roman" w:hAnsi="Times New Roman"/>
          <w:sz w:val="24"/>
          <w:szCs w:val="24"/>
          <w:rtl w:val="0"/>
        </w:rPr>
        <w:footnoteReference w:id="5"/>
      </w:r>
      <w:r w:rsidRPr="0019184A" w:rsidR="00FD2DEB">
        <w:rPr>
          <w:rFonts w:ascii="Times New Roman" w:hAnsi="Times New Roman"/>
          <w:sz w:val="24"/>
          <w:szCs w:val="24"/>
        </w:rPr>
        <w:t>)</w:t>
      </w:r>
      <w:r w:rsidRPr="0019184A" w:rsidR="00405C80">
        <w:rPr>
          <w:rFonts w:ascii="Times New Roman" w:hAnsi="Times New Roman"/>
          <w:sz w:val="24"/>
          <w:szCs w:val="24"/>
        </w:rPr>
        <w:t xml:space="preserve"> (ďalej len „inštitucionálna forma podpory“),</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 xml:space="preserve">skutočne vynaložené náklady na ich uskutočňovanie </w:t>
      </w:r>
      <w:r w:rsidRPr="0019184A" w:rsidR="00B032EC">
        <w:rPr>
          <w:rFonts w:ascii="Times New Roman" w:hAnsi="Times New Roman"/>
          <w:sz w:val="24"/>
          <w:szCs w:val="24"/>
        </w:rPr>
        <w:t>sú</w:t>
      </w:r>
      <w:r w:rsidRPr="0019184A">
        <w:rPr>
          <w:rFonts w:ascii="Times New Roman" w:hAnsi="Times New Roman"/>
          <w:sz w:val="24"/>
          <w:szCs w:val="24"/>
        </w:rPr>
        <w:t xml:space="preserve"> kryté výnosmi z </w:t>
      </w:r>
      <w:r w:rsidRPr="0019184A" w:rsidR="00B032EC">
        <w:rPr>
          <w:rFonts w:ascii="Times New Roman" w:hAnsi="Times New Roman"/>
          <w:sz w:val="24"/>
          <w:szCs w:val="24"/>
        </w:rPr>
        <w:t>nich a</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nie sú financované z</w:t>
      </w:r>
      <w:r w:rsidRPr="0019184A" w:rsidR="00E7256D">
        <w:rPr>
          <w:rFonts w:ascii="Times New Roman" w:hAnsi="Times New Roman"/>
          <w:sz w:val="24"/>
          <w:szCs w:val="24"/>
        </w:rPr>
        <w:t> </w:t>
      </w:r>
      <w:r w:rsidRPr="0019184A">
        <w:rPr>
          <w:rFonts w:ascii="Times New Roman" w:hAnsi="Times New Roman"/>
          <w:sz w:val="24"/>
          <w:szCs w:val="24"/>
        </w:rPr>
        <w:t>prostriedkov</w:t>
      </w:r>
      <w:r w:rsidRPr="0019184A" w:rsidR="00E7256D">
        <w:rPr>
          <w:rFonts w:ascii="Times New Roman" w:hAnsi="Times New Roman"/>
          <w:sz w:val="24"/>
          <w:szCs w:val="24"/>
        </w:rPr>
        <w:t xml:space="preserve"> rozpočtu verejnej správy</w:t>
      </w:r>
      <w:r w:rsidRPr="0019184A">
        <w:rPr>
          <w:rFonts w:ascii="Times New Roman" w:hAnsi="Times New Roman"/>
          <w:sz w:val="24"/>
          <w:szCs w:val="24"/>
        </w:rPr>
        <w:t xml:space="preserve"> určených na podporu výskumu.</w:t>
      </w:r>
    </w:p>
    <w:p w:rsidR="002A52C4" w:rsidRPr="0019184A" w:rsidP="002A52C4">
      <w:pPr>
        <w:pStyle w:val="NoSpacing"/>
        <w:bidi w:val="0"/>
        <w:ind w:left="720"/>
        <w:jc w:val="both"/>
        <w:rPr>
          <w:rFonts w:ascii="Times New Roman" w:hAnsi="Times New Roman"/>
          <w:sz w:val="24"/>
          <w:szCs w:val="24"/>
        </w:rPr>
      </w:pPr>
    </w:p>
    <w:p w:rsidR="009A24A8"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Verejná výskumná inštitúcia je povinná</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 xml:space="preserve">zverejňovať </w:t>
      </w:r>
      <w:r w:rsidRPr="0019184A" w:rsidR="006A2F3C">
        <w:rPr>
          <w:rFonts w:ascii="Times New Roman" w:hAnsi="Times New Roman"/>
          <w:sz w:val="24"/>
          <w:szCs w:val="24"/>
        </w:rPr>
        <w:t xml:space="preserve">informácie o </w:t>
      </w:r>
      <w:r w:rsidRPr="0019184A">
        <w:rPr>
          <w:rFonts w:ascii="Times New Roman" w:hAnsi="Times New Roman"/>
          <w:sz w:val="24"/>
          <w:szCs w:val="24"/>
        </w:rPr>
        <w:t>výsledk</w:t>
      </w:r>
      <w:r w:rsidRPr="0019184A" w:rsidR="006A2F3C">
        <w:rPr>
          <w:rFonts w:ascii="Times New Roman" w:hAnsi="Times New Roman"/>
          <w:sz w:val="24"/>
          <w:szCs w:val="24"/>
        </w:rPr>
        <w:t>och</w:t>
      </w:r>
      <w:r w:rsidRPr="0019184A">
        <w:rPr>
          <w:rFonts w:ascii="Times New Roman" w:hAnsi="Times New Roman"/>
          <w:sz w:val="24"/>
          <w:szCs w:val="24"/>
        </w:rPr>
        <w:t xml:space="preserve"> dosiahnut</w:t>
      </w:r>
      <w:r w:rsidRPr="0019184A" w:rsidR="006A2F3C">
        <w:rPr>
          <w:rFonts w:ascii="Times New Roman" w:hAnsi="Times New Roman"/>
          <w:sz w:val="24"/>
          <w:szCs w:val="24"/>
        </w:rPr>
        <w:t>ých</w:t>
      </w:r>
      <w:r w:rsidRPr="0019184A">
        <w:rPr>
          <w:rFonts w:ascii="Times New Roman" w:hAnsi="Times New Roman"/>
          <w:sz w:val="24"/>
          <w:szCs w:val="24"/>
        </w:rPr>
        <w:t xml:space="preserve"> pri uskutočňovaní </w:t>
      </w:r>
      <w:r w:rsidRPr="0019184A" w:rsidR="003034FF">
        <w:rPr>
          <w:rFonts w:ascii="Times New Roman" w:hAnsi="Times New Roman"/>
          <w:sz w:val="24"/>
          <w:szCs w:val="24"/>
        </w:rPr>
        <w:t>svoj</w:t>
      </w:r>
      <w:r w:rsidRPr="0019184A">
        <w:rPr>
          <w:rFonts w:ascii="Times New Roman" w:hAnsi="Times New Roman"/>
          <w:sz w:val="24"/>
          <w:szCs w:val="24"/>
        </w:rPr>
        <w:t>ej činnosti</w:t>
      </w:r>
    </w:p>
    <w:p w:rsidR="009A24A8" w:rsidRPr="0019184A" w:rsidP="00E259B6">
      <w:pPr>
        <w:pStyle w:val="NoSpacing"/>
        <w:numPr>
          <w:numId w:val="118"/>
        </w:numPr>
        <w:bidi w:val="0"/>
        <w:jc w:val="both"/>
        <w:rPr>
          <w:rFonts w:ascii="Times New Roman" w:hAnsi="Times New Roman"/>
          <w:sz w:val="24"/>
          <w:szCs w:val="24"/>
        </w:rPr>
      </w:pPr>
      <w:r w:rsidRPr="0019184A">
        <w:rPr>
          <w:rFonts w:ascii="Times New Roman" w:hAnsi="Times New Roman"/>
          <w:sz w:val="24"/>
          <w:szCs w:val="24"/>
        </w:rPr>
        <w:t>vo výročnej správe o činnosti a hospodárení (ďalej len „výročná správa“) a</w:t>
      </w:r>
    </w:p>
    <w:p w:rsidR="009A24A8" w:rsidRPr="0019184A" w:rsidP="00E259B6">
      <w:pPr>
        <w:pStyle w:val="NoSpacing"/>
        <w:numPr>
          <w:numId w:val="118"/>
        </w:numPr>
        <w:bidi w:val="0"/>
        <w:jc w:val="both"/>
        <w:rPr>
          <w:rFonts w:ascii="Times New Roman" w:hAnsi="Times New Roman"/>
          <w:sz w:val="24"/>
          <w:szCs w:val="24"/>
        </w:rPr>
      </w:pPr>
      <w:r w:rsidRPr="0019184A">
        <w:rPr>
          <w:rFonts w:ascii="Times New Roman" w:hAnsi="Times New Roman"/>
          <w:sz w:val="24"/>
          <w:szCs w:val="24"/>
        </w:rPr>
        <w:t xml:space="preserve">na </w:t>
      </w:r>
      <w:r w:rsidRPr="0019184A" w:rsidR="00EC431B">
        <w:rPr>
          <w:rFonts w:ascii="Times New Roman" w:hAnsi="Times New Roman"/>
          <w:sz w:val="24"/>
          <w:szCs w:val="24"/>
        </w:rPr>
        <w:t>C</w:t>
      </w:r>
      <w:r w:rsidRPr="0019184A">
        <w:rPr>
          <w:rFonts w:ascii="Times New Roman" w:hAnsi="Times New Roman"/>
          <w:sz w:val="24"/>
          <w:szCs w:val="24"/>
        </w:rPr>
        <w:t>entrálnom informačnom portáli</w:t>
      </w:r>
      <w:r w:rsidRPr="0019184A" w:rsidR="00EC431B">
        <w:rPr>
          <w:rFonts w:ascii="Times New Roman" w:hAnsi="Times New Roman"/>
          <w:sz w:val="24"/>
          <w:szCs w:val="24"/>
        </w:rPr>
        <w:t xml:space="preserve"> pre vedu, techniku a inovácie</w:t>
      </w:r>
      <w:r w:rsidRPr="0019184A" w:rsidR="00A95D80">
        <w:rPr>
          <w:rFonts w:ascii="Times New Roman" w:hAnsi="Times New Roman"/>
          <w:sz w:val="24"/>
          <w:szCs w:val="24"/>
        </w:rPr>
        <w:t>,</w:t>
      </w:r>
      <w:r>
        <w:rPr>
          <w:rStyle w:val="FootnoteReference"/>
          <w:rFonts w:ascii="Times New Roman" w:hAnsi="Times New Roman"/>
          <w:sz w:val="24"/>
          <w:szCs w:val="24"/>
          <w:rtl w:val="0"/>
        </w:rPr>
        <w:footnoteReference w:id="6"/>
      </w:r>
      <w:r w:rsidRPr="0019184A">
        <w:rPr>
          <w:rFonts w:ascii="Times New Roman" w:hAnsi="Times New Roman"/>
          <w:sz w:val="24"/>
          <w:szCs w:val="24"/>
        </w:rPr>
        <w:t>)</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 xml:space="preserve">poskytovať </w:t>
      </w:r>
      <w:r w:rsidRPr="0019184A" w:rsidR="0033535C">
        <w:rPr>
          <w:rFonts w:ascii="Times New Roman" w:hAnsi="Times New Roman"/>
          <w:sz w:val="24"/>
          <w:szCs w:val="24"/>
        </w:rPr>
        <w:t xml:space="preserve">jej </w:t>
      </w:r>
      <w:r w:rsidRPr="0019184A" w:rsidR="00D2458A">
        <w:rPr>
          <w:rFonts w:ascii="Times New Roman" w:hAnsi="Times New Roman"/>
          <w:sz w:val="24"/>
          <w:szCs w:val="24"/>
        </w:rPr>
        <w:t>zaklad</w:t>
      </w:r>
      <w:r w:rsidRPr="0019184A">
        <w:rPr>
          <w:rFonts w:ascii="Times New Roman" w:hAnsi="Times New Roman"/>
          <w:sz w:val="24"/>
          <w:szCs w:val="24"/>
        </w:rPr>
        <w:t>ateľovi na jeho žiadosť podklady potrebné pre výkon jeho právomocí,</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zriadiť a aktualizovať webové sídlo,</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zverejňovať na svojom webovom sídle</w:t>
      </w:r>
    </w:p>
    <w:p w:rsidR="009A24A8" w:rsidRPr="0019184A" w:rsidP="00E259B6">
      <w:pPr>
        <w:pStyle w:val="NoSpacing"/>
        <w:numPr>
          <w:numId w:val="11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aciu listinu vrátane jej zmien a úplného znenia,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 xml:space="preserve">vnútorné predpisy </w:t>
      </w:r>
      <w:r w:rsidRPr="0019184A" w:rsidR="00DB6D22">
        <w:rPr>
          <w:rFonts w:ascii="Times New Roman" w:hAnsi="Times New Roman"/>
          <w:sz w:val="24"/>
          <w:szCs w:val="24"/>
        </w:rPr>
        <w:t xml:space="preserve">verejnej výskumnej inštitúcie a vnútorné predpisy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 </w:t>
      </w:r>
      <w:r w:rsidRPr="0019184A">
        <w:rPr>
          <w:rFonts w:ascii="Times New Roman" w:hAnsi="Times New Roman"/>
          <w:sz w:val="24"/>
          <w:szCs w:val="24"/>
        </w:rPr>
        <w:t>vrátane ich úplného znenia,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 xml:space="preserve">materiály, ktoré sú predmetom rokovania na zasadnutiach </w:t>
      </w:r>
      <w:r w:rsidRPr="0019184A" w:rsidR="002266CD">
        <w:rPr>
          <w:rFonts w:ascii="Times New Roman" w:hAnsi="Times New Roman"/>
          <w:sz w:val="24"/>
          <w:szCs w:val="24"/>
        </w:rPr>
        <w:t xml:space="preserve">správnej rady, vedeckej rady alebo dozornej rady </w:t>
      </w:r>
      <w:r w:rsidRPr="0019184A" w:rsidR="00885B8B">
        <w:rPr>
          <w:rFonts w:ascii="Times New Roman" w:hAnsi="Times New Roman"/>
          <w:sz w:val="24"/>
          <w:szCs w:val="24"/>
        </w:rPr>
        <w:t>spolu so zápisnicou z</w:t>
      </w:r>
      <w:r w:rsidRPr="0019184A" w:rsidR="00B90DFD">
        <w:rPr>
          <w:rFonts w:ascii="Times New Roman" w:hAnsi="Times New Roman"/>
          <w:sz w:val="24"/>
          <w:szCs w:val="24"/>
        </w:rPr>
        <w:t>o</w:t>
      </w:r>
      <w:r w:rsidRPr="0019184A" w:rsidR="002266CD">
        <w:rPr>
          <w:rFonts w:ascii="Times New Roman" w:hAnsi="Times New Roman"/>
          <w:sz w:val="24"/>
          <w:szCs w:val="24"/>
        </w:rPr>
        <w:t xml:space="preserve"> </w:t>
      </w:r>
      <w:r w:rsidRPr="0019184A" w:rsidR="00885B8B">
        <w:rPr>
          <w:rFonts w:ascii="Times New Roman" w:hAnsi="Times New Roman"/>
          <w:sz w:val="24"/>
          <w:szCs w:val="24"/>
        </w:rPr>
        <w:t>zasadnutia</w:t>
      </w:r>
      <w:r w:rsidRPr="0019184A">
        <w:rPr>
          <w:rFonts w:ascii="Times New Roman" w:hAnsi="Times New Roman"/>
          <w:sz w:val="24"/>
          <w:szCs w:val="24"/>
        </w:rPr>
        <w:t xml:space="preserve">, a to </w:t>
      </w:r>
      <w:r w:rsidRPr="0019184A" w:rsidR="00F27BA7">
        <w:rPr>
          <w:rFonts w:ascii="Times New Roman" w:hAnsi="Times New Roman"/>
          <w:sz w:val="24"/>
          <w:szCs w:val="24"/>
        </w:rPr>
        <w:t>do</w:t>
      </w:r>
      <w:r w:rsidRPr="0019184A">
        <w:rPr>
          <w:rFonts w:ascii="Times New Roman" w:hAnsi="Times New Roman"/>
          <w:sz w:val="24"/>
          <w:szCs w:val="24"/>
        </w:rPr>
        <w:t xml:space="preserve"> 15 dní </w:t>
      </w:r>
      <w:r w:rsidRPr="0019184A" w:rsidR="00885B8B">
        <w:rPr>
          <w:rFonts w:ascii="Times New Roman" w:hAnsi="Times New Roman"/>
          <w:sz w:val="24"/>
          <w:szCs w:val="24"/>
        </w:rPr>
        <w:t>odo dňa</w:t>
      </w:r>
      <w:r w:rsidRPr="0019184A">
        <w:rPr>
          <w:rFonts w:ascii="Times New Roman" w:hAnsi="Times New Roman"/>
          <w:sz w:val="24"/>
          <w:szCs w:val="24"/>
        </w:rPr>
        <w:t xml:space="preserve"> zasadnut</w:t>
      </w:r>
      <w:r w:rsidRPr="0019184A" w:rsidR="00885B8B">
        <w:rPr>
          <w:rFonts w:ascii="Times New Roman" w:hAnsi="Times New Roman"/>
          <w:sz w:val="24"/>
          <w:szCs w:val="24"/>
        </w:rPr>
        <w:t>ia</w:t>
      </w:r>
      <w:r w:rsidRPr="0019184A">
        <w:rPr>
          <w:rFonts w:ascii="Times New Roman" w:hAnsi="Times New Roman"/>
          <w:sz w:val="24"/>
          <w:szCs w:val="24"/>
        </w:rPr>
        <w:t xml:space="preserve"> príslušného orgánu,</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meno a priezvisko riaditeľa 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meno a priezvisko vedúceho organizačnej zložky</w:t>
      </w:r>
      <w:r w:rsidRPr="0019184A" w:rsidR="00775483">
        <w:rPr>
          <w:rFonts w:ascii="Times New Roman" w:hAnsi="Times New Roman"/>
          <w:sz w:val="24"/>
          <w:szCs w:val="24"/>
        </w:rPr>
        <w:t>.</w:t>
      </w:r>
    </w:p>
    <w:p w:rsidR="004964DB" w:rsidRPr="0019184A" w:rsidP="004964DB">
      <w:pPr>
        <w:pStyle w:val="NoSpacing"/>
        <w:bidi w:val="0"/>
        <w:jc w:val="both"/>
        <w:rPr>
          <w:rFonts w:ascii="Times New Roman" w:hAnsi="Times New Roman"/>
          <w:sz w:val="24"/>
          <w:szCs w:val="24"/>
        </w:rPr>
      </w:pPr>
    </w:p>
    <w:p w:rsidR="004964DB" w:rsidRPr="0019184A" w:rsidP="00E259B6">
      <w:pPr>
        <w:pStyle w:val="NoSpacing"/>
        <w:numPr>
          <w:numId w:val="117"/>
        </w:numPr>
        <w:bidi w:val="0"/>
        <w:jc w:val="both"/>
        <w:rPr>
          <w:rFonts w:ascii="Times New Roman" w:hAnsi="Times New Roman"/>
          <w:sz w:val="24"/>
          <w:szCs w:val="24"/>
        </w:rPr>
      </w:pPr>
      <w:r w:rsidRPr="0019184A" w:rsidR="00947E64">
        <w:rPr>
          <w:rFonts w:ascii="Times New Roman" w:hAnsi="Times New Roman"/>
          <w:sz w:val="24"/>
          <w:szCs w:val="24"/>
        </w:rPr>
        <w:t xml:space="preserve">Verejná výskumná inštitúcia </w:t>
      </w:r>
      <w:r w:rsidRPr="0019184A" w:rsidR="001847AC">
        <w:rPr>
          <w:rFonts w:ascii="Times New Roman" w:hAnsi="Times New Roman"/>
          <w:sz w:val="24"/>
          <w:szCs w:val="24"/>
        </w:rPr>
        <w:t>nemusí</w:t>
      </w:r>
      <w:r w:rsidRPr="0019184A" w:rsidR="00947E64">
        <w:rPr>
          <w:rFonts w:ascii="Times New Roman" w:hAnsi="Times New Roman"/>
          <w:sz w:val="24"/>
          <w:szCs w:val="24"/>
        </w:rPr>
        <w:t xml:space="preserve"> vybrané informácie z materiálov a zápisníc </w:t>
      </w:r>
      <w:r w:rsidRPr="0019184A" w:rsidR="00297F32">
        <w:rPr>
          <w:rFonts w:ascii="Times New Roman" w:hAnsi="Times New Roman"/>
          <w:sz w:val="24"/>
          <w:szCs w:val="24"/>
        </w:rPr>
        <w:t xml:space="preserve">podľa odseku 3 písm. d) </w:t>
      </w:r>
      <w:r w:rsidRPr="0019184A" w:rsidR="004542EB">
        <w:rPr>
          <w:rFonts w:ascii="Times New Roman" w:hAnsi="Times New Roman"/>
          <w:sz w:val="24"/>
          <w:szCs w:val="24"/>
        </w:rPr>
        <w:t xml:space="preserve">tretieho </w:t>
      </w:r>
      <w:r w:rsidRPr="0019184A" w:rsidR="00297F32">
        <w:rPr>
          <w:rFonts w:ascii="Times New Roman" w:hAnsi="Times New Roman"/>
          <w:sz w:val="24"/>
          <w:szCs w:val="24"/>
        </w:rPr>
        <w:t xml:space="preserve">bodu </w:t>
      </w:r>
      <w:r w:rsidRPr="0019184A" w:rsidR="009A24A8">
        <w:rPr>
          <w:rFonts w:ascii="Times New Roman" w:hAnsi="Times New Roman"/>
          <w:sz w:val="24"/>
          <w:szCs w:val="24"/>
        </w:rPr>
        <w:t>na webovom sídle</w:t>
      </w:r>
      <w:r w:rsidRPr="0019184A" w:rsidR="00947E64">
        <w:rPr>
          <w:rFonts w:ascii="Times New Roman" w:hAnsi="Times New Roman"/>
          <w:sz w:val="24"/>
          <w:szCs w:val="24"/>
        </w:rPr>
        <w:t xml:space="preserve"> zverejniť, ak by v</w:t>
      </w:r>
      <w:r w:rsidRPr="0019184A" w:rsidR="007D7A0D">
        <w:rPr>
          <w:rFonts w:ascii="Times New Roman" w:hAnsi="Times New Roman"/>
          <w:sz w:val="24"/>
          <w:szCs w:val="24"/>
        </w:rPr>
        <w:t> </w:t>
      </w:r>
      <w:r w:rsidRPr="0019184A" w:rsidR="00947E64">
        <w:rPr>
          <w:rFonts w:ascii="Times New Roman" w:hAnsi="Times New Roman"/>
          <w:sz w:val="24"/>
          <w:szCs w:val="24"/>
        </w:rPr>
        <w:t>dôsledku ich zverejnenia mohla vzniknúť ujma na právach alebo právom chránených záujmoch verejnej výskumnej inštitúcie.</w:t>
      </w:r>
    </w:p>
    <w:p w:rsidR="00C5011D" w:rsidRPr="0019184A" w:rsidP="00C5011D">
      <w:pPr>
        <w:pStyle w:val="NoSpacing"/>
        <w:bidi w:val="0"/>
        <w:jc w:val="both"/>
        <w:rPr>
          <w:rFonts w:ascii="Times New Roman" w:hAnsi="Times New Roman"/>
          <w:sz w:val="24"/>
          <w:szCs w:val="24"/>
        </w:rPr>
      </w:pPr>
    </w:p>
    <w:p w:rsidR="003D7913"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DRUHÁ ČASŤ</w:t>
      </w:r>
    </w:p>
    <w:p w:rsidR="003D7913"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ZALOŽENIE, VZNIK, ZRUŠENIE A ZÁNIK VEREJNEJ VÝSKUMNEJ INŠTITÚCIE</w:t>
      </w:r>
    </w:p>
    <w:p w:rsidR="003D7913" w:rsidRPr="0019184A" w:rsidP="00C5011D">
      <w:pPr>
        <w:pStyle w:val="NoSpacing"/>
        <w:bidi w:val="0"/>
        <w:ind w:left="360"/>
        <w:jc w:val="center"/>
        <w:rPr>
          <w:rFonts w:ascii="Times New Roman" w:hAnsi="Times New Roman"/>
          <w:sz w:val="24"/>
          <w:szCs w:val="24"/>
        </w:rPr>
      </w:pPr>
    </w:p>
    <w:p w:rsidR="00C5011D"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C6470A">
        <w:rPr>
          <w:rFonts w:ascii="Times New Roman" w:hAnsi="Times New Roman"/>
          <w:sz w:val="24"/>
          <w:szCs w:val="24"/>
        </w:rPr>
        <w:t>3</w:t>
      </w:r>
    </w:p>
    <w:p w:rsidR="00C5011D" w:rsidRPr="0019184A" w:rsidP="00C5011D">
      <w:pPr>
        <w:pStyle w:val="NoSpacing"/>
        <w:bidi w:val="0"/>
        <w:ind w:left="360"/>
        <w:jc w:val="center"/>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p>
    <w:p w:rsidR="00C5011D" w:rsidRPr="0019184A" w:rsidP="00C5011D">
      <w:pPr>
        <w:pStyle w:val="NoSpacing"/>
        <w:bidi w:val="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ateľom môže byť</w:t>
      </w:r>
    </w:p>
    <w:p w:rsidR="00C5011D" w:rsidRPr="0019184A" w:rsidP="00E259B6">
      <w:pPr>
        <w:pStyle w:val="NoSpacing"/>
        <w:numPr>
          <w:numId w:val="135"/>
        </w:numPr>
        <w:bidi w:val="0"/>
        <w:jc w:val="both"/>
        <w:rPr>
          <w:rFonts w:ascii="Times New Roman" w:hAnsi="Times New Roman"/>
          <w:sz w:val="24"/>
          <w:szCs w:val="24"/>
        </w:rPr>
      </w:pPr>
      <w:r w:rsidRPr="0019184A">
        <w:rPr>
          <w:rFonts w:ascii="Times New Roman" w:hAnsi="Times New Roman"/>
          <w:sz w:val="24"/>
          <w:szCs w:val="24"/>
        </w:rPr>
        <w:t>ústredný orgán štátnej správy</w:t>
      </w:r>
      <w:r w:rsidRPr="0019184A" w:rsidR="00D10D54">
        <w:rPr>
          <w:rFonts w:ascii="Times New Roman" w:hAnsi="Times New Roman"/>
          <w:sz w:val="24"/>
          <w:szCs w:val="24"/>
        </w:rPr>
        <w:t xml:space="preserve"> alebo</w:t>
      </w:r>
    </w:p>
    <w:p w:rsidR="00C5011D" w:rsidRPr="0019184A" w:rsidP="00E259B6">
      <w:pPr>
        <w:pStyle w:val="NoSpacing"/>
        <w:numPr>
          <w:numId w:val="135"/>
        </w:numPr>
        <w:bidi w:val="0"/>
        <w:jc w:val="both"/>
        <w:rPr>
          <w:rFonts w:ascii="Times New Roman" w:hAnsi="Times New Roman"/>
          <w:sz w:val="24"/>
          <w:szCs w:val="24"/>
        </w:rPr>
      </w:pPr>
      <w:r w:rsidRPr="0019184A">
        <w:rPr>
          <w:rFonts w:ascii="Times New Roman" w:hAnsi="Times New Roman"/>
          <w:sz w:val="24"/>
          <w:szCs w:val="24"/>
        </w:rPr>
        <w:t>Slovenská akadémia vied.</w:t>
      </w:r>
    </w:p>
    <w:p w:rsidR="00C5011D" w:rsidRPr="0019184A" w:rsidP="00C5011D">
      <w:pPr>
        <w:pStyle w:val="NoSpacing"/>
        <w:bidi w:val="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môže mať len jedného </w:t>
      </w:r>
      <w:r w:rsidRPr="0019184A" w:rsidR="00D2458A">
        <w:rPr>
          <w:rFonts w:ascii="Times New Roman" w:hAnsi="Times New Roman"/>
          <w:sz w:val="24"/>
          <w:szCs w:val="24"/>
        </w:rPr>
        <w:t>zaklad</w:t>
      </w:r>
      <w:r w:rsidRPr="0019184A">
        <w:rPr>
          <w:rFonts w:ascii="Times New Roman" w:hAnsi="Times New Roman"/>
          <w:sz w:val="24"/>
          <w:szCs w:val="24"/>
        </w:rPr>
        <w:t>ateľa.</w:t>
      </w:r>
    </w:p>
    <w:p w:rsidR="00C5011D" w:rsidRPr="0019184A" w:rsidP="00C5011D">
      <w:pPr>
        <w:pStyle w:val="NoSpacing"/>
        <w:bidi w:val="0"/>
        <w:ind w:left="36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p>
    <w:p w:rsidR="00B57652"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 xml:space="preserve">uskutočňuje vklad majetku vo vlastníctve Slovenskej republiky v správe </w:t>
      </w:r>
      <w:r w:rsidRPr="0019184A" w:rsidR="00D2458A">
        <w:rPr>
          <w:rFonts w:ascii="Times New Roman" w:hAnsi="Times New Roman"/>
          <w:sz w:val="24"/>
          <w:szCs w:val="24"/>
        </w:rPr>
        <w:t>zaklad</w:t>
      </w:r>
      <w:r w:rsidRPr="0019184A">
        <w:rPr>
          <w:rFonts w:ascii="Times New Roman" w:hAnsi="Times New Roman"/>
          <w:sz w:val="24"/>
          <w:szCs w:val="24"/>
        </w:rPr>
        <w:t>ateľa do verejnej výskumnej inštitúcie</w:t>
      </w:r>
      <w:r w:rsidRPr="0019184A" w:rsidR="00DD294D">
        <w:rPr>
          <w:rFonts w:ascii="Times New Roman" w:hAnsi="Times New Roman"/>
          <w:sz w:val="24"/>
          <w:szCs w:val="24"/>
        </w:rPr>
        <w:t xml:space="preserve"> pri jej z</w:t>
      </w:r>
      <w:r w:rsidRPr="0019184A" w:rsidR="00687AFE">
        <w:rPr>
          <w:rFonts w:ascii="Times New Roman" w:hAnsi="Times New Roman"/>
          <w:sz w:val="24"/>
          <w:szCs w:val="24"/>
        </w:rPr>
        <w:t>alož</w:t>
      </w:r>
      <w:r w:rsidRPr="0019184A" w:rsidR="00DD294D">
        <w:rPr>
          <w:rFonts w:ascii="Times New Roman" w:hAnsi="Times New Roman"/>
          <w:sz w:val="24"/>
          <w:szCs w:val="24"/>
        </w:rPr>
        <w:t>ení</w:t>
      </w:r>
    </w:p>
    <w:p w:rsidR="00B57652" w:rsidRPr="0019184A" w:rsidP="00E259B6">
      <w:pPr>
        <w:pStyle w:val="NoSpacing"/>
        <w:numPr>
          <w:numId w:val="155"/>
        </w:numPr>
        <w:bidi w:val="0"/>
        <w:jc w:val="both"/>
        <w:rPr>
          <w:rFonts w:ascii="Times New Roman" w:hAnsi="Times New Roman"/>
          <w:sz w:val="24"/>
          <w:szCs w:val="24"/>
        </w:rPr>
      </w:pPr>
      <w:r w:rsidRPr="0019184A">
        <w:rPr>
          <w:rFonts w:ascii="Times New Roman" w:hAnsi="Times New Roman"/>
          <w:sz w:val="24"/>
          <w:szCs w:val="24"/>
        </w:rPr>
        <w:t>so súhlasom Ministerstva financií Slovenskej republiky (ďalej len „ministerstvo financií“), ak ide o majetok v hodnote neprevyšujúcej 25 000 eur alebo</w:t>
      </w:r>
    </w:p>
    <w:p w:rsidR="00B57652" w:rsidRPr="0019184A" w:rsidP="00E259B6">
      <w:pPr>
        <w:pStyle w:val="NoSpacing"/>
        <w:numPr>
          <w:numId w:val="155"/>
        </w:numPr>
        <w:bidi w:val="0"/>
        <w:jc w:val="both"/>
        <w:rPr>
          <w:rFonts w:ascii="Times New Roman" w:hAnsi="Times New Roman"/>
          <w:sz w:val="24"/>
          <w:szCs w:val="24"/>
        </w:rPr>
      </w:pPr>
      <w:r w:rsidRPr="0019184A">
        <w:rPr>
          <w:rFonts w:ascii="Times New Roman" w:hAnsi="Times New Roman"/>
          <w:sz w:val="24"/>
          <w:szCs w:val="24"/>
        </w:rPr>
        <w:t>so súhlasom vlády Slovenskej republiky (ďalej len „vláda“) a s predchádzajúcim súhlasom ministerstva financií, ak ide o majetok v hodnote prevyšujúcej 25 000 eur,</w:t>
      </w:r>
    </w:p>
    <w:p w:rsidR="00C5011D"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rozhoduje o</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splynutí verejných výskumných inštitúcií,</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zlúčení verejných výskumných inštitúcií,</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rozdelení verejnej výskumnej inštitúcie alebo</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zrušení verejnej výskumnej inštitúcie s likvidáciou,</w:t>
      </w:r>
    </w:p>
    <w:p w:rsidR="00C5011D" w:rsidRPr="0019184A" w:rsidP="00E259B6">
      <w:pPr>
        <w:pStyle w:val="NoSpacing"/>
        <w:numPr>
          <w:numId w:val="136"/>
        </w:numPr>
        <w:bidi w:val="0"/>
        <w:jc w:val="both"/>
        <w:rPr>
          <w:rFonts w:ascii="Times New Roman" w:hAnsi="Times New Roman"/>
          <w:sz w:val="24"/>
          <w:szCs w:val="24"/>
        </w:rPr>
      </w:pPr>
      <w:r w:rsidRPr="0019184A" w:rsidR="00957198">
        <w:rPr>
          <w:rFonts w:ascii="Times New Roman" w:hAnsi="Times New Roman"/>
          <w:sz w:val="24"/>
          <w:szCs w:val="24"/>
        </w:rPr>
        <w:t xml:space="preserve">schvaľuje </w:t>
      </w:r>
      <w:r w:rsidRPr="0019184A">
        <w:rPr>
          <w:rFonts w:ascii="Times New Roman" w:hAnsi="Times New Roman"/>
          <w:sz w:val="24"/>
          <w:szCs w:val="24"/>
        </w:rPr>
        <w:t>rokovací poriadok dozornej rady</w:t>
      </w:r>
      <w:r w:rsidRPr="0019184A" w:rsidR="00EC431B">
        <w:rPr>
          <w:rFonts w:ascii="Times New Roman" w:hAnsi="Times New Roman"/>
          <w:sz w:val="24"/>
          <w:szCs w:val="24"/>
        </w:rPr>
        <w:t xml:space="preserve"> </w:t>
      </w:r>
      <w:r w:rsidRPr="0019184A">
        <w:rPr>
          <w:rFonts w:ascii="Times New Roman" w:hAnsi="Times New Roman"/>
          <w:sz w:val="24"/>
          <w:szCs w:val="24"/>
        </w:rPr>
        <w:t>a jeho zmeny,</w:t>
      </w:r>
    </w:p>
    <w:p w:rsidR="00607C36"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vykonáva hodnotenie verejnej výskumnej inštitúcie</w:t>
      </w:r>
      <w:r w:rsidRPr="0019184A" w:rsidR="00F23A16">
        <w:rPr>
          <w:rFonts w:ascii="Times New Roman" w:hAnsi="Times New Roman"/>
          <w:sz w:val="24"/>
          <w:szCs w:val="24"/>
        </w:rPr>
        <w:t xml:space="preserve"> </w:t>
      </w:r>
      <w:r w:rsidRPr="0019184A" w:rsidR="00292584">
        <w:rPr>
          <w:rFonts w:ascii="Times New Roman" w:hAnsi="Times New Roman"/>
          <w:sz w:val="24"/>
          <w:szCs w:val="24"/>
        </w:rPr>
        <w:t xml:space="preserve">postupom </w:t>
      </w:r>
      <w:r w:rsidRPr="0019184A" w:rsidR="00F23A16">
        <w:rPr>
          <w:rFonts w:ascii="Times New Roman" w:hAnsi="Times New Roman"/>
          <w:sz w:val="24"/>
          <w:szCs w:val="24"/>
        </w:rPr>
        <w:t xml:space="preserve">podľa </w:t>
      </w:r>
      <w:r w:rsidRPr="0019184A" w:rsidR="00292584">
        <w:rPr>
          <w:rFonts w:ascii="Times New Roman" w:hAnsi="Times New Roman"/>
          <w:sz w:val="24"/>
          <w:szCs w:val="24"/>
        </w:rPr>
        <w:t xml:space="preserve">svojich vnútorných </w:t>
      </w:r>
      <w:r w:rsidRPr="0019184A" w:rsidR="00F23A16">
        <w:rPr>
          <w:rFonts w:ascii="Times New Roman" w:hAnsi="Times New Roman"/>
          <w:sz w:val="24"/>
          <w:szCs w:val="24"/>
        </w:rPr>
        <w:t>predpisov</w:t>
      </w:r>
      <w:r w:rsidRPr="0019184A">
        <w:rPr>
          <w:rFonts w:ascii="Times New Roman" w:hAnsi="Times New Roman"/>
          <w:sz w:val="24"/>
          <w:szCs w:val="24"/>
        </w:rPr>
        <w:t>,</w:t>
      </w:r>
    </w:p>
    <w:p w:rsidR="00C5011D"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plní iné úlohy podľa tohto zákona.</w:t>
      </w:r>
    </w:p>
    <w:p w:rsidR="00C5011D" w:rsidRPr="0019184A" w:rsidP="00147211">
      <w:pPr>
        <w:pStyle w:val="NoSpacing"/>
        <w:bidi w:val="0"/>
        <w:jc w:val="center"/>
        <w:rPr>
          <w:rFonts w:ascii="Times New Roman" w:hAnsi="Times New Roman"/>
          <w:sz w:val="24"/>
          <w:szCs w:val="24"/>
        </w:rPr>
      </w:pPr>
    </w:p>
    <w:p w:rsidR="00147211" w:rsidRPr="0019184A" w:rsidP="00147211">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4</w:t>
      </w:r>
    </w:p>
    <w:p w:rsidR="00147211" w:rsidRPr="0019184A" w:rsidP="00147211">
      <w:pPr>
        <w:pStyle w:val="NoSpacing"/>
        <w:bidi w:val="0"/>
        <w:jc w:val="center"/>
        <w:rPr>
          <w:rFonts w:ascii="Times New Roman" w:hAnsi="Times New Roman"/>
          <w:sz w:val="24"/>
          <w:szCs w:val="24"/>
        </w:rPr>
      </w:pPr>
      <w:r w:rsidRPr="0019184A">
        <w:rPr>
          <w:rFonts w:ascii="Times New Roman" w:hAnsi="Times New Roman"/>
          <w:sz w:val="24"/>
          <w:szCs w:val="24"/>
        </w:rPr>
        <w:t>Z</w:t>
      </w:r>
      <w:r w:rsidRPr="0019184A" w:rsidR="00687AFE">
        <w:rPr>
          <w:rFonts w:ascii="Times New Roman" w:hAnsi="Times New Roman"/>
          <w:sz w:val="24"/>
          <w:szCs w:val="24"/>
        </w:rPr>
        <w:t>alož</w:t>
      </w:r>
      <w:r w:rsidRPr="0019184A">
        <w:rPr>
          <w:rFonts w:ascii="Times New Roman" w:hAnsi="Times New Roman"/>
          <w:sz w:val="24"/>
          <w:szCs w:val="24"/>
        </w:rPr>
        <w:t>enie verejnej výskumnej inštitúcie</w:t>
      </w:r>
    </w:p>
    <w:p w:rsidR="003702A8" w:rsidRPr="0019184A" w:rsidP="003702A8">
      <w:pPr>
        <w:pStyle w:val="NoSpacing"/>
        <w:bidi w:val="0"/>
        <w:ind w:left="720"/>
        <w:jc w:val="both"/>
        <w:rPr>
          <w:rFonts w:ascii="Times New Roman" w:hAnsi="Times New Roman"/>
          <w:sz w:val="24"/>
          <w:szCs w:val="24"/>
        </w:rPr>
      </w:pPr>
    </w:p>
    <w:p w:rsidR="00147211" w:rsidRPr="0019184A" w:rsidP="002952A2">
      <w:pPr>
        <w:pStyle w:val="NoSpacing"/>
        <w:numPr>
          <w:numId w:val="6"/>
        </w:numPr>
        <w:bidi w:val="0"/>
        <w:jc w:val="both"/>
        <w:rPr>
          <w:rFonts w:ascii="Times New Roman" w:hAnsi="Times New Roman"/>
          <w:sz w:val="24"/>
          <w:szCs w:val="24"/>
        </w:rPr>
      </w:pPr>
      <w:r w:rsidRPr="0019184A">
        <w:rPr>
          <w:rFonts w:ascii="Times New Roman" w:hAnsi="Times New Roman"/>
          <w:sz w:val="24"/>
          <w:szCs w:val="24"/>
        </w:rPr>
        <w:t>Verejná výskumná inštitúcia sa z</w:t>
      </w:r>
      <w:r w:rsidRPr="0019184A" w:rsidR="00687AFE">
        <w:rPr>
          <w:rFonts w:ascii="Times New Roman" w:hAnsi="Times New Roman"/>
          <w:sz w:val="24"/>
          <w:szCs w:val="24"/>
        </w:rPr>
        <w:t>akladá</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acou listinou</w:t>
      </w:r>
      <w:r w:rsidRPr="0019184A" w:rsidR="00C2423F">
        <w:rPr>
          <w:rFonts w:ascii="Times New Roman" w:hAnsi="Times New Roman"/>
          <w:sz w:val="24"/>
          <w:szCs w:val="24"/>
        </w:rPr>
        <w:t xml:space="preserve">, ktorú vydáva </w:t>
      </w:r>
      <w:r w:rsidRPr="0019184A" w:rsidR="00D2458A">
        <w:rPr>
          <w:rFonts w:ascii="Times New Roman" w:hAnsi="Times New Roman"/>
          <w:sz w:val="24"/>
          <w:szCs w:val="24"/>
        </w:rPr>
        <w:t>zaklad</w:t>
      </w:r>
      <w:r w:rsidRPr="0019184A" w:rsidR="00C2423F">
        <w:rPr>
          <w:rFonts w:ascii="Times New Roman" w:hAnsi="Times New Roman"/>
          <w:sz w:val="24"/>
          <w:szCs w:val="24"/>
        </w:rPr>
        <w:t>ateľ</w:t>
      </w:r>
      <w:r w:rsidRPr="0019184A">
        <w:rPr>
          <w:rFonts w:ascii="Times New Roman" w:hAnsi="Times New Roman"/>
          <w:sz w:val="24"/>
          <w:szCs w:val="24"/>
        </w:rPr>
        <w:t>; deň jej vydania je dňom za</w:t>
      </w:r>
      <w:r w:rsidRPr="0019184A" w:rsidR="00687AFE">
        <w:rPr>
          <w:rFonts w:ascii="Times New Roman" w:hAnsi="Times New Roman"/>
          <w:sz w:val="24"/>
          <w:szCs w:val="24"/>
        </w:rPr>
        <w:t>lože</w:t>
      </w:r>
      <w:r w:rsidRPr="0019184A">
        <w:rPr>
          <w:rFonts w:ascii="Times New Roman" w:hAnsi="Times New Roman"/>
          <w:sz w:val="24"/>
          <w:szCs w:val="24"/>
        </w:rPr>
        <w:t>nia.</w:t>
      </w:r>
    </w:p>
    <w:p w:rsidR="00C2423F" w:rsidRPr="0019184A" w:rsidP="00C2423F">
      <w:pPr>
        <w:pStyle w:val="NoSpacing"/>
        <w:bidi w:val="0"/>
        <w:ind w:left="720"/>
        <w:jc w:val="both"/>
        <w:rPr>
          <w:rFonts w:ascii="Times New Roman" w:hAnsi="Times New Roman"/>
          <w:sz w:val="24"/>
          <w:szCs w:val="24"/>
        </w:rPr>
      </w:pPr>
    </w:p>
    <w:p w:rsidR="00C2423F" w:rsidRPr="0019184A" w:rsidP="002952A2">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acia listina obsahuje</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názov, sídlo a identifikačné číslo </w:t>
      </w:r>
      <w:r w:rsidRPr="0019184A" w:rsidR="00D2458A">
        <w:rPr>
          <w:rFonts w:ascii="Times New Roman" w:hAnsi="Times New Roman"/>
          <w:sz w:val="24"/>
          <w:szCs w:val="24"/>
        </w:rPr>
        <w:t>zaklad</w:t>
      </w:r>
      <w:r w:rsidRPr="0019184A">
        <w:rPr>
          <w:rFonts w:ascii="Times New Roman" w:hAnsi="Times New Roman"/>
          <w:sz w:val="24"/>
          <w:szCs w:val="24"/>
        </w:rPr>
        <w:t>ateľa,</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názov a sídlo verejnej výskumnej inštitúcie,</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určenie </w:t>
      </w:r>
      <w:r w:rsidRPr="0019184A" w:rsidR="001847AC">
        <w:rPr>
          <w:rFonts w:ascii="Times New Roman" w:hAnsi="Times New Roman"/>
          <w:sz w:val="24"/>
          <w:szCs w:val="24"/>
        </w:rPr>
        <w:t>času</w:t>
      </w:r>
      <w:r w:rsidRPr="0019184A">
        <w:rPr>
          <w:rFonts w:ascii="Times New Roman" w:hAnsi="Times New Roman"/>
          <w:sz w:val="24"/>
          <w:szCs w:val="24"/>
        </w:rPr>
        <w:t>, na ktor</w:t>
      </w:r>
      <w:r w:rsidRPr="0019184A" w:rsidR="001847AC">
        <w:rPr>
          <w:rFonts w:ascii="Times New Roman" w:hAnsi="Times New Roman"/>
          <w:sz w:val="24"/>
          <w:szCs w:val="24"/>
        </w:rPr>
        <w:t>ý</w:t>
      </w:r>
      <w:r w:rsidRPr="0019184A">
        <w:rPr>
          <w:rFonts w:ascii="Times New Roman" w:hAnsi="Times New Roman"/>
          <w:sz w:val="24"/>
          <w:szCs w:val="24"/>
        </w:rPr>
        <w:t xml:space="preserve"> sa verejná výskumná inštitúcia z</w:t>
      </w:r>
      <w:r w:rsidRPr="0019184A" w:rsidR="009503E7">
        <w:rPr>
          <w:rFonts w:ascii="Times New Roman" w:hAnsi="Times New Roman"/>
          <w:sz w:val="24"/>
          <w:szCs w:val="24"/>
        </w:rPr>
        <w:t>akladá</w:t>
      </w:r>
      <w:r w:rsidRPr="0019184A">
        <w:rPr>
          <w:rFonts w:ascii="Times New Roman" w:hAnsi="Times New Roman"/>
          <w:sz w:val="24"/>
          <w:szCs w:val="24"/>
        </w:rPr>
        <w:t>, ak verejná výskumná inštitúcia nie je za</w:t>
      </w:r>
      <w:r w:rsidRPr="0019184A" w:rsidR="00687AFE">
        <w:rPr>
          <w:rFonts w:ascii="Times New Roman" w:hAnsi="Times New Roman"/>
          <w:sz w:val="24"/>
          <w:szCs w:val="24"/>
        </w:rPr>
        <w:t>lože</w:t>
      </w:r>
      <w:r w:rsidRPr="0019184A">
        <w:rPr>
          <w:rFonts w:ascii="Times New Roman" w:hAnsi="Times New Roman"/>
          <w:sz w:val="24"/>
          <w:szCs w:val="24"/>
        </w:rPr>
        <w:t>ná na neurčit</w:t>
      </w:r>
      <w:r w:rsidRPr="0019184A" w:rsidR="001847AC">
        <w:rPr>
          <w:rFonts w:ascii="Times New Roman" w:hAnsi="Times New Roman"/>
          <w:sz w:val="24"/>
          <w:szCs w:val="24"/>
        </w:rPr>
        <w:t>ý čas</w:t>
      </w:r>
      <w:r w:rsidRPr="0019184A">
        <w:rPr>
          <w:rFonts w:ascii="Times New Roman" w:hAnsi="Times New Roman"/>
          <w:sz w:val="24"/>
          <w:szCs w:val="24"/>
        </w:rPr>
        <w:t>,</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predmet hlavnej činnosti,</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orgány verejnej výskumnej inštitúcie a počet členov </w:t>
      </w:r>
      <w:r w:rsidRPr="0019184A" w:rsidR="00276FA9">
        <w:rPr>
          <w:rFonts w:ascii="Times New Roman" w:hAnsi="Times New Roman"/>
          <w:sz w:val="24"/>
          <w:szCs w:val="24"/>
        </w:rPr>
        <w:t>správnej rady, vedeckej rady a dozornej rady</w:t>
      </w:r>
      <w:r w:rsidRPr="0019184A">
        <w:rPr>
          <w:rFonts w:ascii="Times New Roman" w:hAnsi="Times New Roman"/>
          <w:sz w:val="24"/>
          <w:szCs w:val="24"/>
        </w:rPr>
        <w:t>,</w:t>
      </w:r>
    </w:p>
    <w:p w:rsidR="00B71E30"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skutočnosť, či</w:t>
      </w:r>
      <w:r w:rsidRPr="0019184A" w:rsidR="00020084">
        <w:rPr>
          <w:rFonts w:ascii="Times New Roman" w:hAnsi="Times New Roman"/>
          <w:sz w:val="24"/>
          <w:szCs w:val="24"/>
        </w:rPr>
        <w:t> členovia vedeckej rady</w:t>
      </w:r>
      <w:r w:rsidRPr="0019184A" w:rsidR="00A95D80">
        <w:rPr>
          <w:rFonts w:ascii="Times New Roman" w:hAnsi="Times New Roman"/>
          <w:sz w:val="24"/>
          <w:szCs w:val="24"/>
        </w:rPr>
        <w:t xml:space="preserve"> </w:t>
      </w:r>
      <w:r w:rsidRPr="0019184A">
        <w:rPr>
          <w:rFonts w:ascii="Times New Roman" w:hAnsi="Times New Roman"/>
          <w:sz w:val="24"/>
          <w:szCs w:val="24"/>
        </w:rPr>
        <w:t xml:space="preserve">sú vymenúvaní </w:t>
      </w:r>
      <w:r w:rsidRPr="0019184A" w:rsidR="00D2458A">
        <w:rPr>
          <w:rFonts w:ascii="Times New Roman" w:hAnsi="Times New Roman"/>
          <w:sz w:val="24"/>
          <w:szCs w:val="24"/>
        </w:rPr>
        <w:t>zaklad</w:t>
      </w:r>
      <w:r w:rsidRPr="0019184A">
        <w:rPr>
          <w:rFonts w:ascii="Times New Roman" w:hAnsi="Times New Roman"/>
          <w:sz w:val="24"/>
          <w:szCs w:val="24"/>
        </w:rPr>
        <w:t>ateľom alebo volení,</w:t>
      </w:r>
    </w:p>
    <w:p w:rsidR="00C2423F" w:rsidRPr="0019184A" w:rsidP="002952A2">
      <w:pPr>
        <w:pStyle w:val="NoSpacing"/>
        <w:numPr>
          <w:numId w:val="7"/>
        </w:numPr>
        <w:bidi w:val="0"/>
        <w:jc w:val="both"/>
        <w:rPr>
          <w:rFonts w:ascii="Times New Roman" w:hAnsi="Times New Roman"/>
          <w:sz w:val="24"/>
          <w:szCs w:val="24"/>
        </w:rPr>
      </w:pPr>
      <w:r w:rsidRPr="0019184A" w:rsidR="00DD6BD4">
        <w:rPr>
          <w:rFonts w:ascii="Times New Roman" w:hAnsi="Times New Roman"/>
          <w:sz w:val="24"/>
          <w:szCs w:val="24"/>
        </w:rPr>
        <w:t>vymedzenie</w:t>
      </w:r>
      <w:r w:rsidRPr="0019184A">
        <w:rPr>
          <w:rFonts w:ascii="Times New Roman" w:hAnsi="Times New Roman"/>
          <w:sz w:val="24"/>
          <w:szCs w:val="24"/>
        </w:rPr>
        <w:t xml:space="preserve"> majetku</w:t>
      </w:r>
      <w:r w:rsidRPr="0019184A" w:rsidR="00742F24">
        <w:rPr>
          <w:rFonts w:ascii="Times New Roman" w:hAnsi="Times New Roman"/>
          <w:sz w:val="24"/>
          <w:szCs w:val="24"/>
        </w:rPr>
        <w:t xml:space="preserve"> vo vlastníctve Slovenskej republiky</w:t>
      </w:r>
      <w:r w:rsidRPr="0019184A" w:rsidR="00B57652">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B57652">
        <w:rPr>
          <w:rFonts w:ascii="Times New Roman" w:hAnsi="Times New Roman"/>
          <w:sz w:val="24"/>
          <w:szCs w:val="24"/>
        </w:rPr>
        <w:t>ateľa</w:t>
      </w:r>
      <w:r w:rsidRPr="0019184A">
        <w:rPr>
          <w:rFonts w:ascii="Times New Roman" w:hAnsi="Times New Roman"/>
          <w:sz w:val="24"/>
          <w:szCs w:val="24"/>
        </w:rPr>
        <w:t xml:space="preserve">, ktorý </w:t>
      </w:r>
      <w:r w:rsidRPr="0019184A" w:rsidR="00D2458A">
        <w:rPr>
          <w:rFonts w:ascii="Times New Roman" w:hAnsi="Times New Roman"/>
          <w:sz w:val="24"/>
          <w:szCs w:val="24"/>
        </w:rPr>
        <w:t>zaklad</w:t>
      </w:r>
      <w:r w:rsidRPr="0019184A" w:rsidR="00D5396C">
        <w:rPr>
          <w:rFonts w:ascii="Times New Roman" w:hAnsi="Times New Roman"/>
          <w:sz w:val="24"/>
          <w:szCs w:val="24"/>
        </w:rPr>
        <w:t>ateľ</w:t>
      </w:r>
      <w:r w:rsidRPr="0019184A">
        <w:rPr>
          <w:rFonts w:ascii="Times New Roman" w:hAnsi="Times New Roman"/>
          <w:sz w:val="24"/>
          <w:szCs w:val="24"/>
        </w:rPr>
        <w:t xml:space="preserve"> vkladá do verejnej výskumnej inštitúcie a</w:t>
      </w:r>
      <w:r w:rsidRPr="0019184A" w:rsidR="00C3473B">
        <w:rPr>
          <w:rFonts w:ascii="Times New Roman" w:hAnsi="Times New Roman"/>
          <w:sz w:val="24"/>
          <w:szCs w:val="24"/>
        </w:rPr>
        <w:t> </w:t>
      </w:r>
      <w:r w:rsidRPr="0019184A">
        <w:rPr>
          <w:rFonts w:ascii="Times New Roman" w:hAnsi="Times New Roman"/>
          <w:sz w:val="24"/>
          <w:szCs w:val="24"/>
        </w:rPr>
        <w:t xml:space="preserve">určenie záväzkov, ktoré </w:t>
      </w:r>
      <w:r w:rsidRPr="0019184A" w:rsidR="00CC5E2C">
        <w:rPr>
          <w:rFonts w:ascii="Times New Roman" w:hAnsi="Times New Roman"/>
          <w:sz w:val="24"/>
          <w:szCs w:val="24"/>
        </w:rPr>
        <w:t xml:space="preserve">s ním </w:t>
      </w:r>
      <w:r w:rsidRPr="0019184A">
        <w:rPr>
          <w:rFonts w:ascii="Times New Roman" w:hAnsi="Times New Roman"/>
          <w:sz w:val="24"/>
          <w:szCs w:val="24"/>
        </w:rPr>
        <w:t>súvisia</w:t>
      </w:r>
      <w:r w:rsidRPr="0019184A" w:rsidR="00C139E2">
        <w:rPr>
          <w:rFonts w:ascii="Times New Roman" w:hAnsi="Times New Roman"/>
          <w:sz w:val="24"/>
          <w:szCs w:val="24"/>
        </w:rPr>
        <w:t>,</w:t>
      </w:r>
      <w:r w:rsidRPr="0019184A">
        <w:rPr>
          <w:rFonts w:ascii="Times New Roman" w:hAnsi="Times New Roman"/>
          <w:sz w:val="24"/>
          <w:szCs w:val="24"/>
        </w:rPr>
        <w:t xml:space="preserve"> a</w:t>
      </w:r>
      <w:r w:rsidRPr="0019184A" w:rsidR="00C139E2">
        <w:rPr>
          <w:rFonts w:ascii="Times New Roman" w:hAnsi="Times New Roman"/>
          <w:sz w:val="24"/>
          <w:szCs w:val="24"/>
        </w:rPr>
        <w:t xml:space="preserve"> ktoré </w:t>
      </w:r>
      <w:r w:rsidRPr="0019184A">
        <w:rPr>
          <w:rFonts w:ascii="Times New Roman" w:hAnsi="Times New Roman"/>
          <w:sz w:val="24"/>
          <w:szCs w:val="24"/>
        </w:rPr>
        <w:t>prechádzajú</w:t>
      </w:r>
      <w:r w:rsidRPr="0019184A" w:rsidR="00CC5E2C">
        <w:rPr>
          <w:rFonts w:ascii="Times New Roman" w:hAnsi="Times New Roman"/>
          <w:sz w:val="24"/>
          <w:szCs w:val="24"/>
        </w:rPr>
        <w:t xml:space="preserve"> na verejnú výskumnú inštitúciu,</w:t>
      </w:r>
    </w:p>
    <w:p w:rsidR="0033535C" w:rsidRPr="0019184A" w:rsidP="00061971">
      <w:pPr>
        <w:pStyle w:val="NoSpacing"/>
        <w:numPr>
          <w:numId w:val="7"/>
        </w:numPr>
        <w:bidi w:val="0"/>
        <w:jc w:val="both"/>
        <w:rPr>
          <w:rFonts w:ascii="Times New Roman" w:hAnsi="Times New Roman"/>
          <w:sz w:val="24"/>
          <w:szCs w:val="24"/>
        </w:rPr>
      </w:pPr>
      <w:r w:rsidRPr="0019184A" w:rsidR="002C7FC4">
        <w:rPr>
          <w:rFonts w:ascii="Times New Roman" w:hAnsi="Times New Roman"/>
          <w:sz w:val="24"/>
          <w:szCs w:val="24"/>
        </w:rPr>
        <w:t>názvy organizačných zložiek, ak sa verejná výskumná inštitúcia člení na organizačné zložky</w:t>
      </w:r>
      <w:r w:rsidRPr="0019184A">
        <w:rPr>
          <w:rFonts w:ascii="Times New Roman" w:hAnsi="Times New Roman"/>
          <w:sz w:val="24"/>
          <w:szCs w:val="24"/>
        </w:rPr>
        <w:t>,</w:t>
      </w:r>
    </w:p>
    <w:p w:rsidR="00C2423F" w:rsidRPr="0019184A" w:rsidP="00061971">
      <w:pPr>
        <w:pStyle w:val="NoSpacing"/>
        <w:numPr>
          <w:numId w:val="7"/>
        </w:numPr>
        <w:bidi w:val="0"/>
        <w:jc w:val="both"/>
        <w:rPr>
          <w:rFonts w:ascii="Times New Roman" w:hAnsi="Times New Roman"/>
          <w:sz w:val="24"/>
          <w:szCs w:val="24"/>
        </w:rPr>
      </w:pPr>
      <w:r w:rsidRPr="0019184A" w:rsidR="0033535C">
        <w:rPr>
          <w:rFonts w:ascii="Times New Roman" w:hAnsi="Times New Roman"/>
          <w:sz w:val="24"/>
          <w:szCs w:val="24"/>
        </w:rPr>
        <w:t>ďalšie skutočnosti</w:t>
      </w:r>
      <w:r w:rsidRPr="0019184A">
        <w:rPr>
          <w:rFonts w:ascii="Times New Roman" w:hAnsi="Times New Roman"/>
          <w:sz w:val="24"/>
          <w:szCs w:val="24"/>
        </w:rPr>
        <w:t>.</w:t>
      </w:r>
    </w:p>
    <w:p w:rsidR="00D5396C" w:rsidRPr="0019184A" w:rsidP="00D5396C">
      <w:pPr>
        <w:pStyle w:val="NoSpacing"/>
        <w:bidi w:val="0"/>
        <w:jc w:val="both"/>
        <w:rPr>
          <w:rFonts w:ascii="Times New Roman" w:hAnsi="Times New Roman"/>
          <w:sz w:val="24"/>
          <w:szCs w:val="24"/>
        </w:rPr>
      </w:pPr>
    </w:p>
    <w:p w:rsidR="00CC5E2C" w:rsidRPr="0019184A" w:rsidP="002952A2">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8C6790">
        <w:rPr>
          <w:rFonts w:ascii="Times New Roman" w:hAnsi="Times New Roman"/>
          <w:sz w:val="24"/>
          <w:szCs w:val="24"/>
        </w:rPr>
        <w:t xml:space="preserve">ateľ </w:t>
      </w:r>
      <w:r w:rsidRPr="0019184A" w:rsidR="00292584">
        <w:rPr>
          <w:rFonts w:ascii="Times New Roman" w:hAnsi="Times New Roman"/>
          <w:sz w:val="24"/>
          <w:szCs w:val="24"/>
        </w:rPr>
        <w:t>môže</w:t>
      </w:r>
      <w:r w:rsidRPr="0019184A" w:rsidR="008C6790">
        <w:rPr>
          <w:rFonts w:ascii="Times New Roman" w:hAnsi="Times New Roman"/>
          <w:sz w:val="24"/>
          <w:szCs w:val="24"/>
        </w:rPr>
        <w:t xml:space="preserve"> </w:t>
      </w:r>
      <w:r w:rsidRPr="0019184A" w:rsidR="00D2458A">
        <w:rPr>
          <w:rFonts w:ascii="Times New Roman" w:hAnsi="Times New Roman"/>
          <w:sz w:val="24"/>
          <w:szCs w:val="24"/>
        </w:rPr>
        <w:t>zaklad</w:t>
      </w:r>
      <w:r w:rsidRPr="0019184A" w:rsidR="008C6790">
        <w:rPr>
          <w:rFonts w:ascii="Times New Roman" w:hAnsi="Times New Roman"/>
          <w:sz w:val="24"/>
          <w:szCs w:val="24"/>
        </w:rPr>
        <w:t>aciu listinu  zmeniť</w:t>
      </w:r>
      <w:r w:rsidRPr="0019184A" w:rsidR="00CA4E47">
        <w:rPr>
          <w:rFonts w:ascii="Times New Roman" w:hAnsi="Times New Roman"/>
          <w:sz w:val="24"/>
          <w:szCs w:val="24"/>
        </w:rPr>
        <w:t xml:space="preserve"> na návrh</w:t>
      </w:r>
    </w:p>
    <w:p w:rsidR="009274C1" w:rsidRPr="0019184A" w:rsidP="00E259B6">
      <w:pPr>
        <w:pStyle w:val="NoSpacing"/>
        <w:numPr>
          <w:numId w:val="113"/>
        </w:numPr>
        <w:bidi w:val="0"/>
        <w:jc w:val="both"/>
        <w:rPr>
          <w:rFonts w:ascii="Times New Roman" w:hAnsi="Times New Roman"/>
          <w:sz w:val="24"/>
          <w:szCs w:val="24"/>
        </w:rPr>
      </w:pPr>
      <w:r w:rsidRPr="0019184A" w:rsidR="008C6790">
        <w:rPr>
          <w:rFonts w:ascii="Times New Roman" w:hAnsi="Times New Roman"/>
          <w:sz w:val="24"/>
          <w:szCs w:val="24"/>
        </w:rPr>
        <w:t>správnej rady a po predchádzajúcich písomných vyjadreniach vedeckej rady a</w:t>
      </w:r>
      <w:r w:rsidRPr="0019184A" w:rsidR="00600A80">
        <w:rPr>
          <w:rFonts w:ascii="Times New Roman" w:hAnsi="Times New Roman"/>
          <w:sz w:val="24"/>
          <w:szCs w:val="24"/>
        </w:rPr>
        <w:t> </w:t>
      </w:r>
      <w:r w:rsidRPr="0019184A" w:rsidR="008C6790">
        <w:rPr>
          <w:rFonts w:ascii="Times New Roman" w:hAnsi="Times New Roman"/>
          <w:sz w:val="24"/>
          <w:szCs w:val="24"/>
        </w:rPr>
        <w:t>dozornej rady</w:t>
      </w:r>
      <w:r w:rsidRPr="0019184A">
        <w:rPr>
          <w:rFonts w:ascii="Times New Roman" w:hAnsi="Times New Roman"/>
          <w:sz w:val="24"/>
          <w:szCs w:val="24"/>
        </w:rPr>
        <w:t xml:space="preserve"> alebo</w:t>
      </w:r>
    </w:p>
    <w:p w:rsidR="008C6790" w:rsidRPr="0019184A" w:rsidP="00E259B6">
      <w:pPr>
        <w:pStyle w:val="NoSpacing"/>
        <w:numPr>
          <w:numId w:val="113"/>
        </w:numPr>
        <w:bidi w:val="0"/>
        <w:jc w:val="both"/>
        <w:rPr>
          <w:rFonts w:ascii="Times New Roman" w:hAnsi="Times New Roman"/>
          <w:sz w:val="24"/>
          <w:szCs w:val="24"/>
        </w:rPr>
      </w:pPr>
      <w:r w:rsidRPr="0019184A" w:rsidR="009274C1">
        <w:rPr>
          <w:rFonts w:ascii="Times New Roman" w:hAnsi="Times New Roman"/>
          <w:sz w:val="24"/>
          <w:szCs w:val="24"/>
        </w:rPr>
        <w:t>dozornej rady a po predchádzajúcich písomných vyjadreniach správnej rady a</w:t>
      </w:r>
      <w:r w:rsidRPr="0019184A" w:rsidR="007D7A0D">
        <w:rPr>
          <w:rFonts w:ascii="Times New Roman" w:hAnsi="Times New Roman"/>
          <w:sz w:val="24"/>
          <w:szCs w:val="24"/>
        </w:rPr>
        <w:t> </w:t>
      </w:r>
      <w:r w:rsidRPr="0019184A" w:rsidR="009274C1">
        <w:rPr>
          <w:rFonts w:ascii="Times New Roman" w:hAnsi="Times New Roman"/>
          <w:sz w:val="24"/>
          <w:szCs w:val="24"/>
        </w:rPr>
        <w:t>vedeckej rady</w:t>
      </w:r>
      <w:r w:rsidRPr="0019184A">
        <w:rPr>
          <w:rFonts w:ascii="Times New Roman" w:hAnsi="Times New Roman"/>
          <w:sz w:val="24"/>
          <w:szCs w:val="24"/>
        </w:rPr>
        <w:t>.</w:t>
      </w:r>
    </w:p>
    <w:p w:rsidR="00CA385A" w:rsidRPr="0019184A" w:rsidP="00CA385A">
      <w:pPr>
        <w:pStyle w:val="NoSpacing"/>
        <w:bidi w:val="0"/>
        <w:ind w:left="360"/>
        <w:jc w:val="both"/>
        <w:rPr>
          <w:rFonts w:ascii="Times New Roman" w:hAnsi="Times New Roman"/>
          <w:sz w:val="24"/>
          <w:szCs w:val="24"/>
        </w:rPr>
      </w:pPr>
    </w:p>
    <w:p w:rsidR="00CA385A" w:rsidRPr="0019184A" w:rsidP="00CA385A">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ateľ je povinný </w:t>
      </w:r>
      <w:r w:rsidRPr="0019184A" w:rsidR="0033535C">
        <w:rPr>
          <w:rFonts w:ascii="Times New Roman" w:hAnsi="Times New Roman"/>
          <w:sz w:val="24"/>
          <w:szCs w:val="24"/>
        </w:rPr>
        <w:t xml:space="preserve">doplniť do </w:t>
      </w:r>
      <w:r w:rsidRPr="0019184A" w:rsidR="00D2458A">
        <w:rPr>
          <w:rFonts w:ascii="Times New Roman" w:hAnsi="Times New Roman"/>
          <w:sz w:val="24"/>
          <w:szCs w:val="24"/>
        </w:rPr>
        <w:t>zaklad</w:t>
      </w:r>
      <w:r w:rsidRPr="0019184A">
        <w:rPr>
          <w:rFonts w:ascii="Times New Roman" w:hAnsi="Times New Roman"/>
          <w:sz w:val="24"/>
          <w:szCs w:val="24"/>
        </w:rPr>
        <w:t>ac</w:t>
      </w:r>
      <w:r w:rsidRPr="0019184A" w:rsidR="0033535C">
        <w:rPr>
          <w:rFonts w:ascii="Times New Roman" w:hAnsi="Times New Roman"/>
          <w:sz w:val="24"/>
          <w:szCs w:val="24"/>
        </w:rPr>
        <w:t>ej</w:t>
      </w:r>
      <w:r w:rsidRPr="0019184A">
        <w:rPr>
          <w:rFonts w:ascii="Times New Roman" w:hAnsi="Times New Roman"/>
          <w:sz w:val="24"/>
          <w:szCs w:val="24"/>
        </w:rPr>
        <w:t xml:space="preserve"> listin</w:t>
      </w:r>
      <w:r w:rsidRPr="0019184A" w:rsidR="0033535C">
        <w:rPr>
          <w:rFonts w:ascii="Times New Roman" w:hAnsi="Times New Roman"/>
          <w:sz w:val="24"/>
          <w:szCs w:val="24"/>
        </w:rPr>
        <w:t>y</w:t>
      </w:r>
      <w:r w:rsidRPr="0019184A">
        <w:rPr>
          <w:rFonts w:ascii="Times New Roman" w:hAnsi="Times New Roman"/>
          <w:sz w:val="24"/>
          <w:szCs w:val="24"/>
        </w:rPr>
        <w:t xml:space="preserve"> identifikačné čísl</w:t>
      </w:r>
      <w:r w:rsidRPr="0019184A" w:rsidR="0033535C">
        <w:rPr>
          <w:rFonts w:ascii="Times New Roman" w:hAnsi="Times New Roman"/>
          <w:sz w:val="24"/>
          <w:szCs w:val="24"/>
        </w:rPr>
        <w:t>o</w:t>
      </w:r>
      <w:r w:rsidRPr="0019184A">
        <w:rPr>
          <w:rFonts w:ascii="Times New Roman" w:hAnsi="Times New Roman"/>
          <w:sz w:val="24"/>
          <w:szCs w:val="24"/>
        </w:rPr>
        <w:t xml:space="preserve"> verejnej výskumnej inštitúcie bezodklad</w:t>
      </w:r>
      <w:r w:rsidRPr="0019184A" w:rsidR="001C1004">
        <w:rPr>
          <w:rFonts w:ascii="Times New Roman" w:hAnsi="Times New Roman"/>
          <w:sz w:val="24"/>
          <w:szCs w:val="24"/>
        </w:rPr>
        <w:t>ne</w:t>
      </w:r>
      <w:r w:rsidRPr="0019184A">
        <w:rPr>
          <w:rFonts w:ascii="Times New Roman" w:hAnsi="Times New Roman"/>
          <w:sz w:val="24"/>
          <w:szCs w:val="24"/>
        </w:rPr>
        <w:t xml:space="preserve"> po jeho pridelení.</w:t>
      </w:r>
    </w:p>
    <w:p w:rsidR="008C6790" w:rsidRPr="0019184A" w:rsidP="008C6790">
      <w:pPr>
        <w:pStyle w:val="NoSpacing"/>
        <w:bidi w:val="0"/>
        <w:jc w:val="both"/>
        <w:rPr>
          <w:rFonts w:ascii="Times New Roman" w:hAnsi="Times New Roman"/>
          <w:sz w:val="24"/>
          <w:szCs w:val="24"/>
        </w:rPr>
      </w:pPr>
    </w:p>
    <w:p w:rsidR="001847AC"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Vznik verejnej výskumnej inštitúcie</w:t>
      </w:r>
    </w:p>
    <w:p w:rsidR="001847AC" w:rsidRPr="0019184A" w:rsidP="00455058">
      <w:pPr>
        <w:pStyle w:val="NoSpacing"/>
        <w:bidi w:val="0"/>
        <w:jc w:val="center"/>
        <w:rPr>
          <w:rFonts w:ascii="Times New Roman" w:hAnsi="Times New Roman"/>
          <w:sz w:val="24"/>
          <w:szCs w:val="24"/>
        </w:rPr>
      </w:pPr>
    </w:p>
    <w:p w:rsidR="008C6790"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5</w:t>
      </w:r>
    </w:p>
    <w:p w:rsidR="008C6790" w:rsidRPr="0019184A" w:rsidP="008C6790">
      <w:pPr>
        <w:pStyle w:val="NoSpacing"/>
        <w:bidi w:val="0"/>
        <w:jc w:val="both"/>
        <w:rPr>
          <w:rFonts w:ascii="Times New Roman" w:hAnsi="Times New Roman"/>
          <w:sz w:val="24"/>
          <w:szCs w:val="24"/>
        </w:rPr>
      </w:pPr>
    </w:p>
    <w:p w:rsidR="008C6790" w:rsidRPr="0019184A" w:rsidP="002952A2">
      <w:pPr>
        <w:pStyle w:val="NoSpacing"/>
        <w:numPr>
          <w:numId w:val="8"/>
        </w:numPr>
        <w:bidi w:val="0"/>
        <w:jc w:val="both"/>
        <w:rPr>
          <w:rFonts w:ascii="Times New Roman" w:hAnsi="Times New Roman"/>
          <w:sz w:val="24"/>
          <w:szCs w:val="24"/>
        </w:rPr>
      </w:pPr>
      <w:r w:rsidRPr="0019184A" w:rsidR="00446D01">
        <w:rPr>
          <w:rFonts w:ascii="Times New Roman" w:hAnsi="Times New Roman"/>
          <w:sz w:val="24"/>
          <w:szCs w:val="24"/>
        </w:rPr>
        <w:t>Verejná výskumná inštitúcia vzniká dňom zápisu do registra.</w:t>
      </w:r>
    </w:p>
    <w:p w:rsidR="00446D01" w:rsidRPr="0019184A" w:rsidP="00446D01">
      <w:pPr>
        <w:pStyle w:val="NoSpacing"/>
        <w:bidi w:val="0"/>
        <w:ind w:left="720"/>
        <w:jc w:val="both"/>
        <w:rPr>
          <w:rFonts w:ascii="Times New Roman" w:hAnsi="Times New Roman"/>
          <w:sz w:val="24"/>
          <w:szCs w:val="24"/>
        </w:rPr>
      </w:pPr>
    </w:p>
    <w:p w:rsidR="00446D01" w:rsidRPr="0019184A" w:rsidP="002952A2">
      <w:pPr>
        <w:pStyle w:val="NoSpacing"/>
        <w:numPr>
          <w:numId w:val="8"/>
        </w:numPr>
        <w:bidi w:val="0"/>
        <w:jc w:val="both"/>
        <w:rPr>
          <w:rFonts w:ascii="Times New Roman" w:hAnsi="Times New Roman"/>
          <w:sz w:val="24"/>
          <w:szCs w:val="24"/>
        </w:rPr>
      </w:pPr>
      <w:r w:rsidRPr="0019184A">
        <w:rPr>
          <w:rFonts w:ascii="Times New Roman" w:hAnsi="Times New Roman"/>
          <w:sz w:val="24"/>
          <w:szCs w:val="24"/>
        </w:rPr>
        <w:t xml:space="preserve">Návrh na zápis do registra podáva </w:t>
      </w:r>
      <w:r w:rsidRPr="0019184A" w:rsidR="00B44FE5">
        <w:rPr>
          <w:rFonts w:ascii="Times New Roman" w:hAnsi="Times New Roman"/>
          <w:sz w:val="24"/>
          <w:szCs w:val="24"/>
        </w:rPr>
        <w:t>M</w:t>
      </w:r>
      <w:r w:rsidRPr="0019184A">
        <w:rPr>
          <w:rFonts w:ascii="Times New Roman" w:hAnsi="Times New Roman"/>
          <w:sz w:val="24"/>
          <w:szCs w:val="24"/>
        </w:rPr>
        <w:t>inisterstvu školstva</w:t>
      </w:r>
      <w:r w:rsidRPr="0019184A" w:rsidR="00B44FE5">
        <w:rPr>
          <w:rFonts w:ascii="Times New Roman" w:hAnsi="Times New Roman"/>
          <w:sz w:val="24"/>
          <w:szCs w:val="24"/>
        </w:rPr>
        <w:t>, vedy, výskumu a športu Slovenskej republiky (ďalej len „ministerstvo školstva“)</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 do 30 dní od za</w:t>
      </w:r>
      <w:r w:rsidRPr="0019184A" w:rsidR="00687AFE">
        <w:rPr>
          <w:rFonts w:ascii="Times New Roman" w:hAnsi="Times New Roman"/>
          <w:sz w:val="24"/>
          <w:szCs w:val="24"/>
        </w:rPr>
        <w:t>lože</w:t>
      </w:r>
      <w:r w:rsidRPr="0019184A">
        <w:rPr>
          <w:rFonts w:ascii="Times New Roman" w:hAnsi="Times New Roman"/>
          <w:sz w:val="24"/>
          <w:szCs w:val="24"/>
        </w:rPr>
        <w:t xml:space="preserve">nia verejnej výskumnej inštitúcie. V návrhu </w:t>
      </w:r>
      <w:r w:rsidRPr="0019184A" w:rsidR="001847AC">
        <w:rPr>
          <w:rFonts w:ascii="Times New Roman" w:hAnsi="Times New Roman"/>
          <w:sz w:val="24"/>
          <w:szCs w:val="24"/>
        </w:rPr>
        <w:t xml:space="preserve">na zápis do registra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292584">
        <w:rPr>
          <w:rFonts w:ascii="Times New Roman" w:hAnsi="Times New Roman"/>
          <w:sz w:val="24"/>
          <w:szCs w:val="24"/>
        </w:rPr>
        <w:t xml:space="preserve"> môže </w:t>
      </w:r>
      <w:r w:rsidRPr="0019184A">
        <w:rPr>
          <w:rFonts w:ascii="Times New Roman" w:hAnsi="Times New Roman"/>
          <w:sz w:val="24"/>
          <w:szCs w:val="24"/>
        </w:rPr>
        <w:t>uviesť deň, ku ktorému sa má zápis do registra uskutočniť, najskôr však piaty pracovný deň odo dňa doručenia návrhu</w:t>
      </w:r>
      <w:r w:rsidRPr="0019184A" w:rsidR="001847AC">
        <w:rPr>
          <w:rFonts w:ascii="Times New Roman" w:hAnsi="Times New Roman"/>
          <w:sz w:val="24"/>
          <w:szCs w:val="24"/>
        </w:rPr>
        <w:t xml:space="preserve"> na zápis do registra</w:t>
      </w:r>
      <w:r w:rsidRPr="0019184A">
        <w:rPr>
          <w:rFonts w:ascii="Times New Roman" w:hAnsi="Times New Roman"/>
          <w:sz w:val="24"/>
          <w:szCs w:val="24"/>
        </w:rPr>
        <w:t xml:space="preserve">. Prílohou návrhu </w:t>
      </w:r>
      <w:r w:rsidRPr="0019184A" w:rsidR="001847AC">
        <w:rPr>
          <w:rFonts w:ascii="Times New Roman" w:hAnsi="Times New Roman"/>
          <w:sz w:val="24"/>
          <w:szCs w:val="24"/>
        </w:rPr>
        <w:t xml:space="preserve">na zápis do registra </w:t>
      </w:r>
      <w:r w:rsidRPr="0019184A">
        <w:rPr>
          <w:rFonts w:ascii="Times New Roman" w:hAnsi="Times New Roman"/>
          <w:sz w:val="24"/>
          <w:szCs w:val="24"/>
        </w:rPr>
        <w:t xml:space="preserve">je </w:t>
      </w:r>
      <w:r w:rsidRPr="0019184A" w:rsidR="00D2458A">
        <w:rPr>
          <w:rFonts w:ascii="Times New Roman" w:hAnsi="Times New Roman"/>
          <w:sz w:val="24"/>
          <w:szCs w:val="24"/>
        </w:rPr>
        <w:t>zaklad</w:t>
      </w:r>
      <w:r w:rsidRPr="0019184A">
        <w:rPr>
          <w:rFonts w:ascii="Times New Roman" w:hAnsi="Times New Roman"/>
          <w:sz w:val="24"/>
          <w:szCs w:val="24"/>
        </w:rPr>
        <w:t>acia listina.</w:t>
      </w:r>
    </w:p>
    <w:p w:rsidR="00902C22" w:rsidRPr="0019184A" w:rsidP="00902C22">
      <w:pPr>
        <w:pStyle w:val="NoSpacing"/>
        <w:bidi w:val="0"/>
        <w:jc w:val="both"/>
        <w:rPr>
          <w:rFonts w:ascii="Times New Roman" w:hAnsi="Times New Roman"/>
          <w:sz w:val="24"/>
          <w:szCs w:val="24"/>
        </w:rPr>
      </w:pPr>
    </w:p>
    <w:p w:rsidR="00902C22" w:rsidRPr="0019184A" w:rsidP="002952A2">
      <w:pPr>
        <w:pStyle w:val="NoSpacing"/>
        <w:numPr>
          <w:numId w:val="8"/>
        </w:numPr>
        <w:bidi w:val="0"/>
        <w:jc w:val="both"/>
        <w:rPr>
          <w:rFonts w:ascii="Times New Roman" w:hAnsi="Times New Roman"/>
          <w:sz w:val="24"/>
          <w:szCs w:val="24"/>
        </w:rPr>
      </w:pPr>
      <w:r w:rsidRPr="0019184A">
        <w:rPr>
          <w:rFonts w:ascii="Times New Roman" w:hAnsi="Times New Roman"/>
          <w:sz w:val="24"/>
          <w:szCs w:val="24"/>
        </w:rPr>
        <w:t xml:space="preserve">Ak verejná výskumná inštitúcia </w:t>
      </w:r>
      <w:r w:rsidRPr="0019184A" w:rsidR="00B9212E">
        <w:rPr>
          <w:rFonts w:ascii="Times New Roman" w:hAnsi="Times New Roman"/>
          <w:sz w:val="24"/>
          <w:szCs w:val="24"/>
        </w:rPr>
        <w:t xml:space="preserve">má </w:t>
      </w:r>
      <w:r w:rsidRPr="0019184A">
        <w:rPr>
          <w:rFonts w:ascii="Times New Roman" w:hAnsi="Times New Roman"/>
          <w:sz w:val="24"/>
          <w:szCs w:val="24"/>
        </w:rPr>
        <w:t>vznik</w:t>
      </w:r>
      <w:r w:rsidRPr="0019184A" w:rsidR="00CB5D53">
        <w:rPr>
          <w:rFonts w:ascii="Times New Roman" w:hAnsi="Times New Roman"/>
          <w:sz w:val="24"/>
          <w:szCs w:val="24"/>
        </w:rPr>
        <w:t>n</w:t>
      </w:r>
      <w:r w:rsidRPr="0019184A" w:rsidR="00B9212E">
        <w:rPr>
          <w:rFonts w:ascii="Times New Roman" w:hAnsi="Times New Roman"/>
          <w:sz w:val="24"/>
          <w:szCs w:val="24"/>
        </w:rPr>
        <w:t>úť</w:t>
      </w:r>
      <w:r w:rsidRPr="0019184A">
        <w:rPr>
          <w:rFonts w:ascii="Times New Roman" w:hAnsi="Times New Roman"/>
          <w:sz w:val="24"/>
          <w:szCs w:val="24"/>
        </w:rPr>
        <w:t xml:space="preserve"> splynutím alebo rozdelením, podáva </w:t>
      </w:r>
      <w:r w:rsidRPr="0019184A" w:rsidR="00D2458A">
        <w:rPr>
          <w:rFonts w:ascii="Times New Roman" w:hAnsi="Times New Roman"/>
          <w:sz w:val="24"/>
          <w:szCs w:val="24"/>
        </w:rPr>
        <w:t>zaklad</w:t>
      </w:r>
      <w:r w:rsidRPr="0019184A">
        <w:rPr>
          <w:rFonts w:ascii="Times New Roman" w:hAnsi="Times New Roman"/>
          <w:sz w:val="24"/>
          <w:szCs w:val="24"/>
        </w:rPr>
        <w:t xml:space="preserve">ateľ spolu s návrhom na zápis vznikajúcej verejnej výskumnej inštitúcie do registra aj návrh na výmaz zanikajúcich verejných výskumných inštitúcií z registra. Ak majú zanikajúce verejné výskumné inštitúcie rôznych </w:t>
      </w:r>
      <w:r w:rsidRPr="0019184A" w:rsidR="00D2458A">
        <w:rPr>
          <w:rFonts w:ascii="Times New Roman" w:hAnsi="Times New Roman"/>
          <w:sz w:val="24"/>
          <w:szCs w:val="24"/>
        </w:rPr>
        <w:t>zaklad</w:t>
      </w:r>
      <w:r w:rsidRPr="0019184A">
        <w:rPr>
          <w:rFonts w:ascii="Times New Roman" w:hAnsi="Times New Roman"/>
          <w:sz w:val="24"/>
          <w:szCs w:val="24"/>
        </w:rPr>
        <w:t xml:space="preserve">ateľov, návrh na ich výmaz </w:t>
      </w:r>
      <w:r w:rsidRPr="0019184A" w:rsidR="004701E0">
        <w:rPr>
          <w:rFonts w:ascii="Times New Roman" w:hAnsi="Times New Roman"/>
          <w:sz w:val="24"/>
          <w:szCs w:val="24"/>
        </w:rPr>
        <w:t xml:space="preserve">z registra </w:t>
      </w:r>
      <w:r w:rsidRPr="0019184A">
        <w:rPr>
          <w:rFonts w:ascii="Times New Roman" w:hAnsi="Times New Roman"/>
          <w:sz w:val="24"/>
          <w:szCs w:val="24"/>
        </w:rPr>
        <w:t xml:space="preserve">podáva za všetky </w:t>
      </w:r>
      <w:r w:rsidRPr="0019184A" w:rsidR="00D2458A">
        <w:rPr>
          <w:rFonts w:ascii="Times New Roman" w:hAnsi="Times New Roman"/>
          <w:sz w:val="24"/>
          <w:szCs w:val="24"/>
        </w:rPr>
        <w:t>zaklad</w:t>
      </w:r>
      <w:r w:rsidRPr="0019184A">
        <w:rPr>
          <w:rFonts w:ascii="Times New Roman" w:hAnsi="Times New Roman"/>
          <w:sz w:val="24"/>
          <w:szCs w:val="24"/>
        </w:rPr>
        <w:t>ateľ vznikajúcej verejn</w:t>
      </w:r>
      <w:r w:rsidRPr="0019184A" w:rsidR="005D6EC1">
        <w:rPr>
          <w:rFonts w:ascii="Times New Roman" w:hAnsi="Times New Roman"/>
          <w:sz w:val="24"/>
          <w:szCs w:val="24"/>
        </w:rPr>
        <w:t>ej výskumnej</w:t>
      </w:r>
      <w:r w:rsidRPr="0019184A">
        <w:rPr>
          <w:rFonts w:ascii="Times New Roman" w:hAnsi="Times New Roman"/>
          <w:sz w:val="24"/>
          <w:szCs w:val="24"/>
        </w:rPr>
        <w:t xml:space="preserve"> inštitúcie.</w:t>
      </w:r>
    </w:p>
    <w:p w:rsidR="00455058" w:rsidRPr="0019184A" w:rsidP="00455058">
      <w:pPr>
        <w:pStyle w:val="NoSpacing"/>
        <w:bidi w:val="0"/>
        <w:jc w:val="both"/>
        <w:rPr>
          <w:rFonts w:ascii="Times New Roman" w:hAnsi="Times New Roman"/>
          <w:sz w:val="24"/>
          <w:szCs w:val="24"/>
        </w:rPr>
      </w:pPr>
    </w:p>
    <w:p w:rsidR="00455058"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6</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 xml:space="preserve">V </w:t>
      </w:r>
      <w:r w:rsidRPr="0019184A" w:rsidR="004701E0">
        <w:rPr>
          <w:rFonts w:ascii="Times New Roman" w:hAnsi="Times New Roman"/>
          <w:sz w:val="24"/>
          <w:szCs w:val="24"/>
        </w:rPr>
        <w:t>čase</w:t>
      </w:r>
      <w:r w:rsidRPr="0019184A">
        <w:rPr>
          <w:rFonts w:ascii="Times New Roman" w:hAnsi="Times New Roman"/>
          <w:sz w:val="24"/>
          <w:szCs w:val="24"/>
        </w:rPr>
        <w:t xml:space="preserve"> od za</w:t>
      </w:r>
      <w:r w:rsidRPr="0019184A" w:rsidR="00687AFE">
        <w:rPr>
          <w:rFonts w:ascii="Times New Roman" w:hAnsi="Times New Roman"/>
          <w:sz w:val="24"/>
          <w:szCs w:val="24"/>
        </w:rPr>
        <w:t>lože</w:t>
      </w:r>
      <w:r w:rsidRPr="0019184A">
        <w:rPr>
          <w:rFonts w:ascii="Times New Roman" w:hAnsi="Times New Roman"/>
          <w:sz w:val="24"/>
          <w:szCs w:val="24"/>
        </w:rPr>
        <w:t xml:space="preserve">nia verejnej výskumnej inštitúcie do jej vzniku koná v mene verejnej výskumnej inštitúcie jej </w:t>
      </w:r>
      <w:r w:rsidRPr="0019184A" w:rsidR="00D2458A">
        <w:rPr>
          <w:rFonts w:ascii="Times New Roman" w:hAnsi="Times New Roman"/>
          <w:sz w:val="24"/>
          <w:szCs w:val="24"/>
        </w:rPr>
        <w:t>zaklad</w:t>
      </w:r>
      <w:r w:rsidRPr="0019184A">
        <w:rPr>
          <w:rFonts w:ascii="Times New Roman" w:hAnsi="Times New Roman"/>
          <w:sz w:val="24"/>
          <w:szCs w:val="24"/>
        </w:rPr>
        <w:t>ateľ.</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Vznikom verejnej výskumnej inštitúcie prechádzajú všetky práva a</w:t>
      </w:r>
      <w:r w:rsidRPr="0019184A" w:rsidR="00B9212E">
        <w:rPr>
          <w:rFonts w:ascii="Times New Roman" w:hAnsi="Times New Roman"/>
          <w:sz w:val="24"/>
          <w:szCs w:val="24"/>
        </w:rPr>
        <w:t> </w:t>
      </w:r>
      <w:r w:rsidRPr="0019184A">
        <w:rPr>
          <w:rFonts w:ascii="Times New Roman" w:hAnsi="Times New Roman"/>
          <w:sz w:val="24"/>
          <w:szCs w:val="24"/>
        </w:rPr>
        <w:t>záväzky</w:t>
      </w:r>
      <w:r w:rsidRPr="0019184A" w:rsidR="00B9212E">
        <w:rPr>
          <w:rFonts w:ascii="Times New Roman" w:hAnsi="Times New Roman"/>
          <w:sz w:val="24"/>
          <w:szCs w:val="24"/>
        </w:rPr>
        <w:t>, ktoré vznikli</w:t>
      </w:r>
      <w:r w:rsidRPr="0019184A">
        <w:rPr>
          <w:rFonts w:ascii="Times New Roman" w:hAnsi="Times New Roman"/>
          <w:sz w:val="24"/>
          <w:szCs w:val="24"/>
        </w:rPr>
        <w:t xml:space="preserve"> konaním </w:t>
      </w:r>
      <w:r w:rsidRPr="0019184A" w:rsidR="00D2458A">
        <w:rPr>
          <w:rFonts w:ascii="Times New Roman" w:hAnsi="Times New Roman"/>
          <w:sz w:val="24"/>
          <w:szCs w:val="24"/>
        </w:rPr>
        <w:t>zaklad</w:t>
      </w:r>
      <w:r w:rsidRPr="0019184A">
        <w:rPr>
          <w:rFonts w:ascii="Times New Roman" w:hAnsi="Times New Roman"/>
          <w:sz w:val="24"/>
          <w:szCs w:val="24"/>
        </w:rPr>
        <w:t xml:space="preserve">ateľa podľa odseku 1 na verejnú výskumnú inštitúciu. </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 xml:space="preserve">V </w:t>
      </w:r>
      <w:r w:rsidRPr="0019184A" w:rsidR="008442A2">
        <w:rPr>
          <w:rFonts w:ascii="Times New Roman" w:hAnsi="Times New Roman"/>
          <w:sz w:val="24"/>
          <w:szCs w:val="24"/>
        </w:rPr>
        <w:t>čase</w:t>
      </w:r>
      <w:r w:rsidRPr="0019184A">
        <w:rPr>
          <w:rFonts w:ascii="Times New Roman" w:hAnsi="Times New Roman"/>
          <w:sz w:val="24"/>
          <w:szCs w:val="24"/>
        </w:rPr>
        <w:t xml:space="preserve"> od vzniku verejnej výskumnej inštitúcie do vymenovania riaditeľa vykonáva funkciu jej riaditeľa osoba </w:t>
      </w:r>
      <w:r w:rsidRPr="0019184A" w:rsidR="001D2B37">
        <w:rPr>
          <w:rFonts w:ascii="Times New Roman" w:hAnsi="Times New Roman"/>
          <w:sz w:val="24"/>
          <w:szCs w:val="24"/>
        </w:rPr>
        <w:t>vymenovaná</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 xml:space="preserve">ateľom </w:t>
      </w:r>
      <w:r w:rsidRPr="0019184A" w:rsidR="001D2B37">
        <w:rPr>
          <w:rFonts w:ascii="Times New Roman" w:hAnsi="Times New Roman"/>
          <w:sz w:val="24"/>
          <w:szCs w:val="24"/>
        </w:rPr>
        <w:t xml:space="preserve">a </w:t>
      </w:r>
      <w:r w:rsidRPr="0019184A">
        <w:rPr>
          <w:rFonts w:ascii="Times New Roman" w:hAnsi="Times New Roman"/>
          <w:sz w:val="24"/>
          <w:szCs w:val="24"/>
        </w:rPr>
        <w:t xml:space="preserve">uvedená v </w:t>
      </w:r>
      <w:r w:rsidRPr="0019184A" w:rsidR="00D2458A">
        <w:rPr>
          <w:rFonts w:ascii="Times New Roman" w:hAnsi="Times New Roman"/>
          <w:sz w:val="24"/>
          <w:szCs w:val="24"/>
        </w:rPr>
        <w:t>zaklad</w:t>
      </w:r>
      <w:r w:rsidRPr="0019184A">
        <w:rPr>
          <w:rFonts w:ascii="Times New Roman" w:hAnsi="Times New Roman"/>
          <w:sz w:val="24"/>
          <w:szCs w:val="24"/>
        </w:rPr>
        <w:t>acej listine (ďalej len „poverený riaditeľ“).</w:t>
      </w:r>
      <w:r w:rsidRPr="0019184A" w:rsidR="002B187B">
        <w:rPr>
          <w:rFonts w:ascii="Times New Roman" w:hAnsi="Times New Roman"/>
          <w:sz w:val="24"/>
          <w:szCs w:val="24"/>
        </w:rPr>
        <w:t xml:space="preserve"> </w:t>
      </w:r>
      <w:r w:rsidRPr="0019184A" w:rsidR="008442A2">
        <w:rPr>
          <w:rFonts w:ascii="Times New Roman" w:hAnsi="Times New Roman"/>
          <w:sz w:val="24"/>
          <w:szCs w:val="24"/>
        </w:rPr>
        <w:t>Povereného riaditeľa</w:t>
      </w:r>
      <w:r w:rsidRPr="0019184A" w:rsidR="002B187B">
        <w:rPr>
          <w:rFonts w:ascii="Times New Roman" w:hAnsi="Times New Roman"/>
          <w:sz w:val="24"/>
          <w:szCs w:val="24"/>
        </w:rPr>
        <w:t xml:space="preserve"> môže </w:t>
      </w:r>
      <w:r w:rsidRPr="0019184A" w:rsidR="00D2458A">
        <w:rPr>
          <w:rFonts w:ascii="Times New Roman" w:hAnsi="Times New Roman"/>
          <w:sz w:val="24"/>
          <w:szCs w:val="24"/>
        </w:rPr>
        <w:t>zaklad</w:t>
      </w:r>
      <w:r w:rsidRPr="0019184A" w:rsidR="002B187B">
        <w:rPr>
          <w:rFonts w:ascii="Times New Roman" w:hAnsi="Times New Roman"/>
          <w:sz w:val="24"/>
          <w:szCs w:val="24"/>
        </w:rPr>
        <w:t xml:space="preserve">ateľ odvolať aj pred vymenovaním riaditeľa. Poverený riaditeľ sa môže </w:t>
      </w:r>
      <w:r w:rsidRPr="0019184A" w:rsidR="001D2B37">
        <w:rPr>
          <w:rFonts w:ascii="Times New Roman" w:hAnsi="Times New Roman"/>
          <w:sz w:val="24"/>
          <w:szCs w:val="24"/>
        </w:rPr>
        <w:t>výkonu funkcie</w:t>
      </w:r>
      <w:r w:rsidRPr="0019184A" w:rsidR="002B187B">
        <w:rPr>
          <w:rFonts w:ascii="Times New Roman" w:hAnsi="Times New Roman"/>
          <w:sz w:val="24"/>
          <w:szCs w:val="24"/>
        </w:rPr>
        <w:t xml:space="preserve"> vzdať. Ak </w:t>
      </w:r>
      <w:r w:rsidRPr="0019184A" w:rsidR="008442A2">
        <w:rPr>
          <w:rFonts w:ascii="Times New Roman" w:hAnsi="Times New Roman"/>
          <w:sz w:val="24"/>
          <w:szCs w:val="24"/>
        </w:rPr>
        <w:t>poverený riaditeľ</w:t>
      </w:r>
      <w:r w:rsidRPr="0019184A" w:rsidR="007029BC">
        <w:rPr>
          <w:rFonts w:ascii="Times New Roman" w:hAnsi="Times New Roman"/>
          <w:sz w:val="24"/>
          <w:szCs w:val="24"/>
        </w:rPr>
        <w:t xml:space="preserve"> </w:t>
      </w:r>
      <w:r w:rsidRPr="0019184A" w:rsidR="002B187B">
        <w:rPr>
          <w:rFonts w:ascii="Times New Roman" w:hAnsi="Times New Roman"/>
          <w:sz w:val="24"/>
          <w:szCs w:val="24"/>
        </w:rPr>
        <w:t xml:space="preserve">prestane vykonávať </w:t>
      </w:r>
      <w:r w:rsidRPr="0019184A" w:rsidR="007029BC">
        <w:rPr>
          <w:rFonts w:ascii="Times New Roman" w:hAnsi="Times New Roman"/>
          <w:sz w:val="24"/>
          <w:szCs w:val="24"/>
        </w:rPr>
        <w:t xml:space="preserve">svoju funkciu, </w:t>
      </w:r>
      <w:r w:rsidRPr="0019184A" w:rsidR="00D2458A">
        <w:rPr>
          <w:rFonts w:ascii="Times New Roman" w:hAnsi="Times New Roman"/>
          <w:sz w:val="24"/>
          <w:szCs w:val="24"/>
        </w:rPr>
        <w:t>zaklad</w:t>
      </w:r>
      <w:r w:rsidRPr="0019184A" w:rsidR="007029BC">
        <w:rPr>
          <w:rFonts w:ascii="Times New Roman" w:hAnsi="Times New Roman"/>
          <w:sz w:val="24"/>
          <w:szCs w:val="24"/>
        </w:rPr>
        <w:t xml:space="preserve">ateľ </w:t>
      </w:r>
      <w:r w:rsidRPr="0019184A" w:rsidR="009274C1">
        <w:rPr>
          <w:rFonts w:ascii="Times New Roman" w:hAnsi="Times New Roman"/>
          <w:sz w:val="24"/>
          <w:szCs w:val="24"/>
        </w:rPr>
        <w:t>bezodklad</w:t>
      </w:r>
      <w:r w:rsidRPr="0019184A" w:rsidR="001C1004">
        <w:rPr>
          <w:rFonts w:ascii="Times New Roman" w:hAnsi="Times New Roman"/>
          <w:sz w:val="24"/>
          <w:szCs w:val="24"/>
        </w:rPr>
        <w:t>ne</w:t>
      </w:r>
      <w:r w:rsidRPr="0019184A" w:rsidR="009274C1">
        <w:rPr>
          <w:rFonts w:ascii="Times New Roman" w:hAnsi="Times New Roman"/>
          <w:sz w:val="24"/>
          <w:szCs w:val="24"/>
        </w:rPr>
        <w:t xml:space="preserve"> </w:t>
      </w:r>
      <w:r w:rsidRPr="0019184A" w:rsidR="001D2B37">
        <w:rPr>
          <w:rFonts w:ascii="Times New Roman" w:hAnsi="Times New Roman"/>
          <w:sz w:val="24"/>
          <w:szCs w:val="24"/>
        </w:rPr>
        <w:t>vymenuje za povereného</w:t>
      </w:r>
      <w:r w:rsidRPr="0019184A" w:rsidR="007029BC">
        <w:rPr>
          <w:rFonts w:ascii="Times New Roman" w:hAnsi="Times New Roman"/>
          <w:sz w:val="24"/>
          <w:szCs w:val="24"/>
        </w:rPr>
        <w:t xml:space="preserve"> riaditeľa inú osobu.</w:t>
      </w:r>
    </w:p>
    <w:p w:rsidR="00455058" w:rsidRPr="0019184A" w:rsidP="00455058">
      <w:pPr>
        <w:pStyle w:val="NoSpacing"/>
        <w:bidi w:val="0"/>
        <w:jc w:val="both"/>
        <w:rPr>
          <w:rFonts w:ascii="Times New Roman" w:hAnsi="Times New Roman"/>
          <w:sz w:val="24"/>
          <w:szCs w:val="24"/>
        </w:rPr>
      </w:pPr>
    </w:p>
    <w:p w:rsidR="00455058" w:rsidRPr="0019184A" w:rsidP="009D283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7</w:t>
      </w:r>
    </w:p>
    <w:p w:rsidR="00E90FA8" w:rsidRPr="0019184A" w:rsidP="009D2836">
      <w:pPr>
        <w:pStyle w:val="NoSpacing"/>
        <w:bidi w:val="0"/>
        <w:jc w:val="center"/>
        <w:rPr>
          <w:rFonts w:ascii="Times New Roman" w:hAnsi="Times New Roman"/>
          <w:sz w:val="24"/>
          <w:szCs w:val="24"/>
        </w:rPr>
      </w:pPr>
      <w:r w:rsidRPr="0019184A">
        <w:rPr>
          <w:rFonts w:ascii="Times New Roman" w:hAnsi="Times New Roman"/>
          <w:sz w:val="24"/>
          <w:szCs w:val="24"/>
        </w:rPr>
        <w:t>Spôsoby zrušenia verejnej výskumnej inštitúcie</w:t>
      </w:r>
    </w:p>
    <w:p w:rsidR="00455058" w:rsidRPr="0019184A" w:rsidP="00C2423F">
      <w:pPr>
        <w:pStyle w:val="NoSpacing"/>
        <w:bidi w:val="0"/>
        <w:jc w:val="both"/>
        <w:rPr>
          <w:rFonts w:ascii="Times New Roman" w:hAnsi="Times New Roman"/>
          <w:sz w:val="24"/>
          <w:szCs w:val="24"/>
        </w:rPr>
      </w:pPr>
    </w:p>
    <w:p w:rsidR="00455058" w:rsidRPr="0019184A" w:rsidP="002952A2">
      <w:pPr>
        <w:pStyle w:val="NoSpacing"/>
        <w:numPr>
          <w:numId w:val="10"/>
        </w:numPr>
        <w:bidi w:val="0"/>
        <w:jc w:val="both"/>
        <w:rPr>
          <w:rFonts w:ascii="Times New Roman" w:hAnsi="Times New Roman"/>
          <w:sz w:val="24"/>
          <w:szCs w:val="24"/>
        </w:rPr>
      </w:pPr>
      <w:r w:rsidRPr="0019184A">
        <w:rPr>
          <w:rFonts w:ascii="Times New Roman" w:hAnsi="Times New Roman"/>
          <w:sz w:val="24"/>
          <w:szCs w:val="24"/>
        </w:rPr>
        <w:t xml:space="preserve">Zániku verejnej výskumnej inštitúcie predchádza jej zrušenie s likvidáciou alebo </w:t>
      </w:r>
      <w:r w:rsidRPr="0019184A" w:rsidR="00F45A6E">
        <w:rPr>
          <w:rFonts w:ascii="Times New Roman" w:hAnsi="Times New Roman"/>
          <w:sz w:val="24"/>
          <w:szCs w:val="24"/>
        </w:rPr>
        <w:t xml:space="preserve">zrušenie </w:t>
      </w:r>
      <w:r w:rsidRPr="0019184A">
        <w:rPr>
          <w:rFonts w:ascii="Times New Roman" w:hAnsi="Times New Roman"/>
          <w:sz w:val="24"/>
          <w:szCs w:val="24"/>
        </w:rPr>
        <w:t>bez likvidácie.</w:t>
        <w:tab/>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10"/>
        </w:numPr>
        <w:bidi w:val="0"/>
        <w:jc w:val="both"/>
        <w:rPr>
          <w:rFonts w:ascii="Times New Roman" w:hAnsi="Times New Roman"/>
          <w:sz w:val="24"/>
          <w:szCs w:val="24"/>
        </w:rPr>
      </w:pPr>
      <w:r w:rsidRPr="0019184A">
        <w:rPr>
          <w:rFonts w:ascii="Times New Roman" w:hAnsi="Times New Roman"/>
          <w:sz w:val="24"/>
          <w:szCs w:val="24"/>
        </w:rPr>
        <w:t>Verejná</w:t>
      </w:r>
      <w:r w:rsidRPr="0019184A" w:rsidR="009D2836">
        <w:rPr>
          <w:rFonts w:ascii="Times New Roman" w:hAnsi="Times New Roman"/>
          <w:sz w:val="24"/>
          <w:szCs w:val="24"/>
        </w:rPr>
        <w:t xml:space="preserve"> výskumná inštitúcia sa zrušuje</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rozhodnutí </w:t>
      </w:r>
      <w:r w:rsidRPr="0019184A" w:rsidR="00D2458A">
        <w:rPr>
          <w:rFonts w:ascii="Times New Roman" w:hAnsi="Times New Roman"/>
          <w:sz w:val="24"/>
          <w:szCs w:val="24"/>
        </w:rPr>
        <w:t>zaklad</w:t>
      </w:r>
      <w:r w:rsidRPr="0019184A">
        <w:rPr>
          <w:rFonts w:ascii="Times New Roman" w:hAnsi="Times New Roman"/>
          <w:sz w:val="24"/>
          <w:szCs w:val="24"/>
        </w:rPr>
        <w:t>ateľa o zrušení verejnej výskumnej inštitúcie s</w:t>
      </w:r>
      <w:r w:rsidRPr="0019184A" w:rsidR="00C3473B">
        <w:rPr>
          <w:rFonts w:ascii="Times New Roman" w:hAnsi="Times New Roman"/>
          <w:sz w:val="24"/>
          <w:szCs w:val="24"/>
        </w:rPr>
        <w:t> </w:t>
      </w:r>
      <w:r w:rsidRPr="0019184A">
        <w:rPr>
          <w:rFonts w:ascii="Times New Roman" w:hAnsi="Times New Roman"/>
          <w:sz w:val="24"/>
          <w:szCs w:val="24"/>
        </w:rPr>
        <w:t xml:space="preserve">likvidáciou, inak dňom </w:t>
      </w:r>
      <w:r w:rsidRPr="0019184A" w:rsidR="0067175F">
        <w:rPr>
          <w:rFonts w:ascii="Times New Roman" w:hAnsi="Times New Roman"/>
          <w:sz w:val="24"/>
          <w:szCs w:val="24"/>
        </w:rPr>
        <w:t>vydania</w:t>
      </w:r>
      <w:r w:rsidRPr="0019184A">
        <w:rPr>
          <w:rFonts w:ascii="Times New Roman" w:hAnsi="Times New Roman"/>
          <w:sz w:val="24"/>
          <w:szCs w:val="24"/>
        </w:rPr>
        <w:t xml:space="preserve"> tohto rozhodnutia,</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rozhodnutí </w:t>
      </w:r>
      <w:r w:rsidRPr="0019184A" w:rsidR="00D2458A">
        <w:rPr>
          <w:rFonts w:ascii="Times New Roman" w:hAnsi="Times New Roman"/>
          <w:sz w:val="24"/>
          <w:szCs w:val="24"/>
        </w:rPr>
        <w:t>zaklad</w:t>
      </w:r>
      <w:r w:rsidRPr="0019184A">
        <w:rPr>
          <w:rFonts w:ascii="Times New Roman" w:hAnsi="Times New Roman"/>
          <w:sz w:val="24"/>
          <w:szCs w:val="24"/>
        </w:rPr>
        <w:t xml:space="preserve">ateľa o zlúčení, splynutí alebo o rozdelení verejnej výskumnej inštitúcie, inak dňom </w:t>
      </w:r>
      <w:r w:rsidRPr="0019184A" w:rsidR="0067175F">
        <w:rPr>
          <w:rFonts w:ascii="Times New Roman" w:hAnsi="Times New Roman"/>
          <w:sz w:val="24"/>
          <w:szCs w:val="24"/>
        </w:rPr>
        <w:t>vydania</w:t>
      </w:r>
      <w:r w:rsidRPr="0019184A">
        <w:rPr>
          <w:rFonts w:ascii="Times New Roman" w:hAnsi="Times New Roman"/>
          <w:sz w:val="24"/>
          <w:szCs w:val="24"/>
        </w:rPr>
        <w:t xml:space="preserve"> tohto rozhodnutia,</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písomnej zmluve viacerých </w:t>
      </w:r>
      <w:r w:rsidRPr="0019184A" w:rsidR="00D2458A">
        <w:rPr>
          <w:rFonts w:ascii="Times New Roman" w:hAnsi="Times New Roman"/>
          <w:sz w:val="24"/>
          <w:szCs w:val="24"/>
        </w:rPr>
        <w:t>zaklad</w:t>
      </w:r>
      <w:r w:rsidRPr="0019184A">
        <w:rPr>
          <w:rFonts w:ascii="Times New Roman" w:hAnsi="Times New Roman"/>
          <w:sz w:val="24"/>
          <w:szCs w:val="24"/>
        </w:rPr>
        <w:t>ateľov o zlúčení alebo splynutí verejných výskumných inštitúcií, inak dňom nadobudnutia účinnosti tejto zmluvy,</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uplynutím </w:t>
      </w:r>
      <w:r w:rsidRPr="0019184A" w:rsidR="006C4401">
        <w:rPr>
          <w:rFonts w:ascii="Times New Roman" w:hAnsi="Times New Roman"/>
          <w:sz w:val="24"/>
          <w:szCs w:val="24"/>
        </w:rPr>
        <w:t>času</w:t>
      </w:r>
      <w:r w:rsidRPr="0019184A">
        <w:rPr>
          <w:rFonts w:ascii="Times New Roman" w:hAnsi="Times New Roman"/>
          <w:sz w:val="24"/>
          <w:szCs w:val="24"/>
        </w:rPr>
        <w:t>, na ktor</w:t>
      </w:r>
      <w:r w:rsidRPr="0019184A" w:rsidR="006C4401">
        <w:rPr>
          <w:rFonts w:ascii="Times New Roman" w:hAnsi="Times New Roman"/>
          <w:sz w:val="24"/>
          <w:szCs w:val="24"/>
        </w:rPr>
        <w:t>ý</w:t>
      </w:r>
      <w:r w:rsidRPr="0019184A">
        <w:rPr>
          <w:rFonts w:ascii="Times New Roman" w:hAnsi="Times New Roman"/>
          <w:sz w:val="24"/>
          <w:szCs w:val="24"/>
        </w:rPr>
        <w:t xml:space="preserve"> bola verejná výskumná inštitúcia za</w:t>
      </w:r>
      <w:r w:rsidRPr="0019184A" w:rsidR="00687AFE">
        <w:rPr>
          <w:rFonts w:ascii="Times New Roman" w:hAnsi="Times New Roman"/>
          <w:sz w:val="24"/>
          <w:szCs w:val="24"/>
        </w:rPr>
        <w:t>lože</w:t>
      </w:r>
      <w:r w:rsidRPr="0019184A">
        <w:rPr>
          <w:rFonts w:ascii="Times New Roman" w:hAnsi="Times New Roman"/>
          <w:sz w:val="24"/>
          <w:szCs w:val="24"/>
        </w:rPr>
        <w:t>ná</w:t>
      </w:r>
      <w:r w:rsidRPr="0019184A" w:rsidR="009D2836">
        <w:rPr>
          <w:rFonts w:ascii="Times New Roman" w:hAnsi="Times New Roman"/>
          <w:sz w:val="24"/>
          <w:szCs w:val="24"/>
        </w:rPr>
        <w:t>,</w:t>
      </w:r>
    </w:p>
    <w:p w:rsidR="009D2836" w:rsidRPr="0019184A" w:rsidP="002952A2">
      <w:pPr>
        <w:pStyle w:val="NoSpacing"/>
        <w:numPr>
          <w:numId w:val="11"/>
        </w:numPr>
        <w:bidi w:val="0"/>
        <w:jc w:val="both"/>
        <w:rPr>
          <w:rFonts w:ascii="Times New Roman" w:hAnsi="Times New Roman"/>
          <w:sz w:val="24"/>
          <w:szCs w:val="24"/>
        </w:rPr>
      </w:pPr>
      <w:r w:rsidRPr="0019184A" w:rsidR="00455058">
        <w:rPr>
          <w:rFonts w:ascii="Times New Roman" w:hAnsi="Times New Roman"/>
          <w:sz w:val="24"/>
          <w:szCs w:val="24"/>
        </w:rPr>
        <w:t>zastavením konkurzného konania pre nedostatok majetku verejnej výskumnej inštitúcie,</w:t>
      </w:r>
    </w:p>
    <w:p w:rsidR="009D2836" w:rsidRPr="0019184A" w:rsidP="002952A2">
      <w:pPr>
        <w:pStyle w:val="NoSpacing"/>
        <w:numPr>
          <w:numId w:val="11"/>
        </w:numPr>
        <w:bidi w:val="0"/>
        <w:jc w:val="both"/>
        <w:rPr>
          <w:rFonts w:ascii="Times New Roman" w:hAnsi="Times New Roman"/>
          <w:sz w:val="24"/>
          <w:szCs w:val="24"/>
        </w:rPr>
      </w:pPr>
      <w:r w:rsidRPr="0019184A" w:rsidR="00455058">
        <w:rPr>
          <w:rFonts w:ascii="Times New Roman" w:hAnsi="Times New Roman"/>
          <w:sz w:val="24"/>
          <w:szCs w:val="24"/>
        </w:rPr>
        <w:t>zrušením konkurzu pre nedostatok majetku verejnej výskumnej inštitúcie alebo</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zrušením konkurzu na majetok verejnej výskumnej inštitúcie po splnení konečného rozvrhu výťažku.</w:t>
      </w:r>
    </w:p>
    <w:p w:rsidR="00A27D85" w:rsidRPr="0019184A" w:rsidP="00A27D85">
      <w:pPr>
        <w:pStyle w:val="NoSpacing"/>
        <w:bidi w:val="0"/>
        <w:jc w:val="center"/>
        <w:rPr>
          <w:rFonts w:ascii="Times New Roman" w:hAnsi="Times New Roman"/>
          <w:sz w:val="24"/>
          <w:szCs w:val="24"/>
        </w:rPr>
      </w:pPr>
    </w:p>
    <w:p w:rsidR="00A27D85" w:rsidRPr="0019184A" w:rsidP="00A27D85">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8</w:t>
      </w:r>
    </w:p>
    <w:p w:rsidR="00A27D85" w:rsidRPr="0019184A" w:rsidP="00A27D85">
      <w:pPr>
        <w:pStyle w:val="NoSpacing"/>
        <w:bidi w:val="0"/>
        <w:jc w:val="center"/>
        <w:rPr>
          <w:rFonts w:ascii="Times New Roman" w:hAnsi="Times New Roman"/>
          <w:sz w:val="24"/>
          <w:szCs w:val="24"/>
        </w:rPr>
      </w:pPr>
      <w:r w:rsidRPr="0019184A">
        <w:rPr>
          <w:rFonts w:ascii="Times New Roman" w:hAnsi="Times New Roman"/>
          <w:sz w:val="24"/>
          <w:szCs w:val="24"/>
        </w:rPr>
        <w:t>Zrušenie verejnej výskumnej inštitúcie</w:t>
      </w:r>
      <w:r w:rsidRPr="0019184A" w:rsidR="005C5716">
        <w:rPr>
          <w:rFonts w:ascii="Times New Roman" w:hAnsi="Times New Roman"/>
          <w:sz w:val="24"/>
          <w:szCs w:val="24"/>
        </w:rPr>
        <w:t xml:space="preserve"> </w:t>
      </w:r>
      <w:r w:rsidRPr="0019184A" w:rsidR="00D2458A">
        <w:rPr>
          <w:rFonts w:ascii="Times New Roman" w:hAnsi="Times New Roman"/>
          <w:sz w:val="24"/>
          <w:szCs w:val="24"/>
        </w:rPr>
        <w:t>zaklad</w:t>
      </w:r>
      <w:r w:rsidRPr="0019184A" w:rsidR="005C5716">
        <w:rPr>
          <w:rFonts w:ascii="Times New Roman" w:hAnsi="Times New Roman"/>
          <w:sz w:val="24"/>
          <w:szCs w:val="24"/>
        </w:rPr>
        <w:t>ateľom</w:t>
      </w:r>
    </w:p>
    <w:p w:rsidR="00A27D85" w:rsidRPr="0019184A" w:rsidP="00A27D85">
      <w:pPr>
        <w:pStyle w:val="NoSpacing"/>
        <w:bidi w:val="0"/>
        <w:rPr>
          <w:rFonts w:ascii="Times New Roman" w:hAnsi="Times New Roman"/>
          <w:sz w:val="24"/>
          <w:szCs w:val="24"/>
        </w:rPr>
      </w:pPr>
    </w:p>
    <w:p w:rsidR="00A27D85" w:rsidRPr="0019184A" w:rsidP="002952A2">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O zrušení verejnej výskumnej inštitúcie a o jej vstupe do likvidácie rozhoduje jej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8442A2">
        <w:rPr>
          <w:rFonts w:ascii="Times New Roman" w:hAnsi="Times New Roman"/>
          <w:sz w:val="24"/>
          <w:szCs w:val="24"/>
        </w:rPr>
        <w:t xml:space="preserve"> na návrh</w:t>
      </w:r>
    </w:p>
    <w:p w:rsidR="004D2ADF" w:rsidRPr="0019184A" w:rsidP="002952A2">
      <w:pPr>
        <w:pStyle w:val="NoSpacing"/>
        <w:numPr>
          <w:numId w:val="13"/>
        </w:numPr>
        <w:bidi w:val="0"/>
        <w:jc w:val="both"/>
        <w:rPr>
          <w:rFonts w:ascii="Times New Roman" w:hAnsi="Times New Roman"/>
          <w:sz w:val="24"/>
          <w:szCs w:val="24"/>
        </w:rPr>
      </w:pPr>
      <w:r w:rsidRPr="0019184A" w:rsidR="0001724E">
        <w:rPr>
          <w:rFonts w:ascii="Times New Roman" w:hAnsi="Times New Roman"/>
          <w:sz w:val="24"/>
          <w:szCs w:val="24"/>
        </w:rPr>
        <w:t>správnej rady a po predchádzajúcich písomných vyjadreniach vedeckej rady a</w:t>
      </w:r>
      <w:r w:rsidRPr="0019184A" w:rsidR="00600A80">
        <w:rPr>
          <w:rFonts w:ascii="Times New Roman" w:hAnsi="Times New Roman"/>
          <w:sz w:val="24"/>
          <w:szCs w:val="24"/>
        </w:rPr>
        <w:t> </w:t>
      </w:r>
      <w:r w:rsidRPr="0019184A" w:rsidR="0001724E">
        <w:rPr>
          <w:rFonts w:ascii="Times New Roman" w:hAnsi="Times New Roman"/>
          <w:sz w:val="24"/>
          <w:szCs w:val="24"/>
        </w:rPr>
        <w:t>dozornej rady</w:t>
      </w:r>
      <w:r w:rsidRPr="0019184A">
        <w:rPr>
          <w:rFonts w:ascii="Times New Roman" w:hAnsi="Times New Roman"/>
          <w:sz w:val="24"/>
          <w:szCs w:val="24"/>
        </w:rPr>
        <w:t xml:space="preserve"> alebo</w:t>
      </w:r>
    </w:p>
    <w:p w:rsidR="004D2ADF" w:rsidRPr="0019184A" w:rsidP="002952A2">
      <w:pPr>
        <w:pStyle w:val="NoSpacing"/>
        <w:numPr>
          <w:numId w:val="13"/>
        </w:numPr>
        <w:bidi w:val="0"/>
        <w:jc w:val="both"/>
        <w:rPr>
          <w:rFonts w:ascii="Times New Roman" w:hAnsi="Times New Roman"/>
          <w:sz w:val="24"/>
          <w:szCs w:val="24"/>
        </w:rPr>
      </w:pPr>
      <w:r w:rsidRPr="0019184A" w:rsidR="0001724E">
        <w:rPr>
          <w:rFonts w:ascii="Times New Roman" w:hAnsi="Times New Roman"/>
          <w:sz w:val="24"/>
          <w:szCs w:val="24"/>
        </w:rPr>
        <w:t>dozornej</w:t>
      </w:r>
      <w:r w:rsidRPr="0019184A">
        <w:rPr>
          <w:rFonts w:ascii="Times New Roman" w:hAnsi="Times New Roman"/>
          <w:sz w:val="24"/>
          <w:szCs w:val="24"/>
        </w:rPr>
        <w:t xml:space="preserve"> rady a po predchádzajúcich písomných vyjadreniach </w:t>
      </w:r>
      <w:r w:rsidRPr="0019184A" w:rsidR="0001724E">
        <w:rPr>
          <w:rFonts w:ascii="Times New Roman" w:hAnsi="Times New Roman"/>
          <w:sz w:val="24"/>
          <w:szCs w:val="24"/>
        </w:rPr>
        <w:t>správnej rady a</w:t>
      </w:r>
      <w:r w:rsidRPr="0019184A" w:rsidR="007D7A0D">
        <w:rPr>
          <w:rFonts w:ascii="Times New Roman" w:hAnsi="Times New Roman"/>
          <w:sz w:val="24"/>
          <w:szCs w:val="24"/>
        </w:rPr>
        <w:t> </w:t>
      </w:r>
      <w:r w:rsidRPr="0019184A">
        <w:rPr>
          <w:rFonts w:ascii="Times New Roman" w:hAnsi="Times New Roman"/>
          <w:sz w:val="24"/>
          <w:szCs w:val="24"/>
        </w:rPr>
        <w:t>vedeckej rady.</w:t>
      </w:r>
    </w:p>
    <w:p w:rsidR="00A27D85" w:rsidRPr="0019184A" w:rsidP="00A27D85">
      <w:pPr>
        <w:pStyle w:val="NoSpacing"/>
        <w:bidi w:val="0"/>
        <w:ind w:firstLine="60"/>
        <w:jc w:val="both"/>
        <w:rPr>
          <w:rFonts w:ascii="Times New Roman" w:hAnsi="Times New Roman"/>
          <w:sz w:val="24"/>
          <w:szCs w:val="24"/>
        </w:rPr>
      </w:pPr>
    </w:p>
    <w:p w:rsidR="00A27D85" w:rsidRPr="0019184A" w:rsidP="002952A2">
      <w:pPr>
        <w:pStyle w:val="NoSpacing"/>
        <w:numPr>
          <w:numId w:val="12"/>
        </w:numPr>
        <w:bidi w:val="0"/>
        <w:jc w:val="both"/>
        <w:rPr>
          <w:rFonts w:ascii="Times New Roman" w:hAnsi="Times New Roman"/>
          <w:sz w:val="24"/>
          <w:szCs w:val="24"/>
        </w:rPr>
      </w:pPr>
      <w:r w:rsidRPr="0019184A" w:rsidR="00D26FF6">
        <w:rPr>
          <w:rFonts w:ascii="Times New Roman" w:hAnsi="Times New Roman"/>
          <w:sz w:val="24"/>
          <w:szCs w:val="24"/>
        </w:rPr>
        <w:t xml:space="preserve">Na zrušenie verejnej výskumnej inštitúcie s likvidáciou sa vzťahujú ustanovenia </w:t>
      </w:r>
      <w:r w:rsidRPr="0019184A" w:rsidR="005361BF">
        <w:rPr>
          <w:rFonts w:ascii="Times New Roman" w:hAnsi="Times New Roman"/>
          <w:sz w:val="24"/>
          <w:szCs w:val="24"/>
        </w:rPr>
        <w:t>Obchodného zákonníka</w:t>
      </w:r>
      <w:r w:rsidRPr="0019184A">
        <w:rPr>
          <w:rFonts w:ascii="Times New Roman" w:hAnsi="Times New Roman"/>
          <w:sz w:val="24"/>
          <w:szCs w:val="24"/>
        </w:rPr>
        <w:t xml:space="preserve"> o</w:t>
      </w:r>
      <w:r w:rsidRPr="0019184A" w:rsidR="008442A2">
        <w:rPr>
          <w:rFonts w:ascii="Times New Roman" w:hAnsi="Times New Roman"/>
          <w:sz w:val="24"/>
          <w:szCs w:val="24"/>
        </w:rPr>
        <w:t> </w:t>
      </w:r>
      <w:r w:rsidRPr="0019184A">
        <w:rPr>
          <w:rFonts w:ascii="Times New Roman" w:hAnsi="Times New Roman"/>
          <w:sz w:val="24"/>
          <w:szCs w:val="24"/>
        </w:rPr>
        <w:t>likvidácií</w:t>
      </w:r>
      <w:r w:rsidRPr="0019184A" w:rsidR="008442A2">
        <w:rPr>
          <w:rFonts w:ascii="Times New Roman" w:hAnsi="Times New Roman"/>
          <w:sz w:val="24"/>
          <w:szCs w:val="24"/>
        </w:rPr>
        <w:t xml:space="preserve">, ak </w:t>
      </w:r>
      <w:r w:rsidRPr="0019184A" w:rsidR="005361BF">
        <w:rPr>
          <w:rFonts w:ascii="Times New Roman" w:hAnsi="Times New Roman"/>
          <w:sz w:val="24"/>
          <w:szCs w:val="24"/>
        </w:rPr>
        <w:t xml:space="preserve">v odsekoch 3 až </w:t>
      </w:r>
      <w:r w:rsidRPr="0019184A" w:rsidR="00C861B4">
        <w:rPr>
          <w:rFonts w:ascii="Times New Roman" w:hAnsi="Times New Roman"/>
          <w:sz w:val="24"/>
          <w:szCs w:val="24"/>
        </w:rPr>
        <w:t>9</w:t>
      </w:r>
      <w:r w:rsidRPr="0019184A" w:rsidR="008442A2">
        <w:rPr>
          <w:rFonts w:ascii="Times New Roman" w:hAnsi="Times New Roman"/>
          <w:sz w:val="24"/>
          <w:szCs w:val="24"/>
        </w:rPr>
        <w:t xml:space="preserve"> nie je ustanovené inak</w:t>
      </w:r>
      <w:r w:rsidRPr="0019184A">
        <w:rPr>
          <w:rFonts w:ascii="Times New Roman" w:hAnsi="Times New Roman"/>
          <w:sz w:val="24"/>
          <w:szCs w:val="24"/>
        </w:rPr>
        <w:t>.</w:t>
      </w:r>
    </w:p>
    <w:p w:rsidR="00A27D85" w:rsidRPr="0019184A" w:rsidP="00A27D85">
      <w:pPr>
        <w:pStyle w:val="NoSpacing"/>
        <w:bidi w:val="0"/>
        <w:jc w:val="both"/>
        <w:rPr>
          <w:rFonts w:ascii="Times New Roman" w:hAnsi="Times New Roman"/>
          <w:sz w:val="24"/>
          <w:szCs w:val="24"/>
        </w:rPr>
      </w:pPr>
    </w:p>
    <w:p w:rsidR="004D2ADF" w:rsidRPr="0019184A" w:rsidP="002952A2">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Ak sa</w:t>
      </w:r>
      <w:r w:rsidRPr="0019184A" w:rsidR="00A27D85">
        <w:rPr>
          <w:rFonts w:ascii="Times New Roman" w:hAnsi="Times New Roman"/>
          <w:sz w:val="24"/>
          <w:szCs w:val="24"/>
        </w:rPr>
        <w:t xml:space="preserve"> verejn</w:t>
      </w:r>
      <w:r w:rsidRPr="0019184A">
        <w:rPr>
          <w:rFonts w:ascii="Times New Roman" w:hAnsi="Times New Roman"/>
          <w:sz w:val="24"/>
          <w:szCs w:val="24"/>
        </w:rPr>
        <w:t>á</w:t>
      </w:r>
      <w:r w:rsidRPr="0019184A" w:rsidR="00A27D85">
        <w:rPr>
          <w:rFonts w:ascii="Times New Roman" w:hAnsi="Times New Roman"/>
          <w:sz w:val="24"/>
          <w:szCs w:val="24"/>
        </w:rPr>
        <w:t xml:space="preserve"> výskumn</w:t>
      </w:r>
      <w:r w:rsidRPr="0019184A">
        <w:rPr>
          <w:rFonts w:ascii="Times New Roman" w:hAnsi="Times New Roman"/>
          <w:sz w:val="24"/>
          <w:szCs w:val="24"/>
        </w:rPr>
        <w:t>á</w:t>
      </w:r>
      <w:r w:rsidRPr="0019184A" w:rsidR="00A27D85">
        <w:rPr>
          <w:rFonts w:ascii="Times New Roman" w:hAnsi="Times New Roman"/>
          <w:sz w:val="24"/>
          <w:szCs w:val="24"/>
        </w:rPr>
        <w:t xml:space="preserve"> inštitúci</w:t>
      </w:r>
      <w:r w:rsidRPr="0019184A">
        <w:rPr>
          <w:rFonts w:ascii="Times New Roman" w:hAnsi="Times New Roman"/>
          <w:sz w:val="24"/>
          <w:szCs w:val="24"/>
        </w:rPr>
        <w:t>a</w:t>
      </w:r>
      <w:r w:rsidRPr="0019184A" w:rsidR="00A27D85">
        <w:rPr>
          <w:rFonts w:ascii="Times New Roman" w:hAnsi="Times New Roman"/>
          <w:sz w:val="24"/>
          <w:szCs w:val="24"/>
        </w:rPr>
        <w:t xml:space="preserve"> </w:t>
      </w:r>
      <w:r w:rsidRPr="0019184A">
        <w:rPr>
          <w:rFonts w:ascii="Times New Roman" w:hAnsi="Times New Roman"/>
          <w:sz w:val="24"/>
          <w:szCs w:val="24"/>
        </w:rPr>
        <w:t xml:space="preserve">ruší </w:t>
      </w:r>
      <w:r w:rsidRPr="0019184A" w:rsidR="00A27D85">
        <w:rPr>
          <w:rFonts w:ascii="Times New Roman" w:hAnsi="Times New Roman"/>
          <w:sz w:val="24"/>
          <w:szCs w:val="24"/>
        </w:rPr>
        <w:t xml:space="preserve">s likvidáciou, </w:t>
      </w:r>
      <w:r w:rsidRPr="0019184A" w:rsidR="00D2458A">
        <w:rPr>
          <w:rFonts w:ascii="Times New Roman" w:hAnsi="Times New Roman"/>
          <w:sz w:val="24"/>
          <w:szCs w:val="24"/>
        </w:rPr>
        <w:t>zaklad</w:t>
      </w:r>
      <w:r w:rsidRPr="0019184A" w:rsidR="00A27D85">
        <w:rPr>
          <w:rFonts w:ascii="Times New Roman" w:hAnsi="Times New Roman"/>
          <w:sz w:val="24"/>
          <w:szCs w:val="24"/>
        </w:rPr>
        <w:t>ateľ</w:t>
      </w:r>
    </w:p>
    <w:p w:rsidR="004D2ADF" w:rsidRPr="0019184A" w:rsidP="002952A2">
      <w:pPr>
        <w:pStyle w:val="NoSpacing"/>
        <w:numPr>
          <w:numId w:val="14"/>
        </w:numPr>
        <w:bidi w:val="0"/>
        <w:jc w:val="both"/>
        <w:rPr>
          <w:rFonts w:ascii="Times New Roman" w:hAnsi="Times New Roman"/>
          <w:sz w:val="24"/>
          <w:szCs w:val="24"/>
        </w:rPr>
      </w:pPr>
      <w:r w:rsidRPr="0019184A">
        <w:rPr>
          <w:rFonts w:ascii="Times New Roman" w:hAnsi="Times New Roman"/>
          <w:sz w:val="24"/>
          <w:szCs w:val="24"/>
        </w:rPr>
        <w:t>vy</w:t>
      </w:r>
      <w:r w:rsidRPr="0019184A" w:rsidR="00A27D85">
        <w:rPr>
          <w:rFonts w:ascii="Times New Roman" w:hAnsi="Times New Roman"/>
          <w:sz w:val="24"/>
          <w:szCs w:val="24"/>
        </w:rPr>
        <w:t>men</w:t>
      </w:r>
      <w:r w:rsidRPr="0019184A">
        <w:rPr>
          <w:rFonts w:ascii="Times New Roman" w:hAnsi="Times New Roman"/>
          <w:sz w:val="24"/>
          <w:szCs w:val="24"/>
        </w:rPr>
        <w:t>úva</w:t>
      </w:r>
      <w:r w:rsidRPr="0019184A" w:rsidR="00A27D85">
        <w:rPr>
          <w:rFonts w:ascii="Times New Roman" w:hAnsi="Times New Roman"/>
          <w:sz w:val="24"/>
          <w:szCs w:val="24"/>
        </w:rPr>
        <w:t xml:space="preserve"> a odvoláva likvidátora</w:t>
      </w:r>
      <w:r w:rsidRPr="0019184A" w:rsidR="005361BF">
        <w:rPr>
          <w:rFonts w:ascii="Times New Roman" w:hAnsi="Times New Roman"/>
          <w:sz w:val="24"/>
          <w:szCs w:val="24"/>
        </w:rPr>
        <w:t xml:space="preserve"> a určuje jeho odmenu</w:t>
      </w:r>
      <w:r w:rsidRPr="0019184A" w:rsidR="00A27D85">
        <w:rPr>
          <w:rFonts w:ascii="Times New Roman" w:hAnsi="Times New Roman"/>
          <w:sz w:val="24"/>
          <w:szCs w:val="24"/>
        </w:rPr>
        <w:t>,</w:t>
      </w:r>
    </w:p>
    <w:p w:rsidR="002B187B" w:rsidRPr="0019184A" w:rsidP="002952A2">
      <w:pPr>
        <w:pStyle w:val="NoSpacing"/>
        <w:numPr>
          <w:numId w:val="14"/>
        </w:numPr>
        <w:bidi w:val="0"/>
        <w:jc w:val="both"/>
        <w:rPr>
          <w:rFonts w:ascii="Times New Roman" w:hAnsi="Times New Roman"/>
          <w:sz w:val="24"/>
          <w:szCs w:val="24"/>
        </w:rPr>
      </w:pPr>
      <w:r w:rsidRPr="0019184A" w:rsidR="00A27D85">
        <w:rPr>
          <w:rFonts w:ascii="Times New Roman" w:hAnsi="Times New Roman"/>
          <w:sz w:val="24"/>
          <w:szCs w:val="24"/>
        </w:rPr>
        <w:t>schvaľuje účtovnú závierku ku dňu skončenia likvidácie</w:t>
      </w:r>
      <w:r w:rsidRPr="0019184A">
        <w:rPr>
          <w:rFonts w:ascii="Times New Roman" w:hAnsi="Times New Roman"/>
          <w:sz w:val="24"/>
          <w:szCs w:val="24"/>
        </w:rPr>
        <w:t>,</w:t>
      </w:r>
    </w:p>
    <w:p w:rsidR="004D2ADF" w:rsidRPr="0019184A" w:rsidP="002952A2">
      <w:pPr>
        <w:pStyle w:val="NoSpacing"/>
        <w:numPr>
          <w:numId w:val="14"/>
        </w:numPr>
        <w:bidi w:val="0"/>
        <w:jc w:val="both"/>
        <w:rPr>
          <w:rFonts w:ascii="Times New Roman" w:hAnsi="Times New Roman"/>
          <w:sz w:val="24"/>
          <w:szCs w:val="24"/>
        </w:rPr>
      </w:pPr>
      <w:r w:rsidRPr="0019184A" w:rsidR="002B187B">
        <w:rPr>
          <w:rFonts w:ascii="Times New Roman" w:hAnsi="Times New Roman"/>
          <w:sz w:val="24"/>
          <w:szCs w:val="24"/>
        </w:rPr>
        <w:t xml:space="preserve">schvaľuje </w:t>
      </w:r>
      <w:r w:rsidRPr="0019184A" w:rsidR="00A27D85">
        <w:rPr>
          <w:rFonts w:ascii="Times New Roman" w:hAnsi="Times New Roman"/>
          <w:sz w:val="24"/>
          <w:szCs w:val="24"/>
        </w:rPr>
        <w:t>konečnú správu o priebehu likvidácie</w:t>
      </w:r>
      <w:r w:rsidRPr="0019184A">
        <w:rPr>
          <w:rFonts w:ascii="Times New Roman" w:hAnsi="Times New Roman"/>
          <w:sz w:val="24"/>
          <w:szCs w:val="24"/>
        </w:rPr>
        <w:t xml:space="preserve"> a</w:t>
      </w:r>
    </w:p>
    <w:p w:rsidR="00A27D85" w:rsidRPr="0019184A" w:rsidP="002952A2">
      <w:pPr>
        <w:pStyle w:val="NoSpacing"/>
        <w:numPr>
          <w:numId w:val="14"/>
        </w:numPr>
        <w:bidi w:val="0"/>
        <w:jc w:val="both"/>
        <w:rPr>
          <w:rFonts w:ascii="Times New Roman" w:hAnsi="Times New Roman"/>
          <w:sz w:val="24"/>
          <w:szCs w:val="24"/>
        </w:rPr>
      </w:pPr>
      <w:r w:rsidRPr="0019184A">
        <w:rPr>
          <w:rFonts w:ascii="Times New Roman" w:hAnsi="Times New Roman"/>
          <w:sz w:val="24"/>
          <w:szCs w:val="24"/>
        </w:rPr>
        <w:t xml:space="preserve">rozhoduje o rozdelení  likvidačného zostatku zrušenej verejnej výskumnej inštitúcie. </w:t>
      </w:r>
    </w:p>
    <w:p w:rsidR="00A27D85" w:rsidRPr="0019184A" w:rsidP="00A27D85">
      <w:pPr>
        <w:pStyle w:val="NoSpacing"/>
        <w:bidi w:val="0"/>
        <w:jc w:val="both"/>
        <w:rPr>
          <w:rFonts w:ascii="Times New Roman" w:hAnsi="Times New Roman"/>
          <w:sz w:val="24"/>
          <w:szCs w:val="24"/>
        </w:rPr>
      </w:pPr>
    </w:p>
    <w:p w:rsidR="00D26FF6" w:rsidRPr="0019184A" w:rsidP="00D26FF6">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Dňom vymenovania likvidátora prechádza pôsobnosť </w:t>
      </w:r>
      <w:r w:rsidRPr="0019184A" w:rsidR="00276FA9">
        <w:rPr>
          <w:rFonts w:ascii="Times New Roman" w:hAnsi="Times New Roman"/>
          <w:sz w:val="24"/>
          <w:szCs w:val="24"/>
        </w:rPr>
        <w:t>všetkých</w:t>
      </w:r>
      <w:r w:rsidRPr="0019184A">
        <w:rPr>
          <w:rFonts w:ascii="Times New Roman" w:hAnsi="Times New Roman"/>
          <w:sz w:val="24"/>
          <w:szCs w:val="24"/>
        </w:rPr>
        <w:t xml:space="preserve"> orgánov na likvidátora iba v rozsahu nevyhnutnom na likvidáciu </w:t>
      </w:r>
      <w:r w:rsidRPr="0019184A" w:rsidR="007E4EF6">
        <w:rPr>
          <w:rFonts w:ascii="Times New Roman" w:hAnsi="Times New Roman"/>
          <w:sz w:val="24"/>
          <w:szCs w:val="24"/>
        </w:rPr>
        <w:t>verejnej výskumnej inštitúcie</w:t>
      </w:r>
      <w:r w:rsidRPr="0019184A">
        <w:rPr>
          <w:rFonts w:ascii="Times New Roman" w:hAnsi="Times New Roman"/>
          <w:sz w:val="24"/>
          <w:szCs w:val="24"/>
        </w:rPr>
        <w:t>.</w:t>
      </w:r>
    </w:p>
    <w:p w:rsidR="00D26FF6" w:rsidRPr="0019184A" w:rsidP="00D26FF6">
      <w:pPr>
        <w:pStyle w:val="NoSpacing"/>
        <w:bidi w:val="0"/>
        <w:ind w:left="72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Likvidátor zodpovedá za výkon svojej funkcie </w:t>
      </w:r>
      <w:r w:rsidRPr="0019184A" w:rsidR="00D2458A">
        <w:rPr>
          <w:rFonts w:ascii="Times New Roman" w:hAnsi="Times New Roman"/>
          <w:sz w:val="24"/>
          <w:szCs w:val="24"/>
        </w:rPr>
        <w:t>zaklad</w:t>
      </w:r>
      <w:r w:rsidRPr="0019184A">
        <w:rPr>
          <w:rFonts w:ascii="Times New Roman" w:hAnsi="Times New Roman"/>
          <w:sz w:val="24"/>
          <w:szCs w:val="24"/>
        </w:rPr>
        <w:t xml:space="preserve">ateľovi. Ak likvidátor porušuje svoje povinnosti, </w:t>
      </w:r>
      <w:r w:rsidRPr="0019184A" w:rsidR="00D2458A">
        <w:rPr>
          <w:rFonts w:ascii="Times New Roman" w:hAnsi="Times New Roman"/>
          <w:sz w:val="24"/>
          <w:szCs w:val="24"/>
        </w:rPr>
        <w:t>zaklad</w:t>
      </w:r>
      <w:r w:rsidRPr="0019184A">
        <w:rPr>
          <w:rFonts w:ascii="Times New Roman" w:hAnsi="Times New Roman"/>
          <w:sz w:val="24"/>
          <w:szCs w:val="24"/>
        </w:rPr>
        <w:t>ateľ likvidátora odvolá a vymenuje nového likvidátora.</w:t>
      </w:r>
    </w:p>
    <w:p w:rsidR="005361BF" w:rsidRPr="0019184A" w:rsidP="005361BF">
      <w:pPr>
        <w:pStyle w:val="NoSpacing"/>
        <w:bidi w:val="0"/>
        <w:ind w:left="72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Ku dňu skončenia likvidácie likvidátor zostaví a predloží </w:t>
      </w:r>
      <w:r w:rsidRPr="0019184A" w:rsidR="00D2458A">
        <w:rPr>
          <w:rFonts w:ascii="Times New Roman" w:hAnsi="Times New Roman"/>
          <w:sz w:val="24"/>
          <w:szCs w:val="24"/>
        </w:rPr>
        <w:t>zaklad</w:t>
      </w:r>
      <w:r w:rsidRPr="0019184A">
        <w:rPr>
          <w:rFonts w:ascii="Times New Roman" w:hAnsi="Times New Roman"/>
          <w:sz w:val="24"/>
          <w:szCs w:val="24"/>
        </w:rPr>
        <w:t xml:space="preserve">ateľovi na schválenie účtovnú závierku spolu s konečnou správou o priebehu likvidácie a návrhom na rozdelenie </w:t>
      </w:r>
      <w:r w:rsidRPr="0019184A" w:rsidR="00061971">
        <w:rPr>
          <w:rFonts w:ascii="Times New Roman" w:hAnsi="Times New Roman"/>
          <w:sz w:val="24"/>
          <w:szCs w:val="24"/>
        </w:rPr>
        <w:t>likvidačného</w:t>
      </w:r>
      <w:r w:rsidRPr="0019184A">
        <w:rPr>
          <w:rFonts w:ascii="Times New Roman" w:hAnsi="Times New Roman"/>
          <w:sz w:val="24"/>
          <w:szCs w:val="24"/>
        </w:rPr>
        <w:t xml:space="preserve"> zostatku, ktorý vyplynie z likvidácie.</w:t>
      </w:r>
    </w:p>
    <w:p w:rsidR="005361BF" w:rsidRPr="0019184A" w:rsidP="005361BF">
      <w:pPr>
        <w:pStyle w:val="NoSpacing"/>
        <w:bidi w:val="0"/>
        <w:ind w:left="720"/>
        <w:jc w:val="both"/>
        <w:rPr>
          <w:rFonts w:ascii="Times New Roman" w:hAnsi="Times New Roman"/>
          <w:sz w:val="24"/>
          <w:szCs w:val="24"/>
        </w:rPr>
      </w:pPr>
    </w:p>
    <w:p w:rsidR="00A27D85" w:rsidRPr="0019184A" w:rsidP="00D10D54">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D2458A">
        <w:rPr>
          <w:rFonts w:ascii="Times New Roman" w:hAnsi="Times New Roman"/>
          <w:sz w:val="24"/>
          <w:szCs w:val="24"/>
        </w:rPr>
        <w:t>zaklad</w:t>
      </w:r>
      <w:r w:rsidRPr="0019184A">
        <w:rPr>
          <w:rFonts w:ascii="Times New Roman" w:hAnsi="Times New Roman"/>
          <w:sz w:val="24"/>
          <w:szCs w:val="24"/>
        </w:rPr>
        <w:t>ateľ nerozhodne o použití likvidačného zostatku, zánik</w:t>
      </w:r>
      <w:r w:rsidRPr="0019184A" w:rsidR="00B82038">
        <w:rPr>
          <w:rFonts w:ascii="Times New Roman" w:hAnsi="Times New Roman"/>
          <w:sz w:val="24"/>
          <w:szCs w:val="24"/>
        </w:rPr>
        <w:t>om</w:t>
      </w:r>
      <w:r w:rsidRPr="0019184A">
        <w:rPr>
          <w:rFonts w:ascii="Times New Roman" w:hAnsi="Times New Roman"/>
          <w:sz w:val="24"/>
          <w:szCs w:val="24"/>
        </w:rPr>
        <w:t xml:space="preserve"> verejnej výskumnej inštitúcie prechádza likvidačný zostatok </w:t>
      </w:r>
      <w:r w:rsidRPr="0019184A" w:rsidR="00B82038">
        <w:rPr>
          <w:rFonts w:ascii="Times New Roman" w:hAnsi="Times New Roman"/>
          <w:sz w:val="24"/>
          <w:szCs w:val="24"/>
        </w:rPr>
        <w:t>do vlastníctva</w:t>
      </w:r>
      <w:r w:rsidRPr="0019184A" w:rsidR="00D10D54">
        <w:rPr>
          <w:rFonts w:ascii="Times New Roman" w:hAnsi="Times New Roman"/>
          <w:sz w:val="24"/>
          <w:szCs w:val="24"/>
        </w:rPr>
        <w:t xml:space="preserve"> </w:t>
      </w:r>
      <w:r w:rsidRPr="0019184A" w:rsidR="00B82038">
        <w:rPr>
          <w:rFonts w:ascii="Times New Roman" w:hAnsi="Times New Roman"/>
          <w:sz w:val="24"/>
          <w:szCs w:val="24"/>
        </w:rPr>
        <w:t>Slovenskej republiky</w:t>
      </w:r>
      <w:r w:rsidRPr="0019184A" w:rsidR="00D10D54">
        <w:rPr>
          <w:rFonts w:ascii="Times New Roman" w:hAnsi="Times New Roman"/>
          <w:sz w:val="24"/>
          <w:szCs w:val="24"/>
        </w:rPr>
        <w:t>.</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sidR="00B82038">
        <w:rPr>
          <w:rFonts w:ascii="Times New Roman" w:hAnsi="Times New Roman"/>
          <w:sz w:val="24"/>
          <w:szCs w:val="24"/>
        </w:rPr>
        <w:t xml:space="preserve">ateľ sa zároveň stáva správcom </w:t>
      </w:r>
      <w:r w:rsidRPr="0019184A">
        <w:rPr>
          <w:rFonts w:ascii="Times New Roman" w:hAnsi="Times New Roman"/>
          <w:sz w:val="24"/>
          <w:szCs w:val="24"/>
        </w:rPr>
        <w:t>likvidačné</w:t>
      </w:r>
      <w:r w:rsidRPr="0019184A" w:rsidR="00B82038">
        <w:rPr>
          <w:rFonts w:ascii="Times New Roman" w:hAnsi="Times New Roman"/>
          <w:sz w:val="24"/>
          <w:szCs w:val="24"/>
        </w:rPr>
        <w:t>ho</w:t>
      </w:r>
      <w:r w:rsidRPr="0019184A">
        <w:rPr>
          <w:rFonts w:ascii="Times New Roman" w:hAnsi="Times New Roman"/>
          <w:sz w:val="24"/>
          <w:szCs w:val="24"/>
        </w:rPr>
        <w:t xml:space="preserve"> zostatku</w:t>
      </w:r>
      <w:r w:rsidRPr="0019184A" w:rsidR="00D26FF6">
        <w:rPr>
          <w:rFonts w:ascii="Times New Roman" w:hAnsi="Times New Roman"/>
          <w:sz w:val="24"/>
          <w:szCs w:val="24"/>
        </w:rPr>
        <w:t>.</w:t>
      </w:r>
    </w:p>
    <w:p w:rsidR="00B82038" w:rsidRPr="0019184A" w:rsidP="00B82038">
      <w:pPr>
        <w:pStyle w:val="NoSpacing"/>
        <w:bidi w:val="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sidR="00C861B4">
        <w:rPr>
          <w:rFonts w:ascii="Times New Roman" w:hAnsi="Times New Roman"/>
          <w:sz w:val="24"/>
          <w:szCs w:val="24"/>
        </w:rPr>
        <w:t>Likvidátor</w:t>
      </w:r>
      <w:r w:rsidRPr="0019184A">
        <w:rPr>
          <w:rFonts w:ascii="Times New Roman" w:hAnsi="Times New Roman"/>
          <w:sz w:val="24"/>
          <w:szCs w:val="24"/>
        </w:rPr>
        <w:t xml:space="preserve"> do 60 dní po schválení účtovnej závierky, konečnej správy o priebehu likvidácie a návrhu na rozdelenie </w:t>
      </w:r>
      <w:r w:rsidRPr="0019184A" w:rsidR="00061971">
        <w:rPr>
          <w:rFonts w:ascii="Times New Roman" w:hAnsi="Times New Roman"/>
          <w:sz w:val="24"/>
          <w:szCs w:val="24"/>
        </w:rPr>
        <w:t>likvidačného</w:t>
      </w:r>
      <w:r w:rsidRPr="0019184A">
        <w:rPr>
          <w:rFonts w:ascii="Times New Roman" w:hAnsi="Times New Roman"/>
          <w:sz w:val="24"/>
          <w:szCs w:val="24"/>
        </w:rPr>
        <w:t xml:space="preserve"> zostatku podá návrh </w:t>
      </w:r>
      <w:r w:rsidRPr="0019184A" w:rsidR="00D2458A">
        <w:rPr>
          <w:rFonts w:ascii="Times New Roman" w:hAnsi="Times New Roman"/>
          <w:sz w:val="24"/>
          <w:szCs w:val="24"/>
        </w:rPr>
        <w:t>zaklad</w:t>
      </w:r>
      <w:r w:rsidRPr="0019184A" w:rsidR="00C861B4">
        <w:rPr>
          <w:rFonts w:ascii="Times New Roman" w:hAnsi="Times New Roman"/>
          <w:sz w:val="24"/>
          <w:szCs w:val="24"/>
        </w:rPr>
        <w:t xml:space="preserve">ateľovi </w:t>
      </w:r>
      <w:r w:rsidRPr="0019184A">
        <w:rPr>
          <w:rFonts w:ascii="Times New Roman" w:hAnsi="Times New Roman"/>
          <w:sz w:val="24"/>
          <w:szCs w:val="24"/>
        </w:rPr>
        <w:t>na výmaz verejnej výskumnej inštitúcie z registra.</w:t>
      </w:r>
      <w:r w:rsidRPr="0019184A" w:rsidR="00A80FA3">
        <w:rPr>
          <w:rFonts w:ascii="Times New Roman" w:hAnsi="Times New Roman"/>
          <w:sz w:val="24"/>
          <w:szCs w:val="24"/>
        </w:rPr>
        <w:t xml:space="preserve"> Návrh na výmaz verejnej výskumnej inštitúcie z registra podáva </w:t>
      </w:r>
      <w:r w:rsidRPr="0019184A" w:rsidR="00D2458A">
        <w:rPr>
          <w:rFonts w:ascii="Times New Roman" w:hAnsi="Times New Roman"/>
          <w:sz w:val="24"/>
          <w:szCs w:val="24"/>
        </w:rPr>
        <w:t>zaklad</w:t>
      </w:r>
      <w:r w:rsidRPr="0019184A" w:rsidR="00A80FA3">
        <w:rPr>
          <w:rFonts w:ascii="Times New Roman" w:hAnsi="Times New Roman"/>
          <w:sz w:val="24"/>
          <w:szCs w:val="24"/>
        </w:rPr>
        <w:t xml:space="preserve">ateľ ministerstvu školstva do 30 dní od jeho predloženia </w:t>
      </w:r>
      <w:r w:rsidRPr="0019184A" w:rsidR="00D2458A">
        <w:rPr>
          <w:rFonts w:ascii="Times New Roman" w:hAnsi="Times New Roman"/>
          <w:sz w:val="24"/>
          <w:szCs w:val="24"/>
        </w:rPr>
        <w:t>zaklad</w:t>
      </w:r>
      <w:r w:rsidRPr="0019184A" w:rsidR="00A80FA3">
        <w:rPr>
          <w:rFonts w:ascii="Times New Roman" w:hAnsi="Times New Roman"/>
          <w:sz w:val="24"/>
          <w:szCs w:val="24"/>
        </w:rPr>
        <w:t>ateľovi od likvidátora.</w:t>
      </w:r>
    </w:p>
    <w:p w:rsidR="005361BF" w:rsidRPr="0019184A" w:rsidP="005361BF">
      <w:pPr>
        <w:pStyle w:val="NoSpacing"/>
        <w:bidi w:val="0"/>
        <w:ind w:left="720"/>
        <w:jc w:val="both"/>
        <w:rPr>
          <w:rFonts w:ascii="Times New Roman" w:hAnsi="Times New Roman"/>
          <w:sz w:val="24"/>
          <w:szCs w:val="24"/>
        </w:rPr>
      </w:pPr>
    </w:p>
    <w:p w:rsidR="001E62BC" w:rsidRPr="0019184A" w:rsidP="005C5716">
      <w:pPr>
        <w:pStyle w:val="NoSpacing"/>
        <w:numPr>
          <w:numId w:val="12"/>
        </w:numPr>
        <w:bidi w:val="0"/>
        <w:jc w:val="both"/>
        <w:rPr>
          <w:rFonts w:ascii="Times New Roman" w:hAnsi="Times New Roman"/>
          <w:sz w:val="24"/>
          <w:szCs w:val="24"/>
        </w:rPr>
      </w:pPr>
      <w:r w:rsidRPr="0019184A" w:rsidR="00A27D85">
        <w:rPr>
          <w:rFonts w:ascii="Times New Roman" w:hAnsi="Times New Roman"/>
          <w:sz w:val="24"/>
          <w:szCs w:val="24"/>
        </w:rPr>
        <w:t xml:space="preserve">Náklady likvidácie verejnej výskumnej inštitúcie, vrátane odmeny a náhrady nákladov likvidátora znáša </w:t>
      </w:r>
      <w:r w:rsidRPr="0019184A" w:rsidR="00D2458A">
        <w:rPr>
          <w:rFonts w:ascii="Times New Roman" w:hAnsi="Times New Roman"/>
          <w:sz w:val="24"/>
          <w:szCs w:val="24"/>
        </w:rPr>
        <w:t>zaklad</w:t>
      </w:r>
      <w:r w:rsidRPr="0019184A" w:rsidR="00A27D85">
        <w:rPr>
          <w:rFonts w:ascii="Times New Roman" w:hAnsi="Times New Roman"/>
          <w:sz w:val="24"/>
          <w:szCs w:val="24"/>
        </w:rPr>
        <w:t>ateľ zrušenej verejnej výskumnej inštitúcie.</w:t>
      </w:r>
    </w:p>
    <w:p w:rsidR="004415FA" w:rsidRPr="0019184A" w:rsidP="004415FA">
      <w:pPr>
        <w:pStyle w:val="NoSpacing"/>
        <w:bidi w:val="0"/>
        <w:jc w:val="both"/>
        <w:rPr>
          <w:rFonts w:ascii="Times New Roman" w:hAnsi="Times New Roman"/>
          <w:sz w:val="24"/>
          <w:szCs w:val="24"/>
        </w:rPr>
      </w:pPr>
    </w:p>
    <w:p w:rsidR="004415FA" w:rsidRPr="0019184A" w:rsidP="004415FA">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9</w:t>
      </w:r>
    </w:p>
    <w:p w:rsidR="00403FB3" w:rsidRPr="0019184A" w:rsidP="004415FA">
      <w:pPr>
        <w:pStyle w:val="NoSpacing"/>
        <w:bidi w:val="0"/>
        <w:jc w:val="center"/>
        <w:rPr>
          <w:rFonts w:ascii="Times New Roman" w:hAnsi="Times New Roman"/>
          <w:sz w:val="24"/>
          <w:szCs w:val="24"/>
        </w:rPr>
      </w:pPr>
      <w:r w:rsidRPr="0019184A">
        <w:rPr>
          <w:rFonts w:ascii="Times New Roman" w:hAnsi="Times New Roman"/>
          <w:sz w:val="24"/>
          <w:szCs w:val="24"/>
        </w:rPr>
        <w:t>Zrušenie verejnej výskumnej inštitúcie bez likvidácie</w:t>
      </w:r>
    </w:p>
    <w:p w:rsidR="004415FA" w:rsidRPr="0019184A" w:rsidP="004415FA">
      <w:pPr>
        <w:pStyle w:val="NoSpacing"/>
        <w:bidi w:val="0"/>
        <w:jc w:val="both"/>
        <w:rPr>
          <w:rFonts w:ascii="Times New Roman" w:hAnsi="Times New Roman"/>
          <w:sz w:val="24"/>
          <w:szCs w:val="24"/>
        </w:rPr>
      </w:pPr>
    </w:p>
    <w:p w:rsidR="004B0F37" w:rsidRPr="0019184A" w:rsidP="00E259B6">
      <w:pPr>
        <w:pStyle w:val="NoSpacing"/>
        <w:numPr>
          <w:numId w:val="15"/>
        </w:numPr>
        <w:bidi w:val="0"/>
        <w:jc w:val="both"/>
        <w:rPr>
          <w:rFonts w:ascii="Times New Roman" w:hAnsi="Times New Roman"/>
          <w:sz w:val="24"/>
          <w:szCs w:val="24"/>
        </w:rPr>
      </w:pPr>
      <w:r w:rsidRPr="0019184A" w:rsidR="00252710">
        <w:rPr>
          <w:rFonts w:ascii="Times New Roman" w:hAnsi="Times New Roman"/>
          <w:sz w:val="24"/>
          <w:szCs w:val="24"/>
        </w:rPr>
        <w:t>Verejná výskumná inštitúcia sa môže zrušiť</w:t>
      </w:r>
      <w:r w:rsidRPr="0019184A" w:rsidR="008442A2">
        <w:rPr>
          <w:rFonts w:ascii="Times New Roman" w:hAnsi="Times New Roman"/>
          <w:sz w:val="24"/>
          <w:szCs w:val="24"/>
        </w:rPr>
        <w:t xml:space="preserve"> bez likvidácie</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zlúčení</w:t>
      </w:r>
      <w:r w:rsidRPr="0019184A" w:rsidR="00252710">
        <w:rPr>
          <w:rFonts w:ascii="Times New Roman" w:hAnsi="Times New Roman"/>
          <w:sz w:val="24"/>
          <w:szCs w:val="24"/>
        </w:rPr>
        <w:t>m</w:t>
      </w:r>
      <w:r w:rsidRPr="0019184A">
        <w:rPr>
          <w:rFonts w:ascii="Times New Roman" w:hAnsi="Times New Roman"/>
          <w:sz w:val="24"/>
          <w:szCs w:val="24"/>
        </w:rPr>
        <w:t xml:space="preserve"> s inou verejnou výskumnou inštitúciou,</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splynutí</w:t>
      </w:r>
      <w:r w:rsidRPr="0019184A" w:rsidR="00252710">
        <w:rPr>
          <w:rFonts w:ascii="Times New Roman" w:hAnsi="Times New Roman"/>
          <w:sz w:val="24"/>
          <w:szCs w:val="24"/>
        </w:rPr>
        <w:t xml:space="preserve">m </w:t>
      </w:r>
      <w:r w:rsidRPr="0019184A">
        <w:rPr>
          <w:rFonts w:ascii="Times New Roman" w:hAnsi="Times New Roman"/>
          <w:sz w:val="24"/>
          <w:szCs w:val="24"/>
        </w:rPr>
        <w:t>s inou verejnou výskumnou inštitúciou</w:t>
      </w:r>
      <w:r w:rsidRPr="0019184A" w:rsidR="00F35901">
        <w:rPr>
          <w:rFonts w:ascii="Times New Roman" w:hAnsi="Times New Roman"/>
          <w:sz w:val="24"/>
          <w:szCs w:val="24"/>
        </w:rPr>
        <w:t xml:space="preserve"> alebo</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r</w:t>
      </w:r>
      <w:r w:rsidRPr="0019184A" w:rsidR="004415FA">
        <w:rPr>
          <w:rFonts w:ascii="Times New Roman" w:hAnsi="Times New Roman"/>
          <w:sz w:val="24"/>
          <w:szCs w:val="24"/>
        </w:rPr>
        <w:t>ozdel</w:t>
      </w:r>
      <w:r w:rsidRPr="0019184A">
        <w:rPr>
          <w:rFonts w:ascii="Times New Roman" w:hAnsi="Times New Roman"/>
          <w:sz w:val="24"/>
          <w:szCs w:val="24"/>
        </w:rPr>
        <w:t>ení</w:t>
      </w:r>
      <w:r w:rsidRPr="0019184A" w:rsidR="00252710">
        <w:rPr>
          <w:rFonts w:ascii="Times New Roman" w:hAnsi="Times New Roman"/>
          <w:sz w:val="24"/>
          <w:szCs w:val="24"/>
        </w:rPr>
        <w:t>m</w:t>
      </w:r>
      <w:r w:rsidRPr="0019184A" w:rsidR="00555F3C">
        <w:rPr>
          <w:rFonts w:ascii="Times New Roman" w:hAnsi="Times New Roman"/>
          <w:sz w:val="24"/>
          <w:szCs w:val="24"/>
        </w:rPr>
        <w:t xml:space="preserve"> na verejné výskumné inštitúcie</w:t>
      </w:r>
      <w:r w:rsidRPr="0019184A">
        <w:rPr>
          <w:rFonts w:ascii="Times New Roman" w:hAnsi="Times New Roman"/>
          <w:sz w:val="24"/>
          <w:szCs w:val="24"/>
        </w:rPr>
        <w:t>.</w:t>
      </w:r>
    </w:p>
    <w:p w:rsidR="004B0F37" w:rsidRPr="0019184A" w:rsidP="004B0F37">
      <w:pPr>
        <w:pStyle w:val="NoSpacing"/>
        <w:bidi w:val="0"/>
        <w:ind w:left="720"/>
        <w:jc w:val="both"/>
        <w:rPr>
          <w:rFonts w:ascii="Times New Roman" w:hAnsi="Times New Roman"/>
          <w:sz w:val="24"/>
          <w:szCs w:val="24"/>
        </w:rPr>
      </w:pPr>
    </w:p>
    <w:p w:rsidR="004B0F37" w:rsidRPr="0019184A" w:rsidP="00E259B6">
      <w:pPr>
        <w:pStyle w:val="NoSpacing"/>
        <w:numPr>
          <w:numId w:val="15"/>
        </w:numPr>
        <w:bidi w:val="0"/>
        <w:jc w:val="both"/>
        <w:rPr>
          <w:rFonts w:ascii="Times New Roman" w:hAnsi="Times New Roman"/>
          <w:sz w:val="24"/>
          <w:szCs w:val="24"/>
        </w:rPr>
      </w:pPr>
      <w:r w:rsidRPr="0019184A" w:rsidR="00252710">
        <w:rPr>
          <w:rFonts w:ascii="Times New Roman" w:hAnsi="Times New Roman"/>
          <w:sz w:val="24"/>
          <w:szCs w:val="24"/>
        </w:rPr>
        <w:t xml:space="preserve">Ak sú všetky dotknuté verejné výskumné inštitúcie v pôsobnosti jedného </w:t>
      </w:r>
      <w:r w:rsidRPr="0019184A" w:rsidR="00D2458A">
        <w:rPr>
          <w:rFonts w:ascii="Times New Roman" w:hAnsi="Times New Roman"/>
          <w:sz w:val="24"/>
          <w:szCs w:val="24"/>
        </w:rPr>
        <w:t>zaklad</w:t>
      </w:r>
      <w:r w:rsidRPr="0019184A" w:rsidR="00252710">
        <w:rPr>
          <w:rFonts w:ascii="Times New Roman" w:hAnsi="Times New Roman"/>
          <w:sz w:val="24"/>
          <w:szCs w:val="24"/>
        </w:rPr>
        <w:t xml:space="preserve">ateľa, o zrušení verejnej výskumnej inštitúcie podľa odseku 1 rozhoduje </w:t>
      </w:r>
      <w:r w:rsidRPr="0019184A" w:rsidR="00D2458A">
        <w:rPr>
          <w:rFonts w:ascii="Times New Roman" w:hAnsi="Times New Roman"/>
          <w:sz w:val="24"/>
          <w:szCs w:val="24"/>
        </w:rPr>
        <w:t>zaklad</w:t>
      </w:r>
      <w:r w:rsidRPr="0019184A" w:rsidR="00252710">
        <w:rPr>
          <w:rFonts w:ascii="Times New Roman" w:hAnsi="Times New Roman"/>
          <w:sz w:val="24"/>
          <w:szCs w:val="24"/>
        </w:rPr>
        <w:t>ateľ</w:t>
      </w:r>
      <w:r w:rsidRPr="0019184A" w:rsidR="00555F3C">
        <w:rPr>
          <w:rFonts w:ascii="Times New Roman" w:hAnsi="Times New Roman"/>
          <w:sz w:val="24"/>
          <w:szCs w:val="24"/>
        </w:rPr>
        <w:t xml:space="preserve">. Ak majú dotknuté verejné výskumné inštitúcie rôznych </w:t>
      </w:r>
      <w:r w:rsidRPr="0019184A" w:rsidR="00D2458A">
        <w:rPr>
          <w:rFonts w:ascii="Times New Roman" w:hAnsi="Times New Roman"/>
          <w:sz w:val="24"/>
          <w:szCs w:val="24"/>
        </w:rPr>
        <w:t>zaklad</w:t>
      </w:r>
      <w:r w:rsidRPr="0019184A" w:rsidR="00555F3C">
        <w:rPr>
          <w:rFonts w:ascii="Times New Roman" w:hAnsi="Times New Roman"/>
          <w:sz w:val="24"/>
          <w:szCs w:val="24"/>
        </w:rPr>
        <w:t xml:space="preserve">ateľov, o zrušení podľa odseku 1 písm. a) alebo </w:t>
      </w:r>
      <w:r w:rsidRPr="0019184A" w:rsidR="00FA2BB1">
        <w:rPr>
          <w:rFonts w:ascii="Times New Roman" w:hAnsi="Times New Roman"/>
          <w:sz w:val="24"/>
          <w:szCs w:val="24"/>
        </w:rPr>
        <w:t xml:space="preserve">písm. </w:t>
      </w:r>
      <w:r w:rsidRPr="0019184A" w:rsidR="00555F3C">
        <w:rPr>
          <w:rFonts w:ascii="Times New Roman" w:hAnsi="Times New Roman"/>
          <w:sz w:val="24"/>
          <w:szCs w:val="24"/>
        </w:rPr>
        <w:t xml:space="preserve">b) uzatvoria </w:t>
      </w:r>
      <w:r w:rsidRPr="0019184A" w:rsidR="00D2458A">
        <w:rPr>
          <w:rFonts w:ascii="Times New Roman" w:hAnsi="Times New Roman"/>
          <w:sz w:val="24"/>
          <w:szCs w:val="24"/>
        </w:rPr>
        <w:t>zaklad</w:t>
      </w:r>
      <w:r w:rsidRPr="0019184A" w:rsidR="00555F3C">
        <w:rPr>
          <w:rFonts w:ascii="Times New Roman" w:hAnsi="Times New Roman"/>
          <w:sz w:val="24"/>
          <w:szCs w:val="24"/>
        </w:rPr>
        <w:t>atelia písomnú zmluvu.</w:t>
      </w:r>
    </w:p>
    <w:p w:rsidR="00555F3C" w:rsidRPr="0019184A" w:rsidP="00555F3C">
      <w:pPr>
        <w:pStyle w:val="NoSpacing"/>
        <w:bidi w:val="0"/>
        <w:ind w:left="720"/>
        <w:jc w:val="both"/>
        <w:rPr>
          <w:rFonts w:ascii="Times New Roman" w:hAnsi="Times New Roman"/>
          <w:sz w:val="24"/>
          <w:szCs w:val="24"/>
        </w:rPr>
      </w:pPr>
    </w:p>
    <w:p w:rsidR="00555F3C" w:rsidRPr="0019184A" w:rsidP="00E259B6">
      <w:pPr>
        <w:pStyle w:val="NoSpacing"/>
        <w:numPr>
          <w:numId w:val="15"/>
        </w:numPr>
        <w:bidi w:val="0"/>
        <w:jc w:val="both"/>
        <w:rPr>
          <w:rFonts w:ascii="Times New Roman" w:hAnsi="Times New Roman"/>
          <w:sz w:val="24"/>
          <w:szCs w:val="24"/>
        </w:rPr>
      </w:pPr>
      <w:r w:rsidRPr="0019184A" w:rsidR="00815C29">
        <w:rPr>
          <w:rFonts w:ascii="Times New Roman" w:hAnsi="Times New Roman"/>
          <w:sz w:val="24"/>
          <w:szCs w:val="24"/>
        </w:rPr>
        <w:t xml:space="preserve">O zrušení verejnej výskumnej inštitúcie bez likvidácie </w:t>
      </w:r>
      <w:r w:rsidRPr="0019184A" w:rsidR="00C708F5">
        <w:rPr>
          <w:rFonts w:ascii="Times New Roman" w:hAnsi="Times New Roman"/>
          <w:sz w:val="24"/>
          <w:szCs w:val="24"/>
        </w:rPr>
        <w:t xml:space="preserve">rozhoduje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C708F5">
        <w:rPr>
          <w:rFonts w:ascii="Times New Roman" w:hAnsi="Times New Roman"/>
          <w:sz w:val="24"/>
          <w:szCs w:val="24"/>
        </w:rPr>
        <w:t xml:space="preserve">alebo uzatvárajú písomnú zmluvu </w:t>
      </w:r>
      <w:r w:rsidRPr="0019184A" w:rsidR="00D2458A">
        <w:rPr>
          <w:rFonts w:ascii="Times New Roman" w:hAnsi="Times New Roman"/>
          <w:sz w:val="24"/>
          <w:szCs w:val="24"/>
        </w:rPr>
        <w:t>zaklad</w:t>
      </w:r>
      <w:r w:rsidRPr="0019184A" w:rsidR="00C708F5">
        <w:rPr>
          <w:rFonts w:ascii="Times New Roman" w:hAnsi="Times New Roman"/>
          <w:sz w:val="24"/>
          <w:szCs w:val="24"/>
        </w:rPr>
        <w:t>atelia</w:t>
      </w:r>
      <w:r w:rsidRPr="0019184A" w:rsidR="008442A2">
        <w:rPr>
          <w:rFonts w:ascii="Times New Roman" w:hAnsi="Times New Roman"/>
          <w:sz w:val="24"/>
          <w:szCs w:val="24"/>
        </w:rPr>
        <w:t xml:space="preserve"> na návrh</w:t>
      </w:r>
    </w:p>
    <w:p w:rsidR="004B0F37" w:rsidRPr="0019184A" w:rsidP="00E259B6">
      <w:pPr>
        <w:pStyle w:val="NoSpacing"/>
        <w:numPr>
          <w:numId w:val="17"/>
        </w:numPr>
        <w:bidi w:val="0"/>
        <w:jc w:val="both"/>
        <w:rPr>
          <w:rFonts w:ascii="Times New Roman" w:hAnsi="Times New Roman"/>
          <w:sz w:val="24"/>
          <w:szCs w:val="24"/>
        </w:rPr>
      </w:pPr>
      <w:r w:rsidRPr="0019184A" w:rsidR="0001724E">
        <w:rPr>
          <w:rFonts w:ascii="Times New Roman" w:hAnsi="Times New Roman"/>
          <w:sz w:val="24"/>
          <w:szCs w:val="24"/>
        </w:rPr>
        <w:t xml:space="preserve">správnej rady a po predchádzajúcich písomných vyjadreniach </w:t>
      </w:r>
      <w:r w:rsidRPr="0019184A" w:rsidR="000D572E">
        <w:rPr>
          <w:rFonts w:ascii="Times New Roman" w:hAnsi="Times New Roman"/>
          <w:sz w:val="24"/>
          <w:szCs w:val="24"/>
        </w:rPr>
        <w:t xml:space="preserve">vedeckej rady a dozornej rady príslušnej verejnej výskumnej inštitúcie a správnych rád, vedeckých rád a dozorných rád </w:t>
      </w:r>
      <w:r w:rsidRPr="0019184A" w:rsidR="008442A2">
        <w:rPr>
          <w:rFonts w:ascii="Times New Roman" w:hAnsi="Times New Roman"/>
          <w:sz w:val="24"/>
          <w:szCs w:val="24"/>
        </w:rPr>
        <w:t>ostatných</w:t>
      </w:r>
      <w:r w:rsidRPr="0019184A" w:rsidR="0001724E">
        <w:rPr>
          <w:rFonts w:ascii="Times New Roman" w:hAnsi="Times New Roman"/>
          <w:sz w:val="24"/>
          <w:szCs w:val="24"/>
        </w:rPr>
        <w:t xml:space="preserve"> dotknutých verejných výskumných inštitúcií</w:t>
      </w:r>
      <w:r w:rsidRPr="0019184A" w:rsidR="00555F3C">
        <w:rPr>
          <w:rFonts w:ascii="Times New Roman" w:hAnsi="Times New Roman"/>
          <w:sz w:val="24"/>
          <w:szCs w:val="24"/>
        </w:rPr>
        <w:t xml:space="preserve"> alebo</w:t>
      </w:r>
    </w:p>
    <w:p w:rsidR="004B0F37" w:rsidRPr="0019184A" w:rsidP="00E259B6">
      <w:pPr>
        <w:pStyle w:val="NoSpacing"/>
        <w:numPr>
          <w:numId w:val="17"/>
        </w:numPr>
        <w:bidi w:val="0"/>
        <w:jc w:val="both"/>
        <w:rPr>
          <w:rFonts w:ascii="Times New Roman" w:hAnsi="Times New Roman"/>
          <w:sz w:val="24"/>
          <w:szCs w:val="24"/>
        </w:rPr>
      </w:pPr>
      <w:r w:rsidRPr="0019184A" w:rsidR="0001724E">
        <w:rPr>
          <w:rFonts w:ascii="Times New Roman" w:hAnsi="Times New Roman"/>
          <w:sz w:val="24"/>
          <w:szCs w:val="24"/>
        </w:rPr>
        <w:t>dozornej</w:t>
      </w:r>
      <w:r w:rsidRPr="0019184A">
        <w:rPr>
          <w:rFonts w:ascii="Times New Roman" w:hAnsi="Times New Roman"/>
          <w:sz w:val="24"/>
          <w:szCs w:val="24"/>
        </w:rPr>
        <w:t xml:space="preserve"> rady a po predchádzajúcich písomných vyjadreniach </w:t>
      </w:r>
      <w:r w:rsidRPr="0019184A" w:rsidR="000D572E">
        <w:rPr>
          <w:rFonts w:ascii="Times New Roman" w:hAnsi="Times New Roman"/>
          <w:sz w:val="24"/>
          <w:szCs w:val="24"/>
        </w:rPr>
        <w:t xml:space="preserve">správnej rady a vedeckej rady príslušnej verejnej výskumnej inštitúcie a správnych rád, vedeckých rád a dozorných rád </w:t>
      </w:r>
      <w:r w:rsidRPr="0019184A" w:rsidR="008442A2">
        <w:rPr>
          <w:rFonts w:ascii="Times New Roman" w:hAnsi="Times New Roman"/>
          <w:sz w:val="24"/>
          <w:szCs w:val="24"/>
        </w:rPr>
        <w:t>ostatných</w:t>
      </w:r>
      <w:r w:rsidRPr="0019184A" w:rsidR="00555F3C">
        <w:rPr>
          <w:rFonts w:ascii="Times New Roman" w:hAnsi="Times New Roman"/>
          <w:sz w:val="24"/>
          <w:szCs w:val="24"/>
        </w:rPr>
        <w:t xml:space="preserve"> </w:t>
      </w:r>
      <w:r w:rsidRPr="0019184A" w:rsidR="00252710">
        <w:rPr>
          <w:rFonts w:ascii="Times New Roman" w:hAnsi="Times New Roman"/>
          <w:sz w:val="24"/>
          <w:szCs w:val="24"/>
        </w:rPr>
        <w:t xml:space="preserve">dotknutých </w:t>
      </w:r>
      <w:r w:rsidRPr="0019184A">
        <w:rPr>
          <w:rFonts w:ascii="Times New Roman" w:hAnsi="Times New Roman"/>
          <w:sz w:val="24"/>
          <w:szCs w:val="24"/>
        </w:rPr>
        <w:t>verejn</w:t>
      </w:r>
      <w:r w:rsidRPr="0019184A" w:rsidR="00252710">
        <w:rPr>
          <w:rFonts w:ascii="Times New Roman" w:hAnsi="Times New Roman"/>
          <w:sz w:val="24"/>
          <w:szCs w:val="24"/>
        </w:rPr>
        <w:t>ých</w:t>
      </w:r>
      <w:r w:rsidRPr="0019184A">
        <w:rPr>
          <w:rFonts w:ascii="Times New Roman" w:hAnsi="Times New Roman"/>
          <w:sz w:val="24"/>
          <w:szCs w:val="24"/>
        </w:rPr>
        <w:t xml:space="preserve"> výskumn</w:t>
      </w:r>
      <w:r w:rsidRPr="0019184A" w:rsidR="00252710">
        <w:rPr>
          <w:rFonts w:ascii="Times New Roman" w:hAnsi="Times New Roman"/>
          <w:sz w:val="24"/>
          <w:szCs w:val="24"/>
        </w:rPr>
        <w:t>ých</w:t>
      </w:r>
      <w:r w:rsidRPr="0019184A">
        <w:rPr>
          <w:rFonts w:ascii="Times New Roman" w:hAnsi="Times New Roman"/>
          <w:sz w:val="24"/>
          <w:szCs w:val="24"/>
        </w:rPr>
        <w:t xml:space="preserve"> inštitúc</w:t>
      </w:r>
      <w:r w:rsidRPr="0019184A" w:rsidR="00252710">
        <w:rPr>
          <w:rFonts w:ascii="Times New Roman" w:hAnsi="Times New Roman"/>
          <w:sz w:val="24"/>
          <w:szCs w:val="24"/>
        </w:rPr>
        <w:t>ií</w:t>
      </w:r>
      <w:r w:rsidRPr="0019184A">
        <w:rPr>
          <w:rFonts w:ascii="Times New Roman" w:hAnsi="Times New Roman"/>
          <w:sz w:val="24"/>
          <w:szCs w:val="24"/>
        </w:rPr>
        <w:t>.</w:t>
      </w:r>
    </w:p>
    <w:p w:rsidR="00555F3C" w:rsidRPr="0019184A" w:rsidP="00555F3C">
      <w:pPr>
        <w:pStyle w:val="NoSpacing"/>
        <w:bidi w:val="0"/>
        <w:ind w:left="360"/>
        <w:jc w:val="both"/>
        <w:rPr>
          <w:rFonts w:ascii="Times New Roman" w:hAnsi="Times New Roman"/>
          <w:sz w:val="24"/>
          <w:szCs w:val="24"/>
        </w:rPr>
      </w:pPr>
    </w:p>
    <w:p w:rsidR="00555F3C" w:rsidRPr="0019184A" w:rsidP="00E259B6">
      <w:pPr>
        <w:pStyle w:val="NoSpacing"/>
        <w:numPr>
          <w:numId w:val="15"/>
        </w:numPr>
        <w:bidi w:val="0"/>
        <w:jc w:val="both"/>
        <w:rPr>
          <w:rFonts w:ascii="Times New Roman" w:hAnsi="Times New Roman"/>
          <w:sz w:val="24"/>
          <w:szCs w:val="24"/>
        </w:rPr>
      </w:pPr>
      <w:r w:rsidRPr="0019184A" w:rsidR="000D572E">
        <w:rPr>
          <w:rFonts w:ascii="Times New Roman" w:hAnsi="Times New Roman"/>
          <w:sz w:val="24"/>
          <w:szCs w:val="24"/>
        </w:rPr>
        <w:t xml:space="preserve">Ak majú dotknuté verejné výskumné inštitúcie rôznych </w:t>
      </w:r>
      <w:r w:rsidRPr="0019184A" w:rsidR="00D2458A">
        <w:rPr>
          <w:rFonts w:ascii="Times New Roman" w:hAnsi="Times New Roman"/>
          <w:sz w:val="24"/>
          <w:szCs w:val="24"/>
        </w:rPr>
        <w:t>zaklad</w:t>
      </w:r>
      <w:r w:rsidRPr="0019184A" w:rsidR="000D572E">
        <w:rPr>
          <w:rFonts w:ascii="Times New Roman" w:hAnsi="Times New Roman"/>
          <w:sz w:val="24"/>
          <w:szCs w:val="24"/>
        </w:rPr>
        <w:t>ateľov, k</w:t>
      </w:r>
      <w:r w:rsidRPr="0019184A">
        <w:rPr>
          <w:rFonts w:ascii="Times New Roman" w:hAnsi="Times New Roman"/>
          <w:sz w:val="24"/>
          <w:szCs w:val="24"/>
        </w:rPr>
        <w:t xml:space="preserve">aždý </w:t>
      </w:r>
      <w:r w:rsidRPr="0019184A" w:rsidR="00D2458A">
        <w:rPr>
          <w:rFonts w:ascii="Times New Roman" w:hAnsi="Times New Roman"/>
          <w:sz w:val="24"/>
          <w:szCs w:val="24"/>
        </w:rPr>
        <w:t>zaklad</w:t>
      </w:r>
      <w:r w:rsidRPr="0019184A">
        <w:rPr>
          <w:rFonts w:ascii="Times New Roman" w:hAnsi="Times New Roman"/>
          <w:sz w:val="24"/>
          <w:szCs w:val="24"/>
        </w:rPr>
        <w:t xml:space="preserve">ateľ vyžiada vyjadrenie </w:t>
      </w:r>
      <w:r w:rsidRPr="0019184A" w:rsidR="000D572E">
        <w:rPr>
          <w:rFonts w:ascii="Times New Roman" w:hAnsi="Times New Roman"/>
          <w:sz w:val="24"/>
          <w:szCs w:val="24"/>
        </w:rPr>
        <w:t>správnej rady, vedeckej rady a dozornej rady tej</w:t>
      </w:r>
      <w:r w:rsidRPr="0019184A">
        <w:rPr>
          <w:rFonts w:ascii="Times New Roman" w:hAnsi="Times New Roman"/>
          <w:sz w:val="24"/>
          <w:szCs w:val="24"/>
        </w:rPr>
        <w:t xml:space="preserve"> verejnej výskumnej inštitúcie</w:t>
      </w:r>
      <w:r w:rsidRPr="0019184A" w:rsidR="000D572E">
        <w:rPr>
          <w:rFonts w:ascii="Times New Roman" w:hAnsi="Times New Roman"/>
          <w:sz w:val="24"/>
          <w:szCs w:val="24"/>
        </w:rPr>
        <w:t xml:space="preserve">, ktorá je v jeho </w:t>
      </w:r>
      <w:r w:rsidRPr="0019184A">
        <w:rPr>
          <w:rFonts w:ascii="Times New Roman" w:hAnsi="Times New Roman"/>
          <w:sz w:val="24"/>
          <w:szCs w:val="24"/>
        </w:rPr>
        <w:t>pôsobnosti.</w:t>
      </w:r>
    </w:p>
    <w:p w:rsidR="005D3B60" w:rsidRPr="0019184A" w:rsidP="005D3B60">
      <w:pPr>
        <w:pStyle w:val="NoSpacing"/>
        <w:bidi w:val="0"/>
        <w:ind w:left="360"/>
        <w:jc w:val="both"/>
        <w:rPr>
          <w:rFonts w:ascii="Times New Roman" w:hAnsi="Times New Roman"/>
          <w:sz w:val="24"/>
          <w:szCs w:val="24"/>
        </w:rPr>
      </w:pPr>
    </w:p>
    <w:p w:rsidR="005D3B60" w:rsidRPr="0019184A" w:rsidP="005D3B60">
      <w:pPr>
        <w:pStyle w:val="NoSpacing"/>
        <w:bidi w:val="0"/>
        <w:ind w:left="36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0</w:t>
      </w:r>
    </w:p>
    <w:p w:rsidR="005D3B60" w:rsidRPr="0019184A" w:rsidP="005D3B60">
      <w:pPr>
        <w:pStyle w:val="NoSpacing"/>
        <w:bidi w:val="0"/>
        <w:ind w:left="360"/>
        <w:jc w:val="center"/>
        <w:rPr>
          <w:rFonts w:ascii="Times New Roman" w:hAnsi="Times New Roman"/>
          <w:sz w:val="24"/>
          <w:szCs w:val="24"/>
        </w:rPr>
      </w:pPr>
      <w:r w:rsidRPr="0019184A">
        <w:rPr>
          <w:rFonts w:ascii="Times New Roman" w:hAnsi="Times New Roman"/>
          <w:sz w:val="24"/>
          <w:szCs w:val="24"/>
        </w:rPr>
        <w:t>Zlúčenie verejných výskumných inštitúcií</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 xml:space="preserve">Zlúčením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dochádza k zániku jednej alebo viacerých verejných výskumných inštitúcií,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zanikajúcich verejných výskumných inštitúcií, prechádzajú na inú už existujúcu verejnú výskumnú inštitúciu, ktorá sa tým stáva právnym nástupcom zanikajúcich verejných výskumných inštitúcií. </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 xml:space="preserve">ateľa o zlúčení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obsah</w:t>
      </w:r>
      <w:r w:rsidRPr="0019184A" w:rsidR="00CE778F">
        <w:rPr>
          <w:rFonts w:ascii="Times New Roman" w:hAnsi="Times New Roman"/>
          <w:sz w:val="24"/>
          <w:szCs w:val="24"/>
        </w:rPr>
        <w:t>uje</w:t>
      </w:r>
      <w:r w:rsidRPr="0019184A">
        <w:rPr>
          <w:rFonts w:ascii="Times New Roman" w:hAnsi="Times New Roman"/>
          <w:sz w:val="24"/>
          <w:szCs w:val="24"/>
        </w:rPr>
        <w:t xml:space="preserve"> názov, sídlo, identifikačné číslo zanikajúcich verejných výskumných inštitúcií a názov, sídlo a identifikačné číslo nástupníckej verejnej výskumnej inštitúcie.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0B0F86">
        <w:rPr>
          <w:rFonts w:ascii="Times New Roman" w:hAnsi="Times New Roman"/>
          <w:sz w:val="24"/>
          <w:szCs w:val="24"/>
        </w:rPr>
        <w:t xml:space="preserve">zároveň </w:t>
      </w:r>
      <w:r w:rsidRPr="0019184A">
        <w:rPr>
          <w:rFonts w:ascii="Times New Roman" w:hAnsi="Times New Roman"/>
          <w:sz w:val="24"/>
          <w:szCs w:val="24"/>
        </w:rPr>
        <w:t xml:space="preserve">zmení </w:t>
      </w:r>
      <w:r w:rsidRPr="0019184A" w:rsidR="00D2458A">
        <w:rPr>
          <w:rFonts w:ascii="Times New Roman" w:hAnsi="Times New Roman"/>
          <w:sz w:val="24"/>
          <w:szCs w:val="24"/>
        </w:rPr>
        <w:t>zaklad</w:t>
      </w:r>
      <w:r w:rsidRPr="0019184A">
        <w:rPr>
          <w:rFonts w:ascii="Times New Roman" w:hAnsi="Times New Roman"/>
          <w:sz w:val="24"/>
          <w:szCs w:val="24"/>
        </w:rPr>
        <w:t xml:space="preserve">aciu listinu nástupníckej verejnej výskumnej inštitúcie. </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Ak sa zlučujú verejné výskumné inštitúcie, ktoré sú za</w:t>
      </w:r>
      <w:r w:rsidRPr="0019184A" w:rsidR="00687AFE">
        <w:rPr>
          <w:rFonts w:ascii="Times New Roman" w:hAnsi="Times New Roman"/>
          <w:sz w:val="24"/>
          <w:szCs w:val="24"/>
        </w:rPr>
        <w:t>lože</w:t>
      </w:r>
      <w:r w:rsidRPr="0019184A">
        <w:rPr>
          <w:rFonts w:ascii="Times New Roman" w:hAnsi="Times New Roman"/>
          <w:sz w:val="24"/>
          <w:szCs w:val="24"/>
        </w:rPr>
        <w:t xml:space="preserve">né rôznymi </w:t>
      </w:r>
      <w:r w:rsidRPr="0019184A" w:rsidR="00D2458A">
        <w:rPr>
          <w:rFonts w:ascii="Times New Roman" w:hAnsi="Times New Roman"/>
          <w:sz w:val="24"/>
          <w:szCs w:val="24"/>
        </w:rPr>
        <w:t>zaklad</w:t>
      </w:r>
      <w:r w:rsidRPr="0019184A">
        <w:rPr>
          <w:rFonts w:ascii="Times New Roman" w:hAnsi="Times New Roman"/>
          <w:sz w:val="24"/>
          <w:szCs w:val="24"/>
        </w:rPr>
        <w:t xml:space="preserve">ateľmi, rozhodnutie o zlúčení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nahrádza písomná zmluva o</w:t>
      </w:r>
      <w:r w:rsidRPr="0019184A" w:rsidR="004701E0">
        <w:rPr>
          <w:rFonts w:ascii="Times New Roman" w:hAnsi="Times New Roman"/>
          <w:sz w:val="24"/>
          <w:szCs w:val="24"/>
        </w:rPr>
        <w:t> </w:t>
      </w:r>
      <w:r w:rsidRPr="0019184A">
        <w:rPr>
          <w:rFonts w:ascii="Times New Roman" w:hAnsi="Times New Roman"/>
          <w:sz w:val="24"/>
          <w:szCs w:val="24"/>
        </w:rPr>
        <w:t>zlúčení</w:t>
      </w:r>
      <w:r w:rsidRPr="0019184A" w:rsidR="004701E0">
        <w:rPr>
          <w:rFonts w:ascii="Times New Roman" w:hAnsi="Times New Roman"/>
          <w:sz w:val="24"/>
          <w:szCs w:val="24"/>
        </w:rPr>
        <w:t xml:space="preserve"> verejných výskumných inštitúcií</w:t>
      </w:r>
      <w:r w:rsidRPr="0019184A">
        <w:rPr>
          <w:rFonts w:ascii="Times New Roman" w:hAnsi="Times New Roman"/>
          <w:sz w:val="24"/>
          <w:szCs w:val="24"/>
        </w:rPr>
        <w:t xml:space="preserve">, ktorá zároveň určí, ktorý zo </w:t>
      </w:r>
      <w:r w:rsidRPr="0019184A" w:rsidR="00D2458A">
        <w:rPr>
          <w:rFonts w:ascii="Times New Roman" w:hAnsi="Times New Roman"/>
          <w:sz w:val="24"/>
          <w:szCs w:val="24"/>
        </w:rPr>
        <w:t>zaklad</w:t>
      </w:r>
      <w:r w:rsidRPr="0019184A">
        <w:rPr>
          <w:rFonts w:ascii="Times New Roman" w:hAnsi="Times New Roman"/>
          <w:sz w:val="24"/>
          <w:szCs w:val="24"/>
        </w:rPr>
        <w:t xml:space="preserve">ateľov bude vykonávať práva a povinnosti </w:t>
      </w:r>
      <w:r w:rsidRPr="0019184A" w:rsidR="00D2458A">
        <w:rPr>
          <w:rFonts w:ascii="Times New Roman" w:hAnsi="Times New Roman"/>
          <w:sz w:val="24"/>
          <w:szCs w:val="24"/>
        </w:rPr>
        <w:t>zaklad</w:t>
      </w:r>
      <w:r w:rsidRPr="0019184A">
        <w:rPr>
          <w:rFonts w:ascii="Times New Roman" w:hAnsi="Times New Roman"/>
          <w:sz w:val="24"/>
          <w:szCs w:val="24"/>
        </w:rPr>
        <w:t>ateľa vo vzťahu k</w:t>
      </w:r>
      <w:r w:rsidRPr="0019184A" w:rsidR="00C3473B">
        <w:rPr>
          <w:rFonts w:ascii="Times New Roman" w:hAnsi="Times New Roman"/>
          <w:sz w:val="24"/>
          <w:szCs w:val="24"/>
        </w:rPr>
        <w:t> </w:t>
      </w:r>
      <w:r w:rsidRPr="0019184A">
        <w:rPr>
          <w:rFonts w:ascii="Times New Roman" w:hAnsi="Times New Roman"/>
          <w:sz w:val="24"/>
          <w:szCs w:val="24"/>
        </w:rPr>
        <w:t>nástupníckej verejnej výskumnej inštitúci</w:t>
      </w:r>
      <w:r w:rsidR="00333489">
        <w:rPr>
          <w:rFonts w:ascii="Times New Roman" w:hAnsi="Times New Roman"/>
          <w:sz w:val="24"/>
          <w:szCs w:val="24"/>
        </w:rPr>
        <w:t>i</w:t>
      </w:r>
      <w:r w:rsidRPr="0019184A">
        <w:rPr>
          <w:rFonts w:ascii="Times New Roman" w:hAnsi="Times New Roman"/>
          <w:sz w:val="24"/>
          <w:szCs w:val="24"/>
        </w:rPr>
        <w:t xml:space="preserve">. Takto určený </w:t>
      </w:r>
      <w:r w:rsidRPr="0019184A" w:rsidR="00D2458A">
        <w:rPr>
          <w:rFonts w:ascii="Times New Roman" w:hAnsi="Times New Roman"/>
          <w:sz w:val="24"/>
          <w:szCs w:val="24"/>
        </w:rPr>
        <w:t>zaklad</w:t>
      </w:r>
      <w:r w:rsidRPr="0019184A">
        <w:rPr>
          <w:rFonts w:ascii="Times New Roman" w:hAnsi="Times New Roman"/>
          <w:sz w:val="24"/>
          <w:szCs w:val="24"/>
        </w:rPr>
        <w:t xml:space="preserve">ateľ zmení </w:t>
      </w:r>
      <w:r w:rsidRPr="0019184A" w:rsidR="00D2458A">
        <w:rPr>
          <w:rFonts w:ascii="Times New Roman" w:hAnsi="Times New Roman"/>
          <w:sz w:val="24"/>
          <w:szCs w:val="24"/>
        </w:rPr>
        <w:t>zaklad</w:t>
      </w:r>
      <w:r w:rsidRPr="0019184A">
        <w:rPr>
          <w:rFonts w:ascii="Times New Roman" w:hAnsi="Times New Roman"/>
          <w:sz w:val="24"/>
          <w:szCs w:val="24"/>
        </w:rPr>
        <w:t>aciu listinu nástupníckej verejnej výskumnej inštitúcie.</w:t>
      </w:r>
    </w:p>
    <w:p w:rsidR="005D3B60" w:rsidRPr="0019184A" w:rsidP="005D3B60">
      <w:pPr>
        <w:pStyle w:val="NoSpacing"/>
        <w:bidi w:val="0"/>
        <w:jc w:val="both"/>
        <w:rPr>
          <w:rFonts w:ascii="Times New Roman" w:hAnsi="Times New Roman"/>
          <w:sz w:val="24"/>
          <w:szCs w:val="24"/>
        </w:rPr>
      </w:pPr>
    </w:p>
    <w:p w:rsidR="005D3B60" w:rsidRPr="0019184A" w:rsidP="0079703D">
      <w:pPr>
        <w:pStyle w:val="NoSpacing"/>
        <w:bidi w:val="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1</w:t>
      </w:r>
    </w:p>
    <w:p w:rsidR="005D3B60" w:rsidRPr="0019184A" w:rsidP="0079703D">
      <w:pPr>
        <w:pStyle w:val="NoSpacing"/>
        <w:bidi w:val="0"/>
        <w:jc w:val="center"/>
        <w:rPr>
          <w:rFonts w:ascii="Times New Roman" w:hAnsi="Times New Roman"/>
          <w:sz w:val="24"/>
          <w:szCs w:val="24"/>
        </w:rPr>
      </w:pPr>
      <w:r w:rsidRPr="0019184A">
        <w:rPr>
          <w:rFonts w:ascii="Times New Roman" w:hAnsi="Times New Roman"/>
          <w:sz w:val="24"/>
          <w:szCs w:val="24"/>
        </w:rPr>
        <w:t>Splynutie verejných výskumných inštitúcií</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 xml:space="preserve">Splynutím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dochádza k zániku dvoch alebo viacerých verejných výskumných inštitúcií,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zanikajúcich verejných výskumných inštitúcií, prechádzajú na novoza</w:t>
      </w:r>
      <w:r w:rsidRPr="0019184A" w:rsidR="00687AFE">
        <w:rPr>
          <w:rFonts w:ascii="Times New Roman" w:hAnsi="Times New Roman"/>
          <w:sz w:val="24"/>
          <w:szCs w:val="24"/>
        </w:rPr>
        <w:t>lož</w:t>
      </w:r>
      <w:r w:rsidRPr="0019184A">
        <w:rPr>
          <w:rFonts w:ascii="Times New Roman" w:hAnsi="Times New Roman"/>
          <w:sz w:val="24"/>
          <w:szCs w:val="24"/>
        </w:rPr>
        <w:t>enú verejnú výskumnú inštitúciu, ktorá sa svojím vznikom stáva právnym nástupcom zanikajúcich verejných výskumných inštitúcií.</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 xml:space="preserve">ateľa o splynutí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musí obsahovať názov, sídlo a identifikačné číslo zanikajúcich verejných výskumných inštitúcií</w:t>
      </w:r>
      <w:r w:rsidRPr="0019184A" w:rsidR="00FF31FE">
        <w:rPr>
          <w:rFonts w:ascii="Times New Roman" w:hAnsi="Times New Roman"/>
          <w:sz w:val="24"/>
          <w:szCs w:val="24"/>
        </w:rPr>
        <w:t xml:space="preserve"> a názov a sídlo nástupníckej verejnej výskumnej inštitúcie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0B0F86">
        <w:rPr>
          <w:rFonts w:ascii="Times New Roman" w:hAnsi="Times New Roman"/>
          <w:sz w:val="24"/>
          <w:szCs w:val="24"/>
        </w:rPr>
        <w:t xml:space="preserve">zároveň </w:t>
      </w:r>
      <w:r w:rsidRPr="0019184A">
        <w:rPr>
          <w:rFonts w:ascii="Times New Roman" w:hAnsi="Times New Roman"/>
          <w:sz w:val="24"/>
          <w:szCs w:val="24"/>
        </w:rPr>
        <w:t xml:space="preserve">vydá </w:t>
      </w:r>
      <w:r w:rsidRPr="0019184A" w:rsidR="00D2458A">
        <w:rPr>
          <w:rFonts w:ascii="Times New Roman" w:hAnsi="Times New Roman"/>
          <w:sz w:val="24"/>
          <w:szCs w:val="24"/>
        </w:rPr>
        <w:t>zaklad</w:t>
      </w:r>
      <w:r w:rsidRPr="0019184A">
        <w:rPr>
          <w:rFonts w:ascii="Times New Roman" w:hAnsi="Times New Roman"/>
          <w:sz w:val="24"/>
          <w:szCs w:val="24"/>
        </w:rPr>
        <w:t xml:space="preserve">aciu listinu nástupníckej verejnej výskumnej inštitúcie. </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Ak sú zanikajúce verejné výskumné inštitúcie za</w:t>
      </w:r>
      <w:r w:rsidRPr="0019184A" w:rsidR="00687AFE">
        <w:rPr>
          <w:rFonts w:ascii="Times New Roman" w:hAnsi="Times New Roman"/>
          <w:sz w:val="24"/>
          <w:szCs w:val="24"/>
        </w:rPr>
        <w:t>lož</w:t>
      </w:r>
      <w:r w:rsidRPr="0019184A">
        <w:rPr>
          <w:rFonts w:ascii="Times New Roman" w:hAnsi="Times New Roman"/>
          <w:sz w:val="24"/>
          <w:szCs w:val="24"/>
        </w:rPr>
        <w:t xml:space="preserve">ené rôznymi </w:t>
      </w:r>
      <w:r w:rsidRPr="0019184A" w:rsidR="00D2458A">
        <w:rPr>
          <w:rFonts w:ascii="Times New Roman" w:hAnsi="Times New Roman"/>
          <w:sz w:val="24"/>
          <w:szCs w:val="24"/>
        </w:rPr>
        <w:t>zaklad</w:t>
      </w:r>
      <w:r w:rsidRPr="0019184A">
        <w:rPr>
          <w:rFonts w:ascii="Times New Roman" w:hAnsi="Times New Roman"/>
          <w:sz w:val="24"/>
          <w:szCs w:val="24"/>
        </w:rPr>
        <w:t xml:space="preserve">ateľmi,  rozhodnutie o splynutí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nahrádza písomná zmluva o</w:t>
      </w:r>
      <w:r w:rsidRPr="0019184A" w:rsidR="004701E0">
        <w:rPr>
          <w:rFonts w:ascii="Times New Roman" w:hAnsi="Times New Roman"/>
          <w:sz w:val="24"/>
          <w:szCs w:val="24"/>
        </w:rPr>
        <w:t> </w:t>
      </w:r>
      <w:r w:rsidRPr="0019184A">
        <w:rPr>
          <w:rFonts w:ascii="Times New Roman" w:hAnsi="Times New Roman"/>
          <w:sz w:val="24"/>
          <w:szCs w:val="24"/>
        </w:rPr>
        <w:t>splynutí</w:t>
      </w:r>
      <w:r w:rsidRPr="0019184A" w:rsidR="004701E0">
        <w:rPr>
          <w:rFonts w:ascii="Times New Roman" w:hAnsi="Times New Roman"/>
          <w:sz w:val="24"/>
          <w:szCs w:val="24"/>
        </w:rPr>
        <w:t xml:space="preserve"> verejných výskumných inštitúcií</w:t>
      </w:r>
      <w:r w:rsidRPr="0019184A">
        <w:rPr>
          <w:rFonts w:ascii="Times New Roman" w:hAnsi="Times New Roman"/>
          <w:sz w:val="24"/>
          <w:szCs w:val="24"/>
        </w:rPr>
        <w:t xml:space="preserve">, ktorá zároveň určí, ktorý zo </w:t>
      </w:r>
      <w:r w:rsidRPr="0019184A" w:rsidR="00D2458A">
        <w:rPr>
          <w:rFonts w:ascii="Times New Roman" w:hAnsi="Times New Roman"/>
          <w:sz w:val="24"/>
          <w:szCs w:val="24"/>
        </w:rPr>
        <w:t>zaklad</w:t>
      </w:r>
      <w:r w:rsidRPr="0019184A">
        <w:rPr>
          <w:rFonts w:ascii="Times New Roman" w:hAnsi="Times New Roman"/>
          <w:sz w:val="24"/>
          <w:szCs w:val="24"/>
        </w:rPr>
        <w:t xml:space="preserve">ateľov bude vykonávať práva a povinnosti </w:t>
      </w:r>
      <w:r w:rsidRPr="0019184A" w:rsidR="00D2458A">
        <w:rPr>
          <w:rFonts w:ascii="Times New Roman" w:hAnsi="Times New Roman"/>
          <w:sz w:val="24"/>
          <w:szCs w:val="24"/>
        </w:rPr>
        <w:t>zaklad</w:t>
      </w:r>
      <w:r w:rsidRPr="0019184A">
        <w:rPr>
          <w:rFonts w:ascii="Times New Roman" w:hAnsi="Times New Roman"/>
          <w:sz w:val="24"/>
          <w:szCs w:val="24"/>
        </w:rPr>
        <w:t>ateľa</w:t>
      </w:r>
      <w:r w:rsidRPr="0019184A" w:rsidR="00C3473B">
        <w:rPr>
          <w:rFonts w:ascii="Times New Roman" w:hAnsi="Times New Roman"/>
          <w:sz w:val="24"/>
          <w:szCs w:val="24"/>
        </w:rPr>
        <w:t> </w:t>
      </w:r>
      <w:r w:rsidRPr="0019184A">
        <w:rPr>
          <w:rFonts w:ascii="Times New Roman" w:hAnsi="Times New Roman"/>
          <w:sz w:val="24"/>
          <w:szCs w:val="24"/>
        </w:rPr>
        <w:t>nástupníckej verejnej výskumnej inštitúcie.</w:t>
      </w:r>
      <w:r w:rsidRPr="0019184A" w:rsidR="0079703D">
        <w:rPr>
          <w:rFonts w:ascii="Times New Roman" w:hAnsi="Times New Roman"/>
          <w:sz w:val="24"/>
          <w:szCs w:val="24"/>
        </w:rPr>
        <w:t xml:space="preserve"> Takto určený </w:t>
      </w:r>
      <w:r w:rsidRPr="0019184A" w:rsidR="00D2458A">
        <w:rPr>
          <w:rFonts w:ascii="Times New Roman" w:hAnsi="Times New Roman"/>
          <w:sz w:val="24"/>
          <w:szCs w:val="24"/>
        </w:rPr>
        <w:t>zaklad</w:t>
      </w:r>
      <w:r w:rsidRPr="0019184A" w:rsidR="0079703D">
        <w:rPr>
          <w:rFonts w:ascii="Times New Roman" w:hAnsi="Times New Roman"/>
          <w:sz w:val="24"/>
          <w:szCs w:val="24"/>
        </w:rPr>
        <w:t xml:space="preserve">ateľ vydá </w:t>
      </w:r>
      <w:r w:rsidRPr="0019184A" w:rsidR="00D2458A">
        <w:rPr>
          <w:rFonts w:ascii="Times New Roman" w:hAnsi="Times New Roman"/>
          <w:sz w:val="24"/>
          <w:szCs w:val="24"/>
        </w:rPr>
        <w:t>zaklad</w:t>
      </w:r>
      <w:r w:rsidRPr="0019184A" w:rsidR="0079703D">
        <w:rPr>
          <w:rFonts w:ascii="Times New Roman" w:hAnsi="Times New Roman"/>
          <w:sz w:val="24"/>
          <w:szCs w:val="24"/>
        </w:rPr>
        <w:t>aciu listinu nástupníckej verejnej výskumnej inštitúcie.</w:t>
      </w:r>
    </w:p>
    <w:p w:rsidR="0079703D" w:rsidRPr="0019184A" w:rsidP="0079703D">
      <w:pPr>
        <w:pStyle w:val="NoSpacing"/>
        <w:bidi w:val="0"/>
        <w:jc w:val="both"/>
        <w:rPr>
          <w:rFonts w:ascii="Times New Roman" w:hAnsi="Times New Roman"/>
          <w:sz w:val="24"/>
          <w:szCs w:val="24"/>
        </w:rPr>
      </w:pPr>
    </w:p>
    <w:p w:rsidR="00A326EF" w:rsidRPr="0019184A" w:rsidP="0079703D">
      <w:pPr>
        <w:pStyle w:val="NoSpacing"/>
        <w:bidi w:val="0"/>
        <w:jc w:val="center"/>
        <w:rPr>
          <w:rFonts w:ascii="Times New Roman" w:hAnsi="Times New Roman"/>
          <w:sz w:val="24"/>
          <w:szCs w:val="24"/>
        </w:rPr>
      </w:pPr>
      <w:r w:rsidRPr="0019184A">
        <w:rPr>
          <w:rFonts w:ascii="Times New Roman" w:hAnsi="Times New Roman"/>
          <w:sz w:val="24"/>
          <w:szCs w:val="24"/>
        </w:rPr>
        <w:t>Rozdelenie verejnej výskumnej inštitúcie</w:t>
      </w:r>
    </w:p>
    <w:p w:rsidR="0079703D" w:rsidRPr="0019184A" w:rsidP="0079703D">
      <w:pPr>
        <w:pStyle w:val="NoSpacing"/>
        <w:bidi w:val="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2</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Rozdelením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dochádza k zániku verejnej výskumnej inštitúcie,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zanikajúcej verejnej výskumnej inštitúcie, prechádzajú</w:t>
      </w:r>
      <w:r w:rsidRPr="0019184A" w:rsidR="00A8650C">
        <w:rPr>
          <w:rFonts w:ascii="Times New Roman" w:hAnsi="Times New Roman"/>
          <w:sz w:val="24"/>
          <w:szCs w:val="24"/>
        </w:rPr>
        <w:t xml:space="preserve"> na</w:t>
      </w:r>
    </w:p>
    <w:p w:rsidR="0079703D" w:rsidRPr="0019184A" w:rsidP="00E259B6">
      <w:pPr>
        <w:pStyle w:val="NoSpacing"/>
        <w:numPr>
          <w:numId w:val="21"/>
        </w:numPr>
        <w:bidi w:val="0"/>
        <w:jc w:val="both"/>
        <w:rPr>
          <w:rFonts w:ascii="Times New Roman" w:hAnsi="Times New Roman"/>
          <w:sz w:val="24"/>
          <w:szCs w:val="24"/>
        </w:rPr>
      </w:pPr>
      <w:r w:rsidRPr="0019184A">
        <w:rPr>
          <w:rFonts w:ascii="Times New Roman" w:hAnsi="Times New Roman"/>
          <w:sz w:val="24"/>
          <w:szCs w:val="24"/>
        </w:rPr>
        <w:t xml:space="preserve">iné už existujúce verejné výskumné inštitúcie, ktoré sa tým stávajú právnymi nástupcami zanikajúcej verejnej výskumnej inštitúcie alebo </w:t>
      </w:r>
    </w:p>
    <w:p w:rsidR="0079703D" w:rsidRPr="0019184A" w:rsidP="00E259B6">
      <w:pPr>
        <w:pStyle w:val="NoSpacing"/>
        <w:numPr>
          <w:numId w:val="21"/>
        </w:numPr>
        <w:bidi w:val="0"/>
        <w:jc w:val="both"/>
        <w:rPr>
          <w:rFonts w:ascii="Times New Roman" w:hAnsi="Times New Roman"/>
          <w:sz w:val="24"/>
          <w:szCs w:val="24"/>
        </w:rPr>
      </w:pPr>
      <w:r w:rsidRPr="0019184A">
        <w:rPr>
          <w:rFonts w:ascii="Times New Roman" w:hAnsi="Times New Roman"/>
          <w:sz w:val="24"/>
          <w:szCs w:val="24"/>
        </w:rPr>
        <w:t>novoza</w:t>
      </w:r>
      <w:r w:rsidRPr="0019184A" w:rsidR="00687AFE">
        <w:rPr>
          <w:rFonts w:ascii="Times New Roman" w:hAnsi="Times New Roman"/>
          <w:sz w:val="24"/>
          <w:szCs w:val="24"/>
        </w:rPr>
        <w:t>lož</w:t>
      </w:r>
      <w:r w:rsidRPr="0019184A">
        <w:rPr>
          <w:rFonts w:ascii="Times New Roman" w:hAnsi="Times New Roman"/>
          <w:sz w:val="24"/>
          <w:szCs w:val="24"/>
        </w:rPr>
        <w:t xml:space="preserve">ené verejné výskumné inštitúcie, ktoré sa svojím vznikom stávajú právnymi nástupcami zanikajúcej verejnej výskumnej inštitúcie. </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ateľa o rozdelení verejnej výskumnej inštitúcie musí obsahovať</w:t>
      </w:r>
    </w:p>
    <w:p w:rsidR="00FA4DC2" w:rsidRPr="0019184A" w:rsidP="00E259B6">
      <w:pPr>
        <w:pStyle w:val="NoSpacing"/>
        <w:numPr>
          <w:numId w:val="22"/>
        </w:numPr>
        <w:bidi w:val="0"/>
        <w:jc w:val="both"/>
        <w:rPr>
          <w:rFonts w:ascii="Times New Roman" w:hAnsi="Times New Roman"/>
          <w:sz w:val="24"/>
          <w:szCs w:val="24"/>
        </w:rPr>
      </w:pPr>
      <w:r w:rsidRPr="0019184A" w:rsidR="0079703D">
        <w:rPr>
          <w:rFonts w:ascii="Times New Roman" w:hAnsi="Times New Roman"/>
          <w:sz w:val="24"/>
          <w:szCs w:val="24"/>
        </w:rPr>
        <w:t>názov, sídlo a identifikačné číslo zanikajúce</w:t>
      </w:r>
      <w:r w:rsidRPr="0019184A" w:rsidR="003A5260">
        <w:rPr>
          <w:rFonts w:ascii="Times New Roman" w:hAnsi="Times New Roman"/>
          <w:sz w:val="24"/>
          <w:szCs w:val="24"/>
        </w:rPr>
        <w:t>j verejnej výskumnej inštitúcie</w:t>
      </w:r>
    </w:p>
    <w:p w:rsidR="0079703D" w:rsidRPr="0019184A" w:rsidP="00E259B6">
      <w:pPr>
        <w:pStyle w:val="NoSpacing"/>
        <w:numPr>
          <w:numId w:val="22"/>
        </w:numPr>
        <w:bidi w:val="0"/>
        <w:jc w:val="both"/>
        <w:rPr>
          <w:rFonts w:ascii="Times New Roman" w:hAnsi="Times New Roman"/>
          <w:sz w:val="24"/>
          <w:szCs w:val="24"/>
        </w:rPr>
      </w:pPr>
      <w:r w:rsidRPr="0019184A" w:rsidR="00FA4DC2">
        <w:rPr>
          <w:rFonts w:ascii="Times New Roman" w:hAnsi="Times New Roman"/>
          <w:sz w:val="24"/>
          <w:szCs w:val="24"/>
        </w:rPr>
        <w:t>názov a sídlo nástupníckej verejnej výskumnej inštitúcie</w:t>
      </w:r>
      <w:r w:rsidRPr="0019184A" w:rsidR="00291645">
        <w:rPr>
          <w:rFonts w:ascii="Times New Roman" w:hAnsi="Times New Roman"/>
          <w:sz w:val="24"/>
          <w:szCs w:val="24"/>
        </w:rPr>
        <w:t>,</w:t>
      </w:r>
      <w:r w:rsidRPr="0019184A" w:rsidR="00FA4DC2">
        <w:rPr>
          <w:rFonts w:ascii="Times New Roman" w:hAnsi="Times New Roman"/>
          <w:sz w:val="24"/>
          <w:szCs w:val="24"/>
        </w:rPr>
        <w:t xml:space="preserve"> a ak ide o existujúcu </w:t>
      </w:r>
      <w:r w:rsidR="009A0FEE">
        <w:rPr>
          <w:rFonts w:ascii="Times New Roman" w:hAnsi="Times New Roman"/>
          <w:sz w:val="24"/>
          <w:szCs w:val="24"/>
        </w:rPr>
        <w:t xml:space="preserve">verejnú </w:t>
      </w:r>
      <w:r w:rsidRPr="0019184A" w:rsidR="00FA4DC2">
        <w:rPr>
          <w:rFonts w:ascii="Times New Roman" w:hAnsi="Times New Roman"/>
          <w:sz w:val="24"/>
          <w:szCs w:val="24"/>
        </w:rPr>
        <w:t>výskumnú inštitúciu, aj jej identifikačné číslo</w:t>
      </w:r>
      <w:r w:rsidRPr="0019184A" w:rsidR="003A5260">
        <w:rPr>
          <w:rFonts w:ascii="Times New Roman" w:hAnsi="Times New Roman"/>
          <w:sz w:val="24"/>
          <w:szCs w:val="24"/>
        </w:rPr>
        <w:t xml:space="preserve"> a</w:t>
      </w:r>
    </w:p>
    <w:p w:rsidR="0079703D" w:rsidRPr="0019184A" w:rsidP="00E259B6">
      <w:pPr>
        <w:pStyle w:val="NoSpacing"/>
        <w:numPr>
          <w:numId w:val="22"/>
        </w:numPr>
        <w:bidi w:val="0"/>
        <w:jc w:val="both"/>
        <w:rPr>
          <w:rFonts w:ascii="Times New Roman" w:hAnsi="Times New Roman"/>
          <w:sz w:val="24"/>
          <w:szCs w:val="24"/>
        </w:rPr>
      </w:pPr>
      <w:r w:rsidRPr="0019184A">
        <w:rPr>
          <w:rFonts w:ascii="Times New Roman" w:hAnsi="Times New Roman"/>
          <w:sz w:val="24"/>
          <w:szCs w:val="24"/>
        </w:rPr>
        <w:t>rozsah, v akom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w:t>
      </w:r>
      <w:r w:rsidRPr="0019184A" w:rsidR="00C3473B">
        <w:rPr>
          <w:rFonts w:ascii="Times New Roman" w:hAnsi="Times New Roman"/>
          <w:sz w:val="24"/>
          <w:szCs w:val="24"/>
        </w:rPr>
        <w:t> </w:t>
      </w:r>
      <w:r w:rsidRPr="0019184A">
        <w:rPr>
          <w:rFonts w:ascii="Times New Roman" w:hAnsi="Times New Roman"/>
          <w:sz w:val="24"/>
          <w:szCs w:val="24"/>
        </w:rPr>
        <w:t>pracovnoprávnych vzťahov, zanikajúcej verejnej výskumnej inštitúcie prechádzajú na jednotlivé nástupnícke verejné výskumné inštitúcie.</w:t>
      </w:r>
    </w:p>
    <w:p w:rsidR="0079703D" w:rsidRPr="0019184A" w:rsidP="0079703D">
      <w:pPr>
        <w:pStyle w:val="NoSpacing"/>
        <w:bidi w:val="0"/>
        <w:jc w:val="both"/>
        <w:rPr>
          <w:rFonts w:ascii="Times New Roman" w:hAnsi="Times New Roman"/>
          <w:sz w:val="24"/>
          <w:szCs w:val="24"/>
        </w:rPr>
      </w:pPr>
    </w:p>
    <w:p w:rsidR="00E9051B"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ide o rozdelenie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podľa odseku 1 písm. b), </w:t>
      </w:r>
      <w:r w:rsidRPr="0019184A" w:rsidR="00D2458A">
        <w:rPr>
          <w:rFonts w:ascii="Times New Roman" w:hAnsi="Times New Roman"/>
          <w:sz w:val="24"/>
          <w:szCs w:val="24"/>
        </w:rPr>
        <w:t>zaklad</w:t>
      </w:r>
      <w:r w:rsidRPr="0019184A">
        <w:rPr>
          <w:rFonts w:ascii="Times New Roman" w:hAnsi="Times New Roman"/>
          <w:sz w:val="24"/>
          <w:szCs w:val="24"/>
        </w:rPr>
        <w:t xml:space="preserve">ateľ zároveň s rozhodnutím podľa odseku 2 vydá </w:t>
      </w:r>
      <w:r w:rsidRPr="0019184A" w:rsidR="00D2458A">
        <w:rPr>
          <w:rFonts w:ascii="Times New Roman" w:hAnsi="Times New Roman"/>
          <w:sz w:val="24"/>
          <w:szCs w:val="24"/>
        </w:rPr>
        <w:t>zaklad</w:t>
      </w:r>
      <w:r w:rsidRPr="0019184A">
        <w:rPr>
          <w:rFonts w:ascii="Times New Roman" w:hAnsi="Times New Roman"/>
          <w:sz w:val="24"/>
          <w:szCs w:val="24"/>
        </w:rPr>
        <w:t>aci</w:t>
      </w:r>
      <w:r w:rsidRPr="0019184A" w:rsidR="00185FD9">
        <w:rPr>
          <w:rFonts w:ascii="Times New Roman" w:hAnsi="Times New Roman"/>
          <w:sz w:val="24"/>
          <w:szCs w:val="24"/>
        </w:rPr>
        <w:t>e</w:t>
      </w:r>
      <w:r w:rsidRPr="0019184A">
        <w:rPr>
          <w:rFonts w:ascii="Times New Roman" w:hAnsi="Times New Roman"/>
          <w:sz w:val="24"/>
          <w:szCs w:val="24"/>
        </w:rPr>
        <w:t xml:space="preserve"> listin</w:t>
      </w:r>
      <w:r w:rsidRPr="0019184A" w:rsidR="00185FD9">
        <w:rPr>
          <w:rFonts w:ascii="Times New Roman" w:hAnsi="Times New Roman"/>
          <w:sz w:val="24"/>
          <w:szCs w:val="24"/>
        </w:rPr>
        <w:t>y</w:t>
      </w:r>
      <w:r w:rsidRPr="0019184A">
        <w:rPr>
          <w:rFonts w:ascii="Times New Roman" w:hAnsi="Times New Roman"/>
          <w:sz w:val="24"/>
          <w:szCs w:val="24"/>
        </w:rPr>
        <w:t xml:space="preserve"> nástupníck</w:t>
      </w:r>
      <w:r w:rsidRPr="0019184A" w:rsidR="00185FD9">
        <w:rPr>
          <w:rFonts w:ascii="Times New Roman" w:hAnsi="Times New Roman"/>
          <w:sz w:val="24"/>
          <w:szCs w:val="24"/>
        </w:rPr>
        <w:t>ych</w:t>
      </w:r>
      <w:r w:rsidRPr="0019184A">
        <w:rPr>
          <w:rFonts w:ascii="Times New Roman" w:hAnsi="Times New Roman"/>
          <w:sz w:val="24"/>
          <w:szCs w:val="24"/>
        </w:rPr>
        <w:t xml:space="preserve"> verejn</w:t>
      </w:r>
      <w:r w:rsidRPr="0019184A" w:rsidR="00185FD9">
        <w:rPr>
          <w:rFonts w:ascii="Times New Roman" w:hAnsi="Times New Roman"/>
          <w:sz w:val="24"/>
          <w:szCs w:val="24"/>
        </w:rPr>
        <w:t>ých</w:t>
      </w:r>
      <w:r w:rsidRPr="0019184A">
        <w:rPr>
          <w:rFonts w:ascii="Times New Roman" w:hAnsi="Times New Roman"/>
          <w:sz w:val="24"/>
          <w:szCs w:val="24"/>
        </w:rPr>
        <w:t xml:space="preserve"> výskumn</w:t>
      </w:r>
      <w:r w:rsidRPr="0019184A" w:rsidR="00185FD9">
        <w:rPr>
          <w:rFonts w:ascii="Times New Roman" w:hAnsi="Times New Roman"/>
          <w:sz w:val="24"/>
          <w:szCs w:val="24"/>
        </w:rPr>
        <w:t>ých</w:t>
      </w:r>
      <w:r w:rsidRPr="0019184A">
        <w:rPr>
          <w:rFonts w:ascii="Times New Roman" w:hAnsi="Times New Roman"/>
          <w:sz w:val="24"/>
          <w:szCs w:val="24"/>
        </w:rPr>
        <w:t xml:space="preserve"> inštitúci</w:t>
      </w:r>
      <w:r w:rsidRPr="0019184A" w:rsidR="00185FD9">
        <w:rPr>
          <w:rFonts w:ascii="Times New Roman" w:hAnsi="Times New Roman"/>
          <w:sz w:val="24"/>
          <w:szCs w:val="24"/>
        </w:rPr>
        <w:t>í</w:t>
      </w:r>
      <w:r w:rsidRPr="0019184A">
        <w:rPr>
          <w:rFonts w:ascii="Times New Roman" w:hAnsi="Times New Roman"/>
          <w:sz w:val="24"/>
          <w:szCs w:val="24"/>
        </w:rPr>
        <w:t>.</w:t>
      </w:r>
    </w:p>
    <w:p w:rsidR="00E9051B" w:rsidRPr="0019184A" w:rsidP="00E9051B">
      <w:pPr>
        <w:pStyle w:val="NoSpacing"/>
        <w:bidi w:val="0"/>
        <w:ind w:left="72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Nástupnícke verejné výskumné inštitúcie ručia za záväzky, ktoré na ne prešli rozdelením zo zaniknutej verejnej výskumnej inštitúcie </w:t>
      </w:r>
      <w:r w:rsidRPr="0019184A" w:rsidR="001B095A">
        <w:rPr>
          <w:rFonts w:ascii="Times New Roman" w:hAnsi="Times New Roman"/>
          <w:sz w:val="24"/>
          <w:szCs w:val="24"/>
        </w:rPr>
        <w:t>len</w:t>
      </w:r>
      <w:r w:rsidRPr="0019184A">
        <w:rPr>
          <w:rFonts w:ascii="Times New Roman" w:hAnsi="Times New Roman"/>
          <w:sz w:val="24"/>
          <w:szCs w:val="24"/>
        </w:rPr>
        <w:t xml:space="preserve"> majetkom nadobudnutým rozdelením</w:t>
      </w:r>
      <w:r w:rsidRPr="0019184A" w:rsidR="001B095A">
        <w:rPr>
          <w:rFonts w:ascii="Times New Roman" w:hAnsi="Times New Roman"/>
          <w:sz w:val="24"/>
          <w:szCs w:val="24"/>
        </w:rPr>
        <w:t xml:space="preserve"> z tejto zaniknutej verejnej výskumnej inštitúcie</w:t>
      </w:r>
      <w:r w:rsidRPr="0019184A">
        <w:rPr>
          <w:rFonts w:ascii="Times New Roman" w:hAnsi="Times New Roman"/>
          <w:sz w:val="24"/>
          <w:szCs w:val="24"/>
        </w:rPr>
        <w:t>.</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v rozhodnutí o rozdelení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nie je určené, na ktorú nástupnícku verejnú výskumnú inštitúciu prechádza časť majetku zanikajúcej verejnej výskumnej inštitúcie, prechádza táto časť majetku do podielového spoluvlastníctva všetkých nástupníckych verejných výskumných inštitúcií. Podiely jednotlivých nástupníckych verejných výskumných inštitúcií sa určia pomerom, v akom na </w:t>
      </w:r>
      <w:r w:rsidRPr="0019184A" w:rsidR="000B0F86">
        <w:rPr>
          <w:rFonts w:ascii="Times New Roman" w:hAnsi="Times New Roman"/>
          <w:sz w:val="24"/>
          <w:szCs w:val="24"/>
        </w:rPr>
        <w:t>nástupnícke verejné výskumné inštitúcie</w:t>
      </w:r>
      <w:r w:rsidRPr="0019184A">
        <w:rPr>
          <w:rFonts w:ascii="Times New Roman" w:hAnsi="Times New Roman"/>
          <w:sz w:val="24"/>
          <w:szCs w:val="24"/>
        </w:rPr>
        <w:t xml:space="preserve"> prešla čistá hodnota majetku zaniknutej verejnej výskumnej inštitúcie. </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v rozhodnutí o rozdelení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nie je určené, na ktorú nástupnícku verejnú výskumnú inštitúciu prechádza časť záväzkov zanikajúcej verejnej výskumnej inštitúcie, </w:t>
      </w:r>
      <w:r w:rsidRPr="0019184A" w:rsidR="00C708F5">
        <w:rPr>
          <w:rFonts w:ascii="Times New Roman" w:hAnsi="Times New Roman"/>
          <w:sz w:val="24"/>
          <w:szCs w:val="24"/>
        </w:rPr>
        <w:t>k</w:t>
      </w:r>
      <w:r w:rsidRPr="0019184A">
        <w:rPr>
          <w:rFonts w:ascii="Times New Roman" w:hAnsi="Times New Roman"/>
          <w:sz w:val="24"/>
          <w:szCs w:val="24"/>
        </w:rPr>
        <w:t xml:space="preserve"> tý</w:t>
      </w:r>
      <w:r w:rsidRPr="0019184A" w:rsidR="00C708F5">
        <w:rPr>
          <w:rFonts w:ascii="Times New Roman" w:hAnsi="Times New Roman"/>
          <w:sz w:val="24"/>
          <w:szCs w:val="24"/>
        </w:rPr>
        <w:t>m</w:t>
      </w:r>
      <w:r w:rsidRPr="0019184A">
        <w:rPr>
          <w:rFonts w:ascii="Times New Roman" w:hAnsi="Times New Roman"/>
          <w:sz w:val="24"/>
          <w:szCs w:val="24"/>
        </w:rPr>
        <w:t>to záväzko</w:t>
      </w:r>
      <w:r w:rsidRPr="0019184A" w:rsidR="00C708F5">
        <w:rPr>
          <w:rFonts w:ascii="Times New Roman" w:hAnsi="Times New Roman"/>
          <w:sz w:val="24"/>
          <w:szCs w:val="24"/>
        </w:rPr>
        <w:t>m</w:t>
      </w:r>
      <w:r w:rsidRPr="0019184A">
        <w:rPr>
          <w:rFonts w:ascii="Times New Roman" w:hAnsi="Times New Roman"/>
          <w:sz w:val="24"/>
          <w:szCs w:val="24"/>
        </w:rPr>
        <w:t xml:space="preserve"> sú zaviazané nástupnícke verejné výskumné inštitúcie spoločne a</w:t>
      </w:r>
      <w:r w:rsidRPr="0019184A" w:rsidR="00C3473B">
        <w:rPr>
          <w:rFonts w:ascii="Times New Roman" w:hAnsi="Times New Roman"/>
          <w:sz w:val="24"/>
          <w:szCs w:val="24"/>
        </w:rPr>
        <w:t> </w:t>
      </w:r>
      <w:r w:rsidRPr="0019184A">
        <w:rPr>
          <w:rFonts w:ascii="Times New Roman" w:hAnsi="Times New Roman"/>
          <w:sz w:val="24"/>
          <w:szCs w:val="24"/>
        </w:rPr>
        <w:t>nerozdielne.</w:t>
      </w:r>
    </w:p>
    <w:p w:rsidR="000142F2" w:rsidRPr="0019184A" w:rsidP="000142F2">
      <w:pPr>
        <w:pStyle w:val="NoSpacing"/>
        <w:bidi w:val="0"/>
        <w:jc w:val="both"/>
        <w:rPr>
          <w:rFonts w:ascii="Times New Roman" w:hAnsi="Times New Roman"/>
          <w:sz w:val="24"/>
          <w:szCs w:val="24"/>
        </w:rPr>
      </w:pPr>
    </w:p>
    <w:p w:rsidR="000142F2"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3</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Účinky zlúčenia, splynutia alebo rozdelenia verejných výskumných inštitúcií nastávajú zápisom do registra</w:t>
      </w:r>
      <w:r w:rsidRPr="0019184A" w:rsidR="00566A1E">
        <w:rPr>
          <w:rFonts w:ascii="Times New Roman" w:hAnsi="Times New Roman"/>
          <w:sz w:val="24"/>
          <w:szCs w:val="24"/>
        </w:rPr>
        <w:t>.</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 xml:space="preserve">V registri sa </w:t>
      </w:r>
      <w:r w:rsidRPr="0019184A" w:rsidR="005C7963">
        <w:rPr>
          <w:rFonts w:ascii="Times New Roman" w:hAnsi="Times New Roman"/>
          <w:sz w:val="24"/>
          <w:szCs w:val="24"/>
        </w:rPr>
        <w:t>k </w:t>
      </w:r>
      <w:r w:rsidRPr="0019184A" w:rsidR="00677D62">
        <w:rPr>
          <w:rFonts w:ascii="Times New Roman" w:hAnsi="Times New Roman"/>
          <w:sz w:val="24"/>
          <w:szCs w:val="24"/>
        </w:rPr>
        <w:t>jednému</w:t>
      </w:r>
      <w:r w:rsidRPr="0019184A" w:rsidR="005C7963">
        <w:rPr>
          <w:rFonts w:ascii="Times New Roman" w:hAnsi="Times New Roman"/>
          <w:sz w:val="24"/>
          <w:szCs w:val="24"/>
        </w:rPr>
        <w:t xml:space="preserve"> dňu </w:t>
      </w:r>
      <w:r w:rsidRPr="0019184A">
        <w:rPr>
          <w:rFonts w:ascii="Times New Roman" w:hAnsi="Times New Roman"/>
          <w:sz w:val="24"/>
          <w:szCs w:val="24"/>
        </w:rPr>
        <w:t>vykoná výmaz zanikajúcej verejnej výskumnej inštitúcie</w:t>
      </w:r>
      <w:r w:rsidRPr="0019184A" w:rsidR="00677D62">
        <w:rPr>
          <w:rFonts w:ascii="Times New Roman" w:hAnsi="Times New Roman"/>
          <w:sz w:val="24"/>
          <w:szCs w:val="24"/>
        </w:rPr>
        <w:t>,</w:t>
      </w:r>
      <w:r w:rsidRPr="0019184A">
        <w:rPr>
          <w:rFonts w:ascii="Times New Roman" w:hAnsi="Times New Roman"/>
          <w:sz w:val="24"/>
          <w:szCs w:val="24"/>
        </w:rPr>
        <w:t xml:space="preserve"> a</w:t>
      </w:r>
      <w:r w:rsidRPr="0019184A" w:rsidR="00677D62">
        <w:rPr>
          <w:rFonts w:ascii="Times New Roman" w:hAnsi="Times New Roman"/>
          <w:sz w:val="24"/>
          <w:szCs w:val="24"/>
        </w:rPr>
        <w:t xml:space="preserve"> zároveň </w:t>
      </w:r>
      <w:r w:rsidRPr="0019184A">
        <w:rPr>
          <w:rFonts w:ascii="Times New Roman" w:hAnsi="Times New Roman"/>
          <w:sz w:val="24"/>
          <w:szCs w:val="24"/>
        </w:rPr>
        <w:t>zápis</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verejných výskumných inštitúcií</w:t>
      </w:r>
      <w:r w:rsidRPr="0019184A" w:rsidR="008442A2">
        <w:rPr>
          <w:rFonts w:ascii="Times New Roman" w:hAnsi="Times New Roman"/>
          <w:sz w:val="24"/>
          <w:szCs w:val="24"/>
        </w:rPr>
        <w:t>, ktoré vznikli</w:t>
      </w:r>
      <w:r w:rsidRPr="0019184A">
        <w:rPr>
          <w:rFonts w:ascii="Times New Roman" w:hAnsi="Times New Roman"/>
          <w:sz w:val="24"/>
          <w:szCs w:val="24"/>
        </w:rPr>
        <w:t xml:space="preserve"> splynutím alebo rozdelením</w:t>
      </w:r>
      <w:r w:rsidRPr="0019184A" w:rsidR="005C7963">
        <w:rPr>
          <w:rFonts w:ascii="Times New Roman" w:hAnsi="Times New Roman"/>
          <w:sz w:val="24"/>
          <w:szCs w:val="24"/>
        </w:rPr>
        <w:t>,</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zlúčenia pri nástupníckej verejnej výskumnej inštitúcii alebo</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 xml:space="preserve">rozdelenia </w:t>
      </w:r>
      <w:r w:rsidRPr="0019184A" w:rsidR="002266CD">
        <w:rPr>
          <w:rFonts w:ascii="Times New Roman" w:hAnsi="Times New Roman"/>
          <w:sz w:val="24"/>
          <w:szCs w:val="24"/>
        </w:rPr>
        <w:t>podľa § 12 ods. 1 písm. a)</w:t>
      </w:r>
      <w:r w:rsidRPr="0019184A">
        <w:rPr>
          <w:rFonts w:ascii="Times New Roman" w:hAnsi="Times New Roman"/>
          <w:sz w:val="24"/>
          <w:szCs w:val="24"/>
        </w:rPr>
        <w:t xml:space="preserve"> pri nástupníckych verejných výskumných inštitúciách.</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Pri zlúčení</w:t>
      </w:r>
      <w:r w:rsidRPr="0019184A" w:rsidR="004701E0">
        <w:rPr>
          <w:rFonts w:ascii="Times New Roman" w:hAnsi="Times New Roman"/>
          <w:sz w:val="24"/>
          <w:szCs w:val="24"/>
        </w:rPr>
        <w:t>, splynutí</w:t>
      </w:r>
      <w:r w:rsidRPr="0019184A">
        <w:rPr>
          <w:rFonts w:ascii="Times New Roman" w:hAnsi="Times New Roman"/>
          <w:sz w:val="24"/>
          <w:szCs w:val="24"/>
        </w:rPr>
        <w:t xml:space="preserve"> alebo rozdelení </w:t>
      </w:r>
      <w:r w:rsidRPr="0019184A" w:rsidR="00985476">
        <w:rPr>
          <w:rFonts w:ascii="Times New Roman" w:hAnsi="Times New Roman"/>
          <w:sz w:val="24"/>
          <w:szCs w:val="24"/>
        </w:rPr>
        <w:t xml:space="preserve">verejných výskumných inštitúcií </w:t>
      </w:r>
      <w:r w:rsidRPr="0019184A">
        <w:rPr>
          <w:rFonts w:ascii="Times New Roman" w:hAnsi="Times New Roman"/>
          <w:sz w:val="24"/>
          <w:szCs w:val="24"/>
        </w:rPr>
        <w:t>sa do registra zapisuje</w:t>
      </w:r>
      <w:r w:rsidRPr="0019184A" w:rsidR="003A5260">
        <w:rPr>
          <w:rFonts w:ascii="Times New Roman" w:hAnsi="Times New Roman"/>
          <w:sz w:val="24"/>
          <w:szCs w:val="24"/>
        </w:rPr>
        <w:t xml:space="preserve"> pri</w:t>
      </w:r>
    </w:p>
    <w:p w:rsidR="005C7963" w:rsidRPr="0019184A" w:rsidP="00E259B6">
      <w:pPr>
        <w:pStyle w:val="NoSpacing"/>
        <w:numPr>
          <w:numId w:val="25"/>
        </w:numPr>
        <w:bidi w:val="0"/>
        <w:jc w:val="both"/>
        <w:rPr>
          <w:rFonts w:ascii="Times New Roman" w:hAnsi="Times New Roman"/>
          <w:sz w:val="24"/>
          <w:szCs w:val="24"/>
        </w:rPr>
      </w:pPr>
      <w:r w:rsidRPr="0019184A" w:rsidR="000142F2">
        <w:rPr>
          <w:rFonts w:ascii="Times New Roman" w:hAnsi="Times New Roman"/>
          <w:sz w:val="24"/>
          <w:szCs w:val="24"/>
        </w:rPr>
        <w:t>zanikajúc</w:t>
      </w:r>
      <w:r w:rsidRPr="0019184A" w:rsidR="00965EAE">
        <w:rPr>
          <w:rFonts w:ascii="Times New Roman" w:hAnsi="Times New Roman"/>
          <w:sz w:val="24"/>
          <w:szCs w:val="24"/>
        </w:rPr>
        <w:t>ej</w:t>
      </w:r>
      <w:r w:rsidRPr="0019184A" w:rsidR="000142F2">
        <w:rPr>
          <w:rFonts w:ascii="Times New Roman" w:hAnsi="Times New Roman"/>
          <w:sz w:val="24"/>
          <w:szCs w:val="24"/>
        </w:rPr>
        <w:t xml:space="preserve"> verejn</w:t>
      </w:r>
      <w:r w:rsidRPr="0019184A" w:rsidR="00965EAE">
        <w:rPr>
          <w:rFonts w:ascii="Times New Roman" w:hAnsi="Times New Roman"/>
          <w:sz w:val="24"/>
          <w:szCs w:val="24"/>
        </w:rPr>
        <w:t>ej</w:t>
      </w:r>
      <w:r w:rsidRPr="0019184A" w:rsidR="000142F2">
        <w:rPr>
          <w:rFonts w:ascii="Times New Roman" w:hAnsi="Times New Roman"/>
          <w:sz w:val="24"/>
          <w:szCs w:val="24"/>
        </w:rPr>
        <w:t xml:space="preserve"> výskumn</w:t>
      </w:r>
      <w:r w:rsidRPr="0019184A" w:rsidR="00965EAE">
        <w:rPr>
          <w:rFonts w:ascii="Times New Roman" w:hAnsi="Times New Roman"/>
          <w:sz w:val="24"/>
          <w:szCs w:val="24"/>
        </w:rPr>
        <w:t>ej</w:t>
      </w:r>
      <w:r w:rsidRPr="0019184A" w:rsidR="000142F2">
        <w:rPr>
          <w:rFonts w:ascii="Times New Roman" w:hAnsi="Times New Roman"/>
          <w:sz w:val="24"/>
          <w:szCs w:val="24"/>
        </w:rPr>
        <w:t xml:space="preserve"> inštitúci</w:t>
      </w:r>
      <w:r w:rsidRPr="0019184A" w:rsidR="00965EAE">
        <w:rPr>
          <w:rFonts w:ascii="Times New Roman" w:hAnsi="Times New Roman"/>
          <w:sz w:val="24"/>
          <w:szCs w:val="24"/>
        </w:rPr>
        <w:t>i</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údaj o tom, že zanikla splynutím, zlúčením alebo rozdelením,</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náz</w:t>
      </w:r>
      <w:r w:rsidRPr="0019184A">
        <w:rPr>
          <w:rFonts w:ascii="Times New Roman" w:hAnsi="Times New Roman"/>
          <w:sz w:val="24"/>
          <w:szCs w:val="24"/>
        </w:rPr>
        <w:t>o</w:t>
      </w:r>
      <w:r w:rsidRPr="0019184A" w:rsidR="000142F2">
        <w:rPr>
          <w:rFonts w:ascii="Times New Roman" w:hAnsi="Times New Roman"/>
          <w:sz w:val="24"/>
          <w:szCs w:val="24"/>
        </w:rPr>
        <w:t>v</w:t>
      </w:r>
      <w:r w:rsidRPr="0019184A">
        <w:rPr>
          <w:rFonts w:ascii="Times New Roman" w:hAnsi="Times New Roman"/>
          <w:sz w:val="24"/>
          <w:szCs w:val="24"/>
        </w:rPr>
        <w:t xml:space="preserve"> nástupníckej verejnej výskumnej inštitúcie</w:t>
      </w:r>
      <w:r w:rsidRPr="0019184A" w:rsidR="000142F2">
        <w:rPr>
          <w:rFonts w:ascii="Times New Roman" w:hAnsi="Times New Roman"/>
          <w:sz w:val="24"/>
          <w:szCs w:val="24"/>
        </w:rPr>
        <w:t>,</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Pr>
          <w:rFonts w:ascii="Times New Roman" w:hAnsi="Times New Roman"/>
          <w:sz w:val="24"/>
          <w:szCs w:val="24"/>
        </w:rPr>
        <w:t>o</w:t>
      </w:r>
      <w:r w:rsidRPr="0019184A" w:rsidR="000142F2">
        <w:rPr>
          <w:rFonts w:ascii="Times New Roman" w:hAnsi="Times New Roman"/>
          <w:sz w:val="24"/>
          <w:szCs w:val="24"/>
        </w:rPr>
        <w:t xml:space="preserve"> </w:t>
      </w:r>
      <w:r w:rsidRPr="0019184A">
        <w:rPr>
          <w:rFonts w:ascii="Times New Roman" w:hAnsi="Times New Roman"/>
          <w:sz w:val="24"/>
          <w:szCs w:val="24"/>
        </w:rPr>
        <w:t xml:space="preserve">nástupníckej verejnej výskumnej inštitúcie </w:t>
      </w:r>
      <w:r w:rsidRPr="0019184A" w:rsidR="000142F2">
        <w:rPr>
          <w:rFonts w:ascii="Times New Roman" w:hAnsi="Times New Roman"/>
          <w:sz w:val="24"/>
          <w:szCs w:val="24"/>
        </w:rPr>
        <w:t>a</w:t>
      </w:r>
    </w:p>
    <w:p w:rsidR="000142F2" w:rsidRPr="0019184A" w:rsidP="00E259B6">
      <w:pPr>
        <w:pStyle w:val="NoSpacing"/>
        <w:numPr>
          <w:numId w:val="26"/>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5C7963">
        <w:rPr>
          <w:rFonts w:ascii="Times New Roman" w:hAnsi="Times New Roman"/>
          <w:sz w:val="24"/>
          <w:szCs w:val="24"/>
        </w:rPr>
        <w:t>o</w:t>
      </w:r>
      <w:r w:rsidRPr="0019184A">
        <w:rPr>
          <w:rFonts w:ascii="Times New Roman" w:hAnsi="Times New Roman"/>
          <w:sz w:val="24"/>
          <w:szCs w:val="24"/>
        </w:rPr>
        <w:t xml:space="preserve"> nástupníck</w:t>
      </w:r>
      <w:r w:rsidRPr="0019184A" w:rsidR="005C7963">
        <w:rPr>
          <w:rFonts w:ascii="Times New Roman" w:hAnsi="Times New Roman"/>
          <w:sz w:val="24"/>
          <w:szCs w:val="24"/>
        </w:rPr>
        <w:t>ej</w:t>
      </w:r>
      <w:r w:rsidRPr="0019184A">
        <w:rPr>
          <w:rFonts w:ascii="Times New Roman" w:hAnsi="Times New Roman"/>
          <w:sz w:val="24"/>
          <w:szCs w:val="24"/>
        </w:rPr>
        <w:t xml:space="preserve"> verejn</w:t>
      </w:r>
      <w:r w:rsidRPr="0019184A" w:rsidR="005C7963">
        <w:rPr>
          <w:rFonts w:ascii="Times New Roman" w:hAnsi="Times New Roman"/>
          <w:sz w:val="24"/>
          <w:szCs w:val="24"/>
        </w:rPr>
        <w:t>ej</w:t>
      </w:r>
      <w:r w:rsidRPr="0019184A">
        <w:rPr>
          <w:rFonts w:ascii="Times New Roman" w:hAnsi="Times New Roman"/>
          <w:sz w:val="24"/>
          <w:szCs w:val="24"/>
        </w:rPr>
        <w:t xml:space="preserve"> výskumn</w:t>
      </w:r>
      <w:r w:rsidRPr="0019184A" w:rsidR="005C7963">
        <w:rPr>
          <w:rFonts w:ascii="Times New Roman" w:hAnsi="Times New Roman"/>
          <w:sz w:val="24"/>
          <w:szCs w:val="24"/>
        </w:rPr>
        <w:t>ej</w:t>
      </w:r>
      <w:r w:rsidRPr="0019184A">
        <w:rPr>
          <w:rFonts w:ascii="Times New Roman" w:hAnsi="Times New Roman"/>
          <w:sz w:val="24"/>
          <w:szCs w:val="24"/>
        </w:rPr>
        <w:t xml:space="preserve"> inštitúci</w:t>
      </w:r>
      <w:r w:rsidRPr="0019184A" w:rsidR="005C7963">
        <w:rPr>
          <w:rFonts w:ascii="Times New Roman" w:hAnsi="Times New Roman"/>
          <w:sz w:val="24"/>
          <w:szCs w:val="24"/>
        </w:rPr>
        <w:t>e</w:t>
      </w:r>
      <w:r w:rsidRPr="0019184A">
        <w:rPr>
          <w:rFonts w:ascii="Times New Roman" w:hAnsi="Times New Roman"/>
          <w:sz w:val="24"/>
          <w:szCs w:val="24"/>
        </w:rPr>
        <w:t>,</w:t>
      </w:r>
    </w:p>
    <w:p w:rsidR="005C7963" w:rsidRPr="0019184A" w:rsidP="00E259B6">
      <w:pPr>
        <w:pStyle w:val="NoSpacing"/>
        <w:numPr>
          <w:numId w:val="25"/>
        </w:numPr>
        <w:bidi w:val="0"/>
        <w:jc w:val="both"/>
        <w:rPr>
          <w:rFonts w:ascii="Times New Roman" w:hAnsi="Times New Roman"/>
          <w:sz w:val="24"/>
          <w:szCs w:val="24"/>
        </w:rPr>
      </w:pPr>
      <w:r w:rsidRPr="0019184A" w:rsidR="000142F2">
        <w:rPr>
          <w:rFonts w:ascii="Times New Roman" w:hAnsi="Times New Roman"/>
          <w:sz w:val="24"/>
          <w:szCs w:val="24"/>
        </w:rPr>
        <w:t>novoza</w:t>
      </w:r>
      <w:r w:rsidRPr="0019184A" w:rsidR="00687AFE">
        <w:rPr>
          <w:rFonts w:ascii="Times New Roman" w:hAnsi="Times New Roman"/>
          <w:sz w:val="24"/>
          <w:szCs w:val="24"/>
        </w:rPr>
        <w:t>lož</w:t>
      </w:r>
      <w:r w:rsidRPr="0019184A" w:rsidR="000142F2">
        <w:rPr>
          <w:rFonts w:ascii="Times New Roman" w:hAnsi="Times New Roman"/>
          <w:sz w:val="24"/>
          <w:szCs w:val="24"/>
        </w:rPr>
        <w:t>en</w:t>
      </w:r>
      <w:r w:rsidRPr="0019184A" w:rsidR="00965EAE">
        <w:rPr>
          <w:rFonts w:ascii="Times New Roman" w:hAnsi="Times New Roman"/>
          <w:sz w:val="24"/>
          <w:szCs w:val="24"/>
        </w:rPr>
        <w:t>ej</w:t>
      </w:r>
      <w:r w:rsidRPr="0019184A" w:rsidR="000142F2">
        <w:rPr>
          <w:rFonts w:ascii="Times New Roman" w:hAnsi="Times New Roman"/>
          <w:sz w:val="24"/>
          <w:szCs w:val="24"/>
        </w:rPr>
        <w:t xml:space="preserve"> nástupníck</w:t>
      </w:r>
      <w:r w:rsidRPr="0019184A" w:rsidR="00965EAE">
        <w:rPr>
          <w:rFonts w:ascii="Times New Roman" w:hAnsi="Times New Roman"/>
          <w:sz w:val="24"/>
          <w:szCs w:val="24"/>
        </w:rPr>
        <w:t>ej</w:t>
      </w:r>
      <w:r w:rsidRPr="0019184A" w:rsidR="000142F2">
        <w:rPr>
          <w:rFonts w:ascii="Times New Roman" w:hAnsi="Times New Roman"/>
          <w:sz w:val="24"/>
          <w:szCs w:val="24"/>
        </w:rPr>
        <w:t xml:space="preserve"> verejn</w:t>
      </w:r>
      <w:r w:rsidRPr="0019184A" w:rsidR="00965EAE">
        <w:rPr>
          <w:rFonts w:ascii="Times New Roman" w:hAnsi="Times New Roman"/>
          <w:sz w:val="24"/>
          <w:szCs w:val="24"/>
        </w:rPr>
        <w:t>ej</w:t>
      </w:r>
      <w:r w:rsidRPr="0019184A" w:rsidR="000142F2">
        <w:rPr>
          <w:rFonts w:ascii="Times New Roman" w:hAnsi="Times New Roman"/>
          <w:sz w:val="24"/>
          <w:szCs w:val="24"/>
        </w:rPr>
        <w:t xml:space="preserve"> výskumn</w:t>
      </w:r>
      <w:r w:rsidRPr="0019184A" w:rsidR="00965EAE">
        <w:rPr>
          <w:rFonts w:ascii="Times New Roman" w:hAnsi="Times New Roman"/>
          <w:sz w:val="24"/>
          <w:szCs w:val="24"/>
        </w:rPr>
        <w:t>ej</w:t>
      </w:r>
      <w:r w:rsidRPr="0019184A" w:rsidR="000142F2">
        <w:rPr>
          <w:rFonts w:ascii="Times New Roman" w:hAnsi="Times New Roman"/>
          <w:sz w:val="24"/>
          <w:szCs w:val="24"/>
        </w:rPr>
        <w:t xml:space="preserve"> inštitúci</w:t>
      </w:r>
      <w:r w:rsidRPr="0019184A" w:rsidR="00965EAE">
        <w:rPr>
          <w:rFonts w:ascii="Times New Roman" w:hAnsi="Times New Roman"/>
          <w:sz w:val="24"/>
          <w:szCs w:val="24"/>
        </w:rPr>
        <w:t>i</w:t>
      </w:r>
      <w:r w:rsidRPr="0019184A">
        <w:rPr>
          <w:rFonts w:ascii="Times New Roman" w:hAnsi="Times New Roman"/>
          <w:sz w:val="24"/>
          <w:szCs w:val="24"/>
        </w:rPr>
        <w:t>, ak ide o splynutie verejnej výskumnej inštitúcie alebo rozdelenie verejnej výskumnej inštitúcie</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údaj</w:t>
      </w:r>
      <w:r w:rsidRPr="0019184A">
        <w:rPr>
          <w:rFonts w:ascii="Times New Roman" w:hAnsi="Times New Roman"/>
          <w:sz w:val="24"/>
          <w:szCs w:val="24"/>
        </w:rPr>
        <w:t>e</w:t>
      </w:r>
      <w:r w:rsidRPr="0019184A" w:rsidR="000142F2">
        <w:rPr>
          <w:rFonts w:ascii="Times New Roman" w:hAnsi="Times New Roman"/>
          <w:sz w:val="24"/>
          <w:szCs w:val="24"/>
        </w:rPr>
        <w:t xml:space="preserve"> zapisovan</w:t>
      </w:r>
      <w:r w:rsidRPr="0019184A">
        <w:rPr>
          <w:rFonts w:ascii="Times New Roman" w:hAnsi="Times New Roman"/>
          <w:sz w:val="24"/>
          <w:szCs w:val="24"/>
        </w:rPr>
        <w:t>é</w:t>
      </w:r>
      <w:r w:rsidRPr="0019184A" w:rsidR="000142F2">
        <w:rPr>
          <w:rFonts w:ascii="Times New Roman" w:hAnsi="Times New Roman"/>
          <w:sz w:val="24"/>
          <w:szCs w:val="24"/>
        </w:rPr>
        <w:t xml:space="preserve"> pri vzniku verejnej výskumnej inštitúcie</w:t>
      </w:r>
      <w:r w:rsidRPr="0019184A">
        <w:rPr>
          <w:rFonts w:ascii="Times New Roman" w:hAnsi="Times New Roman"/>
          <w:sz w:val="24"/>
          <w:szCs w:val="24"/>
        </w:rPr>
        <w:t>,</w:t>
      </w:r>
    </w:p>
    <w:p w:rsidR="00DF34C9" w:rsidRPr="0019184A" w:rsidP="00E259B6">
      <w:pPr>
        <w:pStyle w:val="NoSpacing"/>
        <w:numPr>
          <w:numId w:val="27"/>
        </w:numPr>
        <w:bidi w:val="0"/>
        <w:jc w:val="both"/>
        <w:rPr>
          <w:rFonts w:ascii="Times New Roman" w:hAnsi="Times New Roman"/>
          <w:sz w:val="24"/>
          <w:szCs w:val="24"/>
        </w:rPr>
      </w:pPr>
      <w:r w:rsidRPr="0019184A">
        <w:rPr>
          <w:rFonts w:ascii="Times New Roman" w:hAnsi="Times New Roman"/>
          <w:sz w:val="24"/>
          <w:szCs w:val="24"/>
        </w:rPr>
        <w:t>údaj o tom, že je právnym nástupcom verejnej výskumnej inštitúcie,</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údaj</w:t>
      </w:r>
      <w:r w:rsidRPr="0019184A">
        <w:rPr>
          <w:rFonts w:ascii="Times New Roman" w:hAnsi="Times New Roman"/>
          <w:sz w:val="24"/>
          <w:szCs w:val="24"/>
        </w:rPr>
        <w:t xml:space="preserve"> o tom</w:t>
      </w:r>
      <w:r w:rsidRPr="0019184A" w:rsidR="000142F2">
        <w:rPr>
          <w:rFonts w:ascii="Times New Roman" w:hAnsi="Times New Roman"/>
          <w:sz w:val="24"/>
          <w:szCs w:val="24"/>
        </w:rPr>
        <w:t>, že vznikla splynutím alebo rozdelením,</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náz</w:t>
      </w:r>
      <w:r w:rsidRPr="0019184A">
        <w:rPr>
          <w:rFonts w:ascii="Times New Roman" w:hAnsi="Times New Roman"/>
          <w:sz w:val="24"/>
          <w:szCs w:val="24"/>
        </w:rPr>
        <w:t>o</w:t>
      </w:r>
      <w:r w:rsidRPr="0019184A" w:rsidR="000142F2">
        <w:rPr>
          <w:rFonts w:ascii="Times New Roman" w:hAnsi="Times New Roman"/>
          <w:sz w:val="24"/>
          <w:szCs w:val="24"/>
        </w:rPr>
        <w:t>v</w:t>
      </w:r>
      <w:r w:rsidRPr="0019184A">
        <w:rPr>
          <w:rFonts w:ascii="Times New Roman" w:hAnsi="Times New Roman"/>
          <w:sz w:val="24"/>
          <w:szCs w:val="24"/>
        </w:rPr>
        <w:t xml:space="preserve"> zanikajúcej verejnej výskumnej inštitúcie</w:t>
      </w:r>
      <w:r w:rsidRPr="0019184A" w:rsidR="000142F2">
        <w:rPr>
          <w:rFonts w:ascii="Times New Roman" w:hAnsi="Times New Roman"/>
          <w:sz w:val="24"/>
          <w:szCs w:val="24"/>
        </w:rPr>
        <w:t>,</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Pr>
          <w:rFonts w:ascii="Times New Roman" w:hAnsi="Times New Roman"/>
          <w:sz w:val="24"/>
          <w:szCs w:val="24"/>
        </w:rPr>
        <w:t>o</w:t>
      </w:r>
      <w:r w:rsidRPr="0019184A" w:rsidR="000142F2">
        <w:rPr>
          <w:rFonts w:ascii="Times New Roman" w:hAnsi="Times New Roman"/>
          <w:sz w:val="24"/>
          <w:szCs w:val="24"/>
        </w:rPr>
        <w:t xml:space="preserve"> </w:t>
      </w:r>
      <w:r w:rsidRPr="0019184A">
        <w:rPr>
          <w:rFonts w:ascii="Times New Roman" w:hAnsi="Times New Roman"/>
          <w:sz w:val="24"/>
          <w:szCs w:val="24"/>
        </w:rPr>
        <w:t xml:space="preserve">zanikajúcej verejnej výskumnej inštitúcie </w:t>
      </w:r>
      <w:r w:rsidRPr="0019184A" w:rsidR="000142F2">
        <w:rPr>
          <w:rFonts w:ascii="Times New Roman" w:hAnsi="Times New Roman"/>
          <w:sz w:val="24"/>
          <w:szCs w:val="24"/>
        </w:rPr>
        <w:t>a</w:t>
      </w:r>
    </w:p>
    <w:p w:rsidR="000142F2" w:rsidRPr="0019184A" w:rsidP="00E259B6">
      <w:pPr>
        <w:pStyle w:val="NoSpacing"/>
        <w:numPr>
          <w:numId w:val="27"/>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5C7963">
        <w:rPr>
          <w:rFonts w:ascii="Times New Roman" w:hAnsi="Times New Roman"/>
          <w:sz w:val="24"/>
          <w:szCs w:val="24"/>
        </w:rPr>
        <w:t>o</w:t>
      </w:r>
      <w:r w:rsidRPr="0019184A">
        <w:rPr>
          <w:rFonts w:ascii="Times New Roman" w:hAnsi="Times New Roman"/>
          <w:sz w:val="24"/>
          <w:szCs w:val="24"/>
        </w:rPr>
        <w:t xml:space="preserve"> </w:t>
      </w:r>
      <w:r w:rsidRPr="0019184A" w:rsidR="005C7963">
        <w:rPr>
          <w:rFonts w:ascii="Times New Roman" w:hAnsi="Times New Roman"/>
          <w:sz w:val="24"/>
          <w:szCs w:val="24"/>
        </w:rPr>
        <w:t>zanikajúcej verejnej výskumnej inštitúcie</w:t>
      </w:r>
      <w:r w:rsidRPr="0019184A">
        <w:rPr>
          <w:rFonts w:ascii="Times New Roman" w:hAnsi="Times New Roman"/>
          <w:sz w:val="24"/>
          <w:szCs w:val="24"/>
        </w:rPr>
        <w:t>,</w:t>
      </w:r>
    </w:p>
    <w:p w:rsidR="005C7963" w:rsidRPr="0019184A" w:rsidP="00E259B6">
      <w:pPr>
        <w:pStyle w:val="NoSpacing"/>
        <w:numPr>
          <w:numId w:val="25"/>
        </w:numPr>
        <w:bidi w:val="0"/>
        <w:jc w:val="both"/>
        <w:rPr>
          <w:rFonts w:ascii="Times New Roman" w:hAnsi="Times New Roman"/>
          <w:sz w:val="24"/>
          <w:szCs w:val="24"/>
        </w:rPr>
      </w:pPr>
      <w:r w:rsidRPr="0019184A" w:rsidR="00965EAE">
        <w:rPr>
          <w:rFonts w:ascii="Times New Roman" w:hAnsi="Times New Roman"/>
          <w:sz w:val="24"/>
          <w:szCs w:val="24"/>
        </w:rPr>
        <w:t xml:space="preserve">existujúcej </w:t>
      </w:r>
      <w:r w:rsidRPr="0019184A" w:rsidR="000142F2">
        <w:rPr>
          <w:rFonts w:ascii="Times New Roman" w:hAnsi="Times New Roman"/>
          <w:sz w:val="24"/>
          <w:szCs w:val="24"/>
        </w:rPr>
        <w:t>nástupníckej verejnej výskumnej inštitúci</w:t>
      </w:r>
      <w:r w:rsidRPr="0019184A" w:rsidR="00965EAE">
        <w:rPr>
          <w:rFonts w:ascii="Times New Roman" w:hAnsi="Times New Roman"/>
          <w:sz w:val="24"/>
          <w:szCs w:val="24"/>
        </w:rPr>
        <w:t>i</w:t>
      </w:r>
      <w:r w:rsidRPr="0019184A">
        <w:rPr>
          <w:rFonts w:ascii="Times New Roman" w:hAnsi="Times New Roman"/>
          <w:sz w:val="24"/>
          <w:szCs w:val="24"/>
        </w:rPr>
        <w:t xml:space="preserve">, ak ide o zlúčenie verejnej výskumnej inštitúcie alebo rozdelenie </w:t>
      </w:r>
      <w:r w:rsidRPr="0019184A" w:rsidR="002266CD">
        <w:rPr>
          <w:rFonts w:ascii="Times New Roman" w:hAnsi="Times New Roman"/>
          <w:sz w:val="24"/>
          <w:szCs w:val="24"/>
        </w:rPr>
        <w:t>podľa § 12 ods. 1 písm. a)</w:t>
      </w:r>
      <w:r w:rsidRPr="0019184A">
        <w:rPr>
          <w:rFonts w:ascii="Times New Roman" w:hAnsi="Times New Roman"/>
          <w:sz w:val="24"/>
          <w:szCs w:val="24"/>
        </w:rPr>
        <w:t>,</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údaj o tom, že je právnym nástupcom</w:t>
      </w:r>
      <w:r w:rsidRPr="0019184A">
        <w:rPr>
          <w:rFonts w:ascii="Times New Roman" w:hAnsi="Times New Roman"/>
          <w:sz w:val="24"/>
          <w:szCs w:val="24"/>
        </w:rPr>
        <w:t xml:space="preserve"> verejnej výskumnej inštitúcie</w:t>
      </w:r>
      <w:r w:rsidRPr="0019184A" w:rsidR="000142F2">
        <w:rPr>
          <w:rFonts w:ascii="Times New Roman" w:hAnsi="Times New Roman"/>
          <w:sz w:val="24"/>
          <w:szCs w:val="24"/>
        </w:rPr>
        <w:t>,</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náz</w:t>
      </w:r>
      <w:r w:rsidRPr="0019184A" w:rsidR="00965EAE">
        <w:rPr>
          <w:rFonts w:ascii="Times New Roman" w:hAnsi="Times New Roman"/>
          <w:sz w:val="24"/>
          <w:szCs w:val="24"/>
        </w:rPr>
        <w:t>o</w:t>
      </w:r>
      <w:r w:rsidRPr="0019184A" w:rsidR="000142F2">
        <w:rPr>
          <w:rFonts w:ascii="Times New Roman" w:hAnsi="Times New Roman"/>
          <w:sz w:val="24"/>
          <w:szCs w:val="24"/>
        </w:rPr>
        <w:t>v</w:t>
      </w:r>
      <w:r w:rsidRPr="0019184A" w:rsidR="00965EAE">
        <w:rPr>
          <w:rFonts w:ascii="Times New Roman" w:hAnsi="Times New Roman"/>
          <w:sz w:val="24"/>
          <w:szCs w:val="24"/>
        </w:rPr>
        <w:t xml:space="preserve"> zanikajúcej verejnej výskumnej inštitúcie,</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sidR="00965EAE">
        <w:rPr>
          <w:rFonts w:ascii="Times New Roman" w:hAnsi="Times New Roman"/>
          <w:sz w:val="24"/>
          <w:szCs w:val="24"/>
        </w:rPr>
        <w:t>o zanikajúcej verejnej výskumnej inštitúcie</w:t>
      </w:r>
      <w:r w:rsidRPr="0019184A" w:rsidR="000142F2">
        <w:rPr>
          <w:rFonts w:ascii="Times New Roman" w:hAnsi="Times New Roman"/>
          <w:sz w:val="24"/>
          <w:szCs w:val="24"/>
        </w:rPr>
        <w:t xml:space="preserve"> a</w:t>
      </w:r>
    </w:p>
    <w:p w:rsidR="000142F2" w:rsidRPr="0019184A" w:rsidP="00E259B6">
      <w:pPr>
        <w:pStyle w:val="NoSpacing"/>
        <w:numPr>
          <w:numId w:val="28"/>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965EAE">
        <w:rPr>
          <w:rFonts w:ascii="Times New Roman" w:hAnsi="Times New Roman"/>
          <w:sz w:val="24"/>
          <w:szCs w:val="24"/>
        </w:rPr>
        <w:t>o</w:t>
      </w:r>
      <w:r w:rsidRPr="0019184A">
        <w:rPr>
          <w:rFonts w:ascii="Times New Roman" w:hAnsi="Times New Roman"/>
          <w:sz w:val="24"/>
          <w:szCs w:val="24"/>
        </w:rPr>
        <w:t xml:space="preserve"> </w:t>
      </w:r>
      <w:r w:rsidRPr="0019184A" w:rsidR="00965EAE">
        <w:rPr>
          <w:rFonts w:ascii="Times New Roman" w:hAnsi="Times New Roman"/>
          <w:sz w:val="24"/>
          <w:szCs w:val="24"/>
        </w:rPr>
        <w:t>zanikajúcej verejnej výskumnej inštitúcie.</w:t>
      </w:r>
    </w:p>
    <w:p w:rsidR="00965EAE" w:rsidRPr="0019184A" w:rsidP="00965EAE">
      <w:pPr>
        <w:pStyle w:val="NoSpacing"/>
        <w:bidi w:val="0"/>
        <w:jc w:val="both"/>
        <w:rPr>
          <w:rFonts w:ascii="Times New Roman" w:hAnsi="Times New Roman"/>
          <w:sz w:val="24"/>
          <w:szCs w:val="24"/>
        </w:rPr>
      </w:pPr>
    </w:p>
    <w:p w:rsidR="00965EAE"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4</w:t>
      </w:r>
    </w:p>
    <w:p w:rsidR="00403FB3"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Zánik verejnej výskumnej inštitúcie</w:t>
      </w:r>
    </w:p>
    <w:p w:rsidR="00965EAE" w:rsidRPr="0019184A" w:rsidP="00965EAE">
      <w:pPr>
        <w:pStyle w:val="NoSpacing"/>
        <w:bidi w:val="0"/>
        <w:jc w:val="both"/>
        <w:rPr>
          <w:rFonts w:ascii="Times New Roman" w:hAnsi="Times New Roman"/>
          <w:sz w:val="24"/>
          <w:szCs w:val="24"/>
        </w:rPr>
      </w:pPr>
    </w:p>
    <w:p w:rsidR="00965EAE" w:rsidRPr="0019184A" w:rsidP="00E259B6">
      <w:pPr>
        <w:pStyle w:val="NoSpacing"/>
        <w:numPr>
          <w:numId w:val="29"/>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zaniká </w:t>
      </w:r>
      <w:r w:rsidRPr="0019184A" w:rsidR="00AC7B71">
        <w:rPr>
          <w:rFonts w:ascii="Times New Roman" w:hAnsi="Times New Roman"/>
          <w:sz w:val="24"/>
          <w:szCs w:val="24"/>
        </w:rPr>
        <w:t>ku dňu</w:t>
      </w:r>
      <w:r w:rsidRPr="0019184A">
        <w:rPr>
          <w:rFonts w:ascii="Times New Roman" w:hAnsi="Times New Roman"/>
          <w:sz w:val="24"/>
          <w:szCs w:val="24"/>
        </w:rPr>
        <w:t xml:space="preserve"> výmazu z</w:t>
      </w:r>
      <w:r w:rsidRPr="0019184A" w:rsidR="00CB1406">
        <w:rPr>
          <w:rFonts w:ascii="Times New Roman" w:hAnsi="Times New Roman"/>
          <w:sz w:val="24"/>
          <w:szCs w:val="24"/>
        </w:rPr>
        <w:t> </w:t>
      </w:r>
      <w:r w:rsidRPr="0019184A">
        <w:rPr>
          <w:rFonts w:ascii="Times New Roman" w:hAnsi="Times New Roman"/>
          <w:sz w:val="24"/>
          <w:szCs w:val="24"/>
        </w:rPr>
        <w:t>registra.</w:t>
      </w:r>
    </w:p>
    <w:p w:rsidR="00965EAE" w:rsidRPr="0019184A" w:rsidP="00965EAE">
      <w:pPr>
        <w:pStyle w:val="NoSpacing"/>
        <w:bidi w:val="0"/>
        <w:jc w:val="both"/>
        <w:rPr>
          <w:rFonts w:ascii="Times New Roman" w:hAnsi="Times New Roman"/>
          <w:sz w:val="24"/>
          <w:szCs w:val="24"/>
        </w:rPr>
      </w:pPr>
    </w:p>
    <w:p w:rsidR="00965EAE" w:rsidRPr="0019184A" w:rsidP="00E259B6">
      <w:pPr>
        <w:pStyle w:val="NoSpacing"/>
        <w:numPr>
          <w:numId w:val="29"/>
        </w:numPr>
        <w:bidi w:val="0"/>
        <w:jc w:val="both"/>
        <w:rPr>
          <w:rFonts w:ascii="Times New Roman" w:hAnsi="Times New Roman"/>
          <w:sz w:val="24"/>
          <w:szCs w:val="24"/>
        </w:rPr>
      </w:pPr>
      <w:r w:rsidRPr="0019184A">
        <w:rPr>
          <w:rFonts w:ascii="Times New Roman" w:hAnsi="Times New Roman"/>
          <w:sz w:val="24"/>
          <w:szCs w:val="24"/>
        </w:rPr>
        <w:t>Ministerstvo školstva rozhodne o výmaze verejnej výskumnej inštitúcie do 30 dní od podania návrhu na výmaz verejnej výskumnej inštitúcie</w:t>
      </w:r>
      <w:r w:rsidRPr="0019184A" w:rsidR="008442A2">
        <w:rPr>
          <w:rFonts w:ascii="Times New Roman" w:hAnsi="Times New Roman"/>
          <w:sz w:val="24"/>
          <w:szCs w:val="24"/>
        </w:rPr>
        <w:t xml:space="preserve"> z registra</w:t>
      </w:r>
      <w:r w:rsidRPr="0019184A" w:rsidR="005E0067">
        <w:rPr>
          <w:rFonts w:ascii="Times New Roman" w:hAnsi="Times New Roman"/>
          <w:sz w:val="24"/>
          <w:szCs w:val="24"/>
        </w:rPr>
        <w:t>.</w:t>
      </w:r>
    </w:p>
    <w:p w:rsidR="00965EAE" w:rsidRPr="0019184A" w:rsidP="00965EAE">
      <w:pPr>
        <w:pStyle w:val="NoSpacing"/>
        <w:bidi w:val="0"/>
        <w:jc w:val="both"/>
        <w:rPr>
          <w:rFonts w:ascii="Times New Roman" w:hAnsi="Times New Roman"/>
          <w:sz w:val="24"/>
          <w:szCs w:val="24"/>
        </w:rPr>
      </w:pPr>
    </w:p>
    <w:p w:rsidR="003D7913"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TRETIA ČASŤ</w:t>
      </w:r>
    </w:p>
    <w:p w:rsidR="003D7913"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ORGÁNY VEREJNEJ VÝSKUMNEJ INŠTITÚCIE A ORGANIZAČNÁ ZLOŽKA</w:t>
      </w:r>
    </w:p>
    <w:p w:rsidR="003D7913" w:rsidRPr="0019184A" w:rsidP="004B2971">
      <w:pPr>
        <w:pStyle w:val="NoSpacing"/>
        <w:bidi w:val="0"/>
        <w:jc w:val="center"/>
        <w:rPr>
          <w:rFonts w:ascii="Times New Roman" w:hAnsi="Times New Roman"/>
          <w:sz w:val="24"/>
          <w:szCs w:val="24"/>
        </w:rPr>
      </w:pPr>
    </w:p>
    <w:p w:rsidR="004B2971"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5</w:t>
      </w:r>
    </w:p>
    <w:p w:rsidR="004B2971" w:rsidRPr="0019184A" w:rsidP="004B2971">
      <w:pPr>
        <w:pStyle w:val="NoSpacing"/>
        <w:bidi w:val="0"/>
        <w:jc w:val="center"/>
        <w:rPr>
          <w:rFonts w:ascii="Times New Roman" w:hAnsi="Times New Roman"/>
          <w:sz w:val="24"/>
          <w:szCs w:val="24"/>
        </w:rPr>
      </w:pPr>
      <w:r w:rsidRPr="0019184A" w:rsidR="00403FB3">
        <w:rPr>
          <w:rFonts w:ascii="Times New Roman" w:hAnsi="Times New Roman"/>
          <w:sz w:val="24"/>
          <w:szCs w:val="24"/>
        </w:rPr>
        <w:t>O</w:t>
      </w:r>
      <w:r w:rsidRPr="0019184A">
        <w:rPr>
          <w:rFonts w:ascii="Times New Roman" w:hAnsi="Times New Roman"/>
          <w:sz w:val="24"/>
          <w:szCs w:val="24"/>
        </w:rPr>
        <w:t>rgán</w:t>
      </w:r>
      <w:r w:rsidRPr="0019184A" w:rsidR="00403FB3">
        <w:rPr>
          <w:rFonts w:ascii="Times New Roman" w:hAnsi="Times New Roman"/>
          <w:sz w:val="24"/>
          <w:szCs w:val="24"/>
        </w:rPr>
        <w:t>y</w:t>
      </w:r>
      <w:r w:rsidRPr="0019184A">
        <w:rPr>
          <w:rFonts w:ascii="Times New Roman" w:hAnsi="Times New Roman"/>
          <w:sz w:val="24"/>
          <w:szCs w:val="24"/>
        </w:rPr>
        <w:t xml:space="preserve"> verejnej výskumnej inštitúcie</w:t>
      </w:r>
    </w:p>
    <w:p w:rsidR="004B2971" w:rsidRPr="0019184A" w:rsidP="004B2971">
      <w:pPr>
        <w:pStyle w:val="NoSpacing"/>
        <w:bidi w:val="0"/>
        <w:jc w:val="both"/>
        <w:rPr>
          <w:rFonts w:ascii="Times New Roman" w:hAnsi="Times New Roman"/>
          <w:sz w:val="24"/>
          <w:szCs w:val="24"/>
        </w:rPr>
      </w:pPr>
    </w:p>
    <w:p w:rsidR="002266CD" w:rsidRPr="0019184A" w:rsidP="00C42D63">
      <w:pPr>
        <w:pStyle w:val="NoSpacing"/>
        <w:bidi w:val="0"/>
        <w:jc w:val="both"/>
        <w:rPr>
          <w:rFonts w:ascii="Times New Roman" w:hAnsi="Times New Roman"/>
          <w:sz w:val="24"/>
          <w:szCs w:val="24"/>
        </w:rPr>
      </w:pPr>
      <w:r w:rsidRPr="0019184A" w:rsidR="004B2971">
        <w:rPr>
          <w:rFonts w:ascii="Times New Roman" w:hAnsi="Times New Roman"/>
          <w:sz w:val="24"/>
          <w:szCs w:val="24"/>
        </w:rPr>
        <w:t>Orgánmi verejnej výskumnej inštitúcie sú</w:t>
      </w:r>
    </w:p>
    <w:p w:rsidR="00C0452F" w:rsidRPr="0019184A" w:rsidP="00E259B6">
      <w:pPr>
        <w:pStyle w:val="NoSpacing"/>
        <w:numPr>
          <w:numId w:val="160"/>
        </w:numPr>
        <w:bidi w:val="0"/>
        <w:jc w:val="both"/>
        <w:rPr>
          <w:rFonts w:ascii="Times New Roman" w:hAnsi="Times New Roman"/>
          <w:sz w:val="24"/>
          <w:szCs w:val="24"/>
        </w:rPr>
      </w:pPr>
      <w:r w:rsidRPr="0019184A" w:rsidR="002266CD">
        <w:rPr>
          <w:rFonts w:ascii="Times New Roman" w:hAnsi="Times New Roman"/>
          <w:sz w:val="24"/>
          <w:szCs w:val="24"/>
        </w:rPr>
        <w:t>r</w:t>
      </w:r>
      <w:r w:rsidRPr="0019184A" w:rsidR="004B2971">
        <w:rPr>
          <w:rFonts w:ascii="Times New Roman" w:hAnsi="Times New Roman"/>
          <w:sz w:val="24"/>
          <w:szCs w:val="24"/>
        </w:rPr>
        <w:t>iaditeľ</w:t>
      </w:r>
      <w:r w:rsidRPr="0019184A" w:rsidR="002266CD">
        <w:rPr>
          <w:rFonts w:ascii="Times New Roman" w:hAnsi="Times New Roman"/>
          <w:sz w:val="24"/>
          <w:szCs w:val="24"/>
        </w:rPr>
        <w:t>,</w:t>
      </w:r>
    </w:p>
    <w:p w:rsidR="002266CD" w:rsidRPr="0019184A" w:rsidP="00E259B6">
      <w:pPr>
        <w:pStyle w:val="NoSpacing"/>
        <w:numPr>
          <w:numId w:val="160"/>
        </w:numPr>
        <w:bidi w:val="0"/>
        <w:jc w:val="both"/>
        <w:rPr>
          <w:rFonts w:ascii="Times New Roman" w:hAnsi="Times New Roman"/>
          <w:sz w:val="24"/>
          <w:szCs w:val="24"/>
        </w:rPr>
      </w:pPr>
      <w:r w:rsidRPr="0019184A">
        <w:rPr>
          <w:rFonts w:ascii="Times New Roman" w:hAnsi="Times New Roman"/>
          <w:sz w:val="24"/>
          <w:szCs w:val="24"/>
        </w:rPr>
        <w:t>správna rada,</w:t>
      </w:r>
    </w:p>
    <w:p w:rsidR="002266CD" w:rsidRPr="0019184A" w:rsidP="00E259B6">
      <w:pPr>
        <w:pStyle w:val="NoSpacing"/>
        <w:numPr>
          <w:numId w:val="160"/>
        </w:numPr>
        <w:bidi w:val="0"/>
        <w:jc w:val="both"/>
        <w:rPr>
          <w:rFonts w:ascii="Times New Roman" w:hAnsi="Times New Roman"/>
          <w:sz w:val="24"/>
          <w:szCs w:val="24"/>
        </w:rPr>
      </w:pPr>
      <w:r w:rsidRPr="0019184A">
        <w:rPr>
          <w:rFonts w:ascii="Times New Roman" w:hAnsi="Times New Roman"/>
          <w:sz w:val="24"/>
          <w:szCs w:val="24"/>
        </w:rPr>
        <w:t>vedecká rada a</w:t>
      </w:r>
    </w:p>
    <w:p w:rsidR="004372D2" w:rsidRPr="0019184A" w:rsidP="00E259B6">
      <w:pPr>
        <w:pStyle w:val="NoSpacing"/>
        <w:numPr>
          <w:numId w:val="160"/>
        </w:numPr>
        <w:bidi w:val="0"/>
        <w:jc w:val="both"/>
        <w:rPr>
          <w:rFonts w:ascii="Times New Roman" w:hAnsi="Times New Roman"/>
          <w:sz w:val="24"/>
          <w:szCs w:val="24"/>
        </w:rPr>
      </w:pPr>
      <w:r w:rsidRPr="0019184A" w:rsidR="002266CD">
        <w:rPr>
          <w:rFonts w:ascii="Times New Roman" w:hAnsi="Times New Roman"/>
          <w:sz w:val="24"/>
          <w:szCs w:val="24"/>
        </w:rPr>
        <w:t>dozorná rada.</w:t>
      </w:r>
    </w:p>
    <w:p w:rsidR="004372D2" w:rsidRPr="0019184A" w:rsidP="00EE4C60">
      <w:pPr>
        <w:pStyle w:val="NoSpacing"/>
        <w:bidi w:val="0"/>
        <w:jc w:val="both"/>
        <w:rPr>
          <w:rFonts w:ascii="Times New Roman" w:hAnsi="Times New Roman"/>
          <w:sz w:val="24"/>
          <w:szCs w:val="24"/>
        </w:rPr>
      </w:pPr>
    </w:p>
    <w:p w:rsidR="003B048F" w:rsidRPr="0019184A" w:rsidP="003B048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16</w:t>
      </w:r>
    </w:p>
    <w:p w:rsidR="003B048F" w:rsidRPr="0019184A" w:rsidP="003B048F">
      <w:pPr>
        <w:pStyle w:val="NoSpacing"/>
        <w:bidi w:val="0"/>
        <w:jc w:val="center"/>
        <w:rPr>
          <w:rFonts w:ascii="Times New Roman" w:hAnsi="Times New Roman"/>
          <w:sz w:val="24"/>
          <w:szCs w:val="24"/>
        </w:rPr>
      </w:pPr>
      <w:r w:rsidRPr="0019184A" w:rsidR="00C52C3D">
        <w:rPr>
          <w:rFonts w:ascii="Times New Roman" w:hAnsi="Times New Roman"/>
          <w:sz w:val="24"/>
          <w:szCs w:val="24"/>
        </w:rPr>
        <w:t>Riaditeľ</w:t>
      </w:r>
    </w:p>
    <w:p w:rsidR="003B048F" w:rsidRPr="0019184A" w:rsidP="003B048F">
      <w:pPr>
        <w:pStyle w:val="NoSpacing"/>
        <w:bidi w:val="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 xml:space="preserve">Riaditeľ je štatutárny orgán verejnej výskumnej inštitúcie, </w:t>
      </w:r>
      <w:r w:rsidRPr="0019184A" w:rsidR="007E0832">
        <w:rPr>
          <w:rFonts w:ascii="Times New Roman" w:hAnsi="Times New Roman"/>
          <w:sz w:val="24"/>
          <w:szCs w:val="24"/>
        </w:rPr>
        <w:t xml:space="preserve">ktorý ju </w:t>
      </w:r>
      <w:r w:rsidRPr="0019184A">
        <w:rPr>
          <w:rFonts w:ascii="Times New Roman" w:hAnsi="Times New Roman"/>
          <w:sz w:val="24"/>
          <w:szCs w:val="24"/>
        </w:rPr>
        <w:t>riadi, koná v jej mene a</w:t>
      </w:r>
      <w:r w:rsidRPr="0019184A" w:rsidR="00C3473B">
        <w:rPr>
          <w:rFonts w:ascii="Times New Roman" w:hAnsi="Times New Roman"/>
          <w:sz w:val="24"/>
          <w:szCs w:val="24"/>
        </w:rPr>
        <w:t> </w:t>
      </w:r>
      <w:r w:rsidRPr="0019184A">
        <w:rPr>
          <w:rFonts w:ascii="Times New Roman" w:hAnsi="Times New Roman"/>
          <w:sz w:val="24"/>
          <w:szCs w:val="24"/>
        </w:rPr>
        <w:t xml:space="preserve">zastupuje ju navonok. Riaditeľ </w:t>
      </w:r>
      <w:r w:rsidRPr="0019184A" w:rsidR="00CF24A2">
        <w:rPr>
          <w:rFonts w:ascii="Times New Roman" w:hAnsi="Times New Roman"/>
          <w:sz w:val="24"/>
          <w:szCs w:val="24"/>
        </w:rPr>
        <w:t>rozhoduje</w:t>
      </w:r>
      <w:r w:rsidRPr="0019184A">
        <w:rPr>
          <w:rFonts w:ascii="Times New Roman" w:hAnsi="Times New Roman"/>
          <w:sz w:val="24"/>
          <w:szCs w:val="24"/>
        </w:rPr>
        <w:t xml:space="preserve"> vo všetkých veciach, ak tieto nie sú týmto zákonom zverené do pôsobnosti iného orgánu verejnej výskumnej inštitúcie alebo </w:t>
      </w:r>
      <w:r w:rsidRPr="0019184A" w:rsidR="008857A7">
        <w:rPr>
          <w:rFonts w:ascii="Times New Roman" w:hAnsi="Times New Roman"/>
          <w:sz w:val="24"/>
          <w:szCs w:val="24"/>
        </w:rPr>
        <w:t xml:space="preserve">do pôsobnosti </w:t>
      </w:r>
      <w:r w:rsidRPr="0019184A" w:rsidR="00D2458A">
        <w:rPr>
          <w:rFonts w:ascii="Times New Roman" w:hAnsi="Times New Roman"/>
          <w:sz w:val="24"/>
          <w:szCs w:val="24"/>
        </w:rPr>
        <w:t>zaklad</w:t>
      </w:r>
      <w:r w:rsidRPr="0019184A">
        <w:rPr>
          <w:rFonts w:ascii="Times New Roman" w:hAnsi="Times New Roman"/>
          <w:sz w:val="24"/>
          <w:szCs w:val="24"/>
        </w:rPr>
        <w:t>ateľa.</w:t>
      </w:r>
    </w:p>
    <w:p w:rsidR="003B048F" w:rsidRPr="0019184A" w:rsidP="003B048F">
      <w:pPr>
        <w:pStyle w:val="NoSpacing"/>
        <w:bidi w:val="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Riaditeľ z</w:t>
      </w:r>
      <w:r w:rsidRPr="0019184A" w:rsidR="00D32204">
        <w:rPr>
          <w:rFonts w:ascii="Times New Roman" w:hAnsi="Times New Roman"/>
          <w:sz w:val="24"/>
          <w:szCs w:val="24"/>
        </w:rPr>
        <w:t>odpovedá za</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vedenie účtovníctva,</w:t>
      </w:r>
    </w:p>
    <w:p w:rsidR="008857A7" w:rsidRPr="0019184A" w:rsidP="00E259B6">
      <w:pPr>
        <w:pStyle w:val="NoSpacing"/>
        <w:numPr>
          <w:numId w:val="31"/>
        </w:numPr>
        <w:bidi w:val="0"/>
        <w:jc w:val="both"/>
        <w:rPr>
          <w:rFonts w:ascii="Times New Roman" w:hAnsi="Times New Roman"/>
          <w:sz w:val="24"/>
          <w:szCs w:val="24"/>
        </w:rPr>
      </w:pPr>
      <w:r w:rsidRPr="0019184A" w:rsidR="003B048F">
        <w:rPr>
          <w:rFonts w:ascii="Times New Roman" w:hAnsi="Times New Roman"/>
          <w:sz w:val="24"/>
          <w:szCs w:val="24"/>
        </w:rPr>
        <w:t>zostavenie účtovnej závierky</w:t>
      </w:r>
      <w:r w:rsidRPr="0019184A">
        <w:rPr>
          <w:rFonts w:ascii="Times New Roman" w:hAnsi="Times New Roman"/>
          <w:sz w:val="24"/>
          <w:szCs w:val="24"/>
        </w:rPr>
        <w:t>,</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 xml:space="preserve">predloženie </w:t>
      </w:r>
      <w:r w:rsidRPr="0019184A" w:rsidR="008857A7">
        <w:rPr>
          <w:rFonts w:ascii="Times New Roman" w:hAnsi="Times New Roman"/>
          <w:sz w:val="24"/>
          <w:szCs w:val="24"/>
        </w:rPr>
        <w:t xml:space="preserve">účtovnej závierky po jej overení </w:t>
      </w:r>
      <w:r w:rsidRPr="009A0FEE" w:rsidR="009A0FEE">
        <w:rPr>
          <w:rFonts w:ascii="Times New Roman" w:hAnsi="Times New Roman"/>
          <w:sz w:val="24"/>
          <w:szCs w:val="24"/>
        </w:rPr>
        <w:t>štatutárnym audítorom</w:t>
      </w:r>
      <w:r w:rsidRPr="0019184A" w:rsidR="008857A7">
        <w:rPr>
          <w:rFonts w:ascii="Times New Roman" w:hAnsi="Times New Roman"/>
          <w:sz w:val="24"/>
          <w:szCs w:val="24"/>
        </w:rPr>
        <w:t xml:space="preserve"> na prerokovanie </w:t>
      </w:r>
      <w:r w:rsidRPr="0019184A">
        <w:rPr>
          <w:rFonts w:ascii="Times New Roman" w:hAnsi="Times New Roman"/>
          <w:sz w:val="24"/>
          <w:szCs w:val="24"/>
        </w:rPr>
        <w:t>správnej rade a</w:t>
      </w:r>
      <w:r w:rsidRPr="0019184A" w:rsidR="008857A7">
        <w:rPr>
          <w:rFonts w:ascii="Times New Roman" w:hAnsi="Times New Roman"/>
          <w:sz w:val="24"/>
          <w:szCs w:val="24"/>
        </w:rPr>
        <w:t xml:space="preserve"> na schválenie </w:t>
      </w:r>
      <w:r w:rsidRPr="0019184A">
        <w:rPr>
          <w:rFonts w:ascii="Times New Roman" w:hAnsi="Times New Roman"/>
          <w:sz w:val="24"/>
          <w:szCs w:val="24"/>
        </w:rPr>
        <w:t>dozornej rade,</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prípravu návrhov vnútorných predpisov a ich zmien a</w:t>
      </w:r>
      <w:r w:rsidRPr="0019184A" w:rsidR="00C3473B">
        <w:rPr>
          <w:rFonts w:ascii="Times New Roman" w:hAnsi="Times New Roman"/>
          <w:sz w:val="24"/>
          <w:szCs w:val="24"/>
        </w:rPr>
        <w:t> </w:t>
      </w:r>
      <w:r w:rsidRPr="0019184A">
        <w:rPr>
          <w:rFonts w:ascii="Times New Roman" w:hAnsi="Times New Roman"/>
          <w:sz w:val="24"/>
          <w:szCs w:val="24"/>
        </w:rPr>
        <w:t>ich predloženie správnej rade na schválenie,</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zakladanie dokumentov a listín do zbierky listín registra, podávanie návrhov na zápis údajov do registra</w:t>
      </w:r>
      <w:r w:rsidRPr="0019184A" w:rsidR="00943ECD">
        <w:rPr>
          <w:rFonts w:ascii="Times New Roman" w:hAnsi="Times New Roman"/>
          <w:sz w:val="24"/>
          <w:szCs w:val="24"/>
        </w:rPr>
        <w:t>,</w:t>
      </w:r>
    </w:p>
    <w:p w:rsidR="004C1336" w:rsidRPr="0019184A" w:rsidP="00E259B6">
      <w:pPr>
        <w:pStyle w:val="NoSpacing"/>
        <w:numPr>
          <w:numId w:val="31"/>
        </w:numPr>
        <w:bidi w:val="0"/>
        <w:jc w:val="both"/>
        <w:rPr>
          <w:rFonts w:ascii="Times New Roman" w:hAnsi="Times New Roman"/>
          <w:sz w:val="24"/>
          <w:szCs w:val="24"/>
        </w:rPr>
      </w:pPr>
      <w:r w:rsidRPr="0019184A" w:rsidR="003B048F">
        <w:rPr>
          <w:rFonts w:ascii="Times New Roman" w:hAnsi="Times New Roman"/>
          <w:sz w:val="24"/>
          <w:szCs w:val="24"/>
        </w:rPr>
        <w:t xml:space="preserve">zverejňovanie </w:t>
      </w:r>
      <w:r w:rsidRPr="0019184A" w:rsidR="001C1004">
        <w:rPr>
          <w:rFonts w:ascii="Times New Roman" w:hAnsi="Times New Roman"/>
          <w:sz w:val="24"/>
          <w:szCs w:val="24"/>
        </w:rPr>
        <w:t xml:space="preserve">povinných </w:t>
      </w:r>
      <w:r w:rsidRPr="0019184A" w:rsidR="003B048F">
        <w:rPr>
          <w:rFonts w:ascii="Times New Roman" w:hAnsi="Times New Roman"/>
          <w:sz w:val="24"/>
          <w:szCs w:val="24"/>
        </w:rPr>
        <w:t>informácií na webovom sídle verejnej výskumnej inštitúcie</w:t>
      </w:r>
      <w:r w:rsidRPr="0019184A" w:rsidR="007F39DD">
        <w:rPr>
          <w:rFonts w:ascii="Times New Roman" w:hAnsi="Times New Roman"/>
          <w:sz w:val="24"/>
          <w:szCs w:val="24"/>
        </w:rPr>
        <w:t>,</w:t>
      </w:r>
    </w:p>
    <w:p w:rsidR="007F39DD"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 xml:space="preserve">prípravu návrhov právnych úkonov, ktoré pre svoju platnosť vyžadujú predchádzajúce písomné schválenie dozornou radou alebo </w:t>
      </w:r>
      <w:r w:rsidRPr="0019184A" w:rsidR="00D2458A">
        <w:rPr>
          <w:rFonts w:ascii="Times New Roman" w:hAnsi="Times New Roman"/>
          <w:sz w:val="24"/>
          <w:szCs w:val="24"/>
        </w:rPr>
        <w:t>zaklad</w:t>
      </w:r>
      <w:r w:rsidRPr="0019184A">
        <w:rPr>
          <w:rFonts w:ascii="Times New Roman" w:hAnsi="Times New Roman"/>
          <w:sz w:val="24"/>
          <w:szCs w:val="24"/>
        </w:rPr>
        <w:t xml:space="preserve">ateľom a zabezpečuje ich predloženie dozornej rade alebo </w:t>
      </w:r>
      <w:r w:rsidRPr="0019184A" w:rsidR="00D2458A">
        <w:rPr>
          <w:rFonts w:ascii="Times New Roman" w:hAnsi="Times New Roman"/>
          <w:sz w:val="24"/>
          <w:szCs w:val="24"/>
        </w:rPr>
        <w:t>zaklad</w:t>
      </w:r>
      <w:r w:rsidRPr="0019184A">
        <w:rPr>
          <w:rFonts w:ascii="Times New Roman" w:hAnsi="Times New Roman"/>
          <w:sz w:val="24"/>
          <w:szCs w:val="24"/>
        </w:rPr>
        <w:t>ateľovi,</w:t>
      </w:r>
    </w:p>
    <w:p w:rsidR="004264E7"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o</w:t>
      </w:r>
      <w:r w:rsidRPr="0019184A" w:rsidR="00D32204">
        <w:rPr>
          <w:rFonts w:ascii="Times New Roman" w:hAnsi="Times New Roman"/>
          <w:sz w:val="24"/>
          <w:szCs w:val="24"/>
        </w:rPr>
        <w:t xml:space="preserve">rganizovanie </w:t>
      </w:r>
      <w:r w:rsidRPr="0019184A">
        <w:rPr>
          <w:rFonts w:ascii="Times New Roman" w:hAnsi="Times New Roman"/>
          <w:sz w:val="24"/>
          <w:szCs w:val="24"/>
        </w:rPr>
        <w:t>a riadenie projektov v spolupráci s</w:t>
      </w:r>
      <w:r w:rsidRPr="0019184A" w:rsidR="00D32204">
        <w:rPr>
          <w:rFonts w:ascii="Times New Roman" w:hAnsi="Times New Roman"/>
          <w:sz w:val="24"/>
          <w:szCs w:val="24"/>
        </w:rPr>
        <w:t> </w:t>
      </w:r>
      <w:r w:rsidRPr="0019184A">
        <w:rPr>
          <w:rFonts w:ascii="Times New Roman" w:hAnsi="Times New Roman"/>
          <w:sz w:val="24"/>
          <w:szCs w:val="24"/>
        </w:rPr>
        <w:t>podnikateľmi</w:t>
      </w:r>
      <w:r w:rsidRPr="0019184A" w:rsidR="00D32204">
        <w:rPr>
          <w:rFonts w:ascii="Times New Roman" w:hAnsi="Times New Roman"/>
          <w:sz w:val="24"/>
          <w:szCs w:val="24"/>
        </w:rPr>
        <w:t xml:space="preserve"> a spoluprácu s</w:t>
      </w:r>
      <w:r w:rsidRPr="0019184A" w:rsidR="007D7A0D">
        <w:rPr>
          <w:rFonts w:ascii="Times New Roman" w:hAnsi="Times New Roman"/>
          <w:sz w:val="24"/>
          <w:szCs w:val="24"/>
        </w:rPr>
        <w:t> </w:t>
      </w:r>
      <w:r w:rsidRPr="0019184A" w:rsidR="00D32204">
        <w:rPr>
          <w:rFonts w:ascii="Times New Roman" w:hAnsi="Times New Roman"/>
          <w:sz w:val="24"/>
          <w:szCs w:val="24"/>
        </w:rPr>
        <w:t>podnikateľmi</w:t>
      </w:r>
      <w:r w:rsidRPr="0019184A">
        <w:rPr>
          <w:rFonts w:ascii="Times New Roman" w:hAnsi="Times New Roman"/>
          <w:sz w:val="24"/>
          <w:szCs w:val="24"/>
        </w:rPr>
        <w:t>,</w:t>
      </w:r>
    </w:p>
    <w:p w:rsidR="003B048F" w:rsidRPr="0019184A" w:rsidP="00E259B6">
      <w:pPr>
        <w:pStyle w:val="NoSpacing"/>
        <w:numPr>
          <w:numId w:val="31"/>
        </w:numPr>
        <w:bidi w:val="0"/>
        <w:jc w:val="both"/>
        <w:rPr>
          <w:rFonts w:ascii="Times New Roman" w:hAnsi="Times New Roman"/>
          <w:sz w:val="24"/>
          <w:szCs w:val="24"/>
        </w:rPr>
      </w:pPr>
      <w:r w:rsidRPr="0019184A" w:rsidR="004C1336">
        <w:rPr>
          <w:rFonts w:ascii="Times New Roman" w:hAnsi="Times New Roman"/>
          <w:sz w:val="24"/>
          <w:szCs w:val="24"/>
        </w:rPr>
        <w:t>iné úlohy podľa tohto zákona</w:t>
      </w:r>
      <w:r w:rsidRPr="0019184A" w:rsidR="00210C07">
        <w:rPr>
          <w:rFonts w:ascii="Times New Roman" w:hAnsi="Times New Roman"/>
          <w:sz w:val="24"/>
          <w:szCs w:val="24"/>
        </w:rPr>
        <w:t>,</w:t>
      </w:r>
      <w:r w:rsidRPr="0019184A" w:rsidR="004C1336">
        <w:rPr>
          <w:rFonts w:ascii="Times New Roman" w:hAnsi="Times New Roman"/>
          <w:sz w:val="24"/>
          <w:szCs w:val="24"/>
        </w:rPr>
        <w:t> 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7F39DD">
        <w:rPr>
          <w:rFonts w:ascii="Times New Roman" w:hAnsi="Times New Roman"/>
          <w:sz w:val="24"/>
          <w:szCs w:val="24"/>
        </w:rPr>
        <w:t>.</w:t>
      </w:r>
    </w:p>
    <w:p w:rsidR="003B048F" w:rsidRPr="0019184A" w:rsidP="003B048F">
      <w:pPr>
        <w:pStyle w:val="NoSpacing"/>
        <w:bidi w:val="0"/>
        <w:jc w:val="both"/>
        <w:rPr>
          <w:rFonts w:ascii="Times New Roman" w:hAnsi="Times New Roman"/>
          <w:sz w:val="24"/>
          <w:szCs w:val="24"/>
        </w:rPr>
      </w:pPr>
    </w:p>
    <w:p w:rsidR="002266CD"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ab/>
        <w:t>Funkčné obdobie riaditeľa je päťročné. Za riaditeľa môže byť tá istá osoba vymenovaná najviac v dvoch po sebe nasledujúcich funkčných obdobiach.</w:t>
      </w:r>
    </w:p>
    <w:p w:rsidR="002266CD" w:rsidRPr="0019184A" w:rsidP="002266CD">
      <w:pPr>
        <w:pStyle w:val="NoSpacing"/>
        <w:bidi w:val="0"/>
        <w:ind w:left="720"/>
        <w:jc w:val="both"/>
        <w:rPr>
          <w:rFonts w:ascii="Times New Roman" w:hAnsi="Times New Roman"/>
          <w:sz w:val="24"/>
          <w:szCs w:val="24"/>
        </w:rPr>
      </w:pPr>
    </w:p>
    <w:p w:rsidR="00584050" w:rsidRPr="0019184A" w:rsidP="00584050">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Riaditeľa môže zakladateľ odvolať</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na návrh vedeckej rady a po predchádzajúcom písomnom vyjadren</w:t>
      </w:r>
      <w:r w:rsidRPr="0019184A" w:rsidR="00CA26A5">
        <w:rPr>
          <w:rFonts w:ascii="Times New Roman" w:hAnsi="Times New Roman"/>
          <w:sz w:val="24"/>
          <w:szCs w:val="24"/>
        </w:rPr>
        <w:t>í</w:t>
      </w:r>
      <w:r w:rsidRPr="0019184A">
        <w:rPr>
          <w:rFonts w:ascii="Times New Roman" w:hAnsi="Times New Roman"/>
          <w:sz w:val="24"/>
          <w:szCs w:val="24"/>
        </w:rPr>
        <w:t xml:space="preserve"> správnej rady a dozornej rady,</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na návrh dozornej rady a po predchádzajúcom písomnom vyjadrení správnej rady a vedeckej rady alebo</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z vlastného podnetu; zakladateľ vyzve správnu radu, vedeckú radu a dozornú radu na vyjadrenie k takému podnetu a predloží im jeho písomné odôvodnenie.</w:t>
      </w:r>
    </w:p>
    <w:p w:rsidR="00584050" w:rsidRPr="0019184A" w:rsidP="00584050">
      <w:pPr>
        <w:pStyle w:val="NoSpacing"/>
        <w:bidi w:val="0"/>
        <w:ind w:left="72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 xml:space="preserve">Funkcia riaditeľa je nezlučiteľná s funkciou člena dozornej rady </w:t>
      </w:r>
      <w:r w:rsidRPr="0019184A" w:rsidR="007E0832">
        <w:rPr>
          <w:rFonts w:ascii="Times New Roman" w:hAnsi="Times New Roman"/>
          <w:sz w:val="24"/>
          <w:szCs w:val="24"/>
        </w:rPr>
        <w:t>ako aj</w:t>
      </w:r>
      <w:r w:rsidRPr="0019184A">
        <w:rPr>
          <w:rFonts w:ascii="Times New Roman" w:hAnsi="Times New Roman"/>
          <w:sz w:val="24"/>
          <w:szCs w:val="24"/>
        </w:rPr>
        <w:t xml:space="preserve"> s funkciou </w:t>
      </w:r>
      <w:r w:rsidRPr="0019184A" w:rsidR="00B57924">
        <w:rPr>
          <w:rFonts w:ascii="Times New Roman" w:hAnsi="Times New Roman"/>
          <w:sz w:val="24"/>
          <w:szCs w:val="24"/>
        </w:rPr>
        <w:t>člena</w:t>
      </w:r>
      <w:r w:rsidRPr="0019184A">
        <w:rPr>
          <w:rFonts w:ascii="Times New Roman" w:hAnsi="Times New Roman"/>
          <w:sz w:val="24"/>
          <w:szCs w:val="24"/>
        </w:rPr>
        <w:t xml:space="preserve"> vedeckej rady.</w:t>
      </w:r>
    </w:p>
    <w:p w:rsidR="003B048F" w:rsidRPr="0019184A" w:rsidP="003B048F">
      <w:pPr>
        <w:pStyle w:val="NoSpacing"/>
        <w:bidi w:val="0"/>
        <w:jc w:val="both"/>
        <w:rPr>
          <w:rFonts w:ascii="Times New Roman" w:hAnsi="Times New Roman"/>
          <w:sz w:val="24"/>
          <w:szCs w:val="24"/>
        </w:rPr>
      </w:pPr>
    </w:p>
    <w:p w:rsidR="008857A7" w:rsidRPr="0019184A" w:rsidP="00E259B6">
      <w:pPr>
        <w:pStyle w:val="NoSpacing"/>
        <w:numPr>
          <w:numId w:val="30"/>
        </w:numPr>
        <w:bidi w:val="0"/>
        <w:jc w:val="both"/>
        <w:rPr>
          <w:rFonts w:ascii="Times New Roman" w:hAnsi="Times New Roman"/>
          <w:sz w:val="24"/>
          <w:szCs w:val="24"/>
        </w:rPr>
      </w:pPr>
      <w:r w:rsidRPr="0019184A" w:rsidR="003B048F">
        <w:rPr>
          <w:rFonts w:ascii="Times New Roman" w:hAnsi="Times New Roman"/>
          <w:sz w:val="24"/>
          <w:szCs w:val="24"/>
        </w:rPr>
        <w:t xml:space="preserve">Riaditeľ má právo zúčastňovať sa na zasadnutiach </w:t>
      </w:r>
      <w:r w:rsidRPr="0019184A" w:rsidR="00827DE6">
        <w:rPr>
          <w:rFonts w:ascii="Times New Roman" w:hAnsi="Times New Roman"/>
          <w:sz w:val="24"/>
          <w:szCs w:val="24"/>
        </w:rPr>
        <w:t>vedeckej rady, dozornej rady</w:t>
      </w:r>
      <w:r w:rsidRPr="0019184A" w:rsidR="003B048F">
        <w:rPr>
          <w:rFonts w:ascii="Times New Roman" w:hAnsi="Times New Roman"/>
          <w:sz w:val="24"/>
          <w:szCs w:val="24"/>
        </w:rPr>
        <w:t xml:space="preserve"> a</w:t>
      </w:r>
      <w:r w:rsidRPr="0019184A" w:rsidR="00BF2672">
        <w:rPr>
          <w:rFonts w:ascii="Times New Roman" w:hAnsi="Times New Roman"/>
          <w:sz w:val="24"/>
          <w:szCs w:val="24"/>
        </w:rPr>
        <w:t xml:space="preserve"> orgánov </w:t>
      </w:r>
      <w:r w:rsidRPr="0019184A" w:rsidR="003B048F">
        <w:rPr>
          <w:rFonts w:ascii="Times New Roman" w:hAnsi="Times New Roman"/>
          <w:sz w:val="24"/>
          <w:szCs w:val="24"/>
        </w:rPr>
        <w:t xml:space="preserve">organizačnej zložky. Riaditeľ </w:t>
      </w:r>
      <w:r w:rsidRPr="0019184A" w:rsidR="00292584">
        <w:rPr>
          <w:rFonts w:ascii="Times New Roman" w:hAnsi="Times New Roman"/>
          <w:sz w:val="24"/>
          <w:szCs w:val="24"/>
        </w:rPr>
        <w:t>sa môže</w:t>
      </w:r>
      <w:r w:rsidRPr="0019184A" w:rsidR="003B048F">
        <w:rPr>
          <w:rFonts w:ascii="Times New Roman" w:hAnsi="Times New Roman"/>
          <w:sz w:val="24"/>
          <w:szCs w:val="24"/>
        </w:rPr>
        <w:t xml:space="preserve"> na </w:t>
      </w:r>
      <w:r w:rsidRPr="0019184A" w:rsidR="00827DE6">
        <w:rPr>
          <w:rFonts w:ascii="Times New Roman" w:hAnsi="Times New Roman"/>
          <w:sz w:val="24"/>
          <w:szCs w:val="24"/>
        </w:rPr>
        <w:t xml:space="preserve">ich </w:t>
      </w:r>
      <w:r w:rsidRPr="0019184A" w:rsidR="003B048F">
        <w:rPr>
          <w:rFonts w:ascii="Times New Roman" w:hAnsi="Times New Roman"/>
          <w:sz w:val="24"/>
          <w:szCs w:val="24"/>
        </w:rPr>
        <w:t>zasadnutiach vyjadrovať ku všetkým prerokúvaným otázkam.</w:t>
      </w:r>
    </w:p>
    <w:p w:rsidR="008857A7" w:rsidRPr="0019184A" w:rsidP="008857A7">
      <w:pPr>
        <w:pStyle w:val="NoSpacing"/>
        <w:bidi w:val="0"/>
        <w:ind w:left="720"/>
        <w:jc w:val="both"/>
        <w:rPr>
          <w:rFonts w:ascii="Times New Roman" w:hAnsi="Times New Roman"/>
          <w:sz w:val="24"/>
          <w:szCs w:val="24"/>
        </w:rPr>
      </w:pPr>
    </w:p>
    <w:p w:rsidR="00C93736" w:rsidRPr="0019184A" w:rsidP="00E259B6">
      <w:pPr>
        <w:pStyle w:val="NoSpacing"/>
        <w:numPr>
          <w:numId w:val="30"/>
        </w:numPr>
        <w:bidi w:val="0"/>
        <w:jc w:val="both"/>
        <w:rPr>
          <w:rFonts w:ascii="Times New Roman" w:hAnsi="Times New Roman"/>
          <w:sz w:val="24"/>
          <w:szCs w:val="24"/>
        </w:rPr>
      </w:pPr>
      <w:r w:rsidRPr="0019184A" w:rsidR="003B048F">
        <w:rPr>
          <w:rFonts w:ascii="Times New Roman" w:hAnsi="Times New Roman"/>
          <w:sz w:val="24"/>
          <w:szCs w:val="24"/>
        </w:rPr>
        <w:t xml:space="preserve">Na žiadosť riaditeľa sú predseda alebo poverený člen </w:t>
      </w:r>
      <w:r w:rsidRPr="0019184A" w:rsidR="00827DE6">
        <w:rPr>
          <w:rFonts w:ascii="Times New Roman" w:hAnsi="Times New Roman"/>
          <w:sz w:val="24"/>
          <w:szCs w:val="24"/>
        </w:rPr>
        <w:t>správnej rady, vedeckej rady alebo dozornej rady</w:t>
      </w:r>
      <w:r w:rsidRPr="0019184A" w:rsidR="003B048F">
        <w:rPr>
          <w:rFonts w:ascii="Times New Roman" w:hAnsi="Times New Roman"/>
          <w:sz w:val="24"/>
          <w:szCs w:val="24"/>
        </w:rPr>
        <w:t xml:space="preserve"> povinní do 30 dní zvolať zasadnutie </w:t>
      </w:r>
      <w:r w:rsidRPr="0019184A" w:rsidR="00827DE6">
        <w:rPr>
          <w:rFonts w:ascii="Times New Roman" w:hAnsi="Times New Roman"/>
          <w:sz w:val="24"/>
          <w:szCs w:val="24"/>
        </w:rPr>
        <w:t>príslušného</w:t>
      </w:r>
      <w:r w:rsidRPr="0019184A" w:rsidR="003B048F">
        <w:rPr>
          <w:rFonts w:ascii="Times New Roman" w:hAnsi="Times New Roman"/>
          <w:sz w:val="24"/>
          <w:szCs w:val="24"/>
        </w:rPr>
        <w:t xml:space="preserve"> orgánu. Ak tak predseda alebo poverený člen </w:t>
      </w:r>
      <w:r w:rsidRPr="0019184A" w:rsidR="00827DE6">
        <w:rPr>
          <w:rFonts w:ascii="Times New Roman" w:hAnsi="Times New Roman"/>
          <w:sz w:val="24"/>
          <w:szCs w:val="24"/>
        </w:rPr>
        <w:t>príslušného</w:t>
      </w:r>
      <w:r w:rsidRPr="0019184A" w:rsidR="003B048F">
        <w:rPr>
          <w:rFonts w:ascii="Times New Roman" w:hAnsi="Times New Roman"/>
          <w:sz w:val="24"/>
          <w:szCs w:val="24"/>
        </w:rPr>
        <w:t xml:space="preserve"> orgánu neurobí, zasadnutie zvolá riaditeľ.</w:t>
      </w:r>
    </w:p>
    <w:p w:rsidR="00C93736" w:rsidRPr="0019184A" w:rsidP="00C93736">
      <w:pPr>
        <w:pStyle w:val="NoSpacing"/>
        <w:bidi w:val="0"/>
        <w:ind w:left="720"/>
        <w:jc w:val="both"/>
        <w:rPr>
          <w:rFonts w:ascii="Times New Roman" w:hAnsi="Times New Roman"/>
          <w:sz w:val="24"/>
          <w:szCs w:val="24"/>
        </w:rPr>
      </w:pPr>
    </w:p>
    <w:p w:rsidR="00C93736" w:rsidRPr="0019184A" w:rsidP="00E259B6">
      <w:pPr>
        <w:pStyle w:val="NoSpacing"/>
        <w:numPr>
          <w:numId w:val="30"/>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 </w:t>
      </w:r>
      <w:r w:rsidRPr="0019184A" w:rsidR="00D2458A">
        <w:rPr>
          <w:rFonts w:ascii="Times New Roman" w:hAnsi="Times New Roman"/>
          <w:sz w:val="24"/>
          <w:szCs w:val="24"/>
        </w:rPr>
        <w:t>zaklad</w:t>
      </w:r>
      <w:r w:rsidRPr="0019184A">
        <w:rPr>
          <w:rFonts w:ascii="Times New Roman" w:hAnsi="Times New Roman"/>
          <w:sz w:val="24"/>
          <w:szCs w:val="24"/>
        </w:rPr>
        <w:t>acej listine uviesť, že riaditeľ príslušnej verejnej výskumnej inštitúcie sa označuje ako generálny riaditeľ. Túto skutočnosť ministerstvo školstva vyznačí v registri.</w:t>
      </w:r>
    </w:p>
    <w:p w:rsidR="004C1336" w:rsidRPr="0019184A" w:rsidP="004C1336">
      <w:pPr>
        <w:pStyle w:val="NoSpacing"/>
        <w:bidi w:val="0"/>
        <w:jc w:val="center"/>
        <w:rPr>
          <w:rFonts w:ascii="Times New Roman" w:hAnsi="Times New Roman"/>
          <w:sz w:val="24"/>
          <w:szCs w:val="24"/>
        </w:rPr>
      </w:pPr>
    </w:p>
    <w:p w:rsidR="004C1336" w:rsidRPr="0019184A" w:rsidP="004C133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17</w:t>
      </w:r>
    </w:p>
    <w:p w:rsidR="004C1336" w:rsidRPr="0019184A" w:rsidP="004C1336">
      <w:pPr>
        <w:pStyle w:val="NoSpacing"/>
        <w:bidi w:val="0"/>
        <w:jc w:val="center"/>
        <w:rPr>
          <w:rFonts w:ascii="Times New Roman" w:hAnsi="Times New Roman"/>
          <w:sz w:val="24"/>
          <w:szCs w:val="24"/>
        </w:rPr>
      </w:pPr>
      <w:r w:rsidRPr="0019184A" w:rsidR="00403FB3">
        <w:rPr>
          <w:rFonts w:ascii="Times New Roman" w:hAnsi="Times New Roman"/>
          <w:sz w:val="24"/>
          <w:szCs w:val="24"/>
        </w:rPr>
        <w:t>Správna rada</w:t>
      </w:r>
    </w:p>
    <w:p w:rsidR="004C1336" w:rsidRPr="0019184A" w:rsidP="004C1336">
      <w:pPr>
        <w:pStyle w:val="NoSpacing"/>
        <w:bidi w:val="0"/>
        <w:jc w:val="both"/>
        <w:rPr>
          <w:rFonts w:ascii="Times New Roman" w:hAnsi="Times New Roman"/>
          <w:sz w:val="24"/>
          <w:szCs w:val="24"/>
        </w:rPr>
      </w:pPr>
    </w:p>
    <w:p w:rsidR="004C133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Správna rada sa </w:t>
      </w:r>
      <w:r w:rsidRPr="0019184A" w:rsidR="007F39DD">
        <w:rPr>
          <w:rFonts w:ascii="Times New Roman" w:hAnsi="Times New Roman"/>
          <w:sz w:val="24"/>
          <w:szCs w:val="24"/>
        </w:rPr>
        <w:t xml:space="preserve">spolu </w:t>
      </w:r>
      <w:r w:rsidRPr="0019184A">
        <w:rPr>
          <w:rFonts w:ascii="Times New Roman" w:hAnsi="Times New Roman"/>
          <w:sz w:val="24"/>
          <w:szCs w:val="24"/>
        </w:rPr>
        <w:t>s riaditeľom podieľa na riadení verejnej výskumnej inštitúcie.</w:t>
      </w:r>
    </w:p>
    <w:p w:rsidR="004C1336" w:rsidRPr="0019184A" w:rsidP="004C1336">
      <w:pPr>
        <w:pStyle w:val="NoSpacing"/>
        <w:bidi w:val="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Ak sa verejná výskumná inštitúcia nečlení na organizačné zložky, členmi správnej rady sú</w:t>
      </w:r>
    </w:p>
    <w:p w:rsidR="008760D6" w:rsidRPr="0019184A" w:rsidP="00E259B6">
      <w:pPr>
        <w:pStyle w:val="NoSpacing"/>
        <w:numPr>
          <w:numId w:val="120"/>
        </w:numPr>
        <w:bidi w:val="0"/>
        <w:jc w:val="both"/>
        <w:rPr>
          <w:rFonts w:ascii="Times New Roman" w:hAnsi="Times New Roman"/>
          <w:sz w:val="24"/>
          <w:szCs w:val="24"/>
        </w:rPr>
      </w:pPr>
      <w:r w:rsidRPr="0019184A">
        <w:rPr>
          <w:rFonts w:ascii="Times New Roman" w:hAnsi="Times New Roman"/>
          <w:sz w:val="24"/>
          <w:szCs w:val="24"/>
        </w:rPr>
        <w:t>riaditeľ a</w:t>
      </w:r>
    </w:p>
    <w:p w:rsidR="008760D6" w:rsidRPr="0019184A" w:rsidP="00E259B6">
      <w:pPr>
        <w:pStyle w:val="NoSpacing"/>
        <w:numPr>
          <w:numId w:val="120"/>
        </w:numPr>
        <w:bidi w:val="0"/>
        <w:jc w:val="both"/>
        <w:rPr>
          <w:rFonts w:ascii="Times New Roman" w:hAnsi="Times New Roman"/>
          <w:sz w:val="24"/>
          <w:szCs w:val="24"/>
        </w:rPr>
      </w:pPr>
      <w:r w:rsidRPr="0019184A">
        <w:rPr>
          <w:rFonts w:ascii="Times New Roman" w:hAnsi="Times New Roman"/>
          <w:sz w:val="24"/>
          <w:szCs w:val="24"/>
        </w:rPr>
        <w:t>štyria členovia volení spomedzi zamestnancov verejnej výskumnej inštitúcie</w:t>
      </w:r>
      <w:r w:rsidRPr="0019184A" w:rsidR="00933C0F">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Ak sa verejná výskumná inštitúcia člení na organizačné zložky, členmi správnej rady sú</w:t>
      </w:r>
    </w:p>
    <w:p w:rsidR="008760D6" w:rsidRPr="0019184A" w:rsidP="00E259B6">
      <w:pPr>
        <w:pStyle w:val="NoSpacing"/>
        <w:numPr>
          <w:numId w:val="37"/>
        </w:numPr>
        <w:bidi w:val="0"/>
        <w:jc w:val="both"/>
        <w:rPr>
          <w:rFonts w:ascii="Times New Roman" w:hAnsi="Times New Roman"/>
          <w:sz w:val="24"/>
          <w:szCs w:val="24"/>
        </w:rPr>
      </w:pPr>
      <w:r w:rsidRPr="0019184A">
        <w:rPr>
          <w:rFonts w:ascii="Times New Roman" w:hAnsi="Times New Roman"/>
          <w:sz w:val="24"/>
          <w:szCs w:val="24"/>
        </w:rPr>
        <w:t>riaditeľ,</w:t>
      </w:r>
    </w:p>
    <w:p w:rsidR="008760D6" w:rsidRPr="0019184A" w:rsidP="00E259B6">
      <w:pPr>
        <w:pStyle w:val="NoSpacing"/>
        <w:numPr>
          <w:numId w:val="37"/>
        </w:numPr>
        <w:bidi w:val="0"/>
        <w:jc w:val="both"/>
        <w:rPr>
          <w:rFonts w:ascii="Times New Roman" w:hAnsi="Times New Roman"/>
          <w:sz w:val="24"/>
          <w:szCs w:val="24"/>
        </w:rPr>
      </w:pPr>
      <w:r w:rsidRPr="0019184A">
        <w:rPr>
          <w:rFonts w:ascii="Times New Roman" w:hAnsi="Times New Roman"/>
          <w:sz w:val="24"/>
          <w:szCs w:val="24"/>
        </w:rPr>
        <w:t>vedúci organizačných zložiek a</w:t>
      </w:r>
    </w:p>
    <w:p w:rsidR="008760D6" w:rsidRPr="0019184A" w:rsidP="00E259B6">
      <w:pPr>
        <w:pStyle w:val="NoSpacing"/>
        <w:numPr>
          <w:numId w:val="37"/>
        </w:numPr>
        <w:bidi w:val="0"/>
        <w:jc w:val="both"/>
        <w:rPr>
          <w:rFonts w:ascii="Times New Roman" w:hAnsi="Times New Roman"/>
          <w:sz w:val="24"/>
          <w:szCs w:val="24"/>
        </w:rPr>
      </w:pPr>
      <w:r w:rsidRPr="0019184A" w:rsidR="00C76E3F">
        <w:rPr>
          <w:rFonts w:ascii="Times New Roman" w:hAnsi="Times New Roman"/>
          <w:sz w:val="24"/>
          <w:szCs w:val="24"/>
        </w:rPr>
        <w:t>najviac</w:t>
      </w:r>
      <w:r w:rsidRPr="0019184A">
        <w:rPr>
          <w:rFonts w:ascii="Times New Roman" w:hAnsi="Times New Roman"/>
          <w:sz w:val="24"/>
          <w:szCs w:val="24"/>
        </w:rPr>
        <w:t xml:space="preserve"> traja členovia volení spomedzi zamestnancov verejnej výskumnej inštitúcie.</w:t>
      </w:r>
    </w:p>
    <w:p w:rsidR="008760D6" w:rsidRPr="0019184A" w:rsidP="008760D6">
      <w:pPr>
        <w:pStyle w:val="NoSpacing"/>
        <w:bidi w:val="0"/>
        <w:ind w:left="36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sidR="00020084">
        <w:rPr>
          <w:rFonts w:ascii="Times New Roman" w:hAnsi="Times New Roman"/>
          <w:sz w:val="24"/>
          <w:szCs w:val="24"/>
        </w:rPr>
        <w:t xml:space="preserve">Predsedom správnej rady je riaditeľ. </w:t>
      </w:r>
      <w:r w:rsidRPr="0019184A">
        <w:rPr>
          <w:rFonts w:ascii="Times New Roman" w:hAnsi="Times New Roman"/>
          <w:sz w:val="24"/>
          <w:szCs w:val="24"/>
        </w:rPr>
        <w:t>Správna rada má podpredsedu, ktor</w:t>
      </w:r>
      <w:r w:rsidRPr="0019184A" w:rsidR="00020084">
        <w:rPr>
          <w:rFonts w:ascii="Times New Roman" w:hAnsi="Times New Roman"/>
          <w:sz w:val="24"/>
          <w:szCs w:val="24"/>
        </w:rPr>
        <w:t>ého</w:t>
      </w:r>
      <w:r w:rsidRPr="0019184A">
        <w:rPr>
          <w:rFonts w:ascii="Times New Roman" w:hAnsi="Times New Roman"/>
          <w:sz w:val="24"/>
          <w:szCs w:val="24"/>
        </w:rPr>
        <w:t xml:space="preserve"> spomedzi seba volia členovia správnej rady. Podpredseda správnej rady zastupuje predsedu v čase jeho neprítomnosti.</w:t>
      </w:r>
    </w:p>
    <w:p w:rsidR="00933C0F" w:rsidRPr="0019184A" w:rsidP="00933C0F">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Členstvo v správnej rade vzniká voľbou</w:t>
      </w:r>
      <w:r w:rsidRPr="0019184A" w:rsidR="00584050">
        <w:rPr>
          <w:rFonts w:ascii="Times New Roman" w:hAnsi="Times New Roman"/>
          <w:sz w:val="24"/>
          <w:szCs w:val="24"/>
        </w:rPr>
        <w:t>. Ak ide o </w:t>
      </w:r>
      <w:r w:rsidRPr="0019184A">
        <w:rPr>
          <w:rFonts w:ascii="Times New Roman" w:hAnsi="Times New Roman"/>
          <w:sz w:val="24"/>
          <w:szCs w:val="24"/>
        </w:rPr>
        <w:t>riaditeľa</w:t>
      </w:r>
      <w:r w:rsidRPr="0019184A" w:rsidR="00584050">
        <w:rPr>
          <w:rFonts w:ascii="Times New Roman" w:hAnsi="Times New Roman"/>
          <w:sz w:val="24"/>
          <w:szCs w:val="24"/>
        </w:rPr>
        <w:t xml:space="preserve"> a</w:t>
      </w:r>
      <w:r w:rsidRPr="0019184A">
        <w:rPr>
          <w:rFonts w:ascii="Times New Roman" w:hAnsi="Times New Roman"/>
          <w:sz w:val="24"/>
          <w:szCs w:val="24"/>
        </w:rPr>
        <w:t xml:space="preserve"> vedúceho organizačnej zložky</w:t>
      </w:r>
      <w:r w:rsidRPr="0019184A" w:rsidR="00584050">
        <w:rPr>
          <w:rFonts w:ascii="Times New Roman" w:hAnsi="Times New Roman"/>
          <w:sz w:val="24"/>
          <w:szCs w:val="24"/>
        </w:rPr>
        <w:t>, členstvo v správnej rade vzniká dňom vymenovania do príslušnej funkcie.</w:t>
      </w:r>
    </w:p>
    <w:p w:rsidR="008760D6" w:rsidRPr="0019184A" w:rsidP="008760D6">
      <w:pPr>
        <w:pStyle w:val="NoSpacing"/>
        <w:bidi w:val="0"/>
        <w:ind w:left="720"/>
        <w:jc w:val="both"/>
        <w:rPr>
          <w:rFonts w:ascii="Times New Roman" w:hAnsi="Times New Roman"/>
          <w:sz w:val="24"/>
          <w:szCs w:val="24"/>
        </w:rPr>
      </w:pPr>
    </w:p>
    <w:p w:rsidR="002266CD"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Funkčné obdobie členov správnej rady </w:t>
      </w:r>
      <w:r w:rsidRPr="0019184A" w:rsidR="00502B71">
        <w:rPr>
          <w:rFonts w:ascii="Times New Roman" w:hAnsi="Times New Roman"/>
          <w:sz w:val="24"/>
          <w:szCs w:val="24"/>
        </w:rPr>
        <w:t xml:space="preserve">podľa odseku 2 písm. b) alebo odseku 3 písm. c) </w:t>
      </w:r>
      <w:r w:rsidRPr="0019184A">
        <w:rPr>
          <w:rFonts w:ascii="Times New Roman" w:hAnsi="Times New Roman"/>
          <w:sz w:val="24"/>
          <w:szCs w:val="24"/>
        </w:rPr>
        <w:t xml:space="preserve">je päťročné. Za člena správnej rady podľa odseku 2 písm. b) alebo odseku 3 písm. c) môže byť tá istá osoba </w:t>
      </w:r>
      <w:r w:rsidRPr="0019184A" w:rsidR="00BE284F">
        <w:rPr>
          <w:rFonts w:ascii="Times New Roman" w:hAnsi="Times New Roman"/>
          <w:sz w:val="24"/>
          <w:szCs w:val="24"/>
        </w:rPr>
        <w:t xml:space="preserve">zvolená </w:t>
      </w:r>
      <w:r w:rsidRPr="0019184A">
        <w:rPr>
          <w:rFonts w:ascii="Times New Roman" w:hAnsi="Times New Roman"/>
          <w:sz w:val="24"/>
          <w:szCs w:val="24"/>
        </w:rPr>
        <w:t>najviac v dvoch po sebe nasledujúcich funkčných obdobiach.</w:t>
      </w:r>
    </w:p>
    <w:p w:rsidR="002266CD" w:rsidRPr="0019184A" w:rsidP="002266CD">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Volebný poriadok </w:t>
      </w:r>
      <w:r w:rsidRPr="0019184A" w:rsidR="00510BE0">
        <w:rPr>
          <w:rFonts w:ascii="Times New Roman" w:hAnsi="Times New Roman"/>
          <w:sz w:val="24"/>
          <w:szCs w:val="24"/>
        </w:rPr>
        <w:t xml:space="preserve">na funkciu člena správnej rady </w:t>
      </w:r>
      <w:r w:rsidRPr="0019184A">
        <w:rPr>
          <w:rFonts w:ascii="Times New Roman" w:hAnsi="Times New Roman"/>
          <w:sz w:val="24"/>
          <w:szCs w:val="24"/>
        </w:rPr>
        <w:t>určuje podrobnosti o</w:t>
      </w:r>
    </w:p>
    <w:p w:rsidR="008760D6" w:rsidRPr="0019184A" w:rsidP="00E259B6">
      <w:pPr>
        <w:pStyle w:val="NoSpacing"/>
        <w:numPr>
          <w:numId w:val="38"/>
        </w:numPr>
        <w:bidi w:val="0"/>
        <w:jc w:val="both"/>
        <w:rPr>
          <w:rFonts w:ascii="Times New Roman" w:hAnsi="Times New Roman"/>
          <w:sz w:val="24"/>
          <w:szCs w:val="24"/>
        </w:rPr>
      </w:pPr>
      <w:r w:rsidRPr="0019184A" w:rsidR="00CF24A2">
        <w:rPr>
          <w:rFonts w:ascii="Times New Roman" w:hAnsi="Times New Roman"/>
          <w:sz w:val="24"/>
          <w:szCs w:val="24"/>
        </w:rPr>
        <w:t>špecifických požiadavkách na</w:t>
      </w:r>
      <w:r w:rsidRPr="0019184A">
        <w:rPr>
          <w:rFonts w:ascii="Times New Roman" w:hAnsi="Times New Roman"/>
          <w:sz w:val="24"/>
          <w:szCs w:val="24"/>
        </w:rPr>
        <w:t xml:space="preserve"> kandidátov na členov správnej rady,</w:t>
      </w:r>
    </w:p>
    <w:p w:rsidR="008760D6" w:rsidRPr="0019184A" w:rsidP="00E259B6">
      <w:pPr>
        <w:pStyle w:val="NoSpacing"/>
        <w:numPr>
          <w:numId w:val="38"/>
        </w:numPr>
        <w:bidi w:val="0"/>
        <w:jc w:val="both"/>
        <w:rPr>
          <w:rFonts w:ascii="Times New Roman" w:hAnsi="Times New Roman"/>
          <w:sz w:val="24"/>
          <w:szCs w:val="24"/>
        </w:rPr>
      </w:pPr>
      <w:r w:rsidRPr="0019184A">
        <w:rPr>
          <w:rFonts w:ascii="Times New Roman" w:hAnsi="Times New Roman"/>
          <w:sz w:val="24"/>
          <w:szCs w:val="24"/>
        </w:rPr>
        <w:t>voľbe členov správnej rady</w:t>
      </w:r>
      <w:r w:rsidRPr="0019184A" w:rsidR="00510BE0">
        <w:rPr>
          <w:rFonts w:ascii="Times New Roman" w:hAnsi="Times New Roman"/>
          <w:sz w:val="24"/>
          <w:szCs w:val="24"/>
        </w:rPr>
        <w:t xml:space="preserve"> podľa odseku 2 písm. b) alebo odseku 3 písm. c) </w:t>
      </w:r>
      <w:r w:rsidRPr="0019184A">
        <w:rPr>
          <w:rFonts w:ascii="Times New Roman" w:hAnsi="Times New Roman"/>
          <w:sz w:val="24"/>
          <w:szCs w:val="24"/>
        </w:rPr>
        <w:t>a</w:t>
      </w:r>
    </w:p>
    <w:p w:rsidR="008760D6" w:rsidRPr="0019184A" w:rsidP="00E259B6">
      <w:pPr>
        <w:pStyle w:val="NoSpacing"/>
        <w:numPr>
          <w:numId w:val="38"/>
        </w:numPr>
        <w:bidi w:val="0"/>
        <w:jc w:val="both"/>
        <w:rPr>
          <w:rFonts w:ascii="Times New Roman" w:hAnsi="Times New Roman"/>
          <w:sz w:val="24"/>
          <w:szCs w:val="24"/>
        </w:rPr>
      </w:pPr>
      <w:r w:rsidRPr="0019184A">
        <w:rPr>
          <w:rFonts w:ascii="Times New Roman" w:hAnsi="Times New Roman"/>
          <w:sz w:val="24"/>
          <w:szCs w:val="24"/>
        </w:rPr>
        <w:t xml:space="preserve">spôsobe odvolávania </w:t>
      </w:r>
      <w:r w:rsidRPr="0019184A" w:rsidR="00020084">
        <w:rPr>
          <w:rFonts w:ascii="Times New Roman" w:hAnsi="Times New Roman"/>
          <w:sz w:val="24"/>
          <w:szCs w:val="24"/>
        </w:rPr>
        <w:t xml:space="preserve">volených </w:t>
      </w:r>
      <w:r w:rsidRPr="0019184A">
        <w:rPr>
          <w:rFonts w:ascii="Times New Roman" w:hAnsi="Times New Roman"/>
          <w:sz w:val="24"/>
          <w:szCs w:val="24"/>
        </w:rPr>
        <w:t>členov správnej rady.</w:t>
      </w:r>
    </w:p>
    <w:p w:rsidR="008760D6" w:rsidRPr="0019184A" w:rsidP="008760D6">
      <w:pPr>
        <w:pStyle w:val="NoSpacing"/>
        <w:bidi w:val="0"/>
        <w:jc w:val="both"/>
        <w:rPr>
          <w:rFonts w:ascii="Times New Roman" w:hAnsi="Times New Roman"/>
          <w:sz w:val="24"/>
          <w:szCs w:val="24"/>
        </w:rPr>
      </w:pPr>
    </w:p>
    <w:p w:rsidR="004C133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Správna rada</w:t>
      </w:r>
    </w:p>
    <w:p w:rsidR="004C1336"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 xml:space="preserve">navrhuje </w:t>
      </w:r>
      <w:r w:rsidRPr="0019184A" w:rsidR="00D2458A">
        <w:rPr>
          <w:rFonts w:ascii="Times New Roman" w:hAnsi="Times New Roman"/>
          <w:sz w:val="24"/>
          <w:szCs w:val="24"/>
        </w:rPr>
        <w:t>zaklad</w:t>
      </w:r>
      <w:r w:rsidRPr="0019184A">
        <w:rPr>
          <w:rFonts w:ascii="Times New Roman" w:hAnsi="Times New Roman"/>
          <w:sz w:val="24"/>
          <w:szCs w:val="24"/>
        </w:rPr>
        <w:t>ateľovi</w:t>
      </w:r>
    </w:p>
    <w:p w:rsidR="004C1336" w:rsidRPr="0019184A" w:rsidP="00E259B6">
      <w:pPr>
        <w:pStyle w:val="NoSpacing"/>
        <w:numPr>
          <w:numId w:val="34"/>
        </w:numPr>
        <w:bidi w:val="0"/>
        <w:jc w:val="both"/>
        <w:rPr>
          <w:rFonts w:ascii="Times New Roman" w:hAnsi="Times New Roman"/>
          <w:sz w:val="24"/>
          <w:szCs w:val="24"/>
        </w:rPr>
      </w:pPr>
      <w:r w:rsidRPr="0019184A">
        <w:rPr>
          <w:rFonts w:ascii="Times New Roman" w:hAnsi="Times New Roman"/>
          <w:sz w:val="24"/>
          <w:szCs w:val="24"/>
        </w:rPr>
        <w:t xml:space="preserve">zmeny </w:t>
      </w:r>
      <w:r w:rsidRPr="0019184A" w:rsidR="00D2458A">
        <w:rPr>
          <w:rFonts w:ascii="Times New Roman" w:hAnsi="Times New Roman"/>
          <w:sz w:val="24"/>
          <w:szCs w:val="24"/>
        </w:rPr>
        <w:t>zaklad</w:t>
      </w:r>
      <w:r w:rsidRPr="0019184A">
        <w:rPr>
          <w:rFonts w:ascii="Times New Roman" w:hAnsi="Times New Roman"/>
          <w:sz w:val="24"/>
          <w:szCs w:val="24"/>
        </w:rPr>
        <w:t>acej listiny,</w:t>
      </w:r>
    </w:p>
    <w:p w:rsidR="004C1336" w:rsidRPr="0019184A" w:rsidP="00E259B6">
      <w:pPr>
        <w:pStyle w:val="NoSpacing"/>
        <w:numPr>
          <w:numId w:val="34"/>
        </w:numPr>
        <w:bidi w:val="0"/>
        <w:jc w:val="both"/>
        <w:rPr>
          <w:rFonts w:ascii="Times New Roman" w:hAnsi="Times New Roman"/>
          <w:sz w:val="24"/>
          <w:szCs w:val="24"/>
        </w:rPr>
      </w:pPr>
      <w:r w:rsidRPr="0019184A">
        <w:rPr>
          <w:rFonts w:ascii="Times New Roman" w:hAnsi="Times New Roman"/>
          <w:sz w:val="24"/>
          <w:szCs w:val="24"/>
        </w:rPr>
        <w:t xml:space="preserve">zlúčenie, splynutie, rozdelenie </w:t>
      </w:r>
      <w:r w:rsidRPr="0019184A" w:rsidR="00972E09">
        <w:rPr>
          <w:rFonts w:ascii="Times New Roman" w:hAnsi="Times New Roman"/>
          <w:sz w:val="24"/>
          <w:szCs w:val="24"/>
        </w:rPr>
        <w:t xml:space="preserve">verejnej výskumnej inštitúcie </w:t>
      </w:r>
      <w:r w:rsidRPr="0019184A">
        <w:rPr>
          <w:rFonts w:ascii="Times New Roman" w:hAnsi="Times New Roman"/>
          <w:sz w:val="24"/>
          <w:szCs w:val="24"/>
        </w:rPr>
        <w:t xml:space="preserve">alebo </w:t>
      </w:r>
      <w:r w:rsidRPr="0019184A" w:rsidR="00972E09">
        <w:rPr>
          <w:rFonts w:ascii="Times New Roman" w:hAnsi="Times New Roman"/>
          <w:sz w:val="24"/>
          <w:szCs w:val="24"/>
        </w:rPr>
        <w:t xml:space="preserve">jej </w:t>
      </w:r>
      <w:r w:rsidRPr="0019184A">
        <w:rPr>
          <w:rFonts w:ascii="Times New Roman" w:hAnsi="Times New Roman"/>
          <w:sz w:val="24"/>
          <w:szCs w:val="24"/>
        </w:rPr>
        <w:t>zrušenie s</w:t>
      </w:r>
      <w:r w:rsidRPr="0019184A" w:rsidR="0058153F">
        <w:rPr>
          <w:rFonts w:ascii="Times New Roman" w:hAnsi="Times New Roman"/>
          <w:sz w:val="24"/>
          <w:szCs w:val="24"/>
        </w:rPr>
        <w:t> likvidáciou</w:t>
      </w:r>
    </w:p>
    <w:p w:rsidR="004C1336" w:rsidRPr="0019184A" w:rsidP="0058153F">
      <w:pPr>
        <w:pStyle w:val="NoSpacing"/>
        <w:numPr>
          <w:numId w:val="33"/>
        </w:numPr>
        <w:bidi w:val="0"/>
        <w:jc w:val="both"/>
        <w:rPr>
          <w:rFonts w:ascii="Times New Roman" w:hAnsi="Times New Roman"/>
          <w:sz w:val="24"/>
          <w:szCs w:val="24"/>
        </w:rPr>
      </w:pPr>
      <w:r w:rsidRPr="0019184A" w:rsidR="00832E12">
        <w:rPr>
          <w:rFonts w:ascii="Times New Roman" w:hAnsi="Times New Roman"/>
          <w:sz w:val="24"/>
          <w:szCs w:val="24"/>
        </w:rPr>
        <w:t>vyjadruje sa k návrhu na</w:t>
      </w:r>
      <w:r w:rsidRPr="0019184A" w:rsidR="0058153F">
        <w:rPr>
          <w:rFonts w:ascii="Times New Roman" w:hAnsi="Times New Roman"/>
          <w:sz w:val="24"/>
          <w:szCs w:val="24"/>
        </w:rPr>
        <w:t xml:space="preserve"> </w:t>
      </w:r>
      <w:r w:rsidRPr="0019184A">
        <w:rPr>
          <w:rFonts w:ascii="Times New Roman" w:hAnsi="Times New Roman"/>
          <w:sz w:val="24"/>
          <w:szCs w:val="24"/>
        </w:rPr>
        <w:t xml:space="preserve">zlúčenie, splynutie, rozdelenie </w:t>
      </w:r>
      <w:r w:rsidRPr="0019184A" w:rsidR="00972E09">
        <w:rPr>
          <w:rFonts w:ascii="Times New Roman" w:hAnsi="Times New Roman"/>
          <w:sz w:val="24"/>
          <w:szCs w:val="24"/>
        </w:rPr>
        <w:t xml:space="preserve">verejnej výskumnej inštitúcie </w:t>
      </w:r>
      <w:r w:rsidRPr="0019184A">
        <w:rPr>
          <w:rFonts w:ascii="Times New Roman" w:hAnsi="Times New Roman"/>
          <w:sz w:val="24"/>
          <w:szCs w:val="24"/>
        </w:rPr>
        <w:t xml:space="preserve">alebo </w:t>
      </w:r>
      <w:r w:rsidRPr="0019184A" w:rsidR="00972E09">
        <w:rPr>
          <w:rFonts w:ascii="Times New Roman" w:hAnsi="Times New Roman"/>
          <w:sz w:val="24"/>
          <w:szCs w:val="24"/>
        </w:rPr>
        <w:t xml:space="preserve">jej </w:t>
      </w:r>
      <w:r w:rsidRPr="0019184A" w:rsidR="0058153F">
        <w:rPr>
          <w:rFonts w:ascii="Times New Roman" w:hAnsi="Times New Roman"/>
          <w:sz w:val="24"/>
          <w:szCs w:val="24"/>
        </w:rPr>
        <w:t>zrušenie s likvidáciou,</w:t>
      </w:r>
    </w:p>
    <w:p w:rsidR="004C1336"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vykonáva dohľad nad</w:t>
      </w:r>
      <w:r w:rsidRPr="0019184A" w:rsidR="00545795">
        <w:rPr>
          <w:rFonts w:ascii="Times New Roman" w:hAnsi="Times New Roman"/>
          <w:sz w:val="24"/>
          <w:szCs w:val="24"/>
        </w:rPr>
        <w:t xml:space="preserve"> riadnym hospodárením,</w:t>
      </w:r>
    </w:p>
    <w:p w:rsidR="00AF4F3F" w:rsidRPr="0019184A" w:rsidP="00E259B6">
      <w:pPr>
        <w:pStyle w:val="NoSpacing"/>
        <w:numPr>
          <w:numId w:val="33"/>
        </w:numPr>
        <w:bidi w:val="0"/>
        <w:jc w:val="both"/>
        <w:rPr>
          <w:rFonts w:ascii="Times New Roman" w:hAnsi="Times New Roman"/>
          <w:sz w:val="24"/>
          <w:szCs w:val="24"/>
        </w:rPr>
      </w:pPr>
      <w:r w:rsidRPr="0019184A" w:rsidR="004C1336">
        <w:rPr>
          <w:rFonts w:ascii="Times New Roman" w:hAnsi="Times New Roman"/>
          <w:sz w:val="24"/>
          <w:szCs w:val="24"/>
        </w:rPr>
        <w:t>schvaľuje</w:t>
      </w:r>
    </w:p>
    <w:p w:rsidR="00AF4F3F"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vnútorné predpisy a ich zmeny</w:t>
      </w:r>
      <w:r w:rsidRPr="0019184A" w:rsidR="00B3066A">
        <w:rPr>
          <w:rFonts w:ascii="Times New Roman" w:hAnsi="Times New Roman"/>
          <w:sz w:val="24"/>
          <w:szCs w:val="24"/>
        </w:rPr>
        <w:t xml:space="preserve"> po predchádzajúcich písomných vyjadreniach vedeckej rady a dozornej rady</w:t>
      </w:r>
      <w:r w:rsidRPr="0019184A" w:rsidR="003870FA">
        <w:rPr>
          <w:rFonts w:ascii="Times New Roman" w:hAnsi="Times New Roman"/>
          <w:sz w:val="24"/>
          <w:szCs w:val="24"/>
        </w:rPr>
        <w:t xml:space="preserve">; uplynutím lehoty 30 dní od doručenia návrhu správnej rady predsedovi alebo poverenému členovi </w:t>
      </w:r>
      <w:r w:rsidRPr="0019184A" w:rsidR="00653F21">
        <w:rPr>
          <w:rFonts w:ascii="Times New Roman" w:hAnsi="Times New Roman"/>
          <w:sz w:val="24"/>
          <w:szCs w:val="24"/>
        </w:rPr>
        <w:t>vedeckej rady alebo dozornej rady</w:t>
      </w:r>
      <w:r w:rsidRPr="0019184A" w:rsidR="003870FA">
        <w:rPr>
          <w:rFonts w:ascii="Times New Roman" w:hAnsi="Times New Roman"/>
          <w:sz w:val="24"/>
          <w:szCs w:val="24"/>
        </w:rPr>
        <w:t xml:space="preserve"> platí, že </w:t>
      </w:r>
      <w:r w:rsidRPr="0019184A" w:rsidR="00653F21">
        <w:rPr>
          <w:rFonts w:ascii="Times New Roman" w:hAnsi="Times New Roman"/>
          <w:sz w:val="24"/>
          <w:szCs w:val="24"/>
        </w:rPr>
        <w:t>príslušný</w:t>
      </w:r>
      <w:r w:rsidRPr="0019184A" w:rsidR="003870FA">
        <w:rPr>
          <w:rFonts w:ascii="Times New Roman" w:hAnsi="Times New Roman"/>
          <w:sz w:val="24"/>
          <w:szCs w:val="24"/>
        </w:rPr>
        <w:t xml:space="preserve"> orgán sa vyjadril</w:t>
      </w:r>
      <w:r w:rsidRPr="0019184A" w:rsidR="00956FD8">
        <w:rPr>
          <w:rFonts w:ascii="Times New Roman" w:hAnsi="Times New Roman"/>
          <w:sz w:val="24"/>
          <w:szCs w:val="24"/>
        </w:rPr>
        <w:t xml:space="preserve"> súhlasne</w:t>
      </w:r>
      <w:r w:rsidRPr="0019184A">
        <w:rPr>
          <w:rFonts w:ascii="Times New Roman" w:hAnsi="Times New Roman"/>
          <w:sz w:val="24"/>
          <w:szCs w:val="24"/>
        </w:rPr>
        <w:t>,</w:t>
      </w:r>
    </w:p>
    <w:p w:rsidR="004C1336"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 xml:space="preserve">strednodobý výhľad financovania </w:t>
      </w:r>
      <w:r w:rsidRPr="0019184A" w:rsidR="00972E09">
        <w:rPr>
          <w:rFonts w:ascii="Times New Roman" w:hAnsi="Times New Roman"/>
          <w:sz w:val="24"/>
          <w:szCs w:val="24"/>
        </w:rPr>
        <w:t>na tri až päť rokov</w:t>
      </w:r>
      <w:r w:rsidRPr="0019184A">
        <w:rPr>
          <w:rFonts w:ascii="Times New Roman" w:hAnsi="Times New Roman"/>
          <w:sz w:val="24"/>
          <w:szCs w:val="24"/>
        </w:rPr>
        <w:t>,</w:t>
      </w:r>
    </w:p>
    <w:p w:rsidR="00AF4F3F"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odpisový plán,</w:t>
      </w:r>
    </w:p>
    <w:p w:rsidR="00913839"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uzatvorenie zmluvy o čerpaní úveru v prospech verejnej výskumnej inštitúcie, ak nejde o zmluvu, na uzatvorenie ktorej dáva predchádzajúci písomný súhlas dozorná rada alebo dozorná rada a </w:t>
      </w:r>
      <w:r w:rsidRPr="0019184A" w:rsidR="00D2458A">
        <w:rPr>
          <w:rFonts w:ascii="Times New Roman" w:hAnsi="Times New Roman"/>
          <w:sz w:val="24"/>
          <w:szCs w:val="24"/>
        </w:rPr>
        <w:t>zaklad</w:t>
      </w:r>
      <w:r w:rsidRPr="0019184A">
        <w:rPr>
          <w:rFonts w:ascii="Times New Roman" w:hAnsi="Times New Roman"/>
          <w:sz w:val="24"/>
          <w:szCs w:val="24"/>
        </w:rPr>
        <w:t>ateľ,</w:t>
      </w:r>
    </w:p>
    <w:p w:rsidR="004C1336" w:rsidRPr="0019184A" w:rsidP="00E259B6">
      <w:pPr>
        <w:pStyle w:val="NoSpacing"/>
        <w:numPr>
          <w:numId w:val="33"/>
        </w:numPr>
        <w:bidi w:val="0"/>
        <w:jc w:val="both"/>
        <w:rPr>
          <w:rFonts w:ascii="Times New Roman" w:hAnsi="Times New Roman"/>
          <w:sz w:val="24"/>
          <w:szCs w:val="24"/>
        </w:rPr>
      </w:pPr>
      <w:r w:rsidRPr="0019184A" w:rsidR="000B0C6A">
        <w:rPr>
          <w:rFonts w:ascii="Times New Roman" w:hAnsi="Times New Roman"/>
          <w:sz w:val="24"/>
          <w:szCs w:val="24"/>
        </w:rPr>
        <w:t xml:space="preserve">rozhoduje o ukončení projektu v rámci činností podľa § 2 ods. 1, ak </w:t>
      </w:r>
      <w:r w:rsidRPr="0019184A" w:rsidR="00AD380E">
        <w:rPr>
          <w:rFonts w:ascii="Times New Roman" w:hAnsi="Times New Roman"/>
          <w:sz w:val="24"/>
          <w:szCs w:val="24"/>
        </w:rPr>
        <w:t>jeho uskutočňovanie nedosahuje ukazovatele určené správnou radou</w:t>
      </w:r>
      <w:r w:rsidRPr="0019184A">
        <w:rPr>
          <w:rFonts w:ascii="Times New Roman" w:hAnsi="Times New Roman"/>
          <w:sz w:val="24"/>
          <w:szCs w:val="24"/>
        </w:rPr>
        <w:t>,</w:t>
      </w:r>
    </w:p>
    <w:p w:rsidR="004616E0"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 xml:space="preserve">podieľa sa na príprave a realizácii výberového konania na obsadenie funkcie riaditeľa spôsobom určeným podľa predpisu </w:t>
      </w:r>
      <w:r w:rsidRPr="0019184A" w:rsidR="00D2458A">
        <w:rPr>
          <w:rFonts w:ascii="Times New Roman" w:hAnsi="Times New Roman"/>
          <w:sz w:val="24"/>
          <w:szCs w:val="24"/>
        </w:rPr>
        <w:t>zaklad</w:t>
      </w:r>
      <w:r w:rsidRPr="0019184A">
        <w:rPr>
          <w:rFonts w:ascii="Times New Roman" w:hAnsi="Times New Roman"/>
          <w:sz w:val="24"/>
          <w:szCs w:val="24"/>
        </w:rPr>
        <w:t>ateľa,</w:t>
      </w:r>
    </w:p>
    <w:p w:rsidR="004C1336" w:rsidRPr="0019184A" w:rsidP="00E259B6">
      <w:pPr>
        <w:pStyle w:val="NoSpacing"/>
        <w:numPr>
          <w:numId w:val="33"/>
        </w:numPr>
        <w:bidi w:val="0"/>
        <w:jc w:val="both"/>
        <w:rPr>
          <w:rFonts w:ascii="Times New Roman" w:hAnsi="Times New Roman"/>
          <w:sz w:val="24"/>
          <w:szCs w:val="24"/>
        </w:rPr>
      </w:pPr>
      <w:r w:rsidRPr="0019184A" w:rsidR="00957198">
        <w:rPr>
          <w:rFonts w:ascii="Times New Roman" w:hAnsi="Times New Roman"/>
          <w:sz w:val="24"/>
          <w:szCs w:val="24"/>
        </w:rPr>
        <w:t>vydáva</w:t>
      </w:r>
      <w:r w:rsidRPr="0019184A">
        <w:rPr>
          <w:rFonts w:ascii="Times New Roman" w:hAnsi="Times New Roman"/>
          <w:sz w:val="24"/>
          <w:szCs w:val="24"/>
        </w:rPr>
        <w:t xml:space="preserve"> rokovací poriadok</w:t>
      </w:r>
      <w:r w:rsidRPr="0019184A" w:rsidR="00B1459A">
        <w:rPr>
          <w:rFonts w:ascii="Times New Roman" w:hAnsi="Times New Roman"/>
          <w:sz w:val="24"/>
          <w:szCs w:val="24"/>
        </w:rPr>
        <w:t xml:space="preserve"> správnej rady</w:t>
      </w:r>
      <w:r w:rsidRPr="0019184A" w:rsidR="009E3E02">
        <w:rPr>
          <w:rFonts w:ascii="Times New Roman" w:hAnsi="Times New Roman"/>
          <w:sz w:val="24"/>
          <w:szCs w:val="24"/>
        </w:rPr>
        <w:t xml:space="preserve"> a</w:t>
      </w:r>
    </w:p>
    <w:p w:rsidR="004C1336" w:rsidRPr="0019184A" w:rsidP="00E259B6">
      <w:pPr>
        <w:pStyle w:val="NoSpacing"/>
        <w:numPr>
          <w:numId w:val="33"/>
        </w:numPr>
        <w:bidi w:val="0"/>
        <w:jc w:val="both"/>
        <w:rPr>
          <w:rFonts w:ascii="Times New Roman" w:hAnsi="Times New Roman"/>
          <w:sz w:val="24"/>
          <w:szCs w:val="24"/>
        </w:rPr>
      </w:pPr>
      <w:r w:rsidRPr="0019184A" w:rsidR="006C386E">
        <w:rPr>
          <w:rFonts w:ascii="Times New Roman" w:hAnsi="Times New Roman"/>
          <w:sz w:val="24"/>
          <w:szCs w:val="24"/>
        </w:rPr>
        <w:t xml:space="preserve">plní </w:t>
      </w:r>
      <w:r w:rsidRPr="0019184A" w:rsidR="009E7610">
        <w:rPr>
          <w:rFonts w:ascii="Times New Roman" w:hAnsi="Times New Roman"/>
          <w:sz w:val="24"/>
          <w:szCs w:val="24"/>
        </w:rPr>
        <w:t>iné úlohy podľa tohto zákona</w:t>
      </w:r>
      <w:r w:rsidRPr="0019184A" w:rsidR="00210C07">
        <w:rPr>
          <w:rFonts w:ascii="Times New Roman" w:hAnsi="Times New Roman"/>
          <w:sz w:val="24"/>
          <w:szCs w:val="24"/>
        </w:rPr>
        <w:t>,</w:t>
      </w:r>
      <w:r w:rsidRPr="0019184A" w:rsidR="009E7610">
        <w:rPr>
          <w:rFonts w:ascii="Times New Roman" w:hAnsi="Times New Roman"/>
          <w:sz w:val="24"/>
          <w:szCs w:val="24"/>
        </w:rPr>
        <w:t> 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773E98"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Funkcia člena správnej rady je nezlučiteľná s členstvom vo vedeckej rade alebo v</w:t>
      </w:r>
      <w:r w:rsidRPr="0019184A" w:rsidR="00600A80">
        <w:rPr>
          <w:rFonts w:ascii="Times New Roman" w:hAnsi="Times New Roman"/>
          <w:sz w:val="24"/>
          <w:szCs w:val="24"/>
        </w:rPr>
        <w:t> </w:t>
      </w:r>
      <w:r w:rsidRPr="0019184A">
        <w:rPr>
          <w:rFonts w:ascii="Times New Roman" w:hAnsi="Times New Roman"/>
          <w:sz w:val="24"/>
          <w:szCs w:val="24"/>
        </w:rPr>
        <w:t>dozornej rade.</w:t>
      </w:r>
    </w:p>
    <w:p w:rsidR="00773E98" w:rsidRPr="0019184A" w:rsidP="00773E98">
      <w:pPr>
        <w:pStyle w:val="NoSpacing"/>
        <w:bidi w:val="0"/>
        <w:ind w:left="720"/>
        <w:jc w:val="both"/>
        <w:rPr>
          <w:rFonts w:ascii="Times New Roman" w:hAnsi="Times New Roman"/>
          <w:sz w:val="24"/>
          <w:szCs w:val="24"/>
        </w:rPr>
      </w:pPr>
    </w:p>
    <w:p w:rsidR="00020084" w:rsidRPr="0019184A" w:rsidP="00020084">
      <w:pPr>
        <w:pStyle w:val="NoSpacing"/>
        <w:bidi w:val="0"/>
        <w:ind w:left="720"/>
        <w:jc w:val="both"/>
        <w:rPr>
          <w:rFonts w:ascii="Times New Roman" w:hAnsi="Times New Roman"/>
          <w:sz w:val="24"/>
          <w:szCs w:val="24"/>
        </w:rPr>
      </w:pPr>
    </w:p>
    <w:p w:rsidR="00D261BD" w:rsidRPr="0019184A" w:rsidP="008760D6">
      <w:pPr>
        <w:pStyle w:val="NoSpacing"/>
        <w:bidi w:val="0"/>
        <w:rPr>
          <w:rFonts w:ascii="Times New Roman" w:hAnsi="Times New Roman"/>
          <w:sz w:val="24"/>
          <w:szCs w:val="24"/>
        </w:rPr>
      </w:pPr>
    </w:p>
    <w:p w:rsidR="00D261BD" w:rsidRPr="0019184A" w:rsidP="004F082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18</w:t>
      </w:r>
    </w:p>
    <w:p w:rsidR="00D261BD" w:rsidRPr="0019184A" w:rsidP="004F0829">
      <w:pPr>
        <w:pStyle w:val="NoSpacing"/>
        <w:bidi w:val="0"/>
        <w:jc w:val="center"/>
        <w:rPr>
          <w:rFonts w:ascii="Times New Roman" w:hAnsi="Times New Roman"/>
          <w:sz w:val="24"/>
          <w:szCs w:val="24"/>
        </w:rPr>
      </w:pPr>
      <w:r w:rsidRPr="0019184A" w:rsidR="00403FB3">
        <w:rPr>
          <w:rFonts w:ascii="Times New Roman" w:hAnsi="Times New Roman"/>
          <w:sz w:val="24"/>
          <w:szCs w:val="24"/>
        </w:rPr>
        <w:t>Vedecká rada</w:t>
      </w:r>
    </w:p>
    <w:p w:rsidR="00D261BD" w:rsidRPr="0019184A" w:rsidP="00D261BD">
      <w:pPr>
        <w:pStyle w:val="NoSpacing"/>
        <w:bidi w:val="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sidR="00CF24A2">
        <w:rPr>
          <w:rFonts w:ascii="Times New Roman" w:hAnsi="Times New Roman"/>
          <w:sz w:val="24"/>
          <w:szCs w:val="24"/>
        </w:rPr>
        <w:t xml:space="preserve">Vedecká rada má najmenej päť </w:t>
      </w:r>
      <w:r w:rsidRPr="0019184A" w:rsidR="00BC1F76">
        <w:rPr>
          <w:rFonts w:ascii="Times New Roman" w:hAnsi="Times New Roman"/>
          <w:sz w:val="24"/>
          <w:szCs w:val="24"/>
        </w:rPr>
        <w:t>členov</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Členmi vedeckej rady sú významní odborníci z oblastí, v ktorých verejná výskumn</w:t>
      </w:r>
      <w:r w:rsidRPr="0019184A" w:rsidR="00D3593F">
        <w:rPr>
          <w:rFonts w:ascii="Times New Roman" w:hAnsi="Times New Roman"/>
          <w:sz w:val="24"/>
          <w:szCs w:val="24"/>
        </w:rPr>
        <w:t>á</w:t>
      </w:r>
      <w:r w:rsidRPr="0019184A">
        <w:rPr>
          <w:rFonts w:ascii="Times New Roman" w:hAnsi="Times New Roman"/>
          <w:sz w:val="24"/>
          <w:szCs w:val="24"/>
        </w:rPr>
        <w:t xml:space="preserve"> inštitúcia uskutočňuje hlavnú činnosť. Naj</w:t>
      </w:r>
      <w:r w:rsidRPr="0019184A" w:rsidR="00360C6F">
        <w:rPr>
          <w:rFonts w:ascii="Times New Roman" w:hAnsi="Times New Roman"/>
          <w:sz w:val="24"/>
          <w:szCs w:val="24"/>
        </w:rPr>
        <w:t>menej</w:t>
      </w:r>
      <w:r w:rsidRPr="0019184A">
        <w:rPr>
          <w:rFonts w:ascii="Times New Roman" w:hAnsi="Times New Roman"/>
          <w:sz w:val="24"/>
          <w:szCs w:val="24"/>
        </w:rPr>
        <w:t xml:space="preserve"> jedna tretina </w:t>
      </w:r>
      <w:r w:rsidRPr="0019184A" w:rsidR="00360C6F">
        <w:rPr>
          <w:rFonts w:ascii="Times New Roman" w:hAnsi="Times New Roman"/>
          <w:sz w:val="24"/>
          <w:szCs w:val="24"/>
        </w:rPr>
        <w:t xml:space="preserve">a najviac jedna polovica </w:t>
      </w:r>
      <w:r w:rsidRPr="0019184A">
        <w:rPr>
          <w:rFonts w:ascii="Times New Roman" w:hAnsi="Times New Roman"/>
          <w:sz w:val="24"/>
          <w:szCs w:val="24"/>
        </w:rPr>
        <w:t xml:space="preserve">členov vedeckej rady sú </w:t>
      </w:r>
      <w:r w:rsidRPr="0019184A" w:rsidR="00B64C50">
        <w:rPr>
          <w:rFonts w:ascii="Times New Roman" w:hAnsi="Times New Roman"/>
          <w:sz w:val="24"/>
          <w:szCs w:val="24"/>
        </w:rPr>
        <w:t xml:space="preserve">zástupcovia hospodárskej praxe </w:t>
      </w:r>
      <w:r w:rsidR="00173B87">
        <w:rPr>
          <w:rFonts w:ascii="Times New Roman" w:hAnsi="Times New Roman"/>
          <w:sz w:val="24"/>
          <w:szCs w:val="24"/>
        </w:rPr>
        <w:t>alebo</w:t>
      </w:r>
      <w:r w:rsidRPr="0019184A" w:rsidR="00173B87">
        <w:rPr>
          <w:rFonts w:ascii="Times New Roman" w:hAnsi="Times New Roman"/>
          <w:sz w:val="24"/>
          <w:szCs w:val="24"/>
        </w:rPr>
        <w:t> </w:t>
      </w:r>
      <w:r w:rsidRPr="0019184A" w:rsidR="00B64C50">
        <w:rPr>
          <w:rFonts w:ascii="Times New Roman" w:hAnsi="Times New Roman"/>
          <w:sz w:val="24"/>
          <w:szCs w:val="24"/>
        </w:rPr>
        <w:t>užívateľov výsledkov výskumu</w:t>
      </w:r>
      <w:r w:rsidRPr="0019184A">
        <w:rPr>
          <w:rFonts w:ascii="Times New Roman" w:hAnsi="Times New Roman"/>
          <w:sz w:val="24"/>
          <w:szCs w:val="24"/>
        </w:rPr>
        <w:t>, ktor</w:t>
      </w:r>
      <w:r w:rsidRPr="0019184A" w:rsidR="00B64C50">
        <w:rPr>
          <w:rFonts w:ascii="Times New Roman" w:hAnsi="Times New Roman"/>
          <w:sz w:val="24"/>
          <w:szCs w:val="24"/>
        </w:rPr>
        <w:t>í</w:t>
      </w:r>
      <w:r w:rsidRPr="0019184A">
        <w:rPr>
          <w:rFonts w:ascii="Times New Roman" w:hAnsi="Times New Roman"/>
          <w:sz w:val="24"/>
          <w:szCs w:val="24"/>
        </w:rPr>
        <w:t xml:space="preserve"> nie sú zamestnancami </w:t>
      </w:r>
      <w:r w:rsidRPr="0019184A" w:rsidR="00B64C50">
        <w:rPr>
          <w:rFonts w:ascii="Times New Roman" w:hAnsi="Times New Roman"/>
          <w:sz w:val="24"/>
          <w:szCs w:val="24"/>
        </w:rPr>
        <w:t>žiadnej</w:t>
      </w:r>
      <w:r w:rsidRPr="0019184A">
        <w:rPr>
          <w:rFonts w:ascii="Times New Roman" w:hAnsi="Times New Roman"/>
          <w:sz w:val="24"/>
          <w:szCs w:val="24"/>
        </w:rPr>
        <w:t xml:space="preserve"> verejnej výskumnej inštitúcie.</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Vedecká rada má svojho predsedu, ktorého spomedzi seba volia členovia vedeckej rady.</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Členstvo vo vedeckej rade vzniká voľbou</w:t>
      </w:r>
      <w:r w:rsidRPr="0019184A" w:rsidR="00020084">
        <w:rPr>
          <w:rFonts w:ascii="Times New Roman" w:hAnsi="Times New Roman"/>
          <w:sz w:val="24"/>
          <w:szCs w:val="24"/>
        </w:rPr>
        <w:t xml:space="preserve"> alebo vymenovaním zakladateľom</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2266CD"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 xml:space="preserve">Funkčné obdobie členov vedeckej rady je päťročné. Za člena vedeckej rady môže byť tá istá osoba zvolená </w:t>
      </w:r>
      <w:r w:rsidRPr="0019184A" w:rsidR="00020084">
        <w:rPr>
          <w:rFonts w:ascii="Times New Roman" w:hAnsi="Times New Roman"/>
          <w:sz w:val="24"/>
          <w:szCs w:val="24"/>
        </w:rPr>
        <w:t xml:space="preserve">alebo vymenovaná </w:t>
      </w:r>
      <w:r w:rsidRPr="0019184A">
        <w:rPr>
          <w:rFonts w:ascii="Times New Roman" w:hAnsi="Times New Roman"/>
          <w:sz w:val="24"/>
          <w:szCs w:val="24"/>
        </w:rPr>
        <w:t>opakovane.</w:t>
      </w:r>
    </w:p>
    <w:p w:rsidR="002266CD" w:rsidRPr="0019184A" w:rsidP="002266CD">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020084">
        <w:rPr>
          <w:rFonts w:ascii="Times New Roman" w:hAnsi="Times New Roman"/>
          <w:sz w:val="24"/>
          <w:szCs w:val="24"/>
        </w:rPr>
        <w:t xml:space="preserve">a nominačný </w:t>
      </w:r>
      <w:r w:rsidRPr="0019184A">
        <w:rPr>
          <w:rFonts w:ascii="Times New Roman" w:hAnsi="Times New Roman"/>
          <w:sz w:val="24"/>
          <w:szCs w:val="24"/>
        </w:rPr>
        <w:t xml:space="preserve">poriadok </w:t>
      </w:r>
      <w:r w:rsidRPr="0019184A" w:rsidR="00510BE0">
        <w:rPr>
          <w:rFonts w:ascii="Times New Roman" w:hAnsi="Times New Roman"/>
          <w:sz w:val="24"/>
          <w:szCs w:val="24"/>
        </w:rPr>
        <w:t xml:space="preserve">na funkciu člena vedeckej rady </w:t>
      </w:r>
      <w:r w:rsidRPr="0019184A">
        <w:rPr>
          <w:rFonts w:ascii="Times New Roman" w:hAnsi="Times New Roman"/>
          <w:sz w:val="24"/>
          <w:szCs w:val="24"/>
        </w:rPr>
        <w:t>určuje podrobnosti o</w:t>
      </w:r>
    </w:p>
    <w:p w:rsidR="008760D6" w:rsidRPr="0019184A" w:rsidP="00E259B6">
      <w:pPr>
        <w:pStyle w:val="NoSpacing"/>
        <w:numPr>
          <w:numId w:val="43"/>
        </w:numPr>
        <w:bidi w:val="0"/>
        <w:jc w:val="both"/>
        <w:rPr>
          <w:rFonts w:ascii="Times New Roman" w:hAnsi="Times New Roman"/>
          <w:sz w:val="24"/>
          <w:szCs w:val="24"/>
        </w:rPr>
      </w:pPr>
      <w:r w:rsidRPr="0019184A" w:rsidR="00CF24A2">
        <w:rPr>
          <w:rFonts w:ascii="Times New Roman" w:hAnsi="Times New Roman"/>
          <w:sz w:val="24"/>
          <w:szCs w:val="24"/>
        </w:rPr>
        <w:t>špecifických požiadavkách na</w:t>
      </w:r>
      <w:r w:rsidRPr="0019184A">
        <w:rPr>
          <w:rFonts w:ascii="Times New Roman" w:hAnsi="Times New Roman"/>
          <w:sz w:val="24"/>
          <w:szCs w:val="24"/>
        </w:rPr>
        <w:t xml:space="preserve"> kandidátov na členov vedeckej rady,</w:t>
      </w:r>
    </w:p>
    <w:p w:rsidR="008760D6" w:rsidRPr="0019184A" w:rsidP="00E259B6">
      <w:pPr>
        <w:pStyle w:val="NoSpacing"/>
        <w:numPr>
          <w:numId w:val="43"/>
        </w:numPr>
        <w:bidi w:val="0"/>
        <w:jc w:val="both"/>
        <w:rPr>
          <w:rFonts w:ascii="Times New Roman" w:hAnsi="Times New Roman"/>
          <w:sz w:val="24"/>
          <w:szCs w:val="24"/>
        </w:rPr>
      </w:pPr>
      <w:r w:rsidRPr="0019184A">
        <w:rPr>
          <w:rFonts w:ascii="Times New Roman" w:hAnsi="Times New Roman"/>
          <w:sz w:val="24"/>
          <w:szCs w:val="24"/>
        </w:rPr>
        <w:t xml:space="preserve">podmienkach voľby </w:t>
      </w:r>
      <w:r w:rsidRPr="0019184A" w:rsidR="00020084">
        <w:rPr>
          <w:rFonts w:ascii="Times New Roman" w:hAnsi="Times New Roman"/>
          <w:sz w:val="24"/>
          <w:szCs w:val="24"/>
        </w:rPr>
        <w:t xml:space="preserve">volených </w:t>
      </w:r>
      <w:r w:rsidRPr="0019184A">
        <w:rPr>
          <w:rFonts w:ascii="Times New Roman" w:hAnsi="Times New Roman"/>
          <w:sz w:val="24"/>
          <w:szCs w:val="24"/>
        </w:rPr>
        <w:t>členov vedeckej rady a</w:t>
      </w:r>
    </w:p>
    <w:p w:rsidR="008760D6" w:rsidRPr="0019184A" w:rsidP="00E259B6">
      <w:pPr>
        <w:pStyle w:val="NoSpacing"/>
        <w:numPr>
          <w:numId w:val="43"/>
        </w:numPr>
        <w:bidi w:val="0"/>
        <w:jc w:val="both"/>
        <w:rPr>
          <w:rFonts w:ascii="Times New Roman" w:hAnsi="Times New Roman"/>
          <w:sz w:val="24"/>
          <w:szCs w:val="24"/>
        </w:rPr>
      </w:pPr>
      <w:r w:rsidRPr="0019184A" w:rsidR="00933C0F">
        <w:rPr>
          <w:rFonts w:ascii="Times New Roman" w:hAnsi="Times New Roman"/>
          <w:sz w:val="24"/>
          <w:szCs w:val="24"/>
        </w:rPr>
        <w:t>spôsobe</w:t>
      </w:r>
      <w:r w:rsidRPr="0019184A">
        <w:rPr>
          <w:rFonts w:ascii="Times New Roman" w:hAnsi="Times New Roman"/>
          <w:sz w:val="24"/>
          <w:szCs w:val="24"/>
        </w:rPr>
        <w:t xml:space="preserve"> odvolávania </w:t>
      </w:r>
      <w:r w:rsidRPr="0019184A" w:rsidR="00020084">
        <w:rPr>
          <w:rFonts w:ascii="Times New Roman" w:hAnsi="Times New Roman"/>
          <w:sz w:val="24"/>
          <w:szCs w:val="24"/>
        </w:rPr>
        <w:t xml:space="preserve">volených </w:t>
      </w:r>
      <w:r w:rsidRPr="0019184A">
        <w:rPr>
          <w:rFonts w:ascii="Times New Roman" w:hAnsi="Times New Roman"/>
          <w:sz w:val="24"/>
          <w:szCs w:val="24"/>
        </w:rPr>
        <w:t>členov vedeckej rady.</w:t>
      </w:r>
    </w:p>
    <w:p w:rsidR="008760D6" w:rsidRPr="0019184A" w:rsidP="008760D6">
      <w:pPr>
        <w:pStyle w:val="NoSpacing"/>
        <w:bidi w:val="0"/>
        <w:ind w:left="720"/>
        <w:jc w:val="both"/>
        <w:rPr>
          <w:rFonts w:ascii="Times New Roman" w:hAnsi="Times New Roman"/>
          <w:sz w:val="24"/>
          <w:szCs w:val="24"/>
        </w:rPr>
      </w:pPr>
    </w:p>
    <w:p w:rsidR="00D261BD"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Vedecká rada</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 xml:space="preserve">určuje vedeckú profiláciu verejnej výskumnej inštitúcie a koncepciu jej ďalšieho rozvoja v súlade s jej </w:t>
      </w:r>
      <w:r w:rsidRPr="0019184A" w:rsidR="00D2458A">
        <w:rPr>
          <w:rFonts w:ascii="Times New Roman" w:hAnsi="Times New Roman"/>
          <w:sz w:val="24"/>
          <w:szCs w:val="24"/>
        </w:rPr>
        <w:t>zaklad</w:t>
      </w:r>
      <w:r w:rsidRPr="0019184A">
        <w:rPr>
          <w:rFonts w:ascii="Times New Roman" w:hAnsi="Times New Roman"/>
          <w:sz w:val="24"/>
          <w:szCs w:val="24"/>
        </w:rPr>
        <w:t>acou listinou</w:t>
      </w:r>
      <w:r w:rsidRPr="0019184A" w:rsidR="00E7227E">
        <w:rPr>
          <w:rFonts w:ascii="Times New Roman" w:hAnsi="Times New Roman"/>
          <w:sz w:val="24"/>
          <w:szCs w:val="24"/>
        </w:rPr>
        <w:t>; ak ide o verejnú výskumnú inštitúciu v </w:t>
      </w:r>
      <w:r w:rsidRPr="0019184A" w:rsidR="00D2458A">
        <w:rPr>
          <w:rFonts w:ascii="Times New Roman" w:hAnsi="Times New Roman"/>
          <w:sz w:val="24"/>
          <w:szCs w:val="24"/>
        </w:rPr>
        <w:t>zaklad</w:t>
      </w:r>
      <w:r w:rsidRPr="0019184A" w:rsidR="00E7227E">
        <w:rPr>
          <w:rFonts w:ascii="Times New Roman" w:hAnsi="Times New Roman"/>
          <w:sz w:val="24"/>
          <w:szCs w:val="24"/>
        </w:rPr>
        <w:t xml:space="preserve">ateľskej pôsobnosti Slovenskej akadémie vied, </w:t>
      </w:r>
      <w:r w:rsidRPr="0019184A" w:rsidR="00AD539A">
        <w:rPr>
          <w:rFonts w:ascii="Times New Roman" w:hAnsi="Times New Roman"/>
          <w:sz w:val="24"/>
          <w:szCs w:val="24"/>
        </w:rPr>
        <w:t xml:space="preserve">robí tak </w:t>
      </w:r>
      <w:r w:rsidRPr="0019184A" w:rsidR="00E7227E">
        <w:rPr>
          <w:rFonts w:ascii="Times New Roman" w:hAnsi="Times New Roman"/>
          <w:sz w:val="24"/>
          <w:szCs w:val="24"/>
        </w:rPr>
        <w:t xml:space="preserve">po predchádzajúcom vyjadrení </w:t>
      </w:r>
      <w:r w:rsidRPr="0019184A" w:rsidR="00D2458A">
        <w:rPr>
          <w:rFonts w:ascii="Times New Roman" w:hAnsi="Times New Roman"/>
          <w:sz w:val="24"/>
          <w:szCs w:val="24"/>
        </w:rPr>
        <w:t>zaklad</w:t>
      </w:r>
      <w:r w:rsidRPr="0019184A" w:rsidR="00E7227E">
        <w:rPr>
          <w:rFonts w:ascii="Times New Roman" w:hAnsi="Times New Roman"/>
          <w:sz w:val="24"/>
          <w:szCs w:val="24"/>
        </w:rPr>
        <w:t>ateľa</w:t>
      </w:r>
      <w:r w:rsidRPr="0019184A">
        <w:rPr>
          <w:rFonts w:ascii="Times New Roman" w:hAnsi="Times New Roman"/>
          <w:sz w:val="24"/>
          <w:szCs w:val="24"/>
        </w:rPr>
        <w:t xml:space="preserve">, </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vyjadruje sa k</w:t>
      </w:r>
      <w:r w:rsidRPr="0019184A" w:rsidR="00CA4E47">
        <w:rPr>
          <w:rFonts w:ascii="Times New Roman" w:hAnsi="Times New Roman"/>
          <w:sz w:val="24"/>
          <w:szCs w:val="24"/>
        </w:rPr>
        <w:t xml:space="preserve"> </w:t>
      </w:r>
      <w:r w:rsidRPr="0019184A">
        <w:rPr>
          <w:rFonts w:ascii="Times New Roman" w:hAnsi="Times New Roman"/>
          <w:sz w:val="24"/>
          <w:szCs w:val="24"/>
        </w:rPr>
        <w:t>zámerom projektov výskumu, vývoja a inovácií,</w:t>
      </w:r>
    </w:p>
    <w:p w:rsidR="00832E12"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vyjadruje sa k návrhu na</w:t>
      </w:r>
    </w:p>
    <w:p w:rsidR="00D261BD" w:rsidRPr="0019184A" w:rsidP="00E259B6">
      <w:pPr>
        <w:pStyle w:val="NoSpacing"/>
        <w:numPr>
          <w:numId w:val="42"/>
        </w:numPr>
        <w:bidi w:val="0"/>
        <w:jc w:val="both"/>
        <w:rPr>
          <w:rFonts w:ascii="Times New Roman" w:hAnsi="Times New Roman"/>
          <w:sz w:val="24"/>
          <w:szCs w:val="24"/>
        </w:rPr>
      </w:pPr>
      <w:r w:rsidRPr="0019184A">
        <w:rPr>
          <w:rFonts w:ascii="Times New Roman" w:hAnsi="Times New Roman"/>
          <w:sz w:val="24"/>
          <w:szCs w:val="24"/>
        </w:rPr>
        <w:t>zlúčenie, splynutie, rozdelenie verejnej výskumnej inštitúcie a</w:t>
      </w:r>
      <w:r w:rsidRPr="0019184A" w:rsidR="0058153F">
        <w:rPr>
          <w:rFonts w:ascii="Times New Roman" w:hAnsi="Times New Roman"/>
          <w:sz w:val="24"/>
          <w:szCs w:val="24"/>
        </w:rPr>
        <w:t>lebo jej zrušenie s likvidáciou a</w:t>
      </w:r>
    </w:p>
    <w:p w:rsidR="00CA4E47" w:rsidRPr="0019184A" w:rsidP="00E259B6">
      <w:pPr>
        <w:pStyle w:val="NoSpacing"/>
        <w:numPr>
          <w:numId w:val="42"/>
        </w:numPr>
        <w:bidi w:val="0"/>
        <w:jc w:val="both"/>
        <w:rPr>
          <w:rFonts w:ascii="Times New Roman" w:hAnsi="Times New Roman"/>
          <w:sz w:val="24"/>
          <w:szCs w:val="24"/>
        </w:rPr>
      </w:pPr>
      <w:r w:rsidRPr="0019184A">
        <w:rPr>
          <w:rFonts w:ascii="Times New Roman" w:hAnsi="Times New Roman"/>
          <w:sz w:val="24"/>
          <w:szCs w:val="24"/>
        </w:rPr>
        <w:t>vydanie alebo zmenu vnútorného predpisu,</w:t>
      </w:r>
    </w:p>
    <w:p w:rsidR="009F43A2" w:rsidRPr="0019184A" w:rsidP="00E259B6">
      <w:pPr>
        <w:pStyle w:val="NoSpacing"/>
        <w:numPr>
          <w:numId w:val="41"/>
        </w:numPr>
        <w:bidi w:val="0"/>
        <w:jc w:val="both"/>
        <w:rPr>
          <w:rFonts w:ascii="Times New Roman" w:hAnsi="Times New Roman"/>
          <w:sz w:val="24"/>
          <w:szCs w:val="24"/>
        </w:rPr>
      </w:pPr>
      <w:r w:rsidRPr="0019184A" w:rsidR="00D261BD">
        <w:rPr>
          <w:rFonts w:ascii="Times New Roman" w:hAnsi="Times New Roman"/>
          <w:sz w:val="24"/>
          <w:szCs w:val="24"/>
        </w:rPr>
        <w:t>hodnot</w:t>
      </w:r>
      <w:r w:rsidRPr="0019184A" w:rsidR="00BD3034">
        <w:rPr>
          <w:rFonts w:ascii="Times New Roman" w:hAnsi="Times New Roman"/>
          <w:sz w:val="24"/>
          <w:szCs w:val="24"/>
        </w:rPr>
        <w:t>í</w:t>
      </w:r>
      <w:r w:rsidRPr="0019184A" w:rsidR="00D261BD">
        <w:rPr>
          <w:rFonts w:ascii="Times New Roman" w:hAnsi="Times New Roman"/>
          <w:sz w:val="24"/>
          <w:szCs w:val="24"/>
        </w:rPr>
        <w:t xml:space="preserve"> výsledk</w:t>
      </w:r>
      <w:r w:rsidRPr="0019184A" w:rsidR="00BD3034">
        <w:rPr>
          <w:rFonts w:ascii="Times New Roman" w:hAnsi="Times New Roman"/>
          <w:sz w:val="24"/>
          <w:szCs w:val="24"/>
        </w:rPr>
        <w:t>y</w:t>
      </w:r>
      <w:r w:rsidRPr="0019184A" w:rsidR="00D261BD">
        <w:rPr>
          <w:rFonts w:ascii="Times New Roman" w:hAnsi="Times New Roman"/>
          <w:sz w:val="24"/>
          <w:szCs w:val="24"/>
        </w:rPr>
        <w:t xml:space="preserve"> výskumnej činnosti verejnej výskumnej inštitúcie a</w:t>
      </w:r>
      <w:r w:rsidRPr="0019184A" w:rsidR="00C3473B">
        <w:rPr>
          <w:rFonts w:ascii="Times New Roman" w:hAnsi="Times New Roman"/>
          <w:sz w:val="24"/>
          <w:szCs w:val="24"/>
        </w:rPr>
        <w:t> </w:t>
      </w:r>
      <w:r w:rsidRPr="0019184A" w:rsidR="00D261BD">
        <w:rPr>
          <w:rFonts w:ascii="Times New Roman" w:hAnsi="Times New Roman"/>
          <w:sz w:val="24"/>
          <w:szCs w:val="24"/>
        </w:rPr>
        <w:t>jej spôsobilos</w:t>
      </w:r>
      <w:r w:rsidRPr="0019184A" w:rsidR="00BD3034">
        <w:rPr>
          <w:rFonts w:ascii="Times New Roman" w:hAnsi="Times New Roman"/>
          <w:sz w:val="24"/>
          <w:szCs w:val="24"/>
        </w:rPr>
        <w:t>ť</w:t>
      </w:r>
      <w:r w:rsidRPr="0019184A" w:rsidR="00D261BD">
        <w:rPr>
          <w:rFonts w:ascii="Times New Roman" w:hAnsi="Times New Roman"/>
          <w:sz w:val="24"/>
          <w:szCs w:val="24"/>
        </w:rPr>
        <w:t xml:space="preserve"> vykonávať výskumnú činnosť,</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 xml:space="preserve">navrhuje členov odborových komisií </w:t>
      </w:r>
      <w:r w:rsidRPr="0019184A" w:rsidR="009F43A2">
        <w:rPr>
          <w:rFonts w:ascii="Times New Roman" w:hAnsi="Times New Roman"/>
          <w:sz w:val="24"/>
          <w:szCs w:val="24"/>
        </w:rPr>
        <w:t>pre</w:t>
      </w:r>
      <w:r w:rsidRPr="0019184A">
        <w:rPr>
          <w:rFonts w:ascii="Times New Roman" w:hAnsi="Times New Roman"/>
          <w:sz w:val="24"/>
          <w:szCs w:val="24"/>
        </w:rPr>
        <w:t xml:space="preserve"> doktorandské štúdi</w:t>
      </w:r>
      <w:r w:rsidRPr="0019184A" w:rsidR="009F43A2">
        <w:rPr>
          <w:rFonts w:ascii="Times New Roman" w:hAnsi="Times New Roman"/>
          <w:sz w:val="24"/>
          <w:szCs w:val="24"/>
        </w:rPr>
        <w:t>um</w:t>
      </w:r>
      <w:r w:rsidRPr="0019184A">
        <w:rPr>
          <w:rFonts w:ascii="Times New Roman" w:hAnsi="Times New Roman"/>
          <w:sz w:val="24"/>
          <w:szCs w:val="24"/>
        </w:rPr>
        <w:t>,</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podieľa sa na hodnoten</w:t>
      </w:r>
      <w:r w:rsidRPr="0019184A" w:rsidR="007E3459">
        <w:rPr>
          <w:rFonts w:ascii="Times New Roman" w:hAnsi="Times New Roman"/>
          <w:sz w:val="24"/>
          <w:szCs w:val="24"/>
        </w:rPr>
        <w:t>í</w:t>
      </w:r>
      <w:r w:rsidRPr="0019184A">
        <w:rPr>
          <w:rFonts w:ascii="Times New Roman" w:hAnsi="Times New Roman"/>
          <w:sz w:val="24"/>
          <w:szCs w:val="24"/>
        </w:rPr>
        <w:t xml:space="preserve"> zamestnancov verejnej výskumnej inštitúcie; ak sa verejná výskumná inštitúcia člení na organizačné zložky, </w:t>
      </w:r>
      <w:r w:rsidRPr="0019184A" w:rsidR="007E3459">
        <w:rPr>
          <w:rFonts w:ascii="Times New Roman" w:hAnsi="Times New Roman"/>
          <w:sz w:val="24"/>
          <w:szCs w:val="24"/>
        </w:rPr>
        <w:t>tieto činnosti</w:t>
      </w:r>
      <w:r w:rsidRPr="0019184A">
        <w:rPr>
          <w:rFonts w:ascii="Times New Roman" w:hAnsi="Times New Roman"/>
          <w:sz w:val="24"/>
          <w:szCs w:val="24"/>
        </w:rPr>
        <w:t xml:space="preserve"> môže vnútorný predpis verejnej výskumnej inštitúcie zveriť inému orgánu,</w:t>
      </w:r>
    </w:p>
    <w:p w:rsidR="00D261BD" w:rsidRPr="0019184A" w:rsidP="00E259B6">
      <w:pPr>
        <w:pStyle w:val="NoSpacing"/>
        <w:numPr>
          <w:numId w:val="41"/>
        </w:numPr>
        <w:bidi w:val="0"/>
        <w:jc w:val="both"/>
        <w:rPr>
          <w:rFonts w:ascii="Times New Roman" w:hAnsi="Times New Roman"/>
          <w:sz w:val="24"/>
          <w:szCs w:val="24"/>
        </w:rPr>
      </w:pPr>
      <w:r w:rsidRPr="0019184A" w:rsidR="00957198">
        <w:rPr>
          <w:rFonts w:ascii="Times New Roman" w:hAnsi="Times New Roman"/>
          <w:sz w:val="24"/>
          <w:szCs w:val="24"/>
        </w:rPr>
        <w:t>vydáva</w:t>
      </w:r>
      <w:r w:rsidRPr="0019184A">
        <w:rPr>
          <w:rFonts w:ascii="Times New Roman" w:hAnsi="Times New Roman"/>
          <w:sz w:val="24"/>
          <w:szCs w:val="24"/>
        </w:rPr>
        <w:t xml:space="preserve"> rokovací poriadok</w:t>
      </w:r>
      <w:r w:rsidRPr="0019184A" w:rsidR="00B1459A">
        <w:rPr>
          <w:rFonts w:ascii="Times New Roman" w:hAnsi="Times New Roman"/>
          <w:sz w:val="24"/>
          <w:szCs w:val="24"/>
        </w:rPr>
        <w:t xml:space="preserve"> vedeckej rady</w:t>
      </w:r>
      <w:r w:rsidRPr="0019184A" w:rsidR="009E3E02">
        <w:rPr>
          <w:rFonts w:ascii="Times New Roman" w:hAnsi="Times New Roman"/>
          <w:sz w:val="24"/>
          <w:szCs w:val="24"/>
        </w:rPr>
        <w:t xml:space="preserve"> a</w:t>
      </w:r>
    </w:p>
    <w:p w:rsidR="00D261BD" w:rsidRPr="0019184A" w:rsidP="00E259B6">
      <w:pPr>
        <w:pStyle w:val="NoSpacing"/>
        <w:numPr>
          <w:numId w:val="41"/>
        </w:numPr>
        <w:bidi w:val="0"/>
        <w:jc w:val="both"/>
        <w:rPr>
          <w:rFonts w:ascii="Times New Roman" w:hAnsi="Times New Roman"/>
          <w:sz w:val="24"/>
          <w:szCs w:val="24"/>
        </w:rPr>
      </w:pPr>
      <w:r w:rsidRPr="0019184A" w:rsidR="007E3459">
        <w:rPr>
          <w:rFonts w:ascii="Times New Roman" w:hAnsi="Times New Roman"/>
          <w:sz w:val="24"/>
          <w:szCs w:val="24"/>
        </w:rPr>
        <w:t>plní iné úlohy podľa tohto zákona</w:t>
      </w:r>
      <w:r w:rsidRPr="0019184A" w:rsidR="00210C07">
        <w:rPr>
          <w:rFonts w:ascii="Times New Roman" w:hAnsi="Times New Roman"/>
          <w:sz w:val="24"/>
          <w:szCs w:val="24"/>
        </w:rPr>
        <w:t>,</w:t>
      </w:r>
      <w:r w:rsidRPr="0019184A" w:rsidR="000B5900">
        <w:rPr>
          <w:rFonts w:ascii="Times New Roman" w:hAnsi="Times New Roman"/>
          <w:sz w:val="24"/>
          <w:szCs w:val="24"/>
        </w:rPr>
        <w:t xml:space="preserve"> </w:t>
      </w:r>
      <w:r w:rsidRPr="0019184A" w:rsidR="007E3459">
        <w:rPr>
          <w:rFonts w:ascii="Times New Roman" w:hAnsi="Times New Roman"/>
          <w:sz w:val="24"/>
          <w:szCs w:val="24"/>
        </w:rPr>
        <w:t>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7E3459">
        <w:rPr>
          <w:rFonts w:ascii="Times New Roman" w:hAnsi="Times New Roman"/>
          <w:sz w:val="24"/>
          <w:szCs w:val="24"/>
        </w:rPr>
        <w:t>.</w:t>
      </w:r>
    </w:p>
    <w:p w:rsidR="009E3E02" w:rsidRPr="0019184A" w:rsidP="009E3E02">
      <w:pPr>
        <w:pStyle w:val="NoSpacing"/>
        <w:bidi w:val="0"/>
        <w:jc w:val="both"/>
        <w:rPr>
          <w:rFonts w:ascii="Times New Roman" w:hAnsi="Times New Roman"/>
          <w:sz w:val="24"/>
          <w:szCs w:val="24"/>
        </w:rPr>
      </w:pPr>
    </w:p>
    <w:p w:rsidR="00773E98"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Funkcia člena vedeckej rady je nezlučiteľná s členstvom v správnej rade alebo dozornej rade.</w:t>
      </w:r>
    </w:p>
    <w:p w:rsidR="00773E98" w:rsidRPr="0019184A" w:rsidP="00773E98">
      <w:pPr>
        <w:pStyle w:val="NoSpacing"/>
        <w:bidi w:val="0"/>
        <w:ind w:left="720"/>
        <w:jc w:val="both"/>
        <w:rPr>
          <w:rFonts w:ascii="Times New Roman" w:hAnsi="Times New Roman"/>
          <w:sz w:val="24"/>
          <w:szCs w:val="24"/>
        </w:rPr>
      </w:pPr>
    </w:p>
    <w:p w:rsidR="00E325DB" w:rsidRPr="0019184A" w:rsidP="00C50F0B">
      <w:pPr>
        <w:pStyle w:val="NoSpacing"/>
        <w:bidi w:val="0"/>
        <w:jc w:val="both"/>
        <w:rPr>
          <w:rFonts w:ascii="Times New Roman" w:hAnsi="Times New Roman"/>
          <w:sz w:val="24"/>
          <w:szCs w:val="24"/>
        </w:rPr>
      </w:pPr>
    </w:p>
    <w:p w:rsidR="00D261BD" w:rsidRPr="0019184A" w:rsidP="00D261BD">
      <w:pPr>
        <w:pStyle w:val="NoSpacing"/>
        <w:bidi w:val="0"/>
        <w:jc w:val="both"/>
        <w:rPr>
          <w:rFonts w:ascii="Times New Roman" w:hAnsi="Times New Roman"/>
          <w:sz w:val="24"/>
          <w:szCs w:val="24"/>
        </w:rPr>
      </w:pPr>
    </w:p>
    <w:p w:rsidR="00B50EA9" w:rsidRPr="0019184A" w:rsidP="00B50EA9">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19</w:t>
      </w:r>
    </w:p>
    <w:p w:rsidR="00B50EA9" w:rsidRPr="0019184A" w:rsidP="00B50EA9">
      <w:pPr>
        <w:pStyle w:val="NoSpacing"/>
        <w:bidi w:val="0"/>
        <w:ind w:left="360"/>
        <w:jc w:val="center"/>
        <w:rPr>
          <w:rFonts w:ascii="Times New Roman" w:hAnsi="Times New Roman"/>
          <w:sz w:val="24"/>
          <w:szCs w:val="24"/>
        </w:rPr>
      </w:pPr>
      <w:r w:rsidRPr="0019184A" w:rsidR="00403FB3">
        <w:rPr>
          <w:rFonts w:ascii="Times New Roman" w:hAnsi="Times New Roman"/>
          <w:sz w:val="24"/>
          <w:szCs w:val="24"/>
        </w:rPr>
        <w:t>Dozorná rada</w:t>
      </w:r>
    </w:p>
    <w:p w:rsidR="00B50EA9" w:rsidRPr="0019184A" w:rsidP="00B50EA9">
      <w:pPr>
        <w:pStyle w:val="NoSpacing"/>
        <w:bidi w:val="0"/>
        <w:ind w:left="360"/>
        <w:jc w:val="both"/>
        <w:rPr>
          <w:rFonts w:ascii="Times New Roman" w:hAnsi="Times New Roman"/>
          <w:sz w:val="24"/>
          <w:szCs w:val="24"/>
        </w:rPr>
      </w:pPr>
    </w:p>
    <w:p w:rsidR="00BC1F76" w:rsidRPr="0019184A" w:rsidP="00E259B6">
      <w:pPr>
        <w:pStyle w:val="NoSpacing"/>
        <w:numPr>
          <w:numId w:val="45"/>
        </w:numPr>
        <w:bidi w:val="0"/>
        <w:jc w:val="both"/>
        <w:rPr>
          <w:rFonts w:ascii="Times New Roman" w:hAnsi="Times New Roman"/>
          <w:sz w:val="24"/>
          <w:szCs w:val="24"/>
        </w:rPr>
      </w:pPr>
      <w:r w:rsidRPr="0019184A" w:rsidR="00B1459A">
        <w:rPr>
          <w:rFonts w:ascii="Times New Roman" w:hAnsi="Times New Roman"/>
          <w:sz w:val="24"/>
          <w:szCs w:val="24"/>
        </w:rPr>
        <w:t>Prostredníctvom d</w:t>
      </w:r>
      <w:r w:rsidRPr="0019184A" w:rsidR="00B50EA9">
        <w:rPr>
          <w:rFonts w:ascii="Times New Roman" w:hAnsi="Times New Roman"/>
          <w:sz w:val="24"/>
          <w:szCs w:val="24"/>
        </w:rPr>
        <w:t>ozorn</w:t>
      </w:r>
      <w:r w:rsidRPr="0019184A" w:rsidR="00B1459A">
        <w:rPr>
          <w:rFonts w:ascii="Times New Roman" w:hAnsi="Times New Roman"/>
          <w:sz w:val="24"/>
          <w:szCs w:val="24"/>
        </w:rPr>
        <w:t>ej</w:t>
      </w:r>
      <w:r w:rsidRPr="0019184A" w:rsidR="00B50EA9">
        <w:rPr>
          <w:rFonts w:ascii="Times New Roman" w:hAnsi="Times New Roman"/>
          <w:sz w:val="24"/>
          <w:szCs w:val="24"/>
        </w:rPr>
        <w:t xml:space="preserve"> rad</w:t>
      </w:r>
      <w:r w:rsidRPr="0019184A" w:rsidR="00B1459A">
        <w:rPr>
          <w:rFonts w:ascii="Times New Roman" w:hAnsi="Times New Roman"/>
          <w:sz w:val="24"/>
          <w:szCs w:val="24"/>
        </w:rPr>
        <w:t xml:space="preserve">y </w:t>
      </w:r>
      <w:r w:rsidRPr="0019184A" w:rsidR="00D2458A">
        <w:rPr>
          <w:rFonts w:ascii="Times New Roman" w:hAnsi="Times New Roman"/>
          <w:sz w:val="24"/>
          <w:szCs w:val="24"/>
        </w:rPr>
        <w:t>zaklad</w:t>
      </w:r>
      <w:r w:rsidRPr="0019184A" w:rsidR="00B50EA9">
        <w:rPr>
          <w:rFonts w:ascii="Times New Roman" w:hAnsi="Times New Roman"/>
          <w:sz w:val="24"/>
          <w:szCs w:val="24"/>
        </w:rPr>
        <w:t>ateľ vykonáva dohľad nad</w:t>
      </w:r>
    </w:p>
    <w:p w:rsidR="00BC1F76" w:rsidRPr="0019184A" w:rsidP="00E259B6">
      <w:pPr>
        <w:pStyle w:val="NoSpacing"/>
        <w:numPr>
          <w:numId w:val="162"/>
        </w:numPr>
        <w:bidi w:val="0"/>
        <w:jc w:val="both"/>
        <w:rPr>
          <w:rFonts w:ascii="Times New Roman" w:hAnsi="Times New Roman"/>
          <w:sz w:val="24"/>
          <w:szCs w:val="24"/>
        </w:rPr>
      </w:pPr>
      <w:r w:rsidRPr="0019184A" w:rsidR="00B50EA9">
        <w:rPr>
          <w:rFonts w:ascii="Times New Roman" w:hAnsi="Times New Roman"/>
          <w:sz w:val="24"/>
          <w:szCs w:val="24"/>
        </w:rPr>
        <w:t>činnosťou a</w:t>
      </w:r>
      <w:r w:rsidRPr="0019184A">
        <w:rPr>
          <w:rFonts w:ascii="Times New Roman" w:hAnsi="Times New Roman"/>
          <w:sz w:val="24"/>
          <w:szCs w:val="24"/>
        </w:rPr>
        <w:t> </w:t>
      </w:r>
      <w:r w:rsidRPr="0019184A" w:rsidR="00B50EA9">
        <w:rPr>
          <w:rFonts w:ascii="Times New Roman" w:hAnsi="Times New Roman"/>
          <w:sz w:val="24"/>
          <w:szCs w:val="24"/>
        </w:rPr>
        <w:t>hospodárením</w:t>
      </w:r>
      <w:r w:rsidRPr="0019184A">
        <w:rPr>
          <w:rFonts w:ascii="Times New Roman" w:hAnsi="Times New Roman"/>
          <w:sz w:val="24"/>
          <w:szCs w:val="24"/>
        </w:rPr>
        <w:t xml:space="preserve"> verejnej výskumnej inštitúcie</w:t>
      </w:r>
      <w:r w:rsidRPr="0019184A" w:rsidR="00014758">
        <w:rPr>
          <w:rFonts w:ascii="Times New Roman" w:hAnsi="Times New Roman"/>
          <w:sz w:val="24"/>
          <w:szCs w:val="24"/>
        </w:rPr>
        <w:t>,</w:t>
      </w:r>
    </w:p>
    <w:p w:rsidR="00BC1F76" w:rsidRPr="0019184A" w:rsidP="00E259B6">
      <w:pPr>
        <w:pStyle w:val="NoSpacing"/>
        <w:numPr>
          <w:numId w:val="162"/>
        </w:numPr>
        <w:bidi w:val="0"/>
        <w:jc w:val="both"/>
        <w:rPr>
          <w:rFonts w:ascii="Times New Roman" w:hAnsi="Times New Roman"/>
          <w:sz w:val="24"/>
          <w:szCs w:val="24"/>
        </w:rPr>
      </w:pPr>
      <w:r w:rsidRPr="0019184A" w:rsidR="00B50EA9">
        <w:rPr>
          <w:rFonts w:ascii="Times New Roman" w:hAnsi="Times New Roman"/>
          <w:sz w:val="24"/>
          <w:szCs w:val="24"/>
        </w:rPr>
        <w:t xml:space="preserve">nakladaním s majetkom </w:t>
      </w:r>
      <w:r w:rsidRPr="0019184A">
        <w:rPr>
          <w:rFonts w:ascii="Times New Roman" w:hAnsi="Times New Roman"/>
          <w:sz w:val="24"/>
          <w:szCs w:val="24"/>
        </w:rPr>
        <w:t xml:space="preserve">verejnej výskumnej inštitúcie </w:t>
      </w:r>
      <w:r w:rsidRPr="0019184A" w:rsidR="00014758">
        <w:rPr>
          <w:rFonts w:ascii="Times New Roman" w:hAnsi="Times New Roman"/>
          <w:sz w:val="24"/>
          <w:szCs w:val="24"/>
        </w:rPr>
        <w:t>a</w:t>
      </w:r>
    </w:p>
    <w:p w:rsidR="00B50EA9" w:rsidRPr="0019184A" w:rsidP="00E259B6">
      <w:pPr>
        <w:pStyle w:val="NoSpacing"/>
        <w:numPr>
          <w:numId w:val="162"/>
        </w:numPr>
        <w:bidi w:val="0"/>
        <w:jc w:val="both"/>
        <w:rPr>
          <w:rFonts w:ascii="Times New Roman" w:hAnsi="Times New Roman"/>
          <w:sz w:val="24"/>
          <w:szCs w:val="24"/>
        </w:rPr>
      </w:pPr>
      <w:r w:rsidRPr="0019184A" w:rsidR="00014758">
        <w:rPr>
          <w:rFonts w:ascii="Times New Roman" w:hAnsi="Times New Roman"/>
          <w:sz w:val="24"/>
          <w:szCs w:val="24"/>
        </w:rPr>
        <w:t xml:space="preserve">dodržiavaním zákonov, iných všeobecne záväzných </w:t>
      </w:r>
      <w:r w:rsidR="009A0FEE">
        <w:rPr>
          <w:rFonts w:ascii="Times New Roman" w:hAnsi="Times New Roman"/>
          <w:sz w:val="24"/>
          <w:szCs w:val="24"/>
        </w:rPr>
        <w:t xml:space="preserve">právnych </w:t>
      </w:r>
      <w:r w:rsidRPr="0019184A" w:rsidR="00014758">
        <w:rPr>
          <w:rFonts w:ascii="Times New Roman" w:hAnsi="Times New Roman"/>
          <w:sz w:val="24"/>
          <w:szCs w:val="24"/>
        </w:rPr>
        <w:t>predpisov</w:t>
      </w:r>
      <w:r w:rsidRPr="0019184A" w:rsidR="00210C07">
        <w:rPr>
          <w:rFonts w:ascii="Times New Roman" w:hAnsi="Times New Roman"/>
          <w:sz w:val="24"/>
          <w:szCs w:val="24"/>
        </w:rPr>
        <w:t>,</w:t>
      </w:r>
      <w:r w:rsidRPr="0019184A" w:rsidR="00014758">
        <w:rPr>
          <w:rFonts w:ascii="Times New Roman" w:hAnsi="Times New Roman"/>
          <w:sz w:val="24"/>
          <w:szCs w:val="24"/>
        </w:rPr>
        <w:t xml:space="preserve"> vnútorných predpisov</w:t>
      </w:r>
      <w:r w:rsidRPr="0019184A" w:rsidR="00210C07">
        <w:rPr>
          <w:rFonts w:ascii="Times New Roman" w:hAnsi="Times New Roman"/>
          <w:sz w:val="24"/>
          <w:szCs w:val="24"/>
        </w:rPr>
        <w:t xml:space="preserve"> verejnej výskumnej inštitúcie a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ateľa</w:t>
      </w:r>
      <w:r w:rsidRPr="0019184A" w:rsidR="00D6201E">
        <w:rPr>
          <w:rFonts w:ascii="Times New Roman" w:hAnsi="Times New Roman"/>
          <w:sz w:val="24"/>
          <w:szCs w:val="24"/>
        </w:rPr>
        <w:t xml:space="preserve">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B50EA9" w:rsidRPr="0019184A" w:rsidP="00B50EA9">
      <w:pPr>
        <w:pStyle w:val="NoSpacing"/>
        <w:bidi w:val="0"/>
        <w:ind w:left="360"/>
        <w:jc w:val="both"/>
        <w:rPr>
          <w:rFonts w:ascii="Times New Roman" w:hAnsi="Times New Roman"/>
          <w:sz w:val="24"/>
          <w:szCs w:val="24"/>
        </w:rPr>
      </w:pPr>
    </w:p>
    <w:p w:rsidR="008760D6" w:rsidRPr="0019184A" w:rsidP="002C3303">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 xml:space="preserve">Dozorná rada má troch </w:t>
      </w:r>
      <w:r w:rsidRPr="0019184A" w:rsidR="00BC1F76">
        <w:rPr>
          <w:rFonts w:ascii="Times New Roman" w:hAnsi="Times New Roman"/>
          <w:sz w:val="24"/>
          <w:szCs w:val="24"/>
        </w:rPr>
        <w:t xml:space="preserve">členov </w:t>
      </w:r>
      <w:r w:rsidRPr="0019184A">
        <w:rPr>
          <w:rFonts w:ascii="Times New Roman" w:hAnsi="Times New Roman"/>
          <w:sz w:val="24"/>
          <w:szCs w:val="24"/>
        </w:rPr>
        <w:t>alebo p</w:t>
      </w:r>
      <w:r w:rsidRPr="0019184A" w:rsidR="00BC1F76">
        <w:rPr>
          <w:rFonts w:ascii="Times New Roman" w:hAnsi="Times New Roman"/>
          <w:sz w:val="24"/>
          <w:szCs w:val="24"/>
        </w:rPr>
        <w:t>äť</w:t>
      </w:r>
      <w:r w:rsidRPr="0019184A">
        <w:rPr>
          <w:rFonts w:ascii="Times New Roman" w:hAnsi="Times New Roman"/>
          <w:sz w:val="24"/>
          <w:szCs w:val="24"/>
        </w:rPr>
        <w:t xml:space="preserve"> členov</w:t>
      </w:r>
      <w:r w:rsidRPr="0019184A" w:rsidR="002C3303">
        <w:rPr>
          <w:rFonts w:ascii="Times New Roman" w:hAnsi="Times New Roman"/>
          <w:sz w:val="24"/>
          <w:szCs w:val="24"/>
        </w:rPr>
        <w:t>, z ktorých najmenej jeden nie je zamestnancom zakladateľa ani inej verejnej výskumnej inštitúcie v jeho zakladateľskej pôsobnosti</w:t>
      </w:r>
      <w:r w:rsidRPr="0019184A">
        <w:rPr>
          <w:rFonts w:ascii="Times New Roman" w:hAnsi="Times New Roman"/>
          <w:sz w:val="24"/>
          <w:szCs w:val="24"/>
        </w:rPr>
        <w:t>.</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696133">
        <w:rPr>
          <w:rFonts w:ascii="Times New Roman" w:hAnsi="Times New Roman"/>
          <w:sz w:val="24"/>
          <w:szCs w:val="24"/>
        </w:rPr>
        <w:t>ateľ je povinný zabezpečiť, aby n</w:t>
      </w:r>
      <w:r w:rsidRPr="0019184A">
        <w:rPr>
          <w:rFonts w:ascii="Times New Roman" w:hAnsi="Times New Roman"/>
          <w:sz w:val="24"/>
          <w:szCs w:val="24"/>
        </w:rPr>
        <w:t xml:space="preserve">ajmenej jeden člen dozornej rady, ktorý nie je zamestnancom príslušnej </w:t>
      </w:r>
      <w:r w:rsidRPr="0019184A" w:rsidR="00696133">
        <w:rPr>
          <w:rFonts w:ascii="Times New Roman" w:hAnsi="Times New Roman"/>
          <w:sz w:val="24"/>
          <w:szCs w:val="24"/>
        </w:rPr>
        <w:t>verejnej výskumnej inštitúcie mal</w:t>
      </w:r>
    </w:p>
    <w:p w:rsidR="008760D6" w:rsidRPr="0019184A" w:rsidP="00E259B6">
      <w:pPr>
        <w:pStyle w:val="NoSpacing"/>
        <w:numPr>
          <w:numId w:val="46"/>
        </w:numPr>
        <w:bidi w:val="0"/>
        <w:jc w:val="both"/>
        <w:rPr>
          <w:rFonts w:ascii="Times New Roman" w:hAnsi="Times New Roman"/>
          <w:sz w:val="24"/>
          <w:szCs w:val="24"/>
        </w:rPr>
      </w:pPr>
      <w:r w:rsidRPr="0019184A">
        <w:rPr>
          <w:rFonts w:ascii="Times New Roman" w:hAnsi="Times New Roman"/>
          <w:sz w:val="24"/>
          <w:szCs w:val="24"/>
        </w:rPr>
        <w:t>najmenej päť rokov odbornej praxe v oblasti práva alebo ekonómie a</w:t>
      </w:r>
    </w:p>
    <w:p w:rsidR="008760D6" w:rsidRPr="0019184A" w:rsidP="00E259B6">
      <w:pPr>
        <w:pStyle w:val="NoSpacing"/>
        <w:numPr>
          <w:numId w:val="46"/>
        </w:numPr>
        <w:bidi w:val="0"/>
        <w:jc w:val="both"/>
        <w:rPr>
          <w:rFonts w:ascii="Times New Roman" w:hAnsi="Times New Roman"/>
          <w:sz w:val="24"/>
          <w:szCs w:val="24"/>
        </w:rPr>
      </w:pPr>
      <w:r w:rsidRPr="0019184A">
        <w:rPr>
          <w:rFonts w:ascii="Times New Roman" w:hAnsi="Times New Roman"/>
          <w:sz w:val="24"/>
          <w:szCs w:val="24"/>
        </w:rPr>
        <w:t xml:space="preserve">vysokoškolské vzdelanie </w:t>
      </w:r>
      <w:r w:rsidRPr="0019184A" w:rsidR="000D6B07">
        <w:rPr>
          <w:rFonts w:ascii="Times New Roman" w:hAnsi="Times New Roman"/>
          <w:sz w:val="24"/>
          <w:szCs w:val="24"/>
        </w:rPr>
        <w:t xml:space="preserve">najmenej </w:t>
      </w:r>
      <w:r w:rsidRPr="0019184A">
        <w:rPr>
          <w:rFonts w:ascii="Times New Roman" w:hAnsi="Times New Roman"/>
          <w:sz w:val="24"/>
          <w:szCs w:val="24"/>
        </w:rPr>
        <w:t xml:space="preserve">druhého stupňa v študijnom odbore právo alebo v niektorom zo študijných odborov z podskupiny študijných odborov ekonómia a manažment získané na vysokej škole v Slovenskej republike alebo vzdelanie získané v zahraničí, ktoré je takému vzdelaniu svojím rozsahom a obsahom rovnocenné; ak získal vysokoškolské vzdelanie najprv v prvom stupni a následne v druhom stupni, vyžaduje sa, aby v oboch stupňoch získal vzdelanie v rovnakom študijnom odbore. </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Dozornú radu riadi jej predseda, ktorého spomedzi seba volia členovia dozornej rady.</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 xml:space="preserve">Členov dozornej rady vymenúva a odvoláva </w:t>
      </w:r>
      <w:r w:rsidRPr="0019184A" w:rsidR="00D2458A">
        <w:rPr>
          <w:rFonts w:ascii="Times New Roman" w:hAnsi="Times New Roman"/>
          <w:sz w:val="24"/>
          <w:szCs w:val="24"/>
        </w:rPr>
        <w:t>zaklad</w:t>
      </w:r>
      <w:r w:rsidRPr="0019184A">
        <w:rPr>
          <w:rFonts w:ascii="Times New Roman" w:hAnsi="Times New Roman"/>
          <w:sz w:val="24"/>
          <w:szCs w:val="24"/>
        </w:rPr>
        <w:t>ateľ.</w:t>
      </w:r>
    </w:p>
    <w:p w:rsidR="008760D6" w:rsidRPr="0019184A" w:rsidP="008760D6">
      <w:pPr>
        <w:pStyle w:val="NoSpacing"/>
        <w:bidi w:val="0"/>
        <w:jc w:val="both"/>
        <w:rPr>
          <w:rFonts w:ascii="Times New Roman" w:hAnsi="Times New Roman"/>
          <w:sz w:val="24"/>
          <w:szCs w:val="24"/>
        </w:rPr>
      </w:pPr>
    </w:p>
    <w:p w:rsidR="002266CD"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Funkčné obdobie členov dozornej rady je dvojročné. Za člena dozornej rady môže byť tá istá osoba vymenovaná najviac v štyroch po sebe nasledujúcich funkčných obdobiach.</w:t>
      </w:r>
    </w:p>
    <w:p w:rsidR="002266CD" w:rsidRPr="0019184A" w:rsidP="002266CD">
      <w:pPr>
        <w:pStyle w:val="NoSpacing"/>
        <w:bidi w:val="0"/>
        <w:ind w:left="720"/>
        <w:jc w:val="both"/>
        <w:rPr>
          <w:rFonts w:ascii="Times New Roman" w:hAnsi="Times New Roman"/>
          <w:sz w:val="24"/>
          <w:szCs w:val="24"/>
        </w:rPr>
      </w:pPr>
    </w:p>
    <w:p w:rsidR="00B50EA9"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Dozorná rada</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 xml:space="preserve">zisťuje </w:t>
      </w:r>
      <w:r w:rsidRPr="0019184A" w:rsidR="000B59E9">
        <w:rPr>
          <w:rFonts w:ascii="Times New Roman" w:hAnsi="Times New Roman"/>
          <w:sz w:val="24"/>
          <w:szCs w:val="24"/>
        </w:rPr>
        <w:t>pri</w:t>
      </w:r>
      <w:r w:rsidRPr="0019184A">
        <w:rPr>
          <w:rFonts w:ascii="Times New Roman" w:hAnsi="Times New Roman"/>
          <w:sz w:val="24"/>
          <w:szCs w:val="24"/>
        </w:rPr>
        <w:t xml:space="preserve"> výkon</w:t>
      </w:r>
      <w:r w:rsidRPr="0019184A" w:rsidR="000B59E9">
        <w:rPr>
          <w:rFonts w:ascii="Times New Roman" w:hAnsi="Times New Roman"/>
          <w:sz w:val="24"/>
          <w:szCs w:val="24"/>
        </w:rPr>
        <w:t>e</w:t>
      </w:r>
      <w:r w:rsidRPr="0019184A">
        <w:rPr>
          <w:rFonts w:ascii="Times New Roman" w:hAnsi="Times New Roman"/>
          <w:sz w:val="24"/>
          <w:szCs w:val="24"/>
        </w:rPr>
        <w:t xml:space="preserve"> kontrolnej pôsobnosti nedostatky a predkladá </w:t>
      </w:r>
      <w:r w:rsidRPr="0019184A" w:rsidR="000B59E9">
        <w:rPr>
          <w:rFonts w:ascii="Times New Roman" w:hAnsi="Times New Roman"/>
          <w:sz w:val="24"/>
          <w:szCs w:val="24"/>
        </w:rPr>
        <w:t>príslušným</w:t>
      </w:r>
      <w:r w:rsidRPr="0019184A">
        <w:rPr>
          <w:rFonts w:ascii="Times New Roman" w:hAnsi="Times New Roman"/>
          <w:sz w:val="24"/>
          <w:szCs w:val="24"/>
        </w:rPr>
        <w:t xml:space="preserve"> orgánom verejnej výskumnej inštitúcie a </w:t>
      </w:r>
      <w:r w:rsidRPr="0019184A" w:rsidR="00D2458A">
        <w:rPr>
          <w:rFonts w:ascii="Times New Roman" w:hAnsi="Times New Roman"/>
          <w:sz w:val="24"/>
          <w:szCs w:val="24"/>
        </w:rPr>
        <w:t>zaklad</w:t>
      </w:r>
      <w:r w:rsidRPr="0019184A">
        <w:rPr>
          <w:rFonts w:ascii="Times New Roman" w:hAnsi="Times New Roman"/>
          <w:sz w:val="24"/>
          <w:szCs w:val="24"/>
        </w:rPr>
        <w:t xml:space="preserve">ateľovi návrhy na odstránenie zistených nedostatkov, </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 xml:space="preserve">zostavuje najmenej </w:t>
      </w:r>
      <w:r w:rsidRPr="0019184A" w:rsidR="00C708F5">
        <w:rPr>
          <w:rFonts w:ascii="Times New Roman" w:hAnsi="Times New Roman"/>
          <w:sz w:val="24"/>
          <w:szCs w:val="24"/>
        </w:rPr>
        <w:t>raz</w:t>
      </w:r>
      <w:r w:rsidRPr="0019184A">
        <w:rPr>
          <w:rFonts w:ascii="Times New Roman" w:hAnsi="Times New Roman"/>
          <w:sz w:val="24"/>
          <w:szCs w:val="24"/>
        </w:rPr>
        <w:t xml:space="preserve"> ročne správu o svojej činnosti a túto predkladá </w:t>
      </w:r>
      <w:r w:rsidRPr="0019184A" w:rsidR="00D2458A">
        <w:rPr>
          <w:rFonts w:ascii="Times New Roman" w:hAnsi="Times New Roman"/>
          <w:sz w:val="24"/>
          <w:szCs w:val="24"/>
        </w:rPr>
        <w:t>zaklad</w:t>
      </w:r>
      <w:r w:rsidRPr="0019184A">
        <w:rPr>
          <w:rFonts w:ascii="Times New Roman" w:hAnsi="Times New Roman"/>
          <w:sz w:val="24"/>
          <w:szCs w:val="24"/>
        </w:rPr>
        <w:t>ateľovi a</w:t>
      </w:r>
      <w:r w:rsidRPr="0019184A" w:rsidR="00600A80">
        <w:rPr>
          <w:rFonts w:ascii="Times New Roman" w:hAnsi="Times New Roman"/>
          <w:sz w:val="24"/>
          <w:szCs w:val="24"/>
        </w:rPr>
        <w:t> </w:t>
      </w:r>
      <w:r w:rsidRPr="0019184A">
        <w:rPr>
          <w:rFonts w:ascii="Times New Roman" w:hAnsi="Times New Roman"/>
          <w:sz w:val="24"/>
          <w:szCs w:val="24"/>
        </w:rPr>
        <w:t>riaditeľovi,</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schvaľuje účtovnú závierku,</w:t>
      </w:r>
    </w:p>
    <w:p w:rsidR="00832E12" w:rsidRPr="0019184A" w:rsidP="0058153F">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vyjadruje sa k návrhu na</w:t>
      </w:r>
      <w:r w:rsidRPr="0019184A" w:rsidR="0058153F">
        <w:rPr>
          <w:rFonts w:ascii="Times New Roman" w:hAnsi="Times New Roman"/>
          <w:sz w:val="24"/>
          <w:szCs w:val="24"/>
        </w:rPr>
        <w:t xml:space="preserve"> </w:t>
      </w:r>
      <w:r w:rsidRPr="0019184A">
        <w:rPr>
          <w:rFonts w:ascii="Times New Roman" w:hAnsi="Times New Roman"/>
          <w:sz w:val="24"/>
          <w:szCs w:val="24"/>
        </w:rPr>
        <w:t>zlúčenie, splynutie, rozdelenie verejnej výskumnej inštitúcie a</w:t>
      </w:r>
      <w:r w:rsidRPr="0019184A" w:rsidR="0058153F">
        <w:rPr>
          <w:rFonts w:ascii="Times New Roman" w:hAnsi="Times New Roman"/>
          <w:sz w:val="24"/>
          <w:szCs w:val="24"/>
        </w:rPr>
        <w:t>lebo jej zrušenie s likvidáciou,</w:t>
      </w:r>
    </w:p>
    <w:p w:rsidR="00815C2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pripravuje návrh svojho rokovacieho poriadku a tento predkla</w:t>
      </w:r>
      <w:r w:rsidRPr="0019184A" w:rsidR="00D84278">
        <w:rPr>
          <w:rFonts w:ascii="Times New Roman" w:hAnsi="Times New Roman"/>
          <w:sz w:val="24"/>
          <w:szCs w:val="24"/>
        </w:rPr>
        <w:t xml:space="preserve">dá </w:t>
      </w:r>
      <w:r w:rsidRPr="0019184A" w:rsidR="00D2458A">
        <w:rPr>
          <w:rFonts w:ascii="Times New Roman" w:hAnsi="Times New Roman"/>
          <w:sz w:val="24"/>
          <w:szCs w:val="24"/>
        </w:rPr>
        <w:t>zaklad</w:t>
      </w:r>
      <w:r w:rsidRPr="0019184A" w:rsidR="00D84278">
        <w:rPr>
          <w:rFonts w:ascii="Times New Roman" w:hAnsi="Times New Roman"/>
          <w:sz w:val="24"/>
          <w:szCs w:val="24"/>
        </w:rPr>
        <w:t>ateľovi na schválenie a</w:t>
      </w:r>
    </w:p>
    <w:p w:rsidR="00B50EA9" w:rsidRPr="0019184A" w:rsidP="00E259B6">
      <w:pPr>
        <w:pStyle w:val="NoSpacing"/>
        <w:numPr>
          <w:numId w:val="123"/>
        </w:numPr>
        <w:bidi w:val="0"/>
        <w:jc w:val="both"/>
        <w:rPr>
          <w:rFonts w:ascii="Times New Roman" w:hAnsi="Times New Roman"/>
          <w:sz w:val="24"/>
          <w:szCs w:val="24"/>
        </w:rPr>
      </w:pPr>
      <w:r w:rsidRPr="0019184A" w:rsidR="00832E12">
        <w:rPr>
          <w:rFonts w:ascii="Times New Roman" w:hAnsi="Times New Roman"/>
          <w:sz w:val="24"/>
          <w:szCs w:val="24"/>
        </w:rPr>
        <w:t>plní iné úlohy podľa tohto zákona</w:t>
      </w:r>
      <w:r w:rsidRPr="0019184A" w:rsidR="00D6201E">
        <w:rPr>
          <w:rFonts w:ascii="Times New Roman" w:hAnsi="Times New Roman"/>
          <w:sz w:val="24"/>
          <w:szCs w:val="24"/>
        </w:rPr>
        <w:t>,</w:t>
      </w:r>
      <w:r w:rsidRPr="0019184A" w:rsidR="00832E12">
        <w:rPr>
          <w:rFonts w:ascii="Times New Roman" w:hAnsi="Times New Roman"/>
          <w:sz w:val="24"/>
          <w:szCs w:val="24"/>
        </w:rPr>
        <w:t> vnútorných predpisov verejnej výskumnej inštitúcie</w:t>
      </w:r>
      <w:r w:rsidRPr="0019184A" w:rsidR="00D6201E">
        <w:rPr>
          <w:rFonts w:ascii="Times New Roman" w:hAnsi="Times New Roman"/>
          <w:sz w:val="24"/>
          <w:szCs w:val="24"/>
        </w:rPr>
        <w:t xml:space="preserve"> a vnútorných predpisov </w:t>
      </w:r>
      <w:r w:rsidRPr="0019184A" w:rsidR="00D2458A">
        <w:rPr>
          <w:rFonts w:ascii="Times New Roman" w:hAnsi="Times New Roman"/>
          <w:sz w:val="24"/>
          <w:szCs w:val="24"/>
        </w:rPr>
        <w:t>zaklad</w:t>
      </w:r>
      <w:r w:rsidRPr="0019184A" w:rsidR="00D6201E">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832E12">
        <w:rPr>
          <w:rFonts w:ascii="Times New Roman" w:hAnsi="Times New Roman"/>
          <w:sz w:val="24"/>
          <w:szCs w:val="24"/>
        </w:rPr>
        <w:t>.</w:t>
      </w:r>
    </w:p>
    <w:p w:rsidR="00B50EA9" w:rsidRPr="0019184A" w:rsidP="00B50EA9">
      <w:pPr>
        <w:pStyle w:val="NoSpacing"/>
        <w:bidi w:val="0"/>
        <w:ind w:left="360"/>
        <w:jc w:val="both"/>
        <w:rPr>
          <w:rFonts w:ascii="Times New Roman" w:hAnsi="Times New Roman"/>
          <w:sz w:val="24"/>
          <w:szCs w:val="24"/>
        </w:rPr>
      </w:pPr>
    </w:p>
    <w:p w:rsidR="00BC1F76" w:rsidRPr="0019184A" w:rsidP="00E259B6">
      <w:pPr>
        <w:pStyle w:val="NoSpacing"/>
        <w:numPr>
          <w:numId w:val="45"/>
        </w:numPr>
        <w:bidi w:val="0"/>
        <w:jc w:val="both"/>
        <w:rPr>
          <w:rFonts w:ascii="Times New Roman" w:hAnsi="Times New Roman"/>
          <w:sz w:val="24"/>
          <w:szCs w:val="24"/>
        </w:rPr>
      </w:pPr>
      <w:r w:rsidRPr="0019184A" w:rsidR="00B50EA9">
        <w:rPr>
          <w:rFonts w:ascii="Times New Roman" w:hAnsi="Times New Roman"/>
          <w:sz w:val="24"/>
          <w:szCs w:val="24"/>
        </w:rPr>
        <w:t>Členovia dozornej rady majú právo</w:t>
      </w:r>
    </w:p>
    <w:p w:rsidR="00BC1F76" w:rsidRPr="0019184A" w:rsidP="00E259B6">
      <w:pPr>
        <w:pStyle w:val="NoSpacing"/>
        <w:numPr>
          <w:numId w:val="163"/>
        </w:numPr>
        <w:bidi w:val="0"/>
        <w:jc w:val="both"/>
        <w:rPr>
          <w:rFonts w:ascii="Times New Roman" w:hAnsi="Times New Roman"/>
          <w:sz w:val="24"/>
          <w:szCs w:val="24"/>
        </w:rPr>
      </w:pPr>
      <w:r w:rsidRPr="0019184A" w:rsidR="00B50EA9">
        <w:rPr>
          <w:rFonts w:ascii="Times New Roman" w:hAnsi="Times New Roman"/>
          <w:sz w:val="24"/>
          <w:szCs w:val="24"/>
        </w:rPr>
        <w:t>požadovať od riaditeľa a členov správnej rady informácie a vysvetlenia o všetkých záležitostiach verejnej výskumnej inštitúcie a</w:t>
      </w:r>
    </w:p>
    <w:p w:rsidR="009E3E02" w:rsidRPr="0019184A" w:rsidP="00E259B6">
      <w:pPr>
        <w:pStyle w:val="NoSpacing"/>
        <w:numPr>
          <w:numId w:val="163"/>
        </w:numPr>
        <w:bidi w:val="0"/>
        <w:jc w:val="both"/>
        <w:rPr>
          <w:rFonts w:ascii="Times New Roman" w:hAnsi="Times New Roman"/>
          <w:sz w:val="24"/>
          <w:szCs w:val="24"/>
        </w:rPr>
      </w:pPr>
      <w:r w:rsidRPr="0019184A" w:rsidR="00B50EA9">
        <w:rPr>
          <w:rFonts w:ascii="Times New Roman" w:hAnsi="Times New Roman"/>
          <w:sz w:val="24"/>
          <w:szCs w:val="24"/>
        </w:rPr>
        <w:t>nahliadať do všetkých účtovných kníh a iných dokladov verejnej výskumnej inštitúcie.</w:t>
      </w:r>
    </w:p>
    <w:p w:rsidR="00773E98" w:rsidRPr="0019184A" w:rsidP="00773E98">
      <w:pPr>
        <w:pStyle w:val="NoSpacing"/>
        <w:bidi w:val="0"/>
        <w:jc w:val="both"/>
        <w:rPr>
          <w:rFonts w:ascii="Times New Roman" w:hAnsi="Times New Roman"/>
          <w:sz w:val="24"/>
          <w:szCs w:val="24"/>
        </w:rPr>
      </w:pPr>
    </w:p>
    <w:p w:rsidR="00773E98"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Funkcia člena dozornej rady je nezlučiteľná s členstvom v správnej rade alebo vedeckej rade.</w:t>
      </w:r>
    </w:p>
    <w:p w:rsidR="006E3003" w:rsidRPr="0019184A" w:rsidP="006E3003">
      <w:pPr>
        <w:pStyle w:val="NoSpacing"/>
        <w:bidi w:val="0"/>
        <w:ind w:left="720"/>
        <w:jc w:val="both"/>
        <w:rPr>
          <w:rFonts w:ascii="Times New Roman" w:hAnsi="Times New Roman"/>
          <w:sz w:val="24"/>
          <w:szCs w:val="24"/>
        </w:rPr>
      </w:pPr>
    </w:p>
    <w:p w:rsidR="006E3003"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Vzťah medzi verejnou výskumnou inštitúciou a členom dozornej rady sa spravuje ustanoveniami o mandátnej zmluve, ak z príslušnej mandátnej zmluvy alebo zo zákona nevyplýva iné určenie práv a povinností. Zmluvu s členom dozornej rady uzatvára zakladateľ.</w:t>
      </w:r>
    </w:p>
    <w:p w:rsidR="00501D42" w:rsidRPr="0019184A" w:rsidP="00501D42">
      <w:pPr>
        <w:pStyle w:val="NoSpacing"/>
        <w:bidi w:val="0"/>
        <w:jc w:val="both"/>
        <w:rPr>
          <w:rFonts w:ascii="Times New Roman" w:hAnsi="Times New Roman"/>
          <w:sz w:val="24"/>
          <w:szCs w:val="24"/>
        </w:rPr>
      </w:pPr>
    </w:p>
    <w:p w:rsidR="00963AED" w:rsidRPr="0019184A" w:rsidP="00963AED">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2</w:t>
      </w:r>
      <w:r w:rsidRPr="0019184A" w:rsidR="004F4295">
        <w:rPr>
          <w:rFonts w:ascii="Times New Roman" w:hAnsi="Times New Roman"/>
          <w:sz w:val="24"/>
          <w:szCs w:val="24"/>
        </w:rPr>
        <w:t>0</w:t>
      </w:r>
    </w:p>
    <w:p w:rsidR="00963AED" w:rsidRPr="0019184A" w:rsidP="00963AED">
      <w:pPr>
        <w:pStyle w:val="NoSpacing"/>
        <w:bidi w:val="0"/>
        <w:jc w:val="center"/>
        <w:rPr>
          <w:rFonts w:ascii="Times New Roman" w:hAnsi="Times New Roman"/>
          <w:sz w:val="24"/>
          <w:szCs w:val="24"/>
        </w:rPr>
      </w:pPr>
      <w:r w:rsidRPr="0019184A">
        <w:rPr>
          <w:rFonts w:ascii="Times New Roman" w:hAnsi="Times New Roman"/>
          <w:sz w:val="24"/>
          <w:szCs w:val="24"/>
        </w:rPr>
        <w:t>Organizačná zložka</w:t>
      </w:r>
    </w:p>
    <w:p w:rsidR="00963AED" w:rsidRPr="0019184A" w:rsidP="00963AED">
      <w:pPr>
        <w:pStyle w:val="NoSpacing"/>
        <w:bidi w:val="0"/>
        <w:jc w:val="both"/>
        <w:rPr>
          <w:rFonts w:ascii="Times New Roman" w:hAnsi="Times New Roman"/>
          <w:sz w:val="24"/>
          <w:szCs w:val="24"/>
        </w:rPr>
      </w:pPr>
    </w:p>
    <w:p w:rsidR="00963AED" w:rsidRPr="0019184A" w:rsidP="005B3E2A">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sa môže členiť na organizačné zložky. </w:t>
      </w:r>
      <w:r w:rsidRPr="0019184A" w:rsidR="00047D91">
        <w:rPr>
          <w:rFonts w:ascii="Times New Roman" w:hAnsi="Times New Roman"/>
          <w:sz w:val="24"/>
          <w:szCs w:val="24"/>
        </w:rPr>
        <w:t xml:space="preserve">Organizačná zložka nie je právnickou osobou. </w:t>
      </w:r>
      <w:r w:rsidRPr="0019184A">
        <w:rPr>
          <w:rFonts w:ascii="Times New Roman" w:hAnsi="Times New Roman"/>
          <w:sz w:val="24"/>
          <w:szCs w:val="24"/>
        </w:rPr>
        <w:t>Organizačnú zložku riadi vedúci.</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Organizačné zložky zriaďuje </w:t>
      </w:r>
      <w:r w:rsidRPr="0019184A" w:rsidR="00D2458A">
        <w:rPr>
          <w:rFonts w:ascii="Times New Roman" w:hAnsi="Times New Roman"/>
          <w:sz w:val="24"/>
          <w:szCs w:val="24"/>
        </w:rPr>
        <w:t>zaklad</w:t>
      </w:r>
      <w:r w:rsidRPr="0019184A">
        <w:rPr>
          <w:rFonts w:ascii="Times New Roman" w:hAnsi="Times New Roman"/>
          <w:sz w:val="24"/>
          <w:szCs w:val="24"/>
        </w:rPr>
        <w:t>ateľ</w:t>
      </w:r>
    </w:p>
    <w:p w:rsidR="00963AED" w:rsidRPr="0019184A" w:rsidP="00E259B6">
      <w:pPr>
        <w:pStyle w:val="NoSpacing"/>
        <w:numPr>
          <w:numId w:val="88"/>
        </w:numPr>
        <w:bidi w:val="0"/>
        <w:jc w:val="both"/>
        <w:rPr>
          <w:rFonts w:ascii="Times New Roman" w:hAnsi="Times New Roman"/>
          <w:sz w:val="24"/>
          <w:szCs w:val="24"/>
        </w:rPr>
      </w:pPr>
      <w:r w:rsidRPr="0019184A">
        <w:rPr>
          <w:rFonts w:ascii="Times New Roman" w:hAnsi="Times New Roman"/>
          <w:sz w:val="24"/>
          <w:szCs w:val="24"/>
        </w:rPr>
        <w:t>z vlastného podnetu pri za</w:t>
      </w:r>
      <w:r w:rsidRPr="0019184A" w:rsidR="00687AFE">
        <w:rPr>
          <w:rFonts w:ascii="Times New Roman" w:hAnsi="Times New Roman"/>
          <w:sz w:val="24"/>
          <w:szCs w:val="24"/>
        </w:rPr>
        <w:t>lož</w:t>
      </w:r>
      <w:r w:rsidRPr="0019184A">
        <w:rPr>
          <w:rFonts w:ascii="Times New Roman" w:hAnsi="Times New Roman"/>
          <w:sz w:val="24"/>
          <w:szCs w:val="24"/>
        </w:rPr>
        <w:t>ení verejnej výskumnej inštitúcie,</w:t>
      </w:r>
    </w:p>
    <w:p w:rsidR="00963AED" w:rsidRPr="0019184A" w:rsidP="00E259B6">
      <w:pPr>
        <w:pStyle w:val="NoSpacing"/>
        <w:numPr>
          <w:numId w:val="88"/>
        </w:numPr>
        <w:bidi w:val="0"/>
        <w:jc w:val="both"/>
        <w:rPr>
          <w:rFonts w:ascii="Times New Roman" w:hAnsi="Times New Roman"/>
          <w:sz w:val="24"/>
          <w:szCs w:val="24"/>
        </w:rPr>
      </w:pPr>
      <w:r w:rsidRPr="0019184A" w:rsidR="0001724E">
        <w:rPr>
          <w:rFonts w:ascii="Times New Roman" w:hAnsi="Times New Roman"/>
          <w:sz w:val="24"/>
          <w:szCs w:val="24"/>
        </w:rPr>
        <w:t>na návrh správnej rady a po predchádzajúcich písomných vyjadreniach vedeckej rady a dozornej rady</w:t>
      </w:r>
      <w:r w:rsidRPr="0019184A">
        <w:rPr>
          <w:rFonts w:ascii="Times New Roman" w:hAnsi="Times New Roman"/>
          <w:sz w:val="24"/>
          <w:szCs w:val="24"/>
        </w:rPr>
        <w:t xml:space="preserve"> alebo </w:t>
      </w:r>
    </w:p>
    <w:p w:rsidR="00963AED" w:rsidRPr="0019184A" w:rsidP="00E259B6">
      <w:pPr>
        <w:pStyle w:val="NoSpacing"/>
        <w:numPr>
          <w:numId w:val="88"/>
        </w:numPr>
        <w:bidi w:val="0"/>
        <w:jc w:val="both"/>
        <w:rPr>
          <w:rFonts w:ascii="Times New Roman" w:hAnsi="Times New Roman"/>
          <w:sz w:val="24"/>
          <w:szCs w:val="24"/>
        </w:rPr>
      </w:pPr>
      <w:r w:rsidRPr="0019184A">
        <w:rPr>
          <w:rFonts w:ascii="Times New Roman" w:hAnsi="Times New Roman"/>
          <w:sz w:val="24"/>
          <w:szCs w:val="24"/>
        </w:rPr>
        <w:t xml:space="preserve">na návrh </w:t>
      </w:r>
      <w:r w:rsidRPr="0019184A" w:rsidR="0001724E">
        <w:rPr>
          <w:rFonts w:ascii="Times New Roman" w:hAnsi="Times New Roman"/>
          <w:sz w:val="24"/>
          <w:szCs w:val="24"/>
        </w:rPr>
        <w:t>dozor</w:t>
      </w:r>
      <w:r w:rsidRPr="0019184A">
        <w:rPr>
          <w:rFonts w:ascii="Times New Roman" w:hAnsi="Times New Roman"/>
          <w:sz w:val="24"/>
          <w:szCs w:val="24"/>
        </w:rPr>
        <w:t xml:space="preserve">nej rady a po predchádzajúcich písomných vyjadreniach </w:t>
      </w:r>
      <w:r w:rsidRPr="0019184A" w:rsidR="0001724E">
        <w:rPr>
          <w:rFonts w:ascii="Times New Roman" w:hAnsi="Times New Roman"/>
          <w:sz w:val="24"/>
          <w:szCs w:val="24"/>
        </w:rPr>
        <w:t>správnej rady a</w:t>
      </w:r>
      <w:r w:rsidRPr="0019184A" w:rsidR="007D7A0D">
        <w:rPr>
          <w:rFonts w:ascii="Times New Roman" w:hAnsi="Times New Roman"/>
          <w:sz w:val="24"/>
          <w:szCs w:val="24"/>
        </w:rPr>
        <w:t> </w:t>
      </w:r>
      <w:r w:rsidRPr="0019184A">
        <w:rPr>
          <w:rFonts w:ascii="Times New Roman" w:hAnsi="Times New Roman"/>
          <w:sz w:val="24"/>
          <w:szCs w:val="24"/>
        </w:rPr>
        <w:t>vedeckej rady.</w:t>
      </w:r>
    </w:p>
    <w:p w:rsidR="00963AED" w:rsidRPr="0019184A" w:rsidP="00963AED">
      <w:pPr>
        <w:pStyle w:val="NoSpacing"/>
        <w:bidi w:val="0"/>
        <w:ind w:left="72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Organizačné zložky verejnej výskumnej inštitúcie zrušuje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CA4E47">
        <w:rPr>
          <w:rFonts w:ascii="Times New Roman" w:hAnsi="Times New Roman"/>
          <w:sz w:val="24"/>
          <w:szCs w:val="24"/>
        </w:rPr>
        <w:t xml:space="preserve"> na návrh</w:t>
      </w:r>
    </w:p>
    <w:p w:rsidR="00CA4E47" w:rsidRPr="0019184A" w:rsidP="00E259B6">
      <w:pPr>
        <w:pStyle w:val="NoSpacing"/>
        <w:numPr>
          <w:numId w:val="87"/>
        </w:numPr>
        <w:bidi w:val="0"/>
        <w:jc w:val="both"/>
        <w:rPr>
          <w:rFonts w:ascii="Times New Roman" w:hAnsi="Times New Roman"/>
          <w:sz w:val="24"/>
          <w:szCs w:val="24"/>
        </w:rPr>
      </w:pPr>
      <w:r w:rsidRPr="0019184A" w:rsidR="00963AED">
        <w:rPr>
          <w:rFonts w:ascii="Times New Roman" w:hAnsi="Times New Roman"/>
          <w:sz w:val="24"/>
          <w:szCs w:val="24"/>
        </w:rPr>
        <w:t>správnej rady a po predchádzajúcich písomných vyjadreniach vedeckej rady</w:t>
      </w:r>
      <w:r w:rsidRPr="0019184A" w:rsidR="00943ECD">
        <w:rPr>
          <w:rFonts w:ascii="Times New Roman" w:hAnsi="Times New Roman"/>
          <w:sz w:val="24"/>
          <w:szCs w:val="24"/>
        </w:rPr>
        <w:t xml:space="preserve"> a</w:t>
      </w:r>
      <w:r w:rsidRPr="0019184A" w:rsidR="007D7A0D">
        <w:rPr>
          <w:rFonts w:ascii="Times New Roman" w:hAnsi="Times New Roman"/>
          <w:sz w:val="24"/>
          <w:szCs w:val="24"/>
        </w:rPr>
        <w:t> </w:t>
      </w:r>
      <w:r w:rsidRPr="0019184A" w:rsidR="00963AED">
        <w:rPr>
          <w:rFonts w:ascii="Times New Roman" w:hAnsi="Times New Roman"/>
          <w:sz w:val="24"/>
          <w:szCs w:val="24"/>
        </w:rPr>
        <w:t>dozornej rady</w:t>
      </w:r>
      <w:r w:rsidRPr="0019184A">
        <w:rPr>
          <w:rFonts w:ascii="Times New Roman" w:hAnsi="Times New Roman"/>
          <w:sz w:val="24"/>
          <w:szCs w:val="24"/>
        </w:rPr>
        <w:t xml:space="preserve"> alebo</w:t>
      </w:r>
    </w:p>
    <w:p w:rsidR="00963AED" w:rsidRPr="0019184A" w:rsidP="00E259B6">
      <w:pPr>
        <w:pStyle w:val="NoSpacing"/>
        <w:numPr>
          <w:numId w:val="87"/>
        </w:numPr>
        <w:bidi w:val="0"/>
        <w:jc w:val="both"/>
        <w:rPr>
          <w:rFonts w:ascii="Times New Roman" w:hAnsi="Times New Roman"/>
          <w:sz w:val="24"/>
          <w:szCs w:val="24"/>
        </w:rPr>
      </w:pPr>
      <w:r w:rsidRPr="0019184A" w:rsidR="00CA4E47">
        <w:rPr>
          <w:rFonts w:ascii="Times New Roman" w:hAnsi="Times New Roman"/>
          <w:sz w:val="24"/>
          <w:szCs w:val="24"/>
        </w:rPr>
        <w:t>dozornej rady a po predchádzajúcich písomných vyjadreniach správnej rady a</w:t>
      </w:r>
      <w:r w:rsidRPr="0019184A" w:rsidR="007D7A0D">
        <w:rPr>
          <w:rFonts w:ascii="Times New Roman" w:hAnsi="Times New Roman"/>
          <w:sz w:val="24"/>
          <w:szCs w:val="24"/>
        </w:rPr>
        <w:t> </w:t>
      </w:r>
      <w:r w:rsidRPr="0019184A" w:rsidR="00CA4E47">
        <w:rPr>
          <w:rFonts w:ascii="Times New Roman" w:hAnsi="Times New Roman"/>
          <w:sz w:val="24"/>
          <w:szCs w:val="24"/>
        </w:rPr>
        <w:t>vedeckej rady.</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Názov organizačnej zložky </w:t>
      </w:r>
      <w:r w:rsidRPr="0019184A" w:rsidR="00467562">
        <w:rPr>
          <w:rFonts w:ascii="Times New Roman" w:hAnsi="Times New Roman"/>
          <w:sz w:val="24"/>
          <w:szCs w:val="24"/>
        </w:rPr>
        <w:t>obsahuje</w:t>
      </w:r>
      <w:r w:rsidRPr="0019184A">
        <w:rPr>
          <w:rFonts w:ascii="Times New Roman" w:hAnsi="Times New Roman"/>
          <w:sz w:val="24"/>
          <w:szCs w:val="24"/>
        </w:rPr>
        <w:t xml:space="preserve"> náz</w:t>
      </w:r>
      <w:r w:rsidRPr="0019184A" w:rsidR="00467562">
        <w:rPr>
          <w:rFonts w:ascii="Times New Roman" w:hAnsi="Times New Roman"/>
          <w:sz w:val="24"/>
          <w:szCs w:val="24"/>
        </w:rPr>
        <w:t>o</w:t>
      </w:r>
      <w:r w:rsidRPr="0019184A">
        <w:rPr>
          <w:rFonts w:ascii="Times New Roman" w:hAnsi="Times New Roman"/>
          <w:sz w:val="24"/>
          <w:szCs w:val="24"/>
        </w:rPr>
        <w:t>v verejnej výskumnej inštitúcie, ktorej je súčasťou a osobitné označeni</w:t>
      </w:r>
      <w:r w:rsidRPr="0019184A" w:rsidR="00CA4E47">
        <w:rPr>
          <w:rFonts w:ascii="Times New Roman" w:hAnsi="Times New Roman"/>
          <w:sz w:val="24"/>
          <w:szCs w:val="24"/>
        </w:rPr>
        <w:t>e</w:t>
      </w:r>
      <w:r w:rsidRPr="0019184A">
        <w:rPr>
          <w:rFonts w:ascii="Times New Roman" w:hAnsi="Times New Roman"/>
          <w:sz w:val="24"/>
          <w:szCs w:val="24"/>
        </w:rPr>
        <w:t xml:space="preserve"> organizačnej zložky. Osobitné označenie organizačnej zložky určuje </w:t>
      </w:r>
      <w:r w:rsidRPr="0019184A" w:rsidR="00D2458A">
        <w:rPr>
          <w:rFonts w:ascii="Times New Roman" w:hAnsi="Times New Roman"/>
          <w:sz w:val="24"/>
          <w:szCs w:val="24"/>
        </w:rPr>
        <w:t>zaklad</w:t>
      </w:r>
      <w:r w:rsidRPr="0019184A">
        <w:rPr>
          <w:rFonts w:ascii="Times New Roman" w:hAnsi="Times New Roman"/>
          <w:sz w:val="24"/>
          <w:szCs w:val="24"/>
        </w:rPr>
        <w:t xml:space="preserve">ateľ verejnej výskumnej inštitúcie v </w:t>
      </w:r>
      <w:r w:rsidRPr="0019184A" w:rsidR="00D2458A">
        <w:rPr>
          <w:rFonts w:ascii="Times New Roman" w:hAnsi="Times New Roman"/>
          <w:sz w:val="24"/>
          <w:szCs w:val="24"/>
        </w:rPr>
        <w:t>zaklad</w:t>
      </w:r>
      <w:r w:rsidRPr="0019184A">
        <w:rPr>
          <w:rFonts w:ascii="Times New Roman" w:hAnsi="Times New Roman"/>
          <w:sz w:val="24"/>
          <w:szCs w:val="24"/>
        </w:rPr>
        <w:t>acej listine; ak osobitné označenie organizačnej zložky vyplýva z osobitného predpisu</w:t>
      </w:r>
      <w:r w:rsidRPr="0019184A" w:rsidR="00467562">
        <w:rPr>
          <w:rFonts w:ascii="Times New Roman" w:hAnsi="Times New Roman"/>
          <w:sz w:val="24"/>
          <w:szCs w:val="24"/>
        </w:rPr>
        <w:t>,</w:t>
      </w:r>
      <w:r>
        <w:rPr>
          <w:rStyle w:val="FootnoteReference"/>
          <w:rFonts w:ascii="Times New Roman" w:hAnsi="Times New Roman"/>
          <w:sz w:val="24"/>
          <w:szCs w:val="24"/>
          <w:rtl w:val="0"/>
        </w:rPr>
        <w:footnoteReference w:id="7"/>
      </w:r>
      <w:r w:rsidRPr="0019184A">
        <w:rPr>
          <w:rFonts w:ascii="Times New Roman" w:hAnsi="Times New Roman"/>
          <w:sz w:val="24"/>
          <w:szCs w:val="24"/>
        </w:rPr>
        <w:t>) v </w:t>
      </w:r>
      <w:r w:rsidRPr="0019184A" w:rsidR="00D2458A">
        <w:rPr>
          <w:rFonts w:ascii="Times New Roman" w:hAnsi="Times New Roman"/>
          <w:sz w:val="24"/>
          <w:szCs w:val="24"/>
        </w:rPr>
        <w:t>zaklad</w:t>
      </w:r>
      <w:r w:rsidRPr="0019184A">
        <w:rPr>
          <w:rFonts w:ascii="Times New Roman" w:hAnsi="Times New Roman"/>
          <w:sz w:val="24"/>
          <w:szCs w:val="24"/>
        </w:rPr>
        <w:t xml:space="preserve">acej listine </w:t>
      </w:r>
      <w:r w:rsidRPr="0019184A" w:rsidR="00D2458A">
        <w:rPr>
          <w:rFonts w:ascii="Times New Roman" w:hAnsi="Times New Roman"/>
          <w:sz w:val="24"/>
          <w:szCs w:val="24"/>
        </w:rPr>
        <w:t>zaklad</w:t>
      </w:r>
      <w:r w:rsidRPr="0019184A">
        <w:rPr>
          <w:rFonts w:ascii="Times New Roman" w:hAnsi="Times New Roman"/>
          <w:sz w:val="24"/>
          <w:szCs w:val="24"/>
        </w:rPr>
        <w:t>ateľ uvedie tento názov.</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Vedúci organizačnej zložky </w:t>
      </w:r>
      <w:r w:rsidRPr="0019184A" w:rsidR="00292584">
        <w:rPr>
          <w:rFonts w:ascii="Times New Roman" w:hAnsi="Times New Roman"/>
          <w:sz w:val="24"/>
          <w:szCs w:val="24"/>
        </w:rPr>
        <w:t>môže</w:t>
      </w:r>
      <w:r w:rsidRPr="0019184A">
        <w:rPr>
          <w:rFonts w:ascii="Times New Roman" w:hAnsi="Times New Roman"/>
          <w:sz w:val="24"/>
          <w:szCs w:val="24"/>
        </w:rPr>
        <w:t xml:space="preserve"> vo veciach týkajúcich sa ním riadenej organizačnej zložky </w:t>
      </w:r>
      <w:r w:rsidRPr="0019184A" w:rsidR="00BC1F76">
        <w:rPr>
          <w:rFonts w:ascii="Times New Roman" w:hAnsi="Times New Roman"/>
          <w:sz w:val="24"/>
          <w:szCs w:val="24"/>
        </w:rPr>
        <w:t>robiť</w:t>
      </w:r>
      <w:r w:rsidRPr="0019184A">
        <w:rPr>
          <w:rFonts w:ascii="Times New Roman" w:hAnsi="Times New Roman"/>
          <w:sz w:val="24"/>
          <w:szCs w:val="24"/>
        </w:rPr>
        <w:t xml:space="preserve"> právne úkony v mene verejnej výskumnej inštitúcie v rozsahu podľa vnútorného predpisu verejnej výskumnej inštitúcie</w:t>
      </w:r>
      <w:r w:rsidRPr="0019184A" w:rsidR="00DB6D22">
        <w:rPr>
          <w:rFonts w:ascii="Times New Roman" w:hAnsi="Times New Roman"/>
          <w:sz w:val="24"/>
          <w:szCs w:val="24"/>
        </w:rPr>
        <w:t xml:space="preserve"> </w:t>
      </w:r>
      <w:r w:rsidR="00C41110">
        <w:rPr>
          <w:rFonts w:ascii="Times New Roman" w:hAnsi="Times New Roman"/>
          <w:sz w:val="24"/>
          <w:szCs w:val="24"/>
        </w:rPr>
        <w:t>podľa § 37 ods. 2</w:t>
      </w:r>
      <w:r w:rsidRPr="0019184A">
        <w:rPr>
          <w:rFonts w:ascii="Times New Roman" w:hAnsi="Times New Roman"/>
          <w:sz w:val="24"/>
          <w:szCs w:val="24"/>
        </w:rPr>
        <w:t>.</w:t>
      </w:r>
    </w:p>
    <w:p w:rsidR="00963AED" w:rsidRPr="0019184A" w:rsidP="00963AED">
      <w:pPr>
        <w:pStyle w:val="NoSpacing"/>
        <w:bidi w:val="0"/>
        <w:jc w:val="both"/>
        <w:rPr>
          <w:rFonts w:ascii="Times New Roman" w:hAnsi="Times New Roman"/>
          <w:sz w:val="24"/>
          <w:szCs w:val="24"/>
        </w:rPr>
      </w:pPr>
    </w:p>
    <w:p w:rsidR="00931586" w:rsidRPr="0019184A" w:rsidP="00E259B6">
      <w:pPr>
        <w:pStyle w:val="NoSpacing"/>
        <w:numPr>
          <w:numId w:val="86"/>
        </w:numPr>
        <w:bidi w:val="0"/>
        <w:jc w:val="both"/>
        <w:rPr>
          <w:rFonts w:ascii="Times New Roman" w:hAnsi="Times New Roman"/>
          <w:sz w:val="24"/>
          <w:szCs w:val="24"/>
        </w:rPr>
      </w:pPr>
      <w:r w:rsidRPr="0019184A" w:rsidR="00963AED">
        <w:rPr>
          <w:rFonts w:ascii="Times New Roman" w:hAnsi="Times New Roman"/>
          <w:sz w:val="24"/>
          <w:szCs w:val="24"/>
        </w:rPr>
        <w:t>Funkcia vedúceho organizačnej zložky je nezlučiteľná s</w:t>
      </w:r>
      <w:r w:rsidRPr="0019184A">
        <w:rPr>
          <w:rFonts w:ascii="Times New Roman" w:hAnsi="Times New Roman"/>
          <w:sz w:val="24"/>
          <w:szCs w:val="24"/>
        </w:rPr>
        <w:t> </w:t>
      </w:r>
      <w:r w:rsidRPr="0019184A" w:rsidR="00963AED">
        <w:rPr>
          <w:rFonts w:ascii="Times New Roman" w:hAnsi="Times New Roman"/>
          <w:sz w:val="24"/>
          <w:szCs w:val="24"/>
        </w:rPr>
        <w:t>funkciou</w:t>
      </w:r>
    </w:p>
    <w:p w:rsidR="00931586" w:rsidRPr="0019184A" w:rsidP="00E259B6">
      <w:pPr>
        <w:pStyle w:val="NoSpacing"/>
        <w:numPr>
          <w:numId w:val="164"/>
        </w:numPr>
        <w:bidi w:val="0"/>
        <w:jc w:val="both"/>
        <w:rPr>
          <w:rFonts w:ascii="Times New Roman" w:hAnsi="Times New Roman"/>
          <w:sz w:val="24"/>
          <w:szCs w:val="24"/>
        </w:rPr>
      </w:pPr>
      <w:r w:rsidRPr="0019184A" w:rsidR="00963AED">
        <w:rPr>
          <w:rFonts w:ascii="Times New Roman" w:hAnsi="Times New Roman"/>
          <w:sz w:val="24"/>
          <w:szCs w:val="24"/>
        </w:rPr>
        <w:t>riaditeľa</w:t>
      </w:r>
      <w:r w:rsidRPr="0019184A" w:rsidR="00417480">
        <w:rPr>
          <w:rFonts w:ascii="Times New Roman" w:hAnsi="Times New Roman"/>
          <w:sz w:val="24"/>
          <w:szCs w:val="24"/>
        </w:rPr>
        <w:t>,</w:t>
      </w:r>
    </w:p>
    <w:p w:rsidR="00931586" w:rsidRPr="0019184A" w:rsidP="00E259B6">
      <w:pPr>
        <w:pStyle w:val="NoSpacing"/>
        <w:numPr>
          <w:numId w:val="164"/>
        </w:numPr>
        <w:bidi w:val="0"/>
        <w:jc w:val="both"/>
        <w:rPr>
          <w:rFonts w:ascii="Times New Roman" w:hAnsi="Times New Roman"/>
          <w:sz w:val="24"/>
          <w:szCs w:val="24"/>
        </w:rPr>
      </w:pPr>
      <w:r w:rsidRPr="0019184A" w:rsidR="00963AED">
        <w:rPr>
          <w:rFonts w:ascii="Times New Roman" w:hAnsi="Times New Roman"/>
          <w:sz w:val="24"/>
          <w:szCs w:val="24"/>
        </w:rPr>
        <w:t>člena dozornej rady</w:t>
      </w:r>
      <w:r w:rsidRPr="0019184A">
        <w:rPr>
          <w:rFonts w:ascii="Times New Roman" w:hAnsi="Times New Roman"/>
          <w:sz w:val="24"/>
          <w:szCs w:val="24"/>
        </w:rPr>
        <w:t>,</w:t>
      </w:r>
    </w:p>
    <w:p w:rsidR="00963AED" w:rsidRPr="0019184A" w:rsidP="00E259B6">
      <w:pPr>
        <w:pStyle w:val="NoSpacing"/>
        <w:numPr>
          <w:numId w:val="164"/>
        </w:numPr>
        <w:bidi w:val="0"/>
        <w:jc w:val="both"/>
        <w:rPr>
          <w:rFonts w:ascii="Times New Roman" w:hAnsi="Times New Roman"/>
          <w:sz w:val="24"/>
          <w:szCs w:val="24"/>
        </w:rPr>
      </w:pPr>
      <w:r w:rsidRPr="0019184A" w:rsidR="00417480">
        <w:rPr>
          <w:rFonts w:ascii="Times New Roman" w:hAnsi="Times New Roman"/>
          <w:sz w:val="24"/>
          <w:szCs w:val="24"/>
        </w:rPr>
        <w:t>člena vedeckej rady</w:t>
      </w:r>
      <w:r w:rsidRPr="0019184A">
        <w:rPr>
          <w:rFonts w:ascii="Times New Roman" w:hAnsi="Times New Roman"/>
          <w:sz w:val="24"/>
          <w:szCs w:val="24"/>
        </w:rPr>
        <w:t>.</w:t>
      </w:r>
    </w:p>
    <w:p w:rsidR="00963AED" w:rsidRPr="0019184A" w:rsidP="00963AED">
      <w:pPr>
        <w:pStyle w:val="NoSpacing"/>
        <w:bidi w:val="0"/>
        <w:jc w:val="both"/>
        <w:rPr>
          <w:rFonts w:ascii="Times New Roman" w:hAnsi="Times New Roman"/>
          <w:sz w:val="24"/>
          <w:szCs w:val="24"/>
        </w:rPr>
      </w:pPr>
    </w:p>
    <w:p w:rsidR="00C93736" w:rsidRPr="0019184A" w:rsidP="00E259B6">
      <w:pPr>
        <w:pStyle w:val="NoSpacing"/>
        <w:numPr>
          <w:numId w:val="86"/>
        </w:numPr>
        <w:bidi w:val="0"/>
        <w:jc w:val="both"/>
        <w:rPr>
          <w:rFonts w:ascii="Times New Roman" w:hAnsi="Times New Roman"/>
          <w:sz w:val="24"/>
          <w:szCs w:val="24"/>
        </w:rPr>
      </w:pPr>
      <w:r w:rsidRPr="0019184A" w:rsidR="00963AED">
        <w:rPr>
          <w:rFonts w:ascii="Times New Roman" w:hAnsi="Times New Roman"/>
          <w:sz w:val="24"/>
          <w:szCs w:val="24"/>
        </w:rPr>
        <w:t xml:space="preserve">Funkčné obdobie vedúceho organizačnej zložky je </w:t>
      </w:r>
      <w:r w:rsidRPr="0019184A" w:rsidR="00B613B2">
        <w:rPr>
          <w:rFonts w:ascii="Times New Roman" w:hAnsi="Times New Roman"/>
          <w:sz w:val="24"/>
          <w:szCs w:val="24"/>
        </w:rPr>
        <w:t>päť</w:t>
      </w:r>
      <w:r w:rsidRPr="0019184A" w:rsidR="00963AED">
        <w:rPr>
          <w:rFonts w:ascii="Times New Roman" w:hAnsi="Times New Roman"/>
          <w:sz w:val="24"/>
          <w:szCs w:val="24"/>
        </w:rPr>
        <w:t xml:space="preserve">ročné. </w:t>
      </w:r>
      <w:r w:rsidRPr="0019184A" w:rsidR="002804C6">
        <w:rPr>
          <w:rFonts w:ascii="Times New Roman" w:hAnsi="Times New Roman"/>
          <w:sz w:val="24"/>
          <w:szCs w:val="24"/>
        </w:rPr>
        <w:t>V</w:t>
      </w:r>
      <w:r w:rsidRPr="0019184A" w:rsidR="00963AED">
        <w:rPr>
          <w:rFonts w:ascii="Times New Roman" w:hAnsi="Times New Roman"/>
          <w:sz w:val="24"/>
          <w:szCs w:val="24"/>
        </w:rPr>
        <w:t xml:space="preserve"> tej istej verejnej výskumnej inštitúcii môže tá istá osoba vykonávať funkciu vedúceho tej istej organizačnej zložky najviac v dvoch po sebe nasledujúcich funkčných obdobiach.</w:t>
      </w:r>
    </w:p>
    <w:p w:rsidR="00C93736" w:rsidRPr="0019184A" w:rsidP="00C93736">
      <w:pPr>
        <w:pStyle w:val="NoSpacing"/>
        <w:bidi w:val="0"/>
        <w:ind w:left="720"/>
        <w:jc w:val="both"/>
        <w:rPr>
          <w:rFonts w:ascii="Times New Roman" w:hAnsi="Times New Roman"/>
          <w:sz w:val="24"/>
          <w:szCs w:val="24"/>
        </w:rPr>
      </w:pPr>
    </w:p>
    <w:p w:rsidR="00584050" w:rsidRPr="0019184A" w:rsidP="00584050">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Vedúceho organizačnej zložky môže zakladateľ odvolať</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správnej rady a po predchádzajúcom písomnom vyjadrení vedeckej rady a dozornej rady,</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vedeckej rady a po predchádzajúcom písomnom vyjadren</w:t>
      </w:r>
      <w:r w:rsidRPr="0019184A" w:rsidR="00795235">
        <w:rPr>
          <w:rFonts w:ascii="Times New Roman" w:hAnsi="Times New Roman"/>
          <w:sz w:val="24"/>
          <w:szCs w:val="24"/>
        </w:rPr>
        <w:t>í</w:t>
      </w:r>
      <w:r w:rsidRPr="0019184A">
        <w:rPr>
          <w:rFonts w:ascii="Times New Roman" w:hAnsi="Times New Roman"/>
          <w:sz w:val="24"/>
          <w:szCs w:val="24"/>
        </w:rPr>
        <w:t xml:space="preserve"> správnej rady a dozornej rady,</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dozornej rady a po predchádzajúcom písomnom vyjadrení správnej rady a vedeckej rady alebo</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z vlastného podnetu; zakladateľ vyzve správnu radu, vedeckú radu a dozornú radu na vyjadrenie k takému podnetu a predloží im jeho písomné odôvodnenie.</w:t>
      </w:r>
    </w:p>
    <w:p w:rsidR="00584050" w:rsidRPr="0019184A" w:rsidP="00584050">
      <w:pPr>
        <w:pStyle w:val="NoSpacing"/>
        <w:bidi w:val="0"/>
        <w:ind w:left="720"/>
        <w:jc w:val="both"/>
        <w:rPr>
          <w:rFonts w:ascii="Times New Roman" w:hAnsi="Times New Roman"/>
          <w:sz w:val="24"/>
          <w:szCs w:val="24"/>
        </w:rPr>
      </w:pPr>
    </w:p>
    <w:p w:rsidR="00C93736" w:rsidRPr="0019184A" w:rsidP="00E259B6">
      <w:pPr>
        <w:pStyle w:val="NoSpacing"/>
        <w:numPr>
          <w:numId w:val="8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 </w:t>
      </w:r>
      <w:r w:rsidRPr="0019184A" w:rsidR="00D2458A">
        <w:rPr>
          <w:rFonts w:ascii="Times New Roman" w:hAnsi="Times New Roman"/>
          <w:sz w:val="24"/>
          <w:szCs w:val="24"/>
        </w:rPr>
        <w:t>zaklad</w:t>
      </w:r>
      <w:r w:rsidRPr="0019184A">
        <w:rPr>
          <w:rFonts w:ascii="Times New Roman" w:hAnsi="Times New Roman"/>
          <w:sz w:val="24"/>
          <w:szCs w:val="24"/>
        </w:rPr>
        <w:t>acej listine uviesť, že vedúci príslušnej organizačnej zložky sa označuje ako riaditeľ. Túto skutočnosť ministerstvo školstva vyznačí v registri.</w:t>
      </w:r>
    </w:p>
    <w:p w:rsidR="00963AED" w:rsidRPr="0019184A" w:rsidP="00501D42">
      <w:pPr>
        <w:pStyle w:val="NoSpacing"/>
        <w:bidi w:val="0"/>
        <w:jc w:val="both"/>
        <w:rPr>
          <w:rFonts w:ascii="Times New Roman" w:hAnsi="Times New Roman"/>
          <w:sz w:val="24"/>
          <w:szCs w:val="24"/>
        </w:rPr>
      </w:pPr>
    </w:p>
    <w:p w:rsidR="007F0AB5" w:rsidRPr="0019184A" w:rsidP="007F0AB5">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2</w:t>
      </w:r>
      <w:r w:rsidRPr="0019184A" w:rsidR="004F4295">
        <w:rPr>
          <w:rFonts w:ascii="Times New Roman" w:hAnsi="Times New Roman"/>
          <w:sz w:val="24"/>
          <w:szCs w:val="24"/>
        </w:rPr>
        <w:t>1</w:t>
      </w:r>
    </w:p>
    <w:p w:rsidR="00350C84" w:rsidRPr="0019184A" w:rsidP="00B64DEF">
      <w:pPr>
        <w:pStyle w:val="NoSpacing"/>
        <w:bidi w:val="0"/>
        <w:jc w:val="center"/>
        <w:rPr>
          <w:rFonts w:ascii="Times New Roman" w:hAnsi="Times New Roman"/>
          <w:sz w:val="24"/>
          <w:szCs w:val="24"/>
        </w:rPr>
      </w:pPr>
      <w:r w:rsidRPr="0019184A" w:rsidR="007F0AB5">
        <w:rPr>
          <w:rFonts w:ascii="Times New Roman" w:hAnsi="Times New Roman"/>
          <w:sz w:val="24"/>
          <w:szCs w:val="24"/>
        </w:rPr>
        <w:t>Spoločné ustanovenia k</w:t>
      </w:r>
      <w:r w:rsidRPr="0019184A">
        <w:rPr>
          <w:rFonts w:ascii="Times New Roman" w:hAnsi="Times New Roman"/>
          <w:sz w:val="24"/>
          <w:szCs w:val="24"/>
        </w:rPr>
        <w:t> riaditeľovi a vedúcemu organizačnej zložky</w:t>
      </w:r>
    </w:p>
    <w:p w:rsidR="00350C84" w:rsidRPr="0019184A" w:rsidP="00350C84">
      <w:pPr>
        <w:pStyle w:val="NoSpacing"/>
        <w:bidi w:val="0"/>
        <w:ind w:left="720"/>
        <w:jc w:val="both"/>
        <w:rPr>
          <w:rFonts w:ascii="Times New Roman" w:hAnsi="Times New Roman"/>
          <w:sz w:val="24"/>
          <w:szCs w:val="24"/>
        </w:rPr>
      </w:pPr>
    </w:p>
    <w:p w:rsidR="002E5E56"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Riaditeľa a vedúceho organizačnej zložky vymenúva zakladateľ na základe výsledkov výberového konania.</w:t>
      </w:r>
    </w:p>
    <w:p w:rsidR="002E5E56" w:rsidRPr="0019184A" w:rsidP="002E5E56">
      <w:pPr>
        <w:pStyle w:val="NoSpacing"/>
        <w:bidi w:val="0"/>
        <w:ind w:left="720"/>
        <w:jc w:val="both"/>
        <w:rPr>
          <w:rFonts w:ascii="Times New Roman" w:hAnsi="Times New Roman"/>
          <w:sz w:val="24"/>
          <w:szCs w:val="24"/>
        </w:rPr>
      </w:pPr>
    </w:p>
    <w:p w:rsidR="00350C84"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Za riaditeľa alebo vedúceho organizačnej zložky možno vymenovať len toho, kto</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je bezúhonný,</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má spôsobilosť na právne úkony v plnom rozsahu,</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má vysokoškolské vzdelanie najmenej druhého stupňa alebo vzdelanie získané v zahraničí, ktoré je svojím rozsahom a obsahom rovnocenné s vysokoškolským vzdelaním najmenej druhého stupňa,</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 xml:space="preserve">má najmenej trojročnú prax v riadení v právnickej osobe uskutočňujúcej niektorú z činností podľa § 1 ods. </w:t>
      </w:r>
      <w:r w:rsidRPr="0019184A" w:rsidR="00116D0A">
        <w:rPr>
          <w:rFonts w:ascii="Times New Roman" w:hAnsi="Times New Roman"/>
          <w:sz w:val="24"/>
          <w:szCs w:val="24"/>
        </w:rPr>
        <w:t>4</w:t>
      </w:r>
      <w:r w:rsidRPr="0019184A">
        <w:rPr>
          <w:rFonts w:ascii="Times New Roman" w:hAnsi="Times New Roman"/>
          <w:sz w:val="24"/>
          <w:szCs w:val="24"/>
        </w:rPr>
        <w:t>,</w:t>
      </w:r>
    </w:p>
    <w:p w:rsidR="00CD2579" w:rsidRPr="0019184A" w:rsidP="00B64DEF">
      <w:pPr>
        <w:pStyle w:val="NoSpacing"/>
        <w:numPr>
          <w:numId w:val="128"/>
        </w:numPr>
        <w:bidi w:val="0"/>
        <w:jc w:val="both"/>
        <w:rPr>
          <w:rFonts w:ascii="Times New Roman" w:hAnsi="Times New Roman"/>
          <w:sz w:val="24"/>
          <w:szCs w:val="24"/>
        </w:rPr>
      </w:pPr>
      <w:r w:rsidRPr="0019184A" w:rsidR="00350C84">
        <w:rPr>
          <w:rFonts w:ascii="Times New Roman" w:hAnsi="Times New Roman"/>
          <w:sz w:val="24"/>
          <w:szCs w:val="24"/>
        </w:rPr>
        <w:t xml:space="preserve">spĺňa ďalšie špecifické požiadavky na výkon príslušnej činnosti vo verejnej výskumnej inštitúcii určené vnútorným predpisom zakladateľa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350C84">
        <w:rPr>
          <w:rFonts w:ascii="Times New Roman" w:hAnsi="Times New Roman"/>
          <w:sz w:val="24"/>
          <w:szCs w:val="24"/>
        </w:rPr>
        <w:t xml:space="preserve"> ods. 1.</w:t>
      </w:r>
    </w:p>
    <w:p w:rsidR="00CD2579" w:rsidRPr="0019184A" w:rsidP="00CD2579">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 xml:space="preserve">Úspešnému uchádzačovi vo výberovom konaní na obsadenie </w:t>
      </w:r>
      <w:r w:rsidRPr="009A0FEE" w:rsidR="009A0FEE">
        <w:rPr>
          <w:rFonts w:ascii="Times New Roman" w:hAnsi="Times New Roman"/>
          <w:sz w:val="24"/>
          <w:szCs w:val="24"/>
        </w:rPr>
        <w:t>miesta riaditeľa alebo miesta</w:t>
      </w:r>
      <w:r w:rsidRPr="0019184A">
        <w:rPr>
          <w:rFonts w:ascii="Times New Roman" w:hAnsi="Times New Roman"/>
          <w:sz w:val="24"/>
          <w:szCs w:val="24"/>
        </w:rPr>
        <w:t xml:space="preserve"> vedúceho organizačnej zložky, ktorý nie je zamestnancom príslušnej verejnej výskumnej inštitúcie vznikne dňom, kedy bol do príslušnej funkcie vymenovaný, nárok na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ie pracovnej zmluvy s verejnou výskumnou inštitúciou na dobu určitú, zodpovedajúcu </w:t>
      </w:r>
      <w:r w:rsidRPr="0019184A" w:rsidR="004701E0">
        <w:rPr>
          <w:rFonts w:ascii="Times New Roman" w:hAnsi="Times New Roman"/>
          <w:sz w:val="24"/>
          <w:szCs w:val="24"/>
        </w:rPr>
        <w:t>trvaniu</w:t>
      </w:r>
      <w:r w:rsidRPr="0019184A">
        <w:rPr>
          <w:rFonts w:ascii="Times New Roman" w:hAnsi="Times New Roman"/>
          <w:sz w:val="24"/>
          <w:szCs w:val="24"/>
        </w:rPr>
        <w:t xml:space="preserve"> funkčného obdobia, v ktorej deň nástupu do práce je deň začiatku funkčného obdobia. Túto pracovnú zmluvu uzatvorí zamestnávateľ s úspešným uchádzačom bezodkladne po vymenovaní za riaditeľa alebo za vedúceho organizačnej zložky.</w:t>
      </w:r>
    </w:p>
    <w:p w:rsidR="00CD2579" w:rsidRPr="0019184A" w:rsidP="00CD2579">
      <w:pPr>
        <w:pStyle w:val="NoSpacing"/>
        <w:bidi w:val="0"/>
        <w:ind w:left="720"/>
        <w:jc w:val="both"/>
        <w:rPr>
          <w:rFonts w:ascii="Times New Roman" w:hAnsi="Times New Roman"/>
          <w:sz w:val="24"/>
          <w:szCs w:val="24"/>
        </w:rPr>
      </w:pPr>
    </w:p>
    <w:p w:rsidR="00571391"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 xml:space="preserve">Pracovnú zmluvu s riaditeľom </w:t>
      </w:r>
      <w:r w:rsidR="005D3766">
        <w:rPr>
          <w:rFonts w:ascii="Times New Roman" w:hAnsi="Times New Roman"/>
          <w:sz w:val="24"/>
          <w:szCs w:val="24"/>
        </w:rPr>
        <w:t xml:space="preserve">aj s vedúcim organizačnej zložky </w:t>
      </w:r>
      <w:r w:rsidRPr="0019184A">
        <w:rPr>
          <w:rFonts w:ascii="Times New Roman" w:hAnsi="Times New Roman"/>
          <w:sz w:val="24"/>
          <w:szCs w:val="24"/>
        </w:rPr>
        <w:t xml:space="preserve">uzatvára zakladateľ. </w:t>
      </w:r>
    </w:p>
    <w:p w:rsidR="00571391" w:rsidRPr="0019184A" w:rsidP="00571391">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 xml:space="preserve">Ak je za riaditeľa alebo za vedúceho organizačnej zložky vymenovaný zamestnanec príslušnej verejnej výskumnej inštitúcie, </w:t>
      </w:r>
      <w:r w:rsidR="00C805BE">
        <w:rPr>
          <w:rFonts w:ascii="Times New Roman" w:hAnsi="Times New Roman"/>
          <w:sz w:val="24"/>
          <w:szCs w:val="24"/>
        </w:rPr>
        <w:t>zak</w:t>
      </w:r>
      <w:r w:rsidR="00B4638E">
        <w:rPr>
          <w:rFonts w:ascii="Times New Roman" w:hAnsi="Times New Roman"/>
          <w:sz w:val="24"/>
          <w:szCs w:val="24"/>
        </w:rPr>
        <w:t>l</w:t>
      </w:r>
      <w:r w:rsidR="00C805BE">
        <w:rPr>
          <w:rFonts w:ascii="Times New Roman" w:hAnsi="Times New Roman"/>
          <w:sz w:val="24"/>
          <w:szCs w:val="24"/>
        </w:rPr>
        <w:t>adateľ</w:t>
      </w:r>
      <w:r w:rsidRPr="0019184A" w:rsidR="00C805BE">
        <w:rPr>
          <w:rFonts w:ascii="Times New Roman" w:hAnsi="Times New Roman"/>
          <w:sz w:val="24"/>
          <w:szCs w:val="24"/>
        </w:rPr>
        <w:t xml:space="preserve"> </w:t>
      </w:r>
      <w:r w:rsidRPr="0019184A">
        <w:rPr>
          <w:rFonts w:ascii="Times New Roman" w:hAnsi="Times New Roman"/>
          <w:sz w:val="24"/>
          <w:szCs w:val="24"/>
        </w:rPr>
        <w:t>s ním uzatvorí dohodu o zmene pracovných podmienok na obdobie zodpovedajúce funkčnému obdobiu.</w:t>
      </w:r>
    </w:p>
    <w:p w:rsidR="00CD2579" w:rsidRPr="0019184A" w:rsidP="00CD2579">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O odmeňovaní riaditeľa a vedúceho organizačnej zložky rozhodne zakladateľ pri ich vymenovaní do funkcie.</w:t>
      </w:r>
    </w:p>
    <w:p w:rsidR="00CD2579" w:rsidRPr="0019184A" w:rsidP="00CD2579">
      <w:pPr>
        <w:pStyle w:val="NoSpacing"/>
        <w:bidi w:val="0"/>
        <w:ind w:left="720"/>
        <w:jc w:val="both"/>
        <w:rPr>
          <w:rFonts w:ascii="Times New Roman" w:hAnsi="Times New Roman"/>
          <w:sz w:val="24"/>
          <w:szCs w:val="24"/>
        </w:rPr>
      </w:pPr>
    </w:p>
    <w:p w:rsidR="00BD202B" w:rsidRPr="0019184A" w:rsidP="00B64DEF">
      <w:pPr>
        <w:pStyle w:val="NoSpacing"/>
        <w:numPr>
          <w:numId w:val="173"/>
        </w:numPr>
        <w:bidi w:val="0"/>
        <w:jc w:val="both"/>
        <w:rPr>
          <w:rFonts w:ascii="Times New Roman" w:hAnsi="Times New Roman"/>
          <w:sz w:val="24"/>
          <w:szCs w:val="24"/>
        </w:rPr>
      </w:pPr>
      <w:r w:rsidRPr="0019184A" w:rsidR="007D1AC0">
        <w:rPr>
          <w:rFonts w:ascii="Times New Roman" w:hAnsi="Times New Roman"/>
          <w:sz w:val="24"/>
          <w:szCs w:val="24"/>
        </w:rPr>
        <w:t>D</w:t>
      </w:r>
      <w:r w:rsidRPr="0019184A">
        <w:rPr>
          <w:rFonts w:ascii="Times New Roman" w:hAnsi="Times New Roman"/>
          <w:sz w:val="24"/>
          <w:szCs w:val="24"/>
        </w:rPr>
        <w:t xml:space="preserve">ozorná rada </w:t>
      </w:r>
      <w:r w:rsidRPr="0019184A" w:rsidR="007D1AC0">
        <w:rPr>
          <w:rFonts w:ascii="Times New Roman" w:hAnsi="Times New Roman"/>
          <w:sz w:val="24"/>
          <w:szCs w:val="24"/>
        </w:rPr>
        <w:t>je</w:t>
      </w:r>
      <w:r w:rsidRPr="0019184A">
        <w:rPr>
          <w:rFonts w:ascii="Times New Roman" w:hAnsi="Times New Roman"/>
          <w:sz w:val="24"/>
          <w:szCs w:val="24"/>
        </w:rPr>
        <w:t xml:space="preserve"> povinn</w:t>
      </w:r>
      <w:r w:rsidRPr="0019184A" w:rsidR="007D1AC0">
        <w:rPr>
          <w:rFonts w:ascii="Times New Roman" w:hAnsi="Times New Roman"/>
          <w:sz w:val="24"/>
          <w:szCs w:val="24"/>
        </w:rPr>
        <w:t>á</w:t>
      </w:r>
      <w:r w:rsidRPr="0019184A">
        <w:rPr>
          <w:rFonts w:ascii="Times New Roman" w:hAnsi="Times New Roman"/>
          <w:sz w:val="24"/>
          <w:szCs w:val="24"/>
        </w:rPr>
        <w:t xml:space="preserve"> podať návrh na odvolanie riaditeľa alebo vedúceho organizačnej zložky bezodkladne po tom, ako sa dozvi</w:t>
      </w:r>
      <w:r w:rsidRPr="0019184A" w:rsidR="007D1AC0">
        <w:rPr>
          <w:rFonts w:ascii="Times New Roman" w:hAnsi="Times New Roman"/>
          <w:sz w:val="24"/>
          <w:szCs w:val="24"/>
        </w:rPr>
        <w:t>e</w:t>
      </w:r>
      <w:r w:rsidRPr="0019184A">
        <w:rPr>
          <w:rFonts w:ascii="Times New Roman" w:hAnsi="Times New Roman"/>
          <w:sz w:val="24"/>
          <w:szCs w:val="24"/>
        </w:rPr>
        <w:t xml:space="preserve"> o</w:t>
      </w:r>
      <w:r w:rsidRPr="0019184A" w:rsidR="00600A80">
        <w:rPr>
          <w:rFonts w:ascii="Times New Roman" w:hAnsi="Times New Roman"/>
          <w:sz w:val="24"/>
          <w:szCs w:val="24"/>
        </w:rPr>
        <w:t> </w:t>
      </w:r>
      <w:r w:rsidRPr="0019184A">
        <w:rPr>
          <w:rFonts w:ascii="Times New Roman" w:hAnsi="Times New Roman"/>
          <w:sz w:val="24"/>
          <w:szCs w:val="24"/>
        </w:rPr>
        <w:t xml:space="preserve">skutočnostiach, podľa ktorých riaditeľ alebo vedúci organizačnej zložky prestal spĺňať </w:t>
      </w:r>
      <w:r w:rsidRPr="0019184A" w:rsidR="008545B1">
        <w:rPr>
          <w:rFonts w:ascii="Times New Roman" w:hAnsi="Times New Roman"/>
          <w:sz w:val="24"/>
          <w:szCs w:val="24"/>
        </w:rPr>
        <w:t>po</w:t>
      </w:r>
      <w:r w:rsidR="008545B1">
        <w:rPr>
          <w:rFonts w:ascii="Times New Roman" w:hAnsi="Times New Roman"/>
          <w:sz w:val="24"/>
          <w:szCs w:val="24"/>
        </w:rPr>
        <w:t>žiadavky</w:t>
      </w:r>
      <w:r w:rsidRPr="0019184A" w:rsidR="008545B1">
        <w:rPr>
          <w:rFonts w:ascii="Times New Roman" w:hAnsi="Times New Roman"/>
          <w:sz w:val="24"/>
          <w:szCs w:val="24"/>
        </w:rPr>
        <w:t xml:space="preserve"> </w:t>
      </w:r>
      <w:r w:rsidRPr="0019184A">
        <w:rPr>
          <w:rFonts w:ascii="Times New Roman" w:hAnsi="Times New Roman"/>
          <w:sz w:val="24"/>
          <w:szCs w:val="24"/>
        </w:rPr>
        <w:t xml:space="preserve">podľa odseku </w:t>
      </w:r>
      <w:r w:rsidR="00985229">
        <w:rPr>
          <w:rFonts w:ascii="Times New Roman" w:hAnsi="Times New Roman"/>
          <w:sz w:val="24"/>
          <w:szCs w:val="24"/>
        </w:rPr>
        <w:t>2</w:t>
      </w:r>
      <w:r w:rsidRPr="0019184A">
        <w:rPr>
          <w:rFonts w:ascii="Times New Roman" w:hAnsi="Times New Roman"/>
          <w:sz w:val="24"/>
          <w:szCs w:val="24"/>
        </w:rPr>
        <w:t>.</w:t>
      </w:r>
    </w:p>
    <w:p w:rsidR="00CD2579" w:rsidRPr="0019184A" w:rsidP="00CD2579">
      <w:pPr>
        <w:pStyle w:val="NoSpacing"/>
        <w:bidi w:val="0"/>
        <w:ind w:left="720"/>
        <w:jc w:val="both"/>
        <w:rPr>
          <w:rFonts w:ascii="Times New Roman" w:hAnsi="Times New Roman"/>
          <w:sz w:val="24"/>
          <w:szCs w:val="24"/>
        </w:rPr>
      </w:pPr>
    </w:p>
    <w:p w:rsidR="00B64DEF"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 22</w:t>
      </w:r>
    </w:p>
    <w:p w:rsidR="00B64DEF"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Výberové konanie na miesto riaditeľa alebo na miesto vedúceho organizačnej zložky</w:t>
      </w:r>
    </w:p>
    <w:p w:rsidR="00B64DEF" w:rsidRPr="0019184A" w:rsidP="00B64DEF">
      <w:pPr>
        <w:pStyle w:val="NoSpacing"/>
        <w:bidi w:val="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Na výberové konanie na obsadenie miesta riaditeľa a vedúceho organizačnej zložky sa nevzťahuje osobitný predpis.</w:t>
      </w:r>
      <w:r>
        <w:rPr>
          <w:rStyle w:val="FootnoteReference"/>
          <w:rFonts w:ascii="Times New Roman" w:hAnsi="Times New Roman"/>
          <w:sz w:val="24"/>
          <w:szCs w:val="24"/>
          <w:rtl w:val="0"/>
        </w:rPr>
        <w:footnoteReference w:id="8"/>
      </w:r>
      <w:r w:rsidRPr="0019184A">
        <w:rPr>
          <w:rFonts w:ascii="Times New Roman" w:hAnsi="Times New Roman"/>
          <w:sz w:val="24"/>
          <w:szCs w:val="24"/>
        </w:rPr>
        <w:t>) Podrobnosti o výberovom konaní na miesto riaditeľa a vedúceho organizačnej zložky určuje zakladateľ svojím vnútorným predpisom.</w:t>
      </w:r>
    </w:p>
    <w:p w:rsidR="00B64DEF" w:rsidRPr="0019184A" w:rsidP="00B64DEF">
      <w:pPr>
        <w:pStyle w:val="NoSpacing"/>
        <w:bidi w:val="0"/>
        <w:ind w:left="72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Oznámenie o výberovom konaní na obsadenie </w:t>
      </w:r>
      <w:r w:rsidR="009A0FEE">
        <w:rPr>
          <w:rFonts w:ascii="Times New Roman" w:hAnsi="Times New Roman"/>
          <w:sz w:val="24"/>
          <w:szCs w:val="24"/>
        </w:rPr>
        <w:t>miesta</w:t>
      </w:r>
      <w:r w:rsidRPr="0019184A">
        <w:rPr>
          <w:rFonts w:ascii="Times New Roman" w:hAnsi="Times New Roman"/>
          <w:sz w:val="24"/>
          <w:szCs w:val="24"/>
        </w:rPr>
        <w:t xml:space="preserve"> riaditeľa alebo </w:t>
      </w:r>
      <w:r w:rsidR="009A0FEE">
        <w:rPr>
          <w:rFonts w:ascii="Times New Roman" w:hAnsi="Times New Roman"/>
          <w:sz w:val="24"/>
          <w:szCs w:val="24"/>
        </w:rPr>
        <w:t>miesta</w:t>
      </w:r>
      <w:r w:rsidRPr="0019184A">
        <w:rPr>
          <w:rFonts w:ascii="Times New Roman" w:hAnsi="Times New Roman"/>
          <w:sz w:val="24"/>
          <w:szCs w:val="24"/>
        </w:rPr>
        <w:t xml:space="preserve"> vedúceho organizačnej zložky, vrátane všetkých podmienok, špecifických požiadaviek a úplné znenie vnútorného predpisu upravujúceho pravidlá výberového konania na </w:t>
      </w:r>
      <w:r w:rsidRPr="009A0FEE" w:rsidR="009A0FEE">
        <w:rPr>
          <w:rFonts w:ascii="Times New Roman" w:hAnsi="Times New Roman"/>
          <w:sz w:val="24"/>
          <w:szCs w:val="24"/>
        </w:rPr>
        <w:t>obsadenie miesta</w:t>
      </w:r>
      <w:r w:rsidRPr="0019184A">
        <w:rPr>
          <w:rFonts w:ascii="Times New Roman" w:hAnsi="Times New Roman"/>
          <w:sz w:val="24"/>
          <w:szCs w:val="24"/>
        </w:rPr>
        <w:t xml:space="preserve"> riaditeľa alebo vedúceho organizačnej zložky sú najmenej 30 dní pred posledným dátumom na prihlásenie sa uchádzačov do výberového konania, povinní zverejniť na hlavnej webovej stránke svojho webového sídla zakladateľ a verejná výskumná inštitúcia.</w:t>
      </w:r>
    </w:p>
    <w:p w:rsidR="00B64DEF" w:rsidRPr="0019184A" w:rsidP="00B64DEF">
      <w:pPr>
        <w:pStyle w:val="NoSpacing"/>
        <w:bidi w:val="0"/>
        <w:ind w:left="72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Oznámenie </w:t>
      </w:r>
      <w:r w:rsidRPr="009A0FEE" w:rsidR="009A0FEE">
        <w:rPr>
          <w:rFonts w:ascii="Times New Roman" w:hAnsi="Times New Roman"/>
          <w:sz w:val="24"/>
          <w:szCs w:val="24"/>
        </w:rPr>
        <w:t>podľa odseku 2</w:t>
      </w:r>
      <w:r w:rsidR="009A0FEE">
        <w:rPr>
          <w:rFonts w:ascii="Times New Roman" w:hAnsi="Times New Roman"/>
          <w:sz w:val="24"/>
          <w:szCs w:val="24"/>
        </w:rPr>
        <w:t xml:space="preserve"> </w:t>
      </w:r>
      <w:r w:rsidRPr="0019184A">
        <w:rPr>
          <w:rFonts w:ascii="Times New Roman" w:hAnsi="Times New Roman"/>
          <w:sz w:val="24"/>
          <w:szCs w:val="24"/>
        </w:rPr>
        <w:t>obsahuje</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názov verejnej výskumnej inštitúcie,</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názov organizačnej zložky, ak ide o vedúceho organizačnej zložky,</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funkciu, ktorá sa obsadzuje výberovým konaním,</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kvalifikačné predpoklady,</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iné kritériá a požiadavky v súvislosti s obsadzovanou funkciou,</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zoznam požadovaných dokladov,</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dátum a miesto podania žiadosti o účasť na výberovom konaní.</w:t>
      </w:r>
    </w:p>
    <w:p w:rsidR="00B64DEF" w:rsidRPr="0019184A" w:rsidP="00B64DEF">
      <w:pPr>
        <w:pStyle w:val="NoSpacing"/>
        <w:bidi w:val="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K prihláške do výberového konania na obsadenie </w:t>
      </w:r>
      <w:r w:rsidRPr="009A0FEE" w:rsidR="009A0FEE">
        <w:rPr>
          <w:rFonts w:ascii="Times New Roman" w:hAnsi="Times New Roman"/>
          <w:sz w:val="24"/>
          <w:szCs w:val="24"/>
        </w:rPr>
        <w:t>miesta</w:t>
      </w:r>
      <w:r w:rsidRPr="0019184A">
        <w:rPr>
          <w:rFonts w:ascii="Times New Roman" w:hAnsi="Times New Roman"/>
          <w:sz w:val="24"/>
          <w:szCs w:val="24"/>
        </w:rPr>
        <w:t xml:space="preserve"> riaditeľa alebo vedúceho organizačnej zložky uchádzač priloží výpis z registra trestov nie starší ako tri mesiace; ak ide o cudzinca predkladá sa potvrdenie o bezúhonnosti obdobné výpisu z registra trestov vydané príslušným orgánom štátu jeho trvalého pobytu alebo orgánom štátu, kde sa obvykle zdržiava, nie staršie ako tri mesiace spolu s jeho úradne osvedčeným prekladom. Pri doklade vydanom v českom jazyku sa úradne osvedčený preklad nevyžaduje.</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Zakladateľ, ktorý vyhlásil výberové konanie, zriadi výberovú komisiu ako svoj poradný orgán a vymenuje jej členov. Výberová komisia má piatich členov, z ktorých jedného člena určí zástupca zamestnancov a jedného člena určí vedecká rada</w:t>
      </w:r>
      <w:r w:rsidR="00733472">
        <w:rPr>
          <w:rFonts w:ascii="Times New Roman" w:hAnsi="Times New Roman"/>
          <w:sz w:val="24"/>
          <w:szCs w:val="24"/>
        </w:rPr>
        <w:t xml:space="preserve"> príslušnej verejnej výskumnej inštitúcie</w:t>
      </w:r>
      <w:r w:rsidRPr="0019184A">
        <w:rPr>
          <w:rFonts w:ascii="Times New Roman" w:hAnsi="Times New Roman"/>
          <w:sz w:val="24"/>
          <w:szCs w:val="24"/>
        </w:rPr>
        <w:t>.</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Uchádzača, ktorý spĺňa </w:t>
      </w:r>
      <w:r w:rsidR="008545B1">
        <w:rPr>
          <w:rFonts w:ascii="Times New Roman" w:hAnsi="Times New Roman"/>
          <w:sz w:val="24"/>
          <w:szCs w:val="24"/>
        </w:rPr>
        <w:t>požiadavky</w:t>
      </w:r>
      <w:r w:rsidRPr="0019184A" w:rsidR="008545B1">
        <w:rPr>
          <w:rFonts w:ascii="Times New Roman" w:hAnsi="Times New Roman"/>
          <w:sz w:val="24"/>
          <w:szCs w:val="24"/>
        </w:rPr>
        <w:t xml:space="preserve"> </w:t>
      </w:r>
      <w:r w:rsidRPr="0019184A">
        <w:rPr>
          <w:rFonts w:ascii="Times New Roman" w:hAnsi="Times New Roman"/>
          <w:sz w:val="24"/>
          <w:szCs w:val="24"/>
        </w:rPr>
        <w:t>podľa § 2</w:t>
      </w:r>
      <w:r w:rsidRPr="0019184A" w:rsidR="007F758E">
        <w:rPr>
          <w:rFonts w:ascii="Times New Roman" w:hAnsi="Times New Roman"/>
          <w:sz w:val="24"/>
          <w:szCs w:val="24"/>
        </w:rPr>
        <w:t>1</w:t>
      </w:r>
      <w:r w:rsidRPr="0019184A">
        <w:rPr>
          <w:rFonts w:ascii="Times New Roman" w:hAnsi="Times New Roman"/>
          <w:sz w:val="24"/>
          <w:szCs w:val="24"/>
        </w:rPr>
        <w:t xml:space="preserve"> ods. </w:t>
      </w:r>
      <w:r w:rsidR="00733472">
        <w:rPr>
          <w:rFonts w:ascii="Times New Roman" w:hAnsi="Times New Roman"/>
          <w:sz w:val="24"/>
          <w:szCs w:val="24"/>
        </w:rPr>
        <w:t>2</w:t>
      </w:r>
      <w:r w:rsidRPr="0019184A" w:rsidR="00733472">
        <w:rPr>
          <w:rFonts w:ascii="Times New Roman" w:hAnsi="Times New Roman"/>
          <w:sz w:val="24"/>
          <w:szCs w:val="24"/>
        </w:rPr>
        <w:t xml:space="preserve"> </w:t>
      </w:r>
      <w:r w:rsidRPr="0019184A">
        <w:rPr>
          <w:rFonts w:ascii="Times New Roman" w:hAnsi="Times New Roman"/>
          <w:sz w:val="24"/>
          <w:szCs w:val="24"/>
        </w:rPr>
        <w:t>výberová komisia pozve na výberové konanie najmenej sedem dní pred jeho začatím s uvedením dátumu, miesta a</w:t>
      </w:r>
      <w:r w:rsidRPr="0019184A" w:rsidR="00AD539A">
        <w:rPr>
          <w:rFonts w:ascii="Times New Roman" w:hAnsi="Times New Roman"/>
          <w:sz w:val="24"/>
          <w:szCs w:val="24"/>
        </w:rPr>
        <w:t> </w:t>
      </w:r>
      <w:r w:rsidRPr="0019184A" w:rsidR="004701E0">
        <w:rPr>
          <w:rFonts w:ascii="Times New Roman" w:hAnsi="Times New Roman"/>
          <w:sz w:val="24"/>
          <w:szCs w:val="24"/>
        </w:rPr>
        <w:t>času</w:t>
      </w:r>
      <w:r w:rsidRPr="0019184A">
        <w:rPr>
          <w:rFonts w:ascii="Times New Roman" w:hAnsi="Times New Roman"/>
          <w:sz w:val="24"/>
          <w:szCs w:val="24"/>
        </w:rPr>
        <w:t xml:space="preserve"> výberového konania.</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Výberová komisia zhodnotí výsledok výberového konania, na základe výsledkov určí poradie uchádzačov a zverejní výsledok výberového konania </w:t>
      </w:r>
      <w:r w:rsidRPr="0019184A" w:rsidR="004701E0">
        <w:rPr>
          <w:rFonts w:ascii="Times New Roman" w:hAnsi="Times New Roman"/>
          <w:sz w:val="24"/>
          <w:szCs w:val="24"/>
        </w:rPr>
        <w:t>na webovom sídle zakladateľa a webovom sídle verejnej výskumnej inštitúcie</w:t>
      </w:r>
      <w:r w:rsidRPr="0019184A">
        <w:rPr>
          <w:rFonts w:ascii="Times New Roman" w:hAnsi="Times New Roman"/>
          <w:sz w:val="24"/>
          <w:szCs w:val="24"/>
        </w:rPr>
        <w:t>. Poradie uchádzačov je pre zakladateľa odporúčaním.</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Výberová komisia písomne oznámi uchádzačovi výsledok výberového konania do desiatich dní od jeho skončenia.</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Ak výberová komisia na základe výberového konania nevyberie uchádzača na obsadzované miesto riaditeľa alebo vedúceho organizačnej zložky, pretože žiadny uchádzač nevyhovel ustanoveným podmienkam, zakladateľ vyhlási nové výberové konanie.</w:t>
      </w:r>
    </w:p>
    <w:p w:rsidR="005F0CE0" w:rsidRPr="0019184A" w:rsidP="005F0CE0">
      <w:pPr>
        <w:pStyle w:val="NoSpacing"/>
        <w:bidi w:val="0"/>
        <w:ind w:left="720"/>
        <w:jc w:val="both"/>
        <w:rPr>
          <w:rFonts w:ascii="Times New Roman" w:hAnsi="Times New Roman"/>
          <w:sz w:val="24"/>
          <w:szCs w:val="24"/>
        </w:rPr>
      </w:pPr>
    </w:p>
    <w:p w:rsidR="005F0CE0" w:rsidRPr="0019184A" w:rsidP="00861679">
      <w:pPr>
        <w:pStyle w:val="NoSpacing"/>
        <w:numPr>
          <w:numId w:val="172"/>
        </w:numPr>
        <w:tabs>
          <w:tab w:val="left" w:pos="851"/>
        </w:tabs>
        <w:bidi w:val="0"/>
        <w:jc w:val="both"/>
        <w:rPr>
          <w:rFonts w:ascii="Times New Roman" w:hAnsi="Times New Roman"/>
          <w:sz w:val="24"/>
          <w:szCs w:val="24"/>
        </w:rPr>
      </w:pPr>
      <w:r w:rsidRPr="0019184A">
        <w:rPr>
          <w:rFonts w:ascii="Times New Roman" w:hAnsi="Times New Roman"/>
          <w:sz w:val="24"/>
          <w:szCs w:val="24"/>
        </w:rPr>
        <w:t>Voľné miesto riaditeľa alebo vedúceho organizačnej zložky možno obsadiť bez výberového konania len do vymenovania po úspešnom vykonaní výberového konania podľa tohto zákona, a to naj</w:t>
      </w:r>
      <w:r w:rsidRPr="0019184A" w:rsidR="004701E0">
        <w:rPr>
          <w:rFonts w:ascii="Times New Roman" w:hAnsi="Times New Roman"/>
          <w:sz w:val="24"/>
          <w:szCs w:val="24"/>
        </w:rPr>
        <w:t>viac</w:t>
      </w:r>
      <w:r w:rsidRPr="0019184A">
        <w:rPr>
          <w:rFonts w:ascii="Times New Roman" w:hAnsi="Times New Roman"/>
          <w:sz w:val="24"/>
          <w:szCs w:val="24"/>
        </w:rPr>
        <w:t xml:space="preserve"> na šesť mesiacov</w:t>
      </w:r>
      <w:r w:rsidRPr="0019184A" w:rsidR="004701E0">
        <w:rPr>
          <w:rFonts w:ascii="Times New Roman" w:hAnsi="Times New Roman"/>
          <w:sz w:val="24"/>
          <w:szCs w:val="24"/>
        </w:rPr>
        <w:t>; t</w:t>
      </w:r>
      <w:r w:rsidRPr="0019184A" w:rsidR="00B82864">
        <w:rPr>
          <w:rFonts w:ascii="Times New Roman" w:hAnsi="Times New Roman"/>
          <w:sz w:val="24"/>
          <w:szCs w:val="24"/>
        </w:rPr>
        <w:t>áto osoba je zastupujúcim riaditeľom alebo zastupujúcim vedúcim organizačnej zložky.</w:t>
      </w:r>
    </w:p>
    <w:p w:rsidR="00B64DEF" w:rsidRPr="0019184A" w:rsidP="00350C84">
      <w:pPr>
        <w:pStyle w:val="NoSpacing"/>
        <w:bidi w:val="0"/>
        <w:ind w:left="720"/>
        <w:jc w:val="center"/>
        <w:rPr>
          <w:rFonts w:ascii="Times New Roman" w:hAnsi="Times New Roman"/>
          <w:sz w:val="24"/>
          <w:szCs w:val="24"/>
        </w:rPr>
      </w:pPr>
    </w:p>
    <w:p w:rsidR="00350C84"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3</w:t>
      </w:r>
    </w:p>
    <w:p w:rsidR="00350C84"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Spoločné ustanovenia k správnej rade, vedeckej rade a dozornej rade</w:t>
      </w:r>
    </w:p>
    <w:p w:rsidR="00350C84" w:rsidRPr="0019184A" w:rsidP="00CD2579">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Počet členov správnej rady, vedeckej rady a dozornej rady je nepárny.</w:t>
      </w:r>
    </w:p>
    <w:p w:rsidR="00C42D63" w:rsidRPr="0019184A" w:rsidP="00C42D63">
      <w:pPr>
        <w:pStyle w:val="NoSpacing"/>
        <w:bidi w:val="0"/>
        <w:jc w:val="both"/>
        <w:rPr>
          <w:rFonts w:ascii="Times New Roman" w:hAnsi="Times New Roman"/>
          <w:sz w:val="24"/>
          <w:szCs w:val="24"/>
        </w:rPr>
      </w:pPr>
    </w:p>
    <w:p w:rsidR="004F4295"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Volených členov správnej rady a</w:t>
      </w:r>
      <w:r w:rsidRPr="0019184A" w:rsidR="004D0FD2">
        <w:rPr>
          <w:rFonts w:ascii="Times New Roman" w:hAnsi="Times New Roman"/>
          <w:sz w:val="24"/>
          <w:szCs w:val="24"/>
        </w:rPr>
        <w:t xml:space="preserve"> volených </w:t>
      </w:r>
      <w:r w:rsidRPr="0019184A">
        <w:rPr>
          <w:rFonts w:ascii="Times New Roman" w:hAnsi="Times New Roman"/>
          <w:sz w:val="24"/>
          <w:szCs w:val="24"/>
        </w:rPr>
        <w:t>členov vedeckej rady volia zamestnanci verejnej výskumnej inštitúcie, ktorí</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majú vysokoškolské vzdelanie najmenej druhého stupňa alebo vzdelanie získané v</w:t>
      </w:r>
      <w:r w:rsidRPr="0019184A" w:rsidR="00600A80">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 xml:space="preserve">vykonávajú </w:t>
      </w:r>
      <w:r w:rsidRPr="0019184A" w:rsidR="00584050">
        <w:rPr>
          <w:rFonts w:ascii="Times New Roman" w:hAnsi="Times New Roman"/>
          <w:sz w:val="24"/>
          <w:szCs w:val="24"/>
        </w:rPr>
        <w:t xml:space="preserve">vo verejnej výskumnej inštitúcii niektorú z činností podľa § 1 ods. </w:t>
      </w:r>
      <w:r w:rsidRPr="0019184A" w:rsidR="00116D0A">
        <w:rPr>
          <w:rFonts w:ascii="Times New Roman" w:hAnsi="Times New Roman"/>
          <w:sz w:val="24"/>
          <w:szCs w:val="24"/>
        </w:rPr>
        <w:t>4</w:t>
      </w:r>
      <w:r w:rsidRPr="0019184A">
        <w:rPr>
          <w:rFonts w:ascii="Times New Roman" w:hAnsi="Times New Roman"/>
          <w:sz w:val="24"/>
          <w:szCs w:val="24"/>
        </w:rPr>
        <w:t xml:space="preserve"> a</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 xml:space="preserve">sú v pracovnom pomere s verejnou výskumnou </w:t>
      </w:r>
      <w:r w:rsidRPr="0019184A" w:rsidR="00733472">
        <w:rPr>
          <w:rFonts w:ascii="Times New Roman" w:hAnsi="Times New Roman"/>
          <w:sz w:val="24"/>
          <w:szCs w:val="24"/>
        </w:rPr>
        <w:t>inštitúci</w:t>
      </w:r>
      <w:r w:rsidR="00733472">
        <w:rPr>
          <w:rFonts w:ascii="Times New Roman" w:hAnsi="Times New Roman"/>
          <w:sz w:val="24"/>
          <w:szCs w:val="24"/>
        </w:rPr>
        <w:t>ou</w:t>
      </w:r>
      <w:r w:rsidRPr="0019184A" w:rsidR="00733472">
        <w:rPr>
          <w:rFonts w:ascii="Times New Roman" w:hAnsi="Times New Roman"/>
          <w:sz w:val="24"/>
          <w:szCs w:val="24"/>
        </w:rPr>
        <w:t xml:space="preserve"> </w:t>
      </w:r>
      <w:r w:rsidRPr="0019184A">
        <w:rPr>
          <w:rFonts w:ascii="Times New Roman" w:hAnsi="Times New Roman"/>
          <w:sz w:val="24"/>
          <w:szCs w:val="24"/>
        </w:rPr>
        <w:t>v rozsahu najmenej polovice ustanoveného týždenného pracovného času.</w:t>
      </w:r>
    </w:p>
    <w:p w:rsidR="003C3D49" w:rsidRPr="0019184A" w:rsidP="003C3D49">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Správna rada, vedeck</w:t>
      </w:r>
      <w:r w:rsidRPr="0019184A" w:rsidR="0043176A">
        <w:rPr>
          <w:rFonts w:ascii="Times New Roman" w:hAnsi="Times New Roman"/>
          <w:sz w:val="24"/>
          <w:szCs w:val="24"/>
        </w:rPr>
        <w:t>á</w:t>
      </w:r>
      <w:r w:rsidRPr="0019184A">
        <w:rPr>
          <w:rFonts w:ascii="Times New Roman" w:hAnsi="Times New Roman"/>
          <w:sz w:val="24"/>
          <w:szCs w:val="24"/>
        </w:rPr>
        <w:t xml:space="preserve"> rada a dozorná rada je uznášaniaschopná, ak je na jej zasadnutí prítomná nadpolovičná väčšina členov oprávnených hlasovať. </w:t>
      </w:r>
    </w:p>
    <w:p w:rsidR="00C42D63" w:rsidRPr="0019184A" w:rsidP="00C42D63">
      <w:pPr>
        <w:pStyle w:val="NoSpacing"/>
        <w:bidi w:val="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Na prijatie rozhodnutia správnej rady, vedeckej rady alebo dozornej rady sa vyžaduje nadpolovičná väčšina hlasov všetkých členov oprávnených hlasovať. Dvojtretinová väčšina hlasov všetkých členov oprávnených hlasovať sa vyžaduje na</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zmenu zakladacej listiny,</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zlúčenie, splynutie, rozdelenie verejnej výskumnej inštitúcie alebo jej zrušenie s likvidáciou,</w:t>
      </w:r>
    </w:p>
    <w:p w:rsidR="00CB64EB"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 xml:space="preserve">podanie návrhu </w:t>
      </w:r>
      <w:r w:rsidRPr="0019184A" w:rsidR="00C0415A">
        <w:rPr>
          <w:rFonts w:ascii="Times New Roman" w:hAnsi="Times New Roman"/>
          <w:sz w:val="24"/>
          <w:szCs w:val="24"/>
        </w:rPr>
        <w:t xml:space="preserve">vedeckej rady alebo dozornej rady </w:t>
      </w:r>
      <w:r w:rsidRPr="0019184A">
        <w:rPr>
          <w:rFonts w:ascii="Times New Roman" w:hAnsi="Times New Roman"/>
          <w:sz w:val="24"/>
          <w:szCs w:val="24"/>
        </w:rPr>
        <w:t>na odvolanie riaditeľa; návrh predkladá predseda vedeckej rady alebo predseda dozornej rady zakladateľovi,</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 xml:space="preserve">podanie návrhu na odvolanie vedúceho organizačnej zložky; návrh predkladá predseda správnej rady, </w:t>
      </w:r>
      <w:r w:rsidRPr="009A0FEE" w:rsidR="009A0FEE">
        <w:rPr>
          <w:rFonts w:ascii="Times New Roman" w:hAnsi="Times New Roman"/>
          <w:sz w:val="24"/>
          <w:szCs w:val="24"/>
        </w:rPr>
        <w:t>predseda vedeckej rady alebo predseda dozornej rady</w:t>
      </w:r>
      <w:r w:rsidRPr="0019184A">
        <w:rPr>
          <w:rFonts w:ascii="Times New Roman" w:hAnsi="Times New Roman"/>
          <w:sz w:val="24"/>
          <w:szCs w:val="24"/>
        </w:rPr>
        <w:t xml:space="preserve"> zakladateľovi</w:t>
      </w:r>
      <w:r w:rsidRPr="0019184A" w:rsidR="0043176A">
        <w:rPr>
          <w:rFonts w:ascii="Times New Roman" w:hAnsi="Times New Roman"/>
          <w:sz w:val="24"/>
          <w:szCs w:val="24"/>
        </w:rPr>
        <w:t>,</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w:t>
      </w:r>
      <w:r w:rsidRPr="0019184A" w:rsidR="0043176A">
        <w:rPr>
          <w:rFonts w:ascii="Times New Roman" w:hAnsi="Times New Roman"/>
          <w:sz w:val="24"/>
          <w:szCs w:val="24"/>
        </w:rPr>
        <w:t>riadenie</w:t>
      </w:r>
      <w:r w:rsidRPr="0019184A">
        <w:rPr>
          <w:rFonts w:ascii="Times New Roman" w:hAnsi="Times New Roman"/>
          <w:sz w:val="24"/>
          <w:szCs w:val="24"/>
        </w:rPr>
        <w:t xml:space="preserve"> alebo návrhu na zrušenie organizačnej zložky a</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schválenie vnútorného predpisu alebo jeho zmeny.</w:t>
      </w:r>
    </w:p>
    <w:p w:rsidR="00C42D63" w:rsidRPr="0019184A" w:rsidP="00C42D63">
      <w:pPr>
        <w:pStyle w:val="NoSpacing"/>
        <w:bidi w:val="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správna rada, vedecká rada alebo dozorná rada rozhoduje o odvolaní svojho predsedu alebo podpredsedu alebo o podaní návrhu na odvolanie riaditeľa alebo o podaní návrhu na odvolanie vedúceho organizačnej zložky, ktorý je zároveň aj členom tohto orgánu, dotknutá osoba o veci nehlasuje a nezohľadňuje sa ani v počte rozhodujúcom pre uznášaniaschopnosť a na prijatie rozhodnutia.</w:t>
      </w:r>
    </w:p>
    <w:p w:rsidR="00C42D63" w:rsidRPr="0019184A" w:rsidP="00C42D63">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Zasadnutia správnej rady, vedeckej rady a dozornej rady sa konajú najmenej dvakrát ročne. Podrobnosti o zasadnutiach a ich priebehu upravuje rokovací poriadok príslušného orgánu.</w:t>
      </w:r>
    </w:p>
    <w:p w:rsidR="00C42D63" w:rsidRPr="0019184A" w:rsidP="00C42D63">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zakladateľ rozhoduje po predchádzajúcom písomnom vyjadrení správnej rady, vedeckej rady alebo dozornej rady a príslušná rada sa nevyjadrí do 30 dní odo dňa doručenia žiadosti o vyjadrenie so súvisiacimi dokumentmi tomuto orgánu, platí, že príslušná rada sa vyjadrila súhlasne.</w:t>
      </w:r>
    </w:p>
    <w:p w:rsidR="00C42D63" w:rsidRPr="0019184A" w:rsidP="00C42D63">
      <w:pPr>
        <w:pStyle w:val="NoSpacing"/>
        <w:bidi w:val="0"/>
        <w:ind w:left="720"/>
        <w:jc w:val="both"/>
        <w:rPr>
          <w:rFonts w:ascii="Times New Roman" w:hAnsi="Times New Roman"/>
          <w:sz w:val="24"/>
          <w:szCs w:val="24"/>
        </w:rPr>
      </w:pPr>
    </w:p>
    <w:p w:rsidR="00CD2579"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Členstvo v správnej rade, vedeckej rade alebo dozornej rade zaniká</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uplynutím funkčného obdobia,</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odvolaním z</w:t>
      </w:r>
      <w:r w:rsidRPr="0019184A" w:rsidR="003C3D49">
        <w:rPr>
          <w:rFonts w:ascii="Times New Roman" w:hAnsi="Times New Roman"/>
          <w:sz w:val="24"/>
          <w:szCs w:val="24"/>
        </w:rPr>
        <w:t> </w:t>
      </w:r>
      <w:r w:rsidRPr="0019184A">
        <w:rPr>
          <w:rFonts w:ascii="Times New Roman" w:hAnsi="Times New Roman"/>
          <w:sz w:val="24"/>
          <w:szCs w:val="24"/>
        </w:rPr>
        <w:t>funkcie</w:t>
      </w:r>
      <w:r w:rsidRPr="0019184A" w:rsidR="003C3D49">
        <w:rPr>
          <w:rFonts w:ascii="Times New Roman" w:hAnsi="Times New Roman"/>
          <w:sz w:val="24"/>
          <w:szCs w:val="24"/>
        </w:rPr>
        <w:t xml:space="preserve"> člena; ak ide o členstvo v správnej rade</w:t>
      </w:r>
      <w:r w:rsidRPr="0019184A">
        <w:rPr>
          <w:rFonts w:ascii="Times New Roman" w:hAnsi="Times New Roman"/>
          <w:sz w:val="24"/>
          <w:szCs w:val="24"/>
        </w:rPr>
        <w:t>,</w:t>
      </w:r>
      <w:r w:rsidRPr="0019184A" w:rsidR="003C3D49">
        <w:rPr>
          <w:rFonts w:ascii="Times New Roman" w:hAnsi="Times New Roman"/>
          <w:sz w:val="24"/>
          <w:szCs w:val="24"/>
        </w:rPr>
        <w:t xml:space="preserve"> aj odvolaním z funkcie riaditeľa alebo vedúceho organizačnej zložky,</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uplynutím kalendárneho mesiaca, v ktorom bolo riaditeľovi</w:t>
      </w:r>
      <w:r w:rsidRPr="0019184A" w:rsidR="00AB4E4E">
        <w:rPr>
          <w:rFonts w:ascii="Times New Roman" w:hAnsi="Times New Roman"/>
          <w:sz w:val="24"/>
          <w:szCs w:val="24"/>
        </w:rPr>
        <w:t>, alebo ak ide o dozornú radu, z</w:t>
      </w:r>
      <w:r w:rsidRPr="0019184A" w:rsidR="009503E7">
        <w:rPr>
          <w:rFonts w:ascii="Times New Roman" w:hAnsi="Times New Roman"/>
          <w:sz w:val="24"/>
          <w:szCs w:val="24"/>
        </w:rPr>
        <w:t>aklad</w:t>
      </w:r>
      <w:r w:rsidRPr="0019184A" w:rsidR="00AB4E4E">
        <w:rPr>
          <w:rFonts w:ascii="Times New Roman" w:hAnsi="Times New Roman"/>
          <w:sz w:val="24"/>
          <w:szCs w:val="24"/>
        </w:rPr>
        <w:t>ateľovi,</w:t>
      </w:r>
      <w:r w:rsidRPr="0019184A">
        <w:rPr>
          <w:rFonts w:ascii="Times New Roman" w:hAnsi="Times New Roman"/>
          <w:sz w:val="24"/>
          <w:szCs w:val="24"/>
        </w:rPr>
        <w:t xml:space="preserve"> doručené písomné </w:t>
      </w:r>
      <w:r w:rsidRPr="009A0FEE" w:rsidR="009A0FEE">
        <w:rPr>
          <w:rFonts w:ascii="Times New Roman" w:hAnsi="Times New Roman"/>
          <w:sz w:val="24"/>
          <w:szCs w:val="24"/>
        </w:rPr>
        <w:t>oznámenie</w:t>
      </w:r>
      <w:r w:rsidRPr="0019184A">
        <w:rPr>
          <w:rFonts w:ascii="Times New Roman" w:hAnsi="Times New Roman"/>
          <w:sz w:val="24"/>
          <w:szCs w:val="24"/>
        </w:rPr>
        <w:t xml:space="preserve"> o vzdaní sa funkcie, ak v</w:t>
      </w:r>
      <w:r w:rsidRPr="0019184A" w:rsidR="00600A80">
        <w:rPr>
          <w:rFonts w:ascii="Times New Roman" w:hAnsi="Times New Roman"/>
          <w:sz w:val="24"/>
          <w:szCs w:val="24"/>
        </w:rPr>
        <w:t> </w:t>
      </w:r>
      <w:r w:rsidRPr="0019184A">
        <w:rPr>
          <w:rFonts w:ascii="Times New Roman" w:hAnsi="Times New Roman"/>
          <w:sz w:val="24"/>
          <w:szCs w:val="24"/>
        </w:rPr>
        <w:t>oznámení nie je uvedený neskorší dátum vzdania sa funkcie; doručenie takého oznámenia riaditeľ do troch pracovných dní oznámi zakladateľovi,</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právoplatnosťou rozhodnutia súdu o pozbavení alebo obmedzení spôsobilosti na právne úkony,</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zánikom verejnej výskumnej inštitúcie,</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stratou bezúhonnosti alebo</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smrťou alebo vyhlásením za mŕtveho.</w:t>
      </w:r>
    </w:p>
    <w:p w:rsidR="00C42D63" w:rsidRPr="0019184A" w:rsidP="00C42D63">
      <w:pPr>
        <w:pStyle w:val="NoSpacing"/>
        <w:bidi w:val="0"/>
        <w:jc w:val="both"/>
        <w:rPr>
          <w:rFonts w:ascii="Times New Roman" w:hAnsi="Times New Roman"/>
          <w:sz w:val="24"/>
          <w:szCs w:val="24"/>
        </w:rPr>
      </w:pPr>
    </w:p>
    <w:p w:rsidR="00DF2CE7"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Člen správnej rady alebo vedeckej rady, ktorý bol do funkcie zvolený, môže byť z tejto funkcie odvolaný, ak za jeho odvolanie bude hlasovať nadpolovičná väčšina osôb oprávnených voliť členov príslušnej rady. Člen vedeckej rady, ktorý bol do funkcie vymenovaný zakladateľom za svoju činnosť zodpovedá zakladateľovi, ktorý ho môže odvolať.</w:t>
      </w:r>
    </w:p>
    <w:p w:rsidR="00DF2CE7" w:rsidRPr="0019184A" w:rsidP="00DF2CE7">
      <w:pPr>
        <w:pStyle w:val="NoSpacing"/>
        <w:bidi w:val="0"/>
        <w:ind w:left="720"/>
        <w:jc w:val="both"/>
        <w:rPr>
          <w:rFonts w:ascii="Times New Roman" w:hAnsi="Times New Roman"/>
          <w:sz w:val="24"/>
          <w:szCs w:val="24"/>
        </w:rPr>
      </w:pPr>
    </w:p>
    <w:p w:rsidR="00C42D63" w:rsidRPr="0019184A" w:rsidP="00861679">
      <w:pPr>
        <w:pStyle w:val="NoSpacing"/>
        <w:numPr>
          <w:numId w:val="167"/>
        </w:numPr>
        <w:tabs>
          <w:tab w:val="left" w:pos="851"/>
        </w:tabs>
        <w:bidi w:val="0"/>
        <w:jc w:val="both"/>
        <w:rPr>
          <w:rFonts w:ascii="Times New Roman" w:hAnsi="Times New Roman"/>
          <w:sz w:val="24"/>
          <w:szCs w:val="24"/>
        </w:rPr>
      </w:pPr>
      <w:r w:rsidRPr="0019184A">
        <w:rPr>
          <w:rFonts w:ascii="Times New Roman" w:hAnsi="Times New Roman"/>
          <w:sz w:val="24"/>
          <w:szCs w:val="24"/>
        </w:rPr>
        <w:t>Ak členovi správnej rady, vedeckej rady alebo dozornej rady zanikne jeho funkcia pred uplynutím funkčného obdobia, je zakladateľ, orgán verejnej výskumnej inštitúcie, organizačná zložka alebo jej orgán povinný vymenovať nového člena, predložiť návrh na vymenovanie nového člena, alebo vyhlásiť voľbu nového člena bezodkladne tak, aby nebola ohrozená činnosť tejto rady.</w:t>
      </w:r>
    </w:p>
    <w:p w:rsidR="00C42D63" w:rsidRPr="0019184A" w:rsidP="00C42D63">
      <w:pPr>
        <w:pStyle w:val="NoSpacing"/>
        <w:bidi w:val="0"/>
        <w:ind w:left="720"/>
        <w:jc w:val="both"/>
        <w:rPr>
          <w:rFonts w:ascii="Times New Roman" w:hAnsi="Times New Roman"/>
          <w:sz w:val="24"/>
          <w:szCs w:val="24"/>
        </w:rPr>
      </w:pPr>
    </w:p>
    <w:p w:rsidR="00213067" w:rsidRPr="0019184A" w:rsidP="00861679">
      <w:pPr>
        <w:pStyle w:val="NoSpacing"/>
        <w:numPr>
          <w:numId w:val="167"/>
        </w:numPr>
        <w:tabs>
          <w:tab w:val="left" w:pos="851"/>
        </w:tabs>
        <w:bidi w:val="0"/>
        <w:jc w:val="both"/>
        <w:rPr>
          <w:rFonts w:ascii="Times New Roman" w:hAnsi="Times New Roman"/>
          <w:sz w:val="24"/>
          <w:szCs w:val="24"/>
        </w:rPr>
      </w:pPr>
      <w:r w:rsidRPr="0019184A">
        <w:rPr>
          <w:rFonts w:ascii="Times New Roman" w:hAnsi="Times New Roman"/>
          <w:sz w:val="24"/>
          <w:szCs w:val="24"/>
        </w:rPr>
        <w:t>Ak ide o voleného člena správnej rady alebo vedeckej rady, riaditeľ mu bezodkladne vydá a zabezpečí doručenie dokladu o</w:t>
      </w:r>
    </w:p>
    <w:p w:rsidR="00213067" w:rsidRPr="0019184A" w:rsidP="00213067">
      <w:pPr>
        <w:pStyle w:val="NoSpacing"/>
        <w:numPr>
          <w:numId w:val="169"/>
        </w:numPr>
        <w:bidi w:val="0"/>
        <w:jc w:val="both"/>
        <w:rPr>
          <w:rFonts w:ascii="Times New Roman" w:hAnsi="Times New Roman"/>
          <w:sz w:val="24"/>
          <w:szCs w:val="24"/>
        </w:rPr>
      </w:pPr>
      <w:r w:rsidRPr="0019184A">
        <w:rPr>
          <w:rFonts w:ascii="Times New Roman" w:hAnsi="Times New Roman"/>
          <w:sz w:val="24"/>
          <w:szCs w:val="24"/>
        </w:rPr>
        <w:t>zvolení za člena príslušnej rady s určením začiatku plynutia funkčného obdobia alebo</w:t>
      </w:r>
    </w:p>
    <w:p w:rsidR="00213067" w:rsidRPr="0019184A" w:rsidP="00213067">
      <w:pPr>
        <w:pStyle w:val="NoSpacing"/>
        <w:numPr>
          <w:numId w:val="169"/>
        </w:numPr>
        <w:bidi w:val="0"/>
        <w:jc w:val="both"/>
        <w:rPr>
          <w:rFonts w:ascii="Times New Roman" w:hAnsi="Times New Roman"/>
          <w:sz w:val="24"/>
          <w:szCs w:val="24"/>
        </w:rPr>
      </w:pPr>
      <w:r w:rsidRPr="0019184A">
        <w:rPr>
          <w:rFonts w:ascii="Times New Roman" w:hAnsi="Times New Roman"/>
          <w:sz w:val="24"/>
          <w:szCs w:val="24"/>
        </w:rPr>
        <w:t>odvolaní z funkcie člena príslušnej rady.</w:t>
      </w:r>
    </w:p>
    <w:p w:rsidR="00213067" w:rsidRPr="0019184A" w:rsidP="00213067">
      <w:pPr>
        <w:pStyle w:val="NoSpacing"/>
        <w:bidi w:val="0"/>
        <w:ind w:left="720"/>
        <w:jc w:val="both"/>
        <w:rPr>
          <w:rFonts w:ascii="Times New Roman" w:hAnsi="Times New Roman"/>
          <w:sz w:val="24"/>
          <w:szCs w:val="24"/>
        </w:rPr>
      </w:pPr>
    </w:p>
    <w:p w:rsidR="00C42D63" w:rsidRPr="0019184A" w:rsidP="00861679">
      <w:pPr>
        <w:pStyle w:val="NoSpacing"/>
        <w:numPr>
          <w:numId w:val="167"/>
        </w:numPr>
        <w:tabs>
          <w:tab w:val="left" w:pos="851"/>
        </w:tabs>
        <w:bidi w:val="0"/>
        <w:jc w:val="both"/>
        <w:rPr>
          <w:rFonts w:ascii="Times New Roman" w:hAnsi="Times New Roman"/>
          <w:sz w:val="24"/>
          <w:szCs w:val="24"/>
        </w:rPr>
      </w:pPr>
      <w:r w:rsidRPr="0019184A">
        <w:rPr>
          <w:rFonts w:ascii="Times New Roman" w:hAnsi="Times New Roman"/>
          <w:sz w:val="24"/>
          <w:szCs w:val="24"/>
        </w:rPr>
        <w:t>Člen správnej rady a člen vedeckej rady vykonávajú túto funkciu bez nároku na odmenu.</w:t>
      </w:r>
    </w:p>
    <w:p w:rsidR="00C42D63" w:rsidRPr="0019184A" w:rsidP="00C42D63">
      <w:pPr>
        <w:pStyle w:val="NoSpacing"/>
        <w:bidi w:val="0"/>
        <w:ind w:left="720"/>
        <w:jc w:val="both"/>
        <w:rPr>
          <w:rFonts w:ascii="Times New Roman" w:hAnsi="Times New Roman"/>
          <w:sz w:val="24"/>
          <w:szCs w:val="24"/>
        </w:rPr>
      </w:pPr>
    </w:p>
    <w:p w:rsidR="00C42D63" w:rsidRPr="0019184A" w:rsidP="00861679">
      <w:pPr>
        <w:pStyle w:val="NoSpacing"/>
        <w:numPr>
          <w:numId w:val="167"/>
        </w:numPr>
        <w:tabs>
          <w:tab w:val="left" w:pos="851"/>
        </w:tabs>
        <w:bidi w:val="0"/>
        <w:jc w:val="both"/>
        <w:rPr>
          <w:rFonts w:ascii="Times New Roman" w:hAnsi="Times New Roman"/>
          <w:sz w:val="24"/>
          <w:szCs w:val="24"/>
        </w:rPr>
      </w:pPr>
      <w:r w:rsidRPr="0019184A" w:rsidR="00305D34">
        <w:rPr>
          <w:rFonts w:ascii="Times New Roman" w:hAnsi="Times New Roman"/>
          <w:sz w:val="24"/>
          <w:szCs w:val="24"/>
        </w:rPr>
        <w:t xml:space="preserve">Verejná výskumná inštitúcia finančne zabezpečuje činnosť správnej rady a vedeckej rady. </w:t>
      </w:r>
      <w:r w:rsidRPr="0019184A">
        <w:rPr>
          <w:rFonts w:ascii="Times New Roman" w:hAnsi="Times New Roman"/>
          <w:sz w:val="24"/>
          <w:szCs w:val="24"/>
        </w:rPr>
        <w:t>Zakladateľ finančne zab</w:t>
      </w:r>
      <w:r w:rsidRPr="0019184A" w:rsidR="00305D34">
        <w:rPr>
          <w:rFonts w:ascii="Times New Roman" w:hAnsi="Times New Roman"/>
          <w:sz w:val="24"/>
          <w:szCs w:val="24"/>
        </w:rPr>
        <w:t>ezpečuje činnosť dozornej rady.</w:t>
      </w:r>
    </w:p>
    <w:p w:rsidR="00AB064C" w:rsidRPr="0019184A" w:rsidP="00AB064C">
      <w:pPr>
        <w:pStyle w:val="NoSpacing"/>
        <w:bidi w:val="0"/>
        <w:ind w:left="720"/>
        <w:jc w:val="both"/>
        <w:rPr>
          <w:rFonts w:ascii="Times New Roman" w:hAnsi="Times New Roman"/>
          <w:sz w:val="24"/>
          <w:szCs w:val="24"/>
        </w:rPr>
      </w:pPr>
    </w:p>
    <w:p w:rsidR="003D7913"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ŠTVRTÁ ČASŤ</w:t>
      </w:r>
    </w:p>
    <w:p w:rsidR="003D7913"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HOSPODÁRENIE VEREJNEJ VÝSKUMNEJ INŠTITÚCIE A NAKLADANIE S MAJETKOM VEREJNEJ VÝSKUMNEJ INŠTITÚCIE</w:t>
      </w:r>
    </w:p>
    <w:p w:rsidR="003D7913" w:rsidRPr="0019184A" w:rsidP="00501D42">
      <w:pPr>
        <w:pStyle w:val="NoSpacing"/>
        <w:bidi w:val="0"/>
        <w:jc w:val="center"/>
        <w:rPr>
          <w:rFonts w:ascii="Times New Roman" w:hAnsi="Times New Roman"/>
          <w:sz w:val="24"/>
          <w:szCs w:val="24"/>
        </w:rPr>
      </w:pPr>
    </w:p>
    <w:p w:rsidR="00501D42"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4</w:t>
      </w:r>
    </w:p>
    <w:p w:rsidR="00956FD8"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Hospodárenie verejnej výskumnej inštitúcie</w:t>
      </w:r>
    </w:p>
    <w:p w:rsidR="00501D42" w:rsidRPr="0019184A" w:rsidP="00501D42">
      <w:pPr>
        <w:pStyle w:val="NoSpacing"/>
        <w:bidi w:val="0"/>
        <w:jc w:val="both"/>
        <w:rPr>
          <w:rFonts w:ascii="Times New Roman" w:hAnsi="Times New Roman"/>
          <w:sz w:val="24"/>
          <w:szCs w:val="24"/>
        </w:rPr>
      </w:pPr>
    </w:p>
    <w:p w:rsidR="005B51EC" w:rsidRPr="0019184A" w:rsidP="00E259B6">
      <w:pPr>
        <w:pStyle w:val="NoSpacing"/>
        <w:numPr>
          <w:numId w:val="47"/>
        </w:numPr>
        <w:bidi w:val="0"/>
        <w:jc w:val="both"/>
        <w:rPr>
          <w:rFonts w:ascii="Times New Roman" w:hAnsi="Times New Roman"/>
          <w:sz w:val="24"/>
          <w:szCs w:val="24"/>
        </w:rPr>
      </w:pPr>
      <w:r w:rsidRPr="0019184A" w:rsidR="00501D42">
        <w:rPr>
          <w:rFonts w:ascii="Times New Roman" w:hAnsi="Times New Roman"/>
          <w:sz w:val="24"/>
          <w:szCs w:val="24"/>
        </w:rPr>
        <w:t>Verejná výskumná inštitúci</w:t>
      </w:r>
      <w:r w:rsidR="00333489">
        <w:rPr>
          <w:rFonts w:ascii="Times New Roman" w:hAnsi="Times New Roman"/>
          <w:sz w:val="24"/>
          <w:szCs w:val="24"/>
        </w:rPr>
        <w:t>a</w:t>
      </w:r>
      <w:r w:rsidRPr="0019184A" w:rsidR="00501D42">
        <w:rPr>
          <w:rFonts w:ascii="Times New Roman" w:hAnsi="Times New Roman"/>
          <w:sz w:val="24"/>
          <w:szCs w:val="24"/>
        </w:rPr>
        <w:t xml:space="preserve"> hospodári podľa rozpočtu pozostáva</w:t>
      </w:r>
      <w:r w:rsidRPr="0019184A" w:rsidR="00FC7FC6">
        <w:rPr>
          <w:rFonts w:ascii="Times New Roman" w:hAnsi="Times New Roman"/>
          <w:sz w:val="24"/>
          <w:szCs w:val="24"/>
        </w:rPr>
        <w:t>júceho</w:t>
      </w:r>
      <w:r w:rsidRPr="0019184A" w:rsidR="00501D42">
        <w:rPr>
          <w:rFonts w:ascii="Times New Roman" w:hAnsi="Times New Roman"/>
          <w:sz w:val="24"/>
          <w:szCs w:val="24"/>
        </w:rPr>
        <w:t xml:space="preserve"> </w:t>
      </w:r>
      <w:r w:rsidRPr="0019184A" w:rsidR="00097E3E">
        <w:rPr>
          <w:rFonts w:ascii="Times New Roman" w:hAnsi="Times New Roman"/>
          <w:sz w:val="24"/>
          <w:szCs w:val="24"/>
        </w:rPr>
        <w:t>z</w:t>
      </w:r>
      <w:r w:rsidRPr="0019184A" w:rsidR="00501D42">
        <w:rPr>
          <w:rFonts w:ascii="Times New Roman" w:hAnsi="Times New Roman"/>
          <w:sz w:val="24"/>
          <w:szCs w:val="24"/>
        </w:rPr>
        <w:t xml:space="preserve"> príjmov a</w:t>
      </w:r>
      <w:r w:rsidRPr="0019184A" w:rsidR="00E62312">
        <w:rPr>
          <w:rFonts w:ascii="Times New Roman" w:hAnsi="Times New Roman"/>
          <w:sz w:val="24"/>
          <w:szCs w:val="24"/>
        </w:rPr>
        <w:t> </w:t>
      </w:r>
      <w:r w:rsidRPr="0019184A" w:rsidR="00501D42">
        <w:rPr>
          <w:rFonts w:ascii="Times New Roman" w:hAnsi="Times New Roman"/>
          <w:sz w:val="24"/>
          <w:szCs w:val="24"/>
        </w:rPr>
        <w:t>výdavkov verejnej výskumnej inštitúcie</w:t>
      </w:r>
      <w:r w:rsidRPr="0019184A" w:rsidR="00FC7FC6">
        <w:rPr>
          <w:rFonts w:ascii="Times New Roman" w:hAnsi="Times New Roman"/>
          <w:sz w:val="24"/>
          <w:szCs w:val="24"/>
        </w:rPr>
        <w:t xml:space="preserve"> </w:t>
      </w:r>
      <w:r w:rsidRPr="0019184A" w:rsidR="00097E3E">
        <w:rPr>
          <w:rFonts w:ascii="Times New Roman" w:hAnsi="Times New Roman"/>
          <w:sz w:val="24"/>
          <w:szCs w:val="24"/>
        </w:rPr>
        <w:t>na príslušný kalendárny rok</w:t>
      </w:r>
      <w:r w:rsidRPr="0019184A" w:rsidR="00646CA8">
        <w:rPr>
          <w:rFonts w:ascii="Times New Roman" w:hAnsi="Times New Roman"/>
          <w:sz w:val="24"/>
          <w:szCs w:val="24"/>
        </w:rPr>
        <w:t xml:space="preserve"> vrátane príjmov a výdavkov </w:t>
      </w:r>
      <w:r w:rsidR="00985229">
        <w:rPr>
          <w:rFonts w:ascii="Times New Roman" w:hAnsi="Times New Roman"/>
          <w:sz w:val="24"/>
          <w:szCs w:val="24"/>
        </w:rPr>
        <w:t xml:space="preserve">z </w:t>
      </w:r>
      <w:r w:rsidRPr="0019184A" w:rsidR="00646CA8">
        <w:rPr>
          <w:rFonts w:ascii="Times New Roman" w:hAnsi="Times New Roman"/>
          <w:sz w:val="24"/>
          <w:szCs w:val="24"/>
        </w:rPr>
        <w:t>podnikateľskej činnosti</w:t>
      </w:r>
      <w:r w:rsidRPr="0019184A" w:rsidR="00501D42">
        <w:rPr>
          <w:rFonts w:ascii="Times New Roman" w:hAnsi="Times New Roman"/>
          <w:sz w:val="24"/>
          <w:szCs w:val="24"/>
        </w:rPr>
        <w:t>.</w:t>
      </w:r>
    </w:p>
    <w:p w:rsidR="005B51EC" w:rsidRPr="0019184A" w:rsidP="005B51EC">
      <w:pPr>
        <w:pStyle w:val="NoSpacing"/>
        <w:bidi w:val="0"/>
        <w:ind w:left="720"/>
        <w:jc w:val="both"/>
        <w:rPr>
          <w:rFonts w:ascii="Times New Roman" w:hAnsi="Times New Roman"/>
          <w:sz w:val="24"/>
          <w:szCs w:val="24"/>
        </w:rPr>
      </w:pPr>
    </w:p>
    <w:p w:rsidR="00D56449" w:rsidRPr="0019184A" w:rsidP="00E259B6">
      <w:pPr>
        <w:pStyle w:val="NoSpacing"/>
        <w:numPr>
          <w:numId w:val="47"/>
        </w:numPr>
        <w:bidi w:val="0"/>
        <w:jc w:val="both"/>
        <w:rPr>
          <w:rFonts w:ascii="Times New Roman" w:hAnsi="Times New Roman"/>
          <w:sz w:val="24"/>
          <w:szCs w:val="24"/>
        </w:rPr>
      </w:pPr>
      <w:r w:rsidRPr="0019184A" w:rsidR="00FC7FC6">
        <w:rPr>
          <w:rFonts w:ascii="Times New Roman" w:hAnsi="Times New Roman"/>
          <w:sz w:val="24"/>
          <w:szCs w:val="24"/>
        </w:rPr>
        <w:t>Zostavenie r</w:t>
      </w:r>
      <w:r w:rsidRPr="0019184A">
        <w:rPr>
          <w:rFonts w:ascii="Times New Roman" w:hAnsi="Times New Roman"/>
          <w:sz w:val="24"/>
          <w:szCs w:val="24"/>
        </w:rPr>
        <w:t>ozpočt</w:t>
      </w:r>
      <w:r w:rsidRPr="0019184A" w:rsidR="00FC7FC6">
        <w:rPr>
          <w:rFonts w:ascii="Times New Roman" w:hAnsi="Times New Roman"/>
          <w:sz w:val="24"/>
          <w:szCs w:val="24"/>
        </w:rPr>
        <w:t>u</w:t>
      </w:r>
      <w:r w:rsidRPr="0019184A" w:rsidR="00BB2306">
        <w:rPr>
          <w:rFonts w:ascii="Times New Roman" w:hAnsi="Times New Roman"/>
          <w:sz w:val="24"/>
          <w:szCs w:val="24"/>
        </w:rPr>
        <w:t>, návrh jeho zm</w:t>
      </w:r>
      <w:r w:rsidRPr="0019184A" w:rsidR="004701E0">
        <w:rPr>
          <w:rFonts w:ascii="Times New Roman" w:hAnsi="Times New Roman"/>
          <w:sz w:val="24"/>
          <w:szCs w:val="24"/>
        </w:rPr>
        <w:t>i</w:t>
      </w:r>
      <w:r w:rsidRPr="0019184A" w:rsidR="00BB2306">
        <w:rPr>
          <w:rFonts w:ascii="Times New Roman" w:hAnsi="Times New Roman"/>
          <w:sz w:val="24"/>
          <w:szCs w:val="24"/>
        </w:rPr>
        <w:t>e</w:t>
      </w:r>
      <w:r w:rsidRPr="0019184A" w:rsidR="004701E0">
        <w:rPr>
          <w:rFonts w:ascii="Times New Roman" w:hAnsi="Times New Roman"/>
          <w:sz w:val="24"/>
          <w:szCs w:val="24"/>
        </w:rPr>
        <w:t>n</w:t>
      </w:r>
      <w:r w:rsidRPr="0019184A">
        <w:rPr>
          <w:rFonts w:ascii="Times New Roman" w:hAnsi="Times New Roman"/>
          <w:sz w:val="24"/>
          <w:szCs w:val="24"/>
        </w:rPr>
        <w:t xml:space="preserve"> </w:t>
      </w:r>
      <w:r w:rsidRPr="0019184A" w:rsidR="00FC7FC6">
        <w:rPr>
          <w:rFonts w:ascii="Times New Roman" w:hAnsi="Times New Roman"/>
          <w:sz w:val="24"/>
          <w:szCs w:val="24"/>
        </w:rPr>
        <w:t>a </w:t>
      </w:r>
      <w:r w:rsidRPr="0019184A" w:rsidR="00BB2306">
        <w:rPr>
          <w:rFonts w:ascii="Times New Roman" w:hAnsi="Times New Roman"/>
          <w:sz w:val="24"/>
          <w:szCs w:val="24"/>
        </w:rPr>
        <w:t>ich</w:t>
      </w:r>
      <w:r w:rsidRPr="0019184A" w:rsidR="00FC7FC6">
        <w:rPr>
          <w:rFonts w:ascii="Times New Roman" w:hAnsi="Times New Roman"/>
          <w:sz w:val="24"/>
          <w:szCs w:val="24"/>
        </w:rPr>
        <w:t xml:space="preserve"> predloženie na rokovanie správnej rady zabezpečuje riaditeľ. Rozpočet </w:t>
      </w:r>
      <w:r w:rsidRPr="0019184A" w:rsidR="00BB2306">
        <w:rPr>
          <w:rFonts w:ascii="Times New Roman" w:hAnsi="Times New Roman"/>
          <w:sz w:val="24"/>
          <w:szCs w:val="24"/>
        </w:rPr>
        <w:t xml:space="preserve">a jeho zmeny </w:t>
      </w:r>
      <w:r w:rsidRPr="0019184A" w:rsidR="00FC7FC6">
        <w:rPr>
          <w:rFonts w:ascii="Times New Roman" w:hAnsi="Times New Roman"/>
          <w:sz w:val="24"/>
          <w:szCs w:val="24"/>
        </w:rPr>
        <w:t>schvaľuje správna rada.</w:t>
      </w:r>
    </w:p>
    <w:p w:rsidR="00D56449" w:rsidRPr="0019184A" w:rsidP="00D56449">
      <w:pPr>
        <w:pStyle w:val="NoSpacing"/>
        <w:bidi w:val="0"/>
        <w:ind w:left="720"/>
        <w:jc w:val="both"/>
        <w:rPr>
          <w:rFonts w:ascii="Times New Roman" w:hAnsi="Times New Roman"/>
          <w:sz w:val="24"/>
          <w:szCs w:val="24"/>
        </w:rPr>
      </w:pPr>
    </w:p>
    <w:p w:rsidR="00097E3E"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Ak správna rada neschváli predložený návrh rozpočtu na nasledujúci kalendárny rok ani do konca marca tohto kalendárneho roka, verejná výskumná inštitúcia hospodári podľa rozpočtu, ktorý jej určí </w:t>
      </w:r>
      <w:r w:rsidRPr="0019184A" w:rsidR="00D2458A">
        <w:rPr>
          <w:rFonts w:ascii="Times New Roman" w:hAnsi="Times New Roman"/>
          <w:sz w:val="24"/>
          <w:szCs w:val="24"/>
        </w:rPr>
        <w:t>zaklad</w:t>
      </w:r>
      <w:r w:rsidRPr="0019184A">
        <w:rPr>
          <w:rFonts w:ascii="Times New Roman" w:hAnsi="Times New Roman"/>
          <w:sz w:val="24"/>
          <w:szCs w:val="24"/>
        </w:rPr>
        <w:t>ateľ. Ak správna rada návrh rozpočtu schváli dodatočne, verejná výskumná inštitúcia hospodári ďalej podľa takto schváleného rozpočtu.</w:t>
      </w:r>
    </w:p>
    <w:p w:rsidR="00097E3E" w:rsidRPr="0019184A" w:rsidP="00097E3E">
      <w:pPr>
        <w:pStyle w:val="NoSpacing"/>
        <w:bidi w:val="0"/>
        <w:ind w:left="720"/>
        <w:jc w:val="both"/>
        <w:rPr>
          <w:rFonts w:ascii="Times New Roman" w:hAnsi="Times New Roman"/>
          <w:sz w:val="24"/>
          <w:szCs w:val="24"/>
        </w:rPr>
      </w:pPr>
    </w:p>
    <w:p w:rsidR="000514A6"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zabezpečuje uskutočňovanie hlavnej činnosti </w:t>
      </w:r>
      <w:r w:rsidRPr="0019184A" w:rsidR="00EA05F7">
        <w:rPr>
          <w:rFonts w:ascii="Times New Roman" w:hAnsi="Times New Roman"/>
          <w:sz w:val="24"/>
          <w:szCs w:val="24"/>
        </w:rPr>
        <w:t xml:space="preserve">prevažne </w:t>
      </w:r>
      <w:r w:rsidRPr="0019184A">
        <w:rPr>
          <w:rFonts w:ascii="Times New Roman" w:hAnsi="Times New Roman"/>
          <w:sz w:val="24"/>
          <w:szCs w:val="24"/>
        </w:rPr>
        <w:t xml:space="preserve"> z finančných prostriedkov </w:t>
      </w:r>
      <w:r w:rsidRPr="0019184A" w:rsidR="00EA05F7">
        <w:rPr>
          <w:rFonts w:ascii="Times New Roman" w:hAnsi="Times New Roman"/>
          <w:sz w:val="24"/>
          <w:szCs w:val="24"/>
        </w:rPr>
        <w:t xml:space="preserve">prijatých od </w:t>
      </w:r>
      <w:r w:rsidRPr="0019184A" w:rsidR="00D2458A">
        <w:rPr>
          <w:rFonts w:ascii="Times New Roman" w:hAnsi="Times New Roman"/>
          <w:sz w:val="24"/>
          <w:szCs w:val="24"/>
        </w:rPr>
        <w:t>zaklad</w:t>
      </w:r>
      <w:r w:rsidRPr="0019184A" w:rsidR="00EA05F7">
        <w:rPr>
          <w:rFonts w:ascii="Times New Roman" w:hAnsi="Times New Roman"/>
          <w:sz w:val="24"/>
          <w:szCs w:val="24"/>
        </w:rPr>
        <w:t>ateľa</w:t>
      </w:r>
      <w:r w:rsidRPr="0019184A" w:rsidR="00D56449">
        <w:rPr>
          <w:rFonts w:ascii="Times New Roman" w:hAnsi="Times New Roman"/>
          <w:sz w:val="24"/>
          <w:szCs w:val="24"/>
        </w:rPr>
        <w:t>.</w:t>
      </w:r>
      <w:r w:rsidRPr="0019184A" w:rsidR="00C87398">
        <w:rPr>
          <w:rFonts w:ascii="Times New Roman" w:hAnsi="Times New Roman"/>
          <w:sz w:val="24"/>
          <w:szCs w:val="24"/>
        </w:rPr>
        <w:t xml:space="preserve"> </w:t>
      </w:r>
      <w:r w:rsidRPr="0019184A">
        <w:rPr>
          <w:rFonts w:ascii="Times New Roman" w:hAnsi="Times New Roman"/>
          <w:sz w:val="24"/>
          <w:szCs w:val="24"/>
        </w:rPr>
        <w:t xml:space="preserve">Tým nie </w:t>
      </w:r>
      <w:r w:rsidRPr="0019184A" w:rsidR="007A6D7F">
        <w:rPr>
          <w:rFonts w:ascii="Times New Roman" w:hAnsi="Times New Roman"/>
          <w:sz w:val="24"/>
          <w:szCs w:val="24"/>
        </w:rPr>
        <w:t>sú</w:t>
      </w:r>
      <w:r w:rsidRPr="0019184A">
        <w:rPr>
          <w:rFonts w:ascii="Times New Roman" w:hAnsi="Times New Roman"/>
          <w:sz w:val="24"/>
          <w:szCs w:val="24"/>
        </w:rPr>
        <w:t xml:space="preserve"> dotknut</w:t>
      </w:r>
      <w:r w:rsidRPr="0019184A" w:rsidR="007A6D7F">
        <w:rPr>
          <w:rFonts w:ascii="Times New Roman" w:hAnsi="Times New Roman"/>
          <w:sz w:val="24"/>
          <w:szCs w:val="24"/>
        </w:rPr>
        <w:t>é</w:t>
      </w:r>
      <w:r w:rsidRPr="0019184A">
        <w:rPr>
          <w:rFonts w:ascii="Times New Roman" w:hAnsi="Times New Roman"/>
          <w:sz w:val="24"/>
          <w:szCs w:val="24"/>
        </w:rPr>
        <w:t xml:space="preserve"> osobitn</w:t>
      </w:r>
      <w:r w:rsidRPr="0019184A" w:rsidR="007A6D7F">
        <w:rPr>
          <w:rFonts w:ascii="Times New Roman" w:hAnsi="Times New Roman"/>
          <w:sz w:val="24"/>
          <w:szCs w:val="24"/>
        </w:rPr>
        <w:t>é</w:t>
      </w:r>
      <w:r w:rsidRPr="0019184A">
        <w:rPr>
          <w:rFonts w:ascii="Times New Roman" w:hAnsi="Times New Roman"/>
          <w:sz w:val="24"/>
          <w:szCs w:val="24"/>
        </w:rPr>
        <w:t xml:space="preserve"> predpis</w:t>
      </w:r>
      <w:r w:rsidRPr="0019184A" w:rsidR="007A6D7F">
        <w:rPr>
          <w:rFonts w:ascii="Times New Roman" w:hAnsi="Times New Roman"/>
          <w:sz w:val="24"/>
          <w:szCs w:val="24"/>
        </w:rPr>
        <w:t>y</w:t>
      </w:r>
      <w:r w:rsidRPr="0019184A">
        <w:rPr>
          <w:rFonts w:ascii="Times New Roman" w:hAnsi="Times New Roman"/>
          <w:sz w:val="24"/>
          <w:szCs w:val="24"/>
        </w:rPr>
        <w:t xml:space="preserve"> o štátnej pomoci.</w:t>
      </w:r>
      <w:r>
        <w:rPr>
          <w:rStyle w:val="FootnoteReference"/>
          <w:rFonts w:ascii="Times New Roman" w:hAnsi="Times New Roman"/>
          <w:sz w:val="24"/>
          <w:szCs w:val="24"/>
          <w:rtl w:val="0"/>
        </w:rPr>
        <w:footnoteReference w:id="9"/>
      </w:r>
      <w:r w:rsidRPr="0019184A">
        <w:rPr>
          <w:rFonts w:ascii="Times New Roman" w:hAnsi="Times New Roman"/>
          <w:sz w:val="24"/>
          <w:szCs w:val="24"/>
        </w:rPr>
        <w:t>)</w:t>
      </w:r>
    </w:p>
    <w:p w:rsidR="000514A6" w:rsidRPr="0019184A" w:rsidP="000514A6">
      <w:pPr>
        <w:pStyle w:val="NoSpacing"/>
        <w:bidi w:val="0"/>
        <w:ind w:left="720"/>
        <w:jc w:val="both"/>
        <w:rPr>
          <w:rFonts w:ascii="Times New Roman" w:hAnsi="Times New Roman"/>
          <w:sz w:val="24"/>
          <w:szCs w:val="24"/>
        </w:rPr>
      </w:pPr>
    </w:p>
    <w:p w:rsidR="00BF739E"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Príjm</w:t>
      </w:r>
      <w:r w:rsidRPr="0019184A" w:rsidR="00D86495">
        <w:rPr>
          <w:rFonts w:ascii="Times New Roman" w:hAnsi="Times New Roman"/>
          <w:sz w:val="24"/>
          <w:szCs w:val="24"/>
        </w:rPr>
        <w:t>ami</w:t>
      </w:r>
      <w:r w:rsidRPr="0019184A" w:rsidR="00D56449">
        <w:rPr>
          <w:rFonts w:ascii="Times New Roman" w:hAnsi="Times New Roman"/>
          <w:sz w:val="24"/>
          <w:szCs w:val="24"/>
        </w:rPr>
        <w:t xml:space="preserve"> verejnej výskumnej inštitúcie</w:t>
      </w:r>
      <w:r w:rsidRPr="0019184A" w:rsidR="00D86495">
        <w:rPr>
          <w:rFonts w:ascii="Times New Roman" w:hAnsi="Times New Roman"/>
          <w:sz w:val="24"/>
          <w:szCs w:val="24"/>
        </w:rPr>
        <w:t xml:space="preserve"> sú</w:t>
      </w:r>
    </w:p>
    <w:p w:rsidR="00D56449" w:rsidRPr="0019184A" w:rsidP="00E259B6">
      <w:pPr>
        <w:pStyle w:val="NoSpacing"/>
        <w:numPr>
          <w:numId w:val="54"/>
        </w:numPr>
        <w:bidi w:val="0"/>
        <w:jc w:val="both"/>
        <w:rPr>
          <w:rFonts w:ascii="Times New Roman" w:hAnsi="Times New Roman"/>
          <w:sz w:val="24"/>
          <w:szCs w:val="24"/>
        </w:rPr>
      </w:pPr>
      <w:r w:rsidRPr="0019184A" w:rsidR="00BF739E">
        <w:rPr>
          <w:rFonts w:ascii="Times New Roman" w:hAnsi="Times New Roman"/>
          <w:sz w:val="24"/>
          <w:szCs w:val="24"/>
        </w:rPr>
        <w:t>príjmy z hlavnej činnosti</w:t>
      </w:r>
      <w:r w:rsidRPr="0019184A" w:rsidR="00667983">
        <w:rPr>
          <w:rFonts w:ascii="Times New Roman" w:hAnsi="Times New Roman"/>
          <w:sz w:val="24"/>
          <w:szCs w:val="24"/>
        </w:rPr>
        <w:t>,</w:t>
      </w:r>
    </w:p>
    <w:p w:rsidR="00634CA9" w:rsidRPr="0019184A" w:rsidP="00E259B6">
      <w:pPr>
        <w:pStyle w:val="NoSpacing"/>
        <w:numPr>
          <w:numId w:val="54"/>
        </w:numPr>
        <w:bidi w:val="0"/>
        <w:jc w:val="both"/>
        <w:rPr>
          <w:rFonts w:ascii="Times New Roman" w:hAnsi="Times New Roman"/>
          <w:sz w:val="24"/>
          <w:szCs w:val="24"/>
        </w:rPr>
      </w:pPr>
      <w:r w:rsidRPr="0019184A" w:rsidR="00EA05F7">
        <w:rPr>
          <w:rFonts w:ascii="Times New Roman" w:hAnsi="Times New Roman"/>
          <w:sz w:val="24"/>
          <w:szCs w:val="24"/>
        </w:rPr>
        <w:t xml:space="preserve">finančné prostriedky </w:t>
      </w:r>
      <w:r w:rsidRPr="0019184A" w:rsidR="00E450E2">
        <w:rPr>
          <w:rFonts w:ascii="Times New Roman" w:hAnsi="Times New Roman"/>
          <w:sz w:val="24"/>
          <w:szCs w:val="24"/>
        </w:rPr>
        <w:t xml:space="preserve">zo štátneho rozpočtu </w:t>
      </w:r>
      <w:r w:rsidRPr="0019184A" w:rsidR="00EA05F7">
        <w:rPr>
          <w:rFonts w:ascii="Times New Roman" w:hAnsi="Times New Roman"/>
          <w:sz w:val="24"/>
          <w:szCs w:val="24"/>
        </w:rPr>
        <w:t xml:space="preserve">poskytnuté </w:t>
      </w:r>
      <w:r w:rsidRPr="0019184A" w:rsidR="00D2458A">
        <w:rPr>
          <w:rFonts w:ascii="Times New Roman" w:hAnsi="Times New Roman"/>
          <w:sz w:val="24"/>
          <w:szCs w:val="24"/>
        </w:rPr>
        <w:t>zaklad</w:t>
      </w:r>
      <w:r w:rsidRPr="0019184A" w:rsidR="00EA05F7">
        <w:rPr>
          <w:rFonts w:ascii="Times New Roman" w:hAnsi="Times New Roman"/>
          <w:sz w:val="24"/>
          <w:szCs w:val="24"/>
        </w:rPr>
        <w:t>ateľom na hlavnú činnosť verejnej výskumnej inštitúcie ako inštitucionálna forma</w:t>
      </w:r>
      <w:r w:rsidRPr="0019184A" w:rsidR="00405C80">
        <w:rPr>
          <w:rFonts w:ascii="Times New Roman" w:hAnsi="Times New Roman"/>
          <w:sz w:val="24"/>
          <w:szCs w:val="24"/>
        </w:rPr>
        <w:t xml:space="preserve"> podpory</w:t>
      </w:r>
      <w:r w:rsidRPr="0019184A">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dotácie podľa osobitn</w:t>
      </w:r>
      <w:r w:rsidRPr="0019184A" w:rsidR="00141C1B">
        <w:rPr>
          <w:rFonts w:ascii="Times New Roman" w:hAnsi="Times New Roman"/>
          <w:sz w:val="24"/>
          <w:szCs w:val="24"/>
        </w:rPr>
        <w:t>ých</w:t>
      </w:r>
      <w:r w:rsidRPr="0019184A">
        <w:rPr>
          <w:rFonts w:ascii="Times New Roman" w:hAnsi="Times New Roman"/>
          <w:sz w:val="24"/>
          <w:szCs w:val="24"/>
        </w:rPr>
        <w:t xml:space="preserve"> predpis</w:t>
      </w:r>
      <w:r w:rsidRPr="0019184A" w:rsidR="00141C1B">
        <w:rPr>
          <w:rFonts w:ascii="Times New Roman" w:hAnsi="Times New Roman"/>
          <w:sz w:val="24"/>
          <w:szCs w:val="24"/>
        </w:rPr>
        <w:t>ov</w:t>
      </w:r>
      <w:r w:rsidRPr="0019184A" w:rsidR="00C3473B">
        <w:rPr>
          <w:rFonts w:ascii="Times New Roman" w:hAnsi="Times New Roman"/>
          <w:sz w:val="24"/>
          <w:szCs w:val="24"/>
        </w:rPr>
        <w:t>,</w:t>
      </w:r>
      <w:r w:rsidRPr="0019184A" w:rsidR="00D30D8F">
        <w:rPr>
          <w:rStyle w:val="FootnoteReference"/>
          <w:rFonts w:ascii="Times New Roman" w:hAnsi="Times New Roman"/>
          <w:sz w:val="24"/>
          <w:szCs w:val="24"/>
        </w:rPr>
        <w:t>2</w:t>
      </w:r>
      <w:r w:rsidRPr="0019184A">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sidR="00D56449">
        <w:rPr>
          <w:rFonts w:ascii="Times New Roman" w:hAnsi="Times New Roman"/>
          <w:sz w:val="24"/>
          <w:szCs w:val="24"/>
        </w:rPr>
        <w:t>účelov</w:t>
      </w:r>
      <w:r w:rsidRPr="0019184A" w:rsidR="00667983">
        <w:rPr>
          <w:rFonts w:ascii="Times New Roman" w:hAnsi="Times New Roman"/>
          <w:sz w:val="24"/>
          <w:szCs w:val="24"/>
        </w:rPr>
        <w:t>á</w:t>
      </w:r>
      <w:r w:rsidRPr="0019184A" w:rsidR="00D56449">
        <w:rPr>
          <w:rFonts w:ascii="Times New Roman" w:hAnsi="Times New Roman"/>
          <w:sz w:val="24"/>
          <w:szCs w:val="24"/>
        </w:rPr>
        <w:t xml:space="preserve"> form</w:t>
      </w:r>
      <w:r w:rsidRPr="0019184A" w:rsidR="00667983">
        <w:rPr>
          <w:rFonts w:ascii="Times New Roman" w:hAnsi="Times New Roman"/>
          <w:sz w:val="24"/>
          <w:szCs w:val="24"/>
        </w:rPr>
        <w:t>a</w:t>
      </w:r>
      <w:r w:rsidRPr="0019184A" w:rsidR="00D56449">
        <w:rPr>
          <w:rFonts w:ascii="Times New Roman" w:hAnsi="Times New Roman"/>
          <w:sz w:val="24"/>
          <w:szCs w:val="24"/>
        </w:rPr>
        <w:t xml:space="preserve"> podpory výskumu </w:t>
      </w:r>
      <w:r w:rsidRPr="0019184A" w:rsidR="004023AC">
        <w:rPr>
          <w:rFonts w:ascii="Times New Roman" w:hAnsi="Times New Roman"/>
          <w:sz w:val="24"/>
          <w:szCs w:val="24"/>
        </w:rPr>
        <w:t>a vývoja</w:t>
      </w:r>
      <w:r w:rsidRPr="0019184A" w:rsidR="00D56449">
        <w:rPr>
          <w:rFonts w:ascii="Times New Roman" w:hAnsi="Times New Roman"/>
          <w:sz w:val="24"/>
          <w:szCs w:val="24"/>
        </w:rPr>
        <w:t>,</w:t>
      </w:r>
      <w:r>
        <w:rPr>
          <w:rStyle w:val="FootnoteReference"/>
          <w:rFonts w:ascii="Times New Roman" w:hAnsi="Times New Roman"/>
          <w:sz w:val="24"/>
          <w:szCs w:val="24"/>
          <w:rtl w:val="0"/>
        </w:rPr>
        <w:footnoteReference w:id="10"/>
      </w:r>
      <w:r w:rsidRPr="0019184A" w:rsidR="00D56449">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príjmy z podnikateľskej činnosti,</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finančné prostriedky zo štátnych účelových fondov</w:t>
      </w:r>
      <w:r w:rsidRPr="0019184A" w:rsidR="00C31A34">
        <w:rPr>
          <w:rFonts w:ascii="Times New Roman" w:hAnsi="Times New Roman"/>
          <w:sz w:val="24"/>
          <w:szCs w:val="24"/>
        </w:rPr>
        <w:t xml:space="preserve"> a</w:t>
      </w:r>
      <w:r w:rsidRPr="0019184A" w:rsidR="00075FEA">
        <w:rPr>
          <w:rFonts w:ascii="Times New Roman" w:hAnsi="Times New Roman"/>
          <w:sz w:val="24"/>
          <w:szCs w:val="24"/>
        </w:rPr>
        <w:t xml:space="preserve"> iných účelových fondov na podporu výskumu a inovácií</w:t>
      </w:r>
      <w:r w:rsidRPr="0019184A">
        <w:rPr>
          <w:rFonts w:ascii="Times New Roman" w:hAnsi="Times New Roman"/>
          <w:sz w:val="24"/>
          <w:szCs w:val="24"/>
        </w:rPr>
        <w:t>,</w:t>
      </w:r>
    </w:p>
    <w:p w:rsidR="0000465A"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prostriedky Európskej únie a prostriedky štátneho rozpočtu určené na financovanie spoločných programov Slovenskej republiky a Európskej únie,</w:t>
      </w:r>
    </w:p>
    <w:p w:rsidR="00D56449"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výnosy z majetku verejnej výskumnej inštitúcie,</w:t>
      </w:r>
    </w:p>
    <w:p w:rsidR="00141C1B" w:rsidRPr="0019184A" w:rsidP="00E259B6">
      <w:pPr>
        <w:pStyle w:val="NoSpacing"/>
        <w:numPr>
          <w:numId w:val="54"/>
        </w:numPr>
        <w:bidi w:val="0"/>
        <w:jc w:val="both"/>
        <w:rPr>
          <w:rFonts w:ascii="Times New Roman" w:hAnsi="Times New Roman"/>
          <w:sz w:val="24"/>
          <w:szCs w:val="24"/>
        </w:rPr>
      </w:pPr>
      <w:r w:rsidRPr="0019184A" w:rsidR="00667983">
        <w:rPr>
          <w:rFonts w:ascii="Times New Roman" w:hAnsi="Times New Roman"/>
          <w:sz w:val="24"/>
          <w:szCs w:val="24"/>
        </w:rPr>
        <w:t>príjmy z</w:t>
      </w:r>
      <w:r w:rsidRPr="0019184A">
        <w:rPr>
          <w:rFonts w:ascii="Times New Roman" w:hAnsi="Times New Roman"/>
          <w:sz w:val="24"/>
          <w:szCs w:val="24"/>
        </w:rPr>
        <w:t> </w:t>
      </w:r>
      <w:r w:rsidRPr="0019184A" w:rsidR="00667983">
        <w:rPr>
          <w:rFonts w:ascii="Times New Roman" w:hAnsi="Times New Roman"/>
          <w:sz w:val="24"/>
          <w:szCs w:val="24"/>
        </w:rPr>
        <w:t>predaja</w:t>
      </w:r>
      <w:r w:rsidRPr="0019184A">
        <w:rPr>
          <w:rFonts w:ascii="Times New Roman" w:hAnsi="Times New Roman"/>
          <w:sz w:val="24"/>
          <w:szCs w:val="24"/>
        </w:rPr>
        <w:t xml:space="preserve"> majetku verejnej výskumnej inštitúcie,</w:t>
      </w:r>
    </w:p>
    <w:p w:rsidR="0066798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dary,</w:t>
      </w:r>
    </w:p>
    <w:p w:rsidR="0066798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dedičstvo</w:t>
      </w:r>
      <w:r w:rsidRPr="0019184A" w:rsidR="00141C1B">
        <w:rPr>
          <w:rFonts w:ascii="Times New Roman" w:hAnsi="Times New Roman"/>
          <w:sz w:val="24"/>
          <w:szCs w:val="24"/>
        </w:rPr>
        <w:t xml:space="preserve"> a</w:t>
      </w:r>
    </w:p>
    <w:p w:rsidR="00933C0F" w:rsidRPr="0019184A" w:rsidP="00E259B6">
      <w:pPr>
        <w:pStyle w:val="NoSpacing"/>
        <w:numPr>
          <w:numId w:val="54"/>
        </w:numPr>
        <w:bidi w:val="0"/>
        <w:jc w:val="both"/>
        <w:rPr>
          <w:rFonts w:ascii="Times New Roman" w:hAnsi="Times New Roman"/>
          <w:sz w:val="24"/>
          <w:szCs w:val="24"/>
        </w:rPr>
      </w:pPr>
      <w:r w:rsidRPr="0019184A" w:rsidR="00667983">
        <w:rPr>
          <w:rFonts w:ascii="Times New Roman" w:hAnsi="Times New Roman"/>
          <w:sz w:val="24"/>
          <w:szCs w:val="24"/>
        </w:rPr>
        <w:t>iné príjmy.</w:t>
      </w:r>
    </w:p>
    <w:p w:rsidR="00D56449" w:rsidRPr="0019184A" w:rsidP="00D56449">
      <w:pPr>
        <w:pStyle w:val="NoSpacing"/>
        <w:bidi w:val="0"/>
        <w:ind w:left="720"/>
        <w:jc w:val="both"/>
        <w:rPr>
          <w:rFonts w:ascii="Times New Roman" w:hAnsi="Times New Roman"/>
          <w:sz w:val="24"/>
          <w:szCs w:val="24"/>
        </w:rPr>
      </w:pPr>
    </w:p>
    <w:p w:rsidR="00116964"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Príjmy z hlavnej činnosti a</w:t>
      </w:r>
      <w:r w:rsidRPr="0019184A" w:rsidR="00EA05F7">
        <w:rPr>
          <w:rFonts w:ascii="Times New Roman" w:hAnsi="Times New Roman"/>
          <w:sz w:val="24"/>
          <w:szCs w:val="24"/>
        </w:rPr>
        <w:t> </w:t>
      </w:r>
      <w:r w:rsidRPr="0019184A" w:rsidR="00E450E2">
        <w:rPr>
          <w:rFonts w:ascii="Times New Roman" w:hAnsi="Times New Roman"/>
          <w:sz w:val="24"/>
          <w:szCs w:val="24"/>
        </w:rPr>
        <w:t xml:space="preserve">finančné prostriedky zo štátneho rozpočtu poskytnuté </w:t>
      </w:r>
      <w:r w:rsidRPr="0019184A" w:rsidR="00D2458A">
        <w:rPr>
          <w:rFonts w:ascii="Times New Roman" w:hAnsi="Times New Roman"/>
          <w:sz w:val="24"/>
          <w:szCs w:val="24"/>
        </w:rPr>
        <w:t>zaklad</w:t>
      </w:r>
      <w:r w:rsidRPr="0019184A" w:rsidR="00E450E2">
        <w:rPr>
          <w:rFonts w:ascii="Times New Roman" w:hAnsi="Times New Roman"/>
          <w:sz w:val="24"/>
          <w:szCs w:val="24"/>
        </w:rPr>
        <w:t>ateľom</w:t>
      </w:r>
      <w:r w:rsidRPr="0019184A">
        <w:rPr>
          <w:rFonts w:ascii="Times New Roman" w:hAnsi="Times New Roman"/>
          <w:sz w:val="24"/>
          <w:szCs w:val="24"/>
        </w:rPr>
        <w:t xml:space="preserve"> možno použiť </w:t>
      </w:r>
      <w:r w:rsidRPr="0019184A" w:rsidR="00EA05F7">
        <w:rPr>
          <w:rFonts w:ascii="Times New Roman" w:hAnsi="Times New Roman"/>
          <w:sz w:val="24"/>
          <w:szCs w:val="24"/>
        </w:rPr>
        <w:t xml:space="preserve">len </w:t>
      </w:r>
      <w:r w:rsidRPr="0019184A" w:rsidR="00141C1B">
        <w:rPr>
          <w:rFonts w:ascii="Times New Roman" w:hAnsi="Times New Roman"/>
          <w:sz w:val="24"/>
          <w:szCs w:val="24"/>
        </w:rPr>
        <w:t xml:space="preserve">na </w:t>
      </w:r>
      <w:r w:rsidRPr="0019184A">
        <w:rPr>
          <w:rFonts w:ascii="Times New Roman" w:hAnsi="Times New Roman"/>
          <w:sz w:val="24"/>
          <w:szCs w:val="24"/>
        </w:rPr>
        <w:t xml:space="preserve">výdavky hlavnej činnosti. </w:t>
      </w:r>
      <w:r w:rsidRPr="0019184A" w:rsidR="00EA05F7">
        <w:rPr>
          <w:rFonts w:ascii="Times New Roman" w:hAnsi="Times New Roman"/>
          <w:sz w:val="24"/>
          <w:szCs w:val="24"/>
        </w:rPr>
        <w:t>Dotácie podľa osobitného predpisu</w:t>
      </w:r>
      <w:r w:rsidRPr="0019184A" w:rsidR="00D30D8F">
        <w:rPr>
          <w:rFonts w:ascii="Times New Roman" w:hAnsi="Times New Roman"/>
          <w:sz w:val="24"/>
          <w:szCs w:val="24"/>
          <w:vertAlign w:val="superscript"/>
        </w:rPr>
        <w:t>2</w:t>
      </w:r>
      <w:r w:rsidRPr="0019184A" w:rsidR="00EA05F7">
        <w:rPr>
          <w:rFonts w:ascii="Times New Roman" w:hAnsi="Times New Roman"/>
          <w:sz w:val="24"/>
          <w:szCs w:val="24"/>
        </w:rPr>
        <w:t>) je možné použiť len na výdavky činností podľa § 2 ods. 1 písm. a)</w:t>
      </w:r>
      <w:r w:rsidR="00790434">
        <w:rPr>
          <w:rFonts w:ascii="Times New Roman" w:hAnsi="Times New Roman"/>
          <w:sz w:val="24"/>
          <w:szCs w:val="24"/>
        </w:rPr>
        <w:t xml:space="preserve"> a c)</w:t>
      </w:r>
      <w:r w:rsidRPr="0019184A" w:rsidR="00EA05F7">
        <w:rPr>
          <w:rFonts w:ascii="Times New Roman" w:hAnsi="Times New Roman"/>
          <w:sz w:val="24"/>
          <w:szCs w:val="24"/>
        </w:rPr>
        <w:t>.</w:t>
      </w:r>
      <w:r w:rsidRPr="0019184A" w:rsidR="0000465A">
        <w:rPr>
          <w:rFonts w:ascii="Times New Roman" w:hAnsi="Times New Roman"/>
          <w:sz w:val="24"/>
          <w:szCs w:val="24"/>
        </w:rPr>
        <w:t xml:space="preserve"> Účelovo určené príjmy je možné použiť len na účel, na ktorý boli určené.</w:t>
      </w:r>
    </w:p>
    <w:p w:rsidR="00116964" w:rsidRPr="0019184A" w:rsidP="00116964">
      <w:pPr>
        <w:pStyle w:val="NoSpacing"/>
        <w:bidi w:val="0"/>
        <w:ind w:left="72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môže </w:t>
      </w:r>
      <w:r w:rsidRPr="0019184A" w:rsidR="00F94162">
        <w:rPr>
          <w:rFonts w:ascii="Times New Roman" w:hAnsi="Times New Roman"/>
          <w:sz w:val="24"/>
          <w:szCs w:val="24"/>
        </w:rPr>
        <w:t>uzatvoriť zmluvu o</w:t>
      </w:r>
      <w:r w:rsidRPr="0019184A" w:rsidR="00E934BA">
        <w:rPr>
          <w:rFonts w:ascii="Times New Roman" w:hAnsi="Times New Roman"/>
          <w:sz w:val="24"/>
          <w:szCs w:val="24"/>
        </w:rPr>
        <w:t xml:space="preserve"> čerpaní </w:t>
      </w:r>
      <w:r w:rsidRPr="0019184A">
        <w:rPr>
          <w:rFonts w:ascii="Times New Roman" w:hAnsi="Times New Roman"/>
          <w:sz w:val="24"/>
          <w:szCs w:val="24"/>
        </w:rPr>
        <w:t>úver</w:t>
      </w:r>
      <w:r w:rsidRPr="0019184A" w:rsidR="00E934BA">
        <w:rPr>
          <w:rFonts w:ascii="Times New Roman" w:hAnsi="Times New Roman"/>
          <w:sz w:val="24"/>
          <w:szCs w:val="24"/>
        </w:rPr>
        <w:t>u</w:t>
      </w:r>
      <w:r w:rsidRPr="0019184A">
        <w:rPr>
          <w:rFonts w:ascii="Times New Roman" w:hAnsi="Times New Roman"/>
          <w:sz w:val="24"/>
          <w:szCs w:val="24"/>
        </w:rPr>
        <w:t xml:space="preserve"> iba </w:t>
      </w:r>
      <w:r w:rsidRPr="0019184A" w:rsidR="004023AC">
        <w:rPr>
          <w:rFonts w:ascii="Times New Roman" w:hAnsi="Times New Roman"/>
          <w:sz w:val="24"/>
          <w:szCs w:val="24"/>
        </w:rPr>
        <w:t>n</w:t>
      </w:r>
      <w:r w:rsidRPr="0019184A">
        <w:rPr>
          <w:rFonts w:ascii="Times New Roman" w:hAnsi="Times New Roman"/>
          <w:sz w:val="24"/>
          <w:szCs w:val="24"/>
        </w:rPr>
        <w:t xml:space="preserve">a účel zabezpečenia </w:t>
      </w:r>
      <w:r w:rsidRPr="0019184A" w:rsidR="00FA2BE6">
        <w:rPr>
          <w:rFonts w:ascii="Times New Roman" w:hAnsi="Times New Roman"/>
          <w:sz w:val="24"/>
          <w:szCs w:val="24"/>
        </w:rPr>
        <w:t>kapitálových výdavkov.</w:t>
      </w:r>
    </w:p>
    <w:p w:rsidR="00501D42" w:rsidRPr="0019184A" w:rsidP="00501D42">
      <w:pPr>
        <w:pStyle w:val="NoSpacing"/>
        <w:bidi w:val="0"/>
        <w:jc w:val="both"/>
        <w:rPr>
          <w:rFonts w:ascii="Times New Roman" w:hAnsi="Times New Roman"/>
          <w:sz w:val="24"/>
          <w:szCs w:val="24"/>
        </w:rPr>
      </w:pPr>
    </w:p>
    <w:p w:rsidR="00622D6B"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Verejná výskumná inštitúcia môže prijať úver, ak</w:t>
      </w:r>
    </w:p>
    <w:p w:rsidR="00622D6B" w:rsidRPr="0019184A" w:rsidP="00E259B6">
      <w:pPr>
        <w:pStyle w:val="NoSpacing"/>
        <w:numPr>
          <w:numId w:val="121"/>
        </w:numPr>
        <w:bidi w:val="0"/>
        <w:jc w:val="both"/>
        <w:rPr>
          <w:rFonts w:ascii="Times New Roman" w:hAnsi="Times New Roman"/>
          <w:sz w:val="24"/>
          <w:szCs w:val="24"/>
        </w:rPr>
      </w:pPr>
      <w:r w:rsidRPr="0019184A">
        <w:rPr>
          <w:rFonts w:ascii="Times New Roman" w:hAnsi="Times New Roman"/>
          <w:sz w:val="24"/>
          <w:szCs w:val="24"/>
        </w:rPr>
        <w:t xml:space="preserve">celková suma dlhu verejnej výskumnej inštitúcie neprekročí 60 % skutočných príjmov predchádzajúceho rozpočtového roka </w:t>
      </w:r>
      <w:r w:rsidRPr="0019184A" w:rsidR="00BF739E">
        <w:rPr>
          <w:rFonts w:ascii="Times New Roman" w:hAnsi="Times New Roman"/>
          <w:sz w:val="24"/>
          <w:szCs w:val="24"/>
        </w:rPr>
        <w:t>okrem</w:t>
      </w:r>
      <w:r w:rsidRPr="0019184A">
        <w:rPr>
          <w:rFonts w:ascii="Times New Roman" w:hAnsi="Times New Roman"/>
          <w:sz w:val="24"/>
          <w:szCs w:val="24"/>
        </w:rPr>
        <w:t xml:space="preserve"> príjmov </w:t>
      </w:r>
      <w:r w:rsidRPr="0019184A" w:rsidR="00E450E2">
        <w:rPr>
          <w:rFonts w:ascii="Times New Roman" w:hAnsi="Times New Roman"/>
          <w:sz w:val="24"/>
          <w:szCs w:val="24"/>
        </w:rPr>
        <w:t xml:space="preserve">z inštitucionálnej formy </w:t>
      </w:r>
      <w:r w:rsidRPr="0019184A" w:rsidR="00405C80">
        <w:rPr>
          <w:rFonts w:ascii="Times New Roman" w:hAnsi="Times New Roman"/>
          <w:sz w:val="24"/>
          <w:szCs w:val="24"/>
        </w:rPr>
        <w:t xml:space="preserve">podpory </w:t>
      </w:r>
      <w:r w:rsidRPr="0019184A">
        <w:rPr>
          <w:rFonts w:ascii="Times New Roman" w:hAnsi="Times New Roman"/>
          <w:sz w:val="24"/>
          <w:szCs w:val="24"/>
        </w:rPr>
        <w:t>z</w:t>
      </w:r>
      <w:r w:rsidRPr="0019184A" w:rsidR="00E450E2">
        <w:rPr>
          <w:rFonts w:ascii="Times New Roman" w:hAnsi="Times New Roman"/>
          <w:sz w:val="24"/>
          <w:szCs w:val="24"/>
        </w:rPr>
        <w:t>o </w:t>
      </w:r>
      <w:r w:rsidRPr="0019184A">
        <w:rPr>
          <w:rFonts w:ascii="Times New Roman" w:hAnsi="Times New Roman"/>
          <w:sz w:val="24"/>
          <w:szCs w:val="24"/>
        </w:rPr>
        <w:t>štátneho rozpočtu a</w:t>
      </w:r>
    </w:p>
    <w:p w:rsidR="00622D6B" w:rsidRPr="0019184A" w:rsidP="00E259B6">
      <w:pPr>
        <w:pStyle w:val="NoSpacing"/>
        <w:numPr>
          <w:numId w:val="121"/>
        </w:numPr>
        <w:bidi w:val="0"/>
        <w:jc w:val="both"/>
        <w:rPr>
          <w:rFonts w:ascii="Times New Roman" w:hAnsi="Times New Roman"/>
          <w:sz w:val="24"/>
          <w:szCs w:val="24"/>
        </w:rPr>
      </w:pPr>
      <w:r w:rsidRPr="0019184A">
        <w:rPr>
          <w:rFonts w:ascii="Times New Roman" w:hAnsi="Times New Roman"/>
          <w:sz w:val="24"/>
          <w:szCs w:val="24"/>
        </w:rPr>
        <w:t xml:space="preserve">suma ročných splátok úverov neprekročí 25 % skutočných príjmov predchádzajúceho rozpočtového roka </w:t>
      </w:r>
      <w:r w:rsidRPr="0019184A" w:rsidR="00BF739E">
        <w:rPr>
          <w:rFonts w:ascii="Times New Roman" w:hAnsi="Times New Roman"/>
          <w:sz w:val="24"/>
          <w:szCs w:val="24"/>
        </w:rPr>
        <w:t>okrem</w:t>
      </w:r>
      <w:r w:rsidRPr="0019184A">
        <w:rPr>
          <w:rFonts w:ascii="Times New Roman" w:hAnsi="Times New Roman"/>
          <w:sz w:val="24"/>
          <w:szCs w:val="24"/>
        </w:rPr>
        <w:t xml:space="preserve"> príjmov </w:t>
      </w:r>
      <w:r w:rsidRPr="0019184A" w:rsidR="00E450E2">
        <w:rPr>
          <w:rFonts w:ascii="Times New Roman" w:hAnsi="Times New Roman"/>
          <w:sz w:val="24"/>
          <w:szCs w:val="24"/>
        </w:rPr>
        <w:t>z inštitucionálnej formy podpory zo štátneho rozpočtu.</w:t>
      </w:r>
    </w:p>
    <w:p w:rsidR="00622D6B" w:rsidRPr="0019184A" w:rsidP="00622D6B">
      <w:pPr>
        <w:pStyle w:val="NoSpacing"/>
        <w:bidi w:val="0"/>
        <w:ind w:left="72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Verejná výskumná inštitúcia nesmie na splátky úverov použiť finančné prostriedky inštitucionálnej formy podpory</w:t>
      </w:r>
      <w:r w:rsidRPr="0019184A" w:rsidR="00405C80">
        <w:rPr>
          <w:rFonts w:ascii="Times New Roman" w:hAnsi="Times New Roman"/>
          <w:sz w:val="24"/>
          <w:szCs w:val="24"/>
        </w:rPr>
        <w:t>.</w:t>
      </w:r>
      <w:r w:rsidRPr="0019184A">
        <w:rPr>
          <w:rFonts w:ascii="Times New Roman" w:hAnsi="Times New Roman"/>
          <w:sz w:val="24"/>
          <w:szCs w:val="24"/>
        </w:rPr>
        <w:t xml:space="preserve"> </w:t>
      </w:r>
    </w:p>
    <w:p w:rsidR="00501D42" w:rsidRPr="0019184A" w:rsidP="00501D42">
      <w:pPr>
        <w:pStyle w:val="NoSpacing"/>
        <w:bidi w:val="0"/>
        <w:jc w:val="both"/>
        <w:rPr>
          <w:rFonts w:ascii="Times New Roman" w:hAnsi="Times New Roman"/>
          <w:sz w:val="24"/>
          <w:szCs w:val="24"/>
        </w:rPr>
      </w:pPr>
    </w:p>
    <w:p w:rsidR="00501D42" w:rsidRPr="0019184A" w:rsidP="00861679">
      <w:pPr>
        <w:pStyle w:val="NoSpacing"/>
        <w:numPr>
          <w:numId w:val="47"/>
        </w:numPr>
        <w:tabs>
          <w:tab w:val="left" w:pos="851"/>
        </w:tabs>
        <w:bidi w:val="0"/>
        <w:jc w:val="both"/>
        <w:rPr>
          <w:rFonts w:ascii="Times New Roman" w:hAnsi="Times New Roman"/>
          <w:sz w:val="24"/>
          <w:szCs w:val="24"/>
        </w:rPr>
      </w:pPr>
      <w:r w:rsidRPr="0019184A" w:rsidR="00FA2BE6">
        <w:rPr>
          <w:rFonts w:ascii="Times New Roman" w:hAnsi="Times New Roman"/>
          <w:sz w:val="24"/>
          <w:szCs w:val="24"/>
        </w:rPr>
        <w:t xml:space="preserve">Verejná výskumná inštitúcia môže </w:t>
      </w:r>
      <w:r w:rsidRPr="0019184A" w:rsidR="00E934BA">
        <w:rPr>
          <w:rFonts w:ascii="Times New Roman" w:hAnsi="Times New Roman"/>
          <w:sz w:val="24"/>
          <w:szCs w:val="24"/>
        </w:rPr>
        <w:t xml:space="preserve">uzatvoriť zmluvu o čerpaní </w:t>
      </w:r>
      <w:r w:rsidRPr="0019184A" w:rsidR="00FA2BE6">
        <w:rPr>
          <w:rFonts w:ascii="Times New Roman" w:hAnsi="Times New Roman"/>
          <w:sz w:val="24"/>
          <w:szCs w:val="24"/>
        </w:rPr>
        <w:t>úver</w:t>
      </w:r>
      <w:r w:rsidRPr="0019184A" w:rsidR="00E934BA">
        <w:rPr>
          <w:rFonts w:ascii="Times New Roman" w:hAnsi="Times New Roman"/>
          <w:sz w:val="24"/>
          <w:szCs w:val="24"/>
        </w:rPr>
        <w:t>u</w:t>
      </w:r>
      <w:r w:rsidRPr="0019184A" w:rsidR="00FA2BE6">
        <w:rPr>
          <w:rFonts w:ascii="Times New Roman" w:hAnsi="Times New Roman"/>
          <w:sz w:val="24"/>
          <w:szCs w:val="24"/>
        </w:rPr>
        <w:t xml:space="preserve"> a</w:t>
      </w:r>
      <w:r w:rsidRPr="0019184A" w:rsidR="00E934BA">
        <w:rPr>
          <w:rFonts w:ascii="Times New Roman" w:hAnsi="Times New Roman"/>
          <w:sz w:val="24"/>
          <w:szCs w:val="24"/>
        </w:rPr>
        <w:t xml:space="preserve"> meniť ju </w:t>
      </w:r>
      <w:r w:rsidRPr="0019184A" w:rsidR="00FA2BE6">
        <w:rPr>
          <w:rFonts w:ascii="Times New Roman" w:hAnsi="Times New Roman"/>
          <w:sz w:val="24"/>
          <w:szCs w:val="24"/>
        </w:rPr>
        <w:t xml:space="preserve">len s predchádzajúcim písomným súhlasom </w:t>
      </w:r>
      <w:r w:rsidRPr="0019184A" w:rsidR="00B57652">
        <w:rPr>
          <w:rFonts w:ascii="Times New Roman" w:hAnsi="Times New Roman"/>
          <w:sz w:val="24"/>
          <w:szCs w:val="24"/>
        </w:rPr>
        <w:t>m</w:t>
      </w:r>
      <w:r w:rsidRPr="0019184A">
        <w:rPr>
          <w:rFonts w:ascii="Times New Roman" w:hAnsi="Times New Roman"/>
          <w:sz w:val="24"/>
          <w:szCs w:val="24"/>
        </w:rPr>
        <w:t>inisterstv</w:t>
      </w:r>
      <w:r w:rsidRPr="0019184A" w:rsidR="00FA2BE6">
        <w:rPr>
          <w:rFonts w:ascii="Times New Roman" w:hAnsi="Times New Roman"/>
          <w:sz w:val="24"/>
          <w:szCs w:val="24"/>
        </w:rPr>
        <w:t>a</w:t>
      </w:r>
      <w:r w:rsidRPr="0019184A">
        <w:rPr>
          <w:rFonts w:ascii="Times New Roman" w:hAnsi="Times New Roman"/>
          <w:sz w:val="24"/>
          <w:szCs w:val="24"/>
        </w:rPr>
        <w:t xml:space="preserve"> financií</w:t>
      </w:r>
      <w:r w:rsidRPr="0019184A" w:rsidR="00FA2BE6">
        <w:rPr>
          <w:rFonts w:ascii="Times New Roman" w:hAnsi="Times New Roman"/>
          <w:sz w:val="24"/>
          <w:szCs w:val="24"/>
        </w:rPr>
        <w:t>.</w:t>
      </w:r>
      <w:r w:rsidRPr="0019184A">
        <w:rPr>
          <w:rFonts w:ascii="Times New Roman" w:hAnsi="Times New Roman"/>
          <w:sz w:val="24"/>
          <w:szCs w:val="24"/>
        </w:rPr>
        <w:t xml:space="preserve"> T</w:t>
      </w:r>
      <w:r w:rsidRPr="0019184A" w:rsidR="00D14E74">
        <w:rPr>
          <w:rFonts w:ascii="Times New Roman" w:hAnsi="Times New Roman"/>
          <w:sz w:val="24"/>
          <w:szCs w:val="24"/>
        </w:rPr>
        <w:t xml:space="preserve">ým nie je dotknutá </w:t>
      </w:r>
      <w:r w:rsidRPr="0019184A">
        <w:rPr>
          <w:rFonts w:ascii="Times New Roman" w:hAnsi="Times New Roman"/>
          <w:sz w:val="24"/>
          <w:szCs w:val="24"/>
        </w:rPr>
        <w:t>povinnos</w:t>
      </w:r>
      <w:r w:rsidRPr="0019184A" w:rsidR="00D14E74">
        <w:rPr>
          <w:rFonts w:ascii="Times New Roman" w:hAnsi="Times New Roman"/>
          <w:sz w:val="24"/>
          <w:szCs w:val="24"/>
        </w:rPr>
        <w:t>ť</w:t>
      </w:r>
      <w:r w:rsidRPr="0019184A">
        <w:rPr>
          <w:rFonts w:ascii="Times New Roman" w:hAnsi="Times New Roman"/>
          <w:sz w:val="24"/>
          <w:szCs w:val="24"/>
        </w:rPr>
        <w:t xml:space="preserve"> získať predchádzajúci súhlas podľa </w:t>
      </w:r>
      <w:r w:rsidRPr="0019184A" w:rsidR="00FA2BE6">
        <w:rPr>
          <w:rFonts w:ascii="Times New Roman" w:hAnsi="Times New Roman"/>
          <w:sz w:val="24"/>
          <w:szCs w:val="24"/>
        </w:rPr>
        <w:t xml:space="preserve">§ </w:t>
      </w:r>
      <w:r w:rsidRPr="0019184A" w:rsidR="00C977F4">
        <w:rPr>
          <w:rFonts w:ascii="Times New Roman" w:hAnsi="Times New Roman"/>
          <w:sz w:val="24"/>
          <w:szCs w:val="24"/>
        </w:rPr>
        <w:t>3</w:t>
      </w:r>
      <w:r w:rsidRPr="0019184A" w:rsidR="005F0CE0">
        <w:rPr>
          <w:rFonts w:ascii="Times New Roman" w:hAnsi="Times New Roman"/>
          <w:sz w:val="24"/>
          <w:szCs w:val="24"/>
        </w:rPr>
        <w:t>5</w:t>
      </w:r>
      <w:r w:rsidRPr="0019184A">
        <w:rPr>
          <w:rFonts w:ascii="Times New Roman" w:hAnsi="Times New Roman"/>
          <w:sz w:val="24"/>
          <w:szCs w:val="24"/>
        </w:rPr>
        <w:t>.</w:t>
      </w:r>
    </w:p>
    <w:p w:rsidR="00501D42" w:rsidRPr="0019184A" w:rsidP="00501D42">
      <w:pPr>
        <w:pStyle w:val="NoSpacing"/>
        <w:bidi w:val="0"/>
        <w:jc w:val="both"/>
        <w:rPr>
          <w:rFonts w:ascii="Times New Roman" w:hAnsi="Times New Roman"/>
          <w:sz w:val="24"/>
          <w:szCs w:val="24"/>
        </w:rPr>
      </w:pPr>
    </w:p>
    <w:p w:rsidR="00F81B33" w:rsidRPr="0019184A" w:rsidP="00861679">
      <w:pPr>
        <w:pStyle w:val="NoSpacing"/>
        <w:numPr>
          <w:numId w:val="47"/>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Náklady na </w:t>
      </w:r>
      <w:r w:rsidRPr="0019184A" w:rsidR="00CD0FBA">
        <w:rPr>
          <w:rFonts w:ascii="Times New Roman" w:hAnsi="Times New Roman"/>
          <w:sz w:val="24"/>
          <w:szCs w:val="24"/>
        </w:rPr>
        <w:t>podnikateľskú činnosť</w:t>
      </w:r>
      <w:r w:rsidRPr="0019184A">
        <w:rPr>
          <w:rFonts w:ascii="Times New Roman" w:hAnsi="Times New Roman"/>
          <w:sz w:val="24"/>
          <w:szCs w:val="24"/>
        </w:rPr>
        <w:t xml:space="preserve"> musia byť pokryté výnosmi z ne</w:t>
      </w:r>
      <w:r w:rsidRPr="0019184A" w:rsidR="00BD39EA">
        <w:rPr>
          <w:rFonts w:ascii="Times New Roman" w:hAnsi="Times New Roman"/>
          <w:sz w:val="24"/>
          <w:szCs w:val="24"/>
        </w:rPr>
        <w:t>j</w:t>
      </w:r>
      <w:r w:rsidRPr="0019184A">
        <w:rPr>
          <w:rFonts w:ascii="Times New Roman" w:hAnsi="Times New Roman"/>
          <w:sz w:val="24"/>
          <w:szCs w:val="24"/>
        </w:rPr>
        <w:t xml:space="preserve">. Ak táto podmienka nie je splnená počas troch po sebe nasledujúcich kalendárnych rokov, verejná výskumná inštitúcia je povinná </w:t>
      </w:r>
      <w:r w:rsidRPr="0019184A" w:rsidR="00CD0FBA">
        <w:rPr>
          <w:rFonts w:ascii="Times New Roman" w:hAnsi="Times New Roman"/>
          <w:sz w:val="24"/>
          <w:szCs w:val="24"/>
        </w:rPr>
        <w:t>podnikateľskú činnosť</w:t>
      </w:r>
      <w:r w:rsidRPr="0019184A">
        <w:rPr>
          <w:rFonts w:ascii="Times New Roman" w:hAnsi="Times New Roman"/>
          <w:sz w:val="24"/>
          <w:szCs w:val="24"/>
        </w:rPr>
        <w:t xml:space="preserve"> ukončiť a</w:t>
      </w:r>
      <w:r w:rsidRPr="0019184A" w:rsidR="008442A2">
        <w:rPr>
          <w:rFonts w:ascii="Times New Roman" w:hAnsi="Times New Roman"/>
          <w:sz w:val="24"/>
          <w:szCs w:val="24"/>
        </w:rPr>
        <w:t> </w:t>
      </w:r>
      <w:r w:rsidRPr="0019184A">
        <w:rPr>
          <w:rFonts w:ascii="Times New Roman" w:hAnsi="Times New Roman"/>
          <w:sz w:val="24"/>
          <w:szCs w:val="24"/>
        </w:rPr>
        <w:t>strata</w:t>
      </w:r>
      <w:r w:rsidRPr="0019184A" w:rsidR="008442A2">
        <w:rPr>
          <w:rFonts w:ascii="Times New Roman" w:hAnsi="Times New Roman"/>
          <w:sz w:val="24"/>
          <w:szCs w:val="24"/>
        </w:rPr>
        <w:t xml:space="preserve">, ktorá </w:t>
      </w:r>
      <w:r w:rsidRPr="0019184A">
        <w:rPr>
          <w:rFonts w:ascii="Times New Roman" w:hAnsi="Times New Roman"/>
          <w:sz w:val="24"/>
          <w:szCs w:val="24"/>
        </w:rPr>
        <w:t>z</w:t>
      </w:r>
      <w:r w:rsidRPr="0019184A" w:rsidR="00600A80">
        <w:rPr>
          <w:rFonts w:ascii="Times New Roman" w:hAnsi="Times New Roman"/>
          <w:sz w:val="24"/>
          <w:szCs w:val="24"/>
        </w:rPr>
        <w:t> </w:t>
      </w:r>
      <w:r w:rsidRPr="0019184A">
        <w:rPr>
          <w:rFonts w:ascii="Times New Roman" w:hAnsi="Times New Roman"/>
          <w:sz w:val="24"/>
          <w:szCs w:val="24"/>
        </w:rPr>
        <w:t>ne</w:t>
      </w:r>
      <w:r w:rsidRPr="0019184A" w:rsidR="00141C1B">
        <w:rPr>
          <w:rFonts w:ascii="Times New Roman" w:hAnsi="Times New Roman"/>
          <w:sz w:val="24"/>
          <w:szCs w:val="24"/>
        </w:rPr>
        <w:t>j</w:t>
      </w:r>
      <w:r w:rsidRPr="0019184A">
        <w:rPr>
          <w:rFonts w:ascii="Times New Roman" w:hAnsi="Times New Roman"/>
          <w:sz w:val="24"/>
          <w:szCs w:val="24"/>
        </w:rPr>
        <w:t xml:space="preserve"> vznik</w:t>
      </w:r>
      <w:r w:rsidRPr="0019184A" w:rsidR="008442A2">
        <w:rPr>
          <w:rFonts w:ascii="Times New Roman" w:hAnsi="Times New Roman"/>
          <w:sz w:val="24"/>
          <w:szCs w:val="24"/>
        </w:rPr>
        <w:t>la</w:t>
      </w:r>
      <w:r w:rsidRPr="0019184A">
        <w:rPr>
          <w:rFonts w:ascii="Times New Roman" w:hAnsi="Times New Roman"/>
          <w:sz w:val="24"/>
          <w:szCs w:val="24"/>
        </w:rPr>
        <w:t xml:space="preserve"> sa môže uhradiť z rezervného fondu</w:t>
      </w:r>
      <w:r w:rsidRPr="0019184A" w:rsidR="00141C1B">
        <w:rPr>
          <w:rFonts w:ascii="Times New Roman" w:hAnsi="Times New Roman"/>
          <w:sz w:val="24"/>
          <w:szCs w:val="24"/>
        </w:rPr>
        <w:t xml:space="preserve">. </w:t>
      </w:r>
      <w:r w:rsidRPr="0019184A" w:rsidR="006C6C34">
        <w:rPr>
          <w:rFonts w:ascii="Times New Roman" w:hAnsi="Times New Roman"/>
          <w:sz w:val="24"/>
          <w:szCs w:val="24"/>
        </w:rPr>
        <w:t>Úkony spojené s ukončením podnikateľskej činnosti vykonáva správna rada.</w:t>
      </w:r>
    </w:p>
    <w:p w:rsidR="00F81B33" w:rsidRPr="0019184A" w:rsidP="00F81B33">
      <w:pPr>
        <w:pStyle w:val="NoSpacing"/>
        <w:bidi w:val="0"/>
        <w:ind w:left="720"/>
        <w:jc w:val="both"/>
        <w:rPr>
          <w:rFonts w:ascii="Times New Roman" w:hAnsi="Times New Roman"/>
          <w:sz w:val="24"/>
          <w:szCs w:val="24"/>
        </w:rPr>
      </w:pPr>
    </w:p>
    <w:p w:rsidR="00B52558" w:rsidRPr="0019184A" w:rsidP="00B52558">
      <w:pPr>
        <w:pStyle w:val="NoSpacing"/>
        <w:bidi w:val="0"/>
        <w:ind w:left="720"/>
        <w:jc w:val="both"/>
        <w:rPr>
          <w:rFonts w:ascii="Times New Roman" w:hAnsi="Times New Roman"/>
          <w:sz w:val="24"/>
          <w:szCs w:val="24"/>
        </w:rPr>
      </w:pPr>
    </w:p>
    <w:p w:rsidR="00F81B33" w:rsidRPr="0019184A" w:rsidP="00861679">
      <w:pPr>
        <w:pStyle w:val="NoSpacing"/>
        <w:numPr>
          <w:numId w:val="47"/>
        </w:numPr>
        <w:tabs>
          <w:tab w:val="left" w:pos="851"/>
        </w:tabs>
        <w:bidi w:val="0"/>
        <w:jc w:val="both"/>
        <w:rPr>
          <w:rFonts w:ascii="Times New Roman" w:hAnsi="Times New Roman"/>
          <w:sz w:val="24"/>
          <w:szCs w:val="24"/>
        </w:rPr>
      </w:pPr>
      <w:r w:rsidRPr="0019184A" w:rsidR="00501D42">
        <w:rPr>
          <w:rFonts w:ascii="Times New Roman" w:hAnsi="Times New Roman"/>
          <w:sz w:val="24"/>
          <w:szCs w:val="24"/>
        </w:rPr>
        <w:t>Kontrolu hospodárenia podľa osobitného predpisu</w:t>
      </w:r>
      <w:r>
        <w:rPr>
          <w:rStyle w:val="FootnoteReference"/>
          <w:rFonts w:ascii="Times New Roman" w:hAnsi="Times New Roman"/>
          <w:sz w:val="24"/>
          <w:szCs w:val="24"/>
          <w:rtl w:val="0"/>
        </w:rPr>
        <w:footnoteReference w:id="11"/>
      </w:r>
      <w:r w:rsidRPr="0019184A" w:rsidR="00501D42">
        <w:rPr>
          <w:rFonts w:ascii="Times New Roman" w:hAnsi="Times New Roman"/>
          <w:sz w:val="24"/>
          <w:szCs w:val="24"/>
        </w:rPr>
        <w:t xml:space="preserve">) </w:t>
      </w:r>
      <w:r w:rsidRPr="00DF213B" w:rsidR="00DF213B">
        <w:rPr>
          <w:rFonts w:ascii="Times New Roman" w:hAnsi="Times New Roman"/>
          <w:sz w:val="24"/>
          <w:szCs w:val="24"/>
        </w:rPr>
        <w:t xml:space="preserve">verejnej výskumnej inštitúcie </w:t>
      </w:r>
      <w:r w:rsidRPr="0019184A" w:rsidR="00501D42">
        <w:rPr>
          <w:rFonts w:ascii="Times New Roman" w:hAnsi="Times New Roman"/>
          <w:sz w:val="24"/>
          <w:szCs w:val="24"/>
        </w:rPr>
        <w:t xml:space="preserve">vykonáva jej </w:t>
      </w:r>
      <w:r w:rsidRPr="0019184A" w:rsidR="00D2458A">
        <w:rPr>
          <w:rFonts w:ascii="Times New Roman" w:hAnsi="Times New Roman"/>
          <w:sz w:val="24"/>
          <w:szCs w:val="24"/>
        </w:rPr>
        <w:t>zaklad</w:t>
      </w:r>
      <w:r w:rsidRPr="0019184A" w:rsidR="00501D42">
        <w:rPr>
          <w:rFonts w:ascii="Times New Roman" w:hAnsi="Times New Roman"/>
          <w:sz w:val="24"/>
          <w:szCs w:val="24"/>
        </w:rPr>
        <w:t>ateľ</w:t>
      </w:r>
      <w:r w:rsidRPr="0019184A" w:rsidR="009E124F">
        <w:rPr>
          <w:rFonts w:ascii="Times New Roman" w:hAnsi="Times New Roman"/>
          <w:sz w:val="24"/>
          <w:szCs w:val="24"/>
        </w:rPr>
        <w:t>.</w:t>
      </w:r>
      <w:r w:rsidRPr="0019184A" w:rsidR="0058547A">
        <w:rPr>
          <w:rFonts w:ascii="Times New Roman" w:hAnsi="Times New Roman"/>
          <w:sz w:val="24"/>
          <w:szCs w:val="24"/>
        </w:rPr>
        <w:t xml:space="preserve"> </w:t>
      </w:r>
      <w:r w:rsidRPr="0019184A" w:rsidR="009E124F">
        <w:rPr>
          <w:rFonts w:ascii="Times New Roman" w:hAnsi="Times New Roman"/>
          <w:sz w:val="24"/>
          <w:szCs w:val="24"/>
        </w:rPr>
        <w:t>K</w:t>
      </w:r>
      <w:r w:rsidRPr="0019184A" w:rsidR="0058547A">
        <w:rPr>
          <w:rFonts w:ascii="Times New Roman" w:hAnsi="Times New Roman"/>
          <w:sz w:val="24"/>
          <w:szCs w:val="24"/>
        </w:rPr>
        <w:t xml:space="preserve">ontrolu </w:t>
      </w:r>
      <w:r w:rsidRPr="0019184A" w:rsidR="00292584">
        <w:rPr>
          <w:rFonts w:ascii="Times New Roman" w:hAnsi="Times New Roman"/>
          <w:sz w:val="24"/>
          <w:szCs w:val="24"/>
        </w:rPr>
        <w:t>môže</w:t>
      </w:r>
      <w:r w:rsidRPr="0019184A" w:rsidR="0058547A">
        <w:rPr>
          <w:rFonts w:ascii="Times New Roman" w:hAnsi="Times New Roman"/>
          <w:sz w:val="24"/>
          <w:szCs w:val="24"/>
        </w:rPr>
        <w:t xml:space="preserve"> vykonať aj ministerstvo školstva</w:t>
      </w:r>
      <w:r w:rsidRPr="0019184A" w:rsidR="009E124F">
        <w:rPr>
          <w:rFonts w:ascii="Times New Roman" w:hAnsi="Times New Roman"/>
          <w:sz w:val="24"/>
          <w:szCs w:val="24"/>
        </w:rPr>
        <w:t xml:space="preserve"> alebo Ministerstvo hospodárstva Slovenskej republiky</w:t>
      </w:r>
      <w:r w:rsidRPr="0019184A" w:rsidR="00A84633">
        <w:rPr>
          <w:rFonts w:ascii="Times New Roman" w:hAnsi="Times New Roman"/>
          <w:sz w:val="24"/>
          <w:szCs w:val="24"/>
        </w:rPr>
        <w:t xml:space="preserve"> v rozsahu svojej pôsobnosti</w:t>
      </w:r>
      <w:r w:rsidRPr="0019184A" w:rsidR="009E124F">
        <w:rPr>
          <w:rFonts w:ascii="Times New Roman" w:hAnsi="Times New Roman"/>
          <w:sz w:val="24"/>
          <w:szCs w:val="24"/>
        </w:rPr>
        <w:t xml:space="preserve">. Ministerstvo financií alebo </w:t>
      </w:r>
      <w:r w:rsidRPr="0019184A" w:rsidR="00A84633">
        <w:rPr>
          <w:rFonts w:ascii="Times New Roman" w:hAnsi="Times New Roman"/>
          <w:sz w:val="24"/>
          <w:szCs w:val="24"/>
        </w:rPr>
        <w:t>Úrad vládneho auditu</w:t>
      </w:r>
      <w:r w:rsidRPr="0019184A" w:rsidR="009E124F">
        <w:rPr>
          <w:rFonts w:ascii="Times New Roman" w:hAnsi="Times New Roman"/>
          <w:sz w:val="24"/>
          <w:szCs w:val="24"/>
        </w:rPr>
        <w:t xml:space="preserve"> môže vykonať vládny audit</w:t>
      </w:r>
      <w:r w:rsidRPr="0019184A" w:rsidR="00A84633">
        <w:rPr>
          <w:rFonts w:ascii="Times New Roman" w:hAnsi="Times New Roman"/>
          <w:sz w:val="24"/>
          <w:szCs w:val="24"/>
        </w:rPr>
        <w:t>.</w:t>
      </w:r>
      <w:r w:rsidRPr="0019184A" w:rsidR="009E124F">
        <w:rPr>
          <w:rFonts w:ascii="Times New Roman" w:hAnsi="Times New Roman"/>
          <w:sz w:val="24"/>
          <w:szCs w:val="24"/>
          <w:vertAlign w:val="superscript"/>
        </w:rPr>
        <w:t>1</w:t>
      </w:r>
      <w:r w:rsidRPr="0019184A" w:rsidR="00D30D8F">
        <w:rPr>
          <w:rFonts w:ascii="Times New Roman" w:hAnsi="Times New Roman"/>
          <w:sz w:val="24"/>
          <w:szCs w:val="24"/>
          <w:vertAlign w:val="superscript"/>
        </w:rPr>
        <w:t>0</w:t>
      </w:r>
      <w:r w:rsidRPr="0019184A" w:rsidR="009E124F">
        <w:rPr>
          <w:rFonts w:ascii="Times New Roman" w:hAnsi="Times New Roman"/>
          <w:sz w:val="24"/>
          <w:szCs w:val="24"/>
        </w:rPr>
        <w:t>)</w:t>
      </w:r>
    </w:p>
    <w:p w:rsidR="00F81B33" w:rsidRPr="0019184A" w:rsidP="00F81B33">
      <w:pPr>
        <w:pStyle w:val="NoSpacing"/>
        <w:bidi w:val="0"/>
        <w:ind w:left="720"/>
        <w:jc w:val="both"/>
        <w:rPr>
          <w:rFonts w:ascii="Times New Roman" w:hAnsi="Times New Roman"/>
          <w:sz w:val="24"/>
          <w:szCs w:val="24"/>
        </w:rPr>
      </w:pPr>
    </w:p>
    <w:p w:rsidR="00F81B33" w:rsidRPr="0019184A" w:rsidP="00861679">
      <w:pPr>
        <w:pStyle w:val="NoSpacing"/>
        <w:numPr>
          <w:numId w:val="47"/>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Finančné prostriedky a majetok verejnej výskumnej inštitúcie nemožno použiť na financovanie </w:t>
      </w:r>
      <w:r w:rsidRPr="0019184A" w:rsidR="001F141A">
        <w:rPr>
          <w:rFonts w:ascii="Times New Roman" w:hAnsi="Times New Roman"/>
          <w:sz w:val="24"/>
          <w:szCs w:val="24"/>
        </w:rPr>
        <w:t>cirkvi</w:t>
      </w:r>
      <w:r w:rsidRPr="0019184A" w:rsidR="00CB5D53">
        <w:rPr>
          <w:rFonts w:ascii="Times New Roman" w:hAnsi="Times New Roman"/>
          <w:sz w:val="24"/>
          <w:szCs w:val="24"/>
        </w:rPr>
        <w:t xml:space="preserve">, náboženskej spoločnosti, </w:t>
      </w:r>
      <w:r w:rsidRPr="0019184A">
        <w:rPr>
          <w:rFonts w:ascii="Times New Roman" w:hAnsi="Times New Roman"/>
          <w:sz w:val="24"/>
          <w:szCs w:val="24"/>
        </w:rPr>
        <w:t>politickej strany, politického hnutia, ani v prospech kandidáta na volenú funkciu.</w:t>
      </w:r>
    </w:p>
    <w:p w:rsidR="00FF03FF" w:rsidRPr="0019184A" w:rsidP="00FF03FF">
      <w:pPr>
        <w:pStyle w:val="NoSpacing"/>
        <w:bidi w:val="0"/>
        <w:jc w:val="both"/>
        <w:rPr>
          <w:rFonts w:ascii="Times New Roman" w:hAnsi="Times New Roman"/>
          <w:sz w:val="24"/>
          <w:szCs w:val="24"/>
        </w:rPr>
      </w:pPr>
    </w:p>
    <w:p w:rsidR="00FF03FF" w:rsidRPr="0019184A" w:rsidP="00FF03F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5</w:t>
      </w:r>
    </w:p>
    <w:p w:rsidR="00223DCF" w:rsidRPr="0019184A" w:rsidP="00FF03FF">
      <w:pPr>
        <w:pStyle w:val="NoSpacing"/>
        <w:bidi w:val="0"/>
        <w:jc w:val="center"/>
        <w:rPr>
          <w:rFonts w:ascii="Times New Roman" w:hAnsi="Times New Roman"/>
          <w:sz w:val="24"/>
          <w:szCs w:val="24"/>
        </w:rPr>
      </w:pPr>
      <w:r w:rsidRPr="0019184A">
        <w:rPr>
          <w:rFonts w:ascii="Times New Roman" w:hAnsi="Times New Roman"/>
          <w:sz w:val="24"/>
          <w:szCs w:val="24"/>
        </w:rPr>
        <w:t>Financovanie verejnej výskumnej inštitúcie</w:t>
      </w:r>
    </w:p>
    <w:p w:rsidR="00FF03FF" w:rsidRPr="0019184A" w:rsidP="00FF03FF">
      <w:pPr>
        <w:pStyle w:val="NoSpacing"/>
        <w:bidi w:val="0"/>
        <w:jc w:val="both"/>
        <w:rPr>
          <w:rFonts w:ascii="Times New Roman" w:hAnsi="Times New Roman"/>
          <w:sz w:val="24"/>
          <w:szCs w:val="24"/>
        </w:rPr>
      </w:pPr>
    </w:p>
    <w:p w:rsidR="00FF03FF"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D10D54">
        <w:rPr>
          <w:rFonts w:ascii="Times New Roman" w:hAnsi="Times New Roman"/>
          <w:sz w:val="24"/>
          <w:szCs w:val="24"/>
        </w:rPr>
        <w:t xml:space="preserve"> </w:t>
      </w:r>
      <w:r w:rsidRPr="0019184A">
        <w:rPr>
          <w:rFonts w:ascii="Times New Roman" w:hAnsi="Times New Roman"/>
          <w:sz w:val="24"/>
          <w:szCs w:val="24"/>
        </w:rPr>
        <w:t xml:space="preserve">poskytuje </w:t>
      </w:r>
      <w:r w:rsidRPr="0019184A" w:rsidR="00D35552">
        <w:rPr>
          <w:rFonts w:ascii="Times New Roman" w:hAnsi="Times New Roman"/>
          <w:sz w:val="24"/>
          <w:szCs w:val="24"/>
        </w:rPr>
        <w:t xml:space="preserve">každoročne </w:t>
      </w:r>
      <w:r w:rsidRPr="0019184A">
        <w:rPr>
          <w:rFonts w:ascii="Times New Roman" w:hAnsi="Times New Roman"/>
          <w:sz w:val="24"/>
          <w:szCs w:val="24"/>
        </w:rPr>
        <w:t xml:space="preserve">verejnej výskumnej inštitúcii </w:t>
      </w:r>
      <w:r w:rsidRPr="0019184A" w:rsidR="00E450E2">
        <w:rPr>
          <w:rFonts w:ascii="Times New Roman" w:hAnsi="Times New Roman"/>
          <w:sz w:val="24"/>
          <w:szCs w:val="24"/>
        </w:rPr>
        <w:t>finančné prostriedky zo štátneho rozpočtu na jej hlavnú činnosť ako inštitucionálnu formu podpory</w:t>
      </w:r>
      <w:r w:rsidRPr="0019184A" w:rsidR="00E450E2">
        <w:rPr>
          <w:rStyle w:val="FootnoteReference"/>
          <w:rFonts w:ascii="Times New Roman" w:hAnsi="Times New Roman"/>
          <w:sz w:val="24"/>
          <w:szCs w:val="24"/>
          <w:vertAlign w:val="baseline"/>
        </w:rPr>
        <w:t xml:space="preserve"> </w:t>
      </w:r>
      <w:r w:rsidRPr="0019184A">
        <w:rPr>
          <w:rFonts w:ascii="Times New Roman" w:hAnsi="Times New Roman"/>
          <w:sz w:val="24"/>
          <w:szCs w:val="24"/>
        </w:rPr>
        <w:t>v</w:t>
      </w:r>
      <w:r w:rsidRPr="0019184A" w:rsidR="00600A80">
        <w:rPr>
          <w:rFonts w:ascii="Times New Roman" w:hAnsi="Times New Roman"/>
          <w:sz w:val="24"/>
          <w:szCs w:val="24"/>
        </w:rPr>
        <w:t> </w:t>
      </w:r>
      <w:r w:rsidRPr="0019184A">
        <w:rPr>
          <w:rFonts w:ascii="Times New Roman" w:hAnsi="Times New Roman"/>
          <w:sz w:val="24"/>
          <w:szCs w:val="24"/>
        </w:rPr>
        <w:t>rozsahu ustanovenom na príslušný rozpočtový rok zákonom o štátnom rozpočte.</w:t>
      </w:r>
    </w:p>
    <w:p w:rsidR="00FF03FF" w:rsidRPr="0019184A" w:rsidP="00FF03FF">
      <w:pPr>
        <w:pStyle w:val="NoSpacing"/>
        <w:bidi w:val="0"/>
        <w:jc w:val="both"/>
        <w:rPr>
          <w:rFonts w:ascii="Times New Roman" w:hAnsi="Times New Roman"/>
          <w:sz w:val="24"/>
          <w:szCs w:val="24"/>
        </w:rPr>
      </w:pPr>
    </w:p>
    <w:p w:rsidR="00141C1B"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FF03FF">
        <w:rPr>
          <w:rFonts w:ascii="Times New Roman" w:hAnsi="Times New Roman"/>
          <w:sz w:val="24"/>
          <w:szCs w:val="24"/>
        </w:rPr>
        <w:t xml:space="preserve">ateľ poskytuje verejnej výskumnej inštitúcii </w:t>
      </w:r>
      <w:r w:rsidRPr="0019184A" w:rsidR="00F82F37">
        <w:rPr>
          <w:rFonts w:ascii="Times New Roman" w:hAnsi="Times New Roman"/>
          <w:sz w:val="24"/>
          <w:szCs w:val="24"/>
        </w:rPr>
        <w:t>finančné prostriedky</w:t>
      </w:r>
      <w:r w:rsidRPr="0019184A" w:rsidR="00FF03FF">
        <w:rPr>
          <w:rFonts w:ascii="Times New Roman" w:hAnsi="Times New Roman"/>
          <w:sz w:val="24"/>
          <w:szCs w:val="24"/>
        </w:rPr>
        <w:t xml:space="preserve"> podľa odseku 1 na základe zmluvy. Zmluva má formu predpísanú </w:t>
      </w:r>
      <w:r w:rsidRPr="0019184A" w:rsidR="00D2458A">
        <w:rPr>
          <w:rFonts w:ascii="Times New Roman" w:hAnsi="Times New Roman"/>
          <w:sz w:val="24"/>
          <w:szCs w:val="24"/>
        </w:rPr>
        <w:t>zaklad</w:t>
      </w:r>
      <w:r w:rsidRPr="0019184A" w:rsidR="00FF03FF">
        <w:rPr>
          <w:rFonts w:ascii="Times New Roman" w:hAnsi="Times New Roman"/>
          <w:sz w:val="24"/>
          <w:szCs w:val="24"/>
        </w:rPr>
        <w:t>ateľom a</w:t>
      </w:r>
      <w:r w:rsidRPr="0019184A">
        <w:rPr>
          <w:rFonts w:ascii="Times New Roman" w:hAnsi="Times New Roman"/>
          <w:sz w:val="24"/>
          <w:szCs w:val="24"/>
        </w:rPr>
        <w:t> </w:t>
      </w:r>
      <w:r w:rsidRPr="0019184A" w:rsidR="00FF03FF">
        <w:rPr>
          <w:rFonts w:ascii="Times New Roman" w:hAnsi="Times New Roman"/>
          <w:sz w:val="24"/>
          <w:szCs w:val="24"/>
        </w:rPr>
        <w:t>obsahuje</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identifikačn</w:t>
      </w:r>
      <w:r w:rsidRPr="0019184A" w:rsidR="00141C1B">
        <w:rPr>
          <w:rFonts w:ascii="Times New Roman" w:hAnsi="Times New Roman"/>
          <w:sz w:val="24"/>
          <w:szCs w:val="24"/>
        </w:rPr>
        <w:t>é</w:t>
      </w:r>
      <w:r w:rsidRPr="0019184A">
        <w:rPr>
          <w:rFonts w:ascii="Times New Roman" w:hAnsi="Times New Roman"/>
          <w:sz w:val="24"/>
          <w:szCs w:val="24"/>
        </w:rPr>
        <w:t xml:space="preserve"> údaj</w:t>
      </w:r>
      <w:r w:rsidRPr="0019184A" w:rsidR="00141C1B">
        <w:rPr>
          <w:rFonts w:ascii="Times New Roman" w:hAnsi="Times New Roman"/>
          <w:sz w:val="24"/>
          <w:szCs w:val="24"/>
        </w:rPr>
        <w:t>e</w:t>
      </w:r>
      <w:r w:rsidRPr="0019184A">
        <w:rPr>
          <w:rFonts w:ascii="Times New Roman" w:hAnsi="Times New Roman"/>
          <w:sz w:val="24"/>
          <w:szCs w:val="24"/>
        </w:rPr>
        <w:t xml:space="preserve"> zmluvných strán</w:t>
      </w:r>
      <w:r w:rsidRPr="0019184A" w:rsidR="00141C1B">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účel, na ktorý sa </w:t>
      </w:r>
      <w:r w:rsidRPr="0019184A" w:rsidR="00F82F37">
        <w:rPr>
          <w:rFonts w:ascii="Times New Roman" w:hAnsi="Times New Roman"/>
          <w:sz w:val="24"/>
          <w:szCs w:val="24"/>
        </w:rPr>
        <w:t>finančné prostriedky</w:t>
      </w:r>
      <w:r w:rsidRPr="0019184A">
        <w:rPr>
          <w:rFonts w:ascii="Times New Roman" w:hAnsi="Times New Roman"/>
          <w:sz w:val="24"/>
          <w:szCs w:val="24"/>
        </w:rPr>
        <w:t xml:space="preserve"> poskytuj</w:t>
      </w:r>
      <w:r w:rsidRPr="0019184A" w:rsidR="00F82F37">
        <w:rPr>
          <w:rFonts w:ascii="Times New Roman" w:hAnsi="Times New Roman"/>
          <w:sz w:val="24"/>
          <w:szCs w:val="24"/>
        </w:rPr>
        <w:t>ú</w:t>
      </w:r>
      <w:r w:rsidRPr="0019184A">
        <w:rPr>
          <w:rFonts w:ascii="Times New Roman" w:hAnsi="Times New Roman"/>
          <w:sz w:val="24"/>
          <w:szCs w:val="24"/>
        </w:rPr>
        <w:t xml:space="preserve">, a ďalšie podmienky </w:t>
      </w:r>
      <w:r w:rsidR="00FD026B">
        <w:rPr>
          <w:rFonts w:ascii="Times New Roman" w:hAnsi="Times New Roman"/>
          <w:sz w:val="24"/>
          <w:szCs w:val="24"/>
        </w:rPr>
        <w:t>ich</w:t>
      </w:r>
      <w:r w:rsidRPr="0019184A">
        <w:rPr>
          <w:rFonts w:ascii="Times New Roman" w:hAnsi="Times New Roman"/>
          <w:sz w:val="24"/>
          <w:szCs w:val="24"/>
        </w:rPr>
        <w:t xml:space="preserve"> použitia,</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objem </w:t>
      </w:r>
      <w:r w:rsidRPr="0019184A" w:rsidR="00F82F37">
        <w:rPr>
          <w:rFonts w:ascii="Times New Roman" w:hAnsi="Times New Roman"/>
          <w:sz w:val="24"/>
          <w:szCs w:val="24"/>
        </w:rPr>
        <w:t>finančných prostriedkov</w:t>
      </w:r>
      <w:r w:rsidRPr="0019184A">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čas a spôsob poskytnutia </w:t>
      </w:r>
      <w:r w:rsidRPr="0019184A" w:rsidR="00F82F37">
        <w:rPr>
          <w:rFonts w:ascii="Times New Roman" w:hAnsi="Times New Roman"/>
          <w:sz w:val="24"/>
          <w:szCs w:val="24"/>
        </w:rPr>
        <w:t>finančných prostriedkov</w:t>
      </w:r>
      <w:r w:rsidRPr="0019184A">
        <w:rPr>
          <w:rFonts w:ascii="Times New Roman" w:hAnsi="Times New Roman"/>
          <w:sz w:val="24"/>
          <w:szCs w:val="24"/>
        </w:rPr>
        <w:t>,</w:t>
      </w:r>
    </w:p>
    <w:p w:rsidR="0030160B" w:rsidRPr="0019184A" w:rsidP="00E259B6">
      <w:pPr>
        <w:pStyle w:val="NoSpacing"/>
        <w:numPr>
          <w:numId w:val="49"/>
        </w:numPr>
        <w:bidi w:val="0"/>
        <w:jc w:val="both"/>
        <w:rPr>
          <w:rFonts w:ascii="Times New Roman" w:hAnsi="Times New Roman"/>
          <w:sz w:val="24"/>
          <w:szCs w:val="24"/>
        </w:rPr>
      </w:pPr>
      <w:r w:rsidRPr="0019184A" w:rsidR="00FF03FF">
        <w:rPr>
          <w:rFonts w:ascii="Times New Roman" w:hAnsi="Times New Roman"/>
          <w:sz w:val="24"/>
          <w:szCs w:val="24"/>
        </w:rPr>
        <w:t xml:space="preserve">dátum, do ktorého verejná výskumná inštitúcia ako prijímateľ </w:t>
      </w:r>
      <w:r w:rsidRPr="0019184A" w:rsidR="00F82F37">
        <w:rPr>
          <w:rFonts w:ascii="Times New Roman" w:hAnsi="Times New Roman"/>
          <w:sz w:val="24"/>
          <w:szCs w:val="24"/>
        </w:rPr>
        <w:t>finančných prostriedkov</w:t>
      </w:r>
      <w:r w:rsidRPr="0019184A" w:rsidR="00FF03FF">
        <w:rPr>
          <w:rFonts w:ascii="Times New Roman" w:hAnsi="Times New Roman"/>
          <w:sz w:val="24"/>
          <w:szCs w:val="24"/>
        </w:rPr>
        <w:t xml:space="preserve"> predloží </w:t>
      </w:r>
      <w:r w:rsidRPr="0019184A" w:rsidR="00D2458A">
        <w:rPr>
          <w:rFonts w:ascii="Times New Roman" w:hAnsi="Times New Roman"/>
          <w:sz w:val="24"/>
          <w:szCs w:val="24"/>
        </w:rPr>
        <w:t>zaklad</w:t>
      </w:r>
      <w:r w:rsidRPr="0019184A" w:rsidR="00FF03FF">
        <w:rPr>
          <w:rFonts w:ascii="Times New Roman" w:hAnsi="Times New Roman"/>
          <w:sz w:val="24"/>
          <w:szCs w:val="24"/>
        </w:rPr>
        <w:t xml:space="preserve">ateľovi </w:t>
      </w:r>
      <w:r w:rsidRPr="0019184A" w:rsidR="00F82F37">
        <w:rPr>
          <w:rFonts w:ascii="Times New Roman" w:hAnsi="Times New Roman"/>
          <w:sz w:val="24"/>
          <w:szCs w:val="24"/>
        </w:rPr>
        <w:t xml:space="preserve">ich </w:t>
      </w:r>
      <w:r w:rsidRPr="0019184A" w:rsidR="00FF03FF">
        <w:rPr>
          <w:rFonts w:ascii="Times New Roman" w:hAnsi="Times New Roman"/>
          <w:sz w:val="24"/>
          <w:szCs w:val="24"/>
        </w:rPr>
        <w:t>zúčtovanie</w:t>
      </w:r>
      <w:r w:rsidRPr="0019184A" w:rsidR="00943ECD">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sidR="0030160B">
        <w:rPr>
          <w:rFonts w:ascii="Times New Roman" w:hAnsi="Times New Roman"/>
          <w:sz w:val="24"/>
          <w:szCs w:val="24"/>
        </w:rPr>
        <w:t>iné náležitosti potrebné na uzatvorenie zmluvy</w:t>
      </w:r>
      <w:r w:rsidRPr="0019184A">
        <w:rPr>
          <w:rFonts w:ascii="Times New Roman" w:hAnsi="Times New Roman"/>
          <w:sz w:val="24"/>
          <w:szCs w:val="24"/>
        </w:rPr>
        <w:t>.</w:t>
      </w:r>
    </w:p>
    <w:p w:rsidR="00FF03FF" w:rsidRPr="0019184A" w:rsidP="00FF03FF">
      <w:pPr>
        <w:pStyle w:val="NoSpacing"/>
        <w:bidi w:val="0"/>
        <w:jc w:val="both"/>
        <w:rPr>
          <w:rFonts w:ascii="Times New Roman" w:hAnsi="Times New Roman"/>
          <w:sz w:val="24"/>
          <w:szCs w:val="24"/>
        </w:rPr>
      </w:pPr>
    </w:p>
    <w:p w:rsidR="00CA4A96"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FF03FF">
        <w:rPr>
          <w:rFonts w:ascii="Times New Roman" w:hAnsi="Times New Roman"/>
          <w:sz w:val="24"/>
          <w:szCs w:val="24"/>
        </w:rPr>
        <w:t>ateľ na svojom webovom sídle zverejňuje informácie o</w:t>
      </w:r>
      <w:r w:rsidRPr="0019184A" w:rsidR="00F82F37">
        <w:rPr>
          <w:rFonts w:ascii="Times New Roman" w:hAnsi="Times New Roman"/>
          <w:sz w:val="24"/>
          <w:szCs w:val="24"/>
        </w:rPr>
        <w:t> finančných prostriedkoch</w:t>
      </w:r>
      <w:r w:rsidRPr="0019184A" w:rsidR="00FF03FF">
        <w:rPr>
          <w:rFonts w:ascii="Times New Roman" w:hAnsi="Times New Roman"/>
          <w:sz w:val="24"/>
          <w:szCs w:val="24"/>
        </w:rPr>
        <w:t xml:space="preserve"> podľa odseku 1 poskytnutých verejným výskumným inštitúciám na príslušný kalendárny rok do 60 dní odo dňa nadobudnutia účinnosti zákona o štátnom rozpočte na príslušný rozpočtový rok.</w:t>
      </w:r>
    </w:p>
    <w:p w:rsidR="00A01DD3" w:rsidRPr="0019184A" w:rsidP="00A01DD3">
      <w:pPr>
        <w:pStyle w:val="NoSpacing"/>
        <w:bidi w:val="0"/>
        <w:jc w:val="both"/>
        <w:rPr>
          <w:rFonts w:ascii="Times New Roman" w:hAnsi="Times New Roman"/>
          <w:sz w:val="24"/>
          <w:szCs w:val="24"/>
        </w:rPr>
      </w:pPr>
    </w:p>
    <w:p w:rsidR="00A01DD3" w:rsidRPr="0019184A" w:rsidP="00A01DD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6</w:t>
      </w:r>
    </w:p>
    <w:p w:rsidR="00A01DD3" w:rsidRPr="0019184A" w:rsidP="00A01DD3">
      <w:pPr>
        <w:pStyle w:val="NoSpacing"/>
        <w:bidi w:val="0"/>
        <w:jc w:val="center"/>
        <w:rPr>
          <w:rFonts w:ascii="Times New Roman" w:hAnsi="Times New Roman"/>
          <w:sz w:val="24"/>
          <w:szCs w:val="24"/>
        </w:rPr>
      </w:pPr>
      <w:r w:rsidRPr="0019184A">
        <w:rPr>
          <w:rFonts w:ascii="Times New Roman" w:hAnsi="Times New Roman"/>
          <w:sz w:val="24"/>
          <w:szCs w:val="24"/>
        </w:rPr>
        <w:t>Účtovníctvo verejnej výskumnej inštitúcie</w:t>
      </w:r>
    </w:p>
    <w:p w:rsidR="00A01DD3" w:rsidRPr="0019184A" w:rsidP="00A01DD3">
      <w:pPr>
        <w:pStyle w:val="NoSpacing"/>
        <w:bidi w:val="0"/>
        <w:jc w:val="both"/>
        <w:rPr>
          <w:rFonts w:ascii="Times New Roman" w:hAnsi="Times New Roman"/>
          <w:sz w:val="24"/>
          <w:szCs w:val="24"/>
        </w:rPr>
      </w:pPr>
    </w:p>
    <w:p w:rsidR="00BA3A7B"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Oddelená evidencia sa v účtovníctve vedie o</w:t>
      </w:r>
    </w:p>
    <w:p w:rsidR="00BA3A7B"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hlavnej činnosti</w:t>
      </w:r>
      <w:r w:rsidRPr="0019184A" w:rsidR="004542EB">
        <w:rPr>
          <w:rFonts w:ascii="Times New Roman" w:hAnsi="Times New Roman"/>
          <w:sz w:val="24"/>
          <w:szCs w:val="24"/>
        </w:rPr>
        <w:t xml:space="preserve"> okrem činností podľa </w:t>
      </w:r>
      <w:r w:rsidRPr="0019184A" w:rsidR="00223DCF">
        <w:rPr>
          <w:rFonts w:ascii="Times New Roman" w:hAnsi="Times New Roman"/>
          <w:sz w:val="24"/>
          <w:szCs w:val="24"/>
        </w:rPr>
        <w:t>písmen b) a c)</w:t>
      </w:r>
      <w:r w:rsidRPr="0019184A" w:rsidR="00A01DD3">
        <w:rPr>
          <w:rFonts w:ascii="Times New Roman" w:hAnsi="Times New Roman"/>
          <w:sz w:val="24"/>
          <w:szCs w:val="24"/>
        </w:rPr>
        <w:t>,</w:t>
      </w:r>
    </w:p>
    <w:p w:rsidR="00BA3A7B"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 xml:space="preserve">činnosti </w:t>
      </w:r>
      <w:r w:rsidRPr="0019184A" w:rsidR="008265A0">
        <w:rPr>
          <w:rFonts w:ascii="Times New Roman" w:hAnsi="Times New Roman"/>
          <w:sz w:val="24"/>
          <w:szCs w:val="24"/>
        </w:rPr>
        <w:t xml:space="preserve">podľa § 2 ods. </w:t>
      </w:r>
      <w:r w:rsidRPr="0019184A" w:rsidR="007E4704">
        <w:rPr>
          <w:rFonts w:ascii="Times New Roman" w:hAnsi="Times New Roman"/>
          <w:sz w:val="24"/>
          <w:szCs w:val="24"/>
        </w:rPr>
        <w:t>1</w:t>
      </w:r>
      <w:r w:rsidRPr="0019184A" w:rsidR="008265A0">
        <w:rPr>
          <w:rFonts w:ascii="Times New Roman" w:hAnsi="Times New Roman"/>
          <w:sz w:val="24"/>
          <w:szCs w:val="24"/>
        </w:rPr>
        <w:t xml:space="preserve"> písm. a)</w:t>
      </w:r>
      <w:r w:rsidRPr="0019184A" w:rsidR="00E62312">
        <w:rPr>
          <w:rFonts w:ascii="Times New Roman" w:hAnsi="Times New Roman"/>
          <w:sz w:val="24"/>
          <w:szCs w:val="24"/>
        </w:rPr>
        <w:t>,</w:t>
      </w:r>
    </w:p>
    <w:p w:rsidR="00E62312"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činnosti</w:t>
      </w:r>
      <w:r w:rsidRPr="0019184A" w:rsidR="008265A0">
        <w:rPr>
          <w:rFonts w:ascii="Times New Roman" w:hAnsi="Times New Roman"/>
          <w:sz w:val="24"/>
          <w:szCs w:val="24"/>
        </w:rPr>
        <w:t xml:space="preserve"> podľa § 2 ods. </w:t>
      </w:r>
      <w:r w:rsidRPr="0019184A" w:rsidR="007E4704">
        <w:rPr>
          <w:rFonts w:ascii="Times New Roman" w:hAnsi="Times New Roman"/>
          <w:sz w:val="24"/>
          <w:szCs w:val="24"/>
        </w:rPr>
        <w:t>1</w:t>
      </w:r>
      <w:r w:rsidRPr="0019184A" w:rsidR="008265A0">
        <w:rPr>
          <w:rFonts w:ascii="Times New Roman" w:hAnsi="Times New Roman"/>
          <w:sz w:val="24"/>
          <w:szCs w:val="24"/>
        </w:rPr>
        <w:t xml:space="preserve"> písm. b)</w:t>
      </w:r>
      <w:r w:rsidRPr="0019184A" w:rsidR="00AD539A">
        <w:rPr>
          <w:rFonts w:ascii="Times New Roman" w:hAnsi="Times New Roman"/>
          <w:sz w:val="24"/>
          <w:szCs w:val="24"/>
        </w:rPr>
        <w:t>,</w:t>
      </w:r>
    </w:p>
    <w:p w:rsidR="00AD539A" w:rsidRPr="0019184A" w:rsidP="00E259B6">
      <w:pPr>
        <w:pStyle w:val="NoSpacing"/>
        <w:numPr>
          <w:numId w:val="138"/>
        </w:numPr>
        <w:bidi w:val="0"/>
        <w:jc w:val="both"/>
        <w:rPr>
          <w:rFonts w:ascii="Times New Roman" w:hAnsi="Times New Roman"/>
          <w:sz w:val="24"/>
          <w:szCs w:val="24"/>
        </w:rPr>
      </w:pPr>
      <w:r w:rsidRPr="0019184A" w:rsidR="00E62312">
        <w:rPr>
          <w:rFonts w:ascii="Times New Roman" w:hAnsi="Times New Roman"/>
          <w:sz w:val="24"/>
          <w:szCs w:val="24"/>
        </w:rPr>
        <w:t>činnosti podľa § 2 ods. 1 písm. c)</w:t>
      </w:r>
      <w:r w:rsidRPr="0019184A">
        <w:rPr>
          <w:rFonts w:ascii="Times New Roman" w:hAnsi="Times New Roman"/>
          <w:sz w:val="24"/>
          <w:szCs w:val="24"/>
        </w:rPr>
        <w:t>,</w:t>
      </w:r>
    </w:p>
    <w:p w:rsidR="00AD539A" w:rsidRPr="0019184A" w:rsidP="00E259B6">
      <w:pPr>
        <w:pStyle w:val="NoSpacing"/>
        <w:numPr>
          <w:numId w:val="138"/>
        </w:numPr>
        <w:bidi w:val="0"/>
        <w:jc w:val="both"/>
        <w:rPr>
          <w:rFonts w:ascii="Times New Roman" w:hAnsi="Times New Roman"/>
          <w:sz w:val="24"/>
          <w:szCs w:val="24"/>
        </w:rPr>
      </w:pPr>
      <w:r w:rsidRPr="0019184A">
        <w:rPr>
          <w:rFonts w:ascii="Times New Roman" w:hAnsi="Times New Roman"/>
          <w:sz w:val="24"/>
          <w:szCs w:val="24"/>
        </w:rPr>
        <w:t>činnosti podľa § 2 ods. 1 písm. d) a</w:t>
      </w:r>
    </w:p>
    <w:p w:rsidR="00A01DD3" w:rsidRPr="0019184A" w:rsidP="00E259B6">
      <w:pPr>
        <w:pStyle w:val="NoSpacing"/>
        <w:numPr>
          <w:numId w:val="138"/>
        </w:numPr>
        <w:bidi w:val="0"/>
        <w:jc w:val="both"/>
        <w:rPr>
          <w:rFonts w:ascii="Times New Roman" w:hAnsi="Times New Roman"/>
          <w:sz w:val="24"/>
          <w:szCs w:val="24"/>
        </w:rPr>
      </w:pPr>
      <w:r w:rsidRPr="0019184A" w:rsidR="00AD539A">
        <w:rPr>
          <w:rFonts w:ascii="Times New Roman" w:hAnsi="Times New Roman"/>
          <w:sz w:val="24"/>
          <w:szCs w:val="24"/>
        </w:rPr>
        <w:t>činnosti podľa § 2 ods. 1 písm. e)</w:t>
      </w:r>
      <w:r w:rsidRPr="0019184A" w:rsidR="00BA3A7B">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3F3287"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V účtovníctve sa zároveň vedie oddelená evidencia o každom projekte v</w:t>
      </w:r>
      <w:r w:rsidRPr="0019184A" w:rsidR="00C3473B">
        <w:rPr>
          <w:rFonts w:ascii="Times New Roman" w:hAnsi="Times New Roman"/>
          <w:sz w:val="24"/>
          <w:szCs w:val="24"/>
        </w:rPr>
        <w:t> </w:t>
      </w:r>
      <w:r w:rsidRPr="0019184A">
        <w:rPr>
          <w:rFonts w:ascii="Times New Roman" w:hAnsi="Times New Roman"/>
          <w:sz w:val="24"/>
          <w:szCs w:val="24"/>
        </w:rPr>
        <w:t>rámci činností podľa § 2 ods. 1.</w:t>
      </w:r>
    </w:p>
    <w:p w:rsidR="003F3287" w:rsidRPr="0019184A" w:rsidP="003F3287">
      <w:pPr>
        <w:pStyle w:val="NoSpacing"/>
        <w:bidi w:val="0"/>
        <w:ind w:left="72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sidR="00121800">
        <w:rPr>
          <w:rFonts w:ascii="Times New Roman" w:hAnsi="Times New Roman"/>
          <w:sz w:val="24"/>
          <w:szCs w:val="24"/>
        </w:rPr>
        <w:t xml:space="preserve">Verejná výskumná inštitúcia vedie svoje </w:t>
      </w:r>
      <w:r w:rsidRPr="0019184A" w:rsidR="00BA3A7B">
        <w:rPr>
          <w:rFonts w:ascii="Times New Roman" w:hAnsi="Times New Roman"/>
          <w:sz w:val="24"/>
          <w:szCs w:val="24"/>
        </w:rPr>
        <w:t>príjmy a výdavky</w:t>
      </w:r>
      <w:r w:rsidRPr="0019184A">
        <w:rPr>
          <w:rFonts w:ascii="Times New Roman" w:hAnsi="Times New Roman"/>
          <w:sz w:val="24"/>
          <w:szCs w:val="24"/>
        </w:rPr>
        <w:t xml:space="preserve"> </w:t>
      </w:r>
      <w:r w:rsidRPr="0019184A" w:rsidR="00121800">
        <w:rPr>
          <w:rFonts w:ascii="Times New Roman" w:hAnsi="Times New Roman"/>
          <w:sz w:val="24"/>
          <w:szCs w:val="24"/>
        </w:rPr>
        <w:t xml:space="preserve">v súlade s rozpočtovou klasifikáciou </w:t>
      </w:r>
      <w:r w:rsidRPr="0019184A">
        <w:rPr>
          <w:rFonts w:ascii="Times New Roman" w:hAnsi="Times New Roman"/>
          <w:sz w:val="24"/>
          <w:szCs w:val="24"/>
        </w:rPr>
        <w:t>podľa osobitného predpisu</w:t>
      </w:r>
      <w:r w:rsidRPr="0019184A" w:rsidR="00121800">
        <w:rPr>
          <w:rFonts w:ascii="Times New Roman" w:hAnsi="Times New Roman"/>
          <w:sz w:val="24"/>
          <w:szCs w:val="24"/>
        </w:rPr>
        <w:t>.</w:t>
      </w:r>
      <w:r>
        <w:rPr>
          <w:rStyle w:val="FootnoteReference"/>
          <w:rFonts w:ascii="Times New Roman" w:hAnsi="Times New Roman"/>
          <w:sz w:val="24"/>
          <w:szCs w:val="24"/>
          <w:rtl w:val="0"/>
        </w:rPr>
        <w:footnoteReference w:id="12"/>
      </w:r>
      <w:r w:rsidRPr="0019184A">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984AE7" w:rsidRPr="0019184A" w:rsidP="00864DA7">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ab/>
        <w:t>Finančné prostriedky verejnej výskumnej inštitúcie sa vedú na účtoch v Štátnej pokladnici.</w:t>
      </w:r>
    </w:p>
    <w:p w:rsidR="00984AE7" w:rsidRPr="0019184A" w:rsidP="00984AE7">
      <w:pPr>
        <w:pStyle w:val="NoSpacing"/>
        <w:bidi w:val="0"/>
        <w:ind w:left="72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Ak sa verejná výskumná inštitúcia člení na organizačné zložky, verejná vý</w:t>
      </w:r>
      <w:r w:rsidRPr="0019184A" w:rsidR="00984AE7">
        <w:rPr>
          <w:rFonts w:ascii="Times New Roman" w:hAnsi="Times New Roman"/>
          <w:sz w:val="24"/>
          <w:szCs w:val="24"/>
        </w:rPr>
        <w:t xml:space="preserve">skumná inštitúcia </w:t>
      </w:r>
      <w:r w:rsidRPr="0019184A" w:rsidR="00417480">
        <w:rPr>
          <w:rFonts w:ascii="Times New Roman" w:hAnsi="Times New Roman"/>
          <w:sz w:val="24"/>
          <w:szCs w:val="24"/>
        </w:rPr>
        <w:t>môže zriadiť</w:t>
      </w:r>
      <w:r w:rsidRPr="0019184A" w:rsidR="00984AE7">
        <w:rPr>
          <w:rFonts w:ascii="Times New Roman" w:hAnsi="Times New Roman"/>
          <w:sz w:val="24"/>
          <w:szCs w:val="24"/>
        </w:rPr>
        <w:t xml:space="preserve"> pre každú organizačnú zložku </w:t>
      </w:r>
      <w:r w:rsidRPr="0019184A">
        <w:rPr>
          <w:rFonts w:ascii="Times New Roman" w:hAnsi="Times New Roman"/>
          <w:sz w:val="24"/>
          <w:szCs w:val="24"/>
        </w:rPr>
        <w:t>bežn</w:t>
      </w:r>
      <w:r w:rsidRPr="0019184A" w:rsidR="00984AE7">
        <w:rPr>
          <w:rFonts w:ascii="Times New Roman" w:hAnsi="Times New Roman"/>
          <w:sz w:val="24"/>
          <w:szCs w:val="24"/>
        </w:rPr>
        <w:t>ý</w:t>
      </w:r>
      <w:r w:rsidRPr="0019184A">
        <w:rPr>
          <w:rFonts w:ascii="Times New Roman" w:hAnsi="Times New Roman"/>
          <w:sz w:val="24"/>
          <w:szCs w:val="24"/>
        </w:rPr>
        <w:t xml:space="preserve"> úč</w:t>
      </w:r>
      <w:r w:rsidRPr="0019184A" w:rsidR="00984AE7">
        <w:rPr>
          <w:rFonts w:ascii="Times New Roman" w:hAnsi="Times New Roman"/>
          <w:sz w:val="24"/>
          <w:szCs w:val="24"/>
        </w:rPr>
        <w:t>e</w:t>
      </w:r>
      <w:r w:rsidRPr="0019184A">
        <w:rPr>
          <w:rFonts w:ascii="Times New Roman" w:hAnsi="Times New Roman"/>
          <w:sz w:val="24"/>
          <w:szCs w:val="24"/>
        </w:rPr>
        <w:t>t</w:t>
      </w:r>
      <w:r w:rsidRPr="0019184A" w:rsidR="00E558F5">
        <w:rPr>
          <w:rFonts w:ascii="Times New Roman" w:hAnsi="Times New Roman"/>
          <w:sz w:val="24"/>
          <w:szCs w:val="24"/>
        </w:rPr>
        <w:t xml:space="preserve"> alebo viac bežných účtov</w:t>
      </w:r>
      <w:r w:rsidRPr="0019184A">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sidR="00984AE7">
        <w:rPr>
          <w:rFonts w:ascii="Times New Roman" w:hAnsi="Times New Roman"/>
          <w:sz w:val="24"/>
          <w:szCs w:val="24"/>
        </w:rPr>
        <w:t>Verejná výskumná inštitúcia je povinná každoročne zabezpečiť overenie r</w:t>
      </w:r>
      <w:r w:rsidRPr="0019184A">
        <w:rPr>
          <w:rFonts w:ascii="Times New Roman" w:hAnsi="Times New Roman"/>
          <w:sz w:val="24"/>
          <w:szCs w:val="24"/>
        </w:rPr>
        <w:t>očn</w:t>
      </w:r>
      <w:r w:rsidRPr="0019184A" w:rsidR="00984AE7">
        <w:rPr>
          <w:rFonts w:ascii="Times New Roman" w:hAnsi="Times New Roman"/>
          <w:sz w:val="24"/>
          <w:szCs w:val="24"/>
        </w:rPr>
        <w:t>ej</w:t>
      </w:r>
      <w:r w:rsidRPr="0019184A">
        <w:rPr>
          <w:rFonts w:ascii="Times New Roman" w:hAnsi="Times New Roman"/>
          <w:sz w:val="24"/>
          <w:szCs w:val="24"/>
        </w:rPr>
        <w:t xml:space="preserve"> účtovn</w:t>
      </w:r>
      <w:r w:rsidRPr="0019184A" w:rsidR="00984AE7">
        <w:rPr>
          <w:rFonts w:ascii="Times New Roman" w:hAnsi="Times New Roman"/>
          <w:sz w:val="24"/>
          <w:szCs w:val="24"/>
        </w:rPr>
        <w:t>ej</w:t>
      </w:r>
      <w:r w:rsidRPr="0019184A">
        <w:rPr>
          <w:rFonts w:ascii="Times New Roman" w:hAnsi="Times New Roman"/>
          <w:sz w:val="24"/>
          <w:szCs w:val="24"/>
        </w:rPr>
        <w:t xml:space="preserve"> závierk</w:t>
      </w:r>
      <w:r w:rsidRPr="0019184A" w:rsidR="00984AE7">
        <w:rPr>
          <w:rFonts w:ascii="Times New Roman" w:hAnsi="Times New Roman"/>
          <w:sz w:val="24"/>
          <w:szCs w:val="24"/>
        </w:rPr>
        <w:t>y</w:t>
      </w:r>
      <w:r w:rsidRPr="0019184A">
        <w:rPr>
          <w:rFonts w:ascii="Times New Roman" w:hAnsi="Times New Roman"/>
          <w:sz w:val="24"/>
          <w:szCs w:val="24"/>
        </w:rPr>
        <w:t xml:space="preserve"> </w:t>
      </w:r>
      <w:r w:rsidRPr="0019184A" w:rsidR="00BB4F19">
        <w:rPr>
          <w:rFonts w:ascii="Times New Roman" w:hAnsi="Times New Roman"/>
          <w:sz w:val="24"/>
          <w:szCs w:val="24"/>
        </w:rPr>
        <w:t xml:space="preserve">štatutárnym </w:t>
      </w:r>
      <w:r w:rsidRPr="0019184A">
        <w:rPr>
          <w:rFonts w:ascii="Times New Roman" w:hAnsi="Times New Roman"/>
          <w:sz w:val="24"/>
          <w:szCs w:val="24"/>
        </w:rPr>
        <w:t>audítorom.</w:t>
      </w:r>
      <w:r>
        <w:rPr>
          <w:rStyle w:val="FootnoteReference"/>
          <w:rFonts w:ascii="Times New Roman" w:hAnsi="Times New Roman"/>
          <w:sz w:val="24"/>
          <w:szCs w:val="24"/>
          <w:rtl w:val="0"/>
        </w:rPr>
        <w:footnoteReference w:id="13"/>
      </w:r>
      <w:r w:rsidRPr="0019184A">
        <w:rPr>
          <w:rFonts w:ascii="Times New Roman" w:hAnsi="Times New Roman"/>
          <w:sz w:val="24"/>
          <w:szCs w:val="24"/>
        </w:rPr>
        <w:t>)</w:t>
      </w:r>
    </w:p>
    <w:p w:rsidR="00BA690D" w:rsidRPr="0019184A" w:rsidP="00BA690D">
      <w:pPr>
        <w:pStyle w:val="NoSpacing"/>
        <w:bidi w:val="0"/>
        <w:jc w:val="both"/>
        <w:rPr>
          <w:rFonts w:ascii="Times New Roman" w:hAnsi="Times New Roman"/>
          <w:sz w:val="24"/>
          <w:szCs w:val="24"/>
        </w:rPr>
      </w:pPr>
    </w:p>
    <w:p w:rsidR="00BA690D" w:rsidRPr="0019184A" w:rsidP="00BA690D">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7</w:t>
      </w:r>
    </w:p>
    <w:p w:rsidR="00BA690D" w:rsidRPr="0019184A" w:rsidP="00BA690D">
      <w:pPr>
        <w:pStyle w:val="NoSpacing"/>
        <w:bidi w:val="0"/>
        <w:jc w:val="center"/>
        <w:rPr>
          <w:rFonts w:ascii="Times New Roman" w:hAnsi="Times New Roman"/>
          <w:sz w:val="24"/>
          <w:szCs w:val="24"/>
        </w:rPr>
      </w:pPr>
      <w:r w:rsidRPr="0019184A">
        <w:rPr>
          <w:rFonts w:ascii="Times New Roman" w:hAnsi="Times New Roman"/>
          <w:sz w:val="24"/>
          <w:szCs w:val="24"/>
        </w:rPr>
        <w:t>Výročná správa</w:t>
      </w:r>
    </w:p>
    <w:p w:rsidR="00BA690D" w:rsidRPr="0019184A" w:rsidP="00BA690D">
      <w:pPr>
        <w:pStyle w:val="NoSpacing"/>
        <w:bidi w:val="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Riaditeľ zabezpečuje každoročne vypracovanie výročnej správy</w:t>
      </w:r>
      <w:r w:rsidRPr="0019184A" w:rsidR="00B13763">
        <w:rPr>
          <w:rFonts w:ascii="Times New Roman" w:hAnsi="Times New Roman"/>
          <w:sz w:val="24"/>
          <w:szCs w:val="24"/>
        </w:rPr>
        <w:t xml:space="preserve"> a predkladá ju na prerokovanie </w:t>
      </w:r>
      <w:r w:rsidRPr="0019184A" w:rsidR="00653F21">
        <w:rPr>
          <w:rFonts w:ascii="Times New Roman" w:hAnsi="Times New Roman"/>
          <w:sz w:val="24"/>
          <w:szCs w:val="24"/>
        </w:rPr>
        <w:t>správnej rade, vedeckej rade a dozornej rade</w:t>
      </w:r>
      <w:r w:rsidRPr="0019184A">
        <w:rPr>
          <w:rFonts w:ascii="Times New Roman" w:hAnsi="Times New Roman"/>
          <w:sz w:val="24"/>
          <w:szCs w:val="24"/>
        </w:rPr>
        <w:t>.</w:t>
      </w:r>
    </w:p>
    <w:p w:rsidR="00BA690D" w:rsidRPr="0019184A" w:rsidP="00BA690D">
      <w:pPr>
        <w:pStyle w:val="NoSpacing"/>
        <w:bidi w:val="0"/>
        <w:ind w:left="720"/>
        <w:jc w:val="both"/>
        <w:rPr>
          <w:rFonts w:ascii="Times New Roman" w:hAnsi="Times New Roman"/>
          <w:sz w:val="24"/>
          <w:szCs w:val="24"/>
        </w:rPr>
      </w:pPr>
    </w:p>
    <w:p w:rsidR="004542EB" w:rsidRPr="0019184A" w:rsidP="00E259B6">
      <w:pPr>
        <w:pStyle w:val="NoSpacing"/>
        <w:numPr>
          <w:numId w:val="52"/>
        </w:numPr>
        <w:bidi w:val="0"/>
        <w:jc w:val="both"/>
        <w:rPr>
          <w:rFonts w:ascii="Times New Roman" w:hAnsi="Times New Roman"/>
          <w:sz w:val="24"/>
          <w:szCs w:val="24"/>
        </w:rPr>
      </w:pPr>
      <w:r w:rsidRPr="0019184A" w:rsidR="00BA690D">
        <w:rPr>
          <w:rFonts w:ascii="Times New Roman" w:hAnsi="Times New Roman"/>
          <w:sz w:val="24"/>
          <w:szCs w:val="24"/>
        </w:rPr>
        <w:t xml:space="preserve">Verejná výskumná inštitúcia je povinná </w:t>
      </w:r>
      <w:r w:rsidRPr="0019184A" w:rsidR="00B13763">
        <w:rPr>
          <w:rFonts w:ascii="Times New Roman" w:hAnsi="Times New Roman"/>
          <w:sz w:val="24"/>
          <w:szCs w:val="24"/>
        </w:rPr>
        <w:t xml:space="preserve">po prerokovaní </w:t>
      </w:r>
      <w:r w:rsidRPr="0019184A" w:rsidR="00653F21">
        <w:rPr>
          <w:rFonts w:ascii="Times New Roman" w:hAnsi="Times New Roman"/>
          <w:sz w:val="24"/>
          <w:szCs w:val="24"/>
        </w:rPr>
        <w:t>správnou radou, vedeckou radou a dozornou radou</w:t>
      </w:r>
      <w:r w:rsidRPr="0019184A" w:rsidR="00B13763">
        <w:rPr>
          <w:rFonts w:ascii="Times New Roman" w:hAnsi="Times New Roman"/>
          <w:sz w:val="24"/>
          <w:szCs w:val="24"/>
        </w:rPr>
        <w:t xml:space="preserve"> </w:t>
      </w:r>
      <w:r w:rsidRPr="0019184A" w:rsidR="00BA690D">
        <w:rPr>
          <w:rFonts w:ascii="Times New Roman" w:hAnsi="Times New Roman"/>
          <w:sz w:val="24"/>
          <w:szCs w:val="24"/>
        </w:rPr>
        <w:t>výročnú správu každoročne</w:t>
      </w:r>
      <w:r w:rsidRPr="0019184A" w:rsidR="00B13763">
        <w:rPr>
          <w:rFonts w:ascii="Times New Roman" w:hAnsi="Times New Roman"/>
          <w:sz w:val="24"/>
          <w:szCs w:val="24"/>
        </w:rPr>
        <w:t> uložiť</w:t>
      </w:r>
    </w:p>
    <w:p w:rsidR="004542EB" w:rsidRPr="0019184A" w:rsidP="00E259B6">
      <w:pPr>
        <w:pStyle w:val="NoSpacing"/>
        <w:numPr>
          <w:numId w:val="148"/>
        </w:numPr>
        <w:bidi w:val="0"/>
        <w:jc w:val="both"/>
        <w:rPr>
          <w:rFonts w:ascii="Times New Roman" w:hAnsi="Times New Roman"/>
          <w:sz w:val="24"/>
          <w:szCs w:val="24"/>
        </w:rPr>
      </w:pPr>
      <w:r w:rsidRPr="0019184A" w:rsidR="00B13763">
        <w:rPr>
          <w:rFonts w:ascii="Times New Roman" w:hAnsi="Times New Roman"/>
          <w:sz w:val="24"/>
          <w:szCs w:val="24"/>
        </w:rPr>
        <w:t>do zbierky listín registra</w:t>
      </w:r>
      <w:r w:rsidRPr="0019184A" w:rsidR="00BA690D">
        <w:rPr>
          <w:rFonts w:ascii="Times New Roman" w:hAnsi="Times New Roman"/>
          <w:sz w:val="24"/>
          <w:szCs w:val="24"/>
        </w:rPr>
        <w:t xml:space="preserve"> do 30. </w:t>
      </w:r>
      <w:r w:rsidRPr="0019184A">
        <w:rPr>
          <w:rFonts w:ascii="Times New Roman" w:hAnsi="Times New Roman"/>
          <w:sz w:val="24"/>
          <w:szCs w:val="24"/>
        </w:rPr>
        <w:t>j</w:t>
      </w:r>
      <w:r w:rsidRPr="0019184A" w:rsidR="00BA690D">
        <w:rPr>
          <w:rFonts w:ascii="Times New Roman" w:hAnsi="Times New Roman"/>
          <w:sz w:val="24"/>
          <w:szCs w:val="24"/>
        </w:rPr>
        <w:t>úna</w:t>
      </w:r>
      <w:r w:rsidRPr="0019184A">
        <w:rPr>
          <w:rFonts w:ascii="Times New Roman" w:hAnsi="Times New Roman"/>
          <w:sz w:val="24"/>
          <w:szCs w:val="24"/>
        </w:rPr>
        <w:t xml:space="preserve"> a</w:t>
      </w:r>
    </w:p>
    <w:p w:rsidR="004542EB" w:rsidRPr="0019184A" w:rsidP="00E259B6">
      <w:pPr>
        <w:pStyle w:val="NoSpacing"/>
        <w:numPr>
          <w:numId w:val="148"/>
        </w:numPr>
        <w:bidi w:val="0"/>
        <w:jc w:val="both"/>
        <w:rPr>
          <w:rFonts w:ascii="Times New Roman" w:hAnsi="Times New Roman"/>
          <w:sz w:val="24"/>
          <w:szCs w:val="24"/>
        </w:rPr>
      </w:pPr>
      <w:r w:rsidRPr="0019184A">
        <w:rPr>
          <w:rFonts w:ascii="Times New Roman" w:hAnsi="Times New Roman"/>
          <w:sz w:val="24"/>
          <w:szCs w:val="24"/>
        </w:rPr>
        <w:t>do verejnej časti registra účtovných závierok</w:t>
      </w:r>
      <w:r>
        <w:rPr>
          <w:rStyle w:val="FootnoteReference"/>
          <w:rFonts w:ascii="Times New Roman" w:hAnsi="Times New Roman"/>
          <w:sz w:val="24"/>
          <w:szCs w:val="24"/>
          <w:rtl w:val="0"/>
        </w:rPr>
        <w:footnoteReference w:id="14"/>
      </w:r>
      <w:r w:rsidRPr="0019184A" w:rsidR="0048391A">
        <w:rPr>
          <w:rFonts w:ascii="Times New Roman" w:hAnsi="Times New Roman"/>
          <w:sz w:val="24"/>
          <w:szCs w:val="24"/>
        </w:rPr>
        <w:t>)</w:t>
      </w:r>
      <w:r w:rsidRPr="0019184A">
        <w:rPr>
          <w:rFonts w:ascii="Times New Roman" w:hAnsi="Times New Roman"/>
          <w:sz w:val="24"/>
          <w:szCs w:val="24"/>
        </w:rPr>
        <w:t xml:space="preserve"> do 31. </w:t>
      </w:r>
      <w:r w:rsidRPr="0019184A" w:rsidR="0048391A">
        <w:rPr>
          <w:rFonts w:ascii="Times New Roman" w:hAnsi="Times New Roman"/>
          <w:sz w:val="24"/>
          <w:szCs w:val="24"/>
        </w:rPr>
        <w:t>j</w:t>
      </w:r>
      <w:r w:rsidRPr="0019184A">
        <w:rPr>
          <w:rFonts w:ascii="Times New Roman" w:hAnsi="Times New Roman"/>
          <w:sz w:val="24"/>
          <w:szCs w:val="24"/>
        </w:rPr>
        <w:t>úla</w:t>
      </w:r>
      <w:r w:rsidRPr="0019184A" w:rsidR="0048391A">
        <w:rPr>
          <w:rFonts w:ascii="Times New Roman" w:hAnsi="Times New Roman"/>
          <w:sz w:val="24"/>
          <w:szCs w:val="24"/>
        </w:rPr>
        <w:t xml:space="preserve"> spolu so správou </w:t>
      </w:r>
      <w:r w:rsidRPr="009A0FEE" w:rsidR="009A0FEE">
        <w:rPr>
          <w:rFonts w:ascii="Times New Roman" w:hAnsi="Times New Roman"/>
          <w:sz w:val="24"/>
          <w:szCs w:val="24"/>
        </w:rPr>
        <w:t>štatutárneho audítora</w:t>
      </w:r>
      <w:r w:rsidRPr="0019184A" w:rsidR="00BA690D">
        <w:rPr>
          <w:rFonts w:ascii="Times New Roman" w:hAnsi="Times New Roman"/>
          <w:sz w:val="24"/>
          <w:szCs w:val="24"/>
        </w:rPr>
        <w:t>.</w:t>
      </w:r>
    </w:p>
    <w:p w:rsidR="004542EB" w:rsidRPr="0019184A" w:rsidP="004542EB">
      <w:pPr>
        <w:pStyle w:val="NoSpacing"/>
        <w:bidi w:val="0"/>
        <w:ind w:left="72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653F21">
        <w:rPr>
          <w:rFonts w:ascii="Times New Roman" w:hAnsi="Times New Roman"/>
          <w:sz w:val="24"/>
          <w:szCs w:val="24"/>
        </w:rPr>
        <w:t>správna rada, vedecká rada alebo dozorná rada</w:t>
      </w:r>
      <w:r w:rsidRPr="0019184A">
        <w:rPr>
          <w:rFonts w:ascii="Times New Roman" w:hAnsi="Times New Roman"/>
          <w:sz w:val="24"/>
          <w:szCs w:val="24"/>
        </w:rPr>
        <w:t xml:space="preserve"> k výročnej správe zaujal</w:t>
      </w:r>
      <w:r w:rsidRPr="0019184A" w:rsidR="00653F21">
        <w:rPr>
          <w:rFonts w:ascii="Times New Roman" w:hAnsi="Times New Roman"/>
          <w:sz w:val="24"/>
          <w:szCs w:val="24"/>
        </w:rPr>
        <w:t>a</w:t>
      </w:r>
      <w:r w:rsidRPr="0019184A">
        <w:rPr>
          <w:rFonts w:ascii="Times New Roman" w:hAnsi="Times New Roman"/>
          <w:sz w:val="24"/>
          <w:szCs w:val="24"/>
        </w:rPr>
        <w:t xml:space="preserve"> stanovisko, zverejňuj</w:t>
      </w:r>
      <w:r w:rsidRPr="0019184A" w:rsidR="003A5F67">
        <w:rPr>
          <w:rFonts w:ascii="Times New Roman" w:hAnsi="Times New Roman"/>
          <w:sz w:val="24"/>
          <w:szCs w:val="24"/>
        </w:rPr>
        <w:t>e</w:t>
      </w:r>
      <w:r w:rsidRPr="0019184A">
        <w:rPr>
          <w:rFonts w:ascii="Times New Roman" w:hAnsi="Times New Roman"/>
          <w:sz w:val="24"/>
          <w:szCs w:val="24"/>
        </w:rPr>
        <w:t xml:space="preserve"> sa spolu s výročnou správou</w:t>
      </w:r>
      <w:r w:rsidRPr="0019184A" w:rsidR="00B13763">
        <w:rPr>
          <w:rFonts w:ascii="Times New Roman" w:hAnsi="Times New Roman"/>
          <w:sz w:val="24"/>
          <w:szCs w:val="24"/>
        </w:rPr>
        <w:t xml:space="preserve"> a  uklad</w:t>
      </w:r>
      <w:r w:rsidRPr="0019184A" w:rsidR="003A5F67">
        <w:rPr>
          <w:rFonts w:ascii="Times New Roman" w:hAnsi="Times New Roman"/>
          <w:sz w:val="24"/>
          <w:szCs w:val="24"/>
        </w:rPr>
        <w:t>á</w:t>
      </w:r>
      <w:r w:rsidRPr="0019184A" w:rsidR="00B13763">
        <w:rPr>
          <w:rFonts w:ascii="Times New Roman" w:hAnsi="Times New Roman"/>
          <w:sz w:val="24"/>
          <w:szCs w:val="24"/>
        </w:rPr>
        <w:t xml:space="preserve"> sa do zbierky listín registra.</w:t>
      </w:r>
    </w:p>
    <w:p w:rsidR="00BA690D" w:rsidRPr="0019184A" w:rsidP="00BA690D">
      <w:pPr>
        <w:pStyle w:val="NoSpacing"/>
        <w:bidi w:val="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Výročná správa obsahuje</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informáciu o zmenách </w:t>
      </w:r>
      <w:r w:rsidRPr="0019184A" w:rsidR="00D2458A">
        <w:rPr>
          <w:rFonts w:ascii="Times New Roman" w:hAnsi="Times New Roman"/>
          <w:sz w:val="24"/>
          <w:szCs w:val="24"/>
        </w:rPr>
        <w:t>zaklad</w:t>
      </w:r>
      <w:r w:rsidRPr="0019184A">
        <w:rPr>
          <w:rFonts w:ascii="Times New Roman" w:hAnsi="Times New Roman"/>
          <w:sz w:val="24"/>
          <w:szCs w:val="24"/>
        </w:rPr>
        <w:t>acej listiny</w:t>
      </w:r>
      <w:r w:rsidRPr="0019184A" w:rsidR="00DB6D22">
        <w:rPr>
          <w:rFonts w:ascii="Times New Roman" w:hAnsi="Times New Roman"/>
          <w:sz w:val="24"/>
          <w:szCs w:val="24"/>
        </w:rPr>
        <w:t>,</w:t>
      </w:r>
      <w:r w:rsidRPr="0019184A">
        <w:rPr>
          <w:rFonts w:ascii="Times New Roman" w:hAnsi="Times New Roman"/>
          <w:sz w:val="24"/>
          <w:szCs w:val="24"/>
        </w:rPr>
        <w:t xml:space="preserve"> vnútorných predpisov verejnej výskumnej inštitúcie</w:t>
      </w:r>
      <w:r w:rsidRPr="0019184A" w:rsidR="00DB6D22">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5F0CE0">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informáciu o zložení orgánov, o zmenách v ich zložení a</w:t>
      </w:r>
      <w:r w:rsidRPr="0019184A" w:rsidR="00C3473B">
        <w:rPr>
          <w:rFonts w:ascii="Times New Roman" w:hAnsi="Times New Roman"/>
          <w:sz w:val="24"/>
          <w:szCs w:val="24"/>
        </w:rPr>
        <w:t> </w:t>
      </w:r>
      <w:r w:rsidRPr="0019184A">
        <w:rPr>
          <w:rFonts w:ascii="Times New Roman" w:hAnsi="Times New Roman"/>
          <w:sz w:val="24"/>
          <w:szCs w:val="24"/>
        </w:rPr>
        <w:t>o ich činnosti,</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prehľad výsledkov dosiahnutých v predchádzajúcom kalendárnom </w:t>
      </w:r>
      <w:r w:rsidRPr="0019184A" w:rsidR="00E62312">
        <w:rPr>
          <w:rFonts w:ascii="Times New Roman" w:hAnsi="Times New Roman"/>
          <w:sz w:val="24"/>
          <w:szCs w:val="24"/>
        </w:rPr>
        <w:t>roku</w:t>
      </w:r>
      <w:r w:rsidRPr="0019184A">
        <w:rPr>
          <w:rFonts w:ascii="Times New Roman" w:hAnsi="Times New Roman"/>
          <w:sz w:val="24"/>
          <w:szCs w:val="24"/>
        </w:rPr>
        <w:t>,</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hodnotenie výsledkov výskumnej činnosti verejnej výskumnej inštitúcie a jej spôsobilosti vykonávať výskumnú činnosť vedeckou radou,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ročnú účtovnú závierku s uvedením informácie, či bola alebo nebola schválená dozornou radou,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výrok </w:t>
      </w:r>
      <w:r w:rsidRPr="009A0FEE" w:rsidR="009A0FEE">
        <w:rPr>
          <w:rFonts w:ascii="Times New Roman" w:hAnsi="Times New Roman"/>
          <w:sz w:val="24"/>
          <w:szCs w:val="24"/>
        </w:rPr>
        <w:t>štatutárneho audítora</w:t>
      </w:r>
      <w:r w:rsidRPr="0019184A">
        <w:rPr>
          <w:rFonts w:ascii="Times New Roman" w:hAnsi="Times New Roman"/>
          <w:sz w:val="24"/>
          <w:szCs w:val="24"/>
        </w:rPr>
        <w:t xml:space="preserve"> k ročnej účtovnej závierke,</w:t>
      </w:r>
    </w:p>
    <w:p w:rsidR="00121800" w:rsidRPr="0019184A" w:rsidP="00E259B6">
      <w:pPr>
        <w:pStyle w:val="NoSpacing"/>
        <w:numPr>
          <w:numId w:val="53"/>
        </w:numPr>
        <w:bidi w:val="0"/>
        <w:jc w:val="both"/>
        <w:rPr>
          <w:rFonts w:ascii="Times New Roman" w:hAnsi="Times New Roman"/>
          <w:sz w:val="24"/>
          <w:szCs w:val="24"/>
        </w:rPr>
      </w:pPr>
      <w:r w:rsidRPr="0019184A" w:rsidR="00BA690D">
        <w:rPr>
          <w:rFonts w:ascii="Times New Roman" w:hAnsi="Times New Roman"/>
          <w:sz w:val="24"/>
          <w:szCs w:val="24"/>
        </w:rPr>
        <w:t>prehľad</w:t>
      </w:r>
      <w:r w:rsidRPr="0019184A" w:rsidR="00C76E3F">
        <w:rPr>
          <w:rFonts w:ascii="Times New Roman" w:hAnsi="Times New Roman"/>
          <w:sz w:val="24"/>
          <w:szCs w:val="24"/>
        </w:rPr>
        <w:t xml:space="preserve"> príjmov a výdavkov z</w:t>
      </w:r>
    </w:p>
    <w:p w:rsidR="00121800" w:rsidRPr="0019184A" w:rsidP="00E259B6">
      <w:pPr>
        <w:pStyle w:val="NoSpacing"/>
        <w:numPr>
          <w:numId w:val="126"/>
        </w:numPr>
        <w:bidi w:val="0"/>
        <w:jc w:val="both"/>
        <w:rPr>
          <w:rFonts w:ascii="Times New Roman" w:hAnsi="Times New Roman"/>
          <w:sz w:val="24"/>
          <w:szCs w:val="24"/>
        </w:rPr>
      </w:pPr>
      <w:r w:rsidRPr="0019184A" w:rsidR="00BA690D">
        <w:rPr>
          <w:rFonts w:ascii="Times New Roman" w:hAnsi="Times New Roman"/>
          <w:sz w:val="24"/>
          <w:szCs w:val="24"/>
        </w:rPr>
        <w:t>hlavnej činnosti</w:t>
      </w:r>
      <w:r w:rsidRPr="0019184A" w:rsidR="004542EB">
        <w:rPr>
          <w:rFonts w:ascii="Times New Roman" w:hAnsi="Times New Roman"/>
          <w:sz w:val="24"/>
          <w:szCs w:val="24"/>
        </w:rPr>
        <w:t xml:space="preserve"> okrem činností podľa </w:t>
      </w:r>
      <w:r w:rsidRPr="0019184A" w:rsidR="00223DCF">
        <w:rPr>
          <w:rFonts w:ascii="Times New Roman" w:hAnsi="Times New Roman"/>
          <w:sz w:val="24"/>
          <w:szCs w:val="24"/>
        </w:rPr>
        <w:t>druhého a tretieho bodu</w:t>
      </w:r>
      <w:r w:rsidRPr="0019184A" w:rsidR="004542EB">
        <w:rPr>
          <w:rFonts w:ascii="Times New Roman" w:hAnsi="Times New Roman"/>
          <w:sz w:val="24"/>
          <w:szCs w:val="24"/>
        </w:rPr>
        <w:t>,</w:t>
      </w:r>
    </w:p>
    <w:p w:rsidR="00121800"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a)</w:t>
      </w:r>
      <w:r w:rsidRPr="0019184A" w:rsidR="00E62312">
        <w:rPr>
          <w:rFonts w:ascii="Times New Roman" w:hAnsi="Times New Roman"/>
          <w:sz w:val="24"/>
          <w:szCs w:val="24"/>
        </w:rPr>
        <w:t>,</w:t>
      </w:r>
    </w:p>
    <w:p w:rsidR="00BA690D"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w:t>
      </w:r>
      <w:r w:rsidRPr="0019184A" w:rsidR="00121800">
        <w:rPr>
          <w:rFonts w:ascii="Times New Roman" w:hAnsi="Times New Roman"/>
          <w:sz w:val="24"/>
          <w:szCs w:val="24"/>
        </w:rPr>
        <w:t xml:space="preserve"> podľa § 2 ods. 1 písm. b)</w:t>
      </w:r>
      <w:r w:rsidRPr="0019184A" w:rsidR="00AD539A">
        <w:rPr>
          <w:rFonts w:ascii="Times New Roman" w:hAnsi="Times New Roman"/>
          <w:sz w:val="24"/>
          <w:szCs w:val="24"/>
        </w:rPr>
        <w:t>,</w:t>
      </w:r>
    </w:p>
    <w:p w:rsidR="00E62312"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c),</w:t>
      </w:r>
    </w:p>
    <w:p w:rsidR="00AD539A"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d) a</w:t>
      </w:r>
    </w:p>
    <w:p w:rsidR="00AD539A"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e),</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pohyb a konečný stav majetku,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informáciu o opatreniach prijatých na odstránenie nedostatkov v hospodárení a</w:t>
      </w:r>
      <w:r w:rsidRPr="0019184A" w:rsidR="003A5F67">
        <w:rPr>
          <w:rFonts w:ascii="Times New Roman" w:hAnsi="Times New Roman"/>
          <w:sz w:val="24"/>
          <w:szCs w:val="24"/>
        </w:rPr>
        <w:t> </w:t>
      </w:r>
      <w:r w:rsidRPr="0019184A">
        <w:rPr>
          <w:rFonts w:ascii="Times New Roman" w:hAnsi="Times New Roman"/>
          <w:sz w:val="24"/>
          <w:szCs w:val="24"/>
        </w:rPr>
        <w:t>správu</w:t>
      </w:r>
      <w:r w:rsidRPr="0019184A" w:rsidR="003A5F67">
        <w:rPr>
          <w:rFonts w:ascii="Times New Roman" w:hAnsi="Times New Roman"/>
          <w:sz w:val="24"/>
          <w:szCs w:val="24"/>
        </w:rPr>
        <w:t xml:space="preserve"> o plnení </w:t>
      </w:r>
      <w:r w:rsidRPr="0019184A">
        <w:rPr>
          <w:rFonts w:ascii="Times New Roman" w:hAnsi="Times New Roman"/>
          <w:sz w:val="24"/>
          <w:szCs w:val="24"/>
        </w:rPr>
        <w:t>opatren</w:t>
      </w:r>
      <w:r w:rsidRPr="0019184A" w:rsidR="003A5F67">
        <w:rPr>
          <w:rFonts w:ascii="Times New Roman" w:hAnsi="Times New Roman"/>
          <w:sz w:val="24"/>
          <w:szCs w:val="24"/>
        </w:rPr>
        <w:t>í</w:t>
      </w:r>
      <w:r w:rsidRPr="0019184A">
        <w:rPr>
          <w:rFonts w:ascii="Times New Roman" w:hAnsi="Times New Roman"/>
          <w:sz w:val="24"/>
          <w:szCs w:val="24"/>
        </w:rPr>
        <w:t xml:space="preserve"> prijat</w:t>
      </w:r>
      <w:r w:rsidRPr="0019184A" w:rsidR="003A5F67">
        <w:rPr>
          <w:rFonts w:ascii="Times New Roman" w:hAnsi="Times New Roman"/>
          <w:sz w:val="24"/>
          <w:szCs w:val="24"/>
        </w:rPr>
        <w:t>ých</w:t>
      </w:r>
      <w:r w:rsidRPr="0019184A">
        <w:rPr>
          <w:rFonts w:ascii="Times New Roman" w:hAnsi="Times New Roman"/>
          <w:sz w:val="24"/>
          <w:szCs w:val="24"/>
        </w:rPr>
        <w:t xml:space="preserve"> na odstránenie nedostatkov</w:t>
      </w:r>
      <w:r w:rsidRPr="0019184A" w:rsidR="00B13763">
        <w:rPr>
          <w:rFonts w:ascii="Times New Roman" w:hAnsi="Times New Roman"/>
          <w:sz w:val="24"/>
          <w:szCs w:val="24"/>
        </w:rPr>
        <w:t xml:space="preserve">, </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ďalšie údaje podľa </w:t>
      </w:r>
      <w:r w:rsidRPr="0019184A" w:rsidR="00FC60F1">
        <w:rPr>
          <w:rFonts w:ascii="Times New Roman" w:hAnsi="Times New Roman"/>
          <w:sz w:val="24"/>
          <w:szCs w:val="24"/>
        </w:rPr>
        <w:t>§ 2 ods. 3 písm. a)</w:t>
      </w:r>
      <w:r w:rsidRPr="0019184A">
        <w:rPr>
          <w:rFonts w:ascii="Times New Roman" w:hAnsi="Times New Roman"/>
          <w:sz w:val="24"/>
          <w:szCs w:val="24"/>
        </w:rPr>
        <w:t xml:space="preserve">, osobitných predpisov alebo rozhodnutia </w:t>
      </w:r>
      <w:r w:rsidRPr="0019184A" w:rsidR="00D2458A">
        <w:rPr>
          <w:rFonts w:ascii="Times New Roman" w:hAnsi="Times New Roman"/>
          <w:sz w:val="24"/>
          <w:szCs w:val="24"/>
        </w:rPr>
        <w:t>zaklad</w:t>
      </w:r>
      <w:r w:rsidRPr="0019184A">
        <w:rPr>
          <w:rFonts w:ascii="Times New Roman" w:hAnsi="Times New Roman"/>
          <w:sz w:val="24"/>
          <w:szCs w:val="24"/>
        </w:rPr>
        <w:t>ateľa.</w:t>
      </w:r>
    </w:p>
    <w:p w:rsidR="00C11283" w:rsidRPr="0019184A" w:rsidP="00C11283">
      <w:pPr>
        <w:pStyle w:val="NoSpacing"/>
        <w:bidi w:val="0"/>
        <w:jc w:val="both"/>
        <w:rPr>
          <w:rFonts w:ascii="Times New Roman" w:hAnsi="Times New Roman"/>
          <w:sz w:val="24"/>
          <w:szCs w:val="24"/>
        </w:rPr>
      </w:pPr>
    </w:p>
    <w:p w:rsidR="00C11283" w:rsidRPr="0019184A" w:rsidP="00C1128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8</w:t>
      </w:r>
    </w:p>
    <w:p w:rsidR="00C11283" w:rsidRPr="0019184A" w:rsidP="00C11283">
      <w:pPr>
        <w:pStyle w:val="NoSpacing"/>
        <w:bidi w:val="0"/>
        <w:jc w:val="center"/>
        <w:rPr>
          <w:rFonts w:ascii="Times New Roman" w:hAnsi="Times New Roman"/>
          <w:sz w:val="24"/>
          <w:szCs w:val="24"/>
        </w:rPr>
      </w:pPr>
      <w:r w:rsidRPr="0019184A">
        <w:rPr>
          <w:rFonts w:ascii="Times New Roman" w:hAnsi="Times New Roman"/>
          <w:sz w:val="24"/>
          <w:szCs w:val="24"/>
        </w:rPr>
        <w:t>Rezervný fond</w:t>
      </w:r>
    </w:p>
    <w:p w:rsidR="00C11283" w:rsidRPr="0019184A" w:rsidP="00C11283">
      <w:pPr>
        <w:pStyle w:val="NoSpacing"/>
        <w:bidi w:val="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Verejná výskumná inštitúci</w:t>
      </w:r>
      <w:r w:rsidRPr="0019184A" w:rsidR="003B6F30">
        <w:rPr>
          <w:rFonts w:ascii="Times New Roman" w:hAnsi="Times New Roman"/>
          <w:sz w:val="24"/>
          <w:szCs w:val="24"/>
        </w:rPr>
        <w:t>a</w:t>
      </w:r>
      <w:r w:rsidRPr="0019184A">
        <w:rPr>
          <w:rFonts w:ascii="Times New Roman" w:hAnsi="Times New Roman"/>
          <w:sz w:val="24"/>
          <w:szCs w:val="24"/>
        </w:rPr>
        <w:t xml:space="preserve"> vedie rezervný fond.</w:t>
      </w:r>
    </w:p>
    <w:p w:rsidR="00B3014D" w:rsidRPr="0019184A" w:rsidP="00B3014D">
      <w:pPr>
        <w:pStyle w:val="NoSpacing"/>
        <w:bidi w:val="0"/>
        <w:ind w:left="720"/>
        <w:jc w:val="both"/>
        <w:rPr>
          <w:rFonts w:ascii="Times New Roman" w:hAnsi="Times New Roman"/>
          <w:sz w:val="24"/>
          <w:szCs w:val="24"/>
        </w:rPr>
      </w:pPr>
    </w:p>
    <w:p w:rsidR="009B12D7" w:rsidRPr="00C50F0B" w:rsidP="009B30C4">
      <w:pPr>
        <w:pStyle w:val="NoSpacing"/>
        <w:numPr>
          <w:numId w:val="55"/>
        </w:numPr>
        <w:bidi w:val="0"/>
        <w:jc w:val="both"/>
        <w:rPr>
          <w:rFonts w:ascii="Times New Roman" w:hAnsi="Times New Roman"/>
          <w:sz w:val="24"/>
          <w:szCs w:val="24"/>
        </w:rPr>
      </w:pPr>
      <w:r>
        <w:rPr>
          <w:rFonts w:ascii="Times New Roman" w:hAnsi="Times New Roman"/>
          <w:sz w:val="24"/>
          <w:szCs w:val="24"/>
        </w:rPr>
        <w:t xml:space="preserve">Správna rada </w:t>
      </w:r>
      <w:r w:rsidRPr="009B12D7">
        <w:rPr>
          <w:rFonts w:ascii="Times New Roman" w:hAnsi="Times New Roman"/>
          <w:sz w:val="24"/>
          <w:szCs w:val="24"/>
        </w:rPr>
        <w:t>po schválení účtovej závierky dozornou radou rozhoduje o</w:t>
      </w:r>
    </w:p>
    <w:p w:rsidR="009B12D7" w:rsidP="00C50F0B">
      <w:pPr>
        <w:pStyle w:val="NoSpacing"/>
        <w:bidi w:val="0"/>
        <w:ind w:left="720"/>
        <w:jc w:val="both"/>
        <w:rPr>
          <w:rFonts w:ascii="Times New Roman" w:hAnsi="Times New Roman"/>
          <w:sz w:val="24"/>
          <w:szCs w:val="24"/>
        </w:rPr>
      </w:pPr>
      <w:r>
        <w:rPr>
          <w:rFonts w:ascii="Times New Roman" w:hAnsi="Times New Roman"/>
          <w:sz w:val="24"/>
          <w:szCs w:val="24"/>
        </w:rPr>
        <w:t xml:space="preserve">a) </w:t>
      </w:r>
      <w:r w:rsidRPr="009B12D7">
        <w:rPr>
          <w:rFonts w:ascii="Times New Roman" w:hAnsi="Times New Roman"/>
          <w:sz w:val="24"/>
          <w:szCs w:val="24"/>
        </w:rPr>
        <w:t>výške finančných prostriedkov na tvorbu rezervného fondu, ak verejná výskumná inštitúcia dosiahla kladný celkový výsledok hospodárenia (ďalej len „zisk“),</w:t>
      </w:r>
    </w:p>
    <w:p w:rsidR="009B12D7" w:rsidRPr="009B12D7" w:rsidP="00C50F0B">
      <w:pPr>
        <w:pStyle w:val="NoSpacing"/>
        <w:bidi w:val="0"/>
        <w:ind w:left="720"/>
        <w:jc w:val="both"/>
        <w:rPr>
          <w:rFonts w:ascii="Times New Roman" w:hAnsi="Times New Roman"/>
          <w:sz w:val="24"/>
          <w:szCs w:val="24"/>
        </w:rPr>
      </w:pPr>
      <w:r>
        <w:rPr>
          <w:rFonts w:ascii="Times New Roman" w:hAnsi="Times New Roman"/>
          <w:sz w:val="24"/>
          <w:szCs w:val="24"/>
        </w:rPr>
        <w:t xml:space="preserve">b) </w:t>
      </w:r>
      <w:r w:rsidRPr="009B12D7">
        <w:rPr>
          <w:rFonts w:ascii="Times New Roman" w:hAnsi="Times New Roman"/>
          <w:sz w:val="24"/>
          <w:szCs w:val="24"/>
        </w:rPr>
        <w:t>použití zostatku finančných prostriedkov v rezervnom fonde zo zisku po vyrovnaní prípadného dosiahnutého záporného celkového výsledku hospodárenia (ďalej len „strata“) podľa odseku 3,</w:t>
      </w:r>
    </w:p>
    <w:p w:rsidR="00C11283" w:rsidRPr="0019184A" w:rsidP="00C50F0B">
      <w:pPr>
        <w:pStyle w:val="NoSpacing"/>
        <w:bidi w:val="0"/>
        <w:ind w:left="720"/>
        <w:jc w:val="both"/>
        <w:rPr>
          <w:rFonts w:ascii="Times New Roman" w:hAnsi="Times New Roman"/>
          <w:sz w:val="24"/>
          <w:szCs w:val="24"/>
        </w:rPr>
      </w:pPr>
      <w:r w:rsidR="009B12D7">
        <w:rPr>
          <w:rFonts w:ascii="Times New Roman" w:hAnsi="Times New Roman"/>
          <w:sz w:val="24"/>
          <w:szCs w:val="24"/>
        </w:rPr>
        <w:t xml:space="preserve">c) </w:t>
      </w:r>
      <w:r w:rsidRPr="009B12D7" w:rsidR="009B12D7">
        <w:rPr>
          <w:rFonts w:ascii="Times New Roman" w:hAnsi="Times New Roman"/>
          <w:sz w:val="24"/>
          <w:szCs w:val="24"/>
        </w:rPr>
        <w:t>použití zostatku finančných prostriedkov zo zisku, ktoré neboli použité na tvorbu rezervného fondu</w:t>
      </w:r>
      <w:r w:rsidRPr="009B12D7" w:rsidR="009B12D7">
        <w:rPr>
          <w:rFonts w:ascii="Times New Roman" w:hAnsi="Times New Roman"/>
          <w:sz w:val="24"/>
          <w:szCs w:val="24"/>
        </w:rPr>
        <w:t xml:space="preserve"> </w:t>
      </w:r>
      <w:r w:rsidRPr="0019184A" w:rsidR="0048391A">
        <w:rPr>
          <w:rFonts w:ascii="Times New Roman" w:hAnsi="Times New Roman"/>
          <w:sz w:val="24"/>
          <w:szCs w:val="24"/>
        </w:rPr>
        <w:t>.</w:t>
      </w:r>
    </w:p>
    <w:p w:rsidR="00C11283" w:rsidRPr="0019184A" w:rsidP="00C11283">
      <w:pPr>
        <w:pStyle w:val="NoSpacing"/>
        <w:bidi w:val="0"/>
        <w:jc w:val="both"/>
        <w:rPr>
          <w:rFonts w:ascii="Times New Roman" w:hAnsi="Times New Roman"/>
          <w:sz w:val="24"/>
          <w:szCs w:val="24"/>
        </w:rPr>
      </w:pPr>
    </w:p>
    <w:p w:rsidR="00C11283"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je povinná použiť prostriedky rezervného fondu </w:t>
      </w:r>
      <w:r w:rsidRPr="0019184A" w:rsidR="00D86837">
        <w:rPr>
          <w:rFonts w:ascii="Times New Roman" w:hAnsi="Times New Roman"/>
          <w:sz w:val="24"/>
          <w:szCs w:val="24"/>
        </w:rPr>
        <w:t>prednostne</w:t>
      </w:r>
      <w:r w:rsidRPr="0019184A">
        <w:rPr>
          <w:rFonts w:ascii="Times New Roman" w:hAnsi="Times New Roman"/>
          <w:sz w:val="24"/>
          <w:szCs w:val="24"/>
        </w:rPr>
        <w:t xml:space="preserve"> na vyrovnanie straty z predchádzajúceho </w:t>
      </w:r>
      <w:r w:rsidRPr="0019184A" w:rsidR="00CD0FBA">
        <w:rPr>
          <w:rFonts w:ascii="Times New Roman" w:hAnsi="Times New Roman"/>
          <w:sz w:val="24"/>
          <w:szCs w:val="24"/>
        </w:rPr>
        <w:t>účtovného obdobia</w:t>
      </w:r>
      <w:r w:rsidRPr="0019184A">
        <w:rPr>
          <w:rFonts w:ascii="Times New Roman" w:hAnsi="Times New Roman"/>
          <w:sz w:val="24"/>
          <w:szCs w:val="24"/>
        </w:rPr>
        <w:t xml:space="preserve"> a na úhradu prípadnej neuhradenej straty z minulých </w:t>
      </w:r>
      <w:r w:rsidRPr="0019184A" w:rsidR="00D86837">
        <w:rPr>
          <w:rFonts w:ascii="Times New Roman" w:hAnsi="Times New Roman"/>
          <w:sz w:val="24"/>
          <w:szCs w:val="24"/>
        </w:rPr>
        <w:t>kalendárnych rokov</w:t>
      </w:r>
      <w:r w:rsidRPr="0019184A">
        <w:rPr>
          <w:rFonts w:ascii="Times New Roman" w:hAnsi="Times New Roman"/>
          <w:sz w:val="24"/>
          <w:szCs w:val="24"/>
        </w:rPr>
        <w:t xml:space="preserve">. </w:t>
      </w:r>
      <w:r w:rsidRPr="0019184A" w:rsidR="00D86837">
        <w:rPr>
          <w:rFonts w:ascii="Times New Roman" w:hAnsi="Times New Roman"/>
          <w:sz w:val="24"/>
          <w:szCs w:val="24"/>
        </w:rPr>
        <w:t xml:space="preserve">Zostatok prostriedkov rezervného fondu </w:t>
      </w:r>
      <w:r w:rsidRPr="0019184A" w:rsidR="00292584">
        <w:rPr>
          <w:rFonts w:ascii="Times New Roman" w:hAnsi="Times New Roman"/>
          <w:sz w:val="24"/>
          <w:szCs w:val="24"/>
        </w:rPr>
        <w:t>môže</w:t>
      </w:r>
      <w:r w:rsidRPr="0019184A" w:rsidR="00D86837">
        <w:rPr>
          <w:rFonts w:ascii="Times New Roman" w:hAnsi="Times New Roman"/>
          <w:sz w:val="24"/>
          <w:szCs w:val="24"/>
        </w:rPr>
        <w:t xml:space="preserve"> verejná výskumná inštitúcia použiť na</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úhradu sankcií,</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úhradu nákladov hlavnej činnosti nekrytých výnosmi,</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krytie dočasného nedostatku finančných prostriedkov</w:t>
      </w:r>
      <w:r w:rsidRPr="0019184A" w:rsidR="00D86837">
        <w:rPr>
          <w:rFonts w:ascii="Times New Roman" w:hAnsi="Times New Roman"/>
          <w:sz w:val="24"/>
          <w:szCs w:val="24"/>
        </w:rPr>
        <w:t>; verejná výskumná inštitúci</w:t>
      </w:r>
      <w:r w:rsidRPr="0019184A" w:rsidR="005E3754">
        <w:rPr>
          <w:rFonts w:ascii="Times New Roman" w:hAnsi="Times New Roman"/>
          <w:sz w:val="24"/>
          <w:szCs w:val="24"/>
        </w:rPr>
        <w:t>a</w:t>
      </w:r>
      <w:r w:rsidRPr="0019184A" w:rsidR="00D86837">
        <w:rPr>
          <w:rFonts w:ascii="Times New Roman" w:hAnsi="Times New Roman"/>
          <w:sz w:val="24"/>
          <w:szCs w:val="24"/>
        </w:rPr>
        <w:t xml:space="preserve"> je povinná takto použité finančné prostriedky vrátiť</w:t>
      </w:r>
      <w:r w:rsidRPr="0019184A">
        <w:rPr>
          <w:rFonts w:ascii="Times New Roman" w:hAnsi="Times New Roman"/>
          <w:sz w:val="24"/>
          <w:szCs w:val="24"/>
        </w:rPr>
        <w:t xml:space="preserve"> do rezervného fondu </w:t>
      </w:r>
      <w:r w:rsidRPr="0019184A" w:rsidR="005E3754">
        <w:rPr>
          <w:rFonts w:ascii="Times New Roman" w:hAnsi="Times New Roman"/>
          <w:sz w:val="24"/>
          <w:szCs w:val="24"/>
        </w:rPr>
        <w:t>v lehote určenej dozornou radou</w:t>
      </w:r>
      <w:r w:rsidRPr="0019184A" w:rsidR="00D86837">
        <w:rPr>
          <w:rFonts w:ascii="Times New Roman" w:hAnsi="Times New Roman"/>
          <w:sz w:val="24"/>
          <w:szCs w:val="24"/>
        </w:rPr>
        <w:t>,</w:t>
      </w:r>
      <w:r w:rsidRPr="0019184A">
        <w:rPr>
          <w:rFonts w:ascii="Times New Roman" w:hAnsi="Times New Roman"/>
          <w:sz w:val="24"/>
          <w:szCs w:val="24"/>
        </w:rPr>
        <w:t xml:space="preserve"> </w:t>
      </w:r>
    </w:p>
    <w:p w:rsidR="00C52C3D" w:rsidRPr="0019184A" w:rsidP="00E259B6">
      <w:pPr>
        <w:pStyle w:val="NoSpacing"/>
        <w:numPr>
          <w:numId w:val="56"/>
        </w:numPr>
        <w:bidi w:val="0"/>
        <w:jc w:val="both"/>
        <w:rPr>
          <w:rFonts w:ascii="Times New Roman" w:hAnsi="Times New Roman"/>
          <w:sz w:val="24"/>
          <w:szCs w:val="24"/>
        </w:rPr>
      </w:pPr>
      <w:r w:rsidRPr="0019184A" w:rsidR="00C11283">
        <w:rPr>
          <w:rFonts w:ascii="Times New Roman" w:hAnsi="Times New Roman"/>
          <w:sz w:val="24"/>
          <w:szCs w:val="24"/>
        </w:rPr>
        <w:t>úhradu iných mimoriadnych výdavkov</w:t>
      </w:r>
      <w:r w:rsidRPr="0019184A" w:rsidR="00D86837">
        <w:rPr>
          <w:rFonts w:ascii="Times New Roman" w:hAnsi="Times New Roman"/>
          <w:sz w:val="24"/>
          <w:szCs w:val="24"/>
        </w:rPr>
        <w:t xml:space="preserve">; návrh na také použitie prostriedkov rezervného fondu schvaľuje </w:t>
      </w:r>
      <w:r w:rsidRPr="0019184A" w:rsidR="00C11283">
        <w:rPr>
          <w:rFonts w:ascii="Times New Roman" w:hAnsi="Times New Roman"/>
          <w:sz w:val="24"/>
          <w:szCs w:val="24"/>
        </w:rPr>
        <w:t>správna rada a</w:t>
      </w:r>
      <w:r w:rsidRPr="0019184A" w:rsidR="00D86837">
        <w:rPr>
          <w:rFonts w:ascii="Times New Roman" w:hAnsi="Times New Roman"/>
          <w:sz w:val="24"/>
          <w:szCs w:val="24"/>
        </w:rPr>
        <w:t xml:space="preserve"> následne </w:t>
      </w:r>
      <w:r w:rsidRPr="0019184A" w:rsidR="00C11283">
        <w:rPr>
          <w:rFonts w:ascii="Times New Roman" w:hAnsi="Times New Roman"/>
          <w:sz w:val="24"/>
          <w:szCs w:val="24"/>
        </w:rPr>
        <w:t>dozorná rada.</w:t>
      </w:r>
    </w:p>
    <w:p w:rsidR="00B3014D" w:rsidRPr="0019184A" w:rsidP="00B3014D">
      <w:pPr>
        <w:pStyle w:val="NoSpacing"/>
        <w:bidi w:val="0"/>
        <w:ind w:left="36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Zostatok rezervného fondu evidovaný k 31. decembr</w:t>
      </w:r>
      <w:r w:rsidRPr="0019184A" w:rsidR="00AC159C">
        <w:rPr>
          <w:rFonts w:ascii="Times New Roman" w:hAnsi="Times New Roman"/>
          <w:sz w:val="24"/>
          <w:szCs w:val="24"/>
        </w:rPr>
        <w:t>u</w:t>
      </w:r>
      <w:r w:rsidRPr="0019184A">
        <w:rPr>
          <w:rFonts w:ascii="Times New Roman" w:hAnsi="Times New Roman"/>
          <w:sz w:val="24"/>
          <w:szCs w:val="24"/>
        </w:rPr>
        <w:t xml:space="preserve"> sa prenáša do nasledujúceho kalendárneho roka.</w:t>
      </w:r>
    </w:p>
    <w:p w:rsidR="00B3014D" w:rsidRPr="0019184A" w:rsidP="00B3014D">
      <w:pPr>
        <w:pStyle w:val="NoSpacing"/>
        <w:bidi w:val="0"/>
        <w:ind w:left="72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Podrobné pravidlá pre hospodárenie s prostriedkami rezervného fondu uprav</w:t>
      </w:r>
      <w:r w:rsidRPr="0019184A" w:rsidR="00223DCF">
        <w:rPr>
          <w:rFonts w:ascii="Times New Roman" w:hAnsi="Times New Roman"/>
          <w:sz w:val="24"/>
          <w:szCs w:val="24"/>
        </w:rPr>
        <w:t>í</w:t>
      </w:r>
      <w:r w:rsidRPr="0019184A">
        <w:rPr>
          <w:rFonts w:ascii="Times New Roman" w:hAnsi="Times New Roman"/>
          <w:sz w:val="24"/>
          <w:szCs w:val="24"/>
        </w:rPr>
        <w:t xml:space="preserve"> vnútorný predpis</w:t>
      </w:r>
      <w:r w:rsidR="008545B1">
        <w:rPr>
          <w:rFonts w:ascii="Times New Roman" w:hAnsi="Times New Roman"/>
          <w:sz w:val="24"/>
          <w:szCs w:val="24"/>
        </w:rPr>
        <w:t>, ktorý vydá</w:t>
      </w:r>
      <w:r w:rsidRPr="0019184A">
        <w:rPr>
          <w:rFonts w:ascii="Times New Roman" w:hAnsi="Times New Roman"/>
          <w:sz w:val="24"/>
          <w:szCs w:val="24"/>
        </w:rPr>
        <w:t xml:space="preserve"> </w:t>
      </w:r>
      <w:r w:rsidR="002F013C">
        <w:rPr>
          <w:rFonts w:ascii="Times New Roman" w:hAnsi="Times New Roman"/>
          <w:sz w:val="24"/>
          <w:szCs w:val="24"/>
        </w:rPr>
        <w:t>zakladateľ</w:t>
      </w:r>
      <w:r w:rsidRPr="0019184A">
        <w:rPr>
          <w:rFonts w:ascii="Times New Roman" w:hAnsi="Times New Roman"/>
          <w:sz w:val="24"/>
          <w:szCs w:val="24"/>
        </w:rPr>
        <w:t>.</w:t>
      </w:r>
    </w:p>
    <w:p w:rsidR="00B3014D" w:rsidRPr="0019184A" w:rsidP="00B3014D">
      <w:pPr>
        <w:pStyle w:val="NoSpacing"/>
        <w:bidi w:val="0"/>
        <w:ind w:left="72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Prostriedky rezervného fondu sa vedú na samostatnom účte.</w:t>
      </w:r>
    </w:p>
    <w:p w:rsidR="000245F0" w:rsidRPr="0019184A" w:rsidP="000245F0">
      <w:pPr>
        <w:pStyle w:val="NoSpacing"/>
        <w:bidi w:val="0"/>
        <w:jc w:val="both"/>
        <w:rPr>
          <w:rFonts w:ascii="Times New Roman" w:hAnsi="Times New Roman"/>
          <w:sz w:val="24"/>
          <w:szCs w:val="24"/>
        </w:rPr>
      </w:pPr>
    </w:p>
    <w:p w:rsidR="004701E0" w:rsidRPr="0019184A" w:rsidP="000245F0">
      <w:pPr>
        <w:pStyle w:val="NoSpacing"/>
        <w:bidi w:val="0"/>
        <w:jc w:val="center"/>
        <w:rPr>
          <w:rFonts w:ascii="Times New Roman" w:hAnsi="Times New Roman"/>
          <w:sz w:val="24"/>
          <w:szCs w:val="24"/>
        </w:rPr>
      </w:pPr>
      <w:r w:rsidRPr="0019184A">
        <w:rPr>
          <w:rFonts w:ascii="Times New Roman" w:hAnsi="Times New Roman"/>
          <w:sz w:val="24"/>
          <w:szCs w:val="24"/>
        </w:rPr>
        <w:t>Majetok verejnej výskumnej inštitúcie</w:t>
      </w:r>
    </w:p>
    <w:p w:rsidR="000245F0" w:rsidRPr="0019184A" w:rsidP="000245F0">
      <w:pPr>
        <w:pStyle w:val="NoSpacing"/>
        <w:bidi w:val="0"/>
        <w:jc w:val="center"/>
        <w:rPr>
          <w:rFonts w:ascii="Times New Roman" w:hAnsi="Times New Roman"/>
          <w:sz w:val="24"/>
          <w:szCs w:val="24"/>
        </w:rPr>
      </w:pPr>
      <w:r w:rsidRPr="0019184A" w:rsidR="00841625">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9</w:t>
      </w:r>
    </w:p>
    <w:p w:rsidR="000245F0" w:rsidRPr="0019184A" w:rsidP="000245F0">
      <w:pPr>
        <w:pStyle w:val="NoSpacing"/>
        <w:bidi w:val="0"/>
        <w:jc w:val="both"/>
        <w:rPr>
          <w:rFonts w:ascii="Times New Roman" w:hAnsi="Times New Roman"/>
          <w:sz w:val="24"/>
          <w:szCs w:val="24"/>
        </w:rPr>
      </w:pPr>
    </w:p>
    <w:p w:rsidR="009A5716" w:rsidRPr="0019184A" w:rsidP="00E259B6">
      <w:pPr>
        <w:pStyle w:val="NoSpacing"/>
        <w:numPr>
          <w:numId w:val="114"/>
        </w:numPr>
        <w:bidi w:val="0"/>
        <w:jc w:val="both"/>
        <w:rPr>
          <w:rFonts w:ascii="Times New Roman" w:hAnsi="Times New Roman"/>
          <w:sz w:val="24"/>
          <w:szCs w:val="24"/>
        </w:rPr>
      </w:pPr>
      <w:r w:rsidRPr="0019184A" w:rsidR="00AA28BB">
        <w:rPr>
          <w:rFonts w:ascii="Times New Roman" w:hAnsi="Times New Roman"/>
          <w:sz w:val="24"/>
          <w:szCs w:val="24"/>
        </w:rPr>
        <w:t>M</w:t>
      </w:r>
      <w:r w:rsidRPr="0019184A">
        <w:rPr>
          <w:rFonts w:ascii="Times New Roman" w:hAnsi="Times New Roman"/>
          <w:sz w:val="24"/>
          <w:szCs w:val="24"/>
        </w:rPr>
        <w:t xml:space="preserve">ajetkom verejnej výskumnej inštitúcie sú </w:t>
      </w:r>
    </w:p>
    <w:p w:rsidR="009A5716" w:rsidRPr="0019184A" w:rsidP="00E259B6">
      <w:pPr>
        <w:pStyle w:val="NoSpacing"/>
        <w:numPr>
          <w:numId w:val="115"/>
        </w:numPr>
        <w:bidi w:val="0"/>
        <w:jc w:val="both"/>
        <w:rPr>
          <w:rFonts w:ascii="Times New Roman" w:hAnsi="Times New Roman"/>
          <w:sz w:val="24"/>
          <w:szCs w:val="24"/>
        </w:rPr>
      </w:pPr>
      <w:r w:rsidRPr="0019184A">
        <w:rPr>
          <w:rFonts w:ascii="Times New Roman" w:hAnsi="Times New Roman"/>
          <w:sz w:val="24"/>
          <w:szCs w:val="24"/>
        </w:rPr>
        <w:t xml:space="preserve">hnuteľné veci, </w:t>
      </w:r>
    </w:p>
    <w:p w:rsidR="009A5716" w:rsidRPr="0019184A" w:rsidP="00E259B6">
      <w:pPr>
        <w:pStyle w:val="NoSpacing"/>
        <w:numPr>
          <w:numId w:val="115"/>
        </w:numPr>
        <w:bidi w:val="0"/>
        <w:jc w:val="both"/>
        <w:rPr>
          <w:rFonts w:ascii="Times New Roman" w:hAnsi="Times New Roman"/>
          <w:sz w:val="24"/>
          <w:szCs w:val="24"/>
        </w:rPr>
      </w:pPr>
      <w:r w:rsidRPr="0019184A" w:rsidR="00701DD8">
        <w:rPr>
          <w:rFonts w:ascii="Times New Roman" w:hAnsi="Times New Roman"/>
          <w:sz w:val="24"/>
          <w:szCs w:val="24"/>
        </w:rPr>
        <w:t>nehnuteľné veci,</w:t>
      </w:r>
    </w:p>
    <w:p w:rsidR="009A5716" w:rsidRPr="0019184A" w:rsidP="00E259B6">
      <w:pPr>
        <w:pStyle w:val="NoSpacing"/>
        <w:numPr>
          <w:numId w:val="115"/>
        </w:numPr>
        <w:bidi w:val="0"/>
        <w:jc w:val="both"/>
        <w:rPr>
          <w:rFonts w:ascii="Times New Roman" w:hAnsi="Times New Roman"/>
          <w:sz w:val="24"/>
          <w:szCs w:val="24"/>
        </w:rPr>
      </w:pPr>
      <w:r w:rsidRPr="0019184A">
        <w:rPr>
          <w:rFonts w:ascii="Times New Roman" w:hAnsi="Times New Roman"/>
          <w:sz w:val="24"/>
          <w:szCs w:val="24"/>
        </w:rPr>
        <w:t>pohľadávky a iné majetkové práva</w:t>
      </w:r>
      <w:r w:rsidRPr="0019184A" w:rsidR="00890562">
        <w:rPr>
          <w:rFonts w:ascii="Times New Roman" w:hAnsi="Times New Roman"/>
          <w:sz w:val="24"/>
          <w:szCs w:val="24"/>
        </w:rPr>
        <w:t>.</w:t>
      </w:r>
    </w:p>
    <w:p w:rsidR="009A5716" w:rsidRPr="0019184A" w:rsidP="000245F0">
      <w:pPr>
        <w:pStyle w:val="NoSpacing"/>
        <w:bidi w:val="0"/>
        <w:jc w:val="both"/>
        <w:rPr>
          <w:rFonts w:ascii="Times New Roman" w:hAnsi="Times New Roman"/>
          <w:sz w:val="24"/>
          <w:szCs w:val="24"/>
        </w:rPr>
      </w:pPr>
    </w:p>
    <w:p w:rsidR="000245F0" w:rsidRPr="0019184A" w:rsidP="00E259B6">
      <w:pPr>
        <w:pStyle w:val="NoSpacing"/>
        <w:numPr>
          <w:numId w:val="114"/>
        </w:numPr>
        <w:bidi w:val="0"/>
        <w:jc w:val="both"/>
        <w:rPr>
          <w:rFonts w:ascii="Times New Roman" w:hAnsi="Times New Roman"/>
          <w:sz w:val="24"/>
          <w:szCs w:val="24"/>
        </w:rPr>
      </w:pPr>
      <w:r w:rsidRPr="0019184A">
        <w:rPr>
          <w:rFonts w:ascii="Times New Roman" w:hAnsi="Times New Roman"/>
          <w:sz w:val="24"/>
          <w:szCs w:val="24"/>
        </w:rPr>
        <w:t>Verejná výskumná inštitúcia využíva svoj majetok na vykonávanie svojej hlavnej činnosti bez obmedzení. Na vykonávanie činnost</w:t>
      </w:r>
      <w:r w:rsidRPr="0019184A" w:rsidR="00FA2BB1">
        <w:rPr>
          <w:rFonts w:ascii="Times New Roman" w:hAnsi="Times New Roman"/>
          <w:sz w:val="24"/>
          <w:szCs w:val="24"/>
        </w:rPr>
        <w:t>í</w:t>
      </w:r>
      <w:r w:rsidRPr="0019184A">
        <w:rPr>
          <w:rFonts w:ascii="Times New Roman" w:hAnsi="Times New Roman"/>
          <w:sz w:val="24"/>
          <w:szCs w:val="24"/>
        </w:rPr>
        <w:t xml:space="preserve"> </w:t>
      </w:r>
      <w:r w:rsidRPr="0019184A" w:rsidR="00890562">
        <w:rPr>
          <w:rFonts w:ascii="Times New Roman" w:hAnsi="Times New Roman"/>
          <w:sz w:val="24"/>
          <w:szCs w:val="24"/>
        </w:rPr>
        <w:t xml:space="preserve">podľa § 2 ods. 1 </w:t>
      </w:r>
      <w:r w:rsidRPr="0019184A">
        <w:rPr>
          <w:rFonts w:ascii="Times New Roman" w:hAnsi="Times New Roman"/>
          <w:sz w:val="24"/>
          <w:szCs w:val="24"/>
        </w:rPr>
        <w:t xml:space="preserve">ho možno využívať iba za podmienok podľa tohto zákona.   </w:t>
      </w:r>
    </w:p>
    <w:p w:rsidR="000245F0" w:rsidRPr="0019184A" w:rsidP="000245F0">
      <w:pPr>
        <w:pStyle w:val="NoSpacing"/>
        <w:bidi w:val="0"/>
        <w:jc w:val="both"/>
        <w:rPr>
          <w:rFonts w:ascii="Times New Roman" w:hAnsi="Times New Roman"/>
          <w:sz w:val="24"/>
          <w:szCs w:val="24"/>
        </w:rPr>
      </w:pPr>
    </w:p>
    <w:p w:rsidR="000245F0" w:rsidRPr="0019184A" w:rsidP="000245F0">
      <w:pPr>
        <w:pStyle w:val="NoSpacing"/>
        <w:bidi w:val="0"/>
        <w:jc w:val="center"/>
        <w:rPr>
          <w:rFonts w:ascii="Times New Roman" w:hAnsi="Times New Roman"/>
          <w:sz w:val="24"/>
          <w:szCs w:val="24"/>
        </w:rPr>
      </w:pPr>
      <w:r w:rsidRPr="0019184A" w:rsidR="00841625">
        <w:rPr>
          <w:rFonts w:ascii="Times New Roman" w:hAnsi="Times New Roman"/>
          <w:sz w:val="24"/>
          <w:szCs w:val="24"/>
        </w:rPr>
        <w:t xml:space="preserve">§ </w:t>
      </w:r>
      <w:r w:rsidRPr="0019184A" w:rsidR="005F0CE0">
        <w:rPr>
          <w:rFonts w:ascii="Times New Roman" w:hAnsi="Times New Roman"/>
          <w:sz w:val="24"/>
          <w:szCs w:val="24"/>
        </w:rPr>
        <w:t>30</w:t>
      </w:r>
    </w:p>
    <w:p w:rsidR="000245F0" w:rsidRPr="0019184A" w:rsidP="000245F0">
      <w:pPr>
        <w:pStyle w:val="NoSpacing"/>
        <w:bidi w:val="0"/>
        <w:jc w:val="both"/>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sidR="007D4A2F">
        <w:rPr>
          <w:rFonts w:ascii="Times New Roman" w:hAnsi="Times New Roman"/>
          <w:sz w:val="24"/>
          <w:szCs w:val="24"/>
        </w:rPr>
        <w:t>Na účely</w:t>
      </w:r>
      <w:r w:rsidRPr="0019184A">
        <w:rPr>
          <w:rFonts w:ascii="Times New Roman" w:hAnsi="Times New Roman"/>
          <w:sz w:val="24"/>
          <w:szCs w:val="24"/>
        </w:rPr>
        <w:t xml:space="preserve"> nadobudnuti</w:t>
      </w:r>
      <w:r w:rsidRPr="0019184A" w:rsidR="007D4A2F">
        <w:rPr>
          <w:rFonts w:ascii="Times New Roman" w:hAnsi="Times New Roman"/>
          <w:sz w:val="24"/>
          <w:szCs w:val="24"/>
        </w:rPr>
        <w:t>a</w:t>
      </w:r>
      <w:r w:rsidRPr="0019184A">
        <w:rPr>
          <w:rFonts w:ascii="Times New Roman" w:hAnsi="Times New Roman"/>
          <w:sz w:val="24"/>
          <w:szCs w:val="24"/>
        </w:rPr>
        <w:t xml:space="preserve"> alebo zachovani</w:t>
      </w:r>
      <w:r w:rsidRPr="0019184A" w:rsidR="007D4A2F">
        <w:rPr>
          <w:rFonts w:ascii="Times New Roman" w:hAnsi="Times New Roman"/>
          <w:sz w:val="24"/>
          <w:szCs w:val="24"/>
        </w:rPr>
        <w:t>a</w:t>
      </w:r>
      <w:r w:rsidRPr="0019184A">
        <w:rPr>
          <w:rFonts w:ascii="Times New Roman" w:hAnsi="Times New Roman"/>
          <w:sz w:val="24"/>
          <w:szCs w:val="24"/>
        </w:rPr>
        <w:t xml:space="preserve"> práv duševné</w:t>
      </w:r>
      <w:r w:rsidRPr="0019184A" w:rsidR="00D66236">
        <w:rPr>
          <w:rFonts w:ascii="Times New Roman" w:hAnsi="Times New Roman"/>
          <w:sz w:val="24"/>
          <w:szCs w:val="24"/>
        </w:rPr>
        <w:t>ho</w:t>
      </w:r>
      <w:r w:rsidRPr="0019184A">
        <w:rPr>
          <w:rFonts w:ascii="Times New Roman" w:hAnsi="Times New Roman"/>
          <w:sz w:val="24"/>
          <w:szCs w:val="24"/>
        </w:rPr>
        <w:t xml:space="preserve"> vlastníctv</w:t>
      </w:r>
      <w:r w:rsidRPr="0019184A" w:rsidR="00D66236">
        <w:rPr>
          <w:rFonts w:ascii="Times New Roman" w:hAnsi="Times New Roman"/>
          <w:sz w:val="24"/>
          <w:szCs w:val="24"/>
        </w:rPr>
        <w:t>a</w:t>
      </w:r>
      <w:r w:rsidRPr="0019184A">
        <w:rPr>
          <w:rFonts w:ascii="Times New Roman" w:hAnsi="Times New Roman"/>
          <w:sz w:val="24"/>
          <w:szCs w:val="24"/>
        </w:rPr>
        <w:t xml:space="preserve"> </w:t>
      </w:r>
      <w:r w:rsidRPr="0019184A" w:rsidR="00D66236">
        <w:rPr>
          <w:rFonts w:ascii="Times New Roman" w:hAnsi="Times New Roman"/>
          <w:sz w:val="24"/>
          <w:szCs w:val="24"/>
        </w:rPr>
        <w:t xml:space="preserve">sa v prospech verejnej výskumnej inštitúcie zohľadňuje aj </w:t>
      </w:r>
      <w:r w:rsidRPr="0019184A">
        <w:rPr>
          <w:rFonts w:ascii="Times New Roman" w:hAnsi="Times New Roman"/>
          <w:sz w:val="24"/>
          <w:szCs w:val="24"/>
        </w:rPr>
        <w:t>činnosť uskutočnená predchádzajúcim nositeľom týchto práv pred ich nadobudnutím verejnou výskumnou inštitúciou.</w:t>
      </w:r>
    </w:p>
    <w:p w:rsidR="000245F0" w:rsidRPr="0019184A" w:rsidP="000245F0">
      <w:pPr>
        <w:pStyle w:val="NoSpacing"/>
        <w:bidi w:val="0"/>
        <w:jc w:val="both"/>
        <w:rPr>
          <w:rFonts w:ascii="Times New Roman" w:hAnsi="Times New Roman"/>
          <w:sz w:val="24"/>
          <w:szCs w:val="24"/>
        </w:rPr>
      </w:pPr>
    </w:p>
    <w:p w:rsidR="004E4E8A" w:rsidP="002B51DE">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Verejná výskumná inštitúcia pri svojom vzniku alebo ak sa stane právnym nástupcom inej verejnej výskumnej inštitúcie</w:t>
      </w:r>
      <w:r w:rsidRPr="0019184A" w:rsidR="00A8584B">
        <w:rPr>
          <w:rFonts w:ascii="Times New Roman" w:hAnsi="Times New Roman"/>
          <w:sz w:val="24"/>
          <w:szCs w:val="24"/>
        </w:rPr>
        <w:t>,</w:t>
      </w:r>
      <w:r w:rsidRPr="0019184A">
        <w:rPr>
          <w:rFonts w:ascii="Times New Roman" w:hAnsi="Times New Roman"/>
          <w:sz w:val="24"/>
          <w:szCs w:val="24"/>
        </w:rPr>
        <w:t xml:space="preserve"> nadobúda od predchádzajúceho nositeľa aj práva nadobúdateľa zmluvnej licencie</w:t>
      </w:r>
      <w:r w:rsidRPr="0019184A" w:rsidR="00A8584B">
        <w:rPr>
          <w:rFonts w:ascii="Times New Roman" w:hAnsi="Times New Roman"/>
          <w:sz w:val="24"/>
          <w:szCs w:val="24"/>
        </w:rPr>
        <w:t>,</w:t>
      </w:r>
      <w:r w:rsidRPr="0019184A">
        <w:rPr>
          <w:rFonts w:ascii="Times New Roman" w:hAnsi="Times New Roman"/>
          <w:sz w:val="24"/>
          <w:szCs w:val="24"/>
        </w:rPr>
        <w:t xml:space="preserve"> </w:t>
      </w:r>
      <w:r w:rsidRPr="0019184A" w:rsidR="00A8584B">
        <w:rPr>
          <w:rFonts w:ascii="Times New Roman" w:hAnsi="Times New Roman"/>
          <w:sz w:val="24"/>
          <w:szCs w:val="24"/>
        </w:rPr>
        <w:t xml:space="preserve">práva nadobúdateľa </w:t>
      </w:r>
      <w:r w:rsidRPr="0019184A">
        <w:rPr>
          <w:rFonts w:ascii="Times New Roman" w:hAnsi="Times New Roman"/>
          <w:sz w:val="24"/>
          <w:szCs w:val="24"/>
        </w:rPr>
        <w:t>nútenej licencie, práva predchádzajúceho užívateľa a práva oprávneného užívateľa.</w:t>
      </w:r>
      <w:r w:rsidRPr="0019184A" w:rsidR="002B51DE">
        <w:t xml:space="preserve"> </w:t>
      </w:r>
      <w:r w:rsidRPr="0019184A" w:rsidR="002B51DE">
        <w:rPr>
          <w:rFonts w:ascii="Times New Roman" w:hAnsi="Times New Roman"/>
          <w:sz w:val="24"/>
          <w:szCs w:val="24"/>
        </w:rPr>
        <w:t>Práva nadobúdateľa zmluvnej licencie, práva nadobúdateľa nútenej licencie, práva predchádzajúceho užívateľa a práva oprávneného užívateľa, ktorých nositeľom je verejná výskumná inštitúcia, môžu byť predmetom prevodu alebo prechodu len ako súčasť prevodu alebo prechodu verejnej výskumnej inštitúcie alebo jej časti, ktorá predmet týchto práv využíva, ak licenčná zmluva neustanovuje inak.</w:t>
      </w:r>
    </w:p>
    <w:p w:rsidR="009B30C4" w:rsidRPr="0019184A" w:rsidP="009B30C4">
      <w:pPr>
        <w:pStyle w:val="NoSpacing"/>
        <w:bidi w:val="0"/>
        <w:jc w:val="both"/>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 xml:space="preserve">Ak sa na účinnosť prechodu práva </w:t>
      </w:r>
      <w:r w:rsidRPr="0019184A" w:rsidR="007D4A2F">
        <w:rPr>
          <w:rFonts w:ascii="Times New Roman" w:hAnsi="Times New Roman"/>
          <w:sz w:val="24"/>
          <w:szCs w:val="24"/>
        </w:rPr>
        <w:t xml:space="preserve">duševného vlastníctva </w:t>
      </w:r>
      <w:r w:rsidRPr="0019184A">
        <w:rPr>
          <w:rFonts w:ascii="Times New Roman" w:hAnsi="Times New Roman"/>
          <w:sz w:val="24"/>
          <w:szCs w:val="24"/>
        </w:rPr>
        <w:t xml:space="preserve">voči tretím osobám vyžaduje zápis do evidencie podľa osobitného </w:t>
      </w:r>
      <w:r w:rsidRPr="0019184A" w:rsidR="001C1004">
        <w:rPr>
          <w:rFonts w:ascii="Times New Roman" w:hAnsi="Times New Roman"/>
          <w:sz w:val="24"/>
          <w:szCs w:val="24"/>
        </w:rPr>
        <w:t>predpisu</w:t>
      </w:r>
      <w:r w:rsidRPr="0019184A">
        <w:rPr>
          <w:rFonts w:ascii="Times New Roman" w:hAnsi="Times New Roman"/>
          <w:sz w:val="24"/>
          <w:szCs w:val="24"/>
        </w:rPr>
        <w:t>,</w:t>
      </w:r>
      <w:r>
        <w:rPr>
          <w:rStyle w:val="FootnoteReference"/>
          <w:rFonts w:ascii="Times New Roman" w:hAnsi="Times New Roman"/>
          <w:sz w:val="24"/>
          <w:szCs w:val="24"/>
          <w:rtl w:val="0"/>
        </w:rPr>
        <w:footnoteReference w:id="15"/>
      </w:r>
      <w:r w:rsidRPr="0019184A">
        <w:rPr>
          <w:rFonts w:ascii="Times New Roman" w:hAnsi="Times New Roman"/>
          <w:sz w:val="24"/>
          <w:szCs w:val="24"/>
        </w:rPr>
        <w:t>) verejná výskumná inštitúcia je povinná podať návrh na zápis do tejto evidencie bezodklad</w:t>
      </w:r>
      <w:r w:rsidRPr="0019184A" w:rsidR="001C1004">
        <w:rPr>
          <w:rFonts w:ascii="Times New Roman" w:hAnsi="Times New Roman"/>
          <w:sz w:val="24"/>
          <w:szCs w:val="24"/>
        </w:rPr>
        <w:t>ne</w:t>
      </w:r>
      <w:r w:rsidRPr="0019184A">
        <w:rPr>
          <w:rFonts w:ascii="Times New Roman" w:hAnsi="Times New Roman"/>
          <w:sz w:val="24"/>
          <w:szCs w:val="24"/>
        </w:rPr>
        <w:t xml:space="preserve"> po svojom vzniku.</w:t>
      </w:r>
    </w:p>
    <w:p w:rsidR="000245F0" w:rsidRPr="0019184A" w:rsidP="000245F0">
      <w:pPr>
        <w:pStyle w:val="NoSpacing"/>
        <w:bidi w:val="0"/>
        <w:jc w:val="both"/>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O</w:t>
      </w:r>
      <w:r w:rsidRPr="0019184A" w:rsidR="00742F24">
        <w:rPr>
          <w:rFonts w:ascii="Times New Roman" w:hAnsi="Times New Roman"/>
          <w:sz w:val="24"/>
          <w:szCs w:val="24"/>
        </w:rPr>
        <w:t> </w:t>
      </w:r>
      <w:r w:rsidRPr="0019184A" w:rsidR="0048391A">
        <w:rPr>
          <w:rFonts w:ascii="Times New Roman" w:hAnsi="Times New Roman"/>
          <w:sz w:val="24"/>
          <w:szCs w:val="24"/>
        </w:rPr>
        <w:t>majetku</w:t>
      </w:r>
      <w:r w:rsidRPr="0019184A" w:rsidR="00742F24">
        <w:rPr>
          <w:rFonts w:ascii="Times New Roman" w:hAnsi="Times New Roman"/>
          <w:sz w:val="24"/>
          <w:szCs w:val="24"/>
        </w:rPr>
        <w:t xml:space="preserve"> vo vlastníctve Slovenskej republiky</w:t>
      </w:r>
      <w:r w:rsidRPr="0019184A" w:rsidR="00B57652">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B57652">
        <w:rPr>
          <w:rFonts w:ascii="Times New Roman" w:hAnsi="Times New Roman"/>
          <w:sz w:val="24"/>
          <w:szCs w:val="24"/>
        </w:rPr>
        <w:t>ateľa</w:t>
      </w:r>
      <w:r w:rsidRPr="0019184A">
        <w:rPr>
          <w:rFonts w:ascii="Times New Roman" w:hAnsi="Times New Roman"/>
          <w:sz w:val="24"/>
          <w:szCs w:val="24"/>
        </w:rPr>
        <w:t>, ktor</w:t>
      </w:r>
      <w:r w:rsidRPr="0019184A" w:rsidR="0048391A">
        <w:rPr>
          <w:rFonts w:ascii="Times New Roman" w:hAnsi="Times New Roman"/>
          <w:sz w:val="24"/>
          <w:szCs w:val="24"/>
        </w:rPr>
        <w:t>ý</w:t>
      </w:r>
      <w:r w:rsidRPr="0019184A">
        <w:rPr>
          <w:rFonts w:ascii="Times New Roman" w:hAnsi="Times New Roman"/>
          <w:sz w:val="24"/>
          <w:szCs w:val="24"/>
        </w:rPr>
        <w:t xml:space="preserve"> prechádza na verejnú výskumnú inštitúciu </w:t>
      </w:r>
      <w:r w:rsidRPr="0019184A" w:rsidR="0048391A">
        <w:rPr>
          <w:rFonts w:ascii="Times New Roman" w:hAnsi="Times New Roman"/>
          <w:sz w:val="24"/>
          <w:szCs w:val="24"/>
        </w:rPr>
        <w:t xml:space="preserve">pri jej </w:t>
      </w:r>
      <w:r w:rsidRPr="0019184A" w:rsidR="004E4E8A">
        <w:rPr>
          <w:rFonts w:ascii="Times New Roman" w:hAnsi="Times New Roman"/>
          <w:sz w:val="24"/>
          <w:szCs w:val="24"/>
        </w:rPr>
        <w:t xml:space="preserve">vzniku </w:t>
      </w:r>
      <w:r w:rsidRPr="0019184A" w:rsidR="0048391A">
        <w:rPr>
          <w:rFonts w:ascii="Times New Roman" w:hAnsi="Times New Roman"/>
          <w:sz w:val="24"/>
          <w:szCs w:val="24"/>
        </w:rPr>
        <w:t xml:space="preserve">a o právach a povinnostiach </w:t>
      </w:r>
      <w:r w:rsidRPr="0019184A" w:rsidR="00D2458A">
        <w:rPr>
          <w:rFonts w:ascii="Times New Roman" w:hAnsi="Times New Roman"/>
          <w:sz w:val="24"/>
          <w:szCs w:val="24"/>
        </w:rPr>
        <w:t>zaklad</w:t>
      </w:r>
      <w:r w:rsidRPr="0019184A" w:rsidR="0048391A">
        <w:rPr>
          <w:rFonts w:ascii="Times New Roman" w:hAnsi="Times New Roman"/>
          <w:sz w:val="24"/>
          <w:szCs w:val="24"/>
        </w:rPr>
        <w:t>ateľa</w:t>
      </w:r>
      <w:r w:rsidRPr="0019184A" w:rsidR="00B81B89">
        <w:rPr>
          <w:rFonts w:ascii="Times New Roman" w:hAnsi="Times New Roman"/>
          <w:sz w:val="24"/>
          <w:szCs w:val="24"/>
        </w:rPr>
        <w:t xml:space="preserve">, ktoré prechádzajú na verejnú výskumnú inštitúciu pri jej </w:t>
      </w:r>
      <w:r w:rsidRPr="0019184A" w:rsidR="004E4E8A">
        <w:rPr>
          <w:rFonts w:ascii="Times New Roman" w:hAnsi="Times New Roman"/>
          <w:sz w:val="24"/>
          <w:szCs w:val="24"/>
        </w:rPr>
        <w:t xml:space="preserve">vzniku </w:t>
      </w:r>
      <w:r w:rsidRPr="0019184A">
        <w:rPr>
          <w:rFonts w:ascii="Times New Roman" w:hAnsi="Times New Roman"/>
          <w:sz w:val="24"/>
          <w:szCs w:val="24"/>
        </w:rPr>
        <w:t>sa vyhotovuje protokol</w:t>
      </w:r>
      <w:r w:rsidRPr="0019184A" w:rsidR="00A64EA4">
        <w:rPr>
          <w:rFonts w:ascii="Times New Roman" w:hAnsi="Times New Roman"/>
          <w:sz w:val="24"/>
          <w:szCs w:val="24"/>
        </w:rPr>
        <w:t xml:space="preserve"> medzi </w:t>
      </w:r>
      <w:r w:rsidRPr="0019184A" w:rsidR="00D2458A">
        <w:rPr>
          <w:rFonts w:ascii="Times New Roman" w:hAnsi="Times New Roman"/>
          <w:sz w:val="24"/>
          <w:szCs w:val="24"/>
        </w:rPr>
        <w:t>zaklad</w:t>
      </w:r>
      <w:r w:rsidRPr="0019184A" w:rsidR="00A64EA4">
        <w:rPr>
          <w:rFonts w:ascii="Times New Roman" w:hAnsi="Times New Roman"/>
          <w:sz w:val="24"/>
          <w:szCs w:val="24"/>
        </w:rPr>
        <w:t>ateľom a verejnou výskumnou inštitúciou</w:t>
      </w:r>
      <w:r w:rsidRPr="0019184A">
        <w:rPr>
          <w:rFonts w:ascii="Times New Roman" w:hAnsi="Times New Roman"/>
          <w:sz w:val="24"/>
          <w:szCs w:val="24"/>
        </w:rPr>
        <w:t xml:space="preserve">. Súčasťou protokolu sú aj listiny preukazujúce existenciu, obsah a rozsah </w:t>
      </w:r>
      <w:r w:rsidRPr="0019184A" w:rsidR="00294EE8">
        <w:rPr>
          <w:rFonts w:ascii="Times New Roman" w:hAnsi="Times New Roman"/>
          <w:sz w:val="24"/>
          <w:szCs w:val="24"/>
        </w:rPr>
        <w:t xml:space="preserve">takého </w:t>
      </w:r>
      <w:r w:rsidRPr="0019184A">
        <w:rPr>
          <w:rFonts w:ascii="Times New Roman" w:hAnsi="Times New Roman"/>
          <w:sz w:val="24"/>
          <w:szCs w:val="24"/>
        </w:rPr>
        <w:t>majetku</w:t>
      </w:r>
      <w:r w:rsidRPr="0019184A" w:rsidR="007D4A2F">
        <w:rPr>
          <w:rFonts w:ascii="Times New Roman" w:hAnsi="Times New Roman"/>
          <w:sz w:val="24"/>
          <w:szCs w:val="24"/>
        </w:rPr>
        <w:t>, práv a</w:t>
      </w:r>
      <w:r w:rsidRPr="0019184A" w:rsidR="00600A80">
        <w:rPr>
          <w:rFonts w:ascii="Times New Roman" w:hAnsi="Times New Roman"/>
          <w:sz w:val="24"/>
          <w:szCs w:val="24"/>
        </w:rPr>
        <w:t> </w:t>
      </w:r>
      <w:r w:rsidRPr="0019184A" w:rsidR="007D4A2F">
        <w:rPr>
          <w:rFonts w:ascii="Times New Roman" w:hAnsi="Times New Roman"/>
          <w:sz w:val="24"/>
          <w:szCs w:val="24"/>
        </w:rPr>
        <w:t>povinností</w:t>
      </w:r>
      <w:r w:rsidRPr="0019184A">
        <w:rPr>
          <w:rFonts w:ascii="Times New Roman" w:hAnsi="Times New Roman"/>
          <w:sz w:val="24"/>
          <w:szCs w:val="24"/>
        </w:rPr>
        <w:t>.</w:t>
      </w:r>
    </w:p>
    <w:p w:rsidR="007D4A2F" w:rsidRPr="0019184A" w:rsidP="007B28CF">
      <w:pPr>
        <w:pStyle w:val="NoSpacing"/>
        <w:bidi w:val="0"/>
        <w:ind w:left="360"/>
        <w:jc w:val="both"/>
        <w:rPr>
          <w:rFonts w:ascii="Times New Roman" w:hAnsi="Times New Roman"/>
          <w:sz w:val="24"/>
          <w:szCs w:val="24"/>
        </w:rPr>
      </w:pPr>
    </w:p>
    <w:p w:rsidR="00D253CB" w:rsidRPr="0019184A" w:rsidP="00D253CB">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B28CF">
        <w:rPr>
          <w:rFonts w:ascii="Times New Roman" w:hAnsi="Times New Roman"/>
          <w:sz w:val="24"/>
          <w:szCs w:val="24"/>
        </w:rPr>
        <w:t>3</w:t>
      </w:r>
      <w:r w:rsidRPr="0019184A" w:rsidR="005F0CE0">
        <w:rPr>
          <w:rFonts w:ascii="Times New Roman" w:hAnsi="Times New Roman"/>
          <w:sz w:val="24"/>
          <w:szCs w:val="24"/>
        </w:rPr>
        <w:t>1</w:t>
      </w:r>
    </w:p>
    <w:p w:rsidR="00D253CB" w:rsidRPr="0019184A" w:rsidP="00D253CB">
      <w:pPr>
        <w:pStyle w:val="NoSpacing"/>
        <w:bidi w:val="0"/>
        <w:jc w:val="center"/>
        <w:rPr>
          <w:rFonts w:ascii="Times New Roman" w:hAnsi="Times New Roman"/>
          <w:sz w:val="24"/>
          <w:szCs w:val="24"/>
        </w:rPr>
      </w:pPr>
      <w:r w:rsidRPr="0019184A">
        <w:rPr>
          <w:rFonts w:ascii="Times New Roman" w:hAnsi="Times New Roman"/>
          <w:sz w:val="24"/>
          <w:szCs w:val="24"/>
        </w:rPr>
        <w:t>Prioritný majetok</w:t>
      </w:r>
    </w:p>
    <w:p w:rsidR="006B47B3" w:rsidRPr="0019184A" w:rsidP="00E259B6">
      <w:pPr>
        <w:pStyle w:val="NoSpacing"/>
        <w:numPr>
          <w:numId w:val="58"/>
        </w:numPr>
        <w:bidi w:val="0"/>
        <w:jc w:val="both"/>
        <w:rPr>
          <w:rFonts w:ascii="Times New Roman" w:hAnsi="Times New Roman"/>
          <w:sz w:val="24"/>
          <w:szCs w:val="24"/>
        </w:rPr>
      </w:pPr>
      <w:r w:rsidRPr="0019184A" w:rsidR="0065773F">
        <w:rPr>
          <w:rFonts w:ascii="Times New Roman" w:hAnsi="Times New Roman"/>
          <w:sz w:val="24"/>
          <w:szCs w:val="24"/>
        </w:rPr>
        <w:t>Prioritným majetkom sú</w:t>
      </w:r>
    </w:p>
    <w:p w:rsidR="008F334F" w:rsidRPr="0019184A" w:rsidP="00E259B6">
      <w:pPr>
        <w:pStyle w:val="NoSpacing"/>
        <w:numPr>
          <w:numId w:val="145"/>
        </w:numPr>
        <w:bidi w:val="0"/>
        <w:jc w:val="both"/>
        <w:rPr>
          <w:rFonts w:ascii="Times New Roman" w:hAnsi="Times New Roman"/>
          <w:sz w:val="24"/>
          <w:szCs w:val="24"/>
        </w:rPr>
      </w:pPr>
      <w:r w:rsidRPr="0019184A">
        <w:rPr>
          <w:rFonts w:ascii="Times New Roman" w:hAnsi="Times New Roman"/>
          <w:sz w:val="24"/>
          <w:szCs w:val="24"/>
        </w:rPr>
        <w:t>nehnuteľné veci, ktorých vlastníkom pred ich</w:t>
      </w:r>
    </w:p>
    <w:p w:rsidR="00E62312" w:rsidRPr="0019184A" w:rsidP="00E259B6">
      <w:pPr>
        <w:pStyle w:val="NoSpacing"/>
        <w:numPr>
          <w:numId w:val="154"/>
        </w:numPr>
        <w:bidi w:val="0"/>
        <w:jc w:val="both"/>
        <w:rPr>
          <w:rFonts w:ascii="Times New Roman" w:hAnsi="Times New Roman"/>
          <w:sz w:val="24"/>
          <w:szCs w:val="24"/>
        </w:rPr>
      </w:pPr>
      <w:r w:rsidRPr="0019184A" w:rsidR="0065773F">
        <w:rPr>
          <w:rFonts w:ascii="Times New Roman" w:hAnsi="Times New Roman"/>
          <w:sz w:val="24"/>
          <w:szCs w:val="24"/>
        </w:rPr>
        <w:t>vkladom do majetku verejnej výskumnej inštitúcie bola</w:t>
      </w:r>
      <w:r w:rsidRPr="0019184A" w:rsidR="006B47B3">
        <w:rPr>
          <w:rFonts w:ascii="Times New Roman" w:hAnsi="Times New Roman"/>
          <w:sz w:val="24"/>
          <w:szCs w:val="24"/>
        </w:rPr>
        <w:t xml:space="preserve"> Slovenská republika alebo</w:t>
      </w:r>
    </w:p>
    <w:p w:rsidR="008F334F" w:rsidRPr="0019184A" w:rsidP="00E259B6">
      <w:pPr>
        <w:pStyle w:val="NoSpacing"/>
        <w:numPr>
          <w:numId w:val="154"/>
        </w:numPr>
        <w:bidi w:val="0"/>
        <w:jc w:val="both"/>
        <w:rPr>
          <w:rFonts w:ascii="Times New Roman" w:hAnsi="Times New Roman"/>
          <w:sz w:val="24"/>
          <w:szCs w:val="24"/>
        </w:rPr>
      </w:pPr>
      <w:r w:rsidRPr="0019184A" w:rsidR="006B47B3">
        <w:rPr>
          <w:rFonts w:ascii="Times New Roman" w:hAnsi="Times New Roman"/>
          <w:sz w:val="24"/>
          <w:szCs w:val="24"/>
        </w:rPr>
        <w:t>darovaním verejnej výskumnej inštitúcii bola</w:t>
      </w:r>
      <w:r w:rsidRPr="0019184A" w:rsidR="00E62312">
        <w:rPr>
          <w:rFonts w:ascii="Times New Roman" w:hAnsi="Times New Roman"/>
          <w:sz w:val="24"/>
          <w:szCs w:val="24"/>
        </w:rPr>
        <w:t xml:space="preserve"> </w:t>
      </w:r>
      <w:r w:rsidRPr="0019184A" w:rsidR="00653E41">
        <w:rPr>
          <w:rFonts w:ascii="Times New Roman" w:hAnsi="Times New Roman"/>
          <w:sz w:val="24"/>
          <w:szCs w:val="24"/>
        </w:rPr>
        <w:t xml:space="preserve">iná </w:t>
      </w:r>
      <w:r w:rsidRPr="0019184A" w:rsidR="00E62312">
        <w:rPr>
          <w:rFonts w:ascii="Times New Roman" w:hAnsi="Times New Roman"/>
          <w:sz w:val="24"/>
          <w:szCs w:val="24"/>
        </w:rPr>
        <w:t xml:space="preserve">verejná výskumná inštitúcia </w:t>
      </w:r>
      <w:r w:rsidRPr="0019184A" w:rsidR="006B47B3">
        <w:rPr>
          <w:rFonts w:ascii="Times New Roman" w:hAnsi="Times New Roman"/>
          <w:sz w:val="24"/>
          <w:szCs w:val="24"/>
        </w:rPr>
        <w:t xml:space="preserve">a v jej majetku tvorili prioritný majetok podľa </w:t>
      </w:r>
      <w:r w:rsidRPr="0019184A">
        <w:rPr>
          <w:rFonts w:ascii="Times New Roman" w:hAnsi="Times New Roman"/>
          <w:sz w:val="24"/>
          <w:szCs w:val="24"/>
        </w:rPr>
        <w:t>prvého bodu,</w:t>
      </w:r>
    </w:p>
    <w:p w:rsidR="00E62312" w:rsidRPr="0019184A" w:rsidP="00E259B6">
      <w:pPr>
        <w:pStyle w:val="NoSpacing"/>
        <w:numPr>
          <w:numId w:val="145"/>
        </w:numPr>
        <w:bidi w:val="0"/>
        <w:jc w:val="both"/>
        <w:rPr>
          <w:rFonts w:ascii="Times New Roman" w:hAnsi="Times New Roman"/>
          <w:sz w:val="24"/>
          <w:szCs w:val="24"/>
        </w:rPr>
      </w:pPr>
      <w:r w:rsidRPr="0019184A" w:rsidR="008F334F">
        <w:rPr>
          <w:rFonts w:ascii="Times New Roman" w:hAnsi="Times New Roman"/>
          <w:sz w:val="24"/>
          <w:szCs w:val="24"/>
        </w:rPr>
        <w:t xml:space="preserve">nehnuteľné veci nadobudnuté </w:t>
      </w:r>
      <w:r w:rsidRPr="0019184A" w:rsidR="00E558F5">
        <w:rPr>
          <w:rFonts w:ascii="Times New Roman" w:hAnsi="Times New Roman"/>
          <w:sz w:val="24"/>
          <w:szCs w:val="24"/>
        </w:rPr>
        <w:t xml:space="preserve">z finančných prostriedkov získaných </w:t>
      </w:r>
      <w:r w:rsidRPr="0019184A" w:rsidR="008F334F">
        <w:rPr>
          <w:rFonts w:ascii="Times New Roman" w:hAnsi="Times New Roman"/>
          <w:sz w:val="24"/>
          <w:szCs w:val="24"/>
        </w:rPr>
        <w:t>predajom iného prioritného majetku,</w:t>
      </w:r>
    </w:p>
    <w:p w:rsidR="008F334F" w:rsidRPr="0019184A" w:rsidP="00E259B6">
      <w:pPr>
        <w:pStyle w:val="NoSpacing"/>
        <w:numPr>
          <w:numId w:val="145"/>
        </w:numPr>
        <w:bidi w:val="0"/>
        <w:jc w:val="both"/>
        <w:rPr>
          <w:rFonts w:ascii="Times New Roman" w:hAnsi="Times New Roman"/>
          <w:sz w:val="24"/>
          <w:szCs w:val="24"/>
        </w:rPr>
      </w:pPr>
      <w:r w:rsidRPr="0019184A">
        <w:rPr>
          <w:rFonts w:ascii="Times New Roman" w:hAnsi="Times New Roman"/>
          <w:sz w:val="24"/>
          <w:szCs w:val="24"/>
        </w:rPr>
        <w:t>finančné prostriedky získané predajom prioritného majetku.</w:t>
      </w:r>
    </w:p>
    <w:p w:rsidR="0065773F" w:rsidRPr="0019184A" w:rsidP="0065773F">
      <w:pPr>
        <w:pStyle w:val="NoSpacing"/>
        <w:bidi w:val="0"/>
        <w:ind w:left="720"/>
        <w:jc w:val="both"/>
        <w:rPr>
          <w:rFonts w:ascii="Times New Roman" w:hAnsi="Times New Roman"/>
          <w:sz w:val="24"/>
          <w:szCs w:val="24"/>
        </w:rPr>
      </w:pPr>
    </w:p>
    <w:p w:rsidR="00816760"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Finančné prostriedky získané predajom prioritného majetku vedie verejná výskumná inštitúcia na samostatnom účte.</w:t>
      </w:r>
    </w:p>
    <w:p w:rsidR="00816760" w:rsidRPr="0019184A" w:rsidP="00816760">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 xml:space="preserve">Po predchádzajúcom písomnom súhlase dozornej rady a </w:t>
      </w:r>
      <w:r w:rsidRPr="0019184A" w:rsidR="00D2458A">
        <w:rPr>
          <w:rFonts w:ascii="Times New Roman" w:hAnsi="Times New Roman"/>
          <w:sz w:val="24"/>
          <w:szCs w:val="24"/>
        </w:rPr>
        <w:t>zaklad</w:t>
      </w:r>
      <w:r w:rsidRPr="0019184A">
        <w:rPr>
          <w:rFonts w:ascii="Times New Roman" w:hAnsi="Times New Roman"/>
          <w:sz w:val="24"/>
          <w:szCs w:val="24"/>
        </w:rPr>
        <w:t>ateľa môže byť prioritný majetok predmetom</w:t>
      </w:r>
    </w:p>
    <w:p w:rsidR="00E62312"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kúpnej zmluvy</w:t>
      </w:r>
      <w:r w:rsidRPr="0019184A" w:rsidR="008F334F">
        <w:rPr>
          <w:rFonts w:ascii="Times New Roman" w:hAnsi="Times New Roman"/>
          <w:sz w:val="24"/>
          <w:szCs w:val="24"/>
        </w:rPr>
        <w:t xml:space="preserve">; </w:t>
      </w:r>
      <w:r w:rsidRPr="0019184A" w:rsidR="00603CC3">
        <w:rPr>
          <w:rFonts w:ascii="Times New Roman" w:hAnsi="Times New Roman"/>
          <w:sz w:val="24"/>
          <w:szCs w:val="24"/>
        </w:rPr>
        <w:t xml:space="preserve">takto získané </w:t>
      </w:r>
      <w:r w:rsidRPr="0019184A" w:rsidR="008F334F">
        <w:rPr>
          <w:rFonts w:ascii="Times New Roman" w:hAnsi="Times New Roman"/>
          <w:sz w:val="24"/>
          <w:szCs w:val="24"/>
        </w:rPr>
        <w:t xml:space="preserve">finančné prostriedky </w:t>
      </w:r>
      <w:r w:rsidRPr="0019184A" w:rsidR="001C68DA">
        <w:rPr>
          <w:rFonts w:ascii="Times New Roman" w:hAnsi="Times New Roman"/>
          <w:sz w:val="24"/>
          <w:szCs w:val="24"/>
        </w:rPr>
        <w:t xml:space="preserve">môže </w:t>
      </w:r>
      <w:r w:rsidRPr="0019184A" w:rsidR="008F334F">
        <w:rPr>
          <w:rFonts w:ascii="Times New Roman" w:hAnsi="Times New Roman"/>
          <w:sz w:val="24"/>
          <w:szCs w:val="24"/>
        </w:rPr>
        <w:t>verejná výskumná inštitúcia použiť len na nadobudnutie nehnuteľnej veci</w:t>
      </w:r>
      <w:r w:rsidRPr="0019184A" w:rsidR="000D6B07">
        <w:rPr>
          <w:rFonts w:ascii="Times New Roman" w:hAnsi="Times New Roman"/>
          <w:sz w:val="24"/>
          <w:szCs w:val="24"/>
        </w:rPr>
        <w:t xml:space="preserve"> alebo na zhodnotenie prioritného majetku</w:t>
      </w:r>
      <w:r w:rsidRPr="0019184A">
        <w:rPr>
          <w:rFonts w:ascii="Times New Roman" w:hAnsi="Times New Roman"/>
          <w:sz w:val="24"/>
          <w:szCs w:val="24"/>
        </w:rPr>
        <w:t>,</w:t>
      </w:r>
    </w:p>
    <w:p w:rsidR="00D253CB"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nájomnej zmluvy,</w:t>
      </w:r>
    </w:p>
    <w:p w:rsidR="006F2EB4"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zmluvy o výpožičke</w:t>
      </w:r>
      <w:r w:rsidRPr="0019184A" w:rsidR="006742F1">
        <w:rPr>
          <w:rFonts w:ascii="Times New Roman" w:hAnsi="Times New Roman"/>
          <w:sz w:val="24"/>
          <w:szCs w:val="24"/>
        </w:rPr>
        <w:t>,</w:t>
      </w:r>
    </w:p>
    <w:p w:rsidR="004D7A3B"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 xml:space="preserve">darovania </w:t>
      </w:r>
      <w:r w:rsidRPr="0019184A" w:rsidR="00AE2003">
        <w:rPr>
          <w:rFonts w:ascii="Times New Roman" w:hAnsi="Times New Roman"/>
          <w:sz w:val="24"/>
          <w:szCs w:val="24"/>
        </w:rPr>
        <w:t xml:space="preserve">verejnej výskumnej inštitúcii v pôsobnosti rovnakého zakladateľa </w:t>
      </w:r>
      <w:r w:rsidRPr="0019184A">
        <w:rPr>
          <w:rFonts w:ascii="Times New Roman" w:hAnsi="Times New Roman"/>
          <w:sz w:val="24"/>
          <w:szCs w:val="24"/>
        </w:rPr>
        <w:t xml:space="preserve">podľa § </w:t>
      </w:r>
      <w:r w:rsidRPr="0019184A" w:rsidR="005C5716">
        <w:rPr>
          <w:rFonts w:ascii="Times New Roman" w:hAnsi="Times New Roman"/>
          <w:sz w:val="24"/>
          <w:szCs w:val="24"/>
        </w:rPr>
        <w:t>3</w:t>
      </w:r>
      <w:r w:rsidRPr="0019184A" w:rsidR="005F0CE0">
        <w:rPr>
          <w:rFonts w:ascii="Times New Roman" w:hAnsi="Times New Roman"/>
          <w:sz w:val="24"/>
          <w:szCs w:val="24"/>
        </w:rPr>
        <w:t>3</w:t>
      </w:r>
      <w:r w:rsidRPr="0019184A">
        <w:rPr>
          <w:rFonts w:ascii="Times New Roman" w:hAnsi="Times New Roman"/>
          <w:sz w:val="24"/>
          <w:szCs w:val="24"/>
        </w:rPr>
        <w:t xml:space="preserve"> ods.</w:t>
      </w:r>
      <w:r w:rsidRPr="0019184A" w:rsidR="00C977F4">
        <w:rPr>
          <w:rFonts w:ascii="Times New Roman" w:hAnsi="Times New Roman"/>
          <w:sz w:val="24"/>
          <w:szCs w:val="24"/>
        </w:rPr>
        <w:t xml:space="preserve"> </w:t>
      </w:r>
      <w:r w:rsidR="00E40A36">
        <w:rPr>
          <w:rFonts w:ascii="Times New Roman" w:hAnsi="Times New Roman"/>
          <w:sz w:val="24"/>
          <w:szCs w:val="24"/>
        </w:rPr>
        <w:t>6</w:t>
      </w:r>
      <w:r w:rsidRPr="0019184A" w:rsidR="00E40A36">
        <w:rPr>
          <w:rFonts w:ascii="Times New Roman" w:hAnsi="Times New Roman"/>
          <w:sz w:val="24"/>
          <w:szCs w:val="24"/>
        </w:rPr>
        <w:t xml:space="preserve"> </w:t>
      </w:r>
      <w:r w:rsidRPr="0019184A" w:rsidR="00C977F4">
        <w:rPr>
          <w:rFonts w:ascii="Times New Roman" w:hAnsi="Times New Roman"/>
          <w:sz w:val="24"/>
          <w:szCs w:val="24"/>
        </w:rPr>
        <w:t xml:space="preserve">alebo </w:t>
      </w:r>
      <w:r w:rsidRPr="0019184A" w:rsidR="00AE2003">
        <w:rPr>
          <w:rFonts w:ascii="Times New Roman" w:hAnsi="Times New Roman"/>
          <w:sz w:val="24"/>
          <w:szCs w:val="24"/>
        </w:rPr>
        <w:t xml:space="preserve">svojmu zakladateľovi podľa § 33 </w:t>
      </w:r>
      <w:r w:rsidRPr="0019184A" w:rsidR="00C977F4">
        <w:rPr>
          <w:rFonts w:ascii="Times New Roman" w:hAnsi="Times New Roman"/>
          <w:sz w:val="24"/>
          <w:szCs w:val="24"/>
        </w:rPr>
        <w:t xml:space="preserve">ods. </w:t>
      </w:r>
      <w:r w:rsidR="00E40A36">
        <w:rPr>
          <w:rFonts w:ascii="Times New Roman" w:hAnsi="Times New Roman"/>
          <w:sz w:val="24"/>
          <w:szCs w:val="24"/>
        </w:rPr>
        <w:t>7</w:t>
      </w:r>
      <w:r w:rsidRPr="0019184A" w:rsidR="00E40A36">
        <w:rPr>
          <w:rFonts w:ascii="Times New Roman" w:hAnsi="Times New Roman"/>
          <w:sz w:val="24"/>
          <w:szCs w:val="24"/>
        </w:rPr>
        <w:t xml:space="preserve"> </w:t>
      </w:r>
      <w:r w:rsidRPr="0019184A" w:rsidR="009B193D">
        <w:rPr>
          <w:rFonts w:ascii="Times New Roman" w:hAnsi="Times New Roman"/>
          <w:sz w:val="24"/>
          <w:szCs w:val="24"/>
        </w:rPr>
        <w:t xml:space="preserve">písm. </w:t>
      </w:r>
      <w:r w:rsidRPr="0019184A" w:rsidR="003D0CC5">
        <w:rPr>
          <w:rFonts w:ascii="Times New Roman" w:hAnsi="Times New Roman"/>
          <w:sz w:val="24"/>
          <w:szCs w:val="24"/>
        </w:rPr>
        <w:t>a</w:t>
      </w:r>
      <w:r w:rsidRPr="0019184A" w:rsidR="009B193D">
        <w:rPr>
          <w:rFonts w:ascii="Times New Roman" w:hAnsi="Times New Roman"/>
          <w:sz w:val="24"/>
          <w:szCs w:val="24"/>
        </w:rPr>
        <w:t>)</w:t>
      </w:r>
      <w:r w:rsidRPr="0019184A">
        <w:rPr>
          <w:rFonts w:ascii="Times New Roman" w:hAnsi="Times New Roman"/>
          <w:sz w:val="24"/>
          <w:szCs w:val="24"/>
        </w:rPr>
        <w:t>,</w:t>
      </w:r>
    </w:p>
    <w:p w:rsidR="00D253CB" w:rsidRPr="0019184A" w:rsidP="00E259B6">
      <w:pPr>
        <w:pStyle w:val="NoSpacing"/>
        <w:numPr>
          <w:numId w:val="59"/>
        </w:numPr>
        <w:bidi w:val="0"/>
        <w:jc w:val="both"/>
        <w:rPr>
          <w:rFonts w:ascii="Times New Roman" w:hAnsi="Times New Roman"/>
          <w:sz w:val="24"/>
          <w:szCs w:val="24"/>
        </w:rPr>
      </w:pPr>
      <w:r w:rsidRPr="0019184A" w:rsidR="007048B4">
        <w:rPr>
          <w:rFonts w:ascii="Times New Roman" w:hAnsi="Times New Roman"/>
          <w:sz w:val="24"/>
          <w:szCs w:val="24"/>
        </w:rPr>
        <w:t>koncesnej zmluvy</w:t>
      </w:r>
      <w:r w:rsidRPr="0019184A" w:rsidR="006F2EB4">
        <w:rPr>
          <w:rFonts w:ascii="Times New Roman" w:hAnsi="Times New Roman"/>
          <w:sz w:val="24"/>
          <w:szCs w:val="24"/>
        </w:rPr>
        <w:t xml:space="preserve"> alebo</w:t>
      </w:r>
    </w:p>
    <w:p w:rsidR="001B7F5A" w:rsidRPr="0019184A" w:rsidP="00E259B6">
      <w:pPr>
        <w:pStyle w:val="NoSpacing"/>
        <w:numPr>
          <w:numId w:val="59"/>
        </w:numPr>
        <w:bidi w:val="0"/>
        <w:jc w:val="both"/>
        <w:rPr>
          <w:rFonts w:ascii="Times New Roman" w:hAnsi="Times New Roman"/>
          <w:sz w:val="24"/>
          <w:szCs w:val="24"/>
        </w:rPr>
      </w:pPr>
      <w:r w:rsidRPr="009B12D7" w:rsidR="009B12D7">
        <w:rPr>
          <w:rFonts w:ascii="Times New Roman" w:hAnsi="Times New Roman"/>
          <w:sz w:val="24"/>
          <w:szCs w:val="24"/>
        </w:rPr>
        <w:t>zaťaženia vecným bremenom zriadeným zmluvou</w:t>
      </w:r>
      <w:r w:rsidRPr="0019184A" w:rsidR="004D7A3B">
        <w:rPr>
          <w:rFonts w:ascii="Times New Roman" w:hAnsi="Times New Roman"/>
          <w:sz w:val="24"/>
          <w:szCs w:val="24"/>
        </w:rPr>
        <w:t>.</w:t>
      </w:r>
    </w:p>
    <w:p w:rsidR="001B7F5A" w:rsidRPr="0019184A" w:rsidP="001B7F5A">
      <w:pPr>
        <w:pStyle w:val="NoSpacing"/>
        <w:bidi w:val="0"/>
        <w:ind w:left="720"/>
        <w:jc w:val="both"/>
        <w:rPr>
          <w:rFonts w:ascii="Times New Roman" w:hAnsi="Times New Roman"/>
          <w:sz w:val="24"/>
          <w:szCs w:val="24"/>
        </w:rPr>
      </w:pPr>
    </w:p>
    <w:p w:rsidR="006F24A2" w:rsidRPr="0019184A" w:rsidP="006F24A2">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Na právne úkony podľa odseku 3 písm. a), d) a e) sa vyžaduje predchádzajúci súhlas ministerstva financií, ak ide o majetok v hodnote neprevyšujúcej 25 000 eur alebo súhlas vlády a predchádzajúci súhlas ministerstva financií, ak ide o majetok v hodnote prevyšujúcej 25 000 eur. Žiadosť o tento súhlas predkladá riaditeľ prostredníctvom ministerstva školstva po udelení predchádzajúceho písomného súhlasu dozornou radou a zakladateľom; tieto súhlasy sú prílohou žiadosti.</w:t>
      </w:r>
    </w:p>
    <w:p w:rsidR="006F24A2" w:rsidRPr="0019184A" w:rsidP="006F24A2">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sidR="006F2EB4">
        <w:rPr>
          <w:rFonts w:ascii="Times New Roman" w:hAnsi="Times New Roman"/>
          <w:sz w:val="24"/>
          <w:szCs w:val="24"/>
        </w:rPr>
        <w:t xml:space="preserve">Verejná výskumná inštitúcia nesmie so svojím prioritným majetkom nakladať inak ako spôsobom podľa </w:t>
      </w:r>
      <w:r w:rsidRPr="0019184A" w:rsidR="00641DE1">
        <w:rPr>
          <w:rFonts w:ascii="Times New Roman" w:hAnsi="Times New Roman"/>
          <w:sz w:val="24"/>
          <w:szCs w:val="24"/>
        </w:rPr>
        <w:t>odsek</w:t>
      </w:r>
      <w:r w:rsidRPr="0019184A" w:rsidR="006F24A2">
        <w:rPr>
          <w:rFonts w:ascii="Times New Roman" w:hAnsi="Times New Roman"/>
          <w:sz w:val="24"/>
          <w:szCs w:val="24"/>
        </w:rPr>
        <w:t>ov</w:t>
      </w:r>
      <w:r w:rsidRPr="0019184A" w:rsidR="00641DE1">
        <w:rPr>
          <w:rFonts w:ascii="Times New Roman" w:hAnsi="Times New Roman"/>
          <w:sz w:val="24"/>
          <w:szCs w:val="24"/>
        </w:rPr>
        <w:t xml:space="preserve"> </w:t>
      </w:r>
      <w:r w:rsidRPr="0019184A" w:rsidR="00816760">
        <w:rPr>
          <w:rFonts w:ascii="Times New Roman" w:hAnsi="Times New Roman"/>
          <w:sz w:val="24"/>
          <w:szCs w:val="24"/>
        </w:rPr>
        <w:t>3</w:t>
      </w:r>
      <w:r w:rsidRPr="0019184A" w:rsidR="006F24A2">
        <w:rPr>
          <w:rFonts w:ascii="Times New Roman" w:hAnsi="Times New Roman"/>
          <w:sz w:val="24"/>
          <w:szCs w:val="24"/>
        </w:rPr>
        <w:t xml:space="preserve"> a 4</w:t>
      </w:r>
      <w:r w:rsidRPr="0019184A" w:rsidR="006F2EB4">
        <w:rPr>
          <w:rFonts w:ascii="Times New Roman" w:hAnsi="Times New Roman"/>
          <w:sz w:val="24"/>
          <w:szCs w:val="24"/>
        </w:rPr>
        <w:t>.</w:t>
      </w:r>
    </w:p>
    <w:p w:rsidR="00D253CB" w:rsidRPr="0019184A" w:rsidP="00D253CB">
      <w:pPr>
        <w:pStyle w:val="NoSpacing"/>
        <w:bidi w:val="0"/>
        <w:jc w:val="both"/>
        <w:rPr>
          <w:rFonts w:ascii="Times New Roman" w:hAnsi="Times New Roman"/>
          <w:sz w:val="24"/>
          <w:szCs w:val="24"/>
        </w:rPr>
      </w:pPr>
    </w:p>
    <w:p w:rsidR="00D253CB"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Na prioritný majetok verejnej výskumnej inštitúcie nie je možné zriadiť záložné právo, ani ho inak použiť na zabezpečenie záväzkov verejnej výskumnej inštitúcie alebo tretej osoby.</w:t>
      </w:r>
    </w:p>
    <w:p w:rsidR="00861679" w:rsidP="00861679">
      <w:pPr>
        <w:pStyle w:val="NoSpacing"/>
        <w:bidi w:val="0"/>
        <w:jc w:val="both"/>
        <w:rPr>
          <w:rFonts w:ascii="Times New Roman" w:hAnsi="Times New Roman"/>
          <w:sz w:val="24"/>
          <w:szCs w:val="24"/>
        </w:rPr>
      </w:pPr>
    </w:p>
    <w:p w:rsidR="009B12D7" w:rsidRPr="0019184A" w:rsidP="00E259B6">
      <w:pPr>
        <w:pStyle w:val="NoSpacing"/>
        <w:numPr>
          <w:numId w:val="58"/>
        </w:numPr>
        <w:bidi w:val="0"/>
        <w:jc w:val="both"/>
        <w:rPr>
          <w:rFonts w:ascii="Times New Roman" w:hAnsi="Times New Roman"/>
          <w:sz w:val="24"/>
          <w:szCs w:val="24"/>
        </w:rPr>
      </w:pPr>
      <w:r w:rsidRPr="009B12D7">
        <w:rPr>
          <w:rFonts w:ascii="Times New Roman" w:hAnsi="Times New Roman"/>
          <w:sz w:val="24"/>
          <w:szCs w:val="24"/>
        </w:rPr>
        <w:t>Verejná výskumná inštitúcia je oprávnená zriadiť vecné bremeno na nehnuteľný prioritný majetok len za odplatu určenú znalcom metódami a postupmi určenia hodnoty majetku a v nevyhnutnom rozsahu na účely výstavby alebo prevádzkovania inžinierskych stavieb</w:t>
      </w:r>
      <w:r>
        <w:rPr>
          <w:rStyle w:val="FootnoteReference"/>
          <w:rFonts w:ascii="Times New Roman" w:hAnsi="Times New Roman"/>
          <w:sz w:val="24"/>
          <w:szCs w:val="24"/>
          <w:rtl w:val="0"/>
        </w:rPr>
        <w:footnoteReference w:id="16"/>
      </w:r>
      <w:r>
        <w:rPr>
          <w:rFonts w:ascii="Times New Roman" w:hAnsi="Times New Roman"/>
          <w:sz w:val="24"/>
          <w:szCs w:val="24"/>
        </w:rPr>
        <w:t>)</w:t>
      </w:r>
      <w:r w:rsidRPr="009B12D7">
        <w:rPr>
          <w:rFonts w:ascii="Times New Roman" w:hAnsi="Times New Roman"/>
          <w:sz w:val="24"/>
          <w:szCs w:val="24"/>
        </w:rPr>
        <w:t xml:space="preserve"> alebo z dôvodu zabezpečenia nevyhnutného prístupu vlastní</w:t>
      </w:r>
      <w:r w:rsidR="001F5EA0">
        <w:rPr>
          <w:rFonts w:ascii="Times New Roman" w:hAnsi="Times New Roman"/>
          <w:sz w:val="24"/>
          <w:szCs w:val="24"/>
        </w:rPr>
        <w:t>ka k jeho nehnuteľnosti. Vecné bremeno</w:t>
      </w:r>
      <w:r w:rsidRPr="009B12D7">
        <w:rPr>
          <w:rFonts w:ascii="Times New Roman" w:hAnsi="Times New Roman"/>
          <w:sz w:val="24"/>
          <w:szCs w:val="24"/>
        </w:rPr>
        <w:t xml:space="preserve"> v prospech štátnej rozpočtovej organizácie zriaďuje verejná výskumná inštitúcia bezodplatne.</w:t>
      </w:r>
    </w:p>
    <w:p w:rsidR="00D253CB" w:rsidRPr="0019184A" w:rsidP="00D253CB">
      <w:pPr>
        <w:pStyle w:val="NoSpacing"/>
        <w:bidi w:val="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Prioritný majetok verejnej výskumnej inštitúcie nepodlieha výkonu rozhodnutia, exekúcii a nie je súčasťou konkurznej podstaty a ani predmetom likvidácie</w:t>
      </w:r>
      <w:r w:rsidRPr="0019184A" w:rsidR="00912ADF">
        <w:rPr>
          <w:rFonts w:ascii="Times New Roman" w:hAnsi="Times New Roman"/>
          <w:sz w:val="24"/>
          <w:szCs w:val="24"/>
        </w:rPr>
        <w:t>.</w:t>
      </w:r>
      <w:r w:rsidRPr="0019184A">
        <w:rPr>
          <w:rFonts w:ascii="Times New Roman" w:hAnsi="Times New Roman"/>
          <w:sz w:val="24"/>
          <w:szCs w:val="24"/>
        </w:rPr>
        <w:t xml:space="preserve"> </w:t>
      </w:r>
    </w:p>
    <w:p w:rsidR="00D253CB" w:rsidRPr="0019184A" w:rsidP="00D253CB">
      <w:pPr>
        <w:pStyle w:val="NoSpacing"/>
        <w:bidi w:val="0"/>
        <w:jc w:val="both"/>
        <w:rPr>
          <w:rFonts w:ascii="Times New Roman" w:hAnsi="Times New Roman"/>
          <w:sz w:val="24"/>
          <w:szCs w:val="24"/>
        </w:rPr>
      </w:pPr>
    </w:p>
    <w:p w:rsidR="008B5736" w:rsidRPr="0019184A" w:rsidP="00E259B6">
      <w:pPr>
        <w:pStyle w:val="NoSpacing"/>
        <w:numPr>
          <w:numId w:val="58"/>
        </w:numPr>
        <w:bidi w:val="0"/>
        <w:jc w:val="both"/>
        <w:rPr>
          <w:rFonts w:ascii="Times New Roman" w:hAnsi="Times New Roman"/>
          <w:sz w:val="24"/>
          <w:szCs w:val="24"/>
        </w:rPr>
      </w:pPr>
      <w:r w:rsidRPr="0019184A" w:rsidR="00D253CB">
        <w:rPr>
          <w:rFonts w:ascii="Times New Roman" w:hAnsi="Times New Roman"/>
          <w:sz w:val="24"/>
          <w:szCs w:val="24"/>
        </w:rPr>
        <w:t xml:space="preserve">Oprávnenie konať za verejnú výskumnú inštitúciu vo veciach prevádzky a údržby prioritného majetku prechádza na </w:t>
      </w:r>
      <w:r w:rsidRPr="0019184A" w:rsidR="00D2458A">
        <w:rPr>
          <w:rFonts w:ascii="Times New Roman" w:hAnsi="Times New Roman"/>
          <w:sz w:val="24"/>
          <w:szCs w:val="24"/>
        </w:rPr>
        <w:t>zaklad</w:t>
      </w:r>
      <w:r w:rsidRPr="0019184A" w:rsidR="00D253CB">
        <w:rPr>
          <w:rFonts w:ascii="Times New Roman" w:hAnsi="Times New Roman"/>
          <w:sz w:val="24"/>
          <w:szCs w:val="24"/>
        </w:rPr>
        <w:t xml:space="preserve">ateľa vyhlásením konkurzu na verejnú výskumnú inštitúciu; </w:t>
      </w:r>
      <w:r w:rsidRPr="0019184A" w:rsidR="00D2458A">
        <w:rPr>
          <w:rFonts w:ascii="Times New Roman" w:hAnsi="Times New Roman"/>
          <w:sz w:val="24"/>
          <w:szCs w:val="24"/>
        </w:rPr>
        <w:t>zaklad</w:t>
      </w:r>
      <w:r w:rsidRPr="0019184A" w:rsidR="00D253CB">
        <w:rPr>
          <w:rFonts w:ascii="Times New Roman" w:hAnsi="Times New Roman"/>
          <w:sz w:val="24"/>
          <w:szCs w:val="24"/>
        </w:rPr>
        <w:t>ateľ pri tom koná v mene verejnej výskumnej inštitúcie a</w:t>
      </w:r>
      <w:r w:rsidRPr="0019184A" w:rsidR="00C3473B">
        <w:rPr>
          <w:rFonts w:ascii="Times New Roman" w:hAnsi="Times New Roman"/>
          <w:sz w:val="24"/>
          <w:szCs w:val="24"/>
        </w:rPr>
        <w:t> </w:t>
      </w:r>
      <w:r w:rsidRPr="0019184A" w:rsidR="00D253CB">
        <w:rPr>
          <w:rFonts w:ascii="Times New Roman" w:hAnsi="Times New Roman"/>
          <w:sz w:val="24"/>
          <w:szCs w:val="24"/>
        </w:rPr>
        <w:t>na vlastný účet.</w:t>
      </w:r>
    </w:p>
    <w:p w:rsidR="008B5736" w:rsidRPr="0019184A" w:rsidP="008B5736">
      <w:pPr>
        <w:pStyle w:val="NoSpacing"/>
        <w:bidi w:val="0"/>
        <w:ind w:left="720"/>
        <w:jc w:val="both"/>
        <w:rPr>
          <w:rFonts w:ascii="Times New Roman" w:hAnsi="Times New Roman"/>
          <w:sz w:val="24"/>
          <w:szCs w:val="24"/>
        </w:rPr>
      </w:pPr>
    </w:p>
    <w:p w:rsidR="008B5736" w:rsidRPr="0019184A" w:rsidP="00E259B6">
      <w:pPr>
        <w:pStyle w:val="NoSpacing"/>
        <w:numPr>
          <w:numId w:val="58"/>
        </w:numPr>
        <w:bidi w:val="0"/>
        <w:jc w:val="both"/>
        <w:rPr>
          <w:rFonts w:ascii="Times New Roman" w:hAnsi="Times New Roman"/>
          <w:sz w:val="24"/>
          <w:szCs w:val="24"/>
        </w:rPr>
      </w:pPr>
      <w:r w:rsidRPr="0019184A" w:rsidR="00D253CB">
        <w:rPr>
          <w:rFonts w:ascii="Times New Roman" w:hAnsi="Times New Roman"/>
          <w:sz w:val="24"/>
          <w:szCs w:val="24"/>
        </w:rPr>
        <w:t xml:space="preserve">Prioritný majetok prechádza do vlastníctva </w:t>
      </w:r>
      <w:r w:rsidRPr="0019184A">
        <w:rPr>
          <w:rFonts w:ascii="Times New Roman" w:hAnsi="Times New Roman"/>
          <w:sz w:val="24"/>
          <w:szCs w:val="24"/>
        </w:rPr>
        <w:t>Slovenskej republiky</w:t>
      </w:r>
      <w:r w:rsidRPr="0019184A" w:rsidR="00D10D54">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D10D54">
        <w:rPr>
          <w:rFonts w:ascii="Times New Roman" w:hAnsi="Times New Roman"/>
          <w:sz w:val="24"/>
          <w:szCs w:val="24"/>
        </w:rPr>
        <w:t>ateľa</w:t>
      </w:r>
    </w:p>
    <w:p w:rsidR="008B5736" w:rsidRPr="0019184A" w:rsidP="00E259B6">
      <w:pPr>
        <w:pStyle w:val="NoSpacing"/>
        <w:numPr>
          <w:numId w:val="60"/>
        </w:numPr>
        <w:bidi w:val="0"/>
        <w:jc w:val="both"/>
        <w:rPr>
          <w:rFonts w:ascii="Times New Roman" w:hAnsi="Times New Roman"/>
          <w:sz w:val="24"/>
          <w:szCs w:val="24"/>
        </w:rPr>
      </w:pPr>
      <w:r w:rsidRPr="0019184A" w:rsidR="00D253CB">
        <w:rPr>
          <w:rFonts w:ascii="Times New Roman" w:hAnsi="Times New Roman"/>
          <w:sz w:val="24"/>
          <w:szCs w:val="24"/>
        </w:rPr>
        <w:t>právoplatnosťou uznesenia súdu o vyhlásení konkurzu</w:t>
      </w:r>
      <w:r w:rsidRPr="0019184A">
        <w:rPr>
          <w:rFonts w:ascii="Times New Roman" w:hAnsi="Times New Roman"/>
          <w:sz w:val="24"/>
          <w:szCs w:val="24"/>
        </w:rPr>
        <w:t>,</w:t>
      </w:r>
    </w:p>
    <w:p w:rsidR="008B5736" w:rsidRPr="0019184A" w:rsidP="00E259B6">
      <w:pPr>
        <w:pStyle w:val="NoSpacing"/>
        <w:numPr>
          <w:numId w:val="60"/>
        </w:numPr>
        <w:bidi w:val="0"/>
        <w:jc w:val="both"/>
        <w:rPr>
          <w:rFonts w:ascii="Times New Roman" w:hAnsi="Times New Roman"/>
          <w:sz w:val="24"/>
          <w:szCs w:val="24"/>
        </w:rPr>
      </w:pPr>
      <w:r w:rsidRPr="0019184A" w:rsidR="00D253CB">
        <w:rPr>
          <w:rFonts w:ascii="Times New Roman" w:hAnsi="Times New Roman"/>
          <w:sz w:val="24"/>
          <w:szCs w:val="24"/>
        </w:rPr>
        <w:t>právoplatnosťou rozhodnutia, ktorým odvolací súd potvrdil rozhodnutie súdu prv</w:t>
      </w:r>
      <w:r w:rsidRPr="0019184A">
        <w:rPr>
          <w:rFonts w:ascii="Times New Roman" w:hAnsi="Times New Roman"/>
          <w:sz w:val="24"/>
          <w:szCs w:val="24"/>
        </w:rPr>
        <w:t>ého stupňa o vyhlásení konkurzu alebo</w:t>
      </w:r>
    </w:p>
    <w:p w:rsidR="008B5736" w:rsidRPr="0019184A" w:rsidP="00E259B6">
      <w:pPr>
        <w:pStyle w:val="NoSpacing"/>
        <w:numPr>
          <w:numId w:val="60"/>
        </w:numPr>
        <w:bidi w:val="0"/>
        <w:jc w:val="both"/>
        <w:rPr>
          <w:rFonts w:ascii="Times New Roman" w:hAnsi="Times New Roman"/>
          <w:sz w:val="24"/>
          <w:szCs w:val="24"/>
        </w:rPr>
      </w:pPr>
      <w:r w:rsidRPr="0019184A">
        <w:rPr>
          <w:rFonts w:ascii="Times New Roman" w:hAnsi="Times New Roman"/>
          <w:sz w:val="24"/>
          <w:szCs w:val="24"/>
        </w:rPr>
        <w:t>dňom zrušenia verejnej výskumnej inštitúcie s likvidáciou.</w:t>
      </w:r>
    </w:p>
    <w:p w:rsidR="008B5736" w:rsidRPr="0019184A" w:rsidP="008B5736">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 xml:space="preserve">Zápisnica o odovzdaní a prevzatí prioritného majetku je prílohou návrhu na záznam vlastníckeho práva </w:t>
      </w:r>
      <w:r w:rsidRPr="0019184A" w:rsidR="008B5736">
        <w:rPr>
          <w:rFonts w:ascii="Times New Roman" w:hAnsi="Times New Roman"/>
          <w:sz w:val="24"/>
          <w:szCs w:val="24"/>
        </w:rPr>
        <w:t>Slovenskej republiky</w:t>
      </w:r>
      <w:r w:rsidRPr="0019184A">
        <w:rPr>
          <w:rFonts w:ascii="Times New Roman" w:hAnsi="Times New Roman"/>
          <w:sz w:val="24"/>
          <w:szCs w:val="24"/>
        </w:rPr>
        <w:t xml:space="preserve"> do katastra nehnuteľností.</w:t>
      </w:r>
      <w:r w:rsidRPr="0019184A" w:rsidR="001B7F5A">
        <w:rPr>
          <w:rFonts w:ascii="Times New Roman" w:hAnsi="Times New Roman"/>
          <w:sz w:val="24"/>
          <w:szCs w:val="24"/>
        </w:rPr>
        <w:t xml:space="preserve"> Ak ide o zrušenie verejnej výskumnej inštitúcie s likvidáciou, likvidátor verejnej výskumnej inštitúcie je povinný odovzdať a </w:t>
      </w:r>
      <w:r w:rsidRPr="0019184A" w:rsidR="00D2458A">
        <w:rPr>
          <w:rFonts w:ascii="Times New Roman" w:hAnsi="Times New Roman"/>
          <w:sz w:val="24"/>
          <w:szCs w:val="24"/>
        </w:rPr>
        <w:t>zaklad</w:t>
      </w:r>
      <w:r w:rsidRPr="0019184A" w:rsidR="001B7F5A">
        <w:rPr>
          <w:rFonts w:ascii="Times New Roman" w:hAnsi="Times New Roman"/>
          <w:sz w:val="24"/>
          <w:szCs w:val="24"/>
        </w:rPr>
        <w:t>ateľ prevziať tento majetok.</w:t>
      </w:r>
      <w:r w:rsidRPr="0019184A" w:rsidR="00121800">
        <w:rPr>
          <w:rFonts w:ascii="Times New Roman" w:hAnsi="Times New Roman"/>
          <w:sz w:val="24"/>
          <w:szCs w:val="24"/>
        </w:rPr>
        <w:t xml:space="preserve"> </w:t>
      </w:r>
      <w:r w:rsidRPr="0019184A" w:rsidR="00D2458A">
        <w:rPr>
          <w:rFonts w:ascii="Times New Roman" w:hAnsi="Times New Roman"/>
          <w:sz w:val="24"/>
          <w:szCs w:val="24"/>
        </w:rPr>
        <w:t>Zaklad</w:t>
      </w:r>
      <w:r w:rsidRPr="0019184A" w:rsidR="00121800">
        <w:rPr>
          <w:rFonts w:ascii="Times New Roman" w:hAnsi="Times New Roman"/>
          <w:sz w:val="24"/>
          <w:szCs w:val="24"/>
        </w:rPr>
        <w:t>ateľ sa zároveň stáva správcom prevzatého prioritného majetku.</w:t>
      </w:r>
    </w:p>
    <w:p w:rsidR="005A6312" w:rsidRPr="0019184A" w:rsidP="005A6312">
      <w:pPr>
        <w:pStyle w:val="NoSpacing"/>
        <w:bidi w:val="0"/>
        <w:jc w:val="both"/>
        <w:rPr>
          <w:rFonts w:ascii="Times New Roman" w:hAnsi="Times New Roman"/>
          <w:sz w:val="24"/>
          <w:szCs w:val="24"/>
        </w:rPr>
      </w:pPr>
    </w:p>
    <w:p w:rsidR="001E5DF0" w:rsidRPr="0019184A" w:rsidP="007807AB">
      <w:pPr>
        <w:pStyle w:val="NoSpacing"/>
        <w:bidi w:val="0"/>
        <w:jc w:val="center"/>
        <w:rPr>
          <w:rFonts w:ascii="Times New Roman" w:hAnsi="Times New Roman"/>
          <w:sz w:val="24"/>
          <w:szCs w:val="24"/>
        </w:rPr>
      </w:pPr>
      <w:r w:rsidRPr="0019184A">
        <w:rPr>
          <w:rFonts w:ascii="Times New Roman" w:hAnsi="Times New Roman"/>
          <w:sz w:val="24"/>
          <w:szCs w:val="24"/>
        </w:rPr>
        <w:t>Nakladanie s majetkom verejnej výskumnej inštitúcie</w:t>
      </w:r>
    </w:p>
    <w:p w:rsidR="001E5DF0" w:rsidRPr="0019184A" w:rsidP="007807AB">
      <w:pPr>
        <w:pStyle w:val="NoSpacing"/>
        <w:bidi w:val="0"/>
        <w:jc w:val="center"/>
        <w:rPr>
          <w:rFonts w:ascii="Times New Roman" w:hAnsi="Times New Roman"/>
          <w:sz w:val="24"/>
          <w:szCs w:val="24"/>
        </w:rPr>
      </w:pPr>
    </w:p>
    <w:p w:rsidR="007807AB" w:rsidRPr="0019184A" w:rsidP="007807AB">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3</w:t>
      </w:r>
      <w:r w:rsidRPr="0019184A" w:rsidR="005F0CE0">
        <w:rPr>
          <w:rFonts w:ascii="Times New Roman" w:hAnsi="Times New Roman"/>
          <w:sz w:val="24"/>
          <w:szCs w:val="24"/>
        </w:rPr>
        <w:t>2</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Verejná výskumná inštitúcia nesmie</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vystavovať, akceptovať a</w:t>
      </w:r>
      <w:r w:rsidRPr="0019184A" w:rsidR="00A07E92">
        <w:rPr>
          <w:rFonts w:ascii="Times New Roman" w:hAnsi="Times New Roman"/>
          <w:sz w:val="24"/>
          <w:szCs w:val="24"/>
        </w:rPr>
        <w:t>lebo</w:t>
      </w:r>
      <w:r w:rsidRPr="0019184A">
        <w:rPr>
          <w:rFonts w:ascii="Times New Roman" w:hAnsi="Times New Roman"/>
          <w:sz w:val="24"/>
          <w:szCs w:val="24"/>
        </w:rPr>
        <w:t xml:space="preserve"> avalovať zmenky,</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zabezpečovať záväzky iných osôb,</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nadobúdať cenné papiere iné ako</w:t>
      </w:r>
    </w:p>
    <w:p w:rsidR="007807AB"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cenné papiere vydané Slovenskou republikou, samosprávnym krajom alebo obcou,</w:t>
      </w:r>
    </w:p>
    <w:p w:rsidR="00374DCC"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cenné papiere prijaté na trh kótovaných cenných papierov alebo</w:t>
      </w:r>
    </w:p>
    <w:p w:rsidR="007807AB"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akcie akciovej spoločnosti, ktorú verejná výskumná inštitúcia založí, alebo do ktorej základného imania vloží svoj majetok,</w:t>
      </w:r>
    </w:p>
    <w:p w:rsidR="007807AB" w:rsidRPr="0019184A" w:rsidP="00E259B6">
      <w:pPr>
        <w:pStyle w:val="NoSpacing"/>
        <w:numPr>
          <w:numId w:val="65"/>
        </w:numPr>
        <w:bidi w:val="0"/>
        <w:jc w:val="both"/>
        <w:rPr>
          <w:rFonts w:ascii="Times New Roman" w:hAnsi="Times New Roman"/>
          <w:sz w:val="24"/>
          <w:szCs w:val="24"/>
        </w:rPr>
      </w:pPr>
      <w:r w:rsidRPr="0019184A" w:rsidR="004701E0">
        <w:rPr>
          <w:rFonts w:ascii="Times New Roman" w:hAnsi="Times New Roman"/>
          <w:sz w:val="24"/>
          <w:szCs w:val="24"/>
        </w:rPr>
        <w:t xml:space="preserve">sa </w:t>
      </w:r>
      <w:r w:rsidRPr="0019184A">
        <w:rPr>
          <w:rFonts w:ascii="Times New Roman" w:hAnsi="Times New Roman"/>
          <w:sz w:val="24"/>
          <w:szCs w:val="24"/>
        </w:rPr>
        <w:t>stať spoločníkom verejnej obchodnej spoločnosti alebo komplementárom komanditnej spoločnosti,</w:t>
      </w:r>
    </w:p>
    <w:p w:rsidR="007807AB" w:rsidRPr="0019184A" w:rsidP="00E259B6">
      <w:pPr>
        <w:pStyle w:val="NoSpacing"/>
        <w:numPr>
          <w:numId w:val="65"/>
        </w:numPr>
        <w:bidi w:val="0"/>
        <w:jc w:val="both"/>
        <w:rPr>
          <w:rFonts w:ascii="Times New Roman" w:hAnsi="Times New Roman"/>
          <w:sz w:val="24"/>
          <w:szCs w:val="24"/>
        </w:rPr>
      </w:pPr>
      <w:r w:rsidRPr="0019184A" w:rsidR="00374DCC">
        <w:rPr>
          <w:rFonts w:ascii="Times New Roman" w:hAnsi="Times New Roman"/>
          <w:sz w:val="24"/>
          <w:szCs w:val="24"/>
        </w:rPr>
        <w:t>uza</w:t>
      </w:r>
      <w:r w:rsidRPr="0019184A" w:rsidR="00751536">
        <w:rPr>
          <w:rFonts w:ascii="Times New Roman" w:hAnsi="Times New Roman"/>
          <w:sz w:val="24"/>
          <w:szCs w:val="24"/>
        </w:rPr>
        <w:t>t</w:t>
      </w:r>
      <w:r w:rsidRPr="0019184A" w:rsidR="00374DCC">
        <w:rPr>
          <w:rFonts w:ascii="Times New Roman" w:hAnsi="Times New Roman"/>
          <w:sz w:val="24"/>
          <w:szCs w:val="24"/>
        </w:rPr>
        <w:t>v</w:t>
      </w:r>
      <w:r w:rsidRPr="0019184A" w:rsidR="00751536">
        <w:rPr>
          <w:rFonts w:ascii="Times New Roman" w:hAnsi="Times New Roman"/>
          <w:sz w:val="24"/>
          <w:szCs w:val="24"/>
        </w:rPr>
        <w:t>o</w:t>
      </w:r>
      <w:r w:rsidRPr="0019184A" w:rsidR="00374DCC">
        <w:rPr>
          <w:rFonts w:ascii="Times New Roman" w:hAnsi="Times New Roman"/>
          <w:sz w:val="24"/>
          <w:szCs w:val="24"/>
        </w:rPr>
        <w:t>r</w:t>
      </w:r>
      <w:r w:rsidRPr="0019184A" w:rsidR="00751536">
        <w:rPr>
          <w:rFonts w:ascii="Times New Roman" w:hAnsi="Times New Roman"/>
          <w:sz w:val="24"/>
          <w:szCs w:val="24"/>
        </w:rPr>
        <w:t>i</w:t>
      </w:r>
      <w:r w:rsidRPr="0019184A" w:rsidR="00374DCC">
        <w:rPr>
          <w:rFonts w:ascii="Times New Roman" w:hAnsi="Times New Roman"/>
          <w:sz w:val="24"/>
          <w:szCs w:val="24"/>
        </w:rPr>
        <w:t>ť zmluvu</w:t>
      </w:r>
      <w:r w:rsidRPr="0019184A">
        <w:rPr>
          <w:rFonts w:ascii="Times New Roman" w:hAnsi="Times New Roman"/>
          <w:sz w:val="24"/>
          <w:szCs w:val="24"/>
        </w:rPr>
        <w:t xml:space="preserve"> o tichom spoločenstve, </w:t>
      </w:r>
    </w:p>
    <w:p w:rsidR="00AE3318" w:rsidRPr="0019184A" w:rsidP="00E259B6">
      <w:pPr>
        <w:pStyle w:val="NoSpacing"/>
        <w:numPr>
          <w:numId w:val="65"/>
        </w:numPr>
        <w:bidi w:val="0"/>
        <w:jc w:val="both"/>
        <w:rPr>
          <w:rFonts w:ascii="Times New Roman" w:hAnsi="Times New Roman"/>
          <w:sz w:val="24"/>
          <w:szCs w:val="24"/>
        </w:rPr>
      </w:pPr>
      <w:r w:rsidRPr="0019184A" w:rsidR="007807AB">
        <w:rPr>
          <w:rFonts w:ascii="Times New Roman" w:hAnsi="Times New Roman"/>
          <w:sz w:val="24"/>
          <w:szCs w:val="24"/>
        </w:rPr>
        <w:t>použiť ako vklad do inej právnickej osoby</w:t>
      </w:r>
    </w:p>
    <w:p w:rsidR="00AE3318" w:rsidRPr="0019184A" w:rsidP="00E259B6">
      <w:pPr>
        <w:pStyle w:val="NoSpacing"/>
        <w:numPr>
          <w:numId w:val="127"/>
        </w:numPr>
        <w:bidi w:val="0"/>
        <w:jc w:val="both"/>
        <w:rPr>
          <w:rFonts w:ascii="Times New Roman" w:hAnsi="Times New Roman"/>
          <w:sz w:val="24"/>
          <w:szCs w:val="24"/>
        </w:rPr>
      </w:pPr>
      <w:r w:rsidRPr="0019184A">
        <w:rPr>
          <w:rFonts w:ascii="Times New Roman" w:hAnsi="Times New Roman"/>
          <w:sz w:val="24"/>
          <w:szCs w:val="24"/>
        </w:rPr>
        <w:t>finančné prostriedky podpory výskumu a vývoja,</w:t>
      </w:r>
      <w:r>
        <w:rPr>
          <w:rStyle w:val="FootnoteReference"/>
          <w:rFonts w:ascii="Times New Roman" w:hAnsi="Times New Roman"/>
          <w:sz w:val="24"/>
          <w:szCs w:val="24"/>
          <w:rtl w:val="0"/>
        </w:rPr>
        <w:footnoteReference w:id="17"/>
      </w:r>
      <w:r w:rsidRPr="0019184A">
        <w:rPr>
          <w:rFonts w:ascii="Times New Roman" w:hAnsi="Times New Roman"/>
          <w:sz w:val="24"/>
          <w:szCs w:val="24"/>
        </w:rPr>
        <w:t>)</w:t>
      </w:r>
    </w:p>
    <w:p w:rsidR="007807AB" w:rsidRPr="0019184A" w:rsidP="00E259B6">
      <w:pPr>
        <w:pStyle w:val="NoSpacing"/>
        <w:numPr>
          <w:numId w:val="127"/>
        </w:numPr>
        <w:bidi w:val="0"/>
        <w:jc w:val="both"/>
        <w:rPr>
          <w:rFonts w:ascii="Times New Roman" w:hAnsi="Times New Roman"/>
          <w:sz w:val="24"/>
          <w:szCs w:val="24"/>
        </w:rPr>
      </w:pPr>
      <w:r w:rsidRPr="0019184A">
        <w:rPr>
          <w:rFonts w:ascii="Times New Roman" w:hAnsi="Times New Roman"/>
          <w:sz w:val="24"/>
          <w:szCs w:val="24"/>
        </w:rPr>
        <w:t>nehnuteľn</w:t>
      </w:r>
      <w:r w:rsidRPr="0019184A" w:rsidR="002301D1">
        <w:rPr>
          <w:rFonts w:ascii="Times New Roman" w:hAnsi="Times New Roman"/>
          <w:sz w:val="24"/>
          <w:szCs w:val="24"/>
        </w:rPr>
        <w:t>é veci; to neplatí, ak ide o spoločný podnik</w:t>
      </w:r>
      <w:r w:rsidRPr="0019184A">
        <w:rPr>
          <w:rFonts w:ascii="Times New Roman" w:hAnsi="Times New Roman"/>
          <w:sz w:val="24"/>
          <w:szCs w:val="24"/>
        </w:rPr>
        <w:t>,</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poskytovať úvery alebo pôžičky</w:t>
      </w:r>
      <w:r w:rsidRPr="0019184A" w:rsidR="005D3BED">
        <w:rPr>
          <w:rFonts w:ascii="Times New Roman" w:hAnsi="Times New Roman"/>
          <w:sz w:val="24"/>
          <w:szCs w:val="24"/>
        </w:rPr>
        <w:t>; to neplatí</w:t>
      </w:r>
      <w:r w:rsidRPr="0019184A" w:rsidR="00291645">
        <w:rPr>
          <w:rFonts w:ascii="Times New Roman" w:hAnsi="Times New Roman"/>
          <w:sz w:val="24"/>
          <w:szCs w:val="24"/>
        </w:rPr>
        <w:t>,</w:t>
      </w:r>
      <w:r w:rsidRPr="0019184A" w:rsidR="005D3BED">
        <w:rPr>
          <w:rFonts w:ascii="Times New Roman" w:hAnsi="Times New Roman"/>
          <w:sz w:val="24"/>
          <w:szCs w:val="24"/>
        </w:rPr>
        <w:t xml:space="preserve"> ak ide o pôžičku zo sociálneho fondu.</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nesmie </w:t>
      </w:r>
      <w:r w:rsidRPr="0019184A" w:rsidR="004B6397">
        <w:rPr>
          <w:rFonts w:ascii="Times New Roman" w:hAnsi="Times New Roman"/>
          <w:sz w:val="24"/>
          <w:szCs w:val="24"/>
        </w:rPr>
        <w:t>uzatvoriť zmluvu, ktorá sa týka na</w:t>
      </w:r>
      <w:r w:rsidRPr="0019184A" w:rsidR="00C41364">
        <w:rPr>
          <w:rFonts w:ascii="Times New Roman" w:hAnsi="Times New Roman"/>
          <w:sz w:val="24"/>
          <w:szCs w:val="24"/>
        </w:rPr>
        <w:t>dobudnutia</w:t>
      </w:r>
      <w:r w:rsidRPr="0019184A" w:rsidR="004B6397">
        <w:rPr>
          <w:rFonts w:ascii="Times New Roman" w:hAnsi="Times New Roman"/>
          <w:sz w:val="24"/>
          <w:szCs w:val="24"/>
        </w:rPr>
        <w:t xml:space="preserve"> majetk</w:t>
      </w:r>
      <w:r w:rsidRPr="0019184A" w:rsidR="00C41364">
        <w:rPr>
          <w:rFonts w:ascii="Times New Roman" w:hAnsi="Times New Roman"/>
          <w:sz w:val="24"/>
          <w:szCs w:val="24"/>
        </w:rPr>
        <w:t>u</w:t>
      </w:r>
      <w:r w:rsidRPr="0019184A" w:rsidR="004B6397">
        <w:rPr>
          <w:rFonts w:ascii="Times New Roman" w:hAnsi="Times New Roman"/>
          <w:sz w:val="24"/>
          <w:szCs w:val="24"/>
        </w:rPr>
        <w:t xml:space="preserve"> verejnej výskumnej inštitúcie</w:t>
      </w:r>
      <w:r w:rsidRPr="0019184A" w:rsidR="00C41364">
        <w:rPr>
          <w:rFonts w:ascii="Times New Roman" w:hAnsi="Times New Roman"/>
          <w:sz w:val="24"/>
          <w:szCs w:val="24"/>
        </w:rPr>
        <w:t xml:space="preserve"> alebo </w:t>
      </w:r>
      <w:r w:rsidRPr="0019184A" w:rsidR="007D4A9F">
        <w:rPr>
          <w:rFonts w:ascii="Times New Roman" w:hAnsi="Times New Roman"/>
          <w:sz w:val="24"/>
          <w:szCs w:val="24"/>
        </w:rPr>
        <w:t xml:space="preserve">jeho </w:t>
      </w:r>
      <w:r w:rsidRPr="0019184A" w:rsidR="00816760">
        <w:rPr>
          <w:rFonts w:ascii="Times New Roman" w:hAnsi="Times New Roman"/>
          <w:sz w:val="24"/>
          <w:szCs w:val="24"/>
        </w:rPr>
        <w:t>scudzenia</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so svojím </w:t>
      </w:r>
      <w:r w:rsidRPr="0019184A" w:rsidR="000E5F41">
        <w:rPr>
          <w:rFonts w:ascii="Times New Roman" w:hAnsi="Times New Roman"/>
          <w:sz w:val="24"/>
          <w:szCs w:val="24"/>
        </w:rPr>
        <w:t>riaditeľom</w:t>
      </w:r>
      <w:r w:rsidRPr="0019184A">
        <w:rPr>
          <w:rFonts w:ascii="Times New Roman" w:hAnsi="Times New Roman"/>
          <w:sz w:val="24"/>
          <w:szCs w:val="24"/>
        </w:rPr>
        <w:t xml:space="preserve">, </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 </w:t>
      </w:r>
      <w:r w:rsidRPr="0019184A">
        <w:rPr>
          <w:rFonts w:ascii="Times New Roman" w:hAnsi="Times New Roman"/>
          <w:sz w:val="24"/>
          <w:szCs w:val="24"/>
        </w:rPr>
        <w:t xml:space="preserve">členom </w:t>
      </w:r>
      <w:r w:rsidRPr="0019184A" w:rsidR="004B6397">
        <w:rPr>
          <w:rFonts w:ascii="Times New Roman" w:hAnsi="Times New Roman"/>
          <w:sz w:val="24"/>
          <w:szCs w:val="24"/>
        </w:rPr>
        <w:t>svoj</w:t>
      </w:r>
      <w:r w:rsidRPr="0019184A" w:rsidR="00653F21">
        <w:rPr>
          <w:rFonts w:ascii="Times New Roman" w:hAnsi="Times New Roman"/>
          <w:sz w:val="24"/>
          <w:szCs w:val="24"/>
        </w:rPr>
        <w:t>ej správnej rady, vedeckej rady alebo dozornej rady</w:t>
      </w:r>
      <w:r w:rsidRPr="0019184A">
        <w:rPr>
          <w:rFonts w:ascii="Times New Roman" w:hAnsi="Times New Roman"/>
          <w:sz w:val="24"/>
          <w:szCs w:val="24"/>
        </w:rPr>
        <w:t xml:space="preserve">, </w:t>
      </w:r>
    </w:p>
    <w:p w:rsidR="004B6397" w:rsidRPr="0019184A" w:rsidP="00E259B6">
      <w:pPr>
        <w:pStyle w:val="NoSpacing"/>
        <w:numPr>
          <w:numId w:val="67"/>
        </w:numPr>
        <w:bidi w:val="0"/>
        <w:jc w:val="both"/>
        <w:rPr>
          <w:rFonts w:ascii="Times New Roman" w:hAnsi="Times New Roman"/>
          <w:sz w:val="24"/>
          <w:szCs w:val="24"/>
        </w:rPr>
      </w:pPr>
      <w:r w:rsidRPr="0019184A">
        <w:rPr>
          <w:rFonts w:ascii="Times New Roman" w:hAnsi="Times New Roman"/>
          <w:sz w:val="24"/>
          <w:szCs w:val="24"/>
        </w:rPr>
        <w:t xml:space="preserve">so svojím </w:t>
      </w:r>
      <w:r w:rsidRPr="0019184A" w:rsidR="007807AB">
        <w:rPr>
          <w:rFonts w:ascii="Times New Roman" w:hAnsi="Times New Roman"/>
          <w:sz w:val="24"/>
          <w:szCs w:val="24"/>
        </w:rPr>
        <w:t>vedúcim zamestnancom</w:t>
      </w:r>
      <w:r w:rsidRPr="0019184A" w:rsidR="00943ECD">
        <w:rPr>
          <w:rFonts w:ascii="Times New Roman" w:hAnsi="Times New Roman"/>
          <w:sz w:val="24"/>
          <w:szCs w:val="24"/>
        </w:rPr>
        <w:t>,</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so svojím </w:t>
      </w:r>
      <w:r w:rsidRPr="0019184A">
        <w:rPr>
          <w:rFonts w:ascii="Times New Roman" w:hAnsi="Times New Roman"/>
          <w:sz w:val="24"/>
          <w:szCs w:val="24"/>
        </w:rPr>
        <w:t>zamestnancom zodpovedným za nakladanie s</w:t>
      </w:r>
      <w:r w:rsidRPr="0019184A" w:rsidR="004B6397">
        <w:rPr>
          <w:rFonts w:ascii="Times New Roman" w:hAnsi="Times New Roman"/>
          <w:sz w:val="24"/>
          <w:szCs w:val="24"/>
        </w:rPr>
        <w:t> </w:t>
      </w:r>
      <w:r w:rsidRPr="0019184A">
        <w:rPr>
          <w:rFonts w:ascii="Times New Roman" w:hAnsi="Times New Roman"/>
          <w:sz w:val="24"/>
          <w:szCs w:val="24"/>
        </w:rPr>
        <w:t>majetkom</w:t>
      </w:r>
      <w:r w:rsidRPr="0019184A" w:rsidR="004B6397">
        <w:rPr>
          <w:rFonts w:ascii="Times New Roman" w:hAnsi="Times New Roman"/>
          <w:sz w:val="24"/>
          <w:szCs w:val="24"/>
        </w:rPr>
        <w:t xml:space="preserve"> verejnej výskumnej inštitúcie alebo</w:t>
      </w:r>
      <w:r w:rsidRPr="0019184A">
        <w:rPr>
          <w:rFonts w:ascii="Times New Roman" w:hAnsi="Times New Roman"/>
          <w:sz w:val="24"/>
          <w:szCs w:val="24"/>
        </w:rPr>
        <w:t xml:space="preserve"> </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 </w:t>
      </w:r>
      <w:r w:rsidRPr="0019184A">
        <w:rPr>
          <w:rFonts w:ascii="Times New Roman" w:hAnsi="Times New Roman"/>
          <w:sz w:val="24"/>
          <w:szCs w:val="24"/>
        </w:rPr>
        <w:t>blízkou osobou</w:t>
      </w:r>
      <w:r>
        <w:rPr>
          <w:rStyle w:val="FootnoteReference"/>
          <w:rFonts w:ascii="Times New Roman" w:hAnsi="Times New Roman"/>
          <w:sz w:val="24"/>
          <w:szCs w:val="24"/>
          <w:rtl w:val="0"/>
        </w:rPr>
        <w:footnoteReference w:id="18"/>
      </w:r>
      <w:r w:rsidRPr="0019184A" w:rsidR="00355921">
        <w:rPr>
          <w:rFonts w:ascii="Times New Roman" w:hAnsi="Times New Roman"/>
          <w:sz w:val="24"/>
          <w:szCs w:val="24"/>
        </w:rPr>
        <w:t>)</w:t>
      </w:r>
      <w:r w:rsidRPr="0019184A">
        <w:rPr>
          <w:rFonts w:ascii="Times New Roman" w:hAnsi="Times New Roman"/>
          <w:sz w:val="24"/>
          <w:szCs w:val="24"/>
        </w:rPr>
        <w:t xml:space="preserve"> </w:t>
      </w:r>
      <w:r w:rsidRPr="0019184A" w:rsidR="004B6397">
        <w:rPr>
          <w:rFonts w:ascii="Times New Roman" w:hAnsi="Times New Roman"/>
          <w:sz w:val="24"/>
          <w:szCs w:val="24"/>
        </w:rPr>
        <w:t xml:space="preserve">niektorej </w:t>
      </w:r>
      <w:r w:rsidRPr="0019184A">
        <w:rPr>
          <w:rFonts w:ascii="Times New Roman" w:hAnsi="Times New Roman"/>
          <w:sz w:val="24"/>
          <w:szCs w:val="24"/>
        </w:rPr>
        <w:t>os</w:t>
      </w:r>
      <w:r w:rsidRPr="0019184A" w:rsidR="004B6397">
        <w:rPr>
          <w:rFonts w:ascii="Times New Roman" w:hAnsi="Times New Roman"/>
          <w:sz w:val="24"/>
          <w:szCs w:val="24"/>
        </w:rPr>
        <w:t>o</w:t>
      </w:r>
      <w:r w:rsidRPr="0019184A">
        <w:rPr>
          <w:rFonts w:ascii="Times New Roman" w:hAnsi="Times New Roman"/>
          <w:sz w:val="24"/>
          <w:szCs w:val="24"/>
        </w:rPr>
        <w:t>b</w:t>
      </w:r>
      <w:r w:rsidRPr="0019184A" w:rsidR="004B6397">
        <w:rPr>
          <w:rFonts w:ascii="Times New Roman" w:hAnsi="Times New Roman"/>
          <w:sz w:val="24"/>
          <w:szCs w:val="24"/>
        </w:rPr>
        <w:t>y</w:t>
      </w:r>
      <w:r w:rsidRPr="0019184A">
        <w:rPr>
          <w:rFonts w:ascii="Times New Roman" w:hAnsi="Times New Roman"/>
          <w:sz w:val="24"/>
          <w:szCs w:val="24"/>
        </w:rPr>
        <w:t xml:space="preserve"> </w:t>
      </w:r>
      <w:r w:rsidRPr="0019184A" w:rsidR="004B6397">
        <w:rPr>
          <w:rFonts w:ascii="Times New Roman" w:hAnsi="Times New Roman"/>
          <w:sz w:val="24"/>
          <w:szCs w:val="24"/>
        </w:rPr>
        <w:t xml:space="preserve">podľa písmen </w:t>
      </w:r>
      <w:r w:rsidRPr="0019184A">
        <w:rPr>
          <w:rFonts w:ascii="Times New Roman" w:hAnsi="Times New Roman"/>
          <w:sz w:val="24"/>
          <w:szCs w:val="24"/>
        </w:rPr>
        <w:t xml:space="preserve">a) až </w:t>
      </w:r>
      <w:r w:rsidRPr="0019184A" w:rsidR="004B6397">
        <w:rPr>
          <w:rFonts w:ascii="Times New Roman" w:hAnsi="Times New Roman"/>
          <w:sz w:val="24"/>
          <w:szCs w:val="24"/>
        </w:rPr>
        <w:t>d</w:t>
      </w:r>
      <w:r w:rsidRPr="0019184A">
        <w:rPr>
          <w:rFonts w:ascii="Times New Roman" w:hAnsi="Times New Roman"/>
          <w:sz w:val="24"/>
          <w:szCs w:val="24"/>
        </w:rPr>
        <w:t>).</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sidR="004B6397">
        <w:rPr>
          <w:rFonts w:ascii="Times New Roman" w:hAnsi="Times New Roman"/>
          <w:sz w:val="24"/>
          <w:szCs w:val="24"/>
        </w:rPr>
        <w:t xml:space="preserve">Verejná výskumná inštitúcia nesmie uzatvoriť zmluvu, ktorá sa týka </w:t>
      </w:r>
      <w:r w:rsidRPr="0019184A" w:rsidR="00C41364">
        <w:rPr>
          <w:rFonts w:ascii="Times New Roman" w:hAnsi="Times New Roman"/>
          <w:sz w:val="24"/>
          <w:szCs w:val="24"/>
        </w:rPr>
        <w:t xml:space="preserve">nadobudnutia </w:t>
      </w:r>
      <w:r w:rsidRPr="0019184A" w:rsidR="00BA73AC">
        <w:rPr>
          <w:rFonts w:ascii="Times New Roman" w:hAnsi="Times New Roman"/>
          <w:sz w:val="24"/>
          <w:szCs w:val="24"/>
        </w:rPr>
        <w:t xml:space="preserve">hmotného </w:t>
      </w:r>
      <w:r w:rsidRPr="0019184A" w:rsidR="00C41364">
        <w:rPr>
          <w:rFonts w:ascii="Times New Roman" w:hAnsi="Times New Roman"/>
          <w:sz w:val="24"/>
          <w:szCs w:val="24"/>
        </w:rPr>
        <w:t xml:space="preserve">majetku verejnej výskumnej inštitúcie alebo </w:t>
      </w:r>
      <w:r w:rsidRPr="0019184A" w:rsidR="007D4A9F">
        <w:rPr>
          <w:rFonts w:ascii="Times New Roman" w:hAnsi="Times New Roman"/>
          <w:sz w:val="24"/>
          <w:szCs w:val="24"/>
        </w:rPr>
        <w:t xml:space="preserve">jeho </w:t>
      </w:r>
      <w:r w:rsidRPr="0019184A" w:rsidR="00816760">
        <w:rPr>
          <w:rFonts w:ascii="Times New Roman" w:hAnsi="Times New Roman"/>
          <w:sz w:val="24"/>
          <w:szCs w:val="24"/>
        </w:rPr>
        <w:t>scudzenia</w:t>
      </w:r>
      <w:r w:rsidRPr="0019184A" w:rsidR="00C41364">
        <w:rPr>
          <w:rFonts w:ascii="Times New Roman" w:hAnsi="Times New Roman"/>
          <w:sz w:val="24"/>
          <w:szCs w:val="24"/>
        </w:rPr>
        <w:t>,</w:t>
      </w:r>
      <w:r w:rsidRPr="0019184A" w:rsidR="004B6397">
        <w:rPr>
          <w:rFonts w:ascii="Times New Roman" w:hAnsi="Times New Roman"/>
          <w:sz w:val="24"/>
          <w:szCs w:val="24"/>
        </w:rPr>
        <w:t xml:space="preserve"> </w:t>
      </w:r>
      <w:r w:rsidRPr="0019184A">
        <w:rPr>
          <w:rFonts w:ascii="Times New Roman" w:hAnsi="Times New Roman"/>
          <w:sz w:val="24"/>
          <w:szCs w:val="24"/>
        </w:rPr>
        <w:t>s právnickou osobou, v</w:t>
      </w:r>
      <w:r w:rsidRPr="0019184A" w:rsidR="00C3473B">
        <w:rPr>
          <w:rFonts w:ascii="Times New Roman" w:hAnsi="Times New Roman"/>
          <w:sz w:val="24"/>
          <w:szCs w:val="24"/>
        </w:rPr>
        <w:t> </w:t>
      </w:r>
      <w:r w:rsidRPr="0019184A">
        <w:rPr>
          <w:rFonts w:ascii="Times New Roman" w:hAnsi="Times New Roman"/>
          <w:sz w:val="24"/>
          <w:szCs w:val="24"/>
        </w:rPr>
        <w:t xml:space="preserve">ktorej je </w:t>
      </w:r>
      <w:r w:rsidRPr="0019184A" w:rsidR="004B6397">
        <w:rPr>
          <w:rFonts w:ascii="Times New Roman" w:hAnsi="Times New Roman"/>
          <w:sz w:val="24"/>
          <w:szCs w:val="24"/>
        </w:rPr>
        <w:t>niektorá</w:t>
      </w:r>
      <w:r w:rsidRPr="0019184A">
        <w:rPr>
          <w:rFonts w:ascii="Times New Roman" w:hAnsi="Times New Roman"/>
          <w:sz w:val="24"/>
          <w:szCs w:val="24"/>
        </w:rPr>
        <w:t xml:space="preserve"> z</w:t>
      </w:r>
      <w:r w:rsidRPr="0019184A" w:rsidR="004B6397">
        <w:rPr>
          <w:rFonts w:ascii="Times New Roman" w:hAnsi="Times New Roman"/>
          <w:sz w:val="24"/>
          <w:szCs w:val="24"/>
        </w:rPr>
        <w:t> </w:t>
      </w:r>
      <w:r w:rsidRPr="0019184A">
        <w:rPr>
          <w:rFonts w:ascii="Times New Roman" w:hAnsi="Times New Roman"/>
          <w:sz w:val="24"/>
          <w:szCs w:val="24"/>
        </w:rPr>
        <w:t xml:space="preserve">fyzických osôb uvedených v odseku </w:t>
      </w:r>
      <w:r w:rsidRPr="0019184A" w:rsidR="000B2C78">
        <w:rPr>
          <w:rFonts w:ascii="Times New Roman" w:hAnsi="Times New Roman"/>
          <w:sz w:val="24"/>
          <w:szCs w:val="24"/>
        </w:rPr>
        <w:t xml:space="preserve">2 </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 xml:space="preserve">štatutárnym orgánom, </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 xml:space="preserve">členom </w:t>
      </w:r>
      <w:r w:rsidRPr="009A0FEE" w:rsidR="009A0FEE">
        <w:rPr>
          <w:rFonts w:ascii="Times New Roman" w:hAnsi="Times New Roman"/>
          <w:sz w:val="24"/>
          <w:szCs w:val="24"/>
        </w:rPr>
        <w:t>štatutárneho orgánu, výkonného orgánu</w:t>
      </w:r>
      <w:r w:rsidRPr="0019184A">
        <w:rPr>
          <w:rFonts w:ascii="Times New Roman" w:hAnsi="Times New Roman"/>
          <w:sz w:val="24"/>
          <w:szCs w:val="24"/>
        </w:rPr>
        <w:t xml:space="preserve"> alebo dozorného orgánu, </w:t>
      </w:r>
    </w:p>
    <w:p w:rsidR="004B6397" w:rsidRPr="0019184A" w:rsidP="00E259B6">
      <w:pPr>
        <w:pStyle w:val="NoSpacing"/>
        <w:numPr>
          <w:numId w:val="68"/>
        </w:numPr>
        <w:bidi w:val="0"/>
        <w:jc w:val="both"/>
        <w:rPr>
          <w:rFonts w:ascii="Times New Roman" w:hAnsi="Times New Roman"/>
          <w:sz w:val="24"/>
          <w:szCs w:val="24"/>
        </w:rPr>
      </w:pPr>
      <w:r w:rsidRPr="0019184A" w:rsidR="007807AB">
        <w:rPr>
          <w:rFonts w:ascii="Times New Roman" w:hAnsi="Times New Roman"/>
          <w:sz w:val="24"/>
          <w:szCs w:val="24"/>
        </w:rPr>
        <w:t>vedúcim zamestnancom</w:t>
      </w:r>
      <w:r w:rsidRPr="0019184A">
        <w:rPr>
          <w:rFonts w:ascii="Times New Roman" w:hAnsi="Times New Roman"/>
          <w:sz w:val="24"/>
          <w:szCs w:val="24"/>
        </w:rPr>
        <w:t>,</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zamestnancom zodpovedným za nakladanie s majetkom alebo</w:t>
      </w:r>
    </w:p>
    <w:p w:rsidR="007807AB" w:rsidRPr="0019184A" w:rsidP="00E259B6">
      <w:pPr>
        <w:pStyle w:val="NoSpacing"/>
        <w:numPr>
          <w:numId w:val="68"/>
        </w:numPr>
        <w:bidi w:val="0"/>
        <w:jc w:val="both"/>
        <w:rPr>
          <w:rFonts w:ascii="Times New Roman" w:hAnsi="Times New Roman"/>
          <w:sz w:val="24"/>
          <w:szCs w:val="24"/>
        </w:rPr>
      </w:pPr>
      <w:r w:rsidRPr="0019184A" w:rsidR="004B6397">
        <w:rPr>
          <w:rFonts w:ascii="Times New Roman" w:hAnsi="Times New Roman"/>
          <w:sz w:val="24"/>
          <w:szCs w:val="24"/>
        </w:rPr>
        <w:t>blízkou os</w:t>
      </w:r>
      <w:r w:rsidRPr="0019184A">
        <w:rPr>
          <w:rFonts w:ascii="Times New Roman" w:hAnsi="Times New Roman"/>
          <w:sz w:val="24"/>
          <w:szCs w:val="24"/>
        </w:rPr>
        <w:t xml:space="preserve">obou niektorej osoby </w:t>
      </w:r>
      <w:r w:rsidRPr="0019184A" w:rsidR="004B6397">
        <w:rPr>
          <w:rFonts w:ascii="Times New Roman" w:hAnsi="Times New Roman"/>
          <w:sz w:val="24"/>
          <w:szCs w:val="24"/>
        </w:rPr>
        <w:t>podľa</w:t>
      </w:r>
      <w:r w:rsidRPr="0019184A">
        <w:rPr>
          <w:rFonts w:ascii="Times New Roman" w:hAnsi="Times New Roman"/>
          <w:sz w:val="24"/>
          <w:szCs w:val="24"/>
        </w:rPr>
        <w:t xml:space="preserve"> písmen a) až </w:t>
      </w:r>
      <w:r w:rsidRPr="0019184A" w:rsidR="004B6397">
        <w:rPr>
          <w:rFonts w:ascii="Times New Roman" w:hAnsi="Times New Roman"/>
          <w:sz w:val="24"/>
          <w:szCs w:val="24"/>
        </w:rPr>
        <w:t>d</w:t>
      </w:r>
      <w:r w:rsidRPr="0019184A">
        <w:rPr>
          <w:rFonts w:ascii="Times New Roman" w:hAnsi="Times New Roman"/>
          <w:sz w:val="24"/>
          <w:szCs w:val="24"/>
        </w:rPr>
        <w:t>).</w:t>
      </w:r>
    </w:p>
    <w:p w:rsidR="000B2C78" w:rsidRPr="0019184A" w:rsidP="00610BD2">
      <w:pPr>
        <w:pStyle w:val="NoSpacing"/>
        <w:bidi w:val="0"/>
        <w:ind w:left="360"/>
        <w:jc w:val="both"/>
        <w:rPr>
          <w:rFonts w:ascii="Times New Roman" w:hAnsi="Times New Roman"/>
          <w:sz w:val="24"/>
          <w:szCs w:val="24"/>
        </w:rPr>
      </w:pPr>
    </w:p>
    <w:p w:rsidR="000B2C78" w:rsidRPr="0019184A" w:rsidP="00610BD2">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Verejná výskumná inštitúcia nesmie so svojím majetkom nakladať inak ako postupom podľa tohto zákona; inak je príslušný právny úkon neplatný. Všetky právne úkony spojené s nakladaním s majetkom verejnej výskumnej inštitúcie musia mať písomnú formu, inak sú neplatné. Ustanovenia týkajúce sa majetku verejnej výskumnej inštitúcie sa vzťahujú rovnako na jej prioritný majetok, ak § 31 neustanovuje inak.</w:t>
      </w:r>
    </w:p>
    <w:p w:rsidR="007807AB" w:rsidRPr="0019184A" w:rsidP="007807AB">
      <w:pPr>
        <w:pStyle w:val="NoSpacing"/>
        <w:bidi w:val="0"/>
        <w:jc w:val="both"/>
        <w:rPr>
          <w:rFonts w:ascii="Times New Roman" w:hAnsi="Times New Roman"/>
          <w:sz w:val="24"/>
          <w:szCs w:val="24"/>
        </w:rPr>
      </w:pPr>
    </w:p>
    <w:p w:rsidR="00C41364" w:rsidRPr="0019184A" w:rsidP="00C41364">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3</w:t>
      </w:r>
      <w:r w:rsidRPr="0019184A" w:rsidR="005F0CE0">
        <w:rPr>
          <w:rFonts w:ascii="Times New Roman" w:hAnsi="Times New Roman"/>
          <w:sz w:val="24"/>
          <w:szCs w:val="24"/>
        </w:rPr>
        <w:t>3</w:t>
      </w:r>
    </w:p>
    <w:p w:rsidR="00C41364" w:rsidRPr="0019184A" w:rsidP="00C41364">
      <w:pPr>
        <w:pStyle w:val="NoSpacing"/>
        <w:bidi w:val="0"/>
        <w:jc w:val="center"/>
        <w:rPr>
          <w:rFonts w:ascii="Times New Roman" w:hAnsi="Times New Roman"/>
          <w:sz w:val="24"/>
          <w:szCs w:val="24"/>
        </w:rPr>
      </w:pPr>
    </w:p>
    <w:p w:rsidR="00084290" w:rsidRPr="0019184A" w:rsidP="00084290">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Majetok verejnej výskumnej inštitúcie </w:t>
      </w:r>
      <w:r w:rsidRPr="0019184A" w:rsidR="00B10525">
        <w:rPr>
          <w:rFonts w:ascii="Times New Roman" w:hAnsi="Times New Roman"/>
          <w:sz w:val="24"/>
          <w:szCs w:val="24"/>
        </w:rPr>
        <w:t>možno vyhlásiť za</w:t>
      </w:r>
    </w:p>
    <w:p w:rsidR="00084290" w:rsidRPr="0019184A" w:rsidP="00084290">
      <w:pPr>
        <w:pStyle w:val="NoSpacing"/>
        <w:numPr>
          <w:numId w:val="161"/>
        </w:numPr>
        <w:bidi w:val="0"/>
        <w:jc w:val="both"/>
        <w:rPr>
          <w:rFonts w:ascii="Times New Roman" w:hAnsi="Times New Roman"/>
          <w:sz w:val="24"/>
          <w:szCs w:val="24"/>
        </w:rPr>
      </w:pPr>
      <w:r w:rsidRPr="0019184A">
        <w:rPr>
          <w:rFonts w:ascii="Times New Roman" w:hAnsi="Times New Roman"/>
          <w:sz w:val="24"/>
          <w:szCs w:val="24"/>
        </w:rPr>
        <w:t xml:space="preserve">trvalo nepotrebný, </w:t>
      </w:r>
      <w:r w:rsidRPr="0019184A" w:rsidR="00B10525">
        <w:rPr>
          <w:rFonts w:ascii="Times New Roman" w:hAnsi="Times New Roman"/>
          <w:sz w:val="24"/>
          <w:szCs w:val="24"/>
        </w:rPr>
        <w:t>ak ide o</w:t>
      </w:r>
      <w:r w:rsidRPr="0019184A">
        <w:rPr>
          <w:rFonts w:ascii="Times New Roman" w:hAnsi="Times New Roman"/>
          <w:sz w:val="24"/>
          <w:szCs w:val="24"/>
        </w:rPr>
        <w:t xml:space="preserve"> veci vo vlastníctve verejnej výskumnej inštitúcie, ktoré neslúžia a ani v budúcnosti nebudú slúžiť na plnenie činností verejnej výskumnej inštitúcie alebo</w:t>
      </w:r>
    </w:p>
    <w:p w:rsidR="00084290" w:rsidRPr="0019184A" w:rsidP="00084290">
      <w:pPr>
        <w:pStyle w:val="NoSpacing"/>
        <w:numPr>
          <w:numId w:val="161"/>
        </w:numPr>
        <w:bidi w:val="0"/>
        <w:jc w:val="both"/>
        <w:rPr>
          <w:rFonts w:ascii="Times New Roman" w:hAnsi="Times New Roman"/>
          <w:sz w:val="24"/>
          <w:szCs w:val="24"/>
        </w:rPr>
      </w:pPr>
      <w:r w:rsidRPr="0019184A">
        <w:rPr>
          <w:rFonts w:ascii="Times New Roman" w:hAnsi="Times New Roman"/>
          <w:sz w:val="24"/>
          <w:szCs w:val="24"/>
        </w:rPr>
        <w:t xml:space="preserve">dočasne nepotrebný, </w:t>
      </w:r>
      <w:r w:rsidRPr="0019184A" w:rsidR="00B10525">
        <w:rPr>
          <w:rFonts w:ascii="Times New Roman" w:hAnsi="Times New Roman"/>
          <w:sz w:val="24"/>
          <w:szCs w:val="24"/>
        </w:rPr>
        <w:t>ak ide o</w:t>
      </w:r>
      <w:r w:rsidRPr="0019184A">
        <w:rPr>
          <w:rFonts w:ascii="Times New Roman" w:hAnsi="Times New Roman"/>
          <w:sz w:val="24"/>
          <w:szCs w:val="24"/>
        </w:rPr>
        <w:t xml:space="preserve"> veci vo vlastníctve verejnej výskumnej inštitúcie, ktoré jej prechodne neslúžia na plnenie jej činností.</w:t>
      </w:r>
    </w:p>
    <w:p w:rsidR="00084290" w:rsidRPr="0019184A" w:rsidP="00084290">
      <w:pPr>
        <w:pStyle w:val="NoSpacing"/>
        <w:bidi w:val="0"/>
        <w:jc w:val="both"/>
        <w:rPr>
          <w:rFonts w:ascii="Times New Roman" w:hAnsi="Times New Roman"/>
          <w:sz w:val="24"/>
          <w:szCs w:val="24"/>
        </w:rPr>
      </w:pPr>
    </w:p>
    <w:p w:rsidR="00084290" w:rsidRPr="0019184A" w:rsidP="00084290">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O nepotrebnosti veci pre verejnú výskumnú inštitúciu a druhu nepotrebnosti rozhoduje správna rada </w:t>
      </w:r>
      <w:r w:rsidRPr="0019184A" w:rsidR="00B10525">
        <w:rPr>
          <w:rFonts w:ascii="Times New Roman" w:hAnsi="Times New Roman"/>
          <w:sz w:val="24"/>
          <w:szCs w:val="24"/>
        </w:rPr>
        <w:t xml:space="preserve">na návrh riaditeľa </w:t>
      </w:r>
      <w:r w:rsidRPr="0019184A">
        <w:rPr>
          <w:rFonts w:ascii="Times New Roman" w:hAnsi="Times New Roman"/>
          <w:sz w:val="24"/>
          <w:szCs w:val="24"/>
        </w:rPr>
        <w:t>po predchádzajúcom súhlase dozornej rady. Rozhodnutie musí byť písomné a musí obsahovať označenie či ide o trvalo nepotrebný majetok alebo dočasne nepotrebný majetok, označenie nepotrebného majetku verejnej výskumnej inštitúcie a jeho identifikačné údaje.</w:t>
      </w:r>
    </w:p>
    <w:p w:rsidR="00084290" w:rsidRPr="0019184A" w:rsidP="00084290">
      <w:pPr>
        <w:pStyle w:val="NoSpacing"/>
        <w:bidi w:val="0"/>
        <w:ind w:left="720"/>
        <w:jc w:val="both"/>
        <w:rPr>
          <w:rFonts w:ascii="Times New Roman" w:hAnsi="Times New Roman"/>
          <w:sz w:val="24"/>
          <w:szCs w:val="24"/>
        </w:rPr>
      </w:pPr>
    </w:p>
    <w:p w:rsidR="00084290"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Verejná výskumná inštitúcia môže predať alebo darovať len svoj trvalo nepotrebný majetok. Verejná výskumná inštitúcia môže prenajať alebo vypožičať len svoj dočasne nepotrebný majetok.</w:t>
      </w:r>
    </w:p>
    <w:p w:rsidR="00084290" w:rsidRPr="0019184A" w:rsidP="00084290">
      <w:pPr>
        <w:pStyle w:val="NoSpacing"/>
        <w:bidi w:val="0"/>
        <w:ind w:left="720"/>
        <w:jc w:val="both"/>
        <w:rPr>
          <w:rFonts w:ascii="Times New Roman" w:hAnsi="Times New Roman"/>
          <w:sz w:val="24"/>
          <w:szCs w:val="24"/>
        </w:rPr>
      </w:pPr>
    </w:p>
    <w:p w:rsidR="000F7B27" w:rsidRPr="0019184A" w:rsidP="00E259B6">
      <w:pPr>
        <w:pStyle w:val="NoSpacing"/>
        <w:numPr>
          <w:numId w:val="69"/>
        </w:numPr>
        <w:bidi w:val="0"/>
        <w:jc w:val="both"/>
        <w:rPr>
          <w:rFonts w:ascii="Times New Roman" w:hAnsi="Times New Roman"/>
          <w:sz w:val="24"/>
          <w:szCs w:val="24"/>
        </w:rPr>
      </w:pPr>
      <w:r w:rsidRPr="0019184A" w:rsidR="00C41364">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1E5DF0">
        <w:rPr>
          <w:rFonts w:ascii="Times New Roman" w:hAnsi="Times New Roman"/>
          <w:sz w:val="24"/>
          <w:szCs w:val="24"/>
        </w:rPr>
        <w:t xml:space="preserve"> </w:t>
      </w:r>
      <w:r w:rsidRPr="0019184A" w:rsidR="00C41364">
        <w:rPr>
          <w:rFonts w:ascii="Times New Roman" w:hAnsi="Times New Roman"/>
          <w:sz w:val="24"/>
          <w:szCs w:val="24"/>
        </w:rPr>
        <w:t>preda</w:t>
      </w:r>
      <w:r w:rsidRPr="0019184A" w:rsidR="001E5DF0">
        <w:rPr>
          <w:rFonts w:ascii="Times New Roman" w:hAnsi="Times New Roman"/>
          <w:sz w:val="24"/>
          <w:szCs w:val="24"/>
        </w:rPr>
        <w:t>ť</w:t>
      </w:r>
      <w:r w:rsidRPr="0019184A" w:rsidR="00C41364">
        <w:rPr>
          <w:rFonts w:ascii="Times New Roman" w:hAnsi="Times New Roman"/>
          <w:sz w:val="24"/>
          <w:szCs w:val="24"/>
        </w:rPr>
        <w:t xml:space="preserve"> svoj </w:t>
      </w:r>
      <w:r w:rsidRPr="0019184A" w:rsidR="002B0009">
        <w:rPr>
          <w:rFonts w:ascii="Times New Roman" w:hAnsi="Times New Roman"/>
          <w:sz w:val="24"/>
          <w:szCs w:val="24"/>
        </w:rPr>
        <w:t xml:space="preserve">trvalo nepotrebný </w:t>
      </w:r>
      <w:r w:rsidRPr="0019184A" w:rsidR="00C41364">
        <w:rPr>
          <w:rFonts w:ascii="Times New Roman" w:hAnsi="Times New Roman"/>
          <w:sz w:val="24"/>
          <w:szCs w:val="24"/>
        </w:rPr>
        <w:t xml:space="preserve">majetok </w:t>
      </w:r>
      <w:r w:rsidRPr="0019184A" w:rsidR="00084290">
        <w:rPr>
          <w:rFonts w:ascii="Times New Roman" w:hAnsi="Times New Roman"/>
          <w:sz w:val="24"/>
          <w:szCs w:val="24"/>
        </w:rPr>
        <w:t xml:space="preserve">len </w:t>
      </w:r>
      <w:r w:rsidRPr="0019184A" w:rsidR="00C41364">
        <w:rPr>
          <w:rFonts w:ascii="Times New Roman" w:hAnsi="Times New Roman"/>
          <w:sz w:val="24"/>
          <w:szCs w:val="24"/>
        </w:rPr>
        <w:t xml:space="preserve">na základe </w:t>
      </w:r>
      <w:r w:rsidRPr="0019184A" w:rsidR="001E5DF0">
        <w:rPr>
          <w:rFonts w:ascii="Times New Roman" w:hAnsi="Times New Roman"/>
          <w:sz w:val="24"/>
          <w:szCs w:val="24"/>
        </w:rPr>
        <w:t xml:space="preserve">obchodnej </w:t>
      </w:r>
      <w:r w:rsidRPr="0019184A" w:rsidR="00C41364">
        <w:rPr>
          <w:rFonts w:ascii="Times New Roman" w:hAnsi="Times New Roman"/>
          <w:sz w:val="24"/>
          <w:szCs w:val="24"/>
        </w:rPr>
        <w:t>verejnej súťaže</w:t>
      </w:r>
      <w:r>
        <w:rPr>
          <w:rStyle w:val="FootnoteReference"/>
          <w:rFonts w:ascii="Times New Roman" w:hAnsi="Times New Roman"/>
          <w:sz w:val="24"/>
          <w:szCs w:val="24"/>
          <w:rtl w:val="0"/>
        </w:rPr>
        <w:footnoteReference w:id="19"/>
      </w:r>
      <w:r w:rsidRPr="0019184A" w:rsidR="00C41364">
        <w:rPr>
          <w:rFonts w:ascii="Times New Roman" w:hAnsi="Times New Roman"/>
          <w:sz w:val="24"/>
          <w:szCs w:val="24"/>
        </w:rPr>
        <w:t xml:space="preserve">) </w:t>
      </w:r>
      <w:r w:rsidRPr="0019184A" w:rsidR="00084290">
        <w:rPr>
          <w:rFonts w:ascii="Times New Roman" w:hAnsi="Times New Roman"/>
          <w:sz w:val="24"/>
          <w:szCs w:val="24"/>
        </w:rPr>
        <w:t xml:space="preserve">a </w:t>
      </w:r>
      <w:r w:rsidRPr="0019184A" w:rsidR="001E5DF0">
        <w:rPr>
          <w:rFonts w:ascii="Times New Roman" w:hAnsi="Times New Roman"/>
          <w:sz w:val="24"/>
          <w:szCs w:val="24"/>
        </w:rPr>
        <w:t>tomu</w:t>
      </w:r>
      <w:r w:rsidRPr="0019184A" w:rsidR="00C41364">
        <w:rPr>
          <w:rFonts w:ascii="Times New Roman" w:hAnsi="Times New Roman"/>
          <w:sz w:val="24"/>
          <w:szCs w:val="24"/>
        </w:rPr>
        <w:t xml:space="preserve">, kto ponúkne najvyššiu </w:t>
      </w:r>
      <w:r w:rsidRPr="0019184A" w:rsidR="00816760">
        <w:rPr>
          <w:rFonts w:ascii="Times New Roman" w:hAnsi="Times New Roman"/>
          <w:sz w:val="24"/>
          <w:szCs w:val="24"/>
        </w:rPr>
        <w:t xml:space="preserve">kúpnu </w:t>
      </w:r>
      <w:r w:rsidRPr="0019184A" w:rsidR="00C41364">
        <w:rPr>
          <w:rFonts w:ascii="Times New Roman" w:hAnsi="Times New Roman"/>
          <w:sz w:val="24"/>
          <w:szCs w:val="24"/>
        </w:rPr>
        <w:t xml:space="preserve">cenu. </w:t>
      </w:r>
      <w:r w:rsidRPr="0019184A">
        <w:rPr>
          <w:rFonts w:ascii="Times New Roman" w:hAnsi="Times New Roman"/>
          <w:sz w:val="24"/>
          <w:szCs w:val="24"/>
        </w:rPr>
        <w:t>Kúpna</w:t>
      </w:r>
      <w:r w:rsidRPr="0019184A" w:rsidR="00C41364">
        <w:rPr>
          <w:rFonts w:ascii="Times New Roman" w:hAnsi="Times New Roman"/>
          <w:sz w:val="24"/>
          <w:szCs w:val="24"/>
        </w:rPr>
        <w:t xml:space="preserve"> cena nesmie byť nižšia ako cena obvyklá v danom mieste a čase za rovnaký alebo porovnateľný majetok</w:t>
      </w:r>
      <w:r w:rsidRPr="0019184A" w:rsidR="007F2F39">
        <w:rPr>
          <w:rFonts w:ascii="Times New Roman" w:hAnsi="Times New Roman"/>
          <w:sz w:val="24"/>
          <w:szCs w:val="24"/>
        </w:rPr>
        <w:t xml:space="preserve">, </w:t>
      </w:r>
      <w:r w:rsidRPr="0019184A" w:rsidR="00B86AF4">
        <w:rPr>
          <w:rFonts w:ascii="Times New Roman" w:hAnsi="Times New Roman"/>
          <w:sz w:val="24"/>
          <w:szCs w:val="24"/>
        </w:rPr>
        <w:t xml:space="preserve">ktorou je </w:t>
      </w:r>
      <w:r w:rsidRPr="0019184A" w:rsidR="007F2F39">
        <w:rPr>
          <w:rFonts w:ascii="Times New Roman" w:hAnsi="Times New Roman"/>
          <w:sz w:val="24"/>
          <w:szCs w:val="24"/>
        </w:rPr>
        <w:t>spravidla hodnota zistená znaleckým posudkom</w:t>
      </w:r>
      <w:r w:rsidRPr="0019184A" w:rsidR="00C41364">
        <w:rPr>
          <w:rFonts w:ascii="Times New Roman" w:hAnsi="Times New Roman"/>
          <w:sz w:val="24"/>
          <w:szCs w:val="24"/>
        </w:rPr>
        <w:t>.</w:t>
      </w:r>
    </w:p>
    <w:p w:rsidR="000F7B27" w:rsidRPr="0019184A" w:rsidP="000F7B27">
      <w:pPr>
        <w:pStyle w:val="NoSpacing"/>
        <w:bidi w:val="0"/>
        <w:jc w:val="both"/>
        <w:rPr>
          <w:rFonts w:ascii="Times New Roman" w:hAnsi="Times New Roman"/>
          <w:sz w:val="24"/>
          <w:szCs w:val="24"/>
        </w:rPr>
      </w:pPr>
    </w:p>
    <w:p w:rsidR="00C53213" w:rsidRPr="0019184A" w:rsidP="00E259B6">
      <w:pPr>
        <w:pStyle w:val="NoSpacing"/>
        <w:numPr>
          <w:numId w:val="69"/>
        </w:numPr>
        <w:bidi w:val="0"/>
        <w:jc w:val="both"/>
        <w:rPr>
          <w:rFonts w:ascii="Times New Roman" w:hAnsi="Times New Roman"/>
          <w:sz w:val="24"/>
          <w:szCs w:val="24"/>
        </w:rPr>
      </w:pPr>
      <w:r w:rsidRPr="0019184A" w:rsidR="00417480">
        <w:rPr>
          <w:rFonts w:ascii="Times New Roman" w:hAnsi="Times New Roman"/>
          <w:sz w:val="24"/>
          <w:szCs w:val="24"/>
        </w:rPr>
        <w:t xml:space="preserve">Ak ide </w:t>
      </w:r>
      <w:r w:rsidRPr="0019184A" w:rsidR="00816760">
        <w:rPr>
          <w:rFonts w:ascii="Times New Roman" w:hAnsi="Times New Roman"/>
          <w:sz w:val="24"/>
          <w:szCs w:val="24"/>
        </w:rPr>
        <w:t xml:space="preserve">o </w:t>
      </w:r>
      <w:r w:rsidRPr="0019184A" w:rsidR="00417480">
        <w:rPr>
          <w:rFonts w:ascii="Times New Roman" w:hAnsi="Times New Roman"/>
          <w:sz w:val="24"/>
          <w:szCs w:val="24"/>
        </w:rPr>
        <w:t xml:space="preserve">nakladanie s nehnuteľnými vecami alebo o nakladanie s majetkom verejnej výskumnej inštitúcie podľa § </w:t>
      </w:r>
      <w:r w:rsidRPr="0019184A" w:rsidR="00C977F4">
        <w:rPr>
          <w:rFonts w:ascii="Times New Roman" w:hAnsi="Times New Roman"/>
          <w:sz w:val="24"/>
          <w:szCs w:val="24"/>
        </w:rPr>
        <w:t>3</w:t>
      </w:r>
      <w:r w:rsidRPr="0019184A" w:rsidR="005F0CE0">
        <w:rPr>
          <w:rFonts w:ascii="Times New Roman" w:hAnsi="Times New Roman"/>
          <w:sz w:val="24"/>
          <w:szCs w:val="24"/>
        </w:rPr>
        <w:t>5</w:t>
      </w:r>
      <w:r w:rsidRPr="0019184A" w:rsidR="00417480">
        <w:rPr>
          <w:rFonts w:ascii="Times New Roman" w:hAnsi="Times New Roman"/>
          <w:sz w:val="24"/>
          <w:szCs w:val="24"/>
        </w:rPr>
        <w:t>, v</w:t>
      </w:r>
      <w:r w:rsidRPr="0019184A">
        <w:rPr>
          <w:rFonts w:ascii="Times New Roman" w:hAnsi="Times New Roman"/>
          <w:sz w:val="24"/>
          <w:szCs w:val="24"/>
        </w:rPr>
        <w:t>erejná výskumná inštitúci</w:t>
      </w:r>
      <w:r w:rsidRPr="0019184A" w:rsidR="00496282">
        <w:rPr>
          <w:rFonts w:ascii="Times New Roman" w:hAnsi="Times New Roman"/>
          <w:sz w:val="24"/>
          <w:szCs w:val="24"/>
        </w:rPr>
        <w:t>a</w:t>
      </w:r>
      <w:r w:rsidRPr="0019184A">
        <w:rPr>
          <w:rFonts w:ascii="Times New Roman" w:hAnsi="Times New Roman"/>
          <w:sz w:val="24"/>
          <w:szCs w:val="24"/>
        </w:rPr>
        <w:t xml:space="preserve"> je povinná v kúpnej zmluve dohodnúť, že kúpnu cenu je kupujúci povinný zaplatiť </w:t>
      </w:r>
      <w:r w:rsidRPr="0019184A" w:rsidR="00B10525">
        <w:rPr>
          <w:rFonts w:ascii="Times New Roman" w:hAnsi="Times New Roman"/>
          <w:sz w:val="24"/>
          <w:szCs w:val="24"/>
        </w:rPr>
        <w:t xml:space="preserve">najneskôr </w:t>
      </w:r>
      <w:r w:rsidRPr="0019184A">
        <w:rPr>
          <w:rFonts w:ascii="Times New Roman" w:hAnsi="Times New Roman"/>
          <w:sz w:val="24"/>
          <w:szCs w:val="24"/>
        </w:rPr>
        <w:t>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ia </w:t>
      </w:r>
      <w:r w:rsidRPr="0019184A" w:rsidR="00690D70">
        <w:rPr>
          <w:rFonts w:ascii="Times New Roman" w:hAnsi="Times New Roman"/>
          <w:sz w:val="24"/>
          <w:szCs w:val="24"/>
        </w:rPr>
        <w:t xml:space="preserve">kúpnej </w:t>
      </w:r>
      <w:r w:rsidRPr="0019184A">
        <w:rPr>
          <w:rFonts w:ascii="Times New Roman" w:hAnsi="Times New Roman"/>
          <w:sz w:val="24"/>
          <w:szCs w:val="24"/>
        </w:rPr>
        <w:t>zmluvy. Na tento účel sa za úhradu kúpnej ceny najneskôr 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ia </w:t>
      </w:r>
      <w:r w:rsidRPr="0019184A" w:rsidR="00B00CDB">
        <w:rPr>
          <w:rFonts w:ascii="Times New Roman" w:hAnsi="Times New Roman"/>
          <w:sz w:val="24"/>
          <w:szCs w:val="24"/>
        </w:rPr>
        <w:t xml:space="preserve">kúpnej </w:t>
      </w:r>
      <w:r w:rsidRPr="0019184A">
        <w:rPr>
          <w:rFonts w:ascii="Times New Roman" w:hAnsi="Times New Roman"/>
          <w:sz w:val="24"/>
          <w:szCs w:val="24"/>
        </w:rPr>
        <w:t>zmluvy považuje</w:t>
      </w:r>
      <w:r w:rsidRPr="0019184A" w:rsidR="00291645">
        <w:rPr>
          <w:rFonts w:ascii="Times New Roman" w:hAnsi="Times New Roman"/>
          <w:sz w:val="24"/>
          <w:szCs w:val="24"/>
        </w:rPr>
        <w:t>,</w:t>
      </w:r>
      <w:r w:rsidRPr="0019184A">
        <w:rPr>
          <w:rFonts w:ascii="Times New Roman" w:hAnsi="Times New Roman"/>
          <w:sz w:val="24"/>
          <w:szCs w:val="24"/>
        </w:rPr>
        <w:t xml:space="preserve"> aj ak kupujúci ku dňu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ia kúpnej zmluvy </w:t>
      </w:r>
      <w:r w:rsidRPr="00DF213B" w:rsidR="00DF213B">
        <w:rPr>
          <w:rFonts w:ascii="Times New Roman" w:hAnsi="Times New Roman"/>
          <w:sz w:val="24"/>
          <w:szCs w:val="24"/>
        </w:rPr>
        <w:t>vo výške</w:t>
      </w:r>
      <w:r w:rsidRPr="0019184A">
        <w:rPr>
          <w:rFonts w:ascii="Times New Roman" w:hAnsi="Times New Roman"/>
          <w:sz w:val="24"/>
          <w:szCs w:val="24"/>
        </w:rPr>
        <w:t xml:space="preserve"> kúpnej ceny preukáže</w:t>
      </w:r>
    </w:p>
    <w:p w:rsidR="00C53213" w:rsidRPr="0019184A" w:rsidP="00B10525">
      <w:pPr>
        <w:pStyle w:val="NoSpacing"/>
        <w:numPr>
          <w:numId w:val="72"/>
        </w:numPr>
        <w:bidi w:val="0"/>
        <w:jc w:val="both"/>
        <w:rPr>
          <w:rFonts w:ascii="Times New Roman" w:hAnsi="Times New Roman"/>
          <w:sz w:val="24"/>
          <w:szCs w:val="24"/>
        </w:rPr>
      </w:pPr>
      <w:r w:rsidRPr="0019184A">
        <w:rPr>
          <w:rFonts w:ascii="Times New Roman" w:hAnsi="Times New Roman"/>
          <w:sz w:val="24"/>
          <w:szCs w:val="24"/>
        </w:rPr>
        <w:t>zriadenie notárskej úschovy peňazí</w:t>
      </w:r>
      <w:r w:rsidRPr="0019184A" w:rsidR="00B10525">
        <w:rPr>
          <w:rFonts w:ascii="Times New Roman" w:hAnsi="Times New Roman"/>
          <w:sz w:val="24"/>
          <w:szCs w:val="24"/>
        </w:rPr>
        <w:t xml:space="preserve"> v prospech predávajúceho</w:t>
      </w:r>
      <w:r w:rsidRPr="0019184A">
        <w:rPr>
          <w:rFonts w:ascii="Times New Roman" w:hAnsi="Times New Roman"/>
          <w:sz w:val="24"/>
          <w:szCs w:val="24"/>
        </w:rPr>
        <w:t>,</w:t>
      </w:r>
    </w:p>
    <w:p w:rsidR="00C53213" w:rsidRPr="0019184A" w:rsidP="00B10525">
      <w:pPr>
        <w:pStyle w:val="NoSpacing"/>
        <w:numPr>
          <w:numId w:val="72"/>
        </w:numPr>
        <w:bidi w:val="0"/>
        <w:jc w:val="both"/>
        <w:rPr>
          <w:rFonts w:ascii="Times New Roman" w:hAnsi="Times New Roman"/>
          <w:sz w:val="24"/>
          <w:szCs w:val="24"/>
        </w:rPr>
      </w:pPr>
      <w:r w:rsidRPr="0019184A">
        <w:rPr>
          <w:rFonts w:ascii="Times New Roman" w:hAnsi="Times New Roman"/>
          <w:sz w:val="24"/>
          <w:szCs w:val="24"/>
        </w:rPr>
        <w:t xml:space="preserve">otvorenie neodvolateľného akreditívu </w:t>
      </w:r>
      <w:r w:rsidRPr="0019184A" w:rsidR="00B10525">
        <w:rPr>
          <w:rFonts w:ascii="Times New Roman" w:hAnsi="Times New Roman"/>
          <w:sz w:val="24"/>
          <w:szCs w:val="24"/>
        </w:rPr>
        <w:t xml:space="preserve">v prospech predávajúceho </w:t>
      </w:r>
      <w:r w:rsidRPr="0019184A">
        <w:rPr>
          <w:rFonts w:ascii="Times New Roman" w:hAnsi="Times New Roman"/>
          <w:sz w:val="24"/>
          <w:szCs w:val="24"/>
        </w:rPr>
        <w:t>alebo</w:t>
      </w:r>
    </w:p>
    <w:p w:rsidR="000F7B27" w:rsidRPr="0019184A" w:rsidP="00B10525">
      <w:pPr>
        <w:pStyle w:val="NoSpacing"/>
        <w:numPr>
          <w:numId w:val="72"/>
        </w:numPr>
        <w:bidi w:val="0"/>
        <w:jc w:val="both"/>
        <w:rPr>
          <w:rFonts w:ascii="Times New Roman" w:hAnsi="Times New Roman"/>
          <w:sz w:val="24"/>
          <w:szCs w:val="24"/>
        </w:rPr>
      </w:pPr>
      <w:r w:rsidRPr="0019184A" w:rsidR="00C53213">
        <w:rPr>
          <w:rFonts w:ascii="Times New Roman" w:hAnsi="Times New Roman"/>
          <w:sz w:val="24"/>
          <w:szCs w:val="24"/>
        </w:rPr>
        <w:t xml:space="preserve">vznik právneho vzťahu medzi bankou </w:t>
      </w:r>
      <w:r w:rsidRPr="0019184A" w:rsidR="002B0009">
        <w:rPr>
          <w:rFonts w:ascii="Times New Roman" w:hAnsi="Times New Roman"/>
          <w:sz w:val="24"/>
          <w:szCs w:val="24"/>
        </w:rPr>
        <w:t xml:space="preserve">alebo pobočkou zahraničnej banky </w:t>
      </w:r>
      <w:r w:rsidRPr="0019184A" w:rsidR="00C53213">
        <w:rPr>
          <w:rFonts w:ascii="Times New Roman" w:hAnsi="Times New Roman"/>
          <w:sz w:val="24"/>
          <w:szCs w:val="24"/>
        </w:rPr>
        <w:t>a verejnou výskumnou inštitúciou, ktorý napĺňa obdobné pojmové znaky ako otvorenie neodvolateľného akreditívu</w:t>
      </w:r>
      <w:r w:rsidRPr="0019184A" w:rsidR="00B10525">
        <w:rPr>
          <w:rFonts w:ascii="Times New Roman" w:hAnsi="Times New Roman"/>
          <w:sz w:val="24"/>
          <w:szCs w:val="24"/>
        </w:rPr>
        <w:t xml:space="preserve"> v prospech predávajúceho</w:t>
      </w:r>
      <w:r w:rsidRPr="0019184A" w:rsidR="00C53213">
        <w:rPr>
          <w:rFonts w:ascii="Times New Roman" w:hAnsi="Times New Roman"/>
          <w:sz w:val="24"/>
          <w:szCs w:val="24"/>
        </w:rPr>
        <w:t>, a ktorý poskytuje obdobnú mieru právnej istoty verejnej výskumnej inštitúci</w:t>
      </w:r>
      <w:r w:rsidRPr="0019184A" w:rsidR="00BD39EA">
        <w:rPr>
          <w:rFonts w:ascii="Times New Roman" w:hAnsi="Times New Roman"/>
          <w:sz w:val="24"/>
          <w:szCs w:val="24"/>
        </w:rPr>
        <w:t>i</w:t>
      </w:r>
      <w:r w:rsidRPr="0019184A" w:rsidR="00C53213">
        <w:rPr>
          <w:rFonts w:ascii="Times New Roman" w:hAnsi="Times New Roman"/>
          <w:sz w:val="24"/>
          <w:szCs w:val="24"/>
        </w:rPr>
        <w:t>.</w:t>
      </w:r>
    </w:p>
    <w:p w:rsidR="00C41364" w:rsidRPr="0019184A" w:rsidP="00C41364">
      <w:pPr>
        <w:pStyle w:val="NoSpacing"/>
        <w:bidi w:val="0"/>
        <w:jc w:val="both"/>
        <w:rPr>
          <w:rFonts w:ascii="Times New Roman" w:hAnsi="Times New Roman"/>
          <w:sz w:val="24"/>
          <w:szCs w:val="24"/>
        </w:rPr>
      </w:pPr>
    </w:p>
    <w:p w:rsidR="00D10D54" w:rsidRPr="0019184A" w:rsidP="00E259B6">
      <w:pPr>
        <w:pStyle w:val="NoSpacing"/>
        <w:numPr>
          <w:numId w:val="69"/>
        </w:numPr>
        <w:bidi w:val="0"/>
        <w:jc w:val="both"/>
        <w:rPr>
          <w:rFonts w:ascii="Times New Roman" w:hAnsi="Times New Roman"/>
          <w:sz w:val="24"/>
          <w:szCs w:val="24"/>
        </w:rPr>
      </w:pPr>
      <w:r w:rsidRPr="0019184A" w:rsidR="000E5F41">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0E5F41">
        <w:rPr>
          <w:rFonts w:ascii="Times New Roman" w:hAnsi="Times New Roman"/>
          <w:sz w:val="24"/>
          <w:szCs w:val="24"/>
        </w:rPr>
        <w:t xml:space="preserve"> svoj </w:t>
      </w:r>
      <w:r w:rsidRPr="0019184A" w:rsidR="00766804">
        <w:rPr>
          <w:rFonts w:ascii="Times New Roman" w:hAnsi="Times New Roman"/>
          <w:sz w:val="24"/>
          <w:szCs w:val="24"/>
        </w:rPr>
        <w:t xml:space="preserve">trvalo </w:t>
      </w:r>
      <w:r w:rsidRPr="0019184A" w:rsidR="000E5F41">
        <w:rPr>
          <w:rFonts w:ascii="Times New Roman" w:hAnsi="Times New Roman"/>
          <w:sz w:val="24"/>
          <w:szCs w:val="24"/>
        </w:rPr>
        <w:t>nepotrebný majetok darovať</w:t>
      </w:r>
      <w:r w:rsidRPr="0019184A" w:rsidR="002B0009">
        <w:rPr>
          <w:rFonts w:ascii="Times New Roman" w:hAnsi="Times New Roman"/>
          <w:sz w:val="24"/>
          <w:szCs w:val="24"/>
        </w:rPr>
        <w:t xml:space="preserve"> inej verejnej výskumnej inštitúcii v pôsobnosti rovnakého </w:t>
      </w:r>
      <w:r w:rsidRPr="0019184A" w:rsidR="00D2458A">
        <w:rPr>
          <w:rFonts w:ascii="Times New Roman" w:hAnsi="Times New Roman"/>
          <w:sz w:val="24"/>
          <w:szCs w:val="24"/>
        </w:rPr>
        <w:t>zaklad</w:t>
      </w:r>
      <w:r w:rsidRPr="0019184A" w:rsidR="002B0009">
        <w:rPr>
          <w:rFonts w:ascii="Times New Roman" w:hAnsi="Times New Roman"/>
          <w:sz w:val="24"/>
          <w:szCs w:val="24"/>
        </w:rPr>
        <w:t>ateľa. A</w:t>
      </w:r>
      <w:r w:rsidRPr="0019184A" w:rsidR="00AE3318">
        <w:rPr>
          <w:rFonts w:ascii="Times New Roman" w:hAnsi="Times New Roman"/>
          <w:sz w:val="24"/>
          <w:szCs w:val="24"/>
        </w:rPr>
        <w:t xml:space="preserve">k </w:t>
      </w:r>
      <w:r w:rsidRPr="0019184A" w:rsidR="00B00CDB">
        <w:rPr>
          <w:rFonts w:ascii="Times New Roman" w:hAnsi="Times New Roman"/>
          <w:sz w:val="24"/>
          <w:szCs w:val="24"/>
        </w:rPr>
        <w:t xml:space="preserve">verejná výskumná inštitúcia neprejavila záujem o majetok podľa prvej vety </w:t>
      </w:r>
      <w:r w:rsidRPr="0019184A" w:rsidR="00AE3318">
        <w:rPr>
          <w:rFonts w:ascii="Times New Roman" w:hAnsi="Times New Roman"/>
          <w:sz w:val="24"/>
          <w:szCs w:val="24"/>
        </w:rPr>
        <w:t>do 30 dní od doručenia ponuky</w:t>
      </w:r>
      <w:r w:rsidRPr="0019184A" w:rsidR="00291645">
        <w:rPr>
          <w:rFonts w:ascii="Times New Roman" w:hAnsi="Times New Roman"/>
          <w:sz w:val="24"/>
          <w:szCs w:val="24"/>
        </w:rPr>
        <w:t>,</w:t>
      </w:r>
      <w:r w:rsidRPr="0019184A" w:rsidR="00AE3318">
        <w:rPr>
          <w:rFonts w:ascii="Times New Roman" w:hAnsi="Times New Roman"/>
          <w:sz w:val="24"/>
          <w:szCs w:val="24"/>
        </w:rPr>
        <w:t xml:space="preserve"> alebo ak neuza</w:t>
      </w:r>
      <w:r w:rsidRPr="0019184A" w:rsidR="00751536">
        <w:rPr>
          <w:rFonts w:ascii="Times New Roman" w:hAnsi="Times New Roman"/>
          <w:sz w:val="24"/>
          <w:szCs w:val="24"/>
        </w:rPr>
        <w:t>t</w:t>
      </w:r>
      <w:r w:rsidRPr="0019184A" w:rsidR="00AE3318">
        <w:rPr>
          <w:rFonts w:ascii="Times New Roman" w:hAnsi="Times New Roman"/>
          <w:sz w:val="24"/>
          <w:szCs w:val="24"/>
        </w:rPr>
        <w:t>v</w:t>
      </w:r>
      <w:r w:rsidRPr="0019184A" w:rsidR="00751536">
        <w:rPr>
          <w:rFonts w:ascii="Times New Roman" w:hAnsi="Times New Roman"/>
          <w:sz w:val="24"/>
          <w:szCs w:val="24"/>
        </w:rPr>
        <w:t>o</w:t>
      </w:r>
      <w:r w:rsidRPr="0019184A" w:rsidR="00AE3318">
        <w:rPr>
          <w:rFonts w:ascii="Times New Roman" w:hAnsi="Times New Roman"/>
          <w:sz w:val="24"/>
          <w:szCs w:val="24"/>
        </w:rPr>
        <w:t>r</w:t>
      </w:r>
      <w:r w:rsidRPr="0019184A" w:rsidR="00751536">
        <w:rPr>
          <w:rFonts w:ascii="Times New Roman" w:hAnsi="Times New Roman"/>
          <w:sz w:val="24"/>
          <w:szCs w:val="24"/>
        </w:rPr>
        <w:t>í</w:t>
      </w:r>
      <w:r w:rsidRPr="0019184A" w:rsidR="00AE3318">
        <w:rPr>
          <w:rFonts w:ascii="Times New Roman" w:hAnsi="Times New Roman"/>
          <w:sz w:val="24"/>
          <w:szCs w:val="24"/>
        </w:rPr>
        <w:t xml:space="preserve"> darovaciu zmluvu do 30 dní od doručenia návrhu darovacej zmluvy</w:t>
      </w:r>
      <w:r w:rsidRPr="0019184A" w:rsidR="002B0009">
        <w:rPr>
          <w:rFonts w:ascii="Times New Roman" w:hAnsi="Times New Roman"/>
          <w:sz w:val="24"/>
          <w:szCs w:val="24"/>
        </w:rPr>
        <w:t xml:space="preserve">, </w:t>
      </w:r>
      <w:r w:rsidRPr="0019184A" w:rsidR="000E5F41">
        <w:rPr>
          <w:rFonts w:ascii="Times New Roman" w:hAnsi="Times New Roman"/>
          <w:sz w:val="24"/>
          <w:szCs w:val="24"/>
        </w:rPr>
        <w:t>verejná výskumná inštitúcia vyhlási obchodnú verejnú súťaž na predaj takého majetku.</w:t>
      </w:r>
    </w:p>
    <w:p w:rsidR="00D10D54" w:rsidRPr="0019184A" w:rsidP="00D10D54">
      <w:pPr>
        <w:pStyle w:val="NoSpacing"/>
        <w:bidi w:val="0"/>
        <w:ind w:left="720"/>
        <w:jc w:val="both"/>
        <w:rPr>
          <w:rFonts w:ascii="Times New Roman" w:hAnsi="Times New Roman"/>
          <w:sz w:val="24"/>
          <w:szCs w:val="24"/>
        </w:rPr>
      </w:pPr>
    </w:p>
    <w:p w:rsidR="00AC0B66" w:rsidRPr="0019184A" w:rsidP="00E259B6">
      <w:pPr>
        <w:pStyle w:val="NoSpacing"/>
        <w:numPr>
          <w:numId w:val="69"/>
        </w:numPr>
        <w:bidi w:val="0"/>
        <w:jc w:val="both"/>
        <w:rPr>
          <w:rFonts w:ascii="Times New Roman" w:hAnsi="Times New Roman"/>
          <w:sz w:val="24"/>
          <w:szCs w:val="24"/>
        </w:rPr>
      </w:pPr>
      <w:r w:rsidRPr="0019184A" w:rsidR="000E5F41">
        <w:rPr>
          <w:rFonts w:ascii="Times New Roman" w:hAnsi="Times New Roman"/>
          <w:sz w:val="24"/>
          <w:szCs w:val="24"/>
        </w:rPr>
        <w:t>Ak v</w:t>
      </w:r>
      <w:r w:rsidRPr="0019184A" w:rsidR="00C41364">
        <w:rPr>
          <w:rFonts w:ascii="Times New Roman" w:hAnsi="Times New Roman"/>
          <w:sz w:val="24"/>
          <w:szCs w:val="24"/>
        </w:rPr>
        <w:t xml:space="preserve">erejná výskumná inštitúcia svoj </w:t>
      </w:r>
      <w:r w:rsidRPr="0019184A" w:rsidR="00766804">
        <w:rPr>
          <w:rFonts w:ascii="Times New Roman" w:hAnsi="Times New Roman"/>
          <w:sz w:val="24"/>
          <w:szCs w:val="24"/>
        </w:rPr>
        <w:t xml:space="preserve">trvalo </w:t>
      </w:r>
      <w:r w:rsidRPr="0019184A" w:rsidR="00C41364">
        <w:rPr>
          <w:rFonts w:ascii="Times New Roman" w:hAnsi="Times New Roman"/>
          <w:sz w:val="24"/>
          <w:szCs w:val="24"/>
        </w:rPr>
        <w:t>nepotrebný majetok</w:t>
      </w:r>
      <w:r w:rsidRPr="0019184A" w:rsidR="000E5F41">
        <w:rPr>
          <w:rFonts w:ascii="Times New Roman" w:hAnsi="Times New Roman"/>
          <w:sz w:val="24"/>
          <w:szCs w:val="24"/>
        </w:rPr>
        <w:t xml:space="preserve"> nepredala ani</w:t>
      </w:r>
      <w:r w:rsidRPr="0019184A">
        <w:rPr>
          <w:rFonts w:ascii="Times New Roman" w:hAnsi="Times New Roman"/>
          <w:sz w:val="24"/>
          <w:szCs w:val="24"/>
        </w:rPr>
        <w:t xml:space="preserve"> v rámci opakovanej obchodnej verejnej súťaže</w:t>
      </w:r>
      <w:r w:rsidRPr="0019184A" w:rsidR="000B08B8">
        <w:rPr>
          <w:rFonts w:ascii="Times New Roman" w:hAnsi="Times New Roman"/>
          <w:sz w:val="24"/>
          <w:szCs w:val="24"/>
        </w:rPr>
        <w:t xml:space="preserve"> podľa odseku</w:t>
      </w:r>
      <w:r w:rsidRPr="0019184A" w:rsidR="00E90FA8">
        <w:rPr>
          <w:rFonts w:ascii="Times New Roman" w:hAnsi="Times New Roman"/>
          <w:sz w:val="24"/>
          <w:szCs w:val="24"/>
        </w:rPr>
        <w:t xml:space="preserve"> </w:t>
      </w:r>
      <w:r w:rsidRPr="0019184A" w:rsidR="003D0CC5">
        <w:rPr>
          <w:rFonts w:ascii="Times New Roman" w:hAnsi="Times New Roman"/>
          <w:sz w:val="24"/>
          <w:szCs w:val="24"/>
        </w:rPr>
        <w:t>6</w:t>
      </w:r>
      <w:r w:rsidRPr="0019184A" w:rsidR="000E5F41">
        <w:rPr>
          <w:rFonts w:ascii="Times New Roman" w:hAnsi="Times New Roman"/>
          <w:sz w:val="24"/>
          <w:szCs w:val="24"/>
        </w:rPr>
        <w:t xml:space="preserve">, </w:t>
      </w:r>
      <w:r w:rsidRPr="0019184A" w:rsidR="00292584">
        <w:rPr>
          <w:rFonts w:ascii="Times New Roman" w:hAnsi="Times New Roman"/>
          <w:sz w:val="24"/>
          <w:szCs w:val="24"/>
        </w:rPr>
        <w:t>môže</w:t>
      </w:r>
      <w:r w:rsidRPr="0019184A" w:rsidR="000E5F41">
        <w:rPr>
          <w:rFonts w:ascii="Times New Roman" w:hAnsi="Times New Roman"/>
          <w:sz w:val="24"/>
          <w:szCs w:val="24"/>
        </w:rPr>
        <w:t xml:space="preserve"> ho</w:t>
      </w:r>
      <w:r w:rsidRPr="0019184A">
        <w:rPr>
          <w:rFonts w:ascii="Times New Roman" w:hAnsi="Times New Roman"/>
          <w:sz w:val="24"/>
          <w:szCs w:val="24"/>
        </w:rPr>
        <w:t xml:space="preserve"> darovať</w:t>
      </w:r>
      <w:r w:rsidRPr="0019184A" w:rsidR="00AD14C2">
        <w:rPr>
          <w:rFonts w:ascii="Times New Roman" w:hAnsi="Times New Roman"/>
          <w:sz w:val="24"/>
          <w:szCs w:val="24"/>
        </w:rPr>
        <w:t xml:space="preserve"> v tomto poradí</w:t>
      </w:r>
      <w:r w:rsidRPr="0019184A" w:rsidR="003F058F">
        <w:rPr>
          <w:rFonts w:ascii="Times New Roman" w:hAnsi="Times New Roman"/>
          <w:sz w:val="24"/>
          <w:szCs w:val="24"/>
        </w:rPr>
        <w:t xml:space="preserve"> len</w:t>
      </w:r>
    </w:p>
    <w:p w:rsidR="003D0CC5"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svojmu zakladateľovi,</w:t>
      </w:r>
    </w:p>
    <w:p w:rsidR="004B7CDD"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 xml:space="preserve">verejnej výskumnej inštitúcii v pôsobnosti iného </w:t>
      </w:r>
      <w:r w:rsidRPr="0019184A" w:rsidR="00D2458A">
        <w:rPr>
          <w:rFonts w:ascii="Times New Roman" w:hAnsi="Times New Roman"/>
          <w:sz w:val="24"/>
          <w:szCs w:val="24"/>
        </w:rPr>
        <w:t>zaklad</w:t>
      </w:r>
      <w:r w:rsidRPr="0019184A">
        <w:rPr>
          <w:rFonts w:ascii="Times New Roman" w:hAnsi="Times New Roman"/>
          <w:sz w:val="24"/>
          <w:szCs w:val="24"/>
        </w:rPr>
        <w:t>ateľa,</w:t>
      </w:r>
    </w:p>
    <w:p w:rsidR="004B7CDD" w:rsidRPr="0019184A" w:rsidP="00E259B6">
      <w:pPr>
        <w:pStyle w:val="NoSpacing"/>
        <w:numPr>
          <w:numId w:val="73"/>
        </w:numPr>
        <w:bidi w:val="0"/>
        <w:jc w:val="both"/>
        <w:rPr>
          <w:rFonts w:ascii="Times New Roman" w:hAnsi="Times New Roman"/>
          <w:sz w:val="24"/>
          <w:szCs w:val="24"/>
        </w:rPr>
      </w:pPr>
      <w:r w:rsidRPr="0019184A" w:rsidR="00A87684">
        <w:rPr>
          <w:rFonts w:ascii="Times New Roman" w:hAnsi="Times New Roman"/>
          <w:sz w:val="24"/>
          <w:szCs w:val="24"/>
        </w:rPr>
        <w:t>verejnoprávnej inštitúcii,</w:t>
      </w:r>
    </w:p>
    <w:p w:rsidR="00AC0B66" w:rsidRPr="0019184A" w:rsidP="003D0CC5">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obci,</w:t>
      </w:r>
    </w:p>
    <w:p w:rsidR="00A87684"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samosprávnemu kraju</w:t>
      </w:r>
      <w:r w:rsidRPr="0019184A" w:rsidR="00FD3E3D">
        <w:rPr>
          <w:rFonts w:ascii="Times New Roman" w:hAnsi="Times New Roman"/>
          <w:sz w:val="24"/>
          <w:szCs w:val="24"/>
        </w:rPr>
        <w:t>,</w:t>
      </w:r>
    </w:p>
    <w:p w:rsidR="00C41364" w:rsidRPr="0019184A" w:rsidP="00E259B6">
      <w:pPr>
        <w:pStyle w:val="NoSpacing"/>
        <w:numPr>
          <w:numId w:val="73"/>
        </w:numPr>
        <w:bidi w:val="0"/>
        <w:jc w:val="both"/>
        <w:rPr>
          <w:rFonts w:ascii="Times New Roman" w:hAnsi="Times New Roman"/>
          <w:sz w:val="24"/>
          <w:szCs w:val="24"/>
        </w:rPr>
      </w:pPr>
      <w:r w:rsidRPr="0019184A" w:rsidR="00816760">
        <w:rPr>
          <w:rFonts w:ascii="Times New Roman" w:hAnsi="Times New Roman"/>
          <w:sz w:val="24"/>
          <w:szCs w:val="24"/>
        </w:rPr>
        <w:t xml:space="preserve">štátnej </w:t>
      </w:r>
      <w:r w:rsidRPr="0019184A" w:rsidR="00AC0B66">
        <w:rPr>
          <w:rFonts w:ascii="Times New Roman" w:hAnsi="Times New Roman"/>
          <w:sz w:val="24"/>
          <w:szCs w:val="24"/>
        </w:rPr>
        <w:t>rozpočtovej organizácii</w:t>
      </w:r>
      <w:r w:rsidRPr="0019184A" w:rsidR="00213067">
        <w:rPr>
          <w:rFonts w:ascii="Times New Roman" w:hAnsi="Times New Roman"/>
          <w:sz w:val="24"/>
          <w:szCs w:val="24"/>
        </w:rPr>
        <w:t xml:space="preserve"> </w:t>
      </w:r>
      <w:r w:rsidRPr="0019184A" w:rsidR="00AC0B66">
        <w:rPr>
          <w:rFonts w:ascii="Times New Roman" w:hAnsi="Times New Roman"/>
          <w:sz w:val="24"/>
          <w:szCs w:val="24"/>
        </w:rPr>
        <w:t xml:space="preserve">alebo </w:t>
      </w:r>
      <w:r w:rsidRPr="0019184A" w:rsidR="00816760">
        <w:rPr>
          <w:rFonts w:ascii="Times New Roman" w:hAnsi="Times New Roman"/>
          <w:sz w:val="24"/>
          <w:szCs w:val="24"/>
        </w:rPr>
        <w:t xml:space="preserve">štátnej </w:t>
      </w:r>
      <w:r w:rsidRPr="0019184A" w:rsidR="00AC0B66">
        <w:rPr>
          <w:rFonts w:ascii="Times New Roman" w:hAnsi="Times New Roman"/>
          <w:sz w:val="24"/>
          <w:szCs w:val="24"/>
        </w:rPr>
        <w:t>príspevkovej organizácii</w:t>
      </w:r>
      <w:r w:rsidR="00CF506C">
        <w:rPr>
          <w:rFonts w:ascii="Times New Roman" w:hAnsi="Times New Roman"/>
          <w:sz w:val="24"/>
          <w:szCs w:val="24"/>
        </w:rPr>
        <w:t xml:space="preserve">; </w:t>
      </w:r>
      <w:r w:rsidR="00B91551">
        <w:rPr>
          <w:rFonts w:ascii="Times New Roman" w:hAnsi="Times New Roman"/>
          <w:sz w:val="24"/>
          <w:szCs w:val="24"/>
        </w:rPr>
        <w:t>tým nie je dotknuté ustanovenie písmena a)</w:t>
      </w:r>
      <w:r w:rsidRPr="0019184A" w:rsidR="00AC0B66">
        <w:rPr>
          <w:rFonts w:ascii="Times New Roman" w:hAnsi="Times New Roman"/>
          <w:sz w:val="24"/>
          <w:szCs w:val="24"/>
        </w:rPr>
        <w:t>.</w:t>
      </w:r>
      <w:r w:rsidRPr="0019184A">
        <w:rPr>
          <w:rFonts w:ascii="Times New Roman" w:hAnsi="Times New Roman"/>
          <w:sz w:val="24"/>
          <w:szCs w:val="24"/>
        </w:rPr>
        <w:t xml:space="preserve"> </w:t>
      </w:r>
    </w:p>
    <w:p w:rsidR="00C41364" w:rsidRPr="0019184A" w:rsidP="00C41364">
      <w:pPr>
        <w:pStyle w:val="NoSpacing"/>
        <w:bidi w:val="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sidR="00241F70">
        <w:rPr>
          <w:rFonts w:ascii="Times New Roman" w:hAnsi="Times New Roman"/>
          <w:sz w:val="24"/>
          <w:szCs w:val="24"/>
        </w:rPr>
        <w:t>Verejná výskumn</w:t>
      </w:r>
      <w:r w:rsidRPr="0019184A" w:rsidR="00AC159C">
        <w:rPr>
          <w:rFonts w:ascii="Times New Roman" w:hAnsi="Times New Roman"/>
          <w:sz w:val="24"/>
          <w:szCs w:val="24"/>
        </w:rPr>
        <w:t>á</w:t>
      </w:r>
      <w:r w:rsidRPr="0019184A" w:rsidR="00241F70">
        <w:rPr>
          <w:rFonts w:ascii="Times New Roman" w:hAnsi="Times New Roman"/>
          <w:sz w:val="24"/>
          <w:szCs w:val="24"/>
        </w:rPr>
        <w:t xml:space="preserve"> inštitúcia </w:t>
      </w:r>
      <w:r w:rsidRPr="0019184A" w:rsidR="00292584">
        <w:rPr>
          <w:rFonts w:ascii="Times New Roman" w:hAnsi="Times New Roman"/>
          <w:sz w:val="24"/>
          <w:szCs w:val="24"/>
        </w:rPr>
        <w:t>môže</w:t>
      </w:r>
      <w:r w:rsidRPr="0019184A" w:rsidR="00241F70">
        <w:rPr>
          <w:rFonts w:ascii="Times New Roman" w:hAnsi="Times New Roman"/>
          <w:sz w:val="24"/>
          <w:szCs w:val="24"/>
        </w:rPr>
        <w:t xml:space="preserve"> svoj majetok </w:t>
      </w:r>
      <w:r w:rsidRPr="0019184A" w:rsidR="00AE3318">
        <w:rPr>
          <w:rFonts w:ascii="Times New Roman" w:hAnsi="Times New Roman"/>
          <w:sz w:val="24"/>
          <w:szCs w:val="24"/>
        </w:rPr>
        <w:t>za</w:t>
      </w:r>
      <w:r w:rsidRPr="0019184A" w:rsidR="00241F70">
        <w:rPr>
          <w:rFonts w:ascii="Times New Roman" w:hAnsi="Times New Roman"/>
          <w:sz w:val="24"/>
          <w:szCs w:val="24"/>
        </w:rPr>
        <w:t>meniť</w:t>
      </w:r>
      <w:r w:rsidRPr="0019184A" w:rsidR="002301D1">
        <w:rPr>
          <w:rFonts w:ascii="Times New Roman" w:hAnsi="Times New Roman"/>
          <w:sz w:val="24"/>
          <w:szCs w:val="24"/>
        </w:rPr>
        <w:t>;</w:t>
      </w:r>
      <w:r w:rsidRPr="0019184A" w:rsidR="00241F70">
        <w:rPr>
          <w:rFonts w:ascii="Times New Roman" w:hAnsi="Times New Roman"/>
          <w:sz w:val="24"/>
          <w:szCs w:val="24"/>
        </w:rPr>
        <w:t xml:space="preserve"> </w:t>
      </w:r>
      <w:r w:rsidRPr="0019184A" w:rsidR="002301D1">
        <w:rPr>
          <w:rFonts w:ascii="Times New Roman" w:hAnsi="Times New Roman"/>
          <w:sz w:val="24"/>
          <w:szCs w:val="24"/>
        </w:rPr>
        <w:t xml:space="preserve">to neplatí, ak ide o prioritný majetok. </w:t>
      </w:r>
      <w:r w:rsidRPr="0019184A" w:rsidR="00241F70">
        <w:rPr>
          <w:rFonts w:ascii="Times New Roman" w:hAnsi="Times New Roman"/>
          <w:sz w:val="24"/>
          <w:szCs w:val="24"/>
        </w:rPr>
        <w:t>V</w:t>
      </w:r>
      <w:r w:rsidRPr="0019184A" w:rsidR="00432604">
        <w:rPr>
          <w:rFonts w:ascii="Times New Roman" w:hAnsi="Times New Roman"/>
          <w:sz w:val="24"/>
          <w:szCs w:val="24"/>
        </w:rPr>
        <w:t xml:space="preserve">ec, ktorú </w:t>
      </w:r>
      <w:r w:rsidRPr="0019184A">
        <w:rPr>
          <w:rFonts w:ascii="Times New Roman" w:hAnsi="Times New Roman"/>
          <w:sz w:val="24"/>
          <w:szCs w:val="24"/>
        </w:rPr>
        <w:t xml:space="preserve">verejná výskumná inštitúcia </w:t>
      </w:r>
      <w:r w:rsidRPr="0019184A" w:rsidR="00432604">
        <w:rPr>
          <w:rFonts w:ascii="Times New Roman" w:hAnsi="Times New Roman"/>
          <w:sz w:val="24"/>
          <w:szCs w:val="24"/>
        </w:rPr>
        <w:t xml:space="preserve">vymieňa za vec zo </w:t>
      </w:r>
      <w:r w:rsidRPr="0019184A">
        <w:rPr>
          <w:rFonts w:ascii="Times New Roman" w:hAnsi="Times New Roman"/>
          <w:sz w:val="24"/>
          <w:szCs w:val="24"/>
        </w:rPr>
        <w:t>svoj</w:t>
      </w:r>
      <w:r w:rsidRPr="0019184A" w:rsidR="00432604">
        <w:rPr>
          <w:rFonts w:ascii="Times New Roman" w:hAnsi="Times New Roman"/>
          <w:sz w:val="24"/>
          <w:szCs w:val="24"/>
        </w:rPr>
        <w:t>ho</w:t>
      </w:r>
      <w:r w:rsidRPr="0019184A">
        <w:rPr>
          <w:rFonts w:ascii="Times New Roman" w:hAnsi="Times New Roman"/>
          <w:sz w:val="24"/>
          <w:szCs w:val="24"/>
        </w:rPr>
        <w:t xml:space="preserve"> majetk</w:t>
      </w:r>
      <w:r w:rsidRPr="0019184A" w:rsidR="00432604">
        <w:rPr>
          <w:rFonts w:ascii="Times New Roman" w:hAnsi="Times New Roman"/>
          <w:sz w:val="24"/>
          <w:szCs w:val="24"/>
        </w:rPr>
        <w:t xml:space="preserve">u, </w:t>
      </w:r>
      <w:r w:rsidRPr="0019184A">
        <w:rPr>
          <w:rFonts w:ascii="Times New Roman" w:hAnsi="Times New Roman"/>
          <w:sz w:val="24"/>
          <w:szCs w:val="24"/>
        </w:rPr>
        <w:t xml:space="preserve">nesmie mať nižšiu hodnotu, ako je cena obvyklá v danom mieste a čase za </w:t>
      </w:r>
      <w:r w:rsidRPr="0019184A" w:rsidR="00432604">
        <w:rPr>
          <w:rFonts w:ascii="Times New Roman" w:hAnsi="Times New Roman"/>
          <w:sz w:val="24"/>
          <w:szCs w:val="24"/>
        </w:rPr>
        <w:t xml:space="preserve">vec </w:t>
      </w:r>
      <w:r w:rsidRPr="0019184A">
        <w:rPr>
          <w:rFonts w:ascii="Times New Roman" w:hAnsi="Times New Roman"/>
          <w:sz w:val="24"/>
          <w:szCs w:val="24"/>
        </w:rPr>
        <w:t>rovnak</w:t>
      </w:r>
      <w:r w:rsidRPr="0019184A" w:rsidR="00432604">
        <w:rPr>
          <w:rFonts w:ascii="Times New Roman" w:hAnsi="Times New Roman"/>
          <w:sz w:val="24"/>
          <w:szCs w:val="24"/>
        </w:rPr>
        <w:t>ú</w:t>
      </w:r>
      <w:r w:rsidRPr="0019184A">
        <w:rPr>
          <w:rFonts w:ascii="Times New Roman" w:hAnsi="Times New Roman"/>
          <w:sz w:val="24"/>
          <w:szCs w:val="24"/>
        </w:rPr>
        <w:t xml:space="preserve"> alebo porovnateľn</w:t>
      </w:r>
      <w:r w:rsidRPr="0019184A" w:rsidR="00432604">
        <w:rPr>
          <w:rFonts w:ascii="Times New Roman" w:hAnsi="Times New Roman"/>
          <w:sz w:val="24"/>
          <w:szCs w:val="24"/>
        </w:rPr>
        <w:t>ú</w:t>
      </w:r>
      <w:r w:rsidRPr="0019184A">
        <w:rPr>
          <w:rFonts w:ascii="Times New Roman" w:hAnsi="Times New Roman"/>
          <w:sz w:val="24"/>
          <w:szCs w:val="24"/>
        </w:rPr>
        <w:t xml:space="preserve"> s</w:t>
      </w:r>
      <w:r w:rsidRPr="0019184A" w:rsidR="00432604">
        <w:rPr>
          <w:rFonts w:ascii="Times New Roman" w:hAnsi="Times New Roman"/>
          <w:sz w:val="24"/>
          <w:szCs w:val="24"/>
        </w:rPr>
        <w:t> vymieňanou vecou z m</w:t>
      </w:r>
      <w:r w:rsidRPr="0019184A">
        <w:rPr>
          <w:rFonts w:ascii="Times New Roman" w:hAnsi="Times New Roman"/>
          <w:sz w:val="24"/>
          <w:szCs w:val="24"/>
        </w:rPr>
        <w:t>ajetk</w:t>
      </w:r>
      <w:r w:rsidRPr="0019184A" w:rsidR="00432604">
        <w:rPr>
          <w:rFonts w:ascii="Times New Roman" w:hAnsi="Times New Roman"/>
          <w:sz w:val="24"/>
          <w:szCs w:val="24"/>
        </w:rPr>
        <w:t>u</w:t>
      </w:r>
      <w:r w:rsidRPr="0019184A">
        <w:rPr>
          <w:rFonts w:ascii="Times New Roman" w:hAnsi="Times New Roman"/>
          <w:sz w:val="24"/>
          <w:szCs w:val="24"/>
        </w:rPr>
        <w:t xml:space="preserve"> verejnej výskumnej inštitúcie. Ak je súčasťou protiplnenia v prospech verejnej výskumnej inštitúcie aj peňažné plnenie, verejná výskumná inštitúcia je povinná dojednať úhradu tohto peňažného plnenia  najneskôr 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ia zmluvy.</w:t>
      </w:r>
    </w:p>
    <w:p w:rsidR="00C41364" w:rsidRPr="0019184A" w:rsidP="00C41364">
      <w:pPr>
        <w:pStyle w:val="NoSpacing"/>
        <w:bidi w:val="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432604">
        <w:rPr>
          <w:rFonts w:ascii="Times New Roman" w:hAnsi="Times New Roman"/>
          <w:sz w:val="24"/>
          <w:szCs w:val="24"/>
        </w:rPr>
        <w:t xml:space="preserve"> </w:t>
      </w:r>
      <w:r w:rsidRPr="0019184A">
        <w:rPr>
          <w:rFonts w:ascii="Times New Roman" w:hAnsi="Times New Roman"/>
          <w:sz w:val="24"/>
          <w:szCs w:val="24"/>
        </w:rPr>
        <w:t>prenaj</w:t>
      </w:r>
      <w:r w:rsidRPr="0019184A" w:rsidR="00432604">
        <w:rPr>
          <w:rFonts w:ascii="Times New Roman" w:hAnsi="Times New Roman"/>
          <w:sz w:val="24"/>
          <w:szCs w:val="24"/>
        </w:rPr>
        <w:t>ať</w:t>
      </w:r>
      <w:r w:rsidRPr="0019184A">
        <w:rPr>
          <w:rFonts w:ascii="Times New Roman" w:hAnsi="Times New Roman"/>
          <w:sz w:val="24"/>
          <w:szCs w:val="24"/>
        </w:rPr>
        <w:t xml:space="preserve"> svoj </w:t>
      </w:r>
      <w:r w:rsidRPr="0019184A" w:rsidR="006B47B3">
        <w:rPr>
          <w:rFonts w:ascii="Times New Roman" w:hAnsi="Times New Roman"/>
          <w:sz w:val="24"/>
          <w:szCs w:val="24"/>
        </w:rPr>
        <w:t xml:space="preserve">dočasne nepotrebný </w:t>
      </w:r>
      <w:r w:rsidRPr="0019184A">
        <w:rPr>
          <w:rFonts w:ascii="Times New Roman" w:hAnsi="Times New Roman"/>
          <w:sz w:val="24"/>
          <w:szCs w:val="24"/>
        </w:rPr>
        <w:t xml:space="preserve">majetok </w:t>
      </w:r>
      <w:r w:rsidRPr="0019184A" w:rsidR="00084290">
        <w:rPr>
          <w:rFonts w:ascii="Times New Roman" w:hAnsi="Times New Roman"/>
          <w:sz w:val="24"/>
          <w:szCs w:val="24"/>
        </w:rPr>
        <w:t xml:space="preserve">len </w:t>
      </w:r>
      <w:r w:rsidRPr="0019184A">
        <w:rPr>
          <w:rFonts w:ascii="Times New Roman" w:hAnsi="Times New Roman"/>
          <w:sz w:val="24"/>
          <w:szCs w:val="24"/>
        </w:rPr>
        <w:t xml:space="preserve">na základe </w:t>
      </w:r>
      <w:r w:rsidRPr="0019184A" w:rsidR="00432604">
        <w:rPr>
          <w:rFonts w:ascii="Times New Roman" w:hAnsi="Times New Roman"/>
          <w:sz w:val="24"/>
          <w:szCs w:val="24"/>
        </w:rPr>
        <w:t xml:space="preserve">obchodnej </w:t>
      </w:r>
      <w:r w:rsidRPr="0019184A">
        <w:rPr>
          <w:rFonts w:ascii="Times New Roman" w:hAnsi="Times New Roman"/>
          <w:sz w:val="24"/>
          <w:szCs w:val="24"/>
        </w:rPr>
        <w:t xml:space="preserve">verejnej súťaže </w:t>
      </w:r>
      <w:r w:rsidRPr="0019184A" w:rsidR="00084290">
        <w:rPr>
          <w:rFonts w:ascii="Times New Roman" w:hAnsi="Times New Roman"/>
          <w:sz w:val="24"/>
          <w:szCs w:val="24"/>
        </w:rPr>
        <w:t xml:space="preserve">a </w:t>
      </w:r>
      <w:r w:rsidRPr="0019184A">
        <w:rPr>
          <w:rFonts w:ascii="Times New Roman" w:hAnsi="Times New Roman"/>
          <w:sz w:val="24"/>
          <w:szCs w:val="24"/>
        </w:rPr>
        <w:t>to</w:t>
      </w:r>
      <w:r w:rsidRPr="0019184A" w:rsidR="00432604">
        <w:rPr>
          <w:rFonts w:ascii="Times New Roman" w:hAnsi="Times New Roman"/>
          <w:sz w:val="24"/>
          <w:szCs w:val="24"/>
        </w:rPr>
        <w:t>mu</w:t>
      </w:r>
      <w:r w:rsidRPr="0019184A">
        <w:rPr>
          <w:rFonts w:ascii="Times New Roman" w:hAnsi="Times New Roman"/>
          <w:sz w:val="24"/>
          <w:szCs w:val="24"/>
        </w:rPr>
        <w:t>, kto ponúkne najvyššie nájomné</w:t>
      </w:r>
      <w:r w:rsidRPr="0019184A" w:rsidR="00084290">
        <w:rPr>
          <w:rFonts w:ascii="Times New Roman" w:hAnsi="Times New Roman"/>
          <w:sz w:val="24"/>
          <w:szCs w:val="24"/>
        </w:rPr>
        <w:t>, ak odsek 1</w:t>
      </w:r>
      <w:r w:rsidRPr="0019184A" w:rsidR="003D0CC5">
        <w:rPr>
          <w:rFonts w:ascii="Times New Roman" w:hAnsi="Times New Roman"/>
          <w:sz w:val="24"/>
          <w:szCs w:val="24"/>
        </w:rPr>
        <w:t>2</w:t>
      </w:r>
      <w:r w:rsidRPr="0019184A" w:rsidR="00084290">
        <w:rPr>
          <w:rFonts w:ascii="Times New Roman" w:hAnsi="Times New Roman"/>
          <w:sz w:val="24"/>
          <w:szCs w:val="24"/>
        </w:rPr>
        <w:t xml:space="preserve"> neustanovuje inak</w:t>
      </w:r>
      <w:r w:rsidRPr="0019184A" w:rsidR="00FA6905">
        <w:rPr>
          <w:rFonts w:ascii="Times New Roman" w:hAnsi="Times New Roman"/>
          <w:sz w:val="24"/>
          <w:szCs w:val="24"/>
        </w:rPr>
        <w:t xml:space="preserve">. </w:t>
      </w:r>
      <w:r w:rsidRPr="0019184A" w:rsidR="00432604">
        <w:rPr>
          <w:rFonts w:ascii="Times New Roman" w:hAnsi="Times New Roman"/>
          <w:sz w:val="24"/>
          <w:szCs w:val="24"/>
        </w:rPr>
        <w:t>Dohodnuté</w:t>
      </w:r>
      <w:r w:rsidRPr="0019184A">
        <w:rPr>
          <w:rFonts w:ascii="Times New Roman" w:hAnsi="Times New Roman"/>
          <w:sz w:val="24"/>
          <w:szCs w:val="24"/>
        </w:rPr>
        <w:t xml:space="preserve"> nájomné nesmie byť nižšie ako nájomné obvyklé v danom mieste a čase za prenájom rovnakého alebo porovnateľného majetku na rovnaký alebo porovnateľný účel.</w:t>
      </w:r>
    </w:p>
    <w:p w:rsidR="00C41364" w:rsidRPr="0019184A" w:rsidP="00C41364">
      <w:pPr>
        <w:pStyle w:val="NoSpacing"/>
        <w:bidi w:val="0"/>
        <w:jc w:val="both"/>
        <w:rPr>
          <w:rFonts w:ascii="Times New Roman" w:hAnsi="Times New Roman"/>
          <w:sz w:val="24"/>
          <w:szCs w:val="24"/>
        </w:rPr>
      </w:pPr>
    </w:p>
    <w:p w:rsidR="00170587" w:rsidRPr="0019184A" w:rsidP="00861679">
      <w:pPr>
        <w:pStyle w:val="NoSpacing"/>
        <w:numPr>
          <w:numId w:val="69"/>
        </w:numPr>
        <w:tabs>
          <w:tab w:val="left" w:pos="851"/>
        </w:tabs>
        <w:bidi w:val="0"/>
        <w:jc w:val="both"/>
        <w:rPr>
          <w:rFonts w:ascii="Times New Roman" w:hAnsi="Times New Roman"/>
          <w:sz w:val="24"/>
          <w:szCs w:val="24"/>
        </w:rPr>
      </w:pPr>
      <w:r w:rsidRPr="0019184A">
        <w:rPr>
          <w:rFonts w:ascii="Times New Roman" w:hAnsi="Times New Roman"/>
          <w:sz w:val="24"/>
          <w:szCs w:val="24"/>
        </w:rPr>
        <w:t>Verejná výskumná inštitúci</w:t>
      </w:r>
      <w:r w:rsidRPr="0019184A" w:rsidR="00943ECD">
        <w:rPr>
          <w:rFonts w:ascii="Times New Roman" w:hAnsi="Times New Roman"/>
          <w:sz w:val="24"/>
          <w:szCs w:val="24"/>
        </w:rPr>
        <w:t>a</w:t>
      </w:r>
      <w:r w:rsidRPr="0019184A">
        <w:rPr>
          <w:rFonts w:ascii="Times New Roman" w:hAnsi="Times New Roman"/>
          <w:sz w:val="24"/>
          <w:szCs w:val="24"/>
        </w:rPr>
        <w:t xml:space="preserve"> je povinná v nájomnej zmluve dohodnúť, že nájomné je nájomca povinný uhrádzať vždy vopred za určité obdobie trvania nájmu.</w:t>
      </w:r>
    </w:p>
    <w:p w:rsidR="00170587" w:rsidRPr="0019184A" w:rsidP="00861679">
      <w:pPr>
        <w:pStyle w:val="NoSpacing"/>
        <w:numPr>
          <w:numId w:val="69"/>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p>
    <w:p w:rsidR="00170587" w:rsidRPr="0019184A" w:rsidP="00E259B6">
      <w:pPr>
        <w:pStyle w:val="NoSpacing"/>
        <w:numPr>
          <w:numId w:val="71"/>
        </w:numPr>
        <w:bidi w:val="0"/>
        <w:jc w:val="both"/>
        <w:rPr>
          <w:rFonts w:ascii="Times New Roman" w:hAnsi="Times New Roman"/>
          <w:sz w:val="24"/>
          <w:szCs w:val="24"/>
        </w:rPr>
      </w:pPr>
      <w:r w:rsidRPr="0019184A">
        <w:rPr>
          <w:rFonts w:ascii="Times New Roman" w:hAnsi="Times New Roman"/>
          <w:sz w:val="24"/>
          <w:szCs w:val="24"/>
        </w:rPr>
        <w:t>vyhlásenú obchodnú verejnú súťaž kedykoľvek zrušiť a</w:t>
      </w:r>
    </w:p>
    <w:p w:rsidR="00170587" w:rsidRPr="0019184A" w:rsidP="00E259B6">
      <w:pPr>
        <w:pStyle w:val="NoSpacing"/>
        <w:numPr>
          <w:numId w:val="71"/>
        </w:numPr>
        <w:bidi w:val="0"/>
        <w:jc w:val="both"/>
        <w:rPr>
          <w:rFonts w:ascii="Times New Roman" w:hAnsi="Times New Roman"/>
          <w:sz w:val="24"/>
          <w:szCs w:val="24"/>
        </w:rPr>
      </w:pPr>
      <w:r w:rsidRPr="0019184A">
        <w:rPr>
          <w:rFonts w:ascii="Times New Roman" w:hAnsi="Times New Roman"/>
          <w:sz w:val="24"/>
          <w:szCs w:val="24"/>
        </w:rPr>
        <w:t>zverejnené podmienky obchodnej verejnej súťaže kedykoľvek zmeniť.</w:t>
      </w:r>
    </w:p>
    <w:p w:rsidR="00170587" w:rsidRPr="0019184A" w:rsidP="00C41364">
      <w:pPr>
        <w:pStyle w:val="NoSpacing"/>
        <w:bidi w:val="0"/>
        <w:jc w:val="both"/>
        <w:rPr>
          <w:rFonts w:ascii="Times New Roman" w:hAnsi="Times New Roman"/>
          <w:sz w:val="24"/>
          <w:szCs w:val="24"/>
        </w:rPr>
      </w:pPr>
    </w:p>
    <w:p w:rsidR="00C41364" w:rsidRPr="0019184A" w:rsidP="00861679">
      <w:pPr>
        <w:pStyle w:val="NoSpacing"/>
        <w:numPr>
          <w:numId w:val="69"/>
        </w:numPr>
        <w:tabs>
          <w:tab w:val="left" w:pos="851"/>
        </w:tabs>
        <w:bidi w:val="0"/>
        <w:jc w:val="both"/>
        <w:rPr>
          <w:rFonts w:ascii="Times New Roman" w:hAnsi="Times New Roman"/>
          <w:sz w:val="24"/>
          <w:szCs w:val="24"/>
        </w:rPr>
      </w:pPr>
      <w:r w:rsidRPr="0019184A" w:rsidR="00170587">
        <w:rPr>
          <w:rFonts w:ascii="Times New Roman" w:hAnsi="Times New Roman"/>
          <w:sz w:val="24"/>
          <w:szCs w:val="24"/>
        </w:rPr>
        <w:t xml:space="preserve">Verejná </w:t>
      </w:r>
      <w:r w:rsidRPr="0019184A" w:rsidR="007524A1">
        <w:rPr>
          <w:rFonts w:ascii="Times New Roman" w:hAnsi="Times New Roman"/>
          <w:sz w:val="24"/>
          <w:szCs w:val="24"/>
        </w:rPr>
        <w:t>výskumná inštitúcia</w:t>
      </w:r>
      <w:r w:rsidRPr="0019184A" w:rsidR="00170587">
        <w:rPr>
          <w:rFonts w:ascii="Times New Roman" w:hAnsi="Times New Roman"/>
          <w:sz w:val="24"/>
          <w:szCs w:val="24"/>
        </w:rPr>
        <w:t xml:space="preserve"> </w:t>
      </w:r>
      <w:r w:rsidRPr="0019184A" w:rsidR="00292584">
        <w:rPr>
          <w:rFonts w:ascii="Times New Roman" w:hAnsi="Times New Roman"/>
          <w:sz w:val="24"/>
          <w:szCs w:val="24"/>
        </w:rPr>
        <w:t>môže</w:t>
      </w:r>
      <w:r w:rsidRPr="0019184A" w:rsidR="007C37EF">
        <w:rPr>
          <w:rFonts w:ascii="Times New Roman" w:hAnsi="Times New Roman"/>
          <w:sz w:val="24"/>
          <w:szCs w:val="24"/>
        </w:rPr>
        <w:t xml:space="preserve"> uza</w:t>
      </w:r>
      <w:r w:rsidRPr="0019184A" w:rsidR="00751536">
        <w:rPr>
          <w:rFonts w:ascii="Times New Roman" w:hAnsi="Times New Roman"/>
          <w:sz w:val="24"/>
          <w:szCs w:val="24"/>
        </w:rPr>
        <w:t>t</w:t>
      </w:r>
      <w:r w:rsidRPr="0019184A" w:rsidR="007C37EF">
        <w:rPr>
          <w:rFonts w:ascii="Times New Roman" w:hAnsi="Times New Roman"/>
          <w:sz w:val="24"/>
          <w:szCs w:val="24"/>
        </w:rPr>
        <w:t>v</w:t>
      </w:r>
      <w:r w:rsidRPr="0019184A" w:rsidR="00751536">
        <w:rPr>
          <w:rFonts w:ascii="Times New Roman" w:hAnsi="Times New Roman"/>
          <w:sz w:val="24"/>
          <w:szCs w:val="24"/>
        </w:rPr>
        <w:t>o</w:t>
      </w:r>
      <w:r w:rsidRPr="0019184A" w:rsidR="007C37EF">
        <w:rPr>
          <w:rFonts w:ascii="Times New Roman" w:hAnsi="Times New Roman"/>
          <w:sz w:val="24"/>
          <w:szCs w:val="24"/>
        </w:rPr>
        <w:t xml:space="preserve">riť zmluvu o výpožičke </w:t>
      </w:r>
      <w:r w:rsidRPr="0019184A" w:rsidR="00292584">
        <w:rPr>
          <w:rFonts w:ascii="Times New Roman" w:hAnsi="Times New Roman"/>
          <w:sz w:val="24"/>
          <w:szCs w:val="24"/>
        </w:rPr>
        <w:t xml:space="preserve">alebo </w:t>
      </w:r>
      <w:r w:rsidRPr="0019184A" w:rsidR="00170587">
        <w:rPr>
          <w:rFonts w:ascii="Times New Roman" w:hAnsi="Times New Roman"/>
          <w:sz w:val="24"/>
          <w:szCs w:val="24"/>
        </w:rPr>
        <w:t xml:space="preserve">dohodnúť v nájomnej zmluve </w:t>
      </w:r>
      <w:r w:rsidRPr="0019184A" w:rsidR="00D15DA1">
        <w:rPr>
          <w:rFonts w:ascii="Times New Roman" w:hAnsi="Times New Roman"/>
          <w:sz w:val="24"/>
          <w:szCs w:val="24"/>
        </w:rPr>
        <w:t xml:space="preserve">aj bez obchodnej verejnej súťaže </w:t>
      </w:r>
      <w:r w:rsidRPr="0019184A" w:rsidR="00170587">
        <w:rPr>
          <w:rFonts w:ascii="Times New Roman" w:hAnsi="Times New Roman"/>
          <w:sz w:val="24"/>
          <w:szCs w:val="24"/>
        </w:rPr>
        <w:t xml:space="preserve">nižšie nájomné ako nájomné, za aké sa v tom čase a na tom mieste obvykle prenecháva do nájmu na dohodnutý účel taká alebo porovnateľná </w:t>
      </w:r>
      <w:r w:rsidRPr="0019184A" w:rsidR="003D3E4B">
        <w:rPr>
          <w:rFonts w:ascii="Times New Roman" w:hAnsi="Times New Roman"/>
          <w:sz w:val="24"/>
          <w:szCs w:val="24"/>
        </w:rPr>
        <w:t>vec</w:t>
      </w:r>
      <w:r w:rsidRPr="0019184A" w:rsidR="00170587">
        <w:rPr>
          <w:rFonts w:ascii="Times New Roman" w:hAnsi="Times New Roman"/>
          <w:sz w:val="24"/>
          <w:szCs w:val="24"/>
        </w:rPr>
        <w:t xml:space="preserve">, </w:t>
      </w:r>
      <w:r w:rsidRPr="0019184A" w:rsidR="003F058F">
        <w:rPr>
          <w:rFonts w:ascii="Times New Roman" w:hAnsi="Times New Roman"/>
          <w:sz w:val="24"/>
          <w:szCs w:val="24"/>
        </w:rPr>
        <w:t xml:space="preserve">len </w:t>
      </w:r>
      <w:r w:rsidRPr="0019184A" w:rsidR="00170587">
        <w:rPr>
          <w:rFonts w:ascii="Times New Roman" w:hAnsi="Times New Roman"/>
          <w:sz w:val="24"/>
          <w:szCs w:val="24"/>
        </w:rPr>
        <w:t xml:space="preserve">ak svoj </w:t>
      </w:r>
      <w:r w:rsidRPr="0019184A" w:rsidR="009B193D">
        <w:rPr>
          <w:rFonts w:ascii="Times New Roman" w:hAnsi="Times New Roman"/>
          <w:sz w:val="24"/>
          <w:szCs w:val="24"/>
        </w:rPr>
        <w:t xml:space="preserve">dočasne nepotrebný </w:t>
      </w:r>
      <w:r w:rsidRPr="0019184A" w:rsidR="00170587">
        <w:rPr>
          <w:rFonts w:ascii="Times New Roman" w:hAnsi="Times New Roman"/>
          <w:sz w:val="24"/>
          <w:szCs w:val="24"/>
        </w:rPr>
        <w:t>majetok prenecháva</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inej verejnej výskumnej inštitúci</w:t>
      </w:r>
      <w:r w:rsidRPr="0019184A">
        <w:rPr>
          <w:rFonts w:ascii="Times New Roman" w:hAnsi="Times New Roman"/>
          <w:sz w:val="24"/>
          <w:szCs w:val="24"/>
        </w:rPr>
        <w:t>i</w:t>
      </w:r>
      <w:r w:rsidRPr="0019184A" w:rsidR="00C41364">
        <w:rPr>
          <w:rFonts w:ascii="Times New Roman" w:hAnsi="Times New Roman"/>
          <w:sz w:val="24"/>
          <w:szCs w:val="24"/>
        </w:rPr>
        <w:t xml:space="preserve"> v pôsobnosti rovnakého </w:t>
      </w:r>
      <w:r w:rsidRPr="0019184A" w:rsidR="00D2458A">
        <w:rPr>
          <w:rFonts w:ascii="Times New Roman" w:hAnsi="Times New Roman"/>
          <w:sz w:val="24"/>
          <w:szCs w:val="24"/>
        </w:rPr>
        <w:t>zaklad</w:t>
      </w:r>
      <w:r w:rsidRPr="0019184A" w:rsidR="00C41364">
        <w:rPr>
          <w:rFonts w:ascii="Times New Roman" w:hAnsi="Times New Roman"/>
          <w:sz w:val="24"/>
          <w:szCs w:val="24"/>
        </w:rPr>
        <w:t>ateľa,</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svoj</w:t>
      </w:r>
      <w:r w:rsidRPr="0019184A">
        <w:rPr>
          <w:rFonts w:ascii="Times New Roman" w:hAnsi="Times New Roman"/>
          <w:sz w:val="24"/>
          <w:szCs w:val="24"/>
        </w:rPr>
        <w:t>mu</w:t>
      </w:r>
      <w:r w:rsidRPr="0019184A" w:rsidR="00C41364">
        <w:rPr>
          <w:rFonts w:ascii="Times New Roman" w:hAnsi="Times New Roman"/>
          <w:sz w:val="24"/>
          <w:szCs w:val="24"/>
        </w:rPr>
        <w:t xml:space="preserve"> </w:t>
      </w:r>
      <w:r w:rsidRPr="0019184A" w:rsidR="00D2458A">
        <w:rPr>
          <w:rFonts w:ascii="Times New Roman" w:hAnsi="Times New Roman"/>
          <w:sz w:val="24"/>
          <w:szCs w:val="24"/>
        </w:rPr>
        <w:t>zaklad</w:t>
      </w:r>
      <w:r w:rsidRPr="0019184A" w:rsidR="00C41364">
        <w:rPr>
          <w:rFonts w:ascii="Times New Roman" w:hAnsi="Times New Roman"/>
          <w:sz w:val="24"/>
          <w:szCs w:val="24"/>
        </w:rPr>
        <w:t>ateľ</w:t>
      </w:r>
      <w:r w:rsidRPr="0019184A">
        <w:rPr>
          <w:rFonts w:ascii="Times New Roman" w:hAnsi="Times New Roman"/>
          <w:sz w:val="24"/>
          <w:szCs w:val="24"/>
        </w:rPr>
        <w:t>ovi</w:t>
      </w:r>
      <w:r w:rsidRPr="0019184A" w:rsidR="00C41364">
        <w:rPr>
          <w:rFonts w:ascii="Times New Roman" w:hAnsi="Times New Roman"/>
          <w:sz w:val="24"/>
          <w:szCs w:val="24"/>
        </w:rPr>
        <w:t>,</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špecializovanej organizáci</w:t>
      </w:r>
      <w:r w:rsidRPr="0019184A">
        <w:rPr>
          <w:rFonts w:ascii="Times New Roman" w:hAnsi="Times New Roman"/>
          <w:sz w:val="24"/>
          <w:szCs w:val="24"/>
        </w:rPr>
        <w:t>i vedy a</w:t>
      </w:r>
      <w:r w:rsidRPr="0019184A" w:rsidR="00D86A82">
        <w:rPr>
          <w:rFonts w:ascii="Times New Roman" w:hAnsi="Times New Roman"/>
          <w:sz w:val="24"/>
          <w:szCs w:val="24"/>
        </w:rPr>
        <w:t> </w:t>
      </w:r>
      <w:r w:rsidRPr="0019184A">
        <w:rPr>
          <w:rFonts w:ascii="Times New Roman" w:hAnsi="Times New Roman"/>
          <w:sz w:val="24"/>
          <w:szCs w:val="24"/>
        </w:rPr>
        <w:t>techniky</w:t>
      </w:r>
      <w:r w:rsidRPr="0019184A" w:rsidR="00D86A82">
        <w:rPr>
          <w:rFonts w:ascii="Times New Roman" w:hAnsi="Times New Roman"/>
          <w:sz w:val="24"/>
          <w:szCs w:val="24"/>
        </w:rPr>
        <w:t xml:space="preserve"> podľa osobitného predpisu</w:t>
      </w:r>
      <w:r>
        <w:rPr>
          <w:rStyle w:val="FootnoteReference"/>
          <w:rFonts w:ascii="Times New Roman" w:hAnsi="Times New Roman"/>
          <w:sz w:val="24"/>
          <w:szCs w:val="24"/>
          <w:rtl w:val="0"/>
        </w:rPr>
        <w:footnoteReference w:id="20"/>
      </w:r>
      <w:r w:rsidRPr="0019184A">
        <w:rPr>
          <w:rFonts w:ascii="Times New Roman" w:hAnsi="Times New Roman"/>
          <w:sz w:val="24"/>
          <w:szCs w:val="24"/>
        </w:rPr>
        <w:t>) alebo</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právnickej osob</w:t>
      </w:r>
      <w:r w:rsidRPr="0019184A">
        <w:rPr>
          <w:rFonts w:ascii="Times New Roman" w:hAnsi="Times New Roman"/>
          <w:sz w:val="24"/>
          <w:szCs w:val="24"/>
        </w:rPr>
        <w:t xml:space="preserve">e, v ktorej má príslušná 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sidR="008B670C">
        <w:rPr>
          <w:rFonts w:ascii="Times New Roman" w:hAnsi="Times New Roman"/>
          <w:sz w:val="24"/>
          <w:szCs w:val="24"/>
        </w:rPr>
        <w:t>podiel na hlasovacích právach, na základnom imaní alebo na riadení</w:t>
      </w:r>
      <w:r w:rsidRPr="0019184A">
        <w:rPr>
          <w:rFonts w:ascii="Times New Roman" w:hAnsi="Times New Roman"/>
          <w:sz w:val="24"/>
          <w:szCs w:val="24"/>
        </w:rPr>
        <w:t xml:space="preserve"> a</w:t>
      </w:r>
    </w:p>
    <w:p w:rsidR="00170587" w:rsidRPr="0019184A" w:rsidP="00E259B6">
      <w:pPr>
        <w:pStyle w:val="NoSpacing"/>
        <w:numPr>
          <w:numId w:val="74"/>
        </w:numPr>
        <w:bidi w:val="0"/>
        <w:jc w:val="both"/>
        <w:rPr>
          <w:rFonts w:ascii="Times New Roman" w:hAnsi="Times New Roman"/>
          <w:sz w:val="24"/>
          <w:szCs w:val="24"/>
        </w:rPr>
      </w:pPr>
      <w:r w:rsidRPr="0019184A" w:rsidR="00C41364">
        <w:rPr>
          <w:rFonts w:ascii="Times New Roman" w:hAnsi="Times New Roman"/>
          <w:sz w:val="24"/>
          <w:szCs w:val="24"/>
        </w:rPr>
        <w:t>bol</w:t>
      </w:r>
      <w:r w:rsidRPr="0019184A">
        <w:rPr>
          <w:rFonts w:ascii="Times New Roman" w:hAnsi="Times New Roman"/>
          <w:sz w:val="24"/>
          <w:szCs w:val="24"/>
        </w:rPr>
        <w:t>a</w:t>
      </w:r>
      <w:r w:rsidRPr="0019184A" w:rsidR="00C41364">
        <w:rPr>
          <w:rFonts w:ascii="Times New Roman" w:hAnsi="Times New Roman"/>
          <w:sz w:val="24"/>
          <w:szCs w:val="24"/>
        </w:rPr>
        <w:t xml:space="preserve"> založen</w:t>
      </w:r>
      <w:r w:rsidRPr="0019184A">
        <w:rPr>
          <w:rFonts w:ascii="Times New Roman" w:hAnsi="Times New Roman"/>
          <w:sz w:val="24"/>
          <w:szCs w:val="24"/>
        </w:rPr>
        <w:t>á</w:t>
      </w:r>
      <w:r w:rsidRPr="0019184A" w:rsidR="00C41364">
        <w:rPr>
          <w:rFonts w:ascii="Times New Roman" w:hAnsi="Times New Roman"/>
          <w:sz w:val="24"/>
          <w:szCs w:val="24"/>
        </w:rPr>
        <w:t xml:space="preserve"> </w:t>
      </w:r>
      <w:r w:rsidRPr="0019184A">
        <w:rPr>
          <w:rFonts w:ascii="Times New Roman" w:hAnsi="Times New Roman"/>
          <w:sz w:val="24"/>
          <w:szCs w:val="24"/>
        </w:rPr>
        <w:t xml:space="preserve">príslušnou </w:t>
      </w:r>
      <w:r w:rsidRPr="0019184A" w:rsidR="00C41364">
        <w:rPr>
          <w:rFonts w:ascii="Times New Roman" w:hAnsi="Times New Roman"/>
          <w:sz w:val="24"/>
          <w:szCs w:val="24"/>
        </w:rPr>
        <w:t>verejnou výskumnou inštitúciou</w:t>
      </w:r>
      <w:r w:rsidRPr="0019184A" w:rsidR="007C37EF">
        <w:rPr>
          <w:rFonts w:ascii="Times New Roman" w:hAnsi="Times New Roman"/>
          <w:sz w:val="24"/>
          <w:szCs w:val="24"/>
        </w:rPr>
        <w:t xml:space="preserve"> alebo verejnou výskumnou inštitúciou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enou rovnakým </w:t>
      </w:r>
      <w:r w:rsidRPr="0019184A" w:rsidR="00D2458A">
        <w:rPr>
          <w:rFonts w:ascii="Times New Roman" w:hAnsi="Times New Roman"/>
          <w:sz w:val="24"/>
          <w:szCs w:val="24"/>
        </w:rPr>
        <w:t>zaklad</w:t>
      </w:r>
      <w:r w:rsidRPr="0019184A" w:rsidR="007C37EF">
        <w:rPr>
          <w:rFonts w:ascii="Times New Roman" w:hAnsi="Times New Roman"/>
          <w:sz w:val="24"/>
          <w:szCs w:val="24"/>
        </w:rPr>
        <w:t>ateľom</w:t>
      </w:r>
      <w:r w:rsidRPr="0019184A" w:rsidR="007524A1">
        <w:rPr>
          <w:rFonts w:ascii="Times New Roman" w:hAnsi="Times New Roman"/>
          <w:sz w:val="24"/>
          <w:szCs w:val="24"/>
        </w:rPr>
        <w:t>,</w:t>
      </w:r>
    </w:p>
    <w:p w:rsidR="007524A1" w:rsidRPr="0019184A" w:rsidP="00E259B6">
      <w:pPr>
        <w:pStyle w:val="NoSpacing"/>
        <w:numPr>
          <w:numId w:val="74"/>
        </w:numPr>
        <w:bidi w:val="0"/>
        <w:jc w:val="both"/>
        <w:rPr>
          <w:rFonts w:ascii="Times New Roman" w:hAnsi="Times New Roman"/>
          <w:sz w:val="24"/>
          <w:szCs w:val="24"/>
        </w:rPr>
      </w:pPr>
      <w:r w:rsidRPr="0019184A" w:rsidR="00170587">
        <w:rPr>
          <w:rFonts w:ascii="Times New Roman" w:hAnsi="Times New Roman"/>
          <w:sz w:val="24"/>
          <w:szCs w:val="24"/>
        </w:rPr>
        <w:t xml:space="preserve">príslušná </w:t>
      </w:r>
      <w:r w:rsidRPr="0019184A" w:rsidR="00C41364">
        <w:rPr>
          <w:rFonts w:ascii="Times New Roman" w:hAnsi="Times New Roman"/>
          <w:sz w:val="24"/>
          <w:szCs w:val="24"/>
        </w:rPr>
        <w:t xml:space="preserve">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Pr>
          <w:rFonts w:ascii="Times New Roman" w:hAnsi="Times New Roman"/>
          <w:sz w:val="24"/>
          <w:szCs w:val="24"/>
        </w:rPr>
        <w:t xml:space="preserve">do nej </w:t>
      </w:r>
      <w:r w:rsidRPr="0019184A" w:rsidR="00170587">
        <w:rPr>
          <w:rFonts w:ascii="Times New Roman" w:hAnsi="Times New Roman"/>
          <w:sz w:val="24"/>
          <w:szCs w:val="24"/>
        </w:rPr>
        <w:t xml:space="preserve">vložila svoj majetok </w:t>
      </w:r>
      <w:r w:rsidRPr="0019184A" w:rsidR="00C41364">
        <w:rPr>
          <w:rFonts w:ascii="Times New Roman" w:hAnsi="Times New Roman"/>
          <w:sz w:val="24"/>
          <w:szCs w:val="24"/>
        </w:rPr>
        <w:t xml:space="preserve">za podmienok </w:t>
      </w:r>
      <w:r w:rsidRPr="0019184A" w:rsidR="00170587">
        <w:rPr>
          <w:rFonts w:ascii="Times New Roman" w:hAnsi="Times New Roman"/>
          <w:sz w:val="24"/>
          <w:szCs w:val="24"/>
        </w:rPr>
        <w:t>podľa tohto zákona</w:t>
      </w:r>
      <w:r w:rsidRPr="0019184A">
        <w:rPr>
          <w:rFonts w:ascii="Times New Roman" w:hAnsi="Times New Roman"/>
          <w:sz w:val="24"/>
          <w:szCs w:val="24"/>
        </w:rPr>
        <w:t xml:space="preserve"> alebo</w:t>
      </w:r>
    </w:p>
    <w:p w:rsidR="00C41364" w:rsidRPr="0019184A" w:rsidP="00E259B6">
      <w:pPr>
        <w:pStyle w:val="NoSpacing"/>
        <w:numPr>
          <w:numId w:val="74"/>
        </w:numPr>
        <w:bidi w:val="0"/>
        <w:jc w:val="both"/>
        <w:rPr>
          <w:rFonts w:ascii="Times New Roman" w:hAnsi="Times New Roman"/>
          <w:sz w:val="24"/>
          <w:szCs w:val="24"/>
        </w:rPr>
      </w:pPr>
      <w:r w:rsidRPr="0019184A" w:rsidR="007524A1">
        <w:rPr>
          <w:rFonts w:ascii="Times New Roman" w:hAnsi="Times New Roman"/>
          <w:sz w:val="24"/>
          <w:szCs w:val="24"/>
        </w:rPr>
        <w:t xml:space="preserve">príslušná 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sidR="007524A1">
        <w:rPr>
          <w:rFonts w:ascii="Times New Roman" w:hAnsi="Times New Roman"/>
          <w:sz w:val="24"/>
          <w:szCs w:val="24"/>
        </w:rPr>
        <w:t>v nej získala majetkovú účasť</w:t>
      </w:r>
      <w:r w:rsidRPr="0019184A" w:rsidR="00170587">
        <w:rPr>
          <w:rFonts w:ascii="Times New Roman" w:hAnsi="Times New Roman"/>
          <w:sz w:val="24"/>
          <w:szCs w:val="24"/>
        </w:rPr>
        <w:t>.</w:t>
      </w:r>
    </w:p>
    <w:p w:rsidR="00170587" w:rsidRPr="0019184A" w:rsidP="00170587">
      <w:pPr>
        <w:pStyle w:val="NoSpacing"/>
        <w:bidi w:val="0"/>
        <w:ind w:left="720"/>
        <w:jc w:val="both"/>
        <w:rPr>
          <w:rFonts w:ascii="Times New Roman" w:hAnsi="Times New Roman"/>
          <w:sz w:val="24"/>
          <w:szCs w:val="24"/>
        </w:rPr>
      </w:pPr>
    </w:p>
    <w:p w:rsidR="00C41364" w:rsidRPr="0019184A" w:rsidP="00861679">
      <w:pPr>
        <w:pStyle w:val="NoSpacing"/>
        <w:numPr>
          <w:numId w:val="69"/>
        </w:numPr>
        <w:tabs>
          <w:tab w:val="left" w:pos="851"/>
        </w:tabs>
        <w:bidi w:val="0"/>
        <w:jc w:val="both"/>
        <w:rPr>
          <w:rFonts w:ascii="Times New Roman" w:hAnsi="Times New Roman"/>
          <w:sz w:val="24"/>
          <w:szCs w:val="24"/>
        </w:rPr>
      </w:pPr>
      <w:r w:rsidRPr="0019184A" w:rsidR="00170587">
        <w:rPr>
          <w:rFonts w:ascii="Times New Roman" w:hAnsi="Times New Roman"/>
          <w:sz w:val="24"/>
          <w:szCs w:val="24"/>
        </w:rPr>
        <w:t xml:space="preserve">Postupom podľa </w:t>
      </w:r>
      <w:r w:rsidRPr="0019184A" w:rsidR="008B670C">
        <w:rPr>
          <w:rFonts w:ascii="Times New Roman" w:hAnsi="Times New Roman"/>
          <w:sz w:val="24"/>
          <w:szCs w:val="24"/>
        </w:rPr>
        <w:t>tohto paragrafu</w:t>
      </w:r>
      <w:r w:rsidRPr="0019184A" w:rsidR="00170587">
        <w:rPr>
          <w:rFonts w:ascii="Times New Roman" w:hAnsi="Times New Roman"/>
          <w:sz w:val="24"/>
          <w:szCs w:val="24"/>
        </w:rPr>
        <w:t xml:space="preserve"> nie </w:t>
      </w:r>
      <w:r w:rsidRPr="0019184A" w:rsidR="007A6D7F">
        <w:rPr>
          <w:rFonts w:ascii="Times New Roman" w:hAnsi="Times New Roman"/>
          <w:sz w:val="24"/>
          <w:szCs w:val="24"/>
        </w:rPr>
        <w:t>sú</w:t>
      </w:r>
      <w:r w:rsidRPr="0019184A" w:rsidR="00170587">
        <w:rPr>
          <w:rFonts w:ascii="Times New Roman" w:hAnsi="Times New Roman"/>
          <w:sz w:val="24"/>
          <w:szCs w:val="24"/>
        </w:rPr>
        <w:t xml:space="preserve"> dotknut</w:t>
      </w:r>
      <w:r w:rsidRPr="0019184A" w:rsidR="007A6D7F">
        <w:rPr>
          <w:rFonts w:ascii="Times New Roman" w:hAnsi="Times New Roman"/>
          <w:sz w:val="24"/>
          <w:szCs w:val="24"/>
        </w:rPr>
        <w:t>é</w:t>
      </w:r>
      <w:r w:rsidRPr="0019184A" w:rsidR="00170587">
        <w:rPr>
          <w:rFonts w:ascii="Times New Roman" w:hAnsi="Times New Roman"/>
          <w:sz w:val="24"/>
          <w:szCs w:val="24"/>
        </w:rPr>
        <w:t xml:space="preserve"> osobitn</w:t>
      </w:r>
      <w:r w:rsidRPr="0019184A" w:rsidR="007A6D7F">
        <w:rPr>
          <w:rFonts w:ascii="Times New Roman" w:hAnsi="Times New Roman"/>
          <w:sz w:val="24"/>
          <w:szCs w:val="24"/>
        </w:rPr>
        <w:t>é</w:t>
      </w:r>
      <w:r w:rsidRPr="0019184A" w:rsidR="00170587">
        <w:rPr>
          <w:rFonts w:ascii="Times New Roman" w:hAnsi="Times New Roman"/>
          <w:sz w:val="24"/>
          <w:szCs w:val="24"/>
        </w:rPr>
        <w:t xml:space="preserve"> predpis</w:t>
      </w:r>
      <w:r w:rsidRPr="0019184A" w:rsidR="007A6D7F">
        <w:rPr>
          <w:rFonts w:ascii="Times New Roman" w:hAnsi="Times New Roman"/>
          <w:sz w:val="24"/>
          <w:szCs w:val="24"/>
        </w:rPr>
        <w:t>y</w:t>
      </w:r>
      <w:r w:rsidRPr="0019184A" w:rsidR="00170587">
        <w:rPr>
          <w:rFonts w:ascii="Times New Roman" w:hAnsi="Times New Roman"/>
          <w:sz w:val="24"/>
          <w:szCs w:val="24"/>
        </w:rPr>
        <w:t xml:space="preserve"> o</w:t>
      </w:r>
      <w:r w:rsidRPr="0019184A">
        <w:rPr>
          <w:rFonts w:ascii="Times New Roman" w:hAnsi="Times New Roman"/>
          <w:sz w:val="24"/>
          <w:szCs w:val="24"/>
        </w:rPr>
        <w:t xml:space="preserve"> štátnej pomoci.</w:t>
      </w:r>
      <w:r w:rsidRPr="0019184A" w:rsidR="00D30D8F">
        <w:rPr>
          <w:rFonts w:ascii="Times New Roman" w:hAnsi="Times New Roman"/>
          <w:sz w:val="24"/>
          <w:szCs w:val="24"/>
          <w:vertAlign w:val="superscript"/>
        </w:rPr>
        <w:t>8</w:t>
      </w:r>
      <w:r w:rsidRPr="0019184A">
        <w:rPr>
          <w:rFonts w:ascii="Times New Roman" w:hAnsi="Times New Roman"/>
          <w:sz w:val="24"/>
          <w:szCs w:val="24"/>
        </w:rPr>
        <w:t>)</w:t>
      </w:r>
    </w:p>
    <w:p w:rsidR="000D44E9" w:rsidRPr="0019184A" w:rsidP="000D44E9">
      <w:pPr>
        <w:pStyle w:val="NoSpacing"/>
        <w:bidi w:val="0"/>
        <w:jc w:val="both"/>
        <w:rPr>
          <w:rFonts w:ascii="Times New Roman" w:hAnsi="Times New Roman"/>
          <w:sz w:val="24"/>
          <w:szCs w:val="24"/>
        </w:rPr>
      </w:pPr>
    </w:p>
    <w:p w:rsidR="000D44E9" w:rsidRPr="0019184A" w:rsidP="000D44E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4</w:t>
      </w:r>
    </w:p>
    <w:p w:rsidR="000D44E9" w:rsidRPr="0019184A" w:rsidP="000D44E9">
      <w:pPr>
        <w:pStyle w:val="NoSpacing"/>
        <w:bidi w:val="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Verejná výskumná inštitúcia môže</w:t>
      </w:r>
    </w:p>
    <w:p w:rsidR="000D44E9"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sama alebo s inými založiť právnickú osobu,</w:t>
      </w:r>
    </w:p>
    <w:p w:rsidR="000D44E9" w:rsidRPr="0019184A" w:rsidP="00E259B6">
      <w:pPr>
        <w:pStyle w:val="NoSpacing"/>
        <w:numPr>
          <w:numId w:val="129"/>
        </w:numPr>
        <w:bidi w:val="0"/>
        <w:jc w:val="both"/>
        <w:rPr>
          <w:rFonts w:ascii="Times New Roman" w:hAnsi="Times New Roman"/>
          <w:sz w:val="24"/>
          <w:szCs w:val="24"/>
        </w:rPr>
      </w:pPr>
      <w:r w:rsidRPr="0019184A" w:rsidR="007524A1">
        <w:rPr>
          <w:rFonts w:ascii="Times New Roman" w:hAnsi="Times New Roman"/>
          <w:sz w:val="24"/>
          <w:szCs w:val="24"/>
        </w:rPr>
        <w:t>nadobudnúť majetkovú účasť v právnickej osobe,</w:t>
      </w:r>
    </w:p>
    <w:p w:rsidR="000D44E9"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 xml:space="preserve">vložiť </w:t>
      </w:r>
      <w:r w:rsidRPr="0019184A" w:rsidR="00E6669F">
        <w:rPr>
          <w:rFonts w:ascii="Times New Roman" w:hAnsi="Times New Roman"/>
          <w:sz w:val="24"/>
          <w:szCs w:val="24"/>
        </w:rPr>
        <w:t xml:space="preserve">peňažný vklad alebo nepeňažný vklad do </w:t>
      </w:r>
      <w:r w:rsidRPr="0019184A">
        <w:rPr>
          <w:rFonts w:ascii="Times New Roman" w:hAnsi="Times New Roman"/>
          <w:sz w:val="24"/>
          <w:szCs w:val="24"/>
        </w:rPr>
        <w:t>právnickej osoby</w:t>
      </w:r>
      <w:r w:rsidRPr="0019184A" w:rsidR="007524A1">
        <w:rPr>
          <w:rFonts w:ascii="Times New Roman" w:hAnsi="Times New Roman"/>
          <w:sz w:val="24"/>
          <w:szCs w:val="24"/>
        </w:rPr>
        <w:t xml:space="preserve"> alebo</w:t>
      </w:r>
    </w:p>
    <w:p w:rsidR="007524A1"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nadobudnúť členstvo v právnickej osobe.</w:t>
      </w:r>
    </w:p>
    <w:p w:rsidR="000D44E9" w:rsidRPr="0019184A" w:rsidP="000D44E9">
      <w:pPr>
        <w:pStyle w:val="NoSpacing"/>
        <w:bidi w:val="0"/>
        <w:ind w:left="72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Právnickou osobou podľa odseku 1 môže byť právnická osoba, ktorá</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uskutočňuje výskum</w:t>
      </w:r>
      <w:r w:rsidRPr="0019184A" w:rsidR="006B47B3">
        <w:rPr>
          <w:rFonts w:ascii="Times New Roman" w:hAnsi="Times New Roman"/>
          <w:sz w:val="24"/>
          <w:szCs w:val="24"/>
        </w:rPr>
        <w:t>,</w:t>
      </w:r>
      <w:r w:rsidRPr="0019184A">
        <w:rPr>
          <w:rFonts w:ascii="Times New Roman" w:hAnsi="Times New Roman"/>
          <w:sz w:val="24"/>
          <w:szCs w:val="24"/>
        </w:rPr>
        <w:t xml:space="preserve"> vývoj</w:t>
      </w:r>
      <w:r w:rsidRPr="0019184A" w:rsidR="006B47B3">
        <w:rPr>
          <w:rFonts w:ascii="Times New Roman" w:hAnsi="Times New Roman"/>
          <w:sz w:val="24"/>
          <w:szCs w:val="24"/>
        </w:rPr>
        <w:t xml:space="preserve"> alebo inovácie</w:t>
      </w:r>
      <w:r w:rsidRPr="0019184A">
        <w:rPr>
          <w:rFonts w:ascii="Times New Roman" w:hAnsi="Times New Roman"/>
          <w:sz w:val="24"/>
          <w:szCs w:val="24"/>
        </w:rPr>
        <w:t>,</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využíva výsledky činnosti verejnej výskumnej inštitúcie,</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je spoločným podnikom,</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je špecializovanou organizáciou vedy a techniky podľa osobitného predpisu</w:t>
      </w:r>
      <w:r w:rsidR="00CF019C">
        <w:rPr>
          <w:rFonts w:ascii="Times New Roman" w:hAnsi="Times New Roman"/>
          <w:sz w:val="24"/>
          <w:szCs w:val="24"/>
          <w:vertAlign w:val="superscript"/>
        </w:rPr>
        <w:t>19</w:t>
      </w:r>
      <w:r w:rsidRPr="0019184A">
        <w:rPr>
          <w:rFonts w:ascii="Times New Roman" w:hAnsi="Times New Roman"/>
          <w:sz w:val="24"/>
          <w:szCs w:val="24"/>
        </w:rPr>
        <w:t>) alebo</w:t>
      </w:r>
    </w:p>
    <w:p w:rsidR="000D44E9" w:rsidRPr="0019184A" w:rsidP="00E259B6">
      <w:pPr>
        <w:pStyle w:val="NoSpacing"/>
        <w:numPr>
          <w:numId w:val="76"/>
        </w:numPr>
        <w:bidi w:val="0"/>
        <w:jc w:val="both"/>
        <w:rPr>
          <w:rFonts w:ascii="Times New Roman" w:hAnsi="Times New Roman"/>
          <w:sz w:val="24"/>
          <w:szCs w:val="24"/>
        </w:rPr>
      </w:pPr>
      <w:r w:rsidRPr="0019184A" w:rsidR="003A7258">
        <w:rPr>
          <w:rFonts w:ascii="Times New Roman" w:hAnsi="Times New Roman"/>
          <w:sz w:val="24"/>
          <w:szCs w:val="24"/>
        </w:rPr>
        <w:t>získava, spracúva a šíri informáci</w:t>
      </w:r>
      <w:r w:rsidRPr="0019184A" w:rsidR="003B6F30">
        <w:rPr>
          <w:rFonts w:ascii="Times New Roman" w:hAnsi="Times New Roman"/>
          <w:sz w:val="24"/>
          <w:szCs w:val="24"/>
        </w:rPr>
        <w:t>e</w:t>
      </w:r>
      <w:r w:rsidRPr="0019184A" w:rsidR="003A7258">
        <w:rPr>
          <w:rFonts w:ascii="Times New Roman" w:hAnsi="Times New Roman"/>
          <w:sz w:val="24"/>
          <w:szCs w:val="24"/>
        </w:rPr>
        <w:t xml:space="preserve"> z oblasti vedy a techniky, vrátane poznatkov z</w:t>
      </w:r>
      <w:r w:rsidRPr="0019184A" w:rsidR="00C3473B">
        <w:rPr>
          <w:rFonts w:ascii="Times New Roman" w:hAnsi="Times New Roman"/>
          <w:sz w:val="24"/>
          <w:szCs w:val="24"/>
        </w:rPr>
        <w:t> </w:t>
      </w:r>
      <w:r w:rsidRPr="0019184A" w:rsidR="003A7258">
        <w:rPr>
          <w:rFonts w:ascii="Times New Roman" w:hAnsi="Times New Roman"/>
          <w:sz w:val="24"/>
          <w:szCs w:val="24"/>
        </w:rPr>
        <w:t>vlastného výskumu a vývoja</w:t>
      </w:r>
      <w:r w:rsidRPr="0019184A">
        <w:rPr>
          <w:rFonts w:ascii="Times New Roman" w:hAnsi="Times New Roman"/>
          <w:sz w:val="24"/>
          <w:szCs w:val="24"/>
        </w:rPr>
        <w:t>.</w:t>
      </w:r>
    </w:p>
    <w:p w:rsidR="000D44E9" w:rsidRPr="0019184A" w:rsidP="000D44E9">
      <w:pPr>
        <w:pStyle w:val="NoSpacing"/>
        <w:bidi w:val="0"/>
        <w:jc w:val="both"/>
        <w:rPr>
          <w:rFonts w:ascii="Times New Roman" w:hAnsi="Times New Roman"/>
          <w:sz w:val="24"/>
          <w:szCs w:val="24"/>
        </w:rPr>
      </w:pPr>
    </w:p>
    <w:p w:rsidR="003A7258"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 xml:space="preserve">Za </w:t>
      </w:r>
      <w:r w:rsidRPr="0019184A" w:rsidR="00047283">
        <w:rPr>
          <w:rFonts w:ascii="Times New Roman" w:hAnsi="Times New Roman"/>
          <w:sz w:val="24"/>
          <w:szCs w:val="24"/>
        </w:rPr>
        <w:t xml:space="preserve">porušenie </w:t>
      </w:r>
      <w:r w:rsidRPr="0019184A">
        <w:rPr>
          <w:rFonts w:ascii="Times New Roman" w:hAnsi="Times New Roman"/>
          <w:sz w:val="24"/>
          <w:szCs w:val="24"/>
        </w:rPr>
        <w:t>zákaz</w:t>
      </w:r>
      <w:r w:rsidRPr="0019184A" w:rsidR="00047283">
        <w:rPr>
          <w:rFonts w:ascii="Times New Roman" w:hAnsi="Times New Roman"/>
          <w:sz w:val="24"/>
          <w:szCs w:val="24"/>
        </w:rPr>
        <w:t>u</w:t>
      </w:r>
      <w:r w:rsidRPr="0019184A">
        <w:rPr>
          <w:rFonts w:ascii="Times New Roman" w:hAnsi="Times New Roman"/>
          <w:sz w:val="24"/>
          <w:szCs w:val="24"/>
        </w:rPr>
        <w:t xml:space="preserve"> konkurencie sa nepovažuje</w:t>
      </w:r>
      <w:r w:rsidRPr="0019184A" w:rsidR="00291645">
        <w:rPr>
          <w:rFonts w:ascii="Times New Roman" w:hAnsi="Times New Roman"/>
          <w:sz w:val="24"/>
          <w:szCs w:val="24"/>
        </w:rPr>
        <w:t>,</w:t>
      </w:r>
      <w:r w:rsidRPr="0019184A">
        <w:rPr>
          <w:rFonts w:ascii="Times New Roman" w:hAnsi="Times New Roman"/>
          <w:sz w:val="24"/>
          <w:szCs w:val="24"/>
        </w:rPr>
        <w:t xml:space="preserve"> ak</w:t>
      </w:r>
    </w:p>
    <w:p w:rsidR="003A7258" w:rsidRPr="0019184A" w:rsidP="00E259B6">
      <w:pPr>
        <w:pStyle w:val="NoSpacing"/>
        <w:numPr>
          <w:numId w:val="77"/>
        </w:numPr>
        <w:bidi w:val="0"/>
        <w:jc w:val="both"/>
        <w:rPr>
          <w:rFonts w:ascii="Times New Roman" w:hAnsi="Times New Roman"/>
          <w:sz w:val="24"/>
          <w:szCs w:val="24"/>
        </w:rPr>
      </w:pPr>
      <w:r w:rsidRPr="0019184A">
        <w:rPr>
          <w:rFonts w:ascii="Times New Roman" w:hAnsi="Times New Roman"/>
          <w:sz w:val="24"/>
          <w:szCs w:val="24"/>
        </w:rPr>
        <w:t>s</w:t>
      </w:r>
      <w:r w:rsidRPr="0019184A" w:rsidR="000D44E9">
        <w:rPr>
          <w:rFonts w:ascii="Times New Roman" w:hAnsi="Times New Roman"/>
          <w:sz w:val="24"/>
          <w:szCs w:val="24"/>
        </w:rPr>
        <w:t>poločníkom alebo členom právnick</w:t>
      </w:r>
      <w:r w:rsidRPr="0019184A">
        <w:rPr>
          <w:rFonts w:ascii="Times New Roman" w:hAnsi="Times New Roman"/>
          <w:sz w:val="24"/>
          <w:szCs w:val="24"/>
        </w:rPr>
        <w:t>ej</w:t>
      </w:r>
      <w:r w:rsidRPr="0019184A" w:rsidR="000D44E9">
        <w:rPr>
          <w:rFonts w:ascii="Times New Roman" w:hAnsi="Times New Roman"/>
          <w:sz w:val="24"/>
          <w:szCs w:val="24"/>
        </w:rPr>
        <w:t xml:space="preserve"> os</w:t>
      </w:r>
      <w:r w:rsidRPr="0019184A">
        <w:rPr>
          <w:rFonts w:ascii="Times New Roman" w:hAnsi="Times New Roman"/>
          <w:sz w:val="24"/>
          <w:szCs w:val="24"/>
        </w:rPr>
        <w:t>o</w:t>
      </w:r>
      <w:r w:rsidRPr="0019184A" w:rsidR="000D44E9">
        <w:rPr>
          <w:rFonts w:ascii="Times New Roman" w:hAnsi="Times New Roman"/>
          <w:sz w:val="24"/>
          <w:szCs w:val="24"/>
        </w:rPr>
        <w:t>b</w:t>
      </w:r>
      <w:r w:rsidRPr="0019184A">
        <w:rPr>
          <w:rFonts w:ascii="Times New Roman" w:hAnsi="Times New Roman"/>
          <w:sz w:val="24"/>
          <w:szCs w:val="24"/>
        </w:rPr>
        <w:t>y</w:t>
      </w:r>
      <w:r w:rsidRPr="0019184A" w:rsidR="000D44E9">
        <w:rPr>
          <w:rFonts w:ascii="Times New Roman" w:hAnsi="Times New Roman"/>
          <w:sz w:val="24"/>
          <w:szCs w:val="24"/>
        </w:rPr>
        <w:t xml:space="preserve"> </w:t>
      </w:r>
      <w:r w:rsidRPr="0019184A">
        <w:rPr>
          <w:rFonts w:ascii="Times New Roman" w:hAnsi="Times New Roman"/>
          <w:sz w:val="24"/>
          <w:szCs w:val="24"/>
        </w:rPr>
        <w:t>podľa</w:t>
      </w:r>
      <w:r w:rsidRPr="0019184A" w:rsidR="000D44E9">
        <w:rPr>
          <w:rFonts w:ascii="Times New Roman" w:hAnsi="Times New Roman"/>
          <w:sz w:val="24"/>
          <w:szCs w:val="24"/>
        </w:rPr>
        <w:t xml:space="preserve"> odseku 1 </w:t>
      </w:r>
      <w:r w:rsidRPr="0019184A">
        <w:rPr>
          <w:rFonts w:ascii="Times New Roman" w:hAnsi="Times New Roman"/>
          <w:sz w:val="24"/>
          <w:szCs w:val="24"/>
        </w:rPr>
        <w:t>je</w:t>
      </w:r>
      <w:r w:rsidRPr="0019184A" w:rsidR="000D44E9">
        <w:rPr>
          <w:rFonts w:ascii="Times New Roman" w:hAnsi="Times New Roman"/>
          <w:sz w:val="24"/>
          <w:szCs w:val="24"/>
        </w:rPr>
        <w:t xml:space="preserve"> zamestnanec verejnej výskumnej inštitúcie</w:t>
      </w:r>
      <w:r w:rsidRPr="0019184A">
        <w:rPr>
          <w:rFonts w:ascii="Times New Roman" w:hAnsi="Times New Roman"/>
          <w:sz w:val="24"/>
          <w:szCs w:val="24"/>
        </w:rPr>
        <w:t xml:space="preserve"> alebo</w:t>
      </w:r>
    </w:p>
    <w:p w:rsidR="000D44E9" w:rsidRPr="0019184A" w:rsidP="00E259B6">
      <w:pPr>
        <w:pStyle w:val="NoSpacing"/>
        <w:numPr>
          <w:numId w:val="77"/>
        </w:numPr>
        <w:bidi w:val="0"/>
        <w:jc w:val="both"/>
        <w:rPr>
          <w:rFonts w:ascii="Times New Roman" w:hAnsi="Times New Roman"/>
          <w:sz w:val="24"/>
          <w:szCs w:val="24"/>
        </w:rPr>
      </w:pPr>
      <w:r w:rsidRPr="0019184A" w:rsidR="003A7258">
        <w:rPr>
          <w:rFonts w:ascii="Times New Roman" w:hAnsi="Times New Roman"/>
          <w:sz w:val="24"/>
          <w:szCs w:val="24"/>
        </w:rPr>
        <w:t>š</w:t>
      </w:r>
      <w:r w:rsidRPr="0019184A">
        <w:rPr>
          <w:rFonts w:ascii="Times New Roman" w:hAnsi="Times New Roman"/>
          <w:sz w:val="24"/>
          <w:szCs w:val="24"/>
        </w:rPr>
        <w:t xml:space="preserve">tatutárnym orgánom, členom štatutárneho </w:t>
      </w:r>
      <w:r w:rsidRPr="0019184A" w:rsidR="003A7258">
        <w:rPr>
          <w:rFonts w:ascii="Times New Roman" w:hAnsi="Times New Roman"/>
          <w:sz w:val="24"/>
          <w:szCs w:val="24"/>
        </w:rPr>
        <w:t xml:space="preserve">orgánu </w:t>
      </w:r>
      <w:r w:rsidRPr="0019184A">
        <w:rPr>
          <w:rFonts w:ascii="Times New Roman" w:hAnsi="Times New Roman"/>
          <w:sz w:val="24"/>
          <w:szCs w:val="24"/>
        </w:rPr>
        <w:t>alebo dozorného orgánu alebo zamestnancom právnick</w:t>
      </w:r>
      <w:r w:rsidRPr="0019184A" w:rsidR="003A7258">
        <w:rPr>
          <w:rFonts w:ascii="Times New Roman" w:hAnsi="Times New Roman"/>
          <w:sz w:val="24"/>
          <w:szCs w:val="24"/>
        </w:rPr>
        <w:t>ej</w:t>
      </w:r>
      <w:r w:rsidRPr="0019184A">
        <w:rPr>
          <w:rFonts w:ascii="Times New Roman" w:hAnsi="Times New Roman"/>
          <w:sz w:val="24"/>
          <w:szCs w:val="24"/>
        </w:rPr>
        <w:t xml:space="preserve"> os</w:t>
      </w:r>
      <w:r w:rsidRPr="0019184A" w:rsidR="003A7258">
        <w:rPr>
          <w:rFonts w:ascii="Times New Roman" w:hAnsi="Times New Roman"/>
          <w:sz w:val="24"/>
          <w:szCs w:val="24"/>
        </w:rPr>
        <w:t>o</w:t>
      </w:r>
      <w:r w:rsidRPr="0019184A">
        <w:rPr>
          <w:rFonts w:ascii="Times New Roman" w:hAnsi="Times New Roman"/>
          <w:sz w:val="24"/>
          <w:szCs w:val="24"/>
        </w:rPr>
        <w:t>b</w:t>
      </w:r>
      <w:r w:rsidRPr="0019184A" w:rsidR="003A7258">
        <w:rPr>
          <w:rFonts w:ascii="Times New Roman" w:hAnsi="Times New Roman"/>
          <w:sz w:val="24"/>
          <w:szCs w:val="24"/>
        </w:rPr>
        <w:t>y</w:t>
      </w:r>
      <w:r w:rsidRPr="0019184A">
        <w:rPr>
          <w:rFonts w:ascii="Times New Roman" w:hAnsi="Times New Roman"/>
          <w:sz w:val="24"/>
          <w:szCs w:val="24"/>
        </w:rPr>
        <w:t xml:space="preserve"> </w:t>
      </w:r>
      <w:r w:rsidRPr="0019184A" w:rsidR="003A7258">
        <w:rPr>
          <w:rFonts w:ascii="Times New Roman" w:hAnsi="Times New Roman"/>
          <w:sz w:val="24"/>
          <w:szCs w:val="24"/>
        </w:rPr>
        <w:t>podľa</w:t>
      </w:r>
      <w:r w:rsidRPr="0019184A">
        <w:rPr>
          <w:rFonts w:ascii="Times New Roman" w:hAnsi="Times New Roman"/>
          <w:sz w:val="24"/>
          <w:szCs w:val="24"/>
        </w:rPr>
        <w:t xml:space="preserve"> odseku 1 </w:t>
      </w:r>
      <w:r w:rsidRPr="0019184A" w:rsidR="003A7258">
        <w:rPr>
          <w:rFonts w:ascii="Times New Roman" w:hAnsi="Times New Roman"/>
          <w:sz w:val="24"/>
          <w:szCs w:val="24"/>
        </w:rPr>
        <w:t>je</w:t>
      </w:r>
      <w:r w:rsidRPr="0019184A">
        <w:rPr>
          <w:rFonts w:ascii="Times New Roman" w:hAnsi="Times New Roman"/>
          <w:sz w:val="24"/>
          <w:szCs w:val="24"/>
        </w:rPr>
        <w:t xml:space="preserve"> riaditeľ, člen </w:t>
      </w:r>
      <w:r w:rsidRPr="0019184A" w:rsidR="00653F21">
        <w:rPr>
          <w:rFonts w:ascii="Times New Roman" w:hAnsi="Times New Roman"/>
          <w:sz w:val="24"/>
          <w:szCs w:val="24"/>
        </w:rPr>
        <w:t>správnej rady, vedeckej rady alebo dozornej rady</w:t>
      </w:r>
      <w:r w:rsidRPr="0019184A">
        <w:rPr>
          <w:rFonts w:ascii="Times New Roman" w:hAnsi="Times New Roman"/>
          <w:sz w:val="24"/>
          <w:szCs w:val="24"/>
        </w:rPr>
        <w:t xml:space="preserve"> alebo zamestnanec verejnej výskumnej inštitúcie</w:t>
      </w:r>
      <w:r w:rsidRPr="0019184A" w:rsidR="003A7258">
        <w:rPr>
          <w:rFonts w:ascii="Times New Roman" w:hAnsi="Times New Roman"/>
          <w:sz w:val="24"/>
          <w:szCs w:val="24"/>
        </w:rPr>
        <w:t>.</w:t>
      </w:r>
    </w:p>
    <w:p w:rsidR="003A7258" w:rsidRPr="0019184A" w:rsidP="003A7258">
      <w:pPr>
        <w:pStyle w:val="NoSpacing"/>
        <w:bidi w:val="0"/>
        <w:ind w:left="72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Založenie inej právnickej osoby alebo vstup do nej podľa odseku 1 nesmie ohroziť hlavnú činnosť verejnej výskumnej inštitúcie.</w:t>
      </w:r>
    </w:p>
    <w:p w:rsidR="007548C7" w:rsidRPr="0019184A" w:rsidP="007548C7">
      <w:pPr>
        <w:pStyle w:val="NoSpacing"/>
        <w:bidi w:val="0"/>
        <w:jc w:val="both"/>
        <w:rPr>
          <w:rFonts w:ascii="Times New Roman" w:hAnsi="Times New Roman"/>
          <w:sz w:val="24"/>
          <w:szCs w:val="24"/>
        </w:rPr>
      </w:pPr>
    </w:p>
    <w:p w:rsidR="007548C7" w:rsidRPr="0019184A" w:rsidP="00134420">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5</w:t>
      </w:r>
    </w:p>
    <w:p w:rsidR="00134420" w:rsidRPr="0019184A" w:rsidP="007548C7">
      <w:pPr>
        <w:pStyle w:val="NoSpacing"/>
        <w:bidi w:val="0"/>
        <w:jc w:val="both"/>
        <w:rPr>
          <w:rFonts w:ascii="Times New Roman" w:hAnsi="Times New Roman"/>
          <w:sz w:val="24"/>
          <w:szCs w:val="24"/>
        </w:rPr>
      </w:pPr>
    </w:p>
    <w:p w:rsidR="007548C7"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 xml:space="preserve">Dozorná rada </w:t>
      </w:r>
      <w:r w:rsidRPr="0019184A" w:rsidR="000D1672">
        <w:rPr>
          <w:rFonts w:ascii="Times New Roman" w:hAnsi="Times New Roman"/>
          <w:sz w:val="24"/>
          <w:szCs w:val="24"/>
        </w:rPr>
        <w:t>a </w:t>
      </w:r>
      <w:r w:rsidRPr="0019184A" w:rsidR="00D2458A">
        <w:rPr>
          <w:rFonts w:ascii="Times New Roman" w:hAnsi="Times New Roman"/>
          <w:sz w:val="24"/>
          <w:szCs w:val="24"/>
        </w:rPr>
        <w:t>zaklad</w:t>
      </w:r>
      <w:r w:rsidRPr="0019184A" w:rsidR="000D1672">
        <w:rPr>
          <w:rFonts w:ascii="Times New Roman" w:hAnsi="Times New Roman"/>
          <w:sz w:val="24"/>
          <w:szCs w:val="24"/>
        </w:rPr>
        <w:t xml:space="preserve">ateľ </w:t>
      </w:r>
      <w:r w:rsidRPr="0019184A">
        <w:rPr>
          <w:rFonts w:ascii="Times New Roman" w:hAnsi="Times New Roman"/>
          <w:sz w:val="24"/>
          <w:szCs w:val="24"/>
        </w:rPr>
        <w:t>dáva</w:t>
      </w:r>
      <w:r w:rsidRPr="0019184A" w:rsidR="000D1672">
        <w:rPr>
          <w:rFonts w:ascii="Times New Roman" w:hAnsi="Times New Roman"/>
          <w:sz w:val="24"/>
          <w:szCs w:val="24"/>
        </w:rPr>
        <w:t>jú</w:t>
      </w:r>
      <w:r w:rsidRPr="0019184A">
        <w:rPr>
          <w:rFonts w:ascii="Times New Roman" w:hAnsi="Times New Roman"/>
          <w:sz w:val="24"/>
          <w:szCs w:val="24"/>
        </w:rPr>
        <w:t xml:space="preserve"> predchádzajúci písomný súhlas </w:t>
      </w:r>
      <w:r w:rsidRPr="0019184A" w:rsidR="007D4A9F">
        <w:rPr>
          <w:rFonts w:ascii="Times New Roman" w:hAnsi="Times New Roman"/>
          <w:sz w:val="24"/>
          <w:szCs w:val="24"/>
        </w:rPr>
        <w:t>k</w:t>
      </w:r>
      <w:r w:rsidRPr="0019184A">
        <w:rPr>
          <w:rFonts w:ascii="Times New Roman" w:hAnsi="Times New Roman"/>
          <w:sz w:val="24"/>
          <w:szCs w:val="24"/>
        </w:rPr>
        <w:t xml:space="preserve"> návrhom </w:t>
      </w:r>
      <w:r w:rsidRPr="0019184A" w:rsidR="007D4A9F">
        <w:rPr>
          <w:rFonts w:ascii="Times New Roman" w:hAnsi="Times New Roman"/>
          <w:sz w:val="24"/>
          <w:szCs w:val="24"/>
        </w:rPr>
        <w:t>riaditeľa</w:t>
      </w:r>
      <w:r w:rsidRPr="0019184A">
        <w:rPr>
          <w:rFonts w:ascii="Times New Roman" w:hAnsi="Times New Roman"/>
          <w:sz w:val="24"/>
          <w:szCs w:val="24"/>
        </w:rPr>
        <w:t xml:space="preserve"> na právne úkony, ktorými chce verejná </w:t>
      </w:r>
      <w:r w:rsidRPr="0019184A" w:rsidR="007D4A9F">
        <w:rPr>
          <w:rFonts w:ascii="Times New Roman" w:hAnsi="Times New Roman"/>
          <w:sz w:val="24"/>
          <w:szCs w:val="24"/>
        </w:rPr>
        <w:t>výskumná inštitúcia</w:t>
      </w:r>
    </w:p>
    <w:p w:rsidR="007548C7" w:rsidRPr="0019184A" w:rsidP="00E259B6">
      <w:pPr>
        <w:pStyle w:val="NoSpacing"/>
        <w:numPr>
          <w:numId w:val="79"/>
        </w:numPr>
        <w:bidi w:val="0"/>
        <w:jc w:val="both"/>
        <w:rPr>
          <w:rFonts w:ascii="Times New Roman" w:hAnsi="Times New Roman"/>
          <w:sz w:val="24"/>
          <w:szCs w:val="24"/>
        </w:rPr>
      </w:pPr>
      <w:r w:rsidRPr="0019184A" w:rsidR="00F502FD">
        <w:rPr>
          <w:rFonts w:ascii="Times New Roman" w:hAnsi="Times New Roman"/>
          <w:sz w:val="24"/>
          <w:szCs w:val="24"/>
        </w:rPr>
        <w:t>nakladať s</w:t>
      </w:r>
      <w:r w:rsidRPr="0019184A" w:rsidR="007D4A9F">
        <w:rPr>
          <w:rFonts w:ascii="Times New Roman" w:hAnsi="Times New Roman"/>
          <w:sz w:val="24"/>
          <w:szCs w:val="24"/>
        </w:rPr>
        <w:t xml:space="preserve"> prioritný</w:t>
      </w:r>
      <w:r w:rsidRPr="0019184A" w:rsidR="00F502FD">
        <w:rPr>
          <w:rFonts w:ascii="Times New Roman" w:hAnsi="Times New Roman"/>
          <w:sz w:val="24"/>
          <w:szCs w:val="24"/>
        </w:rPr>
        <w:t>m</w:t>
      </w:r>
      <w:r w:rsidRPr="0019184A" w:rsidR="007D4A9F">
        <w:rPr>
          <w:rFonts w:ascii="Times New Roman" w:hAnsi="Times New Roman"/>
          <w:sz w:val="24"/>
          <w:szCs w:val="24"/>
        </w:rPr>
        <w:t xml:space="preserve"> majetk</w:t>
      </w:r>
      <w:r w:rsidRPr="0019184A" w:rsidR="00F502FD">
        <w:rPr>
          <w:rFonts w:ascii="Times New Roman" w:hAnsi="Times New Roman"/>
          <w:sz w:val="24"/>
          <w:szCs w:val="24"/>
        </w:rPr>
        <w:t>om</w:t>
      </w:r>
      <w:r w:rsidRPr="0019184A" w:rsidR="007D4A9F">
        <w:rPr>
          <w:rFonts w:ascii="Times New Roman" w:hAnsi="Times New Roman"/>
          <w:sz w:val="24"/>
          <w:szCs w:val="24"/>
        </w:rPr>
        <w:t>,</w:t>
      </w:r>
    </w:p>
    <w:p w:rsidR="007548C7" w:rsidRPr="0019184A" w:rsidP="00E259B6">
      <w:pPr>
        <w:pStyle w:val="NoSpacing"/>
        <w:numPr>
          <w:numId w:val="79"/>
        </w:numPr>
        <w:bidi w:val="0"/>
        <w:jc w:val="both"/>
        <w:rPr>
          <w:rFonts w:ascii="Times New Roman" w:hAnsi="Times New Roman"/>
          <w:sz w:val="24"/>
          <w:szCs w:val="24"/>
        </w:rPr>
      </w:pPr>
      <w:r w:rsidRPr="0019184A" w:rsidR="007D4A9F">
        <w:rPr>
          <w:rFonts w:ascii="Times New Roman" w:hAnsi="Times New Roman"/>
          <w:sz w:val="24"/>
          <w:szCs w:val="24"/>
        </w:rPr>
        <w:t>darovať svoj</w:t>
      </w:r>
      <w:r w:rsidRPr="0019184A">
        <w:rPr>
          <w:rFonts w:ascii="Times New Roman" w:hAnsi="Times New Roman"/>
          <w:sz w:val="24"/>
          <w:szCs w:val="24"/>
        </w:rPr>
        <w:t xml:space="preserve"> majet</w:t>
      </w:r>
      <w:r w:rsidRPr="0019184A" w:rsidR="007D4A9F">
        <w:rPr>
          <w:rFonts w:ascii="Times New Roman" w:hAnsi="Times New Roman"/>
          <w:sz w:val="24"/>
          <w:szCs w:val="24"/>
        </w:rPr>
        <w:t>o</w:t>
      </w:r>
      <w:r w:rsidRPr="0019184A">
        <w:rPr>
          <w:rFonts w:ascii="Times New Roman" w:hAnsi="Times New Roman"/>
          <w:sz w:val="24"/>
          <w:szCs w:val="24"/>
        </w:rPr>
        <w:t>k,</w:t>
      </w:r>
    </w:p>
    <w:p w:rsidR="00CF6D8A" w:rsidRPr="0019184A" w:rsidP="00E259B6">
      <w:pPr>
        <w:pStyle w:val="NoSpacing"/>
        <w:numPr>
          <w:numId w:val="79"/>
        </w:numPr>
        <w:bidi w:val="0"/>
        <w:jc w:val="both"/>
        <w:rPr>
          <w:rFonts w:ascii="Times New Roman" w:hAnsi="Times New Roman"/>
          <w:sz w:val="24"/>
          <w:szCs w:val="24"/>
        </w:rPr>
      </w:pPr>
      <w:r w:rsidRPr="0019184A" w:rsidR="007548C7">
        <w:rPr>
          <w:rFonts w:ascii="Times New Roman" w:hAnsi="Times New Roman"/>
          <w:sz w:val="24"/>
          <w:szCs w:val="24"/>
        </w:rPr>
        <w:t>založi</w:t>
      </w:r>
      <w:r w:rsidRPr="0019184A" w:rsidR="007D4A9F">
        <w:rPr>
          <w:rFonts w:ascii="Times New Roman" w:hAnsi="Times New Roman"/>
          <w:sz w:val="24"/>
          <w:szCs w:val="24"/>
        </w:rPr>
        <w:t>ť</w:t>
      </w:r>
      <w:r w:rsidRPr="0019184A" w:rsidR="007548C7">
        <w:rPr>
          <w:rFonts w:ascii="Times New Roman" w:hAnsi="Times New Roman"/>
          <w:sz w:val="24"/>
          <w:szCs w:val="24"/>
        </w:rPr>
        <w:t xml:space="preserve"> právnick</w:t>
      </w:r>
      <w:r w:rsidRPr="0019184A" w:rsidR="007D4A9F">
        <w:rPr>
          <w:rFonts w:ascii="Times New Roman" w:hAnsi="Times New Roman"/>
          <w:sz w:val="24"/>
          <w:szCs w:val="24"/>
        </w:rPr>
        <w:t>ú</w:t>
      </w:r>
      <w:r w:rsidRPr="0019184A" w:rsidR="007548C7">
        <w:rPr>
          <w:rFonts w:ascii="Times New Roman" w:hAnsi="Times New Roman"/>
          <w:sz w:val="24"/>
          <w:szCs w:val="24"/>
        </w:rPr>
        <w:t xml:space="preserve"> osob</w:t>
      </w:r>
      <w:r w:rsidRPr="0019184A" w:rsidR="007D4A9F">
        <w:rPr>
          <w:rFonts w:ascii="Times New Roman" w:hAnsi="Times New Roman"/>
          <w:sz w:val="24"/>
          <w:szCs w:val="24"/>
        </w:rPr>
        <w:t>u</w:t>
      </w:r>
      <w:r w:rsidRPr="0019184A" w:rsidR="007548C7">
        <w:rPr>
          <w:rFonts w:ascii="Times New Roman" w:hAnsi="Times New Roman"/>
          <w:sz w:val="24"/>
          <w:szCs w:val="24"/>
        </w:rPr>
        <w:t xml:space="preserve"> alebo </w:t>
      </w:r>
      <w:r w:rsidRPr="0019184A" w:rsidR="007D4A9F">
        <w:rPr>
          <w:rFonts w:ascii="Times New Roman" w:hAnsi="Times New Roman"/>
          <w:sz w:val="24"/>
          <w:szCs w:val="24"/>
        </w:rPr>
        <w:t xml:space="preserve">vložiť </w:t>
      </w:r>
      <w:r w:rsidRPr="0019184A">
        <w:rPr>
          <w:rFonts w:ascii="Times New Roman" w:hAnsi="Times New Roman"/>
          <w:sz w:val="24"/>
          <w:szCs w:val="24"/>
        </w:rPr>
        <w:t>peňažný vklad alebo nepeňažný vklad</w:t>
      </w:r>
      <w:r w:rsidRPr="0019184A" w:rsidR="006F5E3C">
        <w:rPr>
          <w:rFonts w:ascii="Times New Roman" w:hAnsi="Times New Roman"/>
          <w:sz w:val="24"/>
          <w:szCs w:val="24"/>
        </w:rPr>
        <w:t xml:space="preserve"> </w:t>
      </w:r>
      <w:r w:rsidRPr="0019184A" w:rsidR="007548C7">
        <w:rPr>
          <w:rFonts w:ascii="Times New Roman" w:hAnsi="Times New Roman"/>
          <w:sz w:val="24"/>
          <w:szCs w:val="24"/>
        </w:rPr>
        <w:t xml:space="preserve">do </w:t>
      </w:r>
      <w:r w:rsidRPr="0019184A">
        <w:rPr>
          <w:rFonts w:ascii="Times New Roman" w:hAnsi="Times New Roman"/>
          <w:sz w:val="24"/>
          <w:szCs w:val="24"/>
        </w:rPr>
        <w:t xml:space="preserve">nej alebo do </w:t>
      </w:r>
      <w:r w:rsidRPr="0019184A" w:rsidR="007548C7">
        <w:rPr>
          <w:rFonts w:ascii="Times New Roman" w:hAnsi="Times New Roman"/>
          <w:sz w:val="24"/>
          <w:szCs w:val="24"/>
        </w:rPr>
        <w:t xml:space="preserve">inej </w:t>
      </w:r>
      <w:r w:rsidRPr="0019184A" w:rsidR="008B670C">
        <w:rPr>
          <w:rFonts w:ascii="Times New Roman" w:hAnsi="Times New Roman"/>
          <w:sz w:val="24"/>
          <w:szCs w:val="24"/>
        </w:rPr>
        <w:t xml:space="preserve">založenej </w:t>
      </w:r>
      <w:r w:rsidRPr="0019184A" w:rsidR="007548C7">
        <w:rPr>
          <w:rFonts w:ascii="Times New Roman" w:hAnsi="Times New Roman"/>
          <w:sz w:val="24"/>
          <w:szCs w:val="24"/>
        </w:rPr>
        <w:t>právnickej osoby, ak</w:t>
      </w:r>
    </w:p>
    <w:p w:rsidR="006F5E3C" w:rsidRPr="0019184A" w:rsidP="00E259B6">
      <w:pPr>
        <w:pStyle w:val="NoSpacing"/>
        <w:numPr>
          <w:numId w:val="81"/>
        </w:numPr>
        <w:bidi w:val="0"/>
        <w:jc w:val="both"/>
        <w:rPr>
          <w:rFonts w:ascii="Times New Roman" w:hAnsi="Times New Roman"/>
          <w:sz w:val="24"/>
          <w:szCs w:val="24"/>
        </w:rPr>
      </w:pPr>
      <w:r w:rsidRPr="0019184A" w:rsidR="007548C7">
        <w:rPr>
          <w:rFonts w:ascii="Times New Roman" w:hAnsi="Times New Roman"/>
          <w:sz w:val="24"/>
          <w:szCs w:val="24"/>
        </w:rPr>
        <w:t>predmetom vkladu verejnej výskumnej inštitúcie je</w:t>
      </w:r>
      <w:r w:rsidRPr="0019184A" w:rsidR="00CF6D8A">
        <w:rPr>
          <w:rFonts w:ascii="Times New Roman" w:hAnsi="Times New Roman"/>
          <w:sz w:val="24"/>
          <w:szCs w:val="24"/>
        </w:rPr>
        <w:t xml:space="preserve"> </w:t>
      </w:r>
      <w:r w:rsidRPr="0019184A" w:rsidR="007548C7">
        <w:rPr>
          <w:rFonts w:ascii="Times New Roman" w:hAnsi="Times New Roman"/>
          <w:sz w:val="24"/>
          <w:szCs w:val="24"/>
        </w:rPr>
        <w:t xml:space="preserve">právo </w:t>
      </w:r>
      <w:r w:rsidRPr="0019184A" w:rsidR="00E90ECC">
        <w:rPr>
          <w:rFonts w:ascii="Times New Roman" w:hAnsi="Times New Roman"/>
          <w:sz w:val="24"/>
          <w:szCs w:val="24"/>
        </w:rPr>
        <w:t xml:space="preserve">verejnej výskumnej inštitúcie </w:t>
      </w:r>
      <w:r w:rsidRPr="0019184A" w:rsidR="007548C7">
        <w:rPr>
          <w:rFonts w:ascii="Times New Roman" w:hAnsi="Times New Roman"/>
          <w:sz w:val="24"/>
          <w:szCs w:val="24"/>
        </w:rPr>
        <w:t>k</w:t>
      </w:r>
      <w:r w:rsidRPr="0019184A" w:rsidR="003D3E4B">
        <w:rPr>
          <w:rFonts w:ascii="Times New Roman" w:hAnsi="Times New Roman"/>
          <w:sz w:val="24"/>
          <w:szCs w:val="24"/>
        </w:rPr>
        <w:t> </w:t>
      </w:r>
      <w:r w:rsidRPr="0019184A" w:rsidR="007548C7">
        <w:rPr>
          <w:rFonts w:ascii="Times New Roman" w:hAnsi="Times New Roman"/>
          <w:sz w:val="24"/>
          <w:szCs w:val="24"/>
        </w:rPr>
        <w:t>nehnuteľn</w:t>
      </w:r>
      <w:r w:rsidRPr="0019184A" w:rsidR="003D3E4B">
        <w:rPr>
          <w:rFonts w:ascii="Times New Roman" w:hAnsi="Times New Roman"/>
          <w:sz w:val="24"/>
          <w:szCs w:val="24"/>
        </w:rPr>
        <w:t>ej veci</w:t>
      </w:r>
      <w:r w:rsidRPr="0019184A" w:rsidR="00CF6D8A">
        <w:rPr>
          <w:rFonts w:ascii="Times New Roman" w:hAnsi="Times New Roman"/>
          <w:sz w:val="24"/>
          <w:szCs w:val="24"/>
        </w:rPr>
        <w:t xml:space="preserve"> alebo</w:t>
      </w:r>
    </w:p>
    <w:p w:rsidR="00CF6D8A" w:rsidRPr="0019184A" w:rsidP="00E259B6">
      <w:pPr>
        <w:pStyle w:val="NoSpacing"/>
        <w:numPr>
          <w:numId w:val="81"/>
        </w:numPr>
        <w:bidi w:val="0"/>
        <w:jc w:val="both"/>
        <w:rPr>
          <w:rFonts w:ascii="Times New Roman" w:hAnsi="Times New Roman"/>
          <w:sz w:val="24"/>
          <w:szCs w:val="24"/>
        </w:rPr>
      </w:pPr>
      <w:r w:rsidRPr="0019184A">
        <w:rPr>
          <w:rFonts w:ascii="Times New Roman" w:hAnsi="Times New Roman"/>
          <w:sz w:val="24"/>
          <w:szCs w:val="24"/>
        </w:rPr>
        <w:t xml:space="preserve">hodnota vkladu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p>
    <w:p w:rsidR="00CF6D8A" w:rsidRPr="0019184A" w:rsidP="00E259B6">
      <w:pPr>
        <w:pStyle w:val="NoSpacing"/>
        <w:numPr>
          <w:numId w:val="79"/>
        </w:numPr>
        <w:bidi w:val="0"/>
        <w:jc w:val="both"/>
        <w:rPr>
          <w:rFonts w:ascii="Times New Roman" w:hAnsi="Times New Roman"/>
          <w:sz w:val="24"/>
          <w:szCs w:val="24"/>
        </w:rPr>
      </w:pPr>
      <w:r w:rsidRPr="0019184A" w:rsidR="00E73BD0">
        <w:rPr>
          <w:rFonts w:ascii="Times New Roman" w:hAnsi="Times New Roman"/>
          <w:sz w:val="24"/>
          <w:szCs w:val="24"/>
        </w:rPr>
        <w:t>nadobudnúť</w:t>
      </w:r>
      <w:r w:rsidRPr="0019184A">
        <w:rPr>
          <w:rFonts w:ascii="Times New Roman" w:hAnsi="Times New Roman"/>
          <w:sz w:val="24"/>
          <w:szCs w:val="24"/>
        </w:rPr>
        <w:t xml:space="preserve"> majet</w:t>
      </w:r>
      <w:r w:rsidRPr="0019184A" w:rsidR="00E73BD0">
        <w:rPr>
          <w:rFonts w:ascii="Times New Roman" w:hAnsi="Times New Roman"/>
          <w:sz w:val="24"/>
          <w:szCs w:val="24"/>
        </w:rPr>
        <w:t>o</w:t>
      </w:r>
      <w:r w:rsidRPr="0019184A">
        <w:rPr>
          <w:rFonts w:ascii="Times New Roman" w:hAnsi="Times New Roman"/>
          <w:sz w:val="24"/>
          <w:szCs w:val="24"/>
        </w:rPr>
        <w:t xml:space="preserve">k, ktorého hodnota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r w:rsidRPr="0019184A" w:rsidR="00E73BD0">
        <w:rPr>
          <w:rFonts w:ascii="Times New Roman" w:hAnsi="Times New Roman"/>
          <w:sz w:val="24"/>
          <w:szCs w:val="24"/>
        </w:rPr>
        <w:t xml:space="preserve"> a nakladať s takým majetkom,</w:t>
      </w:r>
    </w:p>
    <w:p w:rsidR="00CF6D8A" w:rsidRPr="0019184A" w:rsidP="00E259B6">
      <w:pPr>
        <w:pStyle w:val="NoSpacing"/>
        <w:numPr>
          <w:numId w:val="79"/>
        </w:numPr>
        <w:bidi w:val="0"/>
        <w:jc w:val="both"/>
        <w:rPr>
          <w:rFonts w:ascii="Times New Roman" w:hAnsi="Times New Roman"/>
          <w:sz w:val="24"/>
          <w:szCs w:val="24"/>
        </w:rPr>
      </w:pPr>
      <w:r w:rsidRPr="00DF213B" w:rsidR="00DF213B">
        <w:rPr>
          <w:rFonts w:ascii="Times New Roman" w:hAnsi="Times New Roman"/>
          <w:sz w:val="24"/>
          <w:szCs w:val="24"/>
        </w:rPr>
        <w:t>uzatvoriť alebo meniť nájomnú zmluvu alebo zmluvu o výpožičke, ak</w:t>
      </w:r>
    </w:p>
    <w:p w:rsidR="00CF6D8A" w:rsidRPr="0019184A" w:rsidP="00E259B6">
      <w:pPr>
        <w:pStyle w:val="NoSpacing"/>
        <w:numPr>
          <w:numId w:val="82"/>
        </w:numPr>
        <w:bidi w:val="0"/>
        <w:jc w:val="both"/>
        <w:rPr>
          <w:rFonts w:ascii="Times New Roman" w:hAnsi="Times New Roman"/>
          <w:sz w:val="24"/>
          <w:szCs w:val="24"/>
        </w:rPr>
      </w:pPr>
      <w:r w:rsidRPr="0019184A" w:rsidR="007548C7">
        <w:rPr>
          <w:rFonts w:ascii="Times New Roman" w:hAnsi="Times New Roman"/>
          <w:sz w:val="24"/>
          <w:szCs w:val="24"/>
        </w:rPr>
        <w:t xml:space="preserve">hodnota prenajatého </w:t>
      </w:r>
      <w:r w:rsidR="00394A03">
        <w:rPr>
          <w:rFonts w:ascii="Times New Roman" w:hAnsi="Times New Roman"/>
          <w:sz w:val="24"/>
          <w:szCs w:val="24"/>
        </w:rPr>
        <w:t xml:space="preserve">alebo vypožičiavaného </w:t>
      </w:r>
      <w:r w:rsidRPr="0019184A" w:rsidR="007548C7">
        <w:rPr>
          <w:rFonts w:ascii="Times New Roman" w:hAnsi="Times New Roman"/>
          <w:sz w:val="24"/>
          <w:szCs w:val="24"/>
        </w:rPr>
        <w:t xml:space="preserve">majetku </w:t>
      </w:r>
      <w:r w:rsidRPr="0019184A">
        <w:rPr>
          <w:rFonts w:ascii="Times New Roman" w:hAnsi="Times New Roman"/>
          <w:sz w:val="24"/>
          <w:szCs w:val="24"/>
        </w:rPr>
        <w:t xml:space="preserve">verejnej výskumnej inštitúcie </w:t>
      </w:r>
      <w:r w:rsidRPr="0019184A" w:rsidR="007548C7">
        <w:rPr>
          <w:rFonts w:ascii="Times New Roman" w:hAnsi="Times New Roman"/>
          <w:sz w:val="24"/>
          <w:szCs w:val="24"/>
        </w:rPr>
        <w:t xml:space="preserve">je </w:t>
      </w:r>
      <w:r w:rsidRPr="0019184A" w:rsidR="00047283">
        <w:rPr>
          <w:rFonts w:ascii="Times New Roman" w:hAnsi="Times New Roman"/>
          <w:sz w:val="24"/>
          <w:szCs w:val="24"/>
        </w:rPr>
        <w:t>viac</w:t>
      </w:r>
      <w:r w:rsidRPr="0019184A" w:rsidR="007548C7">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 a</w:t>
      </w:r>
    </w:p>
    <w:p w:rsidR="007548C7" w:rsidRPr="0019184A" w:rsidP="00E259B6">
      <w:pPr>
        <w:pStyle w:val="NoSpacing"/>
        <w:numPr>
          <w:numId w:val="82"/>
        </w:numPr>
        <w:bidi w:val="0"/>
        <w:jc w:val="both"/>
        <w:rPr>
          <w:rFonts w:ascii="Times New Roman" w:hAnsi="Times New Roman"/>
          <w:sz w:val="24"/>
          <w:szCs w:val="24"/>
        </w:rPr>
      </w:pPr>
      <w:r w:rsidRPr="0019184A">
        <w:rPr>
          <w:rFonts w:ascii="Times New Roman" w:hAnsi="Times New Roman"/>
          <w:sz w:val="24"/>
          <w:szCs w:val="24"/>
        </w:rPr>
        <w:t xml:space="preserve">doba </w:t>
      </w:r>
      <w:r w:rsidRPr="00FE0CBE" w:rsidR="00FE0CBE">
        <w:rPr>
          <w:rFonts w:ascii="Times New Roman" w:hAnsi="Times New Roman"/>
          <w:sz w:val="24"/>
          <w:szCs w:val="24"/>
        </w:rPr>
        <w:t>nájmu</w:t>
      </w:r>
      <w:r w:rsidRPr="0019184A">
        <w:rPr>
          <w:rFonts w:ascii="Times New Roman" w:hAnsi="Times New Roman"/>
          <w:sz w:val="24"/>
          <w:szCs w:val="24"/>
        </w:rPr>
        <w:t xml:space="preserve"> </w:t>
      </w:r>
      <w:r w:rsidR="00394A03">
        <w:rPr>
          <w:rFonts w:ascii="Times New Roman" w:hAnsi="Times New Roman"/>
          <w:sz w:val="24"/>
          <w:szCs w:val="24"/>
        </w:rPr>
        <w:t xml:space="preserve">alebo výpožičky </w:t>
      </w:r>
      <w:r w:rsidRPr="0019184A">
        <w:rPr>
          <w:rFonts w:ascii="Times New Roman" w:hAnsi="Times New Roman"/>
          <w:sz w:val="24"/>
          <w:szCs w:val="24"/>
        </w:rPr>
        <w:t>je viac ako jeden rok,</w:t>
      </w:r>
    </w:p>
    <w:p w:rsidR="007548C7" w:rsidRPr="0019184A" w:rsidP="00E259B6">
      <w:pPr>
        <w:pStyle w:val="NoSpacing"/>
        <w:numPr>
          <w:numId w:val="79"/>
        </w:numPr>
        <w:bidi w:val="0"/>
        <w:jc w:val="both"/>
        <w:rPr>
          <w:rFonts w:ascii="Times New Roman" w:hAnsi="Times New Roman"/>
          <w:sz w:val="24"/>
          <w:szCs w:val="24"/>
        </w:rPr>
      </w:pPr>
      <w:r w:rsidRPr="0019184A" w:rsidR="00CF6D8A">
        <w:rPr>
          <w:rFonts w:ascii="Times New Roman" w:hAnsi="Times New Roman"/>
          <w:sz w:val="24"/>
          <w:szCs w:val="24"/>
        </w:rPr>
        <w:t>uza</w:t>
      </w:r>
      <w:r w:rsidRPr="0019184A" w:rsidR="00751536">
        <w:rPr>
          <w:rFonts w:ascii="Times New Roman" w:hAnsi="Times New Roman"/>
          <w:sz w:val="24"/>
          <w:szCs w:val="24"/>
        </w:rPr>
        <w:t>t</w:t>
      </w:r>
      <w:r w:rsidRPr="0019184A" w:rsidR="00CF6D8A">
        <w:rPr>
          <w:rFonts w:ascii="Times New Roman" w:hAnsi="Times New Roman"/>
          <w:sz w:val="24"/>
          <w:szCs w:val="24"/>
        </w:rPr>
        <w:t>v</w:t>
      </w:r>
      <w:r w:rsidRPr="0019184A" w:rsidR="00751536">
        <w:rPr>
          <w:rFonts w:ascii="Times New Roman" w:hAnsi="Times New Roman"/>
          <w:sz w:val="24"/>
          <w:szCs w:val="24"/>
        </w:rPr>
        <w:t>o</w:t>
      </w:r>
      <w:r w:rsidRPr="0019184A" w:rsidR="00CF6D8A">
        <w:rPr>
          <w:rFonts w:ascii="Times New Roman" w:hAnsi="Times New Roman"/>
          <w:sz w:val="24"/>
          <w:szCs w:val="24"/>
        </w:rPr>
        <w:t xml:space="preserve">riť zmluvu o </w:t>
      </w:r>
      <w:r w:rsidRPr="0019184A">
        <w:rPr>
          <w:rFonts w:ascii="Times New Roman" w:hAnsi="Times New Roman"/>
          <w:sz w:val="24"/>
          <w:szCs w:val="24"/>
        </w:rPr>
        <w:t>čerpan</w:t>
      </w:r>
      <w:r w:rsidRPr="0019184A" w:rsidR="00CF6D8A">
        <w:rPr>
          <w:rFonts w:ascii="Times New Roman" w:hAnsi="Times New Roman"/>
          <w:sz w:val="24"/>
          <w:szCs w:val="24"/>
        </w:rPr>
        <w:t>í</w:t>
      </w:r>
      <w:r w:rsidRPr="0019184A">
        <w:rPr>
          <w:rFonts w:ascii="Times New Roman" w:hAnsi="Times New Roman"/>
          <w:sz w:val="24"/>
          <w:szCs w:val="24"/>
        </w:rPr>
        <w:t xml:space="preserve"> úveru v prospech verejnej výskumnej inštitúcie, ak výška úveru, ktorý možno čerpať,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F56777">
        <w:rPr>
          <w:rFonts w:ascii="Times New Roman" w:hAnsi="Times New Roman"/>
          <w:sz w:val="24"/>
          <w:szCs w:val="24"/>
        </w:rPr>
        <w:t>tridsať</w:t>
      </w:r>
      <w:r w:rsidRPr="0019184A" w:rsidR="00CF6D8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sidR="00CF6D8A">
        <w:rPr>
          <w:rFonts w:ascii="Times New Roman" w:hAnsi="Times New Roman"/>
          <w:sz w:val="24"/>
          <w:szCs w:val="24"/>
        </w:rPr>
        <w:t>sumy,</w:t>
      </w:r>
    </w:p>
    <w:p w:rsidR="006B47B3" w:rsidRPr="0019184A" w:rsidP="00E259B6">
      <w:pPr>
        <w:pStyle w:val="NoSpacing"/>
        <w:numPr>
          <w:numId w:val="79"/>
        </w:numPr>
        <w:bidi w:val="0"/>
        <w:jc w:val="both"/>
        <w:rPr>
          <w:rFonts w:ascii="Times New Roman" w:hAnsi="Times New Roman"/>
          <w:sz w:val="24"/>
          <w:szCs w:val="24"/>
        </w:rPr>
      </w:pPr>
      <w:r w:rsidRPr="0019184A" w:rsidR="007548C7">
        <w:rPr>
          <w:rFonts w:ascii="Times New Roman" w:hAnsi="Times New Roman"/>
          <w:sz w:val="24"/>
          <w:szCs w:val="24"/>
        </w:rPr>
        <w:t>uza</w:t>
      </w:r>
      <w:r w:rsidRPr="0019184A" w:rsidR="00751536">
        <w:rPr>
          <w:rFonts w:ascii="Times New Roman" w:hAnsi="Times New Roman"/>
          <w:sz w:val="24"/>
          <w:szCs w:val="24"/>
        </w:rPr>
        <w:t>t</w:t>
      </w:r>
      <w:r w:rsidRPr="0019184A" w:rsidR="007548C7">
        <w:rPr>
          <w:rFonts w:ascii="Times New Roman" w:hAnsi="Times New Roman"/>
          <w:sz w:val="24"/>
          <w:szCs w:val="24"/>
        </w:rPr>
        <w:t>v</w:t>
      </w:r>
      <w:r w:rsidRPr="0019184A" w:rsidR="00751536">
        <w:rPr>
          <w:rFonts w:ascii="Times New Roman" w:hAnsi="Times New Roman"/>
          <w:sz w:val="24"/>
          <w:szCs w:val="24"/>
        </w:rPr>
        <w:t>o</w:t>
      </w:r>
      <w:r w:rsidRPr="0019184A" w:rsidR="007548C7">
        <w:rPr>
          <w:rFonts w:ascii="Times New Roman" w:hAnsi="Times New Roman"/>
          <w:sz w:val="24"/>
          <w:szCs w:val="24"/>
        </w:rPr>
        <w:t>r</w:t>
      </w:r>
      <w:r w:rsidRPr="0019184A" w:rsidR="00CF6D8A">
        <w:rPr>
          <w:rFonts w:ascii="Times New Roman" w:hAnsi="Times New Roman"/>
          <w:sz w:val="24"/>
          <w:szCs w:val="24"/>
        </w:rPr>
        <w:t>iť</w:t>
      </w:r>
      <w:r w:rsidRPr="0019184A" w:rsidR="007548C7">
        <w:rPr>
          <w:rFonts w:ascii="Times New Roman" w:hAnsi="Times New Roman"/>
          <w:sz w:val="24"/>
          <w:szCs w:val="24"/>
        </w:rPr>
        <w:t xml:space="preserve"> koncesn</w:t>
      </w:r>
      <w:r w:rsidRPr="0019184A" w:rsidR="00CF6D8A">
        <w:rPr>
          <w:rFonts w:ascii="Times New Roman" w:hAnsi="Times New Roman"/>
          <w:sz w:val="24"/>
          <w:szCs w:val="24"/>
        </w:rPr>
        <w:t>ú</w:t>
      </w:r>
      <w:r w:rsidRPr="0019184A" w:rsidR="007548C7">
        <w:rPr>
          <w:rFonts w:ascii="Times New Roman" w:hAnsi="Times New Roman"/>
          <w:sz w:val="24"/>
          <w:szCs w:val="24"/>
        </w:rPr>
        <w:t xml:space="preserve"> zmluv</w:t>
      </w:r>
      <w:r w:rsidRPr="0019184A" w:rsidR="00CF6D8A">
        <w:rPr>
          <w:rFonts w:ascii="Times New Roman" w:hAnsi="Times New Roman"/>
          <w:sz w:val="24"/>
          <w:szCs w:val="24"/>
        </w:rPr>
        <w:t>u</w:t>
      </w:r>
      <w:r w:rsidRPr="0019184A">
        <w:rPr>
          <w:rFonts w:ascii="Times New Roman" w:hAnsi="Times New Roman"/>
          <w:sz w:val="24"/>
          <w:szCs w:val="24"/>
        </w:rPr>
        <w:t>,</w:t>
      </w:r>
    </w:p>
    <w:p w:rsidR="007548C7" w:rsidRPr="0019184A" w:rsidP="00E259B6">
      <w:pPr>
        <w:pStyle w:val="NoSpacing"/>
        <w:numPr>
          <w:numId w:val="79"/>
        </w:numPr>
        <w:bidi w:val="0"/>
        <w:jc w:val="both"/>
        <w:rPr>
          <w:rFonts w:ascii="Times New Roman" w:hAnsi="Times New Roman"/>
          <w:sz w:val="24"/>
          <w:szCs w:val="24"/>
        </w:rPr>
      </w:pPr>
      <w:r w:rsidRPr="0019184A" w:rsidR="006B47B3">
        <w:rPr>
          <w:rFonts w:ascii="Times New Roman" w:hAnsi="Times New Roman"/>
          <w:sz w:val="24"/>
          <w:szCs w:val="24"/>
        </w:rPr>
        <w:t>uza</w:t>
      </w:r>
      <w:r w:rsidRPr="0019184A" w:rsidR="00751536">
        <w:rPr>
          <w:rFonts w:ascii="Times New Roman" w:hAnsi="Times New Roman"/>
          <w:sz w:val="24"/>
          <w:szCs w:val="24"/>
        </w:rPr>
        <w:t>t</w:t>
      </w:r>
      <w:r w:rsidRPr="0019184A" w:rsidR="006B47B3">
        <w:rPr>
          <w:rFonts w:ascii="Times New Roman" w:hAnsi="Times New Roman"/>
          <w:sz w:val="24"/>
          <w:szCs w:val="24"/>
        </w:rPr>
        <w:t>v</w:t>
      </w:r>
      <w:r w:rsidRPr="0019184A" w:rsidR="00751536">
        <w:rPr>
          <w:rFonts w:ascii="Times New Roman" w:hAnsi="Times New Roman"/>
          <w:sz w:val="24"/>
          <w:szCs w:val="24"/>
        </w:rPr>
        <w:t>o</w:t>
      </w:r>
      <w:r w:rsidRPr="0019184A" w:rsidR="006B47B3">
        <w:rPr>
          <w:rFonts w:ascii="Times New Roman" w:hAnsi="Times New Roman"/>
          <w:sz w:val="24"/>
          <w:szCs w:val="24"/>
        </w:rPr>
        <w:t>riť zmluvu</w:t>
      </w:r>
      <w:r w:rsidRPr="0019184A" w:rsidR="00B74E8B">
        <w:rPr>
          <w:rFonts w:ascii="Times New Roman" w:hAnsi="Times New Roman"/>
          <w:sz w:val="24"/>
          <w:szCs w:val="24"/>
        </w:rPr>
        <w:t xml:space="preserve">, na základe ktorej je </w:t>
      </w:r>
      <w:r w:rsidRPr="0019184A" w:rsidR="006B47B3">
        <w:rPr>
          <w:rFonts w:ascii="Times New Roman" w:hAnsi="Times New Roman"/>
          <w:sz w:val="24"/>
          <w:szCs w:val="24"/>
        </w:rPr>
        <w:t>vykon</w:t>
      </w:r>
      <w:r w:rsidRPr="0019184A" w:rsidR="00B74E8B">
        <w:rPr>
          <w:rFonts w:ascii="Times New Roman" w:hAnsi="Times New Roman"/>
          <w:sz w:val="24"/>
          <w:szCs w:val="24"/>
        </w:rPr>
        <w:t>ávaný</w:t>
      </w:r>
      <w:r w:rsidRPr="0019184A" w:rsidR="006B47B3">
        <w:rPr>
          <w:rFonts w:ascii="Times New Roman" w:hAnsi="Times New Roman"/>
          <w:sz w:val="24"/>
          <w:szCs w:val="24"/>
        </w:rPr>
        <w:t xml:space="preserve"> audit</w:t>
      </w:r>
      <w:r w:rsidRPr="0019184A">
        <w:rPr>
          <w:rFonts w:ascii="Times New Roman" w:hAnsi="Times New Roman"/>
          <w:sz w:val="24"/>
          <w:szCs w:val="24"/>
        </w:rPr>
        <w:t>.</w:t>
      </w:r>
    </w:p>
    <w:p w:rsidR="007548C7" w:rsidRPr="0019184A" w:rsidP="007548C7">
      <w:pPr>
        <w:pStyle w:val="NoSpacing"/>
        <w:bidi w:val="0"/>
        <w:jc w:val="both"/>
        <w:rPr>
          <w:rFonts w:ascii="Times New Roman" w:hAnsi="Times New Roman"/>
          <w:sz w:val="24"/>
          <w:szCs w:val="24"/>
        </w:rPr>
      </w:pPr>
    </w:p>
    <w:p w:rsidR="00B74606"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 xml:space="preserve">O súhlas podľa odseku 1 požiada riaditeľ </w:t>
      </w:r>
      <w:r w:rsidRPr="0019184A" w:rsidR="00D2458A">
        <w:rPr>
          <w:rFonts w:ascii="Times New Roman" w:hAnsi="Times New Roman"/>
          <w:sz w:val="24"/>
          <w:szCs w:val="24"/>
        </w:rPr>
        <w:t>zaklad</w:t>
      </w:r>
      <w:r w:rsidRPr="0019184A">
        <w:rPr>
          <w:rFonts w:ascii="Times New Roman" w:hAnsi="Times New Roman"/>
          <w:sz w:val="24"/>
          <w:szCs w:val="24"/>
        </w:rPr>
        <w:t>ateľa až po udelení tohto súhlasu dozornou radou.</w:t>
      </w:r>
    </w:p>
    <w:p w:rsidR="00B74606" w:rsidRPr="0019184A" w:rsidP="00B74606">
      <w:pPr>
        <w:pStyle w:val="NoSpacing"/>
        <w:bidi w:val="0"/>
        <w:ind w:left="720"/>
        <w:jc w:val="both"/>
        <w:rPr>
          <w:rFonts w:ascii="Times New Roman" w:hAnsi="Times New Roman"/>
          <w:sz w:val="24"/>
          <w:szCs w:val="24"/>
        </w:rPr>
      </w:pPr>
    </w:p>
    <w:p w:rsidR="007548C7" w:rsidRPr="0019184A" w:rsidP="00E259B6">
      <w:pPr>
        <w:pStyle w:val="NoSpacing"/>
        <w:numPr>
          <w:numId w:val="78"/>
        </w:numPr>
        <w:bidi w:val="0"/>
        <w:jc w:val="both"/>
        <w:rPr>
          <w:rFonts w:ascii="Times New Roman" w:hAnsi="Times New Roman"/>
          <w:sz w:val="24"/>
          <w:szCs w:val="24"/>
        </w:rPr>
      </w:pPr>
      <w:r w:rsidRPr="0019184A" w:rsidR="00E73BD0">
        <w:rPr>
          <w:rFonts w:ascii="Times New Roman" w:hAnsi="Times New Roman"/>
          <w:sz w:val="24"/>
          <w:szCs w:val="24"/>
        </w:rPr>
        <w:t>Dozorná rada dáva predchádzajúci písomný súhlas k návrhom riaditeľa na právne úkony, ktorými chce verejná výskumná inštitúcia</w:t>
      </w:r>
    </w:p>
    <w:p w:rsidR="007548C7" w:rsidRPr="0019184A" w:rsidP="00E259B6">
      <w:pPr>
        <w:pStyle w:val="NoSpacing"/>
        <w:numPr>
          <w:numId w:val="80"/>
        </w:numPr>
        <w:bidi w:val="0"/>
        <w:jc w:val="both"/>
        <w:rPr>
          <w:rFonts w:ascii="Times New Roman" w:hAnsi="Times New Roman"/>
          <w:sz w:val="24"/>
          <w:szCs w:val="24"/>
        </w:rPr>
      </w:pPr>
      <w:r w:rsidRPr="0019184A" w:rsidR="00E73BD0">
        <w:rPr>
          <w:rFonts w:ascii="Times New Roman" w:hAnsi="Times New Roman"/>
          <w:sz w:val="24"/>
          <w:szCs w:val="24"/>
        </w:rPr>
        <w:t xml:space="preserve">nadobudnúť majetok, ktorého hodnota je </w:t>
      </w:r>
      <w:r w:rsidRPr="0019184A" w:rsidR="00047283">
        <w:rPr>
          <w:rFonts w:ascii="Times New Roman" w:hAnsi="Times New Roman"/>
          <w:sz w:val="24"/>
          <w:szCs w:val="24"/>
        </w:rPr>
        <w:t>viac</w:t>
      </w:r>
      <w:r w:rsidRPr="0019184A" w:rsidR="00E73BD0">
        <w:rPr>
          <w:rFonts w:ascii="Times New Roman" w:hAnsi="Times New Roman"/>
          <w:sz w:val="24"/>
          <w:szCs w:val="24"/>
        </w:rPr>
        <w:t xml:space="preserve"> ako </w:t>
      </w:r>
      <w:r w:rsidRPr="0019184A" w:rsidR="00766804">
        <w:rPr>
          <w:rFonts w:ascii="Times New Roman" w:hAnsi="Times New Roman"/>
          <w:sz w:val="24"/>
          <w:szCs w:val="24"/>
        </w:rPr>
        <w:t>šestnásť</w:t>
      </w:r>
      <w:r w:rsidRPr="0019184A" w:rsidR="00E73BD0">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sidR="00E73BD0">
        <w:rPr>
          <w:rFonts w:ascii="Times New Roman" w:hAnsi="Times New Roman"/>
          <w:sz w:val="24"/>
          <w:szCs w:val="24"/>
        </w:rPr>
        <w:t>sumy</w:t>
      </w:r>
      <w:r w:rsidRPr="0019184A" w:rsidR="007C4A2F">
        <w:rPr>
          <w:rFonts w:ascii="Times New Roman" w:hAnsi="Times New Roman"/>
          <w:sz w:val="24"/>
          <w:szCs w:val="24"/>
        </w:rPr>
        <w:t>,</w:t>
      </w:r>
      <w:r w:rsidRPr="0019184A" w:rsidR="00E73BD0">
        <w:rPr>
          <w:rFonts w:ascii="Times New Roman" w:hAnsi="Times New Roman"/>
          <w:sz w:val="24"/>
          <w:szCs w:val="24"/>
        </w:rPr>
        <w:t xml:space="preserve"> ale najviac </w:t>
      </w:r>
      <w:r w:rsidRPr="0019184A" w:rsidR="00766804">
        <w:rPr>
          <w:rFonts w:ascii="Times New Roman" w:hAnsi="Times New Roman"/>
          <w:sz w:val="24"/>
          <w:szCs w:val="24"/>
        </w:rPr>
        <w:t>tridsať</w:t>
      </w:r>
      <w:r w:rsidRPr="0019184A" w:rsidR="00E73BD0">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sidR="00E73BD0">
        <w:rPr>
          <w:rFonts w:ascii="Times New Roman" w:hAnsi="Times New Roman"/>
          <w:sz w:val="24"/>
          <w:szCs w:val="24"/>
        </w:rPr>
        <w:t xml:space="preserve"> sumy a nakladať s takým majetkom,</w:t>
      </w:r>
    </w:p>
    <w:p w:rsidR="006D6DBF" w:rsidRPr="0019184A" w:rsidP="00E259B6">
      <w:pPr>
        <w:pStyle w:val="NoSpacing"/>
        <w:numPr>
          <w:numId w:val="80"/>
        </w:numPr>
        <w:bidi w:val="0"/>
        <w:jc w:val="both"/>
        <w:rPr>
          <w:rFonts w:ascii="Times New Roman" w:hAnsi="Times New Roman"/>
          <w:sz w:val="24"/>
          <w:szCs w:val="24"/>
        </w:rPr>
      </w:pPr>
      <w:r w:rsidRPr="0019184A" w:rsidR="00E73BD0">
        <w:rPr>
          <w:rFonts w:ascii="Times New Roman" w:hAnsi="Times New Roman"/>
          <w:sz w:val="24"/>
          <w:szCs w:val="24"/>
        </w:rPr>
        <w:t>založiť právnickú osobu alebo vložiť peňažný vklad alebo nepeňažný vklad do nej alebo do inej právnickej osoby, ak</w:t>
      </w:r>
    </w:p>
    <w:p w:rsidR="00E73BD0" w:rsidRPr="0019184A" w:rsidP="00E259B6">
      <w:pPr>
        <w:pStyle w:val="NoSpacing"/>
        <w:numPr>
          <w:numId w:val="84"/>
        </w:numPr>
        <w:bidi w:val="0"/>
        <w:jc w:val="both"/>
        <w:rPr>
          <w:rFonts w:ascii="Times New Roman" w:hAnsi="Times New Roman"/>
          <w:sz w:val="24"/>
          <w:szCs w:val="24"/>
        </w:rPr>
      </w:pPr>
      <w:r w:rsidRPr="0019184A">
        <w:rPr>
          <w:rFonts w:ascii="Times New Roman" w:hAnsi="Times New Roman"/>
          <w:sz w:val="24"/>
          <w:szCs w:val="24"/>
        </w:rPr>
        <w:t xml:space="preserve">hodnota vkladu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šestnásť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 xml:space="preserve">sumy, ale najviac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Pr>
          <w:rFonts w:ascii="Times New Roman" w:hAnsi="Times New Roman"/>
          <w:sz w:val="24"/>
          <w:szCs w:val="24"/>
        </w:rPr>
        <w:t xml:space="preserve"> sumy,</w:t>
      </w:r>
    </w:p>
    <w:p w:rsidR="00192E2A" w:rsidRPr="0019184A" w:rsidP="00E259B6">
      <w:pPr>
        <w:pStyle w:val="NoSpacing"/>
        <w:numPr>
          <w:numId w:val="84"/>
        </w:numPr>
        <w:bidi w:val="0"/>
        <w:jc w:val="both"/>
        <w:rPr>
          <w:rFonts w:ascii="Times New Roman" w:hAnsi="Times New Roman"/>
          <w:sz w:val="24"/>
          <w:szCs w:val="24"/>
        </w:rPr>
      </w:pPr>
      <w:r w:rsidRPr="0019184A">
        <w:rPr>
          <w:rFonts w:ascii="Times New Roman" w:hAnsi="Times New Roman"/>
          <w:sz w:val="24"/>
          <w:szCs w:val="24"/>
        </w:rPr>
        <w:t xml:space="preserve">predmetom vkladu verejnej výskumnej inštitúcie je právo duševného vlastníctva, licencia na používanie predmetu duševného vlastníctva alebo </w:t>
      </w:r>
      <w:r w:rsidRPr="0019184A" w:rsidR="0002328A">
        <w:rPr>
          <w:rFonts w:ascii="Times New Roman" w:hAnsi="Times New Roman"/>
          <w:sz w:val="24"/>
          <w:szCs w:val="24"/>
        </w:rPr>
        <w:t xml:space="preserve">práva alebo iné majetkové hodnoty oceniteľné peniazmi, ktoré sú </w:t>
      </w:r>
      <w:r w:rsidRPr="0019184A">
        <w:rPr>
          <w:rFonts w:ascii="Times New Roman" w:hAnsi="Times New Roman"/>
          <w:sz w:val="24"/>
          <w:szCs w:val="24"/>
        </w:rPr>
        <w:t>výsledk</w:t>
      </w:r>
      <w:r w:rsidRPr="0019184A" w:rsidR="0002328A">
        <w:rPr>
          <w:rFonts w:ascii="Times New Roman" w:hAnsi="Times New Roman"/>
          <w:sz w:val="24"/>
          <w:szCs w:val="24"/>
        </w:rPr>
        <w:t>ami</w:t>
      </w:r>
      <w:r w:rsidRPr="0019184A">
        <w:rPr>
          <w:rFonts w:ascii="Times New Roman" w:hAnsi="Times New Roman"/>
          <w:sz w:val="24"/>
          <w:szCs w:val="24"/>
        </w:rPr>
        <w:t xml:space="preserve"> hlavnej činnosti verejnej výskumnej inštitúcie alebo</w:t>
      </w:r>
    </w:p>
    <w:p w:rsidR="006D6DBF" w:rsidRPr="0019184A" w:rsidP="00E259B6">
      <w:pPr>
        <w:pStyle w:val="NoSpacing"/>
        <w:numPr>
          <w:numId w:val="84"/>
        </w:numPr>
        <w:bidi w:val="0"/>
        <w:jc w:val="both"/>
        <w:rPr>
          <w:rFonts w:ascii="Times New Roman" w:hAnsi="Times New Roman"/>
          <w:sz w:val="24"/>
          <w:szCs w:val="24"/>
        </w:rPr>
      </w:pPr>
      <w:r w:rsidRPr="00DF213B" w:rsidR="00DF213B">
        <w:rPr>
          <w:rFonts w:ascii="Times New Roman" w:hAnsi="Times New Roman"/>
          <w:sz w:val="24"/>
          <w:szCs w:val="24"/>
        </w:rPr>
        <w:t>ďalším spoločníkom alebo členom tejto právnickej osoby je zamestnanec verejnej výskumnej inštitúcie</w:t>
      </w:r>
      <w:r w:rsidRPr="0019184A" w:rsidR="00291645">
        <w:rPr>
          <w:rFonts w:ascii="Times New Roman" w:hAnsi="Times New Roman"/>
          <w:sz w:val="24"/>
          <w:szCs w:val="24"/>
        </w:rPr>
        <w:t>,</w:t>
      </w:r>
      <w:r w:rsidRPr="0019184A" w:rsidR="006312F1">
        <w:rPr>
          <w:rFonts w:ascii="Times New Roman" w:hAnsi="Times New Roman"/>
          <w:sz w:val="24"/>
          <w:szCs w:val="24"/>
        </w:rPr>
        <w:t xml:space="preserve"> alebo ak ide o prípad podľa § </w:t>
      </w:r>
      <w:r w:rsidRPr="0019184A" w:rsidR="0088481B">
        <w:rPr>
          <w:rFonts w:ascii="Times New Roman" w:hAnsi="Times New Roman"/>
          <w:sz w:val="24"/>
          <w:szCs w:val="24"/>
        </w:rPr>
        <w:t>3</w:t>
      </w:r>
      <w:r w:rsidRPr="0019184A" w:rsidR="005F0CE0">
        <w:rPr>
          <w:rFonts w:ascii="Times New Roman" w:hAnsi="Times New Roman"/>
          <w:sz w:val="24"/>
          <w:szCs w:val="24"/>
        </w:rPr>
        <w:t>4</w:t>
      </w:r>
      <w:r w:rsidRPr="0019184A" w:rsidR="006312F1">
        <w:rPr>
          <w:rFonts w:ascii="Times New Roman" w:hAnsi="Times New Roman"/>
          <w:sz w:val="24"/>
          <w:szCs w:val="24"/>
        </w:rPr>
        <w:t xml:space="preserve"> ods. 3</w:t>
      </w:r>
      <w:r w:rsidRPr="000F7C78" w:rsidR="000F7C78">
        <w:rPr>
          <w:rFonts w:ascii="Times New Roman" w:hAnsi="Times New Roman"/>
          <w:sz w:val="24"/>
          <w:szCs w:val="24"/>
        </w:rPr>
        <w:t xml:space="preserve"> písm. b)</w:t>
      </w:r>
      <w:r w:rsidRPr="0019184A">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uskutočniť výkon práv v právnickej osobe podľa písmena b)</w:t>
      </w:r>
      <w:r w:rsidRPr="0019184A" w:rsidR="00AE3318">
        <w:rPr>
          <w:rFonts w:ascii="Times New Roman" w:hAnsi="Times New Roman"/>
          <w:sz w:val="24"/>
          <w:szCs w:val="24"/>
        </w:rPr>
        <w:t xml:space="preserve"> alebo podľa odseku 1 písm. c)</w:t>
      </w:r>
      <w:r w:rsidRPr="0019184A">
        <w:rPr>
          <w:rFonts w:ascii="Times New Roman" w:hAnsi="Times New Roman"/>
          <w:sz w:val="24"/>
          <w:szCs w:val="24"/>
        </w:rPr>
        <w:t>, ktoré môžu mať za následok zmenu obsahu alebo rozsahu práv verejnej výskumnej inštitúcie v tejto právnickej osobe</w:t>
      </w:r>
      <w:r w:rsidRPr="0019184A" w:rsidR="002E302B">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w:t>
      </w:r>
      <w:r w:rsidRPr="0019184A" w:rsidR="00751536">
        <w:rPr>
          <w:rFonts w:ascii="Times New Roman" w:hAnsi="Times New Roman"/>
          <w:sz w:val="24"/>
          <w:szCs w:val="24"/>
        </w:rPr>
        <w:t>i</w:t>
      </w:r>
      <w:r w:rsidRPr="0019184A">
        <w:rPr>
          <w:rFonts w:ascii="Times New Roman" w:hAnsi="Times New Roman"/>
          <w:sz w:val="24"/>
          <w:szCs w:val="24"/>
        </w:rPr>
        <w:t xml:space="preserve">ť nájomnú zmluvu </w:t>
      </w:r>
      <w:r w:rsidR="008F4F17">
        <w:rPr>
          <w:rFonts w:ascii="Times New Roman" w:hAnsi="Times New Roman"/>
          <w:sz w:val="24"/>
          <w:szCs w:val="24"/>
        </w:rPr>
        <w:t xml:space="preserve">alebo zmluvu o výpožičke </w:t>
      </w:r>
      <w:r w:rsidRPr="0019184A">
        <w:rPr>
          <w:rFonts w:ascii="Times New Roman" w:hAnsi="Times New Roman"/>
          <w:sz w:val="24"/>
          <w:szCs w:val="24"/>
        </w:rPr>
        <w:t>alebo meniť ju, ak</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hodnota prenajatého </w:t>
      </w:r>
      <w:r w:rsidR="00394A03">
        <w:rPr>
          <w:rFonts w:ascii="Times New Roman" w:hAnsi="Times New Roman"/>
          <w:sz w:val="24"/>
          <w:szCs w:val="24"/>
        </w:rPr>
        <w:t xml:space="preserve">alebo vypožičiavaného </w:t>
      </w:r>
      <w:r w:rsidRPr="0019184A">
        <w:rPr>
          <w:rFonts w:ascii="Times New Roman" w:hAnsi="Times New Roman"/>
          <w:sz w:val="24"/>
          <w:szCs w:val="24"/>
        </w:rPr>
        <w:t xml:space="preserve">majetku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šestnásť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doba </w:t>
      </w:r>
      <w:r w:rsidRPr="00FE0CBE" w:rsidR="00FE0CBE">
        <w:rPr>
          <w:rFonts w:ascii="Times New Roman" w:hAnsi="Times New Roman"/>
          <w:sz w:val="24"/>
          <w:szCs w:val="24"/>
        </w:rPr>
        <w:t>nájmu</w:t>
      </w:r>
      <w:r w:rsidRPr="0019184A">
        <w:rPr>
          <w:rFonts w:ascii="Times New Roman" w:hAnsi="Times New Roman"/>
          <w:sz w:val="24"/>
          <w:szCs w:val="24"/>
        </w:rPr>
        <w:t xml:space="preserve"> </w:t>
      </w:r>
      <w:r w:rsidR="00394A03">
        <w:rPr>
          <w:rFonts w:ascii="Times New Roman" w:hAnsi="Times New Roman"/>
          <w:sz w:val="24"/>
          <w:szCs w:val="24"/>
        </w:rPr>
        <w:t xml:space="preserve">alebo výpožičky </w:t>
      </w:r>
      <w:r w:rsidRPr="0019184A">
        <w:rPr>
          <w:rFonts w:ascii="Times New Roman" w:hAnsi="Times New Roman"/>
          <w:sz w:val="24"/>
          <w:szCs w:val="24"/>
        </w:rPr>
        <w:t>je viac ako šesť mesiacov a</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nejde o nájomnú zmluvu </w:t>
      </w:r>
      <w:r w:rsidR="00394A03">
        <w:rPr>
          <w:rFonts w:ascii="Times New Roman" w:hAnsi="Times New Roman"/>
          <w:sz w:val="24"/>
          <w:szCs w:val="24"/>
        </w:rPr>
        <w:t xml:space="preserve">alebo zmluvu o výpožičke </w:t>
      </w:r>
      <w:r w:rsidRPr="0019184A">
        <w:rPr>
          <w:rFonts w:ascii="Times New Roman" w:hAnsi="Times New Roman"/>
          <w:sz w:val="24"/>
          <w:szCs w:val="24"/>
        </w:rPr>
        <w:t xml:space="preserve">podľa odseku 1 písm. </w:t>
      </w:r>
      <w:r w:rsidRPr="0019184A" w:rsidR="00A8650C">
        <w:rPr>
          <w:rFonts w:ascii="Times New Roman" w:hAnsi="Times New Roman"/>
          <w:sz w:val="24"/>
          <w:szCs w:val="24"/>
        </w:rPr>
        <w:t>e</w:t>
      </w:r>
      <w:r w:rsidRPr="0019184A">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uza</w:t>
      </w:r>
      <w:r w:rsidRPr="0019184A" w:rsidR="00AB432C">
        <w:rPr>
          <w:rFonts w:ascii="Times New Roman" w:hAnsi="Times New Roman"/>
          <w:sz w:val="24"/>
          <w:szCs w:val="24"/>
        </w:rPr>
        <w:t>t</w:t>
      </w:r>
      <w:r w:rsidRPr="0019184A">
        <w:rPr>
          <w:rFonts w:ascii="Times New Roman" w:hAnsi="Times New Roman"/>
          <w:sz w:val="24"/>
          <w:szCs w:val="24"/>
        </w:rPr>
        <w:t>v</w:t>
      </w:r>
      <w:r w:rsidRPr="0019184A" w:rsidR="00AB432C">
        <w:rPr>
          <w:rFonts w:ascii="Times New Roman" w:hAnsi="Times New Roman"/>
          <w:sz w:val="24"/>
          <w:szCs w:val="24"/>
        </w:rPr>
        <w:t>o</w:t>
      </w:r>
      <w:r w:rsidRPr="0019184A">
        <w:rPr>
          <w:rFonts w:ascii="Times New Roman" w:hAnsi="Times New Roman"/>
          <w:sz w:val="24"/>
          <w:szCs w:val="24"/>
        </w:rPr>
        <w:t xml:space="preserve">riť zmluvu o čerpaní úveru v prospech verejnej výskumnej inštitúcie, ak výška úveru, ktorý možno čerpať,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F56777">
        <w:rPr>
          <w:rFonts w:ascii="Times New Roman" w:hAnsi="Times New Roman"/>
          <w:sz w:val="24"/>
          <w:szCs w:val="24"/>
        </w:rPr>
        <w:t>pätnásť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r w:rsidRPr="0019184A" w:rsidR="007C4A2F">
        <w:rPr>
          <w:rFonts w:ascii="Times New Roman" w:hAnsi="Times New Roman"/>
          <w:sz w:val="24"/>
          <w:szCs w:val="24"/>
        </w:rPr>
        <w:t>,</w:t>
      </w:r>
      <w:r w:rsidRPr="0019184A">
        <w:rPr>
          <w:rFonts w:ascii="Times New Roman" w:hAnsi="Times New Roman"/>
          <w:sz w:val="24"/>
          <w:szCs w:val="24"/>
        </w:rPr>
        <w:t xml:space="preserve"> ale najviac </w:t>
      </w:r>
      <w:r w:rsidRPr="0019184A" w:rsidR="00F56777">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Pr>
          <w:rFonts w:ascii="Times New Roman" w:hAnsi="Times New Roman"/>
          <w:sz w:val="24"/>
          <w:szCs w:val="24"/>
        </w:rPr>
        <w:t xml:space="preserve"> sumy,</w:t>
      </w:r>
    </w:p>
    <w:p w:rsidR="00192E2A" w:rsidRPr="0019184A" w:rsidP="00E259B6">
      <w:pPr>
        <w:pStyle w:val="NoSpacing"/>
        <w:numPr>
          <w:numId w:val="80"/>
        </w:numPr>
        <w:bidi w:val="0"/>
        <w:jc w:val="both"/>
        <w:rPr>
          <w:rFonts w:ascii="Times New Roman" w:hAnsi="Times New Roman"/>
          <w:sz w:val="24"/>
          <w:szCs w:val="24"/>
        </w:rPr>
      </w:pPr>
      <w:r w:rsidRPr="0019184A" w:rsidR="006D6DBF">
        <w:rPr>
          <w:rFonts w:ascii="Times New Roman" w:hAnsi="Times New Roman"/>
          <w:sz w:val="24"/>
          <w:szCs w:val="24"/>
        </w:rPr>
        <w:t>uza</w:t>
      </w:r>
      <w:r w:rsidRPr="0019184A" w:rsidR="00AB432C">
        <w:rPr>
          <w:rFonts w:ascii="Times New Roman" w:hAnsi="Times New Roman"/>
          <w:sz w:val="24"/>
          <w:szCs w:val="24"/>
        </w:rPr>
        <w:t>t</w:t>
      </w:r>
      <w:r w:rsidRPr="0019184A" w:rsidR="006D6DBF">
        <w:rPr>
          <w:rFonts w:ascii="Times New Roman" w:hAnsi="Times New Roman"/>
          <w:sz w:val="24"/>
          <w:szCs w:val="24"/>
        </w:rPr>
        <w:t>v</w:t>
      </w:r>
      <w:r w:rsidRPr="0019184A" w:rsidR="00AB432C">
        <w:rPr>
          <w:rFonts w:ascii="Times New Roman" w:hAnsi="Times New Roman"/>
          <w:sz w:val="24"/>
          <w:szCs w:val="24"/>
        </w:rPr>
        <w:t>o</w:t>
      </w:r>
      <w:r w:rsidRPr="0019184A" w:rsidR="006D6DBF">
        <w:rPr>
          <w:rFonts w:ascii="Times New Roman" w:hAnsi="Times New Roman"/>
          <w:sz w:val="24"/>
          <w:szCs w:val="24"/>
        </w:rPr>
        <w:t xml:space="preserve">riť </w:t>
      </w:r>
      <w:r w:rsidRPr="0019184A" w:rsidR="007548C7">
        <w:rPr>
          <w:rFonts w:ascii="Times New Roman" w:hAnsi="Times New Roman"/>
          <w:sz w:val="24"/>
          <w:szCs w:val="24"/>
        </w:rPr>
        <w:t>doh</w:t>
      </w:r>
      <w:r w:rsidRPr="0019184A" w:rsidR="006D6DBF">
        <w:rPr>
          <w:rFonts w:ascii="Times New Roman" w:hAnsi="Times New Roman"/>
          <w:sz w:val="24"/>
          <w:szCs w:val="24"/>
        </w:rPr>
        <w:t>o</w:t>
      </w:r>
      <w:r w:rsidRPr="0019184A" w:rsidR="007548C7">
        <w:rPr>
          <w:rFonts w:ascii="Times New Roman" w:hAnsi="Times New Roman"/>
          <w:sz w:val="24"/>
          <w:szCs w:val="24"/>
        </w:rPr>
        <w:t>d</w:t>
      </w:r>
      <w:r w:rsidRPr="0019184A" w:rsidR="006D6DBF">
        <w:rPr>
          <w:rFonts w:ascii="Times New Roman" w:hAnsi="Times New Roman"/>
          <w:sz w:val="24"/>
          <w:szCs w:val="24"/>
        </w:rPr>
        <w:t>u</w:t>
      </w:r>
      <w:r w:rsidRPr="0019184A" w:rsidR="007548C7">
        <w:rPr>
          <w:rFonts w:ascii="Times New Roman" w:hAnsi="Times New Roman"/>
          <w:sz w:val="24"/>
          <w:szCs w:val="24"/>
        </w:rPr>
        <w:t xml:space="preserve"> o</w:t>
      </w:r>
    </w:p>
    <w:p w:rsidR="007548C7" w:rsidRPr="0019184A" w:rsidP="00E259B6">
      <w:pPr>
        <w:pStyle w:val="NoSpacing"/>
        <w:numPr>
          <w:numId w:val="85"/>
        </w:numPr>
        <w:bidi w:val="0"/>
        <w:jc w:val="both"/>
        <w:rPr>
          <w:rFonts w:ascii="Times New Roman" w:hAnsi="Times New Roman"/>
          <w:sz w:val="24"/>
          <w:szCs w:val="24"/>
        </w:rPr>
      </w:pPr>
      <w:r w:rsidRPr="0019184A" w:rsidR="00192E2A">
        <w:rPr>
          <w:rFonts w:ascii="Times New Roman" w:hAnsi="Times New Roman"/>
          <w:sz w:val="24"/>
          <w:szCs w:val="24"/>
        </w:rPr>
        <w:t>s</w:t>
      </w:r>
      <w:r w:rsidRPr="0019184A">
        <w:rPr>
          <w:rFonts w:ascii="Times New Roman" w:hAnsi="Times New Roman"/>
          <w:sz w:val="24"/>
          <w:szCs w:val="24"/>
        </w:rPr>
        <w:t xml:space="preserve">polumajiteľstve práv k predmetom duševného vlastníctva medzi verejnou výskumnou inštitúciou a jej zamestnancami </w:t>
      </w:r>
      <w:r w:rsidRPr="0019184A" w:rsidR="006D6DBF">
        <w:rPr>
          <w:rFonts w:ascii="Times New Roman" w:hAnsi="Times New Roman"/>
          <w:sz w:val="24"/>
          <w:szCs w:val="24"/>
        </w:rPr>
        <w:t>alebo</w:t>
      </w:r>
      <w:r w:rsidRPr="0019184A">
        <w:rPr>
          <w:rFonts w:ascii="Times New Roman" w:hAnsi="Times New Roman"/>
          <w:sz w:val="24"/>
          <w:szCs w:val="24"/>
        </w:rPr>
        <w:t xml:space="preserve"> inými oprávnenými osobami,</w:t>
      </w:r>
      <w:r>
        <w:rPr>
          <w:rStyle w:val="FootnoteReference"/>
          <w:rFonts w:ascii="Times New Roman" w:hAnsi="Times New Roman"/>
          <w:sz w:val="24"/>
          <w:szCs w:val="24"/>
          <w:rtl w:val="0"/>
        </w:rPr>
        <w:footnoteReference w:id="21"/>
      </w:r>
      <w:r w:rsidRPr="0019184A">
        <w:rPr>
          <w:rFonts w:ascii="Times New Roman" w:hAnsi="Times New Roman"/>
          <w:sz w:val="24"/>
          <w:szCs w:val="24"/>
        </w:rPr>
        <w:t>)</w:t>
      </w:r>
    </w:p>
    <w:p w:rsidR="00192E2A" w:rsidRPr="0019184A" w:rsidP="00E259B6">
      <w:pPr>
        <w:pStyle w:val="NoSpacing"/>
        <w:numPr>
          <w:numId w:val="85"/>
        </w:numPr>
        <w:bidi w:val="0"/>
        <w:jc w:val="both"/>
        <w:rPr>
          <w:rFonts w:ascii="Times New Roman" w:hAnsi="Times New Roman"/>
          <w:sz w:val="24"/>
          <w:szCs w:val="24"/>
        </w:rPr>
      </w:pPr>
      <w:r w:rsidRPr="0019184A" w:rsidR="007548C7">
        <w:rPr>
          <w:rFonts w:ascii="Times New Roman" w:hAnsi="Times New Roman"/>
          <w:sz w:val="24"/>
          <w:szCs w:val="24"/>
        </w:rPr>
        <w:t>postúpení práv</w:t>
      </w:r>
      <w:r w:rsidRPr="0019184A">
        <w:rPr>
          <w:rFonts w:ascii="Times New Roman" w:hAnsi="Times New Roman"/>
          <w:sz w:val="24"/>
          <w:szCs w:val="24"/>
        </w:rPr>
        <w:t>a</w:t>
      </w:r>
      <w:r w:rsidRPr="0019184A" w:rsidR="007548C7">
        <w:rPr>
          <w:rFonts w:ascii="Times New Roman" w:hAnsi="Times New Roman"/>
          <w:sz w:val="24"/>
          <w:szCs w:val="24"/>
        </w:rPr>
        <w:t xml:space="preserve"> duševného vlastníctva verejnej výskumnej inštitúcie </w:t>
      </w:r>
      <w:r w:rsidRPr="0019184A">
        <w:rPr>
          <w:rFonts w:ascii="Times New Roman" w:hAnsi="Times New Roman"/>
          <w:sz w:val="24"/>
          <w:szCs w:val="24"/>
        </w:rPr>
        <w:t xml:space="preserve">alebo o jeho </w:t>
      </w:r>
      <w:r w:rsidRPr="0019184A" w:rsidR="00816760">
        <w:rPr>
          <w:rFonts w:ascii="Times New Roman" w:hAnsi="Times New Roman"/>
          <w:sz w:val="24"/>
          <w:szCs w:val="24"/>
        </w:rPr>
        <w:t>scudzen</w:t>
      </w:r>
      <w:r w:rsidR="00333489">
        <w:rPr>
          <w:rFonts w:ascii="Times New Roman" w:hAnsi="Times New Roman"/>
          <w:sz w:val="24"/>
          <w:szCs w:val="24"/>
        </w:rPr>
        <w:t>í</w:t>
      </w:r>
      <w:r w:rsidRPr="0019184A">
        <w:rPr>
          <w:rFonts w:ascii="Times New Roman" w:hAnsi="Times New Roman"/>
          <w:sz w:val="24"/>
          <w:szCs w:val="24"/>
        </w:rPr>
        <w:t xml:space="preserve"> </w:t>
      </w:r>
      <w:r w:rsidRPr="0019184A" w:rsidR="007548C7">
        <w:rPr>
          <w:rFonts w:ascii="Times New Roman" w:hAnsi="Times New Roman"/>
          <w:sz w:val="24"/>
          <w:szCs w:val="24"/>
        </w:rPr>
        <w:t>alebo</w:t>
      </w:r>
    </w:p>
    <w:p w:rsidR="007548C7" w:rsidRPr="0019184A" w:rsidP="00E259B6">
      <w:pPr>
        <w:pStyle w:val="NoSpacing"/>
        <w:numPr>
          <w:numId w:val="85"/>
        </w:numPr>
        <w:bidi w:val="0"/>
        <w:jc w:val="both"/>
        <w:rPr>
          <w:rFonts w:ascii="Times New Roman" w:hAnsi="Times New Roman"/>
          <w:sz w:val="24"/>
          <w:szCs w:val="24"/>
        </w:rPr>
      </w:pPr>
      <w:r w:rsidRPr="0019184A">
        <w:rPr>
          <w:rFonts w:ascii="Times New Roman" w:hAnsi="Times New Roman"/>
          <w:sz w:val="24"/>
          <w:szCs w:val="24"/>
        </w:rPr>
        <w:t>poskytnutí licencie na používanie predmetov duševného vlastníctva verejnej výskumnej inštitúcie.</w:t>
      </w:r>
    </w:p>
    <w:p w:rsidR="007548C7" w:rsidRPr="0019184A" w:rsidP="007548C7">
      <w:pPr>
        <w:pStyle w:val="NoSpacing"/>
        <w:bidi w:val="0"/>
        <w:jc w:val="both"/>
        <w:rPr>
          <w:rFonts w:ascii="Times New Roman" w:hAnsi="Times New Roman"/>
          <w:sz w:val="24"/>
          <w:szCs w:val="24"/>
        </w:rPr>
      </w:pPr>
    </w:p>
    <w:p w:rsidR="00D04B39"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Rozhodujúcou sumou na účely tohto zákona je suma, od ktorej sa veci podľa osobitného predpisu</w:t>
      </w:r>
      <w:r>
        <w:rPr>
          <w:rStyle w:val="FootnoteReference"/>
          <w:rFonts w:ascii="Times New Roman" w:hAnsi="Times New Roman"/>
          <w:sz w:val="24"/>
          <w:szCs w:val="24"/>
          <w:rtl w:val="0"/>
        </w:rPr>
        <w:footnoteReference w:id="22"/>
      </w:r>
      <w:r w:rsidRPr="0019184A">
        <w:rPr>
          <w:rFonts w:ascii="Times New Roman" w:hAnsi="Times New Roman"/>
          <w:sz w:val="24"/>
          <w:szCs w:val="24"/>
        </w:rPr>
        <w:t>) považujú za hmotný majetok.</w:t>
      </w:r>
    </w:p>
    <w:p w:rsidR="00D04B39" w:rsidRPr="0019184A" w:rsidP="00D04B39">
      <w:pPr>
        <w:pStyle w:val="NoSpacing"/>
        <w:bidi w:val="0"/>
        <w:ind w:left="720"/>
        <w:jc w:val="both"/>
        <w:rPr>
          <w:rFonts w:ascii="Times New Roman" w:hAnsi="Times New Roman"/>
          <w:sz w:val="24"/>
          <w:szCs w:val="24"/>
        </w:rPr>
      </w:pPr>
    </w:p>
    <w:p w:rsidR="00665D43"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Právne úkony podľa odseku 1 sú bez predchádzajúceho písomného súhlasu dozornej rady a </w:t>
      </w:r>
      <w:r w:rsidRPr="0019184A" w:rsidR="00D2458A">
        <w:rPr>
          <w:rFonts w:ascii="Times New Roman" w:hAnsi="Times New Roman"/>
          <w:sz w:val="24"/>
          <w:szCs w:val="24"/>
        </w:rPr>
        <w:t>zaklad</w:t>
      </w:r>
      <w:r w:rsidRPr="0019184A">
        <w:rPr>
          <w:rFonts w:ascii="Times New Roman" w:hAnsi="Times New Roman"/>
          <w:sz w:val="24"/>
          <w:szCs w:val="24"/>
        </w:rPr>
        <w:t>ateľa neplatné. Právne úkony podľa odseku 3 sú bez predchádzajúceho písomného súhlasu dozornej rady neplatné.</w:t>
      </w:r>
    </w:p>
    <w:p w:rsidR="00665D43" w:rsidRPr="0019184A" w:rsidP="00665D43">
      <w:pPr>
        <w:pStyle w:val="NoSpacing"/>
        <w:bidi w:val="0"/>
        <w:ind w:left="720"/>
        <w:jc w:val="both"/>
        <w:rPr>
          <w:rFonts w:ascii="Times New Roman" w:hAnsi="Times New Roman"/>
          <w:sz w:val="24"/>
          <w:szCs w:val="24"/>
        </w:rPr>
      </w:pPr>
    </w:p>
    <w:p w:rsidR="00E62312"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Dozorná rada neudelí predchádzajúci písomný súhlas s úkonom,</w:t>
      </w:r>
      <w:r w:rsidRPr="0019184A" w:rsidR="00545795">
        <w:rPr>
          <w:rFonts w:ascii="Times New Roman" w:hAnsi="Times New Roman"/>
          <w:sz w:val="24"/>
          <w:szCs w:val="24"/>
        </w:rPr>
        <w:t xml:space="preserve"> </w:t>
      </w:r>
      <w:r w:rsidRPr="0019184A">
        <w:rPr>
          <w:rFonts w:ascii="Times New Roman" w:hAnsi="Times New Roman"/>
          <w:sz w:val="24"/>
          <w:szCs w:val="24"/>
        </w:rPr>
        <w:t>ktorý by bol v</w:t>
      </w:r>
      <w:r w:rsidRPr="0019184A" w:rsidR="007D7A0D">
        <w:rPr>
          <w:rFonts w:ascii="Times New Roman" w:hAnsi="Times New Roman"/>
          <w:sz w:val="24"/>
          <w:szCs w:val="24"/>
        </w:rPr>
        <w:t> </w:t>
      </w:r>
      <w:r w:rsidRPr="0019184A">
        <w:rPr>
          <w:rFonts w:ascii="Times New Roman" w:hAnsi="Times New Roman"/>
          <w:sz w:val="24"/>
          <w:szCs w:val="24"/>
        </w:rPr>
        <w:t>rozpore s požiadavkou na riadne a hospodárne využívanie majetku verejnej výskumnej inštitúcie.</w:t>
      </w:r>
    </w:p>
    <w:p w:rsidR="00467562" w:rsidRPr="0019184A" w:rsidP="00467562">
      <w:pPr>
        <w:pStyle w:val="NoSpacing"/>
        <w:bidi w:val="0"/>
        <w:ind w:left="720"/>
        <w:jc w:val="both"/>
        <w:rPr>
          <w:rFonts w:ascii="Times New Roman" w:hAnsi="Times New Roman"/>
          <w:sz w:val="24"/>
          <w:szCs w:val="24"/>
        </w:rPr>
      </w:pPr>
    </w:p>
    <w:p w:rsidR="007C4A2F" w:rsidRPr="0019184A" w:rsidP="00E259B6">
      <w:pPr>
        <w:pStyle w:val="NoSpacing"/>
        <w:numPr>
          <w:numId w:val="78"/>
        </w:numPr>
        <w:bidi w:val="0"/>
        <w:jc w:val="both"/>
        <w:rPr>
          <w:rFonts w:ascii="Times New Roman" w:hAnsi="Times New Roman"/>
          <w:sz w:val="24"/>
          <w:szCs w:val="24"/>
        </w:rPr>
      </w:pPr>
      <w:r w:rsidRPr="0019184A" w:rsidR="003E6660">
        <w:rPr>
          <w:rFonts w:ascii="Times New Roman" w:hAnsi="Times New Roman"/>
          <w:sz w:val="24"/>
          <w:szCs w:val="24"/>
        </w:rPr>
        <w:t xml:space="preserve">Ak ide o právny úkon podľa odseku 3 a nie </w:t>
      </w:r>
      <w:r w:rsidRPr="0019184A" w:rsidR="001721B6">
        <w:rPr>
          <w:rFonts w:ascii="Times New Roman" w:hAnsi="Times New Roman"/>
          <w:sz w:val="24"/>
          <w:szCs w:val="24"/>
        </w:rPr>
        <w:t xml:space="preserve">je </w:t>
      </w:r>
      <w:r w:rsidRPr="0019184A" w:rsidR="003E6660">
        <w:rPr>
          <w:rFonts w:ascii="Times New Roman" w:hAnsi="Times New Roman"/>
          <w:sz w:val="24"/>
          <w:szCs w:val="24"/>
        </w:rPr>
        <w:t>známa výška peňažného plnenia, h</w:t>
      </w:r>
      <w:r w:rsidRPr="0019184A" w:rsidR="006F5E3C">
        <w:rPr>
          <w:rFonts w:ascii="Times New Roman" w:hAnsi="Times New Roman"/>
          <w:sz w:val="24"/>
          <w:szCs w:val="24"/>
        </w:rPr>
        <w:t>odnot</w:t>
      </w:r>
      <w:r w:rsidRPr="0019184A" w:rsidR="00680B0A">
        <w:rPr>
          <w:rFonts w:ascii="Times New Roman" w:hAnsi="Times New Roman"/>
          <w:sz w:val="24"/>
          <w:szCs w:val="24"/>
        </w:rPr>
        <w:t>a</w:t>
      </w:r>
      <w:r w:rsidRPr="0019184A" w:rsidR="006F5E3C">
        <w:rPr>
          <w:rFonts w:ascii="Times New Roman" w:hAnsi="Times New Roman"/>
          <w:sz w:val="24"/>
          <w:szCs w:val="24"/>
        </w:rPr>
        <w:t xml:space="preserve"> majetku sa </w:t>
      </w:r>
      <w:r w:rsidRPr="0019184A" w:rsidR="00680B0A">
        <w:rPr>
          <w:rFonts w:ascii="Times New Roman" w:hAnsi="Times New Roman"/>
          <w:sz w:val="24"/>
          <w:szCs w:val="24"/>
        </w:rPr>
        <w:t>stanovuje znaleckým posudkom.</w:t>
      </w:r>
    </w:p>
    <w:p w:rsidR="0025167C" w:rsidRPr="0019184A" w:rsidP="0025167C">
      <w:pPr>
        <w:pStyle w:val="NoSpacing"/>
        <w:bidi w:val="0"/>
        <w:jc w:val="center"/>
        <w:rPr>
          <w:rFonts w:ascii="Times New Roman" w:hAnsi="Times New Roman"/>
          <w:sz w:val="24"/>
          <w:szCs w:val="24"/>
        </w:rPr>
      </w:pPr>
    </w:p>
    <w:p w:rsidR="00374DCC" w:rsidRPr="0019184A" w:rsidP="00374DCC">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6</w:t>
      </w:r>
    </w:p>
    <w:p w:rsidR="00374DCC" w:rsidRPr="0019184A" w:rsidP="00374DCC">
      <w:pPr>
        <w:pStyle w:val="NoSpacing"/>
        <w:bidi w:val="0"/>
        <w:jc w:val="center"/>
        <w:rPr>
          <w:rFonts w:ascii="Times New Roman" w:hAnsi="Times New Roman"/>
          <w:sz w:val="24"/>
          <w:szCs w:val="24"/>
        </w:rPr>
      </w:pPr>
      <w:r w:rsidRPr="0019184A">
        <w:rPr>
          <w:rFonts w:ascii="Times New Roman" w:hAnsi="Times New Roman"/>
          <w:sz w:val="24"/>
          <w:szCs w:val="24"/>
        </w:rPr>
        <w:t>Koncesná zmluva</w:t>
      </w:r>
    </w:p>
    <w:p w:rsidR="00374DCC" w:rsidRPr="0019184A" w:rsidP="00374DCC">
      <w:pPr>
        <w:pStyle w:val="NoSpacing"/>
        <w:bidi w:val="0"/>
        <w:jc w:val="both"/>
        <w:rPr>
          <w:rFonts w:ascii="Times New Roman" w:hAnsi="Times New Roman"/>
          <w:sz w:val="24"/>
          <w:szCs w:val="24"/>
        </w:rPr>
      </w:pPr>
    </w:p>
    <w:p w:rsidR="00094EC5" w:rsidRPr="0019184A" w:rsidP="00E259B6">
      <w:pPr>
        <w:pStyle w:val="NoSpacing"/>
        <w:numPr>
          <w:numId w:val="61"/>
        </w:numPr>
        <w:bidi w:val="0"/>
        <w:jc w:val="both"/>
        <w:rPr>
          <w:rFonts w:ascii="Times New Roman" w:hAnsi="Times New Roman"/>
          <w:sz w:val="24"/>
          <w:szCs w:val="24"/>
        </w:rPr>
      </w:pPr>
      <w:r w:rsidRPr="0019184A" w:rsidR="00374DCC">
        <w:rPr>
          <w:rFonts w:ascii="Times New Roman" w:hAnsi="Times New Roman"/>
          <w:sz w:val="24"/>
          <w:szCs w:val="24"/>
        </w:rPr>
        <w:t>Verejná výskumná inštitúci</w:t>
      </w:r>
      <w:r w:rsidRPr="0019184A">
        <w:rPr>
          <w:rFonts w:ascii="Times New Roman" w:hAnsi="Times New Roman"/>
          <w:sz w:val="24"/>
          <w:szCs w:val="24"/>
        </w:rPr>
        <w:t>a</w:t>
      </w:r>
      <w:r w:rsidRPr="0019184A" w:rsidR="00374DCC">
        <w:rPr>
          <w:rFonts w:ascii="Times New Roman" w:hAnsi="Times New Roman"/>
          <w:sz w:val="24"/>
          <w:szCs w:val="24"/>
        </w:rPr>
        <w:t xml:space="preserve"> môže </w:t>
      </w:r>
      <w:r w:rsidRPr="0019184A">
        <w:rPr>
          <w:rFonts w:ascii="Times New Roman" w:hAnsi="Times New Roman"/>
          <w:sz w:val="24"/>
          <w:szCs w:val="24"/>
        </w:rPr>
        <w:t>po predchádzajúcom písomnom súhlase dozornej rady a </w:t>
      </w:r>
      <w:r w:rsidRPr="0019184A" w:rsidR="00D2458A">
        <w:rPr>
          <w:rFonts w:ascii="Times New Roman" w:hAnsi="Times New Roman"/>
          <w:sz w:val="24"/>
          <w:szCs w:val="24"/>
        </w:rPr>
        <w:t>zaklad</w:t>
      </w:r>
      <w:r w:rsidRPr="0019184A">
        <w:rPr>
          <w:rFonts w:ascii="Times New Roman" w:hAnsi="Times New Roman"/>
          <w:sz w:val="24"/>
          <w:szCs w:val="24"/>
        </w:rPr>
        <w:t>ateľa</w:t>
      </w:r>
    </w:p>
    <w:p w:rsidR="00094EC5" w:rsidRPr="0019184A" w:rsidP="00E259B6">
      <w:pPr>
        <w:pStyle w:val="NoSpacing"/>
        <w:numPr>
          <w:numId w:val="131"/>
        </w:numPr>
        <w:bidi w:val="0"/>
        <w:jc w:val="both"/>
        <w:rPr>
          <w:rFonts w:ascii="Times New Roman" w:hAnsi="Times New Roman"/>
          <w:sz w:val="24"/>
          <w:szCs w:val="24"/>
        </w:rPr>
      </w:pPr>
      <w:r w:rsidRPr="0019184A" w:rsidR="00374DCC">
        <w:rPr>
          <w:rFonts w:ascii="Times New Roman" w:hAnsi="Times New Roman"/>
          <w:sz w:val="24"/>
          <w:szCs w:val="24"/>
        </w:rPr>
        <w:t>vložiť svoj majetok na základe koncesnej zmluvy</w:t>
      </w:r>
      <w:r>
        <w:rPr>
          <w:rStyle w:val="FootnoteReference"/>
          <w:rFonts w:ascii="Times New Roman" w:hAnsi="Times New Roman"/>
          <w:sz w:val="24"/>
          <w:szCs w:val="24"/>
          <w:rtl w:val="0"/>
        </w:rPr>
        <w:footnoteReference w:id="23"/>
      </w:r>
      <w:r w:rsidRPr="0019184A" w:rsidR="00374DCC">
        <w:rPr>
          <w:rFonts w:ascii="Times New Roman" w:hAnsi="Times New Roman"/>
          <w:sz w:val="24"/>
          <w:szCs w:val="24"/>
        </w:rPr>
        <w:t>) do spoločného podniku</w:t>
      </w:r>
      <w:r w:rsidRPr="0019184A">
        <w:rPr>
          <w:rFonts w:ascii="Times New Roman" w:hAnsi="Times New Roman"/>
          <w:sz w:val="24"/>
          <w:szCs w:val="24"/>
        </w:rPr>
        <w:t xml:space="preserve"> alebo</w:t>
      </w:r>
    </w:p>
    <w:p w:rsidR="00094EC5" w:rsidRPr="0019184A" w:rsidP="00E259B6">
      <w:pPr>
        <w:pStyle w:val="NoSpacing"/>
        <w:numPr>
          <w:numId w:val="131"/>
        </w:numPr>
        <w:bidi w:val="0"/>
        <w:jc w:val="both"/>
        <w:rPr>
          <w:rFonts w:ascii="Times New Roman" w:hAnsi="Times New Roman"/>
          <w:sz w:val="24"/>
          <w:szCs w:val="24"/>
        </w:rPr>
      </w:pPr>
      <w:r w:rsidRPr="0019184A">
        <w:rPr>
          <w:rFonts w:ascii="Times New Roman" w:hAnsi="Times New Roman"/>
          <w:sz w:val="24"/>
          <w:szCs w:val="24"/>
        </w:rPr>
        <w:t xml:space="preserve">prenechať </w:t>
      </w:r>
      <w:r w:rsidRPr="0019184A" w:rsidR="003B6D4D">
        <w:rPr>
          <w:rFonts w:ascii="Times New Roman" w:hAnsi="Times New Roman"/>
          <w:sz w:val="24"/>
          <w:szCs w:val="24"/>
        </w:rPr>
        <w:t xml:space="preserve">svoj majetok </w:t>
      </w:r>
      <w:r w:rsidRPr="0019184A">
        <w:rPr>
          <w:rFonts w:ascii="Times New Roman" w:hAnsi="Times New Roman"/>
          <w:sz w:val="24"/>
          <w:szCs w:val="24"/>
        </w:rPr>
        <w:t>do užívania koncesionárovi</w:t>
      </w:r>
      <w:r>
        <w:rPr>
          <w:rStyle w:val="FootnoteReference"/>
          <w:rFonts w:ascii="Times New Roman" w:hAnsi="Times New Roman"/>
          <w:sz w:val="24"/>
          <w:szCs w:val="24"/>
          <w:rtl w:val="0"/>
        </w:rPr>
        <w:footnoteReference w:id="24"/>
      </w:r>
      <w:r w:rsidRPr="0019184A">
        <w:rPr>
          <w:rFonts w:ascii="Times New Roman" w:hAnsi="Times New Roman"/>
          <w:sz w:val="24"/>
          <w:szCs w:val="24"/>
        </w:rPr>
        <w:t>) v rozsahu, za podmienok a</w:t>
      </w:r>
      <w:r w:rsidRPr="0019184A" w:rsidR="00C3473B">
        <w:rPr>
          <w:rFonts w:ascii="Times New Roman" w:hAnsi="Times New Roman"/>
          <w:sz w:val="24"/>
          <w:szCs w:val="24"/>
        </w:rPr>
        <w:t> </w:t>
      </w:r>
      <w:r w:rsidRPr="0019184A">
        <w:rPr>
          <w:rFonts w:ascii="Times New Roman" w:hAnsi="Times New Roman"/>
          <w:sz w:val="24"/>
          <w:szCs w:val="24"/>
        </w:rPr>
        <w:t>v</w:t>
      </w:r>
      <w:r w:rsidRPr="0019184A" w:rsidR="00C3473B">
        <w:rPr>
          <w:rFonts w:ascii="Times New Roman" w:hAnsi="Times New Roman"/>
          <w:sz w:val="24"/>
          <w:szCs w:val="24"/>
        </w:rPr>
        <w:t> </w:t>
      </w:r>
      <w:r w:rsidRPr="0019184A">
        <w:rPr>
          <w:rFonts w:ascii="Times New Roman" w:hAnsi="Times New Roman"/>
          <w:sz w:val="24"/>
          <w:szCs w:val="24"/>
        </w:rPr>
        <w:t>lehote dohodnutej v koncesnej zmluve</w:t>
      </w:r>
      <w:r w:rsidRPr="0019184A" w:rsidR="00374DCC">
        <w:rPr>
          <w:rFonts w:ascii="Times New Roman" w:hAnsi="Times New Roman"/>
          <w:sz w:val="24"/>
          <w:szCs w:val="24"/>
        </w:rPr>
        <w:t>.</w:t>
      </w:r>
    </w:p>
    <w:p w:rsidR="00094EC5" w:rsidRPr="0019184A" w:rsidP="00094EC5">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sidR="00094EC5">
        <w:rPr>
          <w:rFonts w:ascii="Times New Roman" w:hAnsi="Times New Roman"/>
          <w:sz w:val="24"/>
          <w:szCs w:val="24"/>
        </w:rPr>
        <w:t xml:space="preserve">Majetok, ktorý je predmetom koncesnej zmluvy </w:t>
      </w:r>
      <w:r w:rsidRPr="0019184A">
        <w:rPr>
          <w:rFonts w:ascii="Times New Roman" w:hAnsi="Times New Roman"/>
          <w:sz w:val="24"/>
          <w:szCs w:val="24"/>
        </w:rPr>
        <w:t>je koncesným majetkom.</w:t>
      </w:r>
      <w:r w:rsidRPr="0019184A" w:rsidR="00745F55">
        <w:rPr>
          <w:rFonts w:ascii="Times New Roman" w:hAnsi="Times New Roman"/>
          <w:sz w:val="24"/>
          <w:szCs w:val="24"/>
        </w:rPr>
        <w:t xml:space="preserve"> Prioritný majetok, ktorý je predmetom koncesnej zmluvy je koncesným prioritným majetkom.</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sidR="00094EC5">
        <w:rPr>
          <w:rFonts w:ascii="Times New Roman" w:hAnsi="Times New Roman"/>
          <w:sz w:val="24"/>
          <w:szCs w:val="24"/>
        </w:rPr>
        <w:t>V</w:t>
      </w:r>
      <w:r w:rsidRPr="0019184A">
        <w:rPr>
          <w:rFonts w:ascii="Times New Roman" w:hAnsi="Times New Roman"/>
          <w:sz w:val="24"/>
          <w:szCs w:val="24"/>
        </w:rPr>
        <w:t xml:space="preserve">erejná výskumná inštitúcia môže </w:t>
      </w:r>
      <w:r w:rsidRPr="0019184A" w:rsidR="00094EC5">
        <w:rPr>
          <w:rFonts w:ascii="Times New Roman" w:hAnsi="Times New Roman"/>
          <w:sz w:val="24"/>
          <w:szCs w:val="24"/>
        </w:rPr>
        <w:t xml:space="preserve">prioritný majetok </w:t>
      </w:r>
      <w:r w:rsidRPr="0019184A">
        <w:rPr>
          <w:rFonts w:ascii="Times New Roman" w:hAnsi="Times New Roman"/>
          <w:sz w:val="24"/>
          <w:szCs w:val="24"/>
        </w:rPr>
        <w:t xml:space="preserve">vložiť na základe koncesnej zmluvy </w:t>
      </w:r>
      <w:r w:rsidRPr="0019184A" w:rsidR="00745F55">
        <w:rPr>
          <w:rFonts w:ascii="Times New Roman" w:hAnsi="Times New Roman"/>
          <w:sz w:val="24"/>
          <w:szCs w:val="24"/>
        </w:rPr>
        <w:t>ako vklad pri založení spoločného podniku alebo ako vklad do základného imania spoločného podniku</w:t>
      </w:r>
      <w:r w:rsidRPr="0019184A">
        <w:rPr>
          <w:rFonts w:ascii="Times New Roman" w:hAnsi="Times New Roman"/>
          <w:sz w:val="24"/>
          <w:szCs w:val="24"/>
        </w:rPr>
        <w:t xml:space="preserve"> len so súhlasom vlády</w:t>
      </w:r>
      <w:r w:rsidRPr="0019184A" w:rsidR="00094EC5">
        <w:rPr>
          <w:rFonts w:ascii="Times New Roman" w:hAnsi="Times New Roman"/>
          <w:sz w:val="24"/>
          <w:szCs w:val="24"/>
        </w:rPr>
        <w:t>.</w:t>
      </w:r>
      <w:r w:rsidRPr="0019184A">
        <w:rPr>
          <w:rFonts w:ascii="Times New Roman" w:hAnsi="Times New Roman"/>
          <w:sz w:val="24"/>
          <w:szCs w:val="24"/>
        </w:rPr>
        <w:t xml:space="preserve"> </w:t>
      </w:r>
      <w:r w:rsidRPr="0019184A" w:rsidR="00094EC5">
        <w:rPr>
          <w:rFonts w:ascii="Times New Roman" w:hAnsi="Times New Roman"/>
          <w:sz w:val="24"/>
          <w:szCs w:val="24"/>
        </w:rPr>
        <w:t>A</w:t>
      </w:r>
      <w:r w:rsidRPr="0019184A">
        <w:rPr>
          <w:rFonts w:ascii="Times New Roman" w:hAnsi="Times New Roman"/>
          <w:sz w:val="24"/>
          <w:szCs w:val="24"/>
        </w:rPr>
        <w:t xml:space="preserve">k na uzatvorenie koncesnej zmluvy bol udelený </w:t>
      </w:r>
      <w:r w:rsidRPr="0019184A" w:rsidR="00745F55">
        <w:rPr>
          <w:rFonts w:ascii="Times New Roman" w:hAnsi="Times New Roman"/>
          <w:sz w:val="24"/>
          <w:szCs w:val="24"/>
        </w:rPr>
        <w:t xml:space="preserve">predchádzajúci </w:t>
      </w:r>
      <w:r w:rsidRPr="0019184A">
        <w:rPr>
          <w:rFonts w:ascii="Times New Roman" w:hAnsi="Times New Roman"/>
          <w:sz w:val="24"/>
          <w:szCs w:val="24"/>
        </w:rPr>
        <w:t>súhlas podľa osobitného predpisu,</w:t>
      </w:r>
      <w:r>
        <w:rPr>
          <w:rStyle w:val="FootnoteReference"/>
          <w:rFonts w:ascii="Times New Roman" w:hAnsi="Times New Roman"/>
          <w:sz w:val="24"/>
          <w:szCs w:val="24"/>
          <w:rtl w:val="0"/>
        </w:rPr>
        <w:footnoteReference w:id="25"/>
      </w:r>
      <w:r w:rsidRPr="0019184A">
        <w:rPr>
          <w:rFonts w:ascii="Times New Roman" w:hAnsi="Times New Roman"/>
          <w:sz w:val="24"/>
          <w:szCs w:val="24"/>
        </w:rPr>
        <w:t>) súhlas vlády sa nevyžaduje.</w:t>
      </w:r>
      <w:r w:rsidRPr="0019184A" w:rsidR="00094EC5">
        <w:rPr>
          <w:rFonts w:ascii="Times New Roman" w:hAnsi="Times New Roman"/>
          <w:sz w:val="24"/>
          <w:szCs w:val="24"/>
        </w:rPr>
        <w:t xml:space="preserve"> </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Spoločným podnikom je na účely tohto zákona právnická osoba, ktorú</w:t>
      </w:r>
    </w:p>
    <w:p w:rsidR="00374DCC" w:rsidRPr="0019184A" w:rsidP="00E259B6">
      <w:pPr>
        <w:pStyle w:val="NoSpacing"/>
        <w:numPr>
          <w:numId w:val="116"/>
        </w:numPr>
        <w:bidi w:val="0"/>
        <w:jc w:val="both"/>
        <w:rPr>
          <w:rFonts w:ascii="Times New Roman" w:hAnsi="Times New Roman"/>
          <w:sz w:val="24"/>
          <w:szCs w:val="24"/>
        </w:rPr>
      </w:pPr>
      <w:r w:rsidRPr="0019184A">
        <w:rPr>
          <w:rFonts w:ascii="Times New Roman" w:hAnsi="Times New Roman"/>
          <w:sz w:val="24"/>
          <w:szCs w:val="24"/>
        </w:rPr>
        <w:t>na účel realizácie koncesie založila verejná výskumná inštitúcia s koncesionárom alebo</w:t>
      </w:r>
    </w:p>
    <w:p w:rsidR="00374DCC" w:rsidRPr="0019184A" w:rsidP="00E259B6">
      <w:pPr>
        <w:pStyle w:val="NoSpacing"/>
        <w:numPr>
          <w:numId w:val="116"/>
        </w:numPr>
        <w:bidi w:val="0"/>
        <w:jc w:val="both"/>
        <w:rPr>
          <w:rFonts w:ascii="Times New Roman" w:hAnsi="Times New Roman"/>
          <w:sz w:val="24"/>
          <w:szCs w:val="24"/>
        </w:rPr>
      </w:pPr>
      <w:r w:rsidRPr="0019184A">
        <w:rPr>
          <w:rFonts w:ascii="Times New Roman" w:hAnsi="Times New Roman"/>
          <w:sz w:val="24"/>
          <w:szCs w:val="24"/>
        </w:rPr>
        <w:t>založil koncesionár a do jej základného imania bol na základe koncesnej zmluvy vložený majetok verejnej výskumnej inštitúcie.</w:t>
      </w:r>
    </w:p>
    <w:p w:rsidR="00374DCC" w:rsidRPr="0019184A" w:rsidP="00374DCC">
      <w:pPr>
        <w:pStyle w:val="NoSpacing"/>
        <w:bidi w:val="0"/>
        <w:ind w:left="720"/>
        <w:jc w:val="both"/>
        <w:rPr>
          <w:rFonts w:ascii="Times New Roman" w:hAnsi="Times New Roman"/>
          <w:sz w:val="24"/>
          <w:szCs w:val="24"/>
        </w:rPr>
      </w:pPr>
    </w:p>
    <w:p w:rsidR="00094EC5"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Obsahom užívania koncesného majetku podľa odseku 1 písm. b) môže byť</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vstup na nehnuteľný majetok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zriadenie stavby na pozemku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ak podľa koncesnej zmluvy sa vlastníkom stavby stane verejn</w:t>
      </w:r>
      <w:r w:rsidRPr="0019184A" w:rsidR="009427F3">
        <w:rPr>
          <w:rFonts w:ascii="Times New Roman" w:hAnsi="Times New Roman"/>
          <w:sz w:val="24"/>
          <w:szCs w:val="24"/>
        </w:rPr>
        <w:t>á výskumná</w:t>
      </w:r>
      <w:r w:rsidRPr="0019184A">
        <w:rPr>
          <w:rFonts w:ascii="Times New Roman" w:hAnsi="Times New Roman"/>
          <w:sz w:val="24"/>
          <w:szCs w:val="24"/>
        </w:rPr>
        <w:t xml:space="preserve"> inštitúcia najneskôr v</w:t>
      </w:r>
      <w:r w:rsidRPr="0019184A" w:rsidR="00C3473B">
        <w:rPr>
          <w:rFonts w:ascii="Times New Roman" w:hAnsi="Times New Roman"/>
          <w:sz w:val="24"/>
          <w:szCs w:val="24"/>
        </w:rPr>
        <w:t> </w:t>
      </w:r>
      <w:r w:rsidRPr="0019184A">
        <w:rPr>
          <w:rFonts w:ascii="Times New Roman" w:hAnsi="Times New Roman"/>
          <w:sz w:val="24"/>
          <w:szCs w:val="24"/>
        </w:rPr>
        <w:t xml:space="preserve">lehote podľa koncesnej zmluvy,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prekládka a odstránenie stavby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rekonštrukcia, prevádzka, údržba a</w:t>
      </w:r>
      <w:r w:rsidRPr="0019184A" w:rsidR="00B5536C">
        <w:rPr>
          <w:rFonts w:ascii="Times New Roman" w:hAnsi="Times New Roman"/>
          <w:sz w:val="24"/>
          <w:szCs w:val="24"/>
        </w:rPr>
        <w:t>lebo</w:t>
      </w:r>
      <w:r w:rsidRPr="0019184A">
        <w:rPr>
          <w:rFonts w:ascii="Times New Roman" w:hAnsi="Times New Roman"/>
          <w:sz w:val="24"/>
          <w:szCs w:val="24"/>
        </w:rPr>
        <w:t xml:space="preserve"> oprava majetku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 xml:space="preserve">poskytovanie služieb alebo iné komerčné využitie, </w:t>
      </w:r>
    </w:p>
    <w:p w:rsidR="00094EC5" w:rsidRPr="0019184A" w:rsidP="00E259B6">
      <w:pPr>
        <w:pStyle w:val="NoSpacing"/>
        <w:numPr>
          <w:numId w:val="132"/>
        </w:numPr>
        <w:bidi w:val="0"/>
        <w:jc w:val="both"/>
        <w:rPr>
          <w:rFonts w:ascii="Times New Roman" w:hAnsi="Times New Roman"/>
          <w:sz w:val="24"/>
          <w:szCs w:val="24"/>
        </w:rPr>
      </w:pPr>
      <w:r w:rsidRPr="0019184A" w:rsidR="00B5536C">
        <w:rPr>
          <w:rFonts w:ascii="Times New Roman" w:hAnsi="Times New Roman"/>
          <w:sz w:val="24"/>
          <w:szCs w:val="24"/>
        </w:rPr>
        <w:t xml:space="preserve">prenajatie alebo zapožičanie </w:t>
      </w:r>
      <w:r w:rsidRPr="0019184A">
        <w:rPr>
          <w:rFonts w:ascii="Times New Roman" w:hAnsi="Times New Roman"/>
          <w:sz w:val="24"/>
          <w:szCs w:val="24"/>
        </w:rPr>
        <w:t>majetku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alebo zriadenie zmluvného vecného bremena na majetok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v</w:t>
      </w:r>
      <w:r w:rsidRPr="0019184A" w:rsidR="00C3473B">
        <w:rPr>
          <w:rFonts w:ascii="Times New Roman" w:hAnsi="Times New Roman"/>
          <w:sz w:val="24"/>
          <w:szCs w:val="24"/>
        </w:rPr>
        <w:t> </w:t>
      </w:r>
      <w:r w:rsidRPr="0019184A">
        <w:rPr>
          <w:rFonts w:ascii="Times New Roman" w:hAnsi="Times New Roman"/>
          <w:sz w:val="24"/>
          <w:szCs w:val="24"/>
        </w:rPr>
        <w:t xml:space="preserve">prospech tretej osoby,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nakladanie s majetkom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ktorý pre svoje úplné opotrebenie alebo poškodenie, zrejmú zastaranosť alebo nehospodárnosť v prevádzke alebo z iných závažných dôvodov už nemôže slúžiť svojmu účelu alebo určeniu,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nakladanie s materiálom vyťaženým na pozemkoch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za podmienok ustanovených v osobitnom predpise.</w:t>
      </w:r>
      <w:r>
        <w:rPr>
          <w:rStyle w:val="FootnoteReference"/>
          <w:rFonts w:ascii="Times New Roman" w:hAnsi="Times New Roman"/>
          <w:sz w:val="24"/>
          <w:szCs w:val="24"/>
          <w:rtl w:val="0"/>
        </w:rPr>
        <w:footnoteReference w:id="26"/>
      </w:r>
      <w:r w:rsidRPr="0019184A">
        <w:rPr>
          <w:rFonts w:ascii="Times New Roman" w:hAnsi="Times New Roman"/>
          <w:sz w:val="24"/>
          <w:szCs w:val="24"/>
        </w:rPr>
        <w:t>)</w:t>
      </w:r>
    </w:p>
    <w:p w:rsidR="00094EC5" w:rsidRPr="0019184A" w:rsidP="00094EC5">
      <w:pPr>
        <w:pStyle w:val="NoSpacing"/>
        <w:bidi w:val="0"/>
        <w:ind w:left="720"/>
        <w:jc w:val="both"/>
        <w:rPr>
          <w:rFonts w:ascii="Times New Roman" w:hAnsi="Times New Roman"/>
          <w:sz w:val="24"/>
          <w:szCs w:val="24"/>
        </w:rPr>
      </w:pPr>
    </w:p>
    <w:p w:rsidR="00DD7BF7"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Koncesionár pri užívaní koncesného majetku koná vo vlastnom mene.</w:t>
      </w:r>
    </w:p>
    <w:p w:rsidR="00DD7BF7" w:rsidRPr="0019184A" w:rsidP="00DD7BF7">
      <w:pPr>
        <w:pStyle w:val="NoSpacing"/>
        <w:bidi w:val="0"/>
        <w:ind w:left="720"/>
        <w:jc w:val="both"/>
        <w:rPr>
          <w:rFonts w:ascii="Times New Roman" w:hAnsi="Times New Roman"/>
          <w:sz w:val="24"/>
          <w:szCs w:val="24"/>
        </w:rPr>
      </w:pPr>
    </w:p>
    <w:p w:rsidR="00027E9F" w:rsidRPr="0019184A" w:rsidP="00027E9F">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Koncesionár je povinný vo vzťahu ku koncesnému majetku a spoločný podnik je povinný vo vzťahu k majetku spoločného podniku</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udržiavať ho v riadnom stave,</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dodržiavať účel, na ktorý je určený,</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zabezpečovať jeho údržbu a prevádzku a uhrádzať náklady s tým spojené,</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zabezpečovať jeho ochranu,</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informovať o ňom verejnú výskumnú inštitúciu v rozsahu povinností dohodnutých v koncesnej zmluve a</w:t>
      </w:r>
    </w:p>
    <w:p w:rsidR="00B33B68" w:rsidRPr="0019184A" w:rsidP="00027E9F">
      <w:pPr>
        <w:pStyle w:val="NoSpacing"/>
        <w:numPr>
          <w:numId w:val="175"/>
        </w:numPr>
        <w:bidi w:val="0"/>
        <w:jc w:val="both"/>
        <w:rPr>
          <w:rFonts w:ascii="Times New Roman" w:hAnsi="Times New Roman"/>
          <w:sz w:val="24"/>
          <w:szCs w:val="24"/>
        </w:rPr>
      </w:pPr>
      <w:r w:rsidRPr="0019184A" w:rsidR="00027E9F">
        <w:rPr>
          <w:rFonts w:ascii="Times New Roman" w:hAnsi="Times New Roman"/>
          <w:sz w:val="24"/>
          <w:szCs w:val="24"/>
        </w:rPr>
        <w:t>plniť ďalšie povinnosti dohodnuté v koncesnej zmluve.</w:t>
      </w:r>
    </w:p>
    <w:p w:rsidR="00B33B68" w:rsidRPr="0019184A" w:rsidP="00B33B68">
      <w:pPr>
        <w:pStyle w:val="NoSpacing"/>
        <w:bidi w:val="0"/>
        <w:ind w:left="720"/>
        <w:jc w:val="both"/>
        <w:rPr>
          <w:rFonts w:ascii="Times New Roman" w:hAnsi="Times New Roman"/>
          <w:sz w:val="24"/>
          <w:szCs w:val="24"/>
        </w:rPr>
      </w:pPr>
    </w:p>
    <w:p w:rsidR="00963E8C" w:rsidRPr="0019184A" w:rsidP="00E259B6">
      <w:pPr>
        <w:pStyle w:val="NoSpacing"/>
        <w:numPr>
          <w:numId w:val="61"/>
        </w:numPr>
        <w:bidi w:val="0"/>
        <w:jc w:val="both"/>
        <w:rPr>
          <w:rFonts w:ascii="Times New Roman" w:hAnsi="Times New Roman"/>
          <w:sz w:val="24"/>
          <w:szCs w:val="24"/>
        </w:rPr>
      </w:pPr>
      <w:r w:rsidRPr="0019184A" w:rsidR="009857FB">
        <w:rPr>
          <w:rFonts w:ascii="Times New Roman" w:hAnsi="Times New Roman"/>
          <w:sz w:val="24"/>
          <w:szCs w:val="24"/>
        </w:rPr>
        <w:t xml:space="preserve">Ak je to dohodnuté v koncesnej zmluve, koncesionár alebo spoločný podnik po predchádzajúcom písomnom súhlase verejnej výskumnej inštitúcie </w:t>
      </w:r>
      <w:r w:rsidRPr="0019184A" w:rsidR="00292584">
        <w:rPr>
          <w:rFonts w:ascii="Times New Roman" w:hAnsi="Times New Roman"/>
          <w:sz w:val="24"/>
          <w:szCs w:val="24"/>
        </w:rPr>
        <w:t>môže</w:t>
      </w:r>
    </w:p>
    <w:p w:rsidR="009857FB" w:rsidRPr="0019184A" w:rsidP="00E259B6">
      <w:pPr>
        <w:pStyle w:val="NoSpacing"/>
        <w:numPr>
          <w:numId w:val="133"/>
        </w:numPr>
        <w:bidi w:val="0"/>
        <w:jc w:val="both"/>
        <w:rPr>
          <w:rFonts w:ascii="Times New Roman" w:hAnsi="Times New Roman"/>
          <w:sz w:val="24"/>
          <w:szCs w:val="24"/>
        </w:rPr>
      </w:pPr>
      <w:r w:rsidRPr="0019184A">
        <w:rPr>
          <w:rFonts w:ascii="Times New Roman" w:hAnsi="Times New Roman"/>
          <w:sz w:val="24"/>
          <w:szCs w:val="24"/>
        </w:rPr>
        <w:t xml:space="preserve">koncesný majetok, ktorý pre úplné opotrebenie alebo poškodenie, zrejmú zastaranosť alebo nehospodárnosť v prevádzke alebo z iných závažných dôvodov nemôže slúžiť svojmu účelu alebo určeniu, predať osobe, ktorá sa zaoberá výkupom druhotných surovín alebo zabezpečiť </w:t>
      </w:r>
      <w:r w:rsidRPr="0019184A" w:rsidR="00B00CDB">
        <w:rPr>
          <w:rFonts w:ascii="Times New Roman" w:hAnsi="Times New Roman"/>
          <w:sz w:val="24"/>
          <w:szCs w:val="24"/>
        </w:rPr>
        <w:t xml:space="preserve">jeho </w:t>
      </w:r>
      <w:r w:rsidRPr="0019184A">
        <w:rPr>
          <w:rFonts w:ascii="Times New Roman" w:hAnsi="Times New Roman"/>
          <w:sz w:val="24"/>
          <w:szCs w:val="24"/>
        </w:rPr>
        <w:t>likvidáciu podľa osobitného predpisu</w:t>
      </w:r>
      <w:r w:rsidRPr="0019184A" w:rsidR="00963E8C">
        <w:rPr>
          <w:rFonts w:ascii="Times New Roman" w:hAnsi="Times New Roman"/>
          <w:sz w:val="24"/>
          <w:szCs w:val="24"/>
        </w:rPr>
        <w:t>,</w:t>
      </w:r>
      <w:r>
        <w:rPr>
          <w:rStyle w:val="FootnoteReference"/>
          <w:rFonts w:ascii="Times New Roman" w:hAnsi="Times New Roman"/>
          <w:sz w:val="24"/>
          <w:szCs w:val="24"/>
          <w:rtl w:val="0"/>
        </w:rPr>
        <w:footnoteReference w:id="27"/>
      </w:r>
      <w:r w:rsidRPr="0019184A">
        <w:rPr>
          <w:rFonts w:ascii="Times New Roman" w:hAnsi="Times New Roman"/>
          <w:sz w:val="24"/>
          <w:szCs w:val="24"/>
        </w:rPr>
        <w:t>)</w:t>
      </w:r>
    </w:p>
    <w:p w:rsidR="00963E8C" w:rsidRPr="0019184A" w:rsidP="00E259B6">
      <w:pPr>
        <w:pStyle w:val="NoSpacing"/>
        <w:numPr>
          <w:numId w:val="133"/>
        </w:numPr>
        <w:bidi w:val="0"/>
        <w:jc w:val="both"/>
        <w:rPr>
          <w:rFonts w:ascii="Times New Roman" w:hAnsi="Times New Roman"/>
          <w:sz w:val="24"/>
          <w:szCs w:val="24"/>
        </w:rPr>
      </w:pPr>
      <w:r w:rsidRPr="0019184A">
        <w:rPr>
          <w:rFonts w:ascii="Times New Roman" w:hAnsi="Times New Roman"/>
          <w:sz w:val="24"/>
          <w:szCs w:val="24"/>
        </w:rPr>
        <w:t>dať koncesný majetok do nájmu, výpožičky alebo na taký majetok môže zriadiť zmluvné vecné bremeno, najviac na obdobie koncesnej lehoty určenej v koncesnej zmluve alebo do dňa zrušenia spoločného podniku bez právneho nástupcu; po zániku vecného bremena zapísaného v katastri nehnuteľností je verejná výskumná inštitúcia povinná podať návrh na výmaz vecného bremena.</w:t>
      </w:r>
    </w:p>
    <w:p w:rsidR="00963E8C" w:rsidRPr="0019184A" w:rsidP="00963E8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Nehnuteľný koncesný majetok nie je možné</w:t>
      </w:r>
    </w:p>
    <w:p w:rsidR="00374DCC" w:rsidRPr="0019184A" w:rsidP="00E259B6">
      <w:pPr>
        <w:pStyle w:val="NoSpacing"/>
        <w:numPr>
          <w:numId w:val="62"/>
        </w:numPr>
        <w:bidi w:val="0"/>
        <w:jc w:val="both"/>
        <w:rPr>
          <w:rFonts w:ascii="Times New Roman" w:hAnsi="Times New Roman"/>
          <w:sz w:val="24"/>
          <w:szCs w:val="24"/>
        </w:rPr>
      </w:pPr>
      <w:r w:rsidRPr="0019184A">
        <w:rPr>
          <w:rFonts w:ascii="Times New Roman" w:hAnsi="Times New Roman"/>
          <w:sz w:val="24"/>
          <w:szCs w:val="24"/>
        </w:rPr>
        <w:t>použiť na zabezpečenie záväzkov spoločného podniku, kon</w:t>
      </w:r>
      <w:r w:rsidRPr="0019184A" w:rsidR="00963E8C">
        <w:rPr>
          <w:rFonts w:ascii="Times New Roman" w:hAnsi="Times New Roman"/>
          <w:sz w:val="24"/>
          <w:szCs w:val="24"/>
        </w:rPr>
        <w:t>cesionára alebo tretej osoby,</w:t>
      </w:r>
    </w:p>
    <w:p w:rsidR="00374DCC" w:rsidRPr="0019184A" w:rsidP="00E259B6">
      <w:pPr>
        <w:pStyle w:val="NoSpacing"/>
        <w:numPr>
          <w:numId w:val="62"/>
        </w:numPr>
        <w:bidi w:val="0"/>
        <w:jc w:val="both"/>
        <w:rPr>
          <w:rFonts w:ascii="Times New Roman" w:hAnsi="Times New Roman"/>
          <w:sz w:val="24"/>
          <w:szCs w:val="24"/>
        </w:rPr>
      </w:pPr>
      <w:r w:rsidRPr="0019184A">
        <w:rPr>
          <w:rFonts w:ascii="Times New Roman" w:hAnsi="Times New Roman"/>
          <w:sz w:val="24"/>
          <w:szCs w:val="24"/>
        </w:rPr>
        <w:t>previesť do vlastníctva iných osôb</w:t>
      </w:r>
      <w:r w:rsidRPr="0019184A" w:rsidR="003B6D4D">
        <w:rPr>
          <w:rFonts w:ascii="Times New Roman" w:hAnsi="Times New Roman"/>
          <w:sz w:val="24"/>
          <w:szCs w:val="24"/>
        </w:rPr>
        <w:t>; to neplatí</w:t>
      </w:r>
      <w:r w:rsidRPr="0019184A" w:rsidR="00291645">
        <w:rPr>
          <w:rFonts w:ascii="Times New Roman" w:hAnsi="Times New Roman"/>
          <w:sz w:val="24"/>
          <w:szCs w:val="24"/>
        </w:rPr>
        <w:t>,</w:t>
      </w:r>
      <w:r w:rsidRPr="0019184A" w:rsidR="003B6D4D">
        <w:rPr>
          <w:rFonts w:ascii="Times New Roman" w:hAnsi="Times New Roman"/>
          <w:sz w:val="24"/>
          <w:szCs w:val="24"/>
        </w:rPr>
        <w:t xml:space="preserve"> ak ide o vklad do spoločného podniku</w:t>
      </w:r>
      <w:r w:rsidRPr="0019184A">
        <w:rPr>
          <w:rFonts w:ascii="Times New Roman" w:hAnsi="Times New Roman"/>
          <w:sz w:val="24"/>
          <w:szCs w:val="24"/>
        </w:rPr>
        <w:t>.</w:t>
      </w:r>
    </w:p>
    <w:p w:rsidR="00374DCC" w:rsidRPr="0019184A" w:rsidP="00374DCC">
      <w:pPr>
        <w:pStyle w:val="NoSpacing"/>
        <w:bidi w:val="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Nehnuteľný koncesný majetok nepodlieha výkonu rozhodnutia, exekúcii, nie je súčasťou konkurznej podstaty a ani predmetom likvidácie.</w:t>
      </w:r>
    </w:p>
    <w:p w:rsidR="00374DCC" w:rsidRPr="0019184A" w:rsidP="00374DCC">
      <w:pPr>
        <w:pStyle w:val="NoSpacing"/>
        <w:bidi w:val="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Verejná výskumná inštitúcia môže vydať správcovi vkladov spoločníkov spoločného podniku vyhlásenie</w:t>
      </w:r>
      <w:r>
        <w:rPr>
          <w:rStyle w:val="FootnoteReference"/>
          <w:rFonts w:ascii="Times New Roman" w:hAnsi="Times New Roman"/>
          <w:sz w:val="24"/>
          <w:szCs w:val="24"/>
          <w:rtl w:val="0"/>
        </w:rPr>
        <w:footnoteReference w:id="28"/>
      </w:r>
      <w:r w:rsidRPr="0019184A">
        <w:rPr>
          <w:rFonts w:ascii="Times New Roman" w:hAnsi="Times New Roman"/>
          <w:sz w:val="24"/>
          <w:szCs w:val="24"/>
        </w:rPr>
        <w:t>) len, ak je jeho súčasťou aj návrh na zápis poznámky o označení koncesného prioritného majetku do katastra nehnuteľností; inak je povinná verejná výskumná inštitúcia podať návrh na zápis poznámky o označení koncesného prioritného majetku do katastra nehnuteľností bezodklad</w:t>
      </w:r>
      <w:r w:rsidRPr="0019184A" w:rsidR="001C1004">
        <w:rPr>
          <w:rFonts w:ascii="Times New Roman" w:hAnsi="Times New Roman"/>
          <w:sz w:val="24"/>
          <w:szCs w:val="24"/>
        </w:rPr>
        <w:t>ne</w:t>
      </w:r>
      <w:r w:rsidRPr="0019184A">
        <w:rPr>
          <w:rFonts w:ascii="Times New Roman" w:hAnsi="Times New Roman"/>
          <w:sz w:val="24"/>
          <w:szCs w:val="24"/>
        </w:rPr>
        <w:t xml:space="preserve"> po vzniku spoločného podniku.</w:t>
      </w:r>
    </w:p>
    <w:p w:rsidR="00374DCC" w:rsidRPr="0019184A" w:rsidP="00374DCC">
      <w:pPr>
        <w:pStyle w:val="NoSpacing"/>
        <w:bidi w:val="0"/>
        <w:ind w:left="72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Nehnuteľný koncesný majetok nestráca svoj charakter ani prechodom na právneho nástupcu.</w:t>
      </w:r>
    </w:p>
    <w:p w:rsidR="00374DCC" w:rsidRPr="0019184A" w:rsidP="00374DCC">
      <w:pPr>
        <w:pStyle w:val="NoSpacing"/>
        <w:bidi w:val="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Verejná výskumná inštitúcia vedie o koncesnom majetku osobitnú evidenciu, ktorá obsahuje zoznam vecí s uvedením identifikačných údajov a odkaz na účtovný zápis v účtovníctve spoločného podniku; spoločný podnik je povinný poskytnúť tieto údaje verejnej výskumnej inštitúcii.</w:t>
      </w:r>
    </w:p>
    <w:p w:rsidR="00374DCC" w:rsidRPr="0019184A" w:rsidP="00374DCC">
      <w:pPr>
        <w:pStyle w:val="NoSpacing"/>
        <w:bidi w:val="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Oprávnenie konať za spoločný podnik vo veciach prevádzky a údržby koncesného majetku prechádza na verejnú výskumnú inštitúciu vyhlásením konkurzu na spoločný podnik; verejná výskumná inštitúcia pri tom koná v mene spoločného podniku a na vlastný účet.</w:t>
      </w:r>
    </w:p>
    <w:p w:rsidR="00374DCC" w:rsidRPr="0019184A" w:rsidP="00374DCC">
      <w:pPr>
        <w:pStyle w:val="NoSpacing"/>
        <w:bidi w:val="0"/>
        <w:ind w:left="72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Koncesný majetok </w:t>
      </w:r>
      <w:r w:rsidRPr="0019184A" w:rsidR="00B33B68">
        <w:rPr>
          <w:rFonts w:ascii="Times New Roman" w:hAnsi="Times New Roman"/>
          <w:sz w:val="24"/>
          <w:szCs w:val="24"/>
        </w:rPr>
        <w:t xml:space="preserve">vložený do spoločného podniku </w:t>
      </w:r>
      <w:r w:rsidRPr="0019184A">
        <w:rPr>
          <w:rFonts w:ascii="Times New Roman" w:hAnsi="Times New Roman"/>
          <w:sz w:val="24"/>
          <w:szCs w:val="24"/>
        </w:rPr>
        <w:t>prechádza za náhradu určenú v koncesnej zmluve, najviac za cenu určenú znaleckým posudkom, do vlastníctva verejnej výskumnej inštitúcie</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právoplatnosťou uznesenia súdu o vyhlásení konkurzu na spoločný podnik,</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právoplatnosťou rozhodnutia, ktorým odvolací súd potvrdil rozhodnutie súdu prvého stupňa o vyhlásení konkurzu na spoločný podnik alebo</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dňom zrušenia spoločného podniku s likvidáciou.</w:t>
      </w:r>
    </w:p>
    <w:p w:rsidR="00374DCC" w:rsidRPr="0019184A" w:rsidP="00374DCC">
      <w:pPr>
        <w:pStyle w:val="NoSpacing"/>
        <w:bidi w:val="0"/>
        <w:ind w:left="72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Odmenu znalca za vypracovanie znaleckého posudku</w:t>
      </w:r>
      <w:r w:rsidRPr="0019184A" w:rsidR="00B33B68">
        <w:rPr>
          <w:rFonts w:ascii="Times New Roman" w:hAnsi="Times New Roman"/>
          <w:sz w:val="24"/>
          <w:szCs w:val="24"/>
        </w:rPr>
        <w:t xml:space="preserve"> </w:t>
      </w:r>
      <w:r w:rsidRPr="0019184A">
        <w:rPr>
          <w:rFonts w:ascii="Times New Roman" w:hAnsi="Times New Roman"/>
          <w:sz w:val="24"/>
          <w:szCs w:val="24"/>
        </w:rPr>
        <w:t>uhrádza verejná výskumná inštitúcia.</w:t>
      </w:r>
    </w:p>
    <w:p w:rsidR="00374DCC" w:rsidRPr="0019184A" w:rsidP="00374DCC">
      <w:pPr>
        <w:pStyle w:val="NoSpacing"/>
        <w:bidi w:val="0"/>
        <w:ind w:left="72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Zápisnica o odovzdaní a prevzatí koncesného majetku je prílohou návrhu na záznam vlastníckeho práva verejnej výskumnej inštitúcie do katastra nehnuteľností. Ak ide o zrušenie spoločného podniku s likvidáciou, likvidátor je povinný odovzdať a verejná výskumná inštitúcia prevziať tento majetok.</w:t>
      </w:r>
    </w:p>
    <w:p w:rsidR="00374DCC" w:rsidRPr="0019184A" w:rsidP="00374DCC">
      <w:pPr>
        <w:pStyle w:val="NoSpacing"/>
        <w:bidi w:val="0"/>
        <w:ind w:left="720"/>
        <w:jc w:val="both"/>
        <w:rPr>
          <w:rFonts w:ascii="Times New Roman" w:hAnsi="Times New Roman"/>
          <w:sz w:val="24"/>
          <w:szCs w:val="24"/>
        </w:rPr>
      </w:pPr>
    </w:p>
    <w:p w:rsidR="00374DCC" w:rsidRPr="0019184A" w:rsidP="00861679">
      <w:pPr>
        <w:pStyle w:val="NoSpacing"/>
        <w:numPr>
          <w:numId w:val="6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S koncesným majetkom možno nakladať len spôsobom </w:t>
      </w:r>
      <w:r w:rsidRPr="0019184A" w:rsidR="00EC431B">
        <w:rPr>
          <w:rFonts w:ascii="Times New Roman" w:hAnsi="Times New Roman"/>
          <w:sz w:val="24"/>
          <w:szCs w:val="24"/>
        </w:rPr>
        <w:t xml:space="preserve">ustanoveným </w:t>
      </w:r>
      <w:r w:rsidRPr="000F7C78" w:rsidR="000F7C78">
        <w:rPr>
          <w:rFonts w:ascii="Times New Roman" w:hAnsi="Times New Roman"/>
          <w:sz w:val="24"/>
          <w:szCs w:val="24"/>
        </w:rPr>
        <w:t>v tomto paragrafe</w:t>
      </w:r>
      <w:r w:rsidRPr="0019184A">
        <w:rPr>
          <w:rFonts w:ascii="Times New Roman" w:hAnsi="Times New Roman"/>
          <w:sz w:val="24"/>
          <w:szCs w:val="24"/>
        </w:rPr>
        <w:t>.</w:t>
      </w:r>
    </w:p>
    <w:p w:rsidR="00B74606" w:rsidRPr="0019184A" w:rsidP="00B74606">
      <w:pPr>
        <w:pStyle w:val="NoSpacing"/>
        <w:bidi w:val="0"/>
        <w:jc w:val="both"/>
        <w:rPr>
          <w:rFonts w:ascii="Times New Roman" w:hAnsi="Times New Roman"/>
          <w:sz w:val="24"/>
          <w:szCs w:val="24"/>
        </w:rPr>
      </w:pPr>
    </w:p>
    <w:p w:rsidR="003D7913"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PIATA ČASŤ</w:t>
      </w:r>
    </w:p>
    <w:p w:rsidR="003D7913"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VNÚTORNÉ PREDPISY</w:t>
      </w:r>
      <w:r w:rsidRPr="0019184A" w:rsidR="00A13F78">
        <w:rPr>
          <w:rFonts w:ascii="Times New Roman" w:hAnsi="Times New Roman"/>
          <w:sz w:val="24"/>
          <w:szCs w:val="24"/>
        </w:rPr>
        <w:t xml:space="preserve"> A</w:t>
      </w:r>
      <w:r w:rsidRPr="0019184A">
        <w:rPr>
          <w:rFonts w:ascii="Times New Roman" w:hAnsi="Times New Roman"/>
          <w:sz w:val="24"/>
          <w:szCs w:val="24"/>
        </w:rPr>
        <w:t xml:space="preserve"> REGISTER</w:t>
      </w:r>
    </w:p>
    <w:p w:rsidR="003D7913" w:rsidRPr="0019184A" w:rsidP="00B74606">
      <w:pPr>
        <w:pStyle w:val="NoSpacing"/>
        <w:bidi w:val="0"/>
        <w:jc w:val="center"/>
        <w:rPr>
          <w:rFonts w:ascii="Times New Roman" w:hAnsi="Times New Roman"/>
          <w:sz w:val="24"/>
          <w:szCs w:val="24"/>
        </w:rPr>
      </w:pPr>
    </w:p>
    <w:p w:rsidR="00B74606"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Vnútorné predpisy</w:t>
      </w:r>
    </w:p>
    <w:p w:rsidR="00B74606" w:rsidRPr="0019184A" w:rsidP="00B74606">
      <w:pPr>
        <w:pStyle w:val="NoSpacing"/>
        <w:bidi w:val="0"/>
        <w:jc w:val="center"/>
        <w:rPr>
          <w:rFonts w:ascii="Times New Roman" w:hAnsi="Times New Roman"/>
          <w:sz w:val="24"/>
          <w:szCs w:val="24"/>
        </w:rPr>
      </w:pPr>
    </w:p>
    <w:p w:rsidR="00B74606"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7</w:t>
      </w:r>
    </w:p>
    <w:p w:rsidR="00B74606" w:rsidRPr="0019184A" w:rsidP="00B74606">
      <w:pPr>
        <w:pStyle w:val="NoSpacing"/>
        <w:bidi w:val="0"/>
        <w:jc w:val="both"/>
        <w:rPr>
          <w:rFonts w:ascii="Times New Roman" w:hAnsi="Times New Roman"/>
          <w:sz w:val="24"/>
          <w:szCs w:val="24"/>
        </w:rPr>
      </w:pPr>
    </w:p>
    <w:p w:rsidR="00334452" w:rsidRPr="0019184A" w:rsidP="00E259B6">
      <w:pPr>
        <w:pStyle w:val="NoSpacing"/>
        <w:numPr>
          <w:numId w:val="91"/>
        </w:numPr>
        <w:bidi w:val="0"/>
        <w:jc w:val="both"/>
        <w:rPr>
          <w:rFonts w:ascii="Times New Roman" w:hAnsi="Times New Roman"/>
          <w:sz w:val="24"/>
          <w:szCs w:val="24"/>
        </w:rPr>
      </w:pPr>
      <w:r w:rsidRPr="0019184A">
        <w:rPr>
          <w:rFonts w:ascii="Times New Roman" w:hAnsi="Times New Roman"/>
          <w:sz w:val="24"/>
          <w:szCs w:val="24"/>
        </w:rPr>
        <w:t>Verejná výskumná inštitúcia vydáva</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štatút,</w:t>
      </w:r>
    </w:p>
    <w:p w:rsidR="009345CB"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organizačný poriadok,</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volebný poriadok na funkciu člena správnej rady,</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3D44D6">
        <w:rPr>
          <w:rFonts w:ascii="Times New Roman" w:hAnsi="Times New Roman"/>
          <w:sz w:val="24"/>
          <w:szCs w:val="24"/>
        </w:rPr>
        <w:t xml:space="preserve">a nominačný </w:t>
      </w:r>
      <w:r w:rsidRPr="0019184A">
        <w:rPr>
          <w:rFonts w:ascii="Times New Roman" w:hAnsi="Times New Roman"/>
          <w:sz w:val="24"/>
          <w:szCs w:val="24"/>
        </w:rPr>
        <w:t>poriadok na funkciu člena vedeckej rady,</w:t>
      </w:r>
    </w:p>
    <w:p w:rsidR="00347755"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pracovný poriadok,</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pravidlá tvorby rozpočtu,</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pravidlá hodnotenia výskumných pracovníkov.</w:t>
      </w:r>
    </w:p>
    <w:p w:rsidR="00334452" w:rsidRPr="0019184A" w:rsidP="00334452">
      <w:pPr>
        <w:pStyle w:val="NoSpacing"/>
        <w:bidi w:val="0"/>
        <w:jc w:val="both"/>
        <w:rPr>
          <w:rFonts w:ascii="Times New Roman" w:hAnsi="Times New Roman"/>
          <w:sz w:val="24"/>
          <w:szCs w:val="24"/>
        </w:rPr>
      </w:pPr>
    </w:p>
    <w:p w:rsidR="001F5EA0" w:rsidRPr="001F5EA0" w:rsidP="00C50F0B">
      <w:pPr>
        <w:pStyle w:val="NoSpacing"/>
        <w:numPr>
          <w:numId w:val="91"/>
        </w:numPr>
        <w:bidi w:val="0"/>
        <w:rPr>
          <w:rFonts w:ascii="Times New Roman" w:hAnsi="Times New Roman"/>
          <w:sz w:val="24"/>
          <w:szCs w:val="24"/>
        </w:rPr>
      </w:pPr>
      <w:r w:rsidRPr="001F5EA0">
        <w:rPr>
          <w:rFonts w:ascii="Times New Roman" w:hAnsi="Times New Roman"/>
          <w:sz w:val="24"/>
          <w:szCs w:val="24"/>
        </w:rPr>
        <w:t>Ak sa verejná výskumná inštitúcia člení na organizačné zložky, vydáva vnútorný predpis, ktorý upravuje</w:t>
      </w:r>
    </w:p>
    <w:p w:rsidR="001F5EA0" w:rsidRPr="001F5EA0" w:rsidP="001F5EA0">
      <w:pPr>
        <w:pStyle w:val="NoSpacing"/>
        <w:numPr>
          <w:numId w:val="178"/>
        </w:numPr>
        <w:bidi w:val="0"/>
        <w:rPr>
          <w:rFonts w:ascii="Times New Roman" w:hAnsi="Times New Roman"/>
          <w:sz w:val="24"/>
          <w:szCs w:val="24"/>
        </w:rPr>
      </w:pPr>
      <w:r w:rsidRPr="001F5EA0">
        <w:rPr>
          <w:rFonts w:ascii="Times New Roman" w:hAnsi="Times New Roman"/>
          <w:sz w:val="24"/>
          <w:szCs w:val="24"/>
        </w:rPr>
        <w:t>pravidlá vydávania vnútorných predpisov organizačnej zložky,</w:t>
      </w:r>
    </w:p>
    <w:p w:rsidR="001F5EA0" w:rsidRPr="001F5EA0" w:rsidP="001F5EA0">
      <w:pPr>
        <w:pStyle w:val="NoSpacing"/>
        <w:numPr>
          <w:numId w:val="178"/>
        </w:numPr>
        <w:bidi w:val="0"/>
        <w:rPr>
          <w:rFonts w:ascii="Times New Roman" w:hAnsi="Times New Roman"/>
          <w:sz w:val="24"/>
          <w:szCs w:val="24"/>
        </w:rPr>
      </w:pPr>
      <w:r w:rsidRPr="001F5EA0">
        <w:rPr>
          <w:rFonts w:ascii="Times New Roman" w:hAnsi="Times New Roman"/>
          <w:sz w:val="24"/>
          <w:szCs w:val="24"/>
        </w:rPr>
        <w:t>pôsobnosti organizačných zložiek,</w:t>
      </w:r>
    </w:p>
    <w:p w:rsidR="001F5EA0" w:rsidRPr="001F5EA0" w:rsidP="001F5EA0">
      <w:pPr>
        <w:pStyle w:val="NoSpacing"/>
        <w:numPr>
          <w:numId w:val="178"/>
        </w:numPr>
        <w:bidi w:val="0"/>
        <w:rPr>
          <w:rFonts w:ascii="Times New Roman" w:hAnsi="Times New Roman"/>
          <w:sz w:val="24"/>
          <w:szCs w:val="24"/>
        </w:rPr>
      </w:pPr>
      <w:r w:rsidRPr="001F5EA0">
        <w:rPr>
          <w:rFonts w:ascii="Times New Roman" w:hAnsi="Times New Roman"/>
          <w:sz w:val="24"/>
          <w:szCs w:val="24"/>
        </w:rPr>
        <w:t>pôsobnosti orgánov organizačnej zložky,</w:t>
      </w:r>
    </w:p>
    <w:p w:rsidR="00B9248E" w:rsidRPr="0019184A" w:rsidP="00B9248E">
      <w:pPr>
        <w:pStyle w:val="NoSpacing"/>
        <w:bidi w:val="0"/>
        <w:ind w:left="360"/>
        <w:jc w:val="both"/>
        <w:rPr>
          <w:rFonts w:ascii="Times New Roman" w:hAnsi="Times New Roman"/>
          <w:sz w:val="24"/>
          <w:szCs w:val="24"/>
        </w:rPr>
      </w:pPr>
      <w:r w:rsidR="001F5EA0">
        <w:rPr>
          <w:rFonts w:ascii="Times New Roman" w:hAnsi="Times New Roman"/>
          <w:sz w:val="24"/>
          <w:szCs w:val="24"/>
        </w:rPr>
        <w:t xml:space="preserve">d) </w:t>
      </w:r>
      <w:r w:rsidRPr="001F5EA0" w:rsidR="001F5EA0">
        <w:rPr>
          <w:rFonts w:ascii="Times New Roman" w:hAnsi="Times New Roman"/>
          <w:sz w:val="24"/>
          <w:szCs w:val="24"/>
        </w:rPr>
        <w:t xml:space="preserve">podrobnosti o oprávneniach vedúceho organizačnej zložky robiť </w:t>
      </w:r>
      <w:r w:rsidR="00090F12">
        <w:rPr>
          <w:rFonts w:ascii="Times New Roman" w:hAnsi="Times New Roman"/>
          <w:sz w:val="24"/>
          <w:szCs w:val="24"/>
        </w:rPr>
        <w:t>právne úkony voči tretím osobám</w:t>
      </w:r>
      <w:r w:rsidRPr="0019184A">
        <w:rPr>
          <w:rFonts w:ascii="Times New Roman" w:hAnsi="Times New Roman"/>
          <w:sz w:val="24"/>
          <w:szCs w:val="24"/>
        </w:rPr>
        <w:t>.</w:t>
      </w:r>
    </w:p>
    <w:p w:rsidR="001B66D7" w:rsidRPr="0019184A" w:rsidP="00B9248E">
      <w:pPr>
        <w:pStyle w:val="NoSpacing"/>
        <w:bidi w:val="0"/>
        <w:ind w:left="360"/>
        <w:jc w:val="both"/>
        <w:rPr>
          <w:rFonts w:ascii="Times New Roman" w:hAnsi="Times New Roman"/>
          <w:sz w:val="24"/>
          <w:szCs w:val="24"/>
        </w:rPr>
      </w:pPr>
    </w:p>
    <w:p w:rsidR="001B66D7" w:rsidRPr="0019184A" w:rsidP="00E259B6">
      <w:pPr>
        <w:pStyle w:val="NoSpacing"/>
        <w:numPr>
          <w:numId w:val="91"/>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doručuje svoje vnútorné predpisy </w:t>
      </w:r>
      <w:r w:rsidRPr="0019184A" w:rsidR="00D2458A">
        <w:rPr>
          <w:rFonts w:ascii="Times New Roman" w:hAnsi="Times New Roman"/>
          <w:sz w:val="24"/>
          <w:szCs w:val="24"/>
        </w:rPr>
        <w:t>zaklad</w:t>
      </w:r>
      <w:r w:rsidRPr="0019184A">
        <w:rPr>
          <w:rFonts w:ascii="Times New Roman" w:hAnsi="Times New Roman"/>
          <w:sz w:val="24"/>
          <w:szCs w:val="24"/>
        </w:rPr>
        <w:t>ateľovi bezodklad</w:t>
      </w:r>
      <w:r w:rsidRPr="0019184A" w:rsidR="001C1004">
        <w:rPr>
          <w:rFonts w:ascii="Times New Roman" w:hAnsi="Times New Roman"/>
          <w:sz w:val="24"/>
          <w:szCs w:val="24"/>
        </w:rPr>
        <w:t>ne</w:t>
      </w:r>
      <w:r w:rsidRPr="0019184A">
        <w:rPr>
          <w:rFonts w:ascii="Times New Roman" w:hAnsi="Times New Roman"/>
          <w:sz w:val="24"/>
          <w:szCs w:val="24"/>
        </w:rPr>
        <w:t xml:space="preserve"> po ich vydaní.</w:t>
      </w:r>
    </w:p>
    <w:p w:rsidR="00EF3E85" w:rsidRPr="0019184A" w:rsidP="00EF3E85">
      <w:pPr>
        <w:pStyle w:val="NoSpacing"/>
        <w:bidi w:val="0"/>
        <w:ind w:left="720"/>
        <w:jc w:val="both"/>
        <w:rPr>
          <w:rFonts w:ascii="Times New Roman" w:hAnsi="Times New Roman"/>
          <w:sz w:val="24"/>
          <w:szCs w:val="24"/>
        </w:rPr>
      </w:pPr>
    </w:p>
    <w:p w:rsidR="00993453" w:rsidRPr="0019184A" w:rsidP="0099345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8</w:t>
      </w:r>
    </w:p>
    <w:p w:rsidR="00993453" w:rsidRPr="0019184A" w:rsidP="00993453">
      <w:pPr>
        <w:pStyle w:val="NoSpacing"/>
        <w:bidi w:val="0"/>
        <w:jc w:val="both"/>
        <w:rPr>
          <w:rFonts w:ascii="Times New Roman" w:hAnsi="Times New Roman"/>
          <w:sz w:val="24"/>
          <w:szCs w:val="24"/>
        </w:rPr>
      </w:pPr>
    </w:p>
    <w:p w:rsidR="002A0CC0"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B9248E">
        <w:rPr>
          <w:rFonts w:ascii="Times New Roman" w:hAnsi="Times New Roman"/>
          <w:sz w:val="24"/>
          <w:szCs w:val="24"/>
        </w:rPr>
        <w:t>ateľ vydáva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 xml:space="preserve">výberového konania na </w:t>
      </w:r>
      <w:r w:rsidRPr="000F7C78" w:rsidR="000F7C78">
        <w:rPr>
          <w:rFonts w:ascii="Times New Roman" w:hAnsi="Times New Roman"/>
          <w:sz w:val="24"/>
          <w:szCs w:val="24"/>
        </w:rPr>
        <w:t>obsadenie miesta</w:t>
      </w:r>
      <w:r w:rsidRPr="0019184A">
        <w:rPr>
          <w:rFonts w:ascii="Times New Roman" w:hAnsi="Times New Roman"/>
          <w:sz w:val="24"/>
          <w:szCs w:val="24"/>
        </w:rPr>
        <w:t xml:space="preserve"> riaditeľa,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 xml:space="preserve">výberového konania na </w:t>
      </w:r>
      <w:r w:rsidRPr="000F7C78" w:rsidR="000F7C78">
        <w:rPr>
          <w:rFonts w:ascii="Times New Roman" w:hAnsi="Times New Roman"/>
          <w:sz w:val="24"/>
          <w:szCs w:val="24"/>
        </w:rPr>
        <w:t>obsadenie miesta</w:t>
      </w:r>
      <w:r w:rsidRPr="0019184A">
        <w:rPr>
          <w:rFonts w:ascii="Times New Roman" w:hAnsi="Times New Roman"/>
          <w:sz w:val="24"/>
          <w:szCs w:val="24"/>
        </w:rPr>
        <w:t xml:space="preserve"> vedúceho organizačnej zložky,</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odmeňovania riaditeľa,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odmeňovania členov dozornej rady,</w:t>
      </w:r>
    </w:p>
    <w:p w:rsidR="00DB6D22"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sidR="002A0CC0">
        <w:rPr>
          <w:rFonts w:ascii="Times New Roman" w:hAnsi="Times New Roman"/>
          <w:sz w:val="24"/>
          <w:szCs w:val="24"/>
        </w:rPr>
        <w:t>odmeňovania vedúc</w:t>
      </w:r>
      <w:r w:rsidRPr="0019184A" w:rsidR="00A87684">
        <w:rPr>
          <w:rFonts w:ascii="Times New Roman" w:hAnsi="Times New Roman"/>
          <w:sz w:val="24"/>
          <w:szCs w:val="24"/>
        </w:rPr>
        <w:t>eho</w:t>
      </w:r>
      <w:r w:rsidRPr="0019184A" w:rsidR="002A0CC0">
        <w:rPr>
          <w:rFonts w:ascii="Times New Roman" w:hAnsi="Times New Roman"/>
          <w:sz w:val="24"/>
          <w:szCs w:val="24"/>
        </w:rPr>
        <w:t xml:space="preserve"> organizačn</w:t>
      </w:r>
      <w:r w:rsidRPr="0019184A" w:rsidR="00A87684">
        <w:rPr>
          <w:rFonts w:ascii="Times New Roman" w:hAnsi="Times New Roman"/>
          <w:sz w:val="24"/>
          <w:szCs w:val="24"/>
        </w:rPr>
        <w:t>ej</w:t>
      </w:r>
      <w:r w:rsidRPr="0019184A" w:rsidR="002A0CC0">
        <w:rPr>
          <w:rFonts w:ascii="Times New Roman" w:hAnsi="Times New Roman"/>
          <w:sz w:val="24"/>
          <w:szCs w:val="24"/>
        </w:rPr>
        <w:t xml:space="preserve"> zložk</w:t>
      </w:r>
      <w:r w:rsidRPr="0019184A" w:rsidR="00A87684">
        <w:rPr>
          <w:rFonts w:ascii="Times New Roman" w:hAnsi="Times New Roman"/>
          <w:sz w:val="24"/>
          <w:szCs w:val="24"/>
        </w:rPr>
        <w:t>y</w:t>
      </w:r>
      <w:r w:rsidRPr="0019184A" w:rsidR="00D15DA1">
        <w:rPr>
          <w:rFonts w:ascii="Times New Roman" w:hAnsi="Times New Roman"/>
          <w:sz w:val="24"/>
          <w:szCs w:val="24"/>
        </w:rPr>
        <w:t>,</w:t>
      </w:r>
    </w:p>
    <w:p w:rsidR="00D15DA1" w:rsidRPr="0019184A" w:rsidP="00D15DA1">
      <w:pPr>
        <w:pStyle w:val="NoSpacing"/>
        <w:numPr>
          <w:numId w:val="90"/>
        </w:numPr>
        <w:bidi w:val="0"/>
        <w:jc w:val="both"/>
        <w:rPr>
          <w:rFonts w:ascii="Times New Roman" w:hAnsi="Times New Roman"/>
          <w:sz w:val="24"/>
          <w:szCs w:val="24"/>
        </w:rPr>
      </w:pPr>
      <w:r w:rsidRPr="0019184A">
        <w:rPr>
          <w:rFonts w:ascii="Times New Roman" w:hAnsi="Times New Roman"/>
          <w:sz w:val="24"/>
          <w:szCs w:val="24"/>
        </w:rPr>
        <w:t xml:space="preserve">vnútorné pravidlá hospodárenia </w:t>
      </w:r>
      <w:r w:rsidRPr="0019184A" w:rsidR="00437133">
        <w:rPr>
          <w:rFonts w:ascii="Times New Roman" w:hAnsi="Times New Roman"/>
          <w:sz w:val="24"/>
          <w:szCs w:val="24"/>
        </w:rPr>
        <w:t xml:space="preserve">verejnej výskumnej inštitúcie </w:t>
      </w:r>
      <w:r w:rsidRPr="0019184A">
        <w:rPr>
          <w:rFonts w:ascii="Times New Roman" w:hAnsi="Times New Roman"/>
          <w:sz w:val="24"/>
          <w:szCs w:val="24"/>
        </w:rPr>
        <w:t>vrátane pravidiel na vykonávanie podnikateľskej činnosti,</w:t>
      </w:r>
    </w:p>
    <w:p w:rsidR="002A0CC0" w:rsidRPr="0019184A" w:rsidP="00E259B6">
      <w:pPr>
        <w:pStyle w:val="NoSpacing"/>
        <w:numPr>
          <w:numId w:val="90"/>
        </w:numPr>
        <w:bidi w:val="0"/>
        <w:jc w:val="both"/>
        <w:rPr>
          <w:rFonts w:ascii="Times New Roman" w:hAnsi="Times New Roman"/>
          <w:sz w:val="24"/>
          <w:szCs w:val="24"/>
        </w:rPr>
      </w:pPr>
      <w:r w:rsidRPr="0019184A" w:rsidR="00DB6D22">
        <w:rPr>
          <w:rFonts w:ascii="Times New Roman" w:hAnsi="Times New Roman"/>
          <w:sz w:val="24"/>
          <w:szCs w:val="24"/>
        </w:rPr>
        <w:t xml:space="preserve">zásady rozpisu finančných prostriedkov poskytovaných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ateľom verejným výskumným inštitúciám v jeho </w:t>
      </w:r>
      <w:r w:rsidRPr="0019184A" w:rsidR="00D2458A">
        <w:rPr>
          <w:rFonts w:ascii="Times New Roman" w:hAnsi="Times New Roman"/>
          <w:sz w:val="24"/>
          <w:szCs w:val="24"/>
        </w:rPr>
        <w:t>zaklad</w:t>
      </w:r>
      <w:r w:rsidRPr="0019184A" w:rsidR="00DB6D22">
        <w:rPr>
          <w:rFonts w:ascii="Times New Roman" w:hAnsi="Times New Roman"/>
          <w:sz w:val="24"/>
          <w:szCs w:val="24"/>
        </w:rPr>
        <w:t>ateľskej pôsobnosti</w:t>
      </w:r>
      <w:r w:rsidRPr="0019184A">
        <w:rPr>
          <w:rFonts w:ascii="Times New Roman" w:hAnsi="Times New Roman"/>
          <w:sz w:val="24"/>
          <w:szCs w:val="24"/>
        </w:rPr>
        <w:t>.</w:t>
      </w:r>
    </w:p>
    <w:p w:rsidR="002A0CC0" w:rsidRPr="0019184A" w:rsidP="002A0CC0">
      <w:pPr>
        <w:pStyle w:val="NoSpacing"/>
        <w:bidi w:val="0"/>
        <w:ind w:left="720"/>
        <w:jc w:val="both"/>
        <w:rPr>
          <w:rFonts w:ascii="Times New Roman" w:hAnsi="Times New Roman"/>
          <w:sz w:val="24"/>
          <w:szCs w:val="24"/>
        </w:rPr>
      </w:pPr>
    </w:p>
    <w:p w:rsidR="00B9248E"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ateľ môže rozhodnúť, že </w:t>
      </w:r>
      <w:r w:rsidRPr="0019184A" w:rsidR="00B5536C">
        <w:rPr>
          <w:rFonts w:ascii="Times New Roman" w:hAnsi="Times New Roman"/>
          <w:sz w:val="24"/>
          <w:szCs w:val="24"/>
        </w:rPr>
        <w:t xml:space="preserve">niektoré z vnútorných </w:t>
      </w:r>
      <w:r w:rsidRPr="0019184A">
        <w:rPr>
          <w:rFonts w:ascii="Times New Roman" w:hAnsi="Times New Roman"/>
          <w:sz w:val="24"/>
          <w:szCs w:val="24"/>
        </w:rPr>
        <w:t>predpis</w:t>
      </w:r>
      <w:r w:rsidRPr="0019184A" w:rsidR="00B5536C">
        <w:rPr>
          <w:rFonts w:ascii="Times New Roman" w:hAnsi="Times New Roman"/>
          <w:sz w:val="24"/>
          <w:szCs w:val="24"/>
        </w:rPr>
        <w:t>ov</w:t>
      </w:r>
      <w:r w:rsidRPr="0019184A">
        <w:rPr>
          <w:rFonts w:ascii="Times New Roman" w:hAnsi="Times New Roman"/>
          <w:sz w:val="24"/>
          <w:szCs w:val="24"/>
        </w:rPr>
        <w:t xml:space="preserve"> </w:t>
      </w:r>
      <w:r w:rsidRPr="0019184A" w:rsidR="00B5536C">
        <w:rPr>
          <w:rFonts w:ascii="Times New Roman" w:hAnsi="Times New Roman"/>
          <w:sz w:val="24"/>
          <w:szCs w:val="24"/>
        </w:rPr>
        <w:t>uvedených v</w:t>
      </w:r>
      <w:r w:rsidRPr="0019184A">
        <w:rPr>
          <w:rFonts w:ascii="Times New Roman" w:hAnsi="Times New Roman"/>
          <w:sz w:val="24"/>
          <w:szCs w:val="24"/>
        </w:rPr>
        <w:t xml:space="preserve"> odseku 1 sa vzťahuj</w:t>
      </w:r>
      <w:r w:rsidRPr="0019184A" w:rsidR="00B5536C">
        <w:rPr>
          <w:rFonts w:ascii="Times New Roman" w:hAnsi="Times New Roman"/>
          <w:sz w:val="24"/>
          <w:szCs w:val="24"/>
        </w:rPr>
        <w:t>ú</w:t>
      </w:r>
      <w:r w:rsidRPr="0019184A">
        <w:rPr>
          <w:rFonts w:ascii="Times New Roman" w:hAnsi="Times New Roman"/>
          <w:sz w:val="24"/>
          <w:szCs w:val="24"/>
        </w:rPr>
        <w:t xml:space="preserve"> na všetky verejné výskumné inštitúcie v jeho pôsobnosti.</w:t>
      </w:r>
    </w:p>
    <w:p w:rsidR="00B9248E" w:rsidRPr="0019184A" w:rsidP="00B9248E">
      <w:pPr>
        <w:pStyle w:val="NoSpacing"/>
        <w:bidi w:val="0"/>
        <w:ind w:left="720"/>
        <w:jc w:val="both"/>
        <w:rPr>
          <w:rFonts w:ascii="Times New Roman" w:hAnsi="Times New Roman"/>
          <w:sz w:val="24"/>
          <w:szCs w:val="24"/>
        </w:rPr>
      </w:pPr>
    </w:p>
    <w:p w:rsidR="00993453"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vydať vzorový vnútorný predpis verejnej výskumnej inštitúcie a určiť lehotu, v ktorej sú verejné výskumné inštitúcie v jeho pôsobnosti povinné zosúladiť svoje vnútorné predpisy s</w:t>
      </w:r>
      <w:r w:rsidRPr="0019184A" w:rsidR="00B5536C">
        <w:rPr>
          <w:rFonts w:ascii="Times New Roman" w:hAnsi="Times New Roman"/>
          <w:sz w:val="24"/>
          <w:szCs w:val="24"/>
        </w:rPr>
        <w:t>o</w:t>
      </w:r>
      <w:r w:rsidRPr="0019184A">
        <w:rPr>
          <w:rFonts w:ascii="Times New Roman" w:hAnsi="Times New Roman"/>
          <w:sz w:val="24"/>
          <w:szCs w:val="24"/>
        </w:rPr>
        <w:t xml:space="preserve"> vzorovým predpisom. Ak verejná výskumná inštitúcia nesplní túto povinnosť, ustanovenia príslušného vnútorného predpisu verejnej výskumnej inštitúcie, ktoré nie sú v súlade s</w:t>
      </w:r>
      <w:r w:rsidRPr="0019184A" w:rsidR="00C3473B">
        <w:rPr>
          <w:rFonts w:ascii="Times New Roman" w:hAnsi="Times New Roman"/>
          <w:sz w:val="24"/>
          <w:szCs w:val="24"/>
        </w:rPr>
        <w:t> </w:t>
      </w:r>
      <w:r w:rsidRPr="0019184A">
        <w:rPr>
          <w:rFonts w:ascii="Times New Roman" w:hAnsi="Times New Roman"/>
          <w:sz w:val="24"/>
          <w:szCs w:val="24"/>
        </w:rPr>
        <w:t xml:space="preserve">ustanoveniami vzorového vnútorného predpisu, strácajú </w:t>
      </w:r>
      <w:r w:rsidRPr="0019184A" w:rsidR="00B5536C">
        <w:rPr>
          <w:rFonts w:ascii="Times New Roman" w:hAnsi="Times New Roman"/>
          <w:sz w:val="24"/>
          <w:szCs w:val="24"/>
        </w:rPr>
        <w:t>platnosť</w:t>
      </w:r>
      <w:r w:rsidRPr="0019184A">
        <w:rPr>
          <w:rFonts w:ascii="Times New Roman" w:hAnsi="Times New Roman"/>
          <w:sz w:val="24"/>
          <w:szCs w:val="24"/>
        </w:rPr>
        <w:t>.</w:t>
      </w:r>
    </w:p>
    <w:p w:rsidR="00993453" w:rsidRPr="0019184A" w:rsidP="00993453">
      <w:pPr>
        <w:pStyle w:val="NoSpacing"/>
        <w:bidi w:val="0"/>
        <w:jc w:val="both"/>
        <w:rPr>
          <w:rFonts w:ascii="Times New Roman" w:hAnsi="Times New Roman"/>
          <w:sz w:val="24"/>
          <w:szCs w:val="24"/>
        </w:rPr>
      </w:pPr>
    </w:p>
    <w:p w:rsidR="00993453" w:rsidRPr="0019184A" w:rsidP="00E259B6">
      <w:pPr>
        <w:pStyle w:val="NoSpacing"/>
        <w:numPr>
          <w:numId w:val="89"/>
        </w:numPr>
        <w:bidi w:val="0"/>
        <w:jc w:val="both"/>
        <w:rPr>
          <w:rFonts w:ascii="Times New Roman" w:hAnsi="Times New Roman"/>
          <w:sz w:val="24"/>
          <w:szCs w:val="24"/>
        </w:rPr>
      </w:pPr>
      <w:r w:rsidRPr="0019184A">
        <w:rPr>
          <w:rFonts w:ascii="Times New Roman" w:hAnsi="Times New Roman"/>
          <w:sz w:val="24"/>
          <w:szCs w:val="24"/>
        </w:rPr>
        <w:t xml:space="preserve">Vzorovými vnútornými predpismi podľa odseku </w:t>
      </w:r>
      <w:r w:rsidRPr="0019184A" w:rsidR="00B9248E">
        <w:rPr>
          <w:rFonts w:ascii="Times New Roman" w:hAnsi="Times New Roman"/>
          <w:sz w:val="24"/>
          <w:szCs w:val="24"/>
        </w:rPr>
        <w:t>3</w:t>
      </w:r>
      <w:r w:rsidRPr="0019184A">
        <w:rPr>
          <w:rFonts w:ascii="Times New Roman" w:hAnsi="Times New Roman"/>
          <w:sz w:val="24"/>
          <w:szCs w:val="24"/>
        </w:rPr>
        <w:t xml:space="preserve"> sú</w:t>
      </w:r>
    </w:p>
    <w:p w:rsidR="00993453" w:rsidRPr="0019184A" w:rsidP="00E259B6">
      <w:pPr>
        <w:pStyle w:val="NoSpacing"/>
        <w:numPr>
          <w:numId w:val="93"/>
        </w:numPr>
        <w:bidi w:val="0"/>
        <w:jc w:val="both"/>
        <w:rPr>
          <w:rFonts w:ascii="Times New Roman" w:hAnsi="Times New Roman"/>
          <w:sz w:val="24"/>
          <w:szCs w:val="24"/>
        </w:rPr>
      </w:pPr>
      <w:r w:rsidRPr="0019184A">
        <w:rPr>
          <w:rFonts w:ascii="Times New Roman" w:hAnsi="Times New Roman"/>
          <w:sz w:val="24"/>
          <w:szCs w:val="24"/>
        </w:rPr>
        <w:t>volebný poriadok na funkciu člena správnej rady,</w:t>
      </w:r>
    </w:p>
    <w:p w:rsidR="00993453" w:rsidRPr="0019184A" w:rsidP="00E259B6">
      <w:pPr>
        <w:pStyle w:val="NoSpacing"/>
        <w:numPr>
          <w:numId w:val="93"/>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CA26A5">
        <w:rPr>
          <w:rFonts w:ascii="Times New Roman" w:hAnsi="Times New Roman"/>
          <w:sz w:val="24"/>
          <w:szCs w:val="24"/>
        </w:rPr>
        <w:t xml:space="preserve">a nominačný </w:t>
      </w:r>
      <w:r w:rsidRPr="0019184A">
        <w:rPr>
          <w:rFonts w:ascii="Times New Roman" w:hAnsi="Times New Roman"/>
          <w:sz w:val="24"/>
          <w:szCs w:val="24"/>
        </w:rPr>
        <w:t>poriadok na funkciu člena vedeckej rad</w:t>
      </w:r>
      <w:r w:rsidRPr="0019184A" w:rsidR="00A031B7">
        <w:rPr>
          <w:rFonts w:ascii="Times New Roman" w:hAnsi="Times New Roman"/>
          <w:sz w:val="24"/>
          <w:szCs w:val="24"/>
        </w:rPr>
        <w:t>y</w:t>
      </w:r>
      <w:r w:rsidR="001E3B7B">
        <w:rPr>
          <w:rFonts w:ascii="Times New Roman" w:hAnsi="Times New Roman"/>
          <w:sz w:val="24"/>
          <w:szCs w:val="24"/>
        </w:rPr>
        <w:t>,</w:t>
      </w:r>
    </w:p>
    <w:p w:rsidR="001E3B7B" w:rsidP="00E259B6">
      <w:pPr>
        <w:pStyle w:val="NoSpacing"/>
        <w:numPr>
          <w:numId w:val="93"/>
        </w:numPr>
        <w:bidi w:val="0"/>
        <w:jc w:val="both"/>
        <w:rPr>
          <w:rFonts w:ascii="Times New Roman" w:hAnsi="Times New Roman"/>
          <w:sz w:val="24"/>
          <w:szCs w:val="24"/>
        </w:rPr>
      </w:pPr>
      <w:r w:rsidRPr="0019184A" w:rsidR="00993453">
        <w:rPr>
          <w:rFonts w:ascii="Times New Roman" w:hAnsi="Times New Roman"/>
          <w:sz w:val="24"/>
          <w:szCs w:val="24"/>
        </w:rPr>
        <w:t>pravidlá tvorby rozpočtu</w:t>
      </w:r>
      <w:r>
        <w:rPr>
          <w:rFonts w:ascii="Times New Roman" w:hAnsi="Times New Roman"/>
          <w:sz w:val="24"/>
          <w:szCs w:val="24"/>
        </w:rPr>
        <w:t>,</w:t>
      </w:r>
    </w:p>
    <w:p w:rsidR="00993453" w:rsidRPr="0019184A" w:rsidP="00E259B6">
      <w:pPr>
        <w:pStyle w:val="NoSpacing"/>
        <w:numPr>
          <w:numId w:val="93"/>
        </w:numPr>
        <w:bidi w:val="0"/>
        <w:jc w:val="both"/>
        <w:rPr>
          <w:rFonts w:ascii="Times New Roman" w:hAnsi="Times New Roman"/>
          <w:sz w:val="24"/>
          <w:szCs w:val="24"/>
        </w:rPr>
      </w:pPr>
      <w:r w:rsidRPr="001E3B7B" w:rsidR="001E3B7B">
        <w:rPr>
          <w:rFonts w:ascii="Times New Roman" w:hAnsi="Times New Roman"/>
          <w:sz w:val="24"/>
          <w:szCs w:val="24"/>
        </w:rPr>
        <w:t>vnútorný predpis podľa § 37 ods. 2.</w:t>
      </w:r>
    </w:p>
    <w:p w:rsidR="00993453" w:rsidRPr="0019184A" w:rsidP="00993453">
      <w:pPr>
        <w:pStyle w:val="NoSpacing"/>
        <w:bidi w:val="0"/>
        <w:ind w:left="360"/>
        <w:jc w:val="both"/>
        <w:rPr>
          <w:rFonts w:ascii="Times New Roman" w:hAnsi="Times New Roman"/>
          <w:sz w:val="24"/>
          <w:szCs w:val="24"/>
        </w:rPr>
      </w:pPr>
    </w:p>
    <w:p w:rsidR="00526074" w:rsidRPr="0019184A" w:rsidP="00526074">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9</w:t>
      </w:r>
    </w:p>
    <w:p w:rsidR="00526074" w:rsidRPr="0019184A" w:rsidP="00526074">
      <w:pPr>
        <w:pStyle w:val="NoSpacing"/>
        <w:bidi w:val="0"/>
        <w:ind w:left="360"/>
        <w:jc w:val="center"/>
        <w:rPr>
          <w:rFonts w:ascii="Times New Roman" w:hAnsi="Times New Roman"/>
          <w:sz w:val="24"/>
          <w:szCs w:val="24"/>
        </w:rPr>
      </w:pPr>
      <w:r w:rsidRPr="0019184A">
        <w:rPr>
          <w:rFonts w:ascii="Times New Roman" w:hAnsi="Times New Roman"/>
          <w:sz w:val="24"/>
          <w:szCs w:val="24"/>
        </w:rPr>
        <w:t>Register</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Pr>
          <w:rFonts w:ascii="Times New Roman" w:hAnsi="Times New Roman"/>
          <w:sz w:val="24"/>
          <w:szCs w:val="24"/>
        </w:rPr>
        <w:t xml:space="preserve">Register </w:t>
      </w:r>
      <w:r w:rsidRPr="0019184A" w:rsidR="00211D82">
        <w:rPr>
          <w:rFonts w:ascii="Times New Roman" w:hAnsi="Times New Roman"/>
          <w:sz w:val="24"/>
          <w:szCs w:val="24"/>
        </w:rPr>
        <w:t>tvorí</w:t>
      </w:r>
      <w:r w:rsidRPr="0019184A">
        <w:rPr>
          <w:rFonts w:ascii="Times New Roman" w:hAnsi="Times New Roman"/>
          <w:sz w:val="24"/>
          <w:szCs w:val="24"/>
        </w:rPr>
        <w:t xml:space="preserve"> </w:t>
      </w:r>
      <w:r w:rsidRPr="0019184A" w:rsidR="0053684D">
        <w:rPr>
          <w:rFonts w:ascii="Times New Roman" w:hAnsi="Times New Roman"/>
          <w:sz w:val="24"/>
          <w:szCs w:val="24"/>
        </w:rPr>
        <w:t xml:space="preserve">verejný </w:t>
      </w:r>
      <w:r w:rsidRPr="0019184A">
        <w:rPr>
          <w:rFonts w:ascii="Times New Roman" w:hAnsi="Times New Roman"/>
          <w:sz w:val="24"/>
          <w:szCs w:val="24"/>
        </w:rPr>
        <w:t>zoznam, ktorý obsahuje údaje o</w:t>
      </w:r>
      <w:r w:rsidRPr="0019184A" w:rsidR="00C3473B">
        <w:rPr>
          <w:rFonts w:ascii="Times New Roman" w:hAnsi="Times New Roman"/>
          <w:sz w:val="24"/>
          <w:szCs w:val="24"/>
        </w:rPr>
        <w:t> </w:t>
      </w:r>
      <w:r w:rsidRPr="0019184A">
        <w:rPr>
          <w:rFonts w:ascii="Times New Roman" w:hAnsi="Times New Roman"/>
          <w:sz w:val="24"/>
          <w:szCs w:val="24"/>
        </w:rPr>
        <w:t>verejných výskumných inštitúciách.</w:t>
      </w:r>
      <w:r w:rsidRPr="0019184A" w:rsidR="007048B4">
        <w:rPr>
          <w:rFonts w:ascii="Times New Roman" w:hAnsi="Times New Roman"/>
          <w:sz w:val="24"/>
          <w:szCs w:val="24"/>
        </w:rPr>
        <w:t xml:space="preserve"> Register je informačný systém verejnej správy, ktorého správcom a prevádzkovateľom je ministerstvo školstva.</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Pr>
          <w:rFonts w:ascii="Times New Roman" w:hAnsi="Times New Roman"/>
          <w:sz w:val="24"/>
          <w:szCs w:val="24"/>
        </w:rPr>
        <w:t>Do registra sa zapisujú</w:t>
      </w:r>
    </w:p>
    <w:p w:rsidR="0053684D" w:rsidRPr="0019184A" w:rsidP="00E259B6">
      <w:pPr>
        <w:pStyle w:val="NoSpacing"/>
        <w:numPr>
          <w:numId w:val="94"/>
        </w:numPr>
        <w:bidi w:val="0"/>
        <w:jc w:val="both"/>
        <w:rPr>
          <w:rFonts w:ascii="Times New Roman" w:hAnsi="Times New Roman"/>
          <w:sz w:val="24"/>
          <w:szCs w:val="24"/>
        </w:rPr>
      </w:pPr>
      <w:r w:rsidRPr="0019184A" w:rsidR="00526074">
        <w:rPr>
          <w:rFonts w:ascii="Times New Roman" w:hAnsi="Times New Roman"/>
          <w:sz w:val="24"/>
          <w:szCs w:val="24"/>
        </w:rPr>
        <w:t>názov, sídlo a identifikačné číslo</w:t>
      </w:r>
    </w:p>
    <w:p w:rsidR="000A5B6C" w:rsidRPr="0019184A" w:rsidP="00E259B6">
      <w:pPr>
        <w:pStyle w:val="NoSpacing"/>
        <w:numPr>
          <w:numId w:val="96"/>
        </w:numPr>
        <w:bidi w:val="0"/>
        <w:jc w:val="both"/>
        <w:rPr>
          <w:rFonts w:ascii="Times New Roman" w:hAnsi="Times New Roman"/>
          <w:sz w:val="24"/>
          <w:szCs w:val="24"/>
        </w:rPr>
      </w:pPr>
      <w:r w:rsidRPr="0019184A" w:rsidR="00526074">
        <w:rPr>
          <w:rFonts w:ascii="Times New Roman" w:hAnsi="Times New Roman"/>
          <w:sz w:val="24"/>
          <w:szCs w:val="24"/>
        </w:rPr>
        <w:t>verejnej výskumnej inštitúcie</w:t>
      </w:r>
      <w:r w:rsidRPr="0019184A">
        <w:rPr>
          <w:rFonts w:ascii="Times New Roman" w:hAnsi="Times New Roman"/>
          <w:sz w:val="24"/>
          <w:szCs w:val="24"/>
        </w:rPr>
        <w:t>,</w:t>
      </w:r>
    </w:p>
    <w:p w:rsidR="0053684D" w:rsidRPr="0019184A" w:rsidP="00E259B6">
      <w:pPr>
        <w:pStyle w:val="NoSpacing"/>
        <w:numPr>
          <w:numId w:val="9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ateľa,</w:t>
      </w:r>
    </w:p>
    <w:p w:rsidR="00526074" w:rsidRPr="0019184A" w:rsidP="00E259B6">
      <w:pPr>
        <w:pStyle w:val="NoSpacing"/>
        <w:numPr>
          <w:numId w:val="94"/>
        </w:numPr>
        <w:bidi w:val="0"/>
        <w:jc w:val="both"/>
        <w:rPr>
          <w:rFonts w:ascii="Times New Roman" w:hAnsi="Times New Roman"/>
          <w:sz w:val="24"/>
          <w:szCs w:val="24"/>
        </w:rPr>
      </w:pPr>
      <w:r w:rsidRPr="0019184A" w:rsidR="000A5B6C">
        <w:rPr>
          <w:rFonts w:ascii="Times New Roman" w:hAnsi="Times New Roman"/>
          <w:sz w:val="24"/>
          <w:szCs w:val="24"/>
        </w:rPr>
        <w:t xml:space="preserve">názov </w:t>
      </w:r>
      <w:r w:rsidRPr="0019184A">
        <w:rPr>
          <w:rFonts w:ascii="Times New Roman" w:hAnsi="Times New Roman"/>
          <w:sz w:val="24"/>
          <w:szCs w:val="24"/>
        </w:rPr>
        <w:t>a sídlo organizačn</w:t>
      </w:r>
      <w:r w:rsidRPr="0019184A" w:rsidR="000A5B6C">
        <w:rPr>
          <w:rFonts w:ascii="Times New Roman" w:hAnsi="Times New Roman"/>
          <w:sz w:val="24"/>
          <w:szCs w:val="24"/>
        </w:rPr>
        <w:t>ej</w:t>
      </w:r>
      <w:r w:rsidRPr="0019184A">
        <w:rPr>
          <w:rFonts w:ascii="Times New Roman" w:hAnsi="Times New Roman"/>
          <w:sz w:val="24"/>
          <w:szCs w:val="24"/>
        </w:rPr>
        <w:t xml:space="preserve"> zložk</w:t>
      </w:r>
      <w:r w:rsidRPr="0019184A" w:rsidR="000A5B6C">
        <w:rPr>
          <w:rFonts w:ascii="Times New Roman" w:hAnsi="Times New Roman"/>
          <w:sz w:val="24"/>
          <w:szCs w:val="24"/>
        </w:rPr>
        <w:t>y,</w:t>
      </w:r>
    </w:p>
    <w:p w:rsidR="0053684D" w:rsidRPr="0019184A" w:rsidP="00E259B6">
      <w:pPr>
        <w:pStyle w:val="NoSpacing"/>
        <w:numPr>
          <w:numId w:val="94"/>
        </w:numPr>
        <w:bidi w:val="0"/>
        <w:jc w:val="both"/>
        <w:rPr>
          <w:rFonts w:ascii="Times New Roman" w:hAnsi="Times New Roman"/>
          <w:sz w:val="24"/>
          <w:szCs w:val="24"/>
        </w:rPr>
      </w:pPr>
      <w:r w:rsidRPr="0019184A" w:rsidR="00526074">
        <w:rPr>
          <w:rFonts w:ascii="Times New Roman" w:hAnsi="Times New Roman"/>
          <w:sz w:val="24"/>
          <w:szCs w:val="24"/>
        </w:rPr>
        <w:t>predmet</w:t>
      </w:r>
    </w:p>
    <w:p w:rsidR="00526074"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hlavnej činnosti verejnej výskumnej inštitúcie</w:t>
      </w:r>
      <w:r w:rsidRPr="0019184A" w:rsidR="000A5B6C">
        <w:rPr>
          <w:rFonts w:ascii="Times New Roman" w:hAnsi="Times New Roman"/>
          <w:sz w:val="24"/>
          <w:szCs w:val="24"/>
        </w:rPr>
        <w:t>,</w:t>
      </w:r>
      <w:r w:rsidRPr="0019184A">
        <w:rPr>
          <w:rFonts w:ascii="Times New Roman" w:hAnsi="Times New Roman"/>
          <w:sz w:val="24"/>
          <w:szCs w:val="24"/>
        </w:rPr>
        <w:t xml:space="preserve"> </w:t>
      </w:r>
    </w:p>
    <w:p w:rsidR="00526074"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činnost</w:t>
      </w:r>
      <w:r w:rsidRPr="0019184A" w:rsidR="009E7F23">
        <w:rPr>
          <w:rFonts w:ascii="Times New Roman" w:hAnsi="Times New Roman"/>
          <w:sz w:val="24"/>
          <w:szCs w:val="24"/>
        </w:rPr>
        <w:t>í</w:t>
      </w:r>
      <w:r w:rsidRPr="0019184A">
        <w:rPr>
          <w:rFonts w:ascii="Times New Roman" w:hAnsi="Times New Roman"/>
          <w:sz w:val="24"/>
          <w:szCs w:val="24"/>
        </w:rPr>
        <w:t xml:space="preserve"> </w:t>
      </w:r>
      <w:r w:rsidRPr="0019184A" w:rsidR="00AE3318">
        <w:rPr>
          <w:rFonts w:ascii="Times New Roman" w:hAnsi="Times New Roman"/>
          <w:sz w:val="24"/>
          <w:szCs w:val="24"/>
        </w:rPr>
        <w:t xml:space="preserve">verejnej výskumnej inštitúcie </w:t>
      </w:r>
      <w:r w:rsidRPr="0019184A" w:rsidR="000A5B6C">
        <w:rPr>
          <w:rFonts w:ascii="Times New Roman" w:hAnsi="Times New Roman"/>
          <w:sz w:val="24"/>
          <w:szCs w:val="24"/>
        </w:rPr>
        <w:t xml:space="preserve">podľa § 2 ods. </w:t>
      </w:r>
      <w:r w:rsidRPr="0019184A" w:rsidR="007E4704">
        <w:rPr>
          <w:rFonts w:ascii="Times New Roman" w:hAnsi="Times New Roman"/>
          <w:sz w:val="24"/>
          <w:szCs w:val="24"/>
        </w:rPr>
        <w:t>1</w:t>
      </w:r>
      <w:r w:rsidRPr="0019184A" w:rsidR="000A5B6C">
        <w:rPr>
          <w:rFonts w:ascii="Times New Roman" w:hAnsi="Times New Roman"/>
          <w:sz w:val="24"/>
          <w:szCs w:val="24"/>
        </w:rPr>
        <w:t>,</w:t>
      </w:r>
    </w:p>
    <w:p w:rsidR="00AE3318"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hlavnej činnosti organizačnej zložky, ak sa verejná výskumná inštitúcia člení na organizačné zložky,</w:t>
      </w:r>
    </w:p>
    <w:p w:rsidR="00AE3318"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činnost</w:t>
      </w:r>
      <w:r w:rsidRPr="0019184A" w:rsidR="009E7F23">
        <w:rPr>
          <w:rFonts w:ascii="Times New Roman" w:hAnsi="Times New Roman"/>
          <w:sz w:val="24"/>
          <w:szCs w:val="24"/>
        </w:rPr>
        <w:t>í</w:t>
      </w:r>
      <w:r w:rsidRPr="0019184A">
        <w:rPr>
          <w:rFonts w:ascii="Times New Roman" w:hAnsi="Times New Roman"/>
          <w:sz w:val="24"/>
          <w:szCs w:val="24"/>
        </w:rPr>
        <w:t xml:space="preserve"> organizačnej zložky podľa § 2 ods. 1, ak sa verejná výskumná inštitúcia člení na organizačné zložky,</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zrušenie verejnej výskumnej inštitúcie, dôvod zrušenia a deň, ku ktorému sa vere</w:t>
      </w:r>
      <w:r w:rsidRPr="0019184A" w:rsidR="000A5B6C">
        <w:rPr>
          <w:rFonts w:ascii="Times New Roman" w:hAnsi="Times New Roman"/>
          <w:sz w:val="24"/>
          <w:szCs w:val="24"/>
        </w:rPr>
        <w:t>jná výskumná inštitúcia zrušuje,</w:t>
      </w:r>
    </w:p>
    <w:p w:rsidR="00A8768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zriadenie a zrušenie organizačnej zložky a deň, ku ktorému sa organizačná zložka zriaďuje alebo zrušuje,</w:t>
      </w:r>
    </w:p>
    <w:p w:rsidR="005D6E1B"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 xml:space="preserve">rozsah </w:t>
      </w:r>
      <w:r w:rsidRPr="000F7C78" w:rsidR="000F7C78">
        <w:rPr>
          <w:rFonts w:ascii="Times New Roman" w:hAnsi="Times New Roman"/>
          <w:sz w:val="24"/>
          <w:szCs w:val="24"/>
        </w:rPr>
        <w:t>oprávnení</w:t>
      </w:r>
      <w:r w:rsidRPr="0019184A">
        <w:rPr>
          <w:rFonts w:ascii="Times New Roman" w:hAnsi="Times New Roman"/>
          <w:sz w:val="24"/>
          <w:szCs w:val="24"/>
        </w:rPr>
        <w:t xml:space="preserve"> vedúceho organizačnej zložky voči tretím osobám</w:t>
      </w:r>
      <w:r w:rsidR="00D61E9E">
        <w:rPr>
          <w:rFonts w:ascii="Times New Roman" w:hAnsi="Times New Roman"/>
          <w:sz w:val="24"/>
          <w:szCs w:val="24"/>
        </w:rPr>
        <w:t xml:space="preserve"> </w:t>
      </w:r>
      <w:r w:rsidRPr="00D61E9E" w:rsidR="00D61E9E">
        <w:rPr>
          <w:rFonts w:ascii="Times New Roman" w:hAnsi="Times New Roman"/>
          <w:sz w:val="24"/>
          <w:szCs w:val="24"/>
        </w:rPr>
        <w:t>(§ 20 ods. 5)</w:t>
      </w:r>
      <w:r w:rsidRPr="0019184A" w:rsidR="003134C9">
        <w:rPr>
          <w:rFonts w:ascii="Times New Roman" w:hAnsi="Times New Roman"/>
          <w:sz w:val="24"/>
          <w:szCs w:val="24"/>
        </w:rPr>
        <w:t>; tieto údaje sú voči tretím osobám účinné odo dňa zápisu do registra</w:t>
      </w:r>
      <w:r w:rsidRPr="0019184A">
        <w:rPr>
          <w:rFonts w:ascii="Times New Roman" w:hAnsi="Times New Roman"/>
          <w:sz w:val="24"/>
          <w:szCs w:val="24"/>
        </w:rPr>
        <w:t>,</w:t>
      </w:r>
    </w:p>
    <w:p w:rsidR="00526074" w:rsidRPr="0019184A" w:rsidP="00E259B6">
      <w:pPr>
        <w:pStyle w:val="NoSpacing"/>
        <w:numPr>
          <w:numId w:val="94"/>
        </w:numPr>
        <w:bidi w:val="0"/>
        <w:jc w:val="both"/>
        <w:rPr>
          <w:rFonts w:ascii="Times New Roman" w:hAnsi="Times New Roman"/>
          <w:sz w:val="24"/>
          <w:szCs w:val="24"/>
        </w:rPr>
      </w:pPr>
      <w:r w:rsidRPr="0019184A" w:rsidR="00A968E4">
        <w:rPr>
          <w:rFonts w:ascii="Times New Roman" w:hAnsi="Times New Roman"/>
          <w:sz w:val="24"/>
          <w:szCs w:val="24"/>
        </w:rPr>
        <w:t xml:space="preserve">dátum </w:t>
      </w:r>
      <w:r w:rsidRPr="0019184A">
        <w:rPr>
          <w:rFonts w:ascii="Times New Roman" w:hAnsi="Times New Roman"/>
          <w:sz w:val="24"/>
          <w:szCs w:val="24"/>
        </w:rPr>
        <w:t>vstup</w:t>
      </w:r>
      <w:r w:rsidRPr="0019184A" w:rsidR="00A968E4">
        <w:rPr>
          <w:rFonts w:ascii="Times New Roman" w:hAnsi="Times New Roman"/>
          <w:sz w:val="24"/>
          <w:szCs w:val="24"/>
        </w:rPr>
        <w:t>u</w:t>
      </w:r>
      <w:r w:rsidRPr="0019184A">
        <w:rPr>
          <w:rFonts w:ascii="Times New Roman" w:hAnsi="Times New Roman"/>
          <w:sz w:val="24"/>
          <w:szCs w:val="24"/>
        </w:rPr>
        <w:t xml:space="preserve"> do likvidácie</w:t>
      </w:r>
      <w:r w:rsidRPr="0019184A" w:rsidR="00133745">
        <w:rPr>
          <w:rFonts w:ascii="Times New Roman" w:hAnsi="Times New Roman"/>
          <w:sz w:val="24"/>
          <w:szCs w:val="24"/>
        </w:rPr>
        <w:t xml:space="preserve"> a </w:t>
      </w:r>
      <w:r w:rsidRPr="0019184A" w:rsidR="00A968E4">
        <w:rPr>
          <w:rFonts w:ascii="Times New Roman" w:hAnsi="Times New Roman"/>
          <w:sz w:val="24"/>
          <w:szCs w:val="24"/>
        </w:rPr>
        <w:t>dátum</w:t>
      </w:r>
      <w:r w:rsidRPr="0019184A">
        <w:rPr>
          <w:rFonts w:ascii="Times New Roman" w:hAnsi="Times New Roman"/>
          <w:sz w:val="24"/>
          <w:szCs w:val="24"/>
        </w:rPr>
        <w:t xml:space="preserve"> skončenia likvidácie</w:t>
      </w:r>
      <w:r w:rsidRPr="0019184A" w:rsidR="00133745">
        <w:rPr>
          <w:rFonts w:ascii="Times New Roman" w:hAnsi="Times New Roman"/>
          <w:sz w:val="24"/>
          <w:szCs w:val="24"/>
        </w:rPr>
        <w:t>,</w:t>
      </w:r>
    </w:p>
    <w:p w:rsidR="00526074" w:rsidRPr="0019184A" w:rsidP="00E259B6">
      <w:pPr>
        <w:pStyle w:val="NoSpacing"/>
        <w:numPr>
          <w:numId w:val="94"/>
        </w:numPr>
        <w:bidi w:val="0"/>
        <w:jc w:val="both"/>
        <w:rPr>
          <w:rFonts w:ascii="Times New Roman" w:hAnsi="Times New Roman"/>
          <w:sz w:val="24"/>
          <w:szCs w:val="24"/>
        </w:rPr>
      </w:pPr>
      <w:r w:rsidRPr="0019184A" w:rsidR="00A968E4">
        <w:rPr>
          <w:rFonts w:ascii="Times New Roman" w:hAnsi="Times New Roman"/>
          <w:sz w:val="24"/>
          <w:szCs w:val="24"/>
        </w:rPr>
        <w:t xml:space="preserve">dátum </w:t>
      </w:r>
      <w:r w:rsidRPr="0019184A">
        <w:rPr>
          <w:rFonts w:ascii="Times New Roman" w:hAnsi="Times New Roman"/>
          <w:sz w:val="24"/>
          <w:szCs w:val="24"/>
        </w:rPr>
        <w:t>vyhláseni</w:t>
      </w:r>
      <w:r w:rsidRPr="0019184A" w:rsidR="00A968E4">
        <w:rPr>
          <w:rFonts w:ascii="Times New Roman" w:hAnsi="Times New Roman"/>
          <w:sz w:val="24"/>
          <w:szCs w:val="24"/>
        </w:rPr>
        <w:t>a</w:t>
      </w:r>
      <w:r w:rsidRPr="0019184A">
        <w:rPr>
          <w:rFonts w:ascii="Times New Roman" w:hAnsi="Times New Roman"/>
          <w:sz w:val="24"/>
          <w:szCs w:val="24"/>
        </w:rPr>
        <w:t xml:space="preserve"> konkurzu a ukončenie konkurzného konania</w:t>
      </w:r>
      <w:r w:rsidRPr="0019184A" w:rsidR="005A20D5">
        <w:rPr>
          <w:rFonts w:ascii="Times New Roman" w:hAnsi="Times New Roman"/>
          <w:sz w:val="24"/>
          <w:szCs w:val="24"/>
        </w:rPr>
        <w:t>,</w:t>
      </w:r>
    </w:p>
    <w:p w:rsidR="005A20D5"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meno, priezvisko, značka správcu a adresa kancelárie fyzickej osoby, ktorá sa zapisuje do registra ako správca ustanovený v konkurznom konaní alebo reštrukturalizačnom konaní; ak je ako správca ustanovená právnická osoba, zapisuje sa jej obchodné meno, značka správcu a adresa kancelárie,</w:t>
      </w:r>
    </w:p>
    <w:p w:rsidR="00526074" w:rsidRPr="0019184A" w:rsidP="00E259B6">
      <w:pPr>
        <w:pStyle w:val="NoSpacing"/>
        <w:numPr>
          <w:numId w:val="94"/>
        </w:numPr>
        <w:bidi w:val="0"/>
        <w:jc w:val="both"/>
        <w:rPr>
          <w:rFonts w:ascii="Times New Roman" w:hAnsi="Times New Roman"/>
          <w:sz w:val="24"/>
          <w:szCs w:val="24"/>
        </w:rPr>
      </w:pPr>
      <w:r w:rsidRPr="0019184A" w:rsidR="005A20D5">
        <w:rPr>
          <w:rFonts w:ascii="Times New Roman" w:hAnsi="Times New Roman"/>
          <w:sz w:val="24"/>
          <w:szCs w:val="24"/>
        </w:rPr>
        <w:t>dátum povolenia reštrukturalizácie a dátum ukončenia reštrukturalizačného konania,</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vydanie exekučného príkazu na majetok verejnej výskumnej inštitúcie a meno, priezvisko a sídlo súdneho exekútora povereného vykonaním exekúcie,</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právny dôvod výmazu verejnej výskumnej inštitúcie,</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zápis, zmena alebo výmaz zapisovaných údajov a ich dátumy,</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 xml:space="preserve">ďalšie skutočnosti, </w:t>
      </w:r>
      <w:r w:rsidRPr="0019184A" w:rsidR="00133745">
        <w:rPr>
          <w:rFonts w:ascii="Times New Roman" w:hAnsi="Times New Roman"/>
          <w:sz w:val="24"/>
          <w:szCs w:val="24"/>
        </w:rPr>
        <w:t>ak</w:t>
      </w:r>
      <w:r w:rsidRPr="0019184A">
        <w:rPr>
          <w:rFonts w:ascii="Times New Roman" w:hAnsi="Times New Roman"/>
          <w:sz w:val="24"/>
          <w:szCs w:val="24"/>
        </w:rPr>
        <w:t xml:space="preserve"> tak </w:t>
      </w:r>
      <w:r w:rsidRPr="0019184A" w:rsidR="00A968E4">
        <w:rPr>
          <w:rFonts w:ascii="Times New Roman" w:hAnsi="Times New Roman"/>
          <w:sz w:val="24"/>
          <w:szCs w:val="24"/>
        </w:rPr>
        <w:t>u</w:t>
      </w:r>
      <w:r w:rsidRPr="0019184A">
        <w:rPr>
          <w:rFonts w:ascii="Times New Roman" w:hAnsi="Times New Roman"/>
          <w:sz w:val="24"/>
          <w:szCs w:val="24"/>
        </w:rPr>
        <w:t>stanoví zákon.</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sidR="00133745">
        <w:rPr>
          <w:rFonts w:ascii="Times New Roman" w:hAnsi="Times New Roman"/>
          <w:sz w:val="24"/>
          <w:szCs w:val="24"/>
        </w:rPr>
        <w:t>Do</w:t>
      </w:r>
      <w:r w:rsidRPr="0019184A" w:rsidR="000A5B6C">
        <w:rPr>
          <w:rFonts w:ascii="Times New Roman" w:hAnsi="Times New Roman"/>
          <w:sz w:val="24"/>
          <w:szCs w:val="24"/>
        </w:rPr>
        <w:t> registr</w:t>
      </w:r>
      <w:r w:rsidRPr="0019184A" w:rsidR="00133745">
        <w:rPr>
          <w:rFonts w:ascii="Times New Roman" w:hAnsi="Times New Roman"/>
          <w:sz w:val="24"/>
          <w:szCs w:val="24"/>
        </w:rPr>
        <w:t>a</w:t>
      </w:r>
      <w:r w:rsidRPr="0019184A" w:rsidR="000A5B6C">
        <w:rPr>
          <w:rFonts w:ascii="Times New Roman" w:hAnsi="Times New Roman"/>
          <w:sz w:val="24"/>
          <w:szCs w:val="24"/>
        </w:rPr>
        <w:t xml:space="preserve"> sa zapisujú</w:t>
      </w:r>
      <w:r w:rsidRPr="0019184A">
        <w:rPr>
          <w:rFonts w:ascii="Times New Roman" w:hAnsi="Times New Roman"/>
          <w:sz w:val="24"/>
          <w:szCs w:val="24"/>
        </w:rPr>
        <w:t xml:space="preserve"> údaje </w:t>
      </w:r>
      <w:r w:rsidRPr="0019184A" w:rsidR="000A5B6C">
        <w:rPr>
          <w:rFonts w:ascii="Times New Roman" w:hAnsi="Times New Roman"/>
          <w:sz w:val="24"/>
          <w:szCs w:val="24"/>
        </w:rPr>
        <w:t xml:space="preserve">o riaditeľovi, vedúcom organizačnej zložky, poverenom riaditeľovi, zastupujúcom riaditeľovi, </w:t>
      </w:r>
      <w:r w:rsidRPr="0019184A" w:rsidR="00B82864">
        <w:rPr>
          <w:rFonts w:ascii="Times New Roman" w:hAnsi="Times New Roman"/>
          <w:sz w:val="24"/>
          <w:szCs w:val="24"/>
        </w:rPr>
        <w:t xml:space="preserve">zastupujúcom vedúcom organizačnej zložky, </w:t>
      </w:r>
      <w:r w:rsidRPr="0019184A" w:rsidR="00133745">
        <w:rPr>
          <w:rFonts w:ascii="Times New Roman" w:hAnsi="Times New Roman"/>
          <w:sz w:val="24"/>
          <w:szCs w:val="24"/>
        </w:rPr>
        <w:t xml:space="preserve">likvidátorovi </w:t>
      </w:r>
      <w:r w:rsidRPr="0019184A">
        <w:rPr>
          <w:rFonts w:ascii="Times New Roman" w:hAnsi="Times New Roman"/>
          <w:sz w:val="24"/>
          <w:szCs w:val="24"/>
        </w:rPr>
        <w:t>v rozsahu</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meno a priezvisko,</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dátum narodenia,</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rodné číslo</w:t>
      </w:r>
      <w:r w:rsidRPr="0019184A" w:rsidR="00AD64A6">
        <w:rPr>
          <w:rFonts w:ascii="Times New Roman" w:hAnsi="Times New Roman"/>
          <w:sz w:val="24"/>
          <w:szCs w:val="24"/>
        </w:rPr>
        <w:t>; u zahraničnej fyzickej osoby sa vyžaduje, ak jej bolo pridelené,</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adresa trvalého pobytu,</w:t>
      </w:r>
    </w:p>
    <w:p w:rsidR="00133745"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označenie funkcie a údaje o začiatku a konci výkonu príslušnej funkcie; to neplatí, ak ide o likvidátora.</w:t>
      </w:r>
    </w:p>
    <w:p w:rsidR="00526074" w:rsidRPr="0019184A" w:rsidP="00526074">
      <w:pPr>
        <w:pStyle w:val="NoSpacing"/>
        <w:bidi w:val="0"/>
        <w:ind w:left="108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sidR="00C02127">
        <w:rPr>
          <w:rFonts w:ascii="Times New Roman" w:hAnsi="Times New Roman"/>
          <w:sz w:val="24"/>
          <w:szCs w:val="24"/>
        </w:rPr>
        <w:t xml:space="preserve">Údaje </w:t>
      </w:r>
      <w:r w:rsidRPr="0019184A" w:rsidR="00F0397C">
        <w:rPr>
          <w:rFonts w:ascii="Times New Roman" w:hAnsi="Times New Roman"/>
          <w:sz w:val="24"/>
          <w:szCs w:val="24"/>
        </w:rPr>
        <w:t>zapisované do registra</w:t>
      </w:r>
      <w:r w:rsidRPr="0019184A" w:rsidR="00C02127">
        <w:rPr>
          <w:rFonts w:ascii="Times New Roman" w:hAnsi="Times New Roman"/>
          <w:sz w:val="24"/>
          <w:szCs w:val="24"/>
        </w:rPr>
        <w:t xml:space="preserve"> sa sprístupňujú </w:t>
      </w:r>
      <w:r w:rsidRPr="0019184A" w:rsidR="00F0397C">
        <w:rPr>
          <w:rFonts w:ascii="Times New Roman" w:hAnsi="Times New Roman"/>
          <w:sz w:val="24"/>
          <w:szCs w:val="24"/>
        </w:rPr>
        <w:t xml:space="preserve">na webovom sídle ministerstva školstva </w:t>
      </w:r>
      <w:r w:rsidRPr="0019184A" w:rsidR="00C02127">
        <w:rPr>
          <w:rFonts w:ascii="Times New Roman" w:hAnsi="Times New Roman"/>
          <w:sz w:val="24"/>
          <w:szCs w:val="24"/>
        </w:rPr>
        <w:t>bez obmedzenia</w:t>
      </w:r>
      <w:r w:rsidRPr="0019184A" w:rsidR="00F0397C">
        <w:rPr>
          <w:rFonts w:ascii="Times New Roman" w:hAnsi="Times New Roman"/>
          <w:sz w:val="24"/>
          <w:szCs w:val="24"/>
        </w:rPr>
        <w:t xml:space="preserve"> okrem dátumu narodenia a rodného čísla. D</w:t>
      </w:r>
      <w:r w:rsidRPr="0019184A" w:rsidR="00C02127">
        <w:rPr>
          <w:rFonts w:ascii="Times New Roman" w:hAnsi="Times New Roman"/>
          <w:sz w:val="24"/>
          <w:szCs w:val="24"/>
        </w:rPr>
        <w:t>átum narodenia a rodné čísl</w:t>
      </w:r>
      <w:r w:rsidRPr="0019184A" w:rsidR="00F0397C">
        <w:rPr>
          <w:rFonts w:ascii="Times New Roman" w:hAnsi="Times New Roman"/>
          <w:sz w:val="24"/>
          <w:szCs w:val="24"/>
        </w:rPr>
        <w:t xml:space="preserve">o </w:t>
      </w:r>
      <w:r w:rsidRPr="0019184A" w:rsidR="00C02127">
        <w:rPr>
          <w:rFonts w:ascii="Times New Roman" w:hAnsi="Times New Roman"/>
          <w:sz w:val="24"/>
          <w:szCs w:val="24"/>
        </w:rPr>
        <w:t>s</w:t>
      </w:r>
      <w:r w:rsidRPr="0019184A" w:rsidR="00F0397C">
        <w:rPr>
          <w:rFonts w:ascii="Times New Roman" w:hAnsi="Times New Roman"/>
          <w:sz w:val="24"/>
          <w:szCs w:val="24"/>
        </w:rPr>
        <w:t>a</w:t>
      </w:r>
      <w:r w:rsidRPr="0019184A" w:rsidR="00C02127">
        <w:rPr>
          <w:rFonts w:ascii="Times New Roman" w:hAnsi="Times New Roman"/>
          <w:sz w:val="24"/>
          <w:szCs w:val="24"/>
        </w:rPr>
        <w:t xml:space="preserve"> sprístup</w:t>
      </w:r>
      <w:r w:rsidRPr="0019184A" w:rsidR="00F0397C">
        <w:rPr>
          <w:rFonts w:ascii="Times New Roman" w:hAnsi="Times New Roman"/>
          <w:sz w:val="24"/>
          <w:szCs w:val="24"/>
        </w:rPr>
        <w:t>ňujú</w:t>
      </w:r>
      <w:r w:rsidRPr="0019184A" w:rsidR="00C02127">
        <w:rPr>
          <w:rFonts w:ascii="Times New Roman" w:hAnsi="Times New Roman"/>
          <w:sz w:val="24"/>
          <w:szCs w:val="24"/>
        </w:rPr>
        <w:t xml:space="preserve"> len povereným zamestnancom ministerstva školstva.</w:t>
      </w:r>
    </w:p>
    <w:p w:rsidR="00526074" w:rsidRPr="0019184A" w:rsidP="00526074">
      <w:pPr>
        <w:pStyle w:val="NoSpacing"/>
        <w:bidi w:val="0"/>
        <w:ind w:left="360"/>
        <w:jc w:val="both"/>
        <w:rPr>
          <w:rFonts w:ascii="Times New Roman" w:hAnsi="Times New Roman"/>
          <w:sz w:val="24"/>
          <w:szCs w:val="24"/>
        </w:rPr>
      </w:pPr>
    </w:p>
    <w:p w:rsidR="00631C09" w:rsidRPr="0019184A" w:rsidP="00631C0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F0CE0">
        <w:rPr>
          <w:rFonts w:ascii="Times New Roman" w:hAnsi="Times New Roman"/>
          <w:sz w:val="24"/>
          <w:szCs w:val="24"/>
        </w:rPr>
        <w:t>40</w:t>
      </w:r>
    </w:p>
    <w:p w:rsidR="00631C09" w:rsidRPr="0019184A" w:rsidP="00631C09">
      <w:pPr>
        <w:pStyle w:val="NoSpacing"/>
        <w:bidi w:val="0"/>
        <w:jc w:val="center"/>
        <w:rPr>
          <w:rFonts w:ascii="Times New Roman" w:hAnsi="Times New Roman"/>
          <w:sz w:val="24"/>
          <w:szCs w:val="24"/>
        </w:rPr>
      </w:pPr>
      <w:r w:rsidRPr="0019184A">
        <w:rPr>
          <w:rFonts w:ascii="Times New Roman" w:hAnsi="Times New Roman"/>
          <w:sz w:val="24"/>
          <w:szCs w:val="24"/>
        </w:rPr>
        <w:t>Zbierka listín</w:t>
      </w:r>
    </w:p>
    <w:p w:rsidR="00631C09" w:rsidRPr="0019184A" w:rsidP="00631C09">
      <w:pPr>
        <w:pStyle w:val="NoSpacing"/>
        <w:bidi w:val="0"/>
        <w:jc w:val="both"/>
        <w:rPr>
          <w:rFonts w:ascii="Times New Roman" w:hAnsi="Times New Roman"/>
          <w:sz w:val="24"/>
          <w:szCs w:val="24"/>
        </w:rPr>
      </w:pPr>
    </w:p>
    <w:p w:rsidR="00631C09"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Súčasťou registra je zbierka listín.</w:t>
      </w:r>
    </w:p>
    <w:p w:rsidR="00631C09" w:rsidRPr="0019184A" w:rsidP="00631C09">
      <w:pPr>
        <w:pStyle w:val="NoSpacing"/>
        <w:bidi w:val="0"/>
        <w:jc w:val="both"/>
        <w:rPr>
          <w:rFonts w:ascii="Times New Roman" w:hAnsi="Times New Roman"/>
          <w:sz w:val="24"/>
          <w:szCs w:val="24"/>
        </w:rPr>
      </w:pPr>
    </w:p>
    <w:p w:rsidR="00631C09"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Do zbierky listín sa ukladajú</w:t>
      </w:r>
    </w:p>
    <w:p w:rsidR="00631C09" w:rsidRPr="0019184A" w:rsidP="00E259B6">
      <w:pPr>
        <w:pStyle w:val="NoSpacing"/>
        <w:numPr>
          <w:numId w:val="9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acia listina, jej zmeny a jej úplné znenie,</w:t>
      </w:r>
    </w:p>
    <w:p w:rsidR="0056592A"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vnútorné predpisy verejnej výskumnej inštitúcie,</w:t>
      </w:r>
    </w:p>
    <w:p w:rsidR="00D2458A"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 xml:space="preserve">vnútorné predpisy zakladateľa podľa § </w:t>
      </w:r>
      <w:r w:rsidRPr="0019184A" w:rsidR="0088481B">
        <w:rPr>
          <w:rFonts w:ascii="Times New Roman" w:hAnsi="Times New Roman"/>
          <w:sz w:val="24"/>
          <w:szCs w:val="24"/>
        </w:rPr>
        <w:t>3</w:t>
      </w:r>
      <w:r w:rsidRPr="0019184A" w:rsidR="005F0CE0">
        <w:rPr>
          <w:rFonts w:ascii="Times New Roman" w:hAnsi="Times New Roman"/>
          <w:sz w:val="24"/>
          <w:szCs w:val="24"/>
        </w:rPr>
        <w:t>8</w:t>
      </w:r>
      <w:r w:rsidRPr="0019184A">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výročná správa</w:t>
      </w:r>
      <w:r w:rsidRPr="0019184A" w:rsidR="001C1004">
        <w:rPr>
          <w:rFonts w:ascii="Times New Roman" w:hAnsi="Times New Roman"/>
          <w:sz w:val="24"/>
          <w:szCs w:val="24"/>
        </w:rPr>
        <w:t xml:space="preserve"> spolu s prípadným stanoviskom správnej rady, vedeckej rady alebo dozornej rady</w:t>
      </w:r>
      <w:r w:rsidRPr="0019184A" w:rsidR="00AD64A6">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rozhodnuti</w:t>
      </w:r>
      <w:r w:rsidRPr="0019184A" w:rsidR="006D1F24">
        <w:rPr>
          <w:rFonts w:ascii="Times New Roman" w:hAnsi="Times New Roman"/>
          <w:sz w:val="24"/>
          <w:szCs w:val="24"/>
        </w:rPr>
        <w:t>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ateľa o zlúčení, splynutí alebo rozdelení</w:t>
      </w:r>
      <w:r w:rsidRPr="0019184A" w:rsidR="00AD64A6">
        <w:rPr>
          <w:rFonts w:ascii="Times New Roman" w:hAnsi="Times New Roman"/>
          <w:sz w:val="24"/>
          <w:szCs w:val="24"/>
        </w:rPr>
        <w:t xml:space="preserve"> verejných výskumných inštitúcií</w:t>
      </w:r>
      <w:r w:rsidRPr="0019184A">
        <w:rPr>
          <w:rFonts w:ascii="Times New Roman" w:hAnsi="Times New Roman"/>
          <w:sz w:val="24"/>
          <w:szCs w:val="24"/>
        </w:rPr>
        <w:t xml:space="preserve"> </w:t>
      </w:r>
      <w:r w:rsidRPr="0019184A" w:rsidR="00AD64A6">
        <w:rPr>
          <w:rFonts w:ascii="Times New Roman" w:hAnsi="Times New Roman"/>
          <w:sz w:val="24"/>
          <w:szCs w:val="24"/>
        </w:rPr>
        <w:t>alebo</w:t>
      </w:r>
      <w:r w:rsidRPr="0019184A">
        <w:rPr>
          <w:rFonts w:ascii="Times New Roman" w:hAnsi="Times New Roman"/>
          <w:sz w:val="24"/>
          <w:szCs w:val="24"/>
        </w:rPr>
        <w:t xml:space="preserve"> zmluva </w:t>
      </w:r>
      <w:r w:rsidRPr="0019184A" w:rsidR="00D2458A">
        <w:rPr>
          <w:rFonts w:ascii="Times New Roman" w:hAnsi="Times New Roman"/>
          <w:sz w:val="24"/>
          <w:szCs w:val="24"/>
        </w:rPr>
        <w:t>zaklad</w:t>
      </w:r>
      <w:r w:rsidRPr="0019184A" w:rsidR="00AD64A6">
        <w:rPr>
          <w:rFonts w:ascii="Times New Roman" w:hAnsi="Times New Roman"/>
          <w:sz w:val="24"/>
          <w:szCs w:val="24"/>
        </w:rPr>
        <w:t xml:space="preserve">ateľov </w:t>
      </w:r>
      <w:r w:rsidRPr="0019184A">
        <w:rPr>
          <w:rFonts w:ascii="Times New Roman" w:hAnsi="Times New Roman"/>
          <w:sz w:val="24"/>
          <w:szCs w:val="24"/>
        </w:rPr>
        <w:t>o zlúčení alebo splynutí</w:t>
      </w:r>
      <w:r w:rsidRPr="0019184A" w:rsidR="00AD64A6">
        <w:rPr>
          <w:rFonts w:ascii="Times New Roman" w:hAnsi="Times New Roman"/>
          <w:sz w:val="24"/>
          <w:szCs w:val="24"/>
        </w:rPr>
        <w:t xml:space="preserve"> verejných výskumných inštitúcií</w:t>
      </w:r>
      <w:r w:rsidRPr="0019184A">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rozhodnuti</w:t>
      </w:r>
      <w:r w:rsidRPr="0019184A" w:rsidR="004C1318">
        <w:rPr>
          <w:rFonts w:ascii="Times New Roman" w:hAnsi="Times New Roman"/>
          <w:sz w:val="24"/>
          <w:szCs w:val="24"/>
        </w:rPr>
        <w:t>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ateľa o zrušení verejnej výskumnej inštitúcie alebo jej organizačnej zložky</w:t>
      </w:r>
      <w:r w:rsidR="00397F2E">
        <w:rPr>
          <w:rFonts w:ascii="Times New Roman" w:hAnsi="Times New Roman"/>
          <w:sz w:val="24"/>
          <w:szCs w:val="24"/>
        </w:rPr>
        <w:t xml:space="preserve"> </w:t>
      </w:r>
      <w:r w:rsidRPr="00397F2E" w:rsidR="00397F2E">
        <w:rPr>
          <w:rFonts w:ascii="Times New Roman" w:hAnsi="Times New Roman"/>
          <w:sz w:val="24"/>
          <w:szCs w:val="24"/>
        </w:rPr>
        <w:t>a rozhodnutie zakladateľa o zriadení organizačnej zložky</w:t>
      </w:r>
      <w:r w:rsidRPr="0019184A">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správa o priebehu likvidácie a správ</w:t>
      </w:r>
      <w:r w:rsidRPr="0019184A" w:rsidR="00A8650C">
        <w:rPr>
          <w:rFonts w:ascii="Times New Roman" w:hAnsi="Times New Roman"/>
          <w:sz w:val="24"/>
          <w:szCs w:val="24"/>
        </w:rPr>
        <w:t>a</w:t>
      </w:r>
      <w:r w:rsidRPr="0019184A">
        <w:rPr>
          <w:rFonts w:ascii="Times New Roman" w:hAnsi="Times New Roman"/>
          <w:sz w:val="24"/>
          <w:szCs w:val="24"/>
        </w:rPr>
        <w:t xml:space="preserve"> o </w:t>
      </w:r>
      <w:r w:rsidRPr="0019184A" w:rsidR="00803990">
        <w:rPr>
          <w:rFonts w:ascii="Times New Roman" w:hAnsi="Times New Roman"/>
          <w:sz w:val="24"/>
          <w:szCs w:val="24"/>
        </w:rPr>
        <w:t>použití likvidačného zostatku</w:t>
      </w:r>
      <w:r w:rsidRPr="0019184A">
        <w:rPr>
          <w:rFonts w:ascii="Times New Roman" w:hAnsi="Times New Roman"/>
          <w:sz w:val="24"/>
          <w:szCs w:val="24"/>
        </w:rPr>
        <w:t>,</w:t>
      </w:r>
    </w:p>
    <w:p w:rsidR="004C1318" w:rsidRPr="0019184A" w:rsidP="00E259B6">
      <w:pPr>
        <w:pStyle w:val="NoSpacing"/>
        <w:numPr>
          <w:numId w:val="98"/>
        </w:numPr>
        <w:bidi w:val="0"/>
        <w:jc w:val="both"/>
        <w:rPr>
          <w:rFonts w:ascii="Times New Roman" w:hAnsi="Times New Roman"/>
          <w:sz w:val="24"/>
          <w:szCs w:val="24"/>
        </w:rPr>
      </w:pPr>
      <w:r w:rsidRPr="0019184A" w:rsidR="00631C09">
        <w:rPr>
          <w:rFonts w:ascii="Times New Roman" w:hAnsi="Times New Roman"/>
          <w:sz w:val="24"/>
          <w:szCs w:val="24"/>
        </w:rPr>
        <w:t>rozhodnuti</w:t>
      </w:r>
      <w:r w:rsidRPr="0019184A">
        <w:rPr>
          <w:rFonts w:ascii="Times New Roman" w:hAnsi="Times New Roman"/>
          <w:sz w:val="24"/>
          <w:szCs w:val="24"/>
        </w:rPr>
        <w:t>e</w:t>
      </w:r>
      <w:r w:rsidRPr="0019184A" w:rsidR="00631C09">
        <w:rPr>
          <w:rFonts w:ascii="Times New Roman" w:hAnsi="Times New Roman"/>
          <w:sz w:val="24"/>
          <w:szCs w:val="24"/>
        </w:rPr>
        <w:t xml:space="preserve"> súd</w:t>
      </w:r>
      <w:r w:rsidRPr="0019184A">
        <w:rPr>
          <w:rFonts w:ascii="Times New Roman" w:hAnsi="Times New Roman"/>
          <w:sz w:val="24"/>
          <w:szCs w:val="24"/>
        </w:rPr>
        <w:t>u</w:t>
      </w:r>
      <w:r w:rsidRPr="0019184A" w:rsidR="00631C09">
        <w:rPr>
          <w:rFonts w:ascii="Times New Roman" w:hAnsi="Times New Roman"/>
          <w:sz w:val="24"/>
          <w:szCs w:val="24"/>
        </w:rPr>
        <w:t xml:space="preserve"> </w:t>
      </w:r>
      <w:r w:rsidRPr="0019184A">
        <w:rPr>
          <w:rFonts w:ascii="Times New Roman" w:hAnsi="Times New Roman"/>
          <w:sz w:val="24"/>
          <w:szCs w:val="24"/>
        </w:rPr>
        <w:t>o vyhlásení konkurzu alebo o povolení reštrukturalizácie, rozhodnutie súdu o ukončení týchto konaní, rozhodnutie súdu o zmene alebo zrušení týchto rozhodnutí a rozhodnutie súdu o zmene správcu, ktorý bol ustanovený v</w:t>
      </w:r>
      <w:r w:rsidRPr="0019184A" w:rsidR="00C3473B">
        <w:rPr>
          <w:rFonts w:ascii="Times New Roman" w:hAnsi="Times New Roman"/>
          <w:sz w:val="24"/>
          <w:szCs w:val="24"/>
        </w:rPr>
        <w:t> </w:t>
      </w:r>
      <w:r w:rsidRPr="0019184A">
        <w:rPr>
          <w:rFonts w:ascii="Times New Roman" w:hAnsi="Times New Roman"/>
          <w:sz w:val="24"/>
          <w:szCs w:val="24"/>
        </w:rPr>
        <w:t>konkurznom konaní alebo v reštrukturalizačnom konaní,</w:t>
      </w:r>
    </w:p>
    <w:p w:rsidR="00631C09" w:rsidRPr="0019184A" w:rsidP="00E259B6">
      <w:pPr>
        <w:pStyle w:val="NoSpacing"/>
        <w:numPr>
          <w:numId w:val="98"/>
        </w:numPr>
        <w:bidi w:val="0"/>
        <w:jc w:val="both"/>
        <w:rPr>
          <w:rFonts w:ascii="Times New Roman" w:hAnsi="Times New Roman"/>
          <w:sz w:val="24"/>
          <w:szCs w:val="24"/>
        </w:rPr>
      </w:pPr>
      <w:r w:rsidRPr="0019184A" w:rsidR="004C1318">
        <w:rPr>
          <w:rFonts w:ascii="Times New Roman" w:hAnsi="Times New Roman"/>
          <w:sz w:val="24"/>
          <w:szCs w:val="24"/>
        </w:rPr>
        <w:t>rozhodnutia súdu v</w:t>
      </w:r>
      <w:r w:rsidRPr="0019184A">
        <w:rPr>
          <w:rFonts w:ascii="Times New Roman" w:hAnsi="Times New Roman"/>
          <w:sz w:val="24"/>
          <w:szCs w:val="24"/>
        </w:rPr>
        <w:t xml:space="preserve"> exekučnom konaní,</w:t>
      </w:r>
    </w:p>
    <w:p w:rsidR="00AD64A6"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listina obsahujúca meno, priezvisko, adresu trvalého pobytu, dátum narodenia a rodné číslo fyzickej osoby, ktorou sa preukazuje ustanovenie do funkcie alebo skončenie funkcie osôb, ktoré sú</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riaditeľom,</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vedúcim organizačnej zložky,</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povereným riaditeľom,</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zastupujúcim riaditeľom,</w:t>
      </w:r>
    </w:p>
    <w:p w:rsidR="00B82864"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zastupujúcim vedúcim organizačnej zložky,</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členom dozornej rady alebo</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likvidátorom,</w:t>
      </w:r>
    </w:p>
    <w:p w:rsidR="00C36144" w:rsidRPr="0019184A" w:rsidP="00E259B6">
      <w:pPr>
        <w:pStyle w:val="NoSpacing"/>
        <w:numPr>
          <w:numId w:val="98"/>
        </w:numPr>
        <w:bidi w:val="0"/>
        <w:jc w:val="both"/>
        <w:rPr>
          <w:rFonts w:ascii="Times New Roman" w:hAnsi="Times New Roman"/>
          <w:sz w:val="24"/>
          <w:szCs w:val="24"/>
        </w:rPr>
      </w:pPr>
      <w:r w:rsidRPr="0019184A" w:rsidR="00AD64A6">
        <w:rPr>
          <w:rFonts w:ascii="Times New Roman" w:hAnsi="Times New Roman"/>
          <w:sz w:val="24"/>
          <w:szCs w:val="24"/>
        </w:rPr>
        <w:t>podpisov</w:t>
      </w:r>
      <w:r w:rsidRPr="0019184A" w:rsidR="004C1318">
        <w:rPr>
          <w:rFonts w:ascii="Times New Roman" w:hAnsi="Times New Roman"/>
          <w:sz w:val="24"/>
          <w:szCs w:val="24"/>
        </w:rPr>
        <w:t>é</w:t>
      </w:r>
      <w:r w:rsidRPr="0019184A" w:rsidR="00AD64A6">
        <w:rPr>
          <w:rFonts w:ascii="Times New Roman" w:hAnsi="Times New Roman"/>
          <w:sz w:val="24"/>
          <w:szCs w:val="24"/>
        </w:rPr>
        <w:t xml:space="preserve"> vzor</w:t>
      </w:r>
      <w:r w:rsidRPr="0019184A" w:rsidR="004C1318">
        <w:rPr>
          <w:rFonts w:ascii="Times New Roman" w:hAnsi="Times New Roman"/>
          <w:sz w:val="24"/>
          <w:szCs w:val="24"/>
        </w:rPr>
        <w:t>y</w:t>
      </w:r>
      <w:r w:rsidRPr="0019184A" w:rsidR="00AD64A6">
        <w:rPr>
          <w:rFonts w:ascii="Times New Roman" w:hAnsi="Times New Roman"/>
          <w:sz w:val="24"/>
          <w:szCs w:val="24"/>
        </w:rPr>
        <w:t xml:space="preserve"> osôb</w:t>
      </w:r>
      <w:r w:rsidRPr="0019184A" w:rsidR="004C1318">
        <w:rPr>
          <w:rFonts w:ascii="Times New Roman" w:hAnsi="Times New Roman"/>
          <w:sz w:val="24"/>
          <w:szCs w:val="24"/>
        </w:rPr>
        <w:t xml:space="preserve"> podľa písmena </w:t>
      </w:r>
      <w:r w:rsidRPr="0019184A" w:rsidR="0088481B">
        <w:rPr>
          <w:rFonts w:ascii="Times New Roman" w:hAnsi="Times New Roman"/>
          <w:sz w:val="24"/>
          <w:szCs w:val="24"/>
        </w:rPr>
        <w:t>j</w:t>
      </w:r>
      <w:r w:rsidRPr="0019184A" w:rsidR="004C1318">
        <w:rPr>
          <w:rFonts w:ascii="Times New Roman" w:hAnsi="Times New Roman"/>
          <w:sz w:val="24"/>
          <w:szCs w:val="24"/>
        </w:rPr>
        <w:t>)</w:t>
      </w:r>
      <w:r w:rsidRPr="0019184A" w:rsidR="00631C09">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Listiny ukladané do zbierky listín sa predkladajú ministerstvu školstva do 30 dní od ich vyhotovenia</w:t>
      </w:r>
      <w:r w:rsidR="00733472">
        <w:rPr>
          <w:rFonts w:ascii="Times New Roman" w:hAnsi="Times New Roman"/>
          <w:sz w:val="24"/>
          <w:szCs w:val="24"/>
        </w:rPr>
        <w:t>; ak ide o rozhodnutie súdu, do 30 dní od jeho doručenia verejnej výskumnej inštitúcii</w:t>
      </w:r>
      <w:r w:rsidRPr="0019184A">
        <w:rPr>
          <w:rFonts w:ascii="Times New Roman" w:hAnsi="Times New Roman"/>
          <w:sz w:val="24"/>
          <w:szCs w:val="24"/>
        </w:rPr>
        <w:t>.</w:t>
      </w:r>
    </w:p>
    <w:p w:rsidR="00C36144" w:rsidRPr="0019184A" w:rsidP="00C36144">
      <w:pPr>
        <w:pStyle w:val="NoSpacing"/>
        <w:bidi w:val="0"/>
        <w:ind w:left="720"/>
        <w:jc w:val="both"/>
        <w:rPr>
          <w:rFonts w:ascii="Times New Roman" w:hAnsi="Times New Roman"/>
          <w:sz w:val="24"/>
          <w:szCs w:val="24"/>
        </w:rPr>
      </w:pPr>
    </w:p>
    <w:p w:rsidR="00C36144"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ab/>
        <w:t>Ministerstvo školstva založí listiny do zbierky listín bezodklad</w:t>
      </w:r>
      <w:r w:rsidRPr="0019184A" w:rsidR="001C1004">
        <w:rPr>
          <w:rFonts w:ascii="Times New Roman" w:hAnsi="Times New Roman"/>
          <w:sz w:val="24"/>
          <w:szCs w:val="24"/>
        </w:rPr>
        <w:t>ne</w:t>
      </w:r>
      <w:r w:rsidRPr="0019184A">
        <w:rPr>
          <w:rFonts w:ascii="Times New Roman" w:hAnsi="Times New Roman"/>
          <w:sz w:val="24"/>
          <w:szCs w:val="24"/>
        </w:rPr>
        <w:t xml:space="preserve"> po ich predložení. Po uložení listín do zbierky listín ministerstvo školstva bezodklad</w:t>
      </w:r>
      <w:r w:rsidRPr="0019184A" w:rsidR="001C1004">
        <w:rPr>
          <w:rFonts w:ascii="Times New Roman" w:hAnsi="Times New Roman"/>
          <w:sz w:val="24"/>
          <w:szCs w:val="24"/>
        </w:rPr>
        <w:t>ne</w:t>
      </w:r>
      <w:r w:rsidRPr="0019184A">
        <w:rPr>
          <w:rFonts w:ascii="Times New Roman" w:hAnsi="Times New Roman"/>
          <w:sz w:val="24"/>
          <w:szCs w:val="24"/>
        </w:rPr>
        <w:t xml:space="preserve"> zverejní </w:t>
      </w:r>
      <w:r w:rsidRPr="0019184A" w:rsidR="00600A80">
        <w:rPr>
          <w:rFonts w:ascii="Times New Roman" w:hAnsi="Times New Roman"/>
          <w:sz w:val="24"/>
          <w:szCs w:val="24"/>
        </w:rPr>
        <w:t xml:space="preserve">na svojom webovom sídle </w:t>
      </w:r>
      <w:r w:rsidRPr="0019184A">
        <w:rPr>
          <w:rFonts w:ascii="Times New Roman" w:hAnsi="Times New Roman"/>
          <w:sz w:val="24"/>
          <w:szCs w:val="24"/>
        </w:rPr>
        <w:t>oznámenie o</w:t>
      </w:r>
      <w:r w:rsidRPr="0019184A" w:rsidR="00600A80">
        <w:rPr>
          <w:rFonts w:ascii="Times New Roman" w:hAnsi="Times New Roman"/>
          <w:sz w:val="24"/>
          <w:szCs w:val="24"/>
        </w:rPr>
        <w:t> </w:t>
      </w:r>
      <w:r w:rsidRPr="0019184A">
        <w:rPr>
          <w:rFonts w:ascii="Times New Roman" w:hAnsi="Times New Roman"/>
          <w:sz w:val="24"/>
          <w:szCs w:val="24"/>
        </w:rPr>
        <w:t>uložení listín do zbierky listín.</w:t>
      </w:r>
    </w:p>
    <w:p w:rsidR="00C36144" w:rsidRPr="0019184A" w:rsidP="00C36144">
      <w:pPr>
        <w:pStyle w:val="NoSpacing"/>
        <w:bidi w:val="0"/>
        <w:jc w:val="both"/>
        <w:rPr>
          <w:rFonts w:ascii="Times New Roman" w:hAnsi="Times New Roman"/>
          <w:sz w:val="24"/>
          <w:szCs w:val="24"/>
        </w:rPr>
      </w:pPr>
    </w:p>
    <w:p w:rsidR="00C36144" w:rsidRPr="0019184A" w:rsidP="00C36144">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963AED">
        <w:rPr>
          <w:rFonts w:ascii="Times New Roman" w:hAnsi="Times New Roman"/>
          <w:sz w:val="24"/>
          <w:szCs w:val="24"/>
        </w:rPr>
        <w:t>4</w:t>
      </w:r>
      <w:r w:rsidRPr="0019184A" w:rsidR="007F758E">
        <w:rPr>
          <w:rFonts w:ascii="Times New Roman" w:hAnsi="Times New Roman"/>
          <w:sz w:val="24"/>
          <w:szCs w:val="24"/>
        </w:rPr>
        <w:t>1</w:t>
      </w:r>
    </w:p>
    <w:p w:rsidR="00C36144" w:rsidRPr="0019184A" w:rsidP="00C36144">
      <w:pPr>
        <w:pStyle w:val="NoSpacing"/>
        <w:bidi w:val="0"/>
        <w:jc w:val="center"/>
        <w:rPr>
          <w:rFonts w:ascii="Times New Roman" w:hAnsi="Times New Roman"/>
          <w:sz w:val="24"/>
          <w:szCs w:val="24"/>
        </w:rPr>
      </w:pPr>
      <w:r w:rsidRPr="0019184A">
        <w:rPr>
          <w:rFonts w:ascii="Times New Roman" w:hAnsi="Times New Roman"/>
          <w:sz w:val="24"/>
          <w:szCs w:val="24"/>
        </w:rPr>
        <w:t>Registr</w:t>
      </w:r>
      <w:r w:rsidRPr="0019184A" w:rsidR="00D24018">
        <w:rPr>
          <w:rFonts w:ascii="Times New Roman" w:hAnsi="Times New Roman"/>
          <w:sz w:val="24"/>
          <w:szCs w:val="24"/>
        </w:rPr>
        <w:t>ácia</w:t>
      </w:r>
    </w:p>
    <w:p w:rsidR="00C36144" w:rsidRPr="0019184A" w:rsidP="00C36144">
      <w:pPr>
        <w:pStyle w:val="NoSpacing"/>
        <w:bidi w:val="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Ministerstvo školstva uskutočňuje registráciu na návrh</w:t>
      </w:r>
      <w:r w:rsidRPr="0019184A" w:rsidR="007E4EF6">
        <w:rPr>
          <w:rFonts w:ascii="Times New Roman" w:hAnsi="Times New Roman"/>
          <w:sz w:val="24"/>
          <w:szCs w:val="24"/>
        </w:rPr>
        <w:t>.</w:t>
      </w:r>
    </w:p>
    <w:p w:rsidR="00D24018" w:rsidRPr="0019184A" w:rsidP="00D24018">
      <w:pPr>
        <w:pStyle w:val="NoSpacing"/>
        <w:bidi w:val="0"/>
        <w:ind w:left="72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údajov do registra, návrh na zápis zmeny zapísaných údajov a návrh na výmaz zapísaných údajov (ďalej len </w:t>
      </w:r>
      <w:r w:rsidRPr="0019184A" w:rsidR="00265FC1">
        <w:rPr>
          <w:rFonts w:ascii="Times New Roman" w:hAnsi="Times New Roman"/>
          <w:sz w:val="24"/>
          <w:szCs w:val="24"/>
        </w:rPr>
        <w:t>„</w:t>
      </w:r>
      <w:r w:rsidRPr="0019184A">
        <w:rPr>
          <w:rFonts w:ascii="Times New Roman" w:hAnsi="Times New Roman"/>
          <w:sz w:val="24"/>
          <w:szCs w:val="24"/>
        </w:rPr>
        <w:t>návrh na zápis</w:t>
      </w:r>
      <w:r w:rsidRPr="0019184A" w:rsidR="00265FC1">
        <w:rPr>
          <w:rFonts w:ascii="Times New Roman" w:hAnsi="Times New Roman"/>
          <w:sz w:val="24"/>
          <w:szCs w:val="24"/>
        </w:rPr>
        <w:t>“</w:t>
      </w:r>
      <w:r w:rsidRPr="0019184A">
        <w:rPr>
          <w:rFonts w:ascii="Times New Roman" w:hAnsi="Times New Roman"/>
          <w:sz w:val="24"/>
          <w:szCs w:val="24"/>
        </w:rPr>
        <w:t>) podáva navrhovateľ, ktorým je</w:t>
      </w:r>
    </w:p>
    <w:p w:rsidR="00D24018" w:rsidRPr="0019184A" w:rsidP="00E259B6">
      <w:pPr>
        <w:pStyle w:val="NoSpacing"/>
        <w:numPr>
          <w:numId w:val="103"/>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alebo</w:t>
      </w:r>
    </w:p>
    <w:p w:rsidR="00D24018" w:rsidRPr="0019184A" w:rsidP="00E259B6">
      <w:pPr>
        <w:pStyle w:val="NoSpacing"/>
        <w:numPr>
          <w:numId w:val="103"/>
        </w:numPr>
        <w:bidi w:val="0"/>
        <w:jc w:val="both"/>
        <w:rPr>
          <w:rFonts w:ascii="Times New Roman" w:hAnsi="Times New Roman"/>
          <w:sz w:val="24"/>
          <w:szCs w:val="24"/>
        </w:rPr>
      </w:pPr>
      <w:r w:rsidRPr="0019184A">
        <w:rPr>
          <w:rFonts w:ascii="Times New Roman" w:hAnsi="Times New Roman"/>
          <w:sz w:val="24"/>
          <w:szCs w:val="24"/>
        </w:rPr>
        <w:t>verejná výskumná inštitúcia.</w:t>
      </w:r>
    </w:p>
    <w:p w:rsidR="00D24018" w:rsidRPr="0019184A" w:rsidP="00D24018">
      <w:pPr>
        <w:pStyle w:val="NoSpacing"/>
        <w:bidi w:val="0"/>
        <w:ind w:left="72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podáva </w:t>
      </w:r>
      <w:r w:rsidRPr="0019184A" w:rsidR="00D2458A">
        <w:rPr>
          <w:rFonts w:ascii="Times New Roman" w:hAnsi="Times New Roman"/>
          <w:sz w:val="24"/>
          <w:szCs w:val="24"/>
        </w:rPr>
        <w:t>zaklad</w:t>
      </w:r>
      <w:r w:rsidRPr="0019184A" w:rsidR="00C36144">
        <w:rPr>
          <w:rFonts w:ascii="Times New Roman" w:hAnsi="Times New Roman"/>
          <w:sz w:val="24"/>
          <w:szCs w:val="24"/>
        </w:rPr>
        <w:t>ateľ</w:t>
      </w:r>
      <w:r w:rsidRPr="0019184A">
        <w:rPr>
          <w:rFonts w:ascii="Times New Roman" w:hAnsi="Times New Roman"/>
          <w:sz w:val="24"/>
          <w:szCs w:val="24"/>
        </w:rPr>
        <w:t>, ak ide o</w:t>
      </w:r>
    </w:p>
    <w:p w:rsidR="00D24018" w:rsidRPr="0019184A" w:rsidP="00E259B6">
      <w:pPr>
        <w:pStyle w:val="NoSpacing"/>
        <w:numPr>
          <w:numId w:val="104"/>
        </w:numPr>
        <w:bidi w:val="0"/>
        <w:jc w:val="both"/>
        <w:rPr>
          <w:rFonts w:ascii="Times New Roman" w:hAnsi="Times New Roman"/>
          <w:sz w:val="24"/>
          <w:szCs w:val="24"/>
        </w:rPr>
      </w:pPr>
      <w:r w:rsidRPr="0019184A">
        <w:rPr>
          <w:rFonts w:ascii="Times New Roman" w:hAnsi="Times New Roman"/>
          <w:sz w:val="24"/>
          <w:szCs w:val="24"/>
        </w:rPr>
        <w:t xml:space="preserve">vznik </w:t>
      </w:r>
      <w:r w:rsidRPr="0019184A" w:rsidR="00C36144">
        <w:rPr>
          <w:rFonts w:ascii="Times New Roman" w:hAnsi="Times New Roman"/>
          <w:sz w:val="24"/>
          <w:szCs w:val="24"/>
        </w:rPr>
        <w:t>verejnej výskumnej inštitúcie,</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zlúčeni</w:t>
      </w:r>
      <w:r w:rsidRPr="0019184A">
        <w:rPr>
          <w:rFonts w:ascii="Times New Roman" w:hAnsi="Times New Roman"/>
          <w:sz w:val="24"/>
          <w:szCs w:val="24"/>
        </w:rPr>
        <w:t>e</w:t>
      </w:r>
      <w:r w:rsidRPr="0019184A" w:rsidR="00C36144">
        <w:rPr>
          <w:rFonts w:ascii="Times New Roman" w:hAnsi="Times New Roman"/>
          <w:sz w:val="24"/>
          <w:szCs w:val="24"/>
        </w:rPr>
        <w:t>, splynuti</w:t>
      </w:r>
      <w:r w:rsidRPr="0019184A">
        <w:rPr>
          <w:rFonts w:ascii="Times New Roman" w:hAnsi="Times New Roman"/>
          <w:sz w:val="24"/>
          <w:szCs w:val="24"/>
        </w:rPr>
        <w:t>e</w:t>
      </w:r>
      <w:r w:rsidRPr="0019184A" w:rsidR="00C36144">
        <w:rPr>
          <w:rFonts w:ascii="Times New Roman" w:hAnsi="Times New Roman"/>
          <w:sz w:val="24"/>
          <w:szCs w:val="24"/>
        </w:rPr>
        <w:t xml:space="preserve"> alebo rozdeleni</w:t>
      </w:r>
      <w:r w:rsidRPr="0019184A">
        <w:rPr>
          <w:rFonts w:ascii="Times New Roman" w:hAnsi="Times New Roman"/>
          <w:sz w:val="24"/>
          <w:szCs w:val="24"/>
        </w:rPr>
        <w:t>e verejnej výskumnej inštitúcie</w:t>
      </w:r>
      <w:r w:rsidRPr="0019184A" w:rsidR="00C36144">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zmen</w:t>
      </w:r>
      <w:r w:rsidRPr="0019184A">
        <w:rPr>
          <w:rFonts w:ascii="Times New Roman" w:hAnsi="Times New Roman"/>
          <w:sz w:val="24"/>
          <w:szCs w:val="24"/>
        </w:rPr>
        <w:t>u</w:t>
      </w:r>
      <w:r w:rsidRPr="0019184A" w:rsidR="00C36144">
        <w:rPr>
          <w:rFonts w:ascii="Times New Roman" w:hAnsi="Times New Roman"/>
          <w:sz w:val="24"/>
          <w:szCs w:val="24"/>
        </w:rPr>
        <w:t xml:space="preserve"> </w:t>
      </w:r>
      <w:r w:rsidRPr="0019184A" w:rsidR="00D2458A">
        <w:rPr>
          <w:rFonts w:ascii="Times New Roman" w:hAnsi="Times New Roman"/>
          <w:sz w:val="24"/>
          <w:szCs w:val="24"/>
        </w:rPr>
        <w:t>zaklad</w:t>
      </w:r>
      <w:r w:rsidRPr="0019184A" w:rsidR="00C36144">
        <w:rPr>
          <w:rFonts w:ascii="Times New Roman" w:hAnsi="Times New Roman"/>
          <w:sz w:val="24"/>
          <w:szCs w:val="24"/>
        </w:rPr>
        <w:t>acej listiny,</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zmen</w:t>
      </w:r>
      <w:r w:rsidRPr="0019184A">
        <w:rPr>
          <w:rFonts w:ascii="Times New Roman" w:hAnsi="Times New Roman"/>
          <w:sz w:val="24"/>
          <w:szCs w:val="24"/>
        </w:rPr>
        <w:t>u</w:t>
      </w:r>
      <w:r w:rsidRPr="0019184A" w:rsidR="00C36144">
        <w:rPr>
          <w:rFonts w:ascii="Times New Roman" w:hAnsi="Times New Roman"/>
          <w:sz w:val="24"/>
          <w:szCs w:val="24"/>
        </w:rPr>
        <w:t xml:space="preserve"> riaditeľa, </w:t>
      </w:r>
      <w:r w:rsidRPr="0019184A">
        <w:rPr>
          <w:rFonts w:ascii="Times New Roman" w:hAnsi="Times New Roman"/>
          <w:sz w:val="24"/>
          <w:szCs w:val="24"/>
        </w:rPr>
        <w:t xml:space="preserve">povereného riaditeľa, zastupujúceho riaditeľa alebo </w:t>
      </w:r>
      <w:r w:rsidRPr="0019184A" w:rsidR="00C36144">
        <w:rPr>
          <w:rFonts w:ascii="Times New Roman" w:hAnsi="Times New Roman"/>
          <w:sz w:val="24"/>
          <w:szCs w:val="24"/>
        </w:rPr>
        <w:t>likvidátora</w:t>
      </w:r>
      <w:r w:rsidRPr="0019184A" w:rsidR="00C708F5">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vstup verejnej výskumnej inštitúcie do likvidácie</w:t>
      </w:r>
      <w:r w:rsidRPr="0019184A" w:rsidR="00C708F5">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výmaz verejnej výskumnej inštitúcie z registra.</w:t>
      </w:r>
    </w:p>
    <w:p w:rsidR="00D24018" w:rsidRPr="0019184A" w:rsidP="00D24018">
      <w:pPr>
        <w:pStyle w:val="NoSpacing"/>
        <w:bidi w:val="0"/>
        <w:ind w:left="72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sidR="00D24018">
        <w:rPr>
          <w:rFonts w:ascii="Times New Roman" w:hAnsi="Times New Roman"/>
          <w:sz w:val="24"/>
          <w:szCs w:val="24"/>
        </w:rPr>
        <w:t xml:space="preserve">Návrh na zápis </w:t>
      </w:r>
      <w:r w:rsidRPr="0019184A">
        <w:rPr>
          <w:rFonts w:ascii="Times New Roman" w:hAnsi="Times New Roman"/>
          <w:sz w:val="24"/>
          <w:szCs w:val="24"/>
        </w:rPr>
        <w:t>podáva verejná výskumná inštitúcia</w:t>
      </w:r>
      <w:r w:rsidRPr="0019184A" w:rsidR="00291645">
        <w:rPr>
          <w:rFonts w:ascii="Times New Roman" w:hAnsi="Times New Roman"/>
          <w:sz w:val="24"/>
          <w:szCs w:val="24"/>
        </w:rPr>
        <w:t>,</w:t>
      </w:r>
      <w:r w:rsidRPr="0019184A" w:rsidR="00D24018">
        <w:rPr>
          <w:rFonts w:ascii="Times New Roman" w:hAnsi="Times New Roman"/>
          <w:sz w:val="24"/>
          <w:szCs w:val="24"/>
        </w:rPr>
        <w:t xml:space="preserve"> ak nejde o návrh na zápis podľa odseku 3</w:t>
      </w:r>
      <w:r w:rsidRPr="0019184A">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obsahuje označenie navrhovateľa, adresáta návrhu </w:t>
      </w:r>
      <w:r w:rsidRPr="0019184A" w:rsidR="00B95382">
        <w:rPr>
          <w:rFonts w:ascii="Times New Roman" w:hAnsi="Times New Roman"/>
          <w:sz w:val="24"/>
          <w:szCs w:val="24"/>
        </w:rPr>
        <w:t xml:space="preserve">na zápis </w:t>
      </w:r>
      <w:r w:rsidRPr="0019184A">
        <w:rPr>
          <w:rFonts w:ascii="Times New Roman" w:hAnsi="Times New Roman"/>
          <w:sz w:val="24"/>
          <w:szCs w:val="24"/>
        </w:rPr>
        <w:t>a zoznam príloh návrhu</w:t>
      </w:r>
      <w:r w:rsidRPr="0019184A" w:rsidR="00B95382">
        <w:rPr>
          <w:rFonts w:ascii="Times New Roman" w:hAnsi="Times New Roman"/>
          <w:sz w:val="24"/>
          <w:szCs w:val="24"/>
        </w:rPr>
        <w:t xml:space="preserve"> na zápis</w:t>
      </w:r>
      <w:r w:rsidRPr="0019184A">
        <w:rPr>
          <w:rFonts w:ascii="Times New Roman" w:hAnsi="Times New Roman"/>
          <w:sz w:val="24"/>
          <w:szCs w:val="24"/>
        </w:rPr>
        <w:t xml:space="preserve">. Z obsahu návrhu </w:t>
      </w:r>
      <w:r w:rsidRPr="0019184A" w:rsidR="00B95382">
        <w:rPr>
          <w:rFonts w:ascii="Times New Roman" w:hAnsi="Times New Roman"/>
          <w:sz w:val="24"/>
          <w:szCs w:val="24"/>
        </w:rPr>
        <w:t xml:space="preserve">na zápis </w:t>
      </w:r>
      <w:r w:rsidRPr="0019184A">
        <w:rPr>
          <w:rFonts w:ascii="Times New Roman" w:hAnsi="Times New Roman"/>
          <w:sz w:val="24"/>
          <w:szCs w:val="24"/>
        </w:rPr>
        <w:t xml:space="preserve">musí byť zrejmé aký údaj alebo skutočnosť majú byť do registra zapísané.  </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sidR="00B95382">
        <w:rPr>
          <w:rFonts w:ascii="Times New Roman" w:hAnsi="Times New Roman"/>
          <w:sz w:val="24"/>
          <w:szCs w:val="24"/>
        </w:rPr>
        <w:t>Navrhovateľ je povinný k n</w:t>
      </w:r>
      <w:r w:rsidRPr="0019184A">
        <w:rPr>
          <w:rFonts w:ascii="Times New Roman" w:hAnsi="Times New Roman"/>
          <w:sz w:val="24"/>
          <w:szCs w:val="24"/>
        </w:rPr>
        <w:t>ávrh</w:t>
      </w:r>
      <w:r w:rsidRPr="0019184A" w:rsidR="00B95382">
        <w:rPr>
          <w:rFonts w:ascii="Times New Roman" w:hAnsi="Times New Roman"/>
          <w:sz w:val="24"/>
          <w:szCs w:val="24"/>
        </w:rPr>
        <w:t xml:space="preserve">u </w:t>
      </w:r>
      <w:r w:rsidRPr="0019184A">
        <w:rPr>
          <w:rFonts w:ascii="Times New Roman" w:hAnsi="Times New Roman"/>
          <w:sz w:val="24"/>
          <w:szCs w:val="24"/>
        </w:rPr>
        <w:t xml:space="preserve">na zápis </w:t>
      </w:r>
      <w:r w:rsidRPr="0019184A" w:rsidR="00B95382">
        <w:rPr>
          <w:rFonts w:ascii="Times New Roman" w:hAnsi="Times New Roman"/>
          <w:sz w:val="24"/>
          <w:szCs w:val="24"/>
        </w:rPr>
        <w:t>priložiť</w:t>
      </w:r>
      <w:r w:rsidRPr="0019184A">
        <w:rPr>
          <w:rFonts w:ascii="Times New Roman" w:hAnsi="Times New Roman"/>
          <w:sz w:val="24"/>
          <w:szCs w:val="24"/>
        </w:rPr>
        <w:t xml:space="preserve"> listin</w:t>
      </w:r>
      <w:r w:rsidRPr="0019184A" w:rsidR="00B95382">
        <w:rPr>
          <w:rFonts w:ascii="Times New Roman" w:hAnsi="Times New Roman"/>
          <w:sz w:val="24"/>
          <w:szCs w:val="24"/>
        </w:rPr>
        <w:t>y</w:t>
      </w:r>
      <w:r w:rsidRPr="0019184A">
        <w:rPr>
          <w:rFonts w:ascii="Times New Roman" w:hAnsi="Times New Roman"/>
          <w:sz w:val="24"/>
          <w:szCs w:val="24"/>
        </w:rPr>
        <w:t xml:space="preserve"> preukazujúc</w:t>
      </w:r>
      <w:r w:rsidRPr="0019184A" w:rsidR="00B95382">
        <w:rPr>
          <w:rFonts w:ascii="Times New Roman" w:hAnsi="Times New Roman"/>
          <w:sz w:val="24"/>
          <w:szCs w:val="24"/>
        </w:rPr>
        <w:t>e</w:t>
      </w:r>
      <w:r w:rsidRPr="0019184A">
        <w:rPr>
          <w:rFonts w:ascii="Times New Roman" w:hAnsi="Times New Roman"/>
          <w:sz w:val="24"/>
          <w:szCs w:val="24"/>
        </w:rPr>
        <w:t xml:space="preserve"> skutočnosti, ktoré majú byť do registra zapísané. </w:t>
      </w:r>
      <w:r w:rsidRPr="0019184A" w:rsidR="00B95382">
        <w:rPr>
          <w:rFonts w:ascii="Times New Roman" w:hAnsi="Times New Roman"/>
          <w:sz w:val="24"/>
          <w:szCs w:val="24"/>
        </w:rPr>
        <w:t>Ak</w:t>
      </w:r>
      <w:r w:rsidRPr="0019184A">
        <w:rPr>
          <w:rFonts w:ascii="Times New Roman" w:hAnsi="Times New Roman"/>
          <w:sz w:val="24"/>
          <w:szCs w:val="24"/>
        </w:rPr>
        <w:t xml:space="preserve"> zapisované skutočnosti nemožno preukázať inak</w:t>
      </w:r>
      <w:r w:rsidRPr="0019184A" w:rsidR="00131DD8">
        <w:rPr>
          <w:rFonts w:ascii="Times New Roman" w:hAnsi="Times New Roman"/>
          <w:sz w:val="24"/>
          <w:szCs w:val="24"/>
        </w:rPr>
        <w:t xml:space="preserve"> a nebráni tomu všeobecný záujem</w:t>
      </w:r>
      <w:r w:rsidRPr="0019184A">
        <w:rPr>
          <w:rFonts w:ascii="Times New Roman" w:hAnsi="Times New Roman"/>
          <w:sz w:val="24"/>
          <w:szCs w:val="24"/>
        </w:rPr>
        <w:t xml:space="preserve">, </w:t>
      </w:r>
      <w:r w:rsidRPr="0019184A" w:rsidR="00131DD8">
        <w:rPr>
          <w:rFonts w:ascii="Times New Roman" w:hAnsi="Times New Roman"/>
          <w:sz w:val="24"/>
          <w:szCs w:val="24"/>
        </w:rPr>
        <w:t xml:space="preserve">ministerstvo školstva </w:t>
      </w:r>
      <w:r w:rsidRPr="0019184A">
        <w:rPr>
          <w:rFonts w:ascii="Times New Roman" w:hAnsi="Times New Roman"/>
          <w:sz w:val="24"/>
          <w:szCs w:val="24"/>
        </w:rPr>
        <w:t xml:space="preserve">môže </w:t>
      </w:r>
      <w:r w:rsidRPr="0019184A" w:rsidR="00131DD8">
        <w:rPr>
          <w:rFonts w:ascii="Times New Roman" w:hAnsi="Times New Roman"/>
          <w:sz w:val="24"/>
          <w:szCs w:val="24"/>
        </w:rPr>
        <w:t>namiesto listiny pripustiť čestné vyhlásenie</w:t>
      </w:r>
      <w:r w:rsidRPr="0019184A">
        <w:rPr>
          <w:rFonts w:ascii="Times New Roman" w:hAnsi="Times New Roman"/>
          <w:sz w:val="24"/>
          <w:szCs w:val="24"/>
        </w:rPr>
        <w:t>. Tieto listiny tvoria súčasť návrhu</w:t>
      </w:r>
      <w:r w:rsidRPr="0019184A" w:rsidR="00B95382">
        <w:rPr>
          <w:rFonts w:ascii="Times New Roman" w:hAnsi="Times New Roman"/>
          <w:sz w:val="24"/>
          <w:szCs w:val="24"/>
        </w:rPr>
        <w:t xml:space="preserve"> na zápis</w:t>
      </w:r>
      <w:r w:rsidRPr="0019184A">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B95382">
        <w:rPr>
          <w:rFonts w:ascii="Times New Roman" w:hAnsi="Times New Roman"/>
          <w:sz w:val="24"/>
          <w:szCs w:val="24"/>
        </w:rPr>
        <w:t xml:space="preserve">sú </w:t>
      </w:r>
      <w:r w:rsidRPr="0019184A">
        <w:rPr>
          <w:rFonts w:ascii="Times New Roman" w:hAnsi="Times New Roman"/>
          <w:sz w:val="24"/>
          <w:szCs w:val="24"/>
        </w:rPr>
        <w:t>listiny</w:t>
      </w:r>
      <w:r w:rsidRPr="0019184A" w:rsidR="00B95382">
        <w:rPr>
          <w:rFonts w:ascii="Times New Roman" w:hAnsi="Times New Roman"/>
          <w:sz w:val="24"/>
          <w:szCs w:val="24"/>
        </w:rPr>
        <w:t xml:space="preserve"> podľa odseku 6</w:t>
      </w:r>
      <w:r w:rsidRPr="0019184A">
        <w:rPr>
          <w:rFonts w:ascii="Times New Roman" w:hAnsi="Times New Roman"/>
          <w:sz w:val="24"/>
          <w:szCs w:val="24"/>
        </w:rPr>
        <w:t xml:space="preserve"> zároveň listinami, ktoré sa zakladajú do zbierky listín, predkladajú sa v dvoch vyhotoveniach spolu s návrhom na zápis. Ak je k návrhu na zápis priložená listina</w:t>
      </w:r>
      <w:r w:rsidRPr="0019184A" w:rsidR="00B95382">
        <w:rPr>
          <w:rFonts w:ascii="Times New Roman" w:hAnsi="Times New Roman"/>
          <w:sz w:val="24"/>
          <w:szCs w:val="24"/>
        </w:rPr>
        <w:t xml:space="preserve"> </w:t>
      </w:r>
      <w:r w:rsidRPr="0019184A">
        <w:rPr>
          <w:rFonts w:ascii="Times New Roman" w:hAnsi="Times New Roman"/>
          <w:sz w:val="24"/>
          <w:szCs w:val="24"/>
        </w:rPr>
        <w:t>v jednom vyhotovení, považuje sa za prílohu návrhu na zápis a</w:t>
      </w:r>
      <w:r w:rsidRPr="0019184A" w:rsidR="00C3473B">
        <w:rPr>
          <w:rFonts w:ascii="Times New Roman" w:hAnsi="Times New Roman"/>
          <w:sz w:val="24"/>
          <w:szCs w:val="24"/>
        </w:rPr>
        <w:t> </w:t>
      </w:r>
      <w:r w:rsidRPr="0019184A">
        <w:rPr>
          <w:rFonts w:ascii="Times New Roman" w:hAnsi="Times New Roman"/>
          <w:sz w:val="24"/>
          <w:szCs w:val="24"/>
        </w:rPr>
        <w:t xml:space="preserve">neuloží sa do zbierky listín.    </w:t>
      </w:r>
    </w:p>
    <w:p w:rsidR="00C36144" w:rsidRPr="0019184A" w:rsidP="00C36144">
      <w:pPr>
        <w:pStyle w:val="NoSpacing"/>
        <w:bidi w:val="0"/>
        <w:jc w:val="both"/>
        <w:rPr>
          <w:rFonts w:ascii="Times New Roman" w:hAnsi="Times New Roman"/>
          <w:sz w:val="24"/>
          <w:szCs w:val="24"/>
        </w:rPr>
      </w:pPr>
    </w:p>
    <w:p w:rsidR="00733472" w:rsidP="00E259B6">
      <w:pPr>
        <w:pStyle w:val="NoSpacing"/>
        <w:numPr>
          <w:numId w:val="101"/>
        </w:numPr>
        <w:bidi w:val="0"/>
        <w:jc w:val="both"/>
        <w:rPr>
          <w:rFonts w:ascii="Times New Roman" w:hAnsi="Times New Roman"/>
          <w:sz w:val="24"/>
          <w:szCs w:val="24"/>
        </w:rPr>
      </w:pPr>
      <w:r w:rsidRPr="0019184A" w:rsidR="00C36144">
        <w:rPr>
          <w:rFonts w:ascii="Times New Roman" w:hAnsi="Times New Roman"/>
          <w:sz w:val="24"/>
          <w:szCs w:val="24"/>
        </w:rPr>
        <w:t>Návrh na zápis je navrhovateľ povinný podať ministerstvu školstva v lehote 30 dní</w:t>
      </w:r>
    </w:p>
    <w:p w:rsidR="00733472" w:rsidP="00733472">
      <w:pPr>
        <w:pStyle w:val="NoSpacing"/>
        <w:numPr>
          <w:numId w:val="176"/>
        </w:numPr>
        <w:bidi w:val="0"/>
        <w:jc w:val="both"/>
        <w:rPr>
          <w:rFonts w:ascii="Times New Roman" w:hAnsi="Times New Roman"/>
          <w:sz w:val="24"/>
          <w:szCs w:val="24"/>
        </w:rPr>
      </w:pPr>
      <w:r w:rsidRPr="0019184A" w:rsidR="00C36144">
        <w:rPr>
          <w:rFonts w:ascii="Times New Roman" w:hAnsi="Times New Roman"/>
          <w:sz w:val="24"/>
          <w:szCs w:val="24"/>
        </w:rPr>
        <w:t xml:space="preserve">odo dňa prijatia príslušného rozhodnutia </w:t>
      </w:r>
      <w:r w:rsidRPr="0019184A" w:rsidR="00D2458A">
        <w:rPr>
          <w:rFonts w:ascii="Times New Roman" w:hAnsi="Times New Roman"/>
          <w:sz w:val="24"/>
          <w:szCs w:val="24"/>
        </w:rPr>
        <w:t>zaklad</w:t>
      </w:r>
      <w:r w:rsidRPr="0019184A" w:rsidR="00C36144">
        <w:rPr>
          <w:rFonts w:ascii="Times New Roman" w:hAnsi="Times New Roman"/>
          <w:sz w:val="24"/>
          <w:szCs w:val="24"/>
        </w:rPr>
        <w:t>ateľa alebo verejnej výskumnej inštitúcie</w:t>
      </w:r>
      <w:r>
        <w:rPr>
          <w:rFonts w:ascii="Times New Roman" w:hAnsi="Times New Roman"/>
          <w:sz w:val="24"/>
          <w:szCs w:val="24"/>
        </w:rPr>
        <w:t>,</w:t>
      </w:r>
    </w:p>
    <w:p w:rsidR="00733472" w:rsidP="00733472">
      <w:pPr>
        <w:pStyle w:val="NoSpacing"/>
        <w:numPr>
          <w:numId w:val="176"/>
        </w:numPr>
        <w:bidi w:val="0"/>
        <w:jc w:val="both"/>
        <w:rPr>
          <w:rFonts w:ascii="Times New Roman" w:hAnsi="Times New Roman"/>
          <w:sz w:val="24"/>
          <w:szCs w:val="24"/>
        </w:rPr>
      </w:pPr>
      <w:r>
        <w:rPr>
          <w:rFonts w:ascii="Times New Roman" w:hAnsi="Times New Roman"/>
          <w:sz w:val="24"/>
          <w:szCs w:val="24"/>
        </w:rPr>
        <w:t>odo dňa doručenia príslušného rozhodnutia súdu verejnej výskumnej inštitúcii</w:t>
      </w:r>
      <w:r w:rsidRPr="0019184A" w:rsidR="00C36144">
        <w:rPr>
          <w:rFonts w:ascii="Times New Roman" w:hAnsi="Times New Roman"/>
          <w:sz w:val="24"/>
          <w:szCs w:val="24"/>
        </w:rPr>
        <w:t xml:space="preserve"> alebo</w:t>
      </w:r>
    </w:p>
    <w:p w:rsidR="00C36144" w:rsidRPr="0019184A" w:rsidP="00733472">
      <w:pPr>
        <w:pStyle w:val="NoSpacing"/>
        <w:numPr>
          <w:numId w:val="176"/>
        </w:numPr>
        <w:bidi w:val="0"/>
        <w:jc w:val="both"/>
        <w:rPr>
          <w:rFonts w:ascii="Times New Roman" w:hAnsi="Times New Roman"/>
          <w:sz w:val="24"/>
          <w:szCs w:val="24"/>
        </w:rPr>
      </w:pPr>
      <w:r w:rsidRPr="0019184A">
        <w:rPr>
          <w:rFonts w:ascii="Times New Roman" w:hAnsi="Times New Roman"/>
          <w:sz w:val="24"/>
          <w:szCs w:val="24"/>
        </w:rPr>
        <w:t xml:space="preserve">od vzniku skutočnosti, ktorá odôvodňuje podanie návrhu </w:t>
      </w:r>
      <w:r w:rsidRPr="000F7C78" w:rsidR="000F7C78">
        <w:rPr>
          <w:rFonts w:ascii="Times New Roman" w:hAnsi="Times New Roman"/>
          <w:sz w:val="24"/>
          <w:szCs w:val="24"/>
        </w:rPr>
        <w:t xml:space="preserve">na zápis </w:t>
      </w:r>
      <w:r w:rsidRPr="0019184A">
        <w:rPr>
          <w:rFonts w:ascii="Times New Roman" w:hAnsi="Times New Roman"/>
          <w:sz w:val="24"/>
          <w:szCs w:val="24"/>
        </w:rPr>
        <w:t xml:space="preserve">do registra. </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Ministerstvo školstva pred zápisom údajov do registra, zápisom zmeny zapísaných údajov a výmazom zapísaných údajov (ďalej len </w:t>
      </w:r>
      <w:r w:rsidRPr="0019184A" w:rsidR="00B76828">
        <w:rPr>
          <w:rFonts w:ascii="Times New Roman" w:hAnsi="Times New Roman"/>
          <w:sz w:val="24"/>
          <w:szCs w:val="24"/>
        </w:rPr>
        <w:t>„</w:t>
      </w:r>
      <w:r w:rsidRPr="0019184A">
        <w:rPr>
          <w:rFonts w:ascii="Times New Roman" w:hAnsi="Times New Roman"/>
          <w:sz w:val="24"/>
          <w:szCs w:val="24"/>
        </w:rPr>
        <w:t>zápis</w:t>
      </w:r>
      <w:r w:rsidRPr="0019184A" w:rsidR="00B76828">
        <w:rPr>
          <w:rFonts w:ascii="Times New Roman" w:hAnsi="Times New Roman"/>
          <w:sz w:val="24"/>
          <w:szCs w:val="24"/>
        </w:rPr>
        <w:t>“</w:t>
      </w:r>
      <w:r w:rsidRPr="0019184A">
        <w:rPr>
          <w:rFonts w:ascii="Times New Roman" w:hAnsi="Times New Roman"/>
          <w:sz w:val="24"/>
          <w:szCs w:val="24"/>
        </w:rPr>
        <w:t>) z predložených listín preverí, či</w:t>
      </w:r>
    </w:p>
    <w:p w:rsidR="00C36144" w:rsidRPr="0019184A" w:rsidP="00E259B6">
      <w:pPr>
        <w:pStyle w:val="NoSpacing"/>
        <w:numPr>
          <w:numId w:val="102"/>
        </w:numPr>
        <w:bidi w:val="0"/>
        <w:jc w:val="both"/>
        <w:rPr>
          <w:rFonts w:ascii="Times New Roman" w:hAnsi="Times New Roman"/>
          <w:sz w:val="24"/>
          <w:szCs w:val="24"/>
        </w:rPr>
      </w:pPr>
      <w:r w:rsidRPr="0019184A">
        <w:rPr>
          <w:rFonts w:ascii="Times New Roman" w:hAnsi="Times New Roman"/>
          <w:sz w:val="24"/>
          <w:szCs w:val="24"/>
        </w:rPr>
        <w:t>návrh na zápis podala oprávnená osoba,</w:t>
      </w:r>
    </w:p>
    <w:p w:rsidR="00C36144" w:rsidRPr="0019184A" w:rsidP="00E259B6">
      <w:pPr>
        <w:pStyle w:val="NoSpacing"/>
        <w:numPr>
          <w:numId w:val="102"/>
        </w:numPr>
        <w:bidi w:val="0"/>
        <w:jc w:val="both"/>
        <w:rPr>
          <w:rFonts w:ascii="Times New Roman" w:hAnsi="Times New Roman"/>
          <w:sz w:val="24"/>
          <w:szCs w:val="24"/>
        </w:rPr>
      </w:pPr>
      <w:r w:rsidRPr="0019184A" w:rsidR="008E79CC">
        <w:rPr>
          <w:rFonts w:ascii="Times New Roman" w:hAnsi="Times New Roman"/>
          <w:sz w:val="24"/>
          <w:szCs w:val="24"/>
        </w:rPr>
        <w:t xml:space="preserve">je </w:t>
      </w:r>
      <w:r w:rsidRPr="0019184A">
        <w:rPr>
          <w:rFonts w:ascii="Times New Roman" w:hAnsi="Times New Roman"/>
          <w:sz w:val="24"/>
          <w:szCs w:val="24"/>
        </w:rPr>
        <w:t>z návrhu zrejmé čoho sa navrhovateľ domáha,</w:t>
      </w:r>
    </w:p>
    <w:p w:rsidR="008E79CC" w:rsidRPr="0019184A" w:rsidP="00E259B6">
      <w:pPr>
        <w:pStyle w:val="NoSpacing"/>
        <w:numPr>
          <w:numId w:val="102"/>
        </w:numPr>
        <w:bidi w:val="0"/>
        <w:jc w:val="both"/>
        <w:rPr>
          <w:rFonts w:ascii="Times New Roman" w:hAnsi="Times New Roman"/>
          <w:sz w:val="24"/>
          <w:szCs w:val="24"/>
        </w:rPr>
      </w:pPr>
      <w:r w:rsidRPr="0019184A" w:rsidR="00C36144">
        <w:rPr>
          <w:rFonts w:ascii="Times New Roman" w:hAnsi="Times New Roman"/>
          <w:sz w:val="24"/>
          <w:szCs w:val="24"/>
        </w:rPr>
        <w:t>návrh obsahuje všetky prílohy a</w:t>
      </w:r>
    </w:p>
    <w:p w:rsidR="00C36144" w:rsidRPr="0019184A" w:rsidP="00E259B6">
      <w:pPr>
        <w:pStyle w:val="NoSpacing"/>
        <w:numPr>
          <w:numId w:val="102"/>
        </w:numPr>
        <w:bidi w:val="0"/>
        <w:jc w:val="both"/>
        <w:rPr>
          <w:rFonts w:ascii="Times New Roman" w:hAnsi="Times New Roman"/>
          <w:sz w:val="24"/>
          <w:szCs w:val="24"/>
        </w:rPr>
      </w:pPr>
      <w:r w:rsidRPr="0019184A">
        <w:rPr>
          <w:rFonts w:ascii="Times New Roman" w:hAnsi="Times New Roman"/>
          <w:sz w:val="24"/>
          <w:szCs w:val="24"/>
        </w:rPr>
        <w:t>obsah príloh nie je v rozpo</w:t>
      </w:r>
      <w:r w:rsidRPr="0019184A" w:rsidR="008E79CC">
        <w:rPr>
          <w:rFonts w:ascii="Times New Roman" w:hAnsi="Times New Roman"/>
          <w:sz w:val="24"/>
          <w:szCs w:val="24"/>
        </w:rPr>
        <w:t>re s ustanoveniami tohto zákona.</w:t>
      </w:r>
    </w:p>
    <w:p w:rsidR="00C36144" w:rsidRPr="0019184A" w:rsidP="00C36144">
      <w:pPr>
        <w:pStyle w:val="NoSpacing"/>
        <w:bidi w:val="0"/>
        <w:jc w:val="both"/>
        <w:rPr>
          <w:rFonts w:ascii="Times New Roman" w:hAnsi="Times New Roman"/>
          <w:sz w:val="24"/>
          <w:szCs w:val="24"/>
        </w:rPr>
      </w:pPr>
    </w:p>
    <w:p w:rsidR="00C36144" w:rsidRPr="0019184A" w:rsidP="009B30C4">
      <w:pPr>
        <w:pStyle w:val="NoSpacing"/>
        <w:numPr>
          <w:numId w:val="10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Ak sú splnené podmienky podľa odseku </w:t>
      </w:r>
      <w:r w:rsidRPr="0019184A" w:rsidR="008E79CC">
        <w:rPr>
          <w:rFonts w:ascii="Times New Roman" w:hAnsi="Times New Roman"/>
          <w:sz w:val="24"/>
          <w:szCs w:val="24"/>
        </w:rPr>
        <w:t>9</w:t>
      </w:r>
      <w:r w:rsidRPr="0019184A">
        <w:rPr>
          <w:rFonts w:ascii="Times New Roman" w:hAnsi="Times New Roman"/>
          <w:sz w:val="24"/>
          <w:szCs w:val="24"/>
        </w:rPr>
        <w:t>, ministerstvo školstva vykoná zápis v lehote 30 dní od doručenia návrhu na zápis. Ak návrh na zápis obsahuje deň, ku ktorému má byť navrhovaný údaj zapísaný, ministerstvo školstva zapíše údaj k tomuto dňu. Ak ministerstvo školstva vykonáva zápis neskôr</w:t>
      </w:r>
      <w:r w:rsidRPr="0019184A" w:rsidR="00BC7921">
        <w:rPr>
          <w:rFonts w:ascii="Times New Roman" w:hAnsi="Times New Roman"/>
          <w:sz w:val="24"/>
          <w:szCs w:val="24"/>
        </w:rPr>
        <w:t>,</w:t>
      </w:r>
      <w:r w:rsidRPr="0019184A">
        <w:rPr>
          <w:rFonts w:ascii="Times New Roman" w:hAnsi="Times New Roman"/>
          <w:sz w:val="24"/>
          <w:szCs w:val="24"/>
        </w:rPr>
        <w:t xml:space="preserve"> alebo ak návrh na zápis neobsahuje deň, ku ktorému má byť navrhovaný údaj zapísaný, ministerstvo školstva zapíše navrhovaný údaj ku dňu nasledujúcemu po dni vykonania zápisu.</w:t>
      </w:r>
    </w:p>
    <w:p w:rsidR="00C36144" w:rsidRPr="0019184A" w:rsidP="00C36144">
      <w:pPr>
        <w:pStyle w:val="NoSpacing"/>
        <w:bidi w:val="0"/>
        <w:jc w:val="both"/>
        <w:rPr>
          <w:rFonts w:ascii="Times New Roman" w:hAnsi="Times New Roman"/>
          <w:sz w:val="24"/>
          <w:szCs w:val="24"/>
        </w:rPr>
      </w:pPr>
    </w:p>
    <w:p w:rsidR="00C36144" w:rsidRPr="0019184A" w:rsidP="009B30C4">
      <w:pPr>
        <w:pStyle w:val="NoSpacing"/>
        <w:numPr>
          <w:numId w:val="101"/>
        </w:numPr>
        <w:tabs>
          <w:tab w:val="left" w:pos="851"/>
        </w:tabs>
        <w:bidi w:val="0"/>
        <w:jc w:val="both"/>
        <w:rPr>
          <w:rFonts w:ascii="Times New Roman" w:hAnsi="Times New Roman"/>
          <w:sz w:val="24"/>
          <w:szCs w:val="24"/>
        </w:rPr>
      </w:pPr>
      <w:r w:rsidRPr="0019184A">
        <w:rPr>
          <w:rFonts w:ascii="Times New Roman" w:hAnsi="Times New Roman"/>
          <w:sz w:val="24"/>
          <w:szCs w:val="24"/>
        </w:rPr>
        <w:t>O vykonaní zápisu navrhovaných údajov vydá ministerstvo školstva potvrdenie, ktoré bezodklad</w:t>
      </w:r>
      <w:r w:rsidRPr="0019184A" w:rsidR="001C1004">
        <w:rPr>
          <w:rFonts w:ascii="Times New Roman" w:hAnsi="Times New Roman"/>
          <w:sz w:val="24"/>
          <w:szCs w:val="24"/>
        </w:rPr>
        <w:t>ne</w:t>
      </w:r>
      <w:r w:rsidRPr="0019184A">
        <w:rPr>
          <w:rFonts w:ascii="Times New Roman" w:hAnsi="Times New Roman"/>
          <w:sz w:val="24"/>
          <w:szCs w:val="24"/>
        </w:rPr>
        <w:t xml:space="preserve"> odošle alebo vydá navrhovateľovi. V</w:t>
      </w:r>
      <w:r w:rsidRPr="0019184A" w:rsidR="00C3473B">
        <w:rPr>
          <w:rFonts w:ascii="Times New Roman" w:hAnsi="Times New Roman"/>
          <w:sz w:val="24"/>
          <w:szCs w:val="24"/>
        </w:rPr>
        <w:t> </w:t>
      </w:r>
      <w:r w:rsidRPr="0019184A">
        <w:rPr>
          <w:rFonts w:ascii="Times New Roman" w:hAnsi="Times New Roman"/>
          <w:sz w:val="24"/>
          <w:szCs w:val="24"/>
        </w:rPr>
        <w:t>potvrdení sa uvedie obsah vykonaného zápisu. Po zápise navrhovaných údajov vydá ministerstvo školstva výpis z registra, ktorý bezodklad</w:t>
      </w:r>
      <w:r w:rsidRPr="0019184A" w:rsidR="001C1004">
        <w:rPr>
          <w:rFonts w:ascii="Times New Roman" w:hAnsi="Times New Roman"/>
          <w:sz w:val="24"/>
          <w:szCs w:val="24"/>
        </w:rPr>
        <w:t>ne</w:t>
      </w:r>
      <w:r w:rsidRPr="0019184A">
        <w:rPr>
          <w:rFonts w:ascii="Times New Roman" w:hAnsi="Times New Roman"/>
          <w:sz w:val="24"/>
          <w:szCs w:val="24"/>
        </w:rPr>
        <w:t xml:space="preserve"> odošle alebo vydá navrhovateľovi.</w:t>
      </w:r>
    </w:p>
    <w:p w:rsidR="00C36144" w:rsidRPr="0019184A" w:rsidP="00C36144">
      <w:pPr>
        <w:pStyle w:val="NoSpacing"/>
        <w:bidi w:val="0"/>
        <w:jc w:val="both"/>
        <w:rPr>
          <w:rFonts w:ascii="Times New Roman" w:hAnsi="Times New Roman"/>
          <w:sz w:val="24"/>
          <w:szCs w:val="24"/>
        </w:rPr>
      </w:pPr>
    </w:p>
    <w:p w:rsidR="00C36144" w:rsidRPr="0019184A" w:rsidP="009B30C4">
      <w:pPr>
        <w:pStyle w:val="NoSpacing"/>
        <w:numPr>
          <w:numId w:val="10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Ak návrh na zápis nespĺňa podmienky podľa tohto zákona, ministerstvo školstva zápis nevykoná a konanie preruší. V rozhodnutí o prerušení konania ministerstvo školstva určí navrhovateľovi lehotu, najmenej 30 dní, na odstránenie nedostatkov. Rozhodnutie o prerušení konania zároveň obsahuje opísanie nedostatkov návrhu alebo jeho príloh. </w:t>
      </w:r>
      <w:r w:rsidRPr="0019184A" w:rsidR="008E79CC">
        <w:rPr>
          <w:rFonts w:ascii="Times New Roman" w:hAnsi="Times New Roman"/>
          <w:sz w:val="24"/>
          <w:szCs w:val="24"/>
        </w:rPr>
        <w:t>A</w:t>
      </w:r>
      <w:r w:rsidRPr="0019184A">
        <w:rPr>
          <w:rFonts w:ascii="Times New Roman" w:hAnsi="Times New Roman"/>
          <w:sz w:val="24"/>
          <w:szCs w:val="24"/>
        </w:rPr>
        <w:t>k navrhovateľ v určenej lehote neodstráni nedostatky návrhu na zápis do registra alebo jeho príloh podľa rozhodnutia ministerstva školstva o prerušení konania, ministerstvo školstva konanie zastaví.</w:t>
      </w:r>
    </w:p>
    <w:p w:rsidR="00C36144" w:rsidRPr="0019184A" w:rsidP="00C36144">
      <w:pPr>
        <w:pStyle w:val="NoSpacing"/>
        <w:bidi w:val="0"/>
        <w:jc w:val="both"/>
        <w:rPr>
          <w:rFonts w:ascii="Times New Roman" w:hAnsi="Times New Roman"/>
          <w:sz w:val="24"/>
          <w:szCs w:val="24"/>
        </w:rPr>
      </w:pPr>
    </w:p>
    <w:p w:rsidR="00540C95" w:rsidRPr="0019184A" w:rsidP="009B30C4">
      <w:pPr>
        <w:pStyle w:val="NoSpacing"/>
        <w:numPr>
          <w:numId w:val="10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Ak ministerstvo školstva zistí nesúlad medzi skutočným stavom a stavom zapísaným v registri, vyzve právnickú osobu oprávnenú podať návrh na zápis príslušných údajov na </w:t>
      </w:r>
      <w:r w:rsidRPr="0019184A" w:rsidR="00131DD8">
        <w:rPr>
          <w:rFonts w:ascii="Times New Roman" w:hAnsi="Times New Roman"/>
          <w:sz w:val="24"/>
          <w:szCs w:val="24"/>
        </w:rPr>
        <w:t>nápravu</w:t>
      </w:r>
      <w:r w:rsidRPr="0019184A">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A13F78" w:rsidRPr="0019184A" w:rsidP="00A13F78">
      <w:pPr>
        <w:pStyle w:val="NoSpacing"/>
        <w:bidi w:val="0"/>
        <w:jc w:val="center"/>
        <w:rPr>
          <w:rFonts w:ascii="Times New Roman" w:hAnsi="Times New Roman"/>
          <w:sz w:val="24"/>
          <w:szCs w:val="24"/>
        </w:rPr>
      </w:pPr>
      <w:r w:rsidRPr="0019184A" w:rsidR="00173B87">
        <w:rPr>
          <w:rFonts w:ascii="Times New Roman" w:hAnsi="Times New Roman"/>
          <w:sz w:val="24"/>
          <w:szCs w:val="24"/>
        </w:rPr>
        <w:t>Š</w:t>
      </w:r>
      <w:r w:rsidR="00173B87">
        <w:rPr>
          <w:rFonts w:ascii="Times New Roman" w:hAnsi="Times New Roman"/>
          <w:sz w:val="24"/>
          <w:szCs w:val="24"/>
        </w:rPr>
        <w:t>I</w:t>
      </w:r>
      <w:r w:rsidRPr="0019184A" w:rsidR="00173B87">
        <w:rPr>
          <w:rFonts w:ascii="Times New Roman" w:hAnsi="Times New Roman"/>
          <w:sz w:val="24"/>
          <w:szCs w:val="24"/>
        </w:rPr>
        <w:t xml:space="preserve">ESTA </w:t>
      </w:r>
      <w:r w:rsidRPr="0019184A">
        <w:rPr>
          <w:rFonts w:ascii="Times New Roman" w:hAnsi="Times New Roman"/>
          <w:sz w:val="24"/>
          <w:szCs w:val="24"/>
        </w:rPr>
        <w:t>ČASŤ</w:t>
      </w:r>
    </w:p>
    <w:p w:rsidR="00A13F78" w:rsidRPr="0019184A" w:rsidP="00A13F78">
      <w:pPr>
        <w:pStyle w:val="NoSpacing"/>
        <w:bidi w:val="0"/>
        <w:jc w:val="center"/>
        <w:rPr>
          <w:rFonts w:ascii="Times New Roman" w:hAnsi="Times New Roman"/>
          <w:sz w:val="24"/>
          <w:szCs w:val="24"/>
        </w:rPr>
      </w:pPr>
      <w:r w:rsidRPr="0019184A" w:rsidR="00746C02">
        <w:rPr>
          <w:rFonts w:ascii="Times New Roman" w:hAnsi="Times New Roman"/>
          <w:sz w:val="24"/>
          <w:szCs w:val="24"/>
        </w:rPr>
        <w:t>SPRÁVNE DELIKTY</w:t>
      </w:r>
    </w:p>
    <w:p w:rsidR="00A13F78" w:rsidRPr="0019184A" w:rsidP="00DF134E">
      <w:pPr>
        <w:pStyle w:val="NoSpacing"/>
        <w:bidi w:val="0"/>
        <w:jc w:val="center"/>
        <w:rPr>
          <w:rFonts w:ascii="Times New Roman" w:hAnsi="Times New Roman"/>
          <w:sz w:val="24"/>
          <w:szCs w:val="24"/>
        </w:rPr>
      </w:pPr>
    </w:p>
    <w:p w:rsidR="00DF134E" w:rsidRPr="0019184A" w:rsidP="00DF134E">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4</w:t>
      </w:r>
      <w:r w:rsidRPr="0019184A" w:rsidR="007F758E">
        <w:rPr>
          <w:rFonts w:ascii="Times New Roman" w:hAnsi="Times New Roman"/>
          <w:sz w:val="24"/>
          <w:szCs w:val="24"/>
        </w:rPr>
        <w:t>2</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Správneho deliktu sa dopustí </w:t>
      </w:r>
      <w:r w:rsidRPr="0019184A" w:rsidR="00D2458A">
        <w:rPr>
          <w:rFonts w:ascii="Times New Roman" w:hAnsi="Times New Roman"/>
          <w:sz w:val="24"/>
          <w:szCs w:val="24"/>
        </w:rPr>
        <w:t>zaklad</w:t>
      </w:r>
      <w:r w:rsidRPr="0019184A">
        <w:rPr>
          <w:rFonts w:ascii="Times New Roman" w:hAnsi="Times New Roman"/>
          <w:sz w:val="24"/>
          <w:szCs w:val="24"/>
        </w:rPr>
        <w:t xml:space="preserve">ateľ alebo verejná výskumná inštitúcia, ak nesplní povinnosť </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predložiť ministerstvu školstva listiny na založenie do zbierky listín registra v lehote podľa </w:t>
      </w:r>
      <w:r w:rsidRPr="0019184A" w:rsidR="00B76828">
        <w:rPr>
          <w:rFonts w:ascii="Times New Roman" w:hAnsi="Times New Roman"/>
          <w:sz w:val="24"/>
          <w:szCs w:val="24"/>
        </w:rPr>
        <w:t xml:space="preserve">§ </w:t>
      </w:r>
      <w:r w:rsidRPr="0019184A" w:rsidR="007F758E">
        <w:rPr>
          <w:rFonts w:ascii="Times New Roman" w:hAnsi="Times New Roman"/>
          <w:sz w:val="24"/>
          <w:szCs w:val="24"/>
        </w:rPr>
        <w:t>40</w:t>
      </w:r>
      <w:r w:rsidRPr="0019184A" w:rsidR="00B76828">
        <w:rPr>
          <w:rFonts w:ascii="Times New Roman" w:hAnsi="Times New Roman"/>
          <w:sz w:val="24"/>
          <w:szCs w:val="24"/>
        </w:rPr>
        <w:t xml:space="preserve"> ods. 3</w:t>
      </w:r>
      <w:r w:rsidRPr="0019184A">
        <w:rPr>
          <w:rFonts w:ascii="Times New Roman" w:hAnsi="Times New Roman"/>
          <w:sz w:val="24"/>
          <w:szCs w:val="24"/>
        </w:rPr>
        <w:t>,</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podať návrh na zápis v lehote podľa </w:t>
      </w:r>
      <w:r w:rsidRPr="0019184A" w:rsidR="00B76828">
        <w:rPr>
          <w:rFonts w:ascii="Times New Roman" w:hAnsi="Times New Roman"/>
          <w:sz w:val="24"/>
          <w:szCs w:val="24"/>
        </w:rPr>
        <w:t xml:space="preserve">§ </w:t>
      </w:r>
      <w:r w:rsidRPr="0019184A" w:rsidR="000B08B8">
        <w:rPr>
          <w:rFonts w:ascii="Times New Roman" w:hAnsi="Times New Roman"/>
          <w:sz w:val="24"/>
          <w:szCs w:val="24"/>
        </w:rPr>
        <w:t>4</w:t>
      </w:r>
      <w:r w:rsidRPr="0019184A" w:rsidR="007F758E">
        <w:rPr>
          <w:rFonts w:ascii="Times New Roman" w:hAnsi="Times New Roman"/>
          <w:sz w:val="24"/>
          <w:szCs w:val="24"/>
        </w:rPr>
        <w:t>1</w:t>
      </w:r>
      <w:r w:rsidRPr="0019184A" w:rsidR="00B76828">
        <w:rPr>
          <w:rFonts w:ascii="Times New Roman" w:hAnsi="Times New Roman"/>
          <w:sz w:val="24"/>
          <w:szCs w:val="24"/>
        </w:rPr>
        <w:t xml:space="preserve"> ods. 8</w:t>
      </w:r>
      <w:r w:rsidRPr="0019184A">
        <w:rPr>
          <w:rFonts w:ascii="Times New Roman" w:hAnsi="Times New Roman"/>
          <w:sz w:val="24"/>
          <w:szCs w:val="24"/>
        </w:rPr>
        <w:t>,</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zverejniť na svojom webovom sídle dokumenty podľa </w:t>
      </w:r>
      <w:r w:rsidRPr="0019184A" w:rsidR="00B76828">
        <w:rPr>
          <w:rFonts w:ascii="Times New Roman" w:hAnsi="Times New Roman"/>
          <w:sz w:val="24"/>
          <w:szCs w:val="24"/>
        </w:rPr>
        <w:t xml:space="preserve">§ 2 ods. </w:t>
      </w:r>
      <w:r w:rsidRPr="0019184A" w:rsidR="000B08B8">
        <w:rPr>
          <w:rFonts w:ascii="Times New Roman" w:hAnsi="Times New Roman"/>
          <w:sz w:val="24"/>
          <w:szCs w:val="24"/>
        </w:rPr>
        <w:t>3</w:t>
      </w:r>
      <w:r w:rsidRPr="0019184A" w:rsidR="00B76828">
        <w:rPr>
          <w:rFonts w:ascii="Times New Roman" w:hAnsi="Times New Roman"/>
          <w:sz w:val="24"/>
          <w:szCs w:val="24"/>
        </w:rPr>
        <w:t xml:space="preserve"> písm. </w:t>
      </w:r>
      <w:r w:rsidRPr="0019184A" w:rsidR="00A8650C">
        <w:rPr>
          <w:rFonts w:ascii="Times New Roman" w:hAnsi="Times New Roman"/>
          <w:sz w:val="24"/>
          <w:szCs w:val="24"/>
        </w:rPr>
        <w:t>d</w:t>
      </w:r>
      <w:r w:rsidRPr="0019184A" w:rsidR="00B76828">
        <w:rPr>
          <w:rFonts w:ascii="Times New Roman" w:hAnsi="Times New Roman"/>
          <w:sz w:val="24"/>
          <w:szCs w:val="24"/>
        </w:rPr>
        <w:t>)</w:t>
      </w:r>
      <w:r w:rsidRPr="0019184A">
        <w:rPr>
          <w:rFonts w:ascii="Times New Roman" w:hAnsi="Times New Roman"/>
          <w:sz w:val="24"/>
          <w:szCs w:val="24"/>
        </w:rPr>
        <w:t>,</w:t>
      </w:r>
    </w:p>
    <w:p w:rsidR="00885B8B"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dodržať lehotu podľa § 2 ods. 3 písm. d) tretieho bodu,</w:t>
      </w:r>
    </w:p>
    <w:p w:rsidR="00B3546C" w:rsidRPr="0019184A" w:rsidP="00E259B6">
      <w:pPr>
        <w:pStyle w:val="NoSpacing"/>
        <w:numPr>
          <w:numId w:val="106"/>
        </w:numPr>
        <w:bidi w:val="0"/>
        <w:jc w:val="both"/>
        <w:rPr>
          <w:rFonts w:ascii="Times New Roman" w:hAnsi="Times New Roman"/>
          <w:sz w:val="24"/>
          <w:szCs w:val="24"/>
        </w:rPr>
      </w:pPr>
      <w:r w:rsidRPr="0019184A" w:rsidR="00DF134E">
        <w:rPr>
          <w:rFonts w:ascii="Times New Roman" w:hAnsi="Times New Roman"/>
          <w:sz w:val="24"/>
          <w:szCs w:val="24"/>
        </w:rPr>
        <w:t>podať návrh na zápis, ak ide o zosúladenie skutočného stavu a stavu zapísan</w:t>
      </w:r>
      <w:r w:rsidRPr="0019184A" w:rsidR="00803990">
        <w:rPr>
          <w:rFonts w:ascii="Times New Roman" w:hAnsi="Times New Roman"/>
          <w:sz w:val="24"/>
          <w:szCs w:val="24"/>
        </w:rPr>
        <w:t>ého</w:t>
      </w:r>
      <w:r w:rsidRPr="0019184A" w:rsidR="00DF134E">
        <w:rPr>
          <w:rFonts w:ascii="Times New Roman" w:hAnsi="Times New Roman"/>
          <w:sz w:val="24"/>
          <w:szCs w:val="24"/>
        </w:rPr>
        <w:t xml:space="preserve"> v</w:t>
      </w:r>
      <w:r w:rsidRPr="0019184A" w:rsidR="00C3473B">
        <w:rPr>
          <w:rFonts w:ascii="Times New Roman" w:hAnsi="Times New Roman"/>
          <w:sz w:val="24"/>
          <w:szCs w:val="24"/>
        </w:rPr>
        <w:t> </w:t>
      </w:r>
      <w:r w:rsidRPr="0019184A" w:rsidR="00DF134E">
        <w:rPr>
          <w:rFonts w:ascii="Times New Roman" w:hAnsi="Times New Roman"/>
          <w:sz w:val="24"/>
          <w:szCs w:val="24"/>
        </w:rPr>
        <w:t>registri a ministerstvo školstva na zápis písomne vyzvalo</w:t>
      </w:r>
      <w:r w:rsidRPr="0019184A">
        <w:rPr>
          <w:rFonts w:ascii="Times New Roman" w:hAnsi="Times New Roman"/>
          <w:sz w:val="24"/>
          <w:szCs w:val="24"/>
        </w:rPr>
        <w:t>,</w:t>
      </w:r>
    </w:p>
    <w:p w:rsidR="00DF134E" w:rsidRPr="0019184A" w:rsidP="00E259B6">
      <w:pPr>
        <w:pStyle w:val="NoSpacing"/>
        <w:numPr>
          <w:numId w:val="106"/>
        </w:numPr>
        <w:bidi w:val="0"/>
        <w:jc w:val="both"/>
        <w:rPr>
          <w:rFonts w:ascii="Times New Roman" w:hAnsi="Times New Roman"/>
          <w:sz w:val="24"/>
          <w:szCs w:val="24"/>
        </w:rPr>
      </w:pPr>
      <w:r w:rsidRPr="0019184A" w:rsidR="00B3546C">
        <w:rPr>
          <w:rFonts w:ascii="Times New Roman" w:hAnsi="Times New Roman"/>
          <w:sz w:val="24"/>
          <w:szCs w:val="24"/>
        </w:rPr>
        <w:t>uložiť výročnú správu do verejnej časti registra účtovných závierok</w:t>
      </w:r>
      <w:r w:rsidRPr="0019184A" w:rsidR="00B3014D">
        <w:rPr>
          <w:rFonts w:ascii="Times New Roman" w:hAnsi="Times New Roman"/>
          <w:sz w:val="24"/>
          <w:szCs w:val="24"/>
        </w:rPr>
        <w:t xml:space="preserve"> v lehote podľa §</w:t>
      </w:r>
      <w:r w:rsidRPr="0019184A" w:rsidR="00C3473B">
        <w:rPr>
          <w:rFonts w:ascii="Times New Roman" w:hAnsi="Times New Roman"/>
          <w:sz w:val="24"/>
          <w:szCs w:val="24"/>
        </w:rPr>
        <w:t> </w:t>
      </w:r>
      <w:r w:rsidRPr="0019184A" w:rsidR="0088481B">
        <w:rPr>
          <w:rFonts w:ascii="Times New Roman" w:hAnsi="Times New Roman"/>
          <w:sz w:val="24"/>
          <w:szCs w:val="24"/>
        </w:rPr>
        <w:t>2</w:t>
      </w:r>
      <w:r w:rsidRPr="0019184A" w:rsidR="007F758E">
        <w:rPr>
          <w:rFonts w:ascii="Times New Roman" w:hAnsi="Times New Roman"/>
          <w:sz w:val="24"/>
          <w:szCs w:val="24"/>
        </w:rPr>
        <w:t>7</w:t>
      </w:r>
      <w:r w:rsidRPr="0019184A" w:rsidR="00B3014D">
        <w:rPr>
          <w:rFonts w:ascii="Times New Roman" w:hAnsi="Times New Roman"/>
          <w:sz w:val="24"/>
          <w:szCs w:val="24"/>
        </w:rPr>
        <w:t xml:space="preserve"> ods. </w:t>
      </w:r>
      <w:r w:rsidRPr="0019184A" w:rsidR="00803990">
        <w:rPr>
          <w:rFonts w:ascii="Times New Roman" w:hAnsi="Times New Roman"/>
          <w:sz w:val="24"/>
          <w:szCs w:val="24"/>
        </w:rPr>
        <w:t>2 písm. b)</w:t>
      </w:r>
      <w:r w:rsidRPr="0019184A">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Za správny delikt podľa odseku 1 ministerstvo školstva uloží pokutu do </w:t>
      </w:r>
      <w:r w:rsidRPr="0019184A" w:rsidR="00885B8B">
        <w:rPr>
          <w:rFonts w:ascii="Times New Roman" w:hAnsi="Times New Roman"/>
          <w:sz w:val="24"/>
          <w:szCs w:val="24"/>
        </w:rPr>
        <w:t>10</w:t>
      </w:r>
      <w:r w:rsidRPr="0019184A">
        <w:rPr>
          <w:rFonts w:ascii="Times New Roman" w:hAnsi="Times New Roman"/>
          <w:sz w:val="24"/>
          <w:szCs w:val="24"/>
        </w:rPr>
        <w:t> 000 eur.</w:t>
      </w:r>
      <w:r w:rsidRPr="0019184A" w:rsidR="007662A0">
        <w:rPr>
          <w:rFonts w:ascii="Times New Roman" w:hAnsi="Times New Roman"/>
          <w:sz w:val="24"/>
          <w:szCs w:val="24"/>
        </w:rPr>
        <w:t xml:space="preserve"> </w:t>
      </w:r>
      <w:r w:rsidRPr="0019184A" w:rsidR="00E92ECE">
        <w:rPr>
          <w:rFonts w:ascii="Times New Roman" w:hAnsi="Times New Roman"/>
          <w:sz w:val="24"/>
          <w:szCs w:val="24"/>
        </w:rPr>
        <w:t>P</w:t>
      </w:r>
      <w:r w:rsidRPr="0019184A" w:rsidR="007662A0">
        <w:rPr>
          <w:rFonts w:ascii="Times New Roman" w:hAnsi="Times New Roman"/>
          <w:sz w:val="24"/>
          <w:szCs w:val="24"/>
        </w:rPr>
        <w:t xml:space="preserve">okutu </w:t>
      </w:r>
      <w:r w:rsidRPr="0019184A" w:rsidR="00E92ECE">
        <w:rPr>
          <w:rFonts w:ascii="Times New Roman" w:hAnsi="Times New Roman"/>
          <w:sz w:val="24"/>
          <w:szCs w:val="24"/>
        </w:rPr>
        <w:t xml:space="preserve">možno uložiť </w:t>
      </w:r>
      <w:r w:rsidRPr="0019184A" w:rsidR="007662A0">
        <w:rPr>
          <w:rFonts w:ascii="Times New Roman" w:hAnsi="Times New Roman"/>
          <w:sz w:val="24"/>
          <w:szCs w:val="24"/>
        </w:rPr>
        <w:t>aj opakovane</w:t>
      </w:r>
      <w:r w:rsidRPr="0019184A" w:rsidR="002D04E8">
        <w:rPr>
          <w:rFonts w:ascii="Times New Roman" w:hAnsi="Times New Roman"/>
          <w:sz w:val="24"/>
          <w:szCs w:val="24"/>
        </w:rPr>
        <w:t>, a to až do odstránenia nezákonného stavu. Pokutu možno uložiť opakovane najskôr po nadobudnutí právoplatnosti rozhodnutia o uložení pokuty</w:t>
      </w:r>
      <w:r w:rsidRPr="0019184A" w:rsidR="007662A0">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FA5880"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Ministerstvo školstva uloží pokutu do </w:t>
      </w:r>
      <w:r w:rsidRPr="0019184A" w:rsidR="001F141A">
        <w:rPr>
          <w:rFonts w:ascii="Times New Roman" w:hAnsi="Times New Roman"/>
          <w:sz w:val="24"/>
          <w:szCs w:val="24"/>
        </w:rPr>
        <w:t>5</w:t>
      </w:r>
      <w:r w:rsidRPr="0019184A">
        <w:rPr>
          <w:rFonts w:ascii="Times New Roman" w:hAnsi="Times New Roman"/>
          <w:sz w:val="24"/>
          <w:szCs w:val="24"/>
        </w:rPr>
        <w:t xml:space="preserve"> 000 eur </w:t>
      </w:r>
      <w:r w:rsidRPr="0019184A" w:rsidR="00DF51EF">
        <w:rPr>
          <w:rFonts w:ascii="Times New Roman" w:hAnsi="Times New Roman"/>
          <w:sz w:val="24"/>
          <w:szCs w:val="24"/>
        </w:rPr>
        <w:t>tomu, kto</w:t>
      </w:r>
      <w:r w:rsidRPr="0019184A">
        <w:rPr>
          <w:rFonts w:ascii="Times New Roman" w:hAnsi="Times New Roman"/>
          <w:sz w:val="24"/>
          <w:szCs w:val="24"/>
        </w:rPr>
        <w:t xml:space="preserve"> vo svojom názve alebo obchodnom mene </w:t>
      </w:r>
      <w:r w:rsidRPr="0019184A" w:rsidR="00AB4C70">
        <w:rPr>
          <w:rFonts w:ascii="Times New Roman" w:hAnsi="Times New Roman"/>
          <w:sz w:val="24"/>
          <w:szCs w:val="24"/>
        </w:rPr>
        <w:t xml:space="preserve">neoprávnene </w:t>
      </w:r>
      <w:r w:rsidRPr="0019184A">
        <w:rPr>
          <w:rFonts w:ascii="Times New Roman" w:hAnsi="Times New Roman"/>
          <w:sz w:val="24"/>
          <w:szCs w:val="24"/>
        </w:rPr>
        <w:t>používa označenie „verejná výskumná inštitúcia“ alebo skratku „v.</w:t>
      </w:r>
      <w:r w:rsidRPr="0019184A" w:rsidR="007D7A0D">
        <w:rPr>
          <w:rFonts w:ascii="Times New Roman" w:hAnsi="Times New Roman"/>
          <w:sz w:val="24"/>
          <w:szCs w:val="24"/>
        </w:rPr>
        <w:t> </w:t>
      </w:r>
      <w:r w:rsidRPr="0019184A">
        <w:rPr>
          <w:rFonts w:ascii="Times New Roman" w:hAnsi="Times New Roman"/>
          <w:sz w:val="24"/>
          <w:szCs w:val="24"/>
        </w:rPr>
        <w:t>v. i.“</w:t>
      </w:r>
      <w:r w:rsidRPr="0019184A" w:rsidR="00AB4C70">
        <w:rPr>
          <w:rFonts w:ascii="Times New Roman" w:hAnsi="Times New Roman"/>
          <w:sz w:val="24"/>
          <w:szCs w:val="24"/>
        </w:rPr>
        <w:t>,</w:t>
      </w:r>
      <w:r w:rsidRPr="0019184A">
        <w:rPr>
          <w:rFonts w:ascii="Times New Roman" w:hAnsi="Times New Roman"/>
          <w:sz w:val="24"/>
          <w:szCs w:val="24"/>
        </w:rPr>
        <w:t xml:space="preserve"> </w:t>
      </w:r>
      <w:r w:rsidRPr="0019184A" w:rsidR="00AB4C70">
        <w:rPr>
          <w:rFonts w:ascii="Times New Roman" w:hAnsi="Times New Roman"/>
          <w:sz w:val="24"/>
          <w:szCs w:val="24"/>
        </w:rPr>
        <w:t>a to</w:t>
      </w:r>
      <w:r w:rsidRPr="0019184A" w:rsidR="00885B8B">
        <w:rPr>
          <w:rFonts w:ascii="Times New Roman" w:hAnsi="Times New Roman"/>
          <w:sz w:val="24"/>
          <w:szCs w:val="24"/>
        </w:rPr>
        <w:t xml:space="preserve"> aj opakovane až do odstránenia nezákonného stavu. Pokutu možno uložiť opakovane najskôr po nadobudnutí právoplatnosti rozhodnutia o uložení pokuty.</w:t>
      </w:r>
    </w:p>
    <w:p w:rsidR="00FA5880" w:rsidRPr="0019184A" w:rsidP="00FA5880">
      <w:pPr>
        <w:pStyle w:val="NoSpacing"/>
        <w:bidi w:val="0"/>
        <w:ind w:left="72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sidR="00762F28">
        <w:rPr>
          <w:rFonts w:ascii="Times New Roman" w:hAnsi="Times New Roman"/>
          <w:sz w:val="24"/>
          <w:szCs w:val="24"/>
        </w:rPr>
        <w:t xml:space="preserve">Pri určení výšky pokuty </w:t>
      </w:r>
      <w:r w:rsidRPr="0019184A" w:rsidR="00FA5880">
        <w:rPr>
          <w:rFonts w:ascii="Times New Roman" w:hAnsi="Times New Roman"/>
          <w:sz w:val="24"/>
          <w:szCs w:val="24"/>
        </w:rPr>
        <w:t>ministerstvo školstva</w:t>
      </w:r>
      <w:r w:rsidRPr="0019184A">
        <w:rPr>
          <w:rFonts w:ascii="Times New Roman" w:hAnsi="Times New Roman"/>
          <w:sz w:val="24"/>
          <w:szCs w:val="24"/>
        </w:rPr>
        <w:t xml:space="preserve"> prihliadne na závažnosť porušenia povinností, na dĺžku trvania protiprávneho stavu</w:t>
      </w:r>
      <w:r w:rsidRPr="0019184A" w:rsidR="00762F28">
        <w:rPr>
          <w:rFonts w:ascii="Times New Roman" w:hAnsi="Times New Roman"/>
          <w:sz w:val="24"/>
          <w:szCs w:val="24"/>
        </w:rPr>
        <w:t xml:space="preserve">, </w:t>
      </w:r>
      <w:r w:rsidRPr="0019184A">
        <w:rPr>
          <w:rFonts w:ascii="Times New Roman" w:hAnsi="Times New Roman"/>
          <w:sz w:val="24"/>
          <w:szCs w:val="24"/>
        </w:rPr>
        <w:t xml:space="preserve">na nápravu zisteného porušenia a </w:t>
      </w:r>
      <w:r w:rsidRPr="0019184A" w:rsidR="00762F28">
        <w:rPr>
          <w:rFonts w:ascii="Times New Roman" w:hAnsi="Times New Roman"/>
          <w:sz w:val="24"/>
          <w:szCs w:val="24"/>
        </w:rPr>
        <w:t xml:space="preserve">na dĺžku trvania </w:t>
      </w:r>
      <w:r w:rsidRPr="0019184A">
        <w:rPr>
          <w:rFonts w:ascii="Times New Roman" w:hAnsi="Times New Roman"/>
          <w:sz w:val="24"/>
          <w:szCs w:val="24"/>
        </w:rPr>
        <w:t xml:space="preserve">odstránenia jeho následkov. </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sidR="00E92ECE">
        <w:rPr>
          <w:rFonts w:ascii="Times New Roman" w:hAnsi="Times New Roman"/>
          <w:sz w:val="24"/>
          <w:szCs w:val="24"/>
        </w:rPr>
        <w:t>A</w:t>
      </w:r>
      <w:r w:rsidRPr="0019184A">
        <w:rPr>
          <w:rFonts w:ascii="Times New Roman" w:hAnsi="Times New Roman"/>
          <w:sz w:val="24"/>
          <w:szCs w:val="24"/>
        </w:rPr>
        <w:t xml:space="preserve">k </w:t>
      </w:r>
      <w:r w:rsidRPr="0019184A" w:rsidR="00F218AB">
        <w:rPr>
          <w:rFonts w:ascii="Times New Roman" w:hAnsi="Times New Roman"/>
          <w:sz w:val="24"/>
          <w:szCs w:val="24"/>
        </w:rPr>
        <w:t xml:space="preserve">počas konania </w:t>
      </w:r>
      <w:r w:rsidRPr="0019184A">
        <w:rPr>
          <w:rFonts w:ascii="Times New Roman" w:hAnsi="Times New Roman"/>
          <w:sz w:val="24"/>
          <w:szCs w:val="24"/>
        </w:rPr>
        <w:t>došlo k</w:t>
      </w:r>
      <w:r w:rsidRPr="0019184A" w:rsidR="00607EAD">
        <w:rPr>
          <w:rFonts w:ascii="Times New Roman" w:hAnsi="Times New Roman"/>
          <w:sz w:val="24"/>
          <w:szCs w:val="24"/>
        </w:rPr>
        <w:t> </w:t>
      </w:r>
      <w:r w:rsidRPr="0019184A" w:rsidR="00F91445">
        <w:rPr>
          <w:rFonts w:ascii="Times New Roman" w:hAnsi="Times New Roman"/>
          <w:sz w:val="24"/>
          <w:szCs w:val="24"/>
        </w:rPr>
        <w:t>bezodkladnej</w:t>
      </w:r>
      <w:r w:rsidRPr="0019184A">
        <w:rPr>
          <w:rFonts w:ascii="Times New Roman" w:hAnsi="Times New Roman"/>
          <w:sz w:val="24"/>
          <w:szCs w:val="24"/>
        </w:rPr>
        <w:t xml:space="preserve"> náprave</w:t>
      </w:r>
      <w:r w:rsidRPr="0019184A" w:rsidR="00E92ECE">
        <w:rPr>
          <w:rFonts w:ascii="Times New Roman" w:hAnsi="Times New Roman"/>
          <w:sz w:val="24"/>
          <w:szCs w:val="24"/>
        </w:rPr>
        <w:t xml:space="preserve"> </w:t>
      </w:r>
      <w:r w:rsidRPr="0019184A" w:rsidR="00A92AB7">
        <w:rPr>
          <w:rFonts w:ascii="Times New Roman" w:hAnsi="Times New Roman"/>
          <w:sz w:val="24"/>
          <w:szCs w:val="24"/>
        </w:rPr>
        <w:t xml:space="preserve">pred vydaním rozhodnutia </w:t>
      </w:r>
      <w:r w:rsidRPr="0019184A" w:rsidR="00E92ECE">
        <w:rPr>
          <w:rFonts w:ascii="Times New Roman" w:hAnsi="Times New Roman"/>
          <w:sz w:val="24"/>
          <w:szCs w:val="24"/>
        </w:rPr>
        <w:t>o uložen</w:t>
      </w:r>
      <w:r w:rsidRPr="0019184A" w:rsidR="00A92AB7">
        <w:rPr>
          <w:rFonts w:ascii="Times New Roman" w:hAnsi="Times New Roman"/>
          <w:sz w:val="24"/>
          <w:szCs w:val="24"/>
        </w:rPr>
        <w:t>í</w:t>
      </w:r>
      <w:r w:rsidRPr="0019184A" w:rsidR="00E92ECE">
        <w:rPr>
          <w:rFonts w:ascii="Times New Roman" w:hAnsi="Times New Roman"/>
          <w:sz w:val="24"/>
          <w:szCs w:val="24"/>
        </w:rPr>
        <w:t xml:space="preserve"> pokuty, </w:t>
      </w:r>
      <w:r w:rsidRPr="0019184A" w:rsidR="00A92AB7">
        <w:rPr>
          <w:rFonts w:ascii="Times New Roman" w:hAnsi="Times New Roman"/>
          <w:sz w:val="24"/>
          <w:szCs w:val="24"/>
        </w:rPr>
        <w:t>ministerstvo školstva môže konanie o uloženie pokuty zastaviť</w:t>
      </w:r>
      <w:r w:rsidRPr="0019184A" w:rsidR="00F91445">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7662A0" w:rsidRPr="0019184A" w:rsidP="00E259B6">
      <w:pPr>
        <w:pStyle w:val="NoSpacing"/>
        <w:numPr>
          <w:numId w:val="105"/>
        </w:numPr>
        <w:bidi w:val="0"/>
        <w:jc w:val="both"/>
        <w:rPr>
          <w:rFonts w:ascii="Times New Roman" w:hAnsi="Times New Roman"/>
          <w:sz w:val="24"/>
          <w:szCs w:val="24"/>
        </w:rPr>
      </w:pPr>
      <w:r w:rsidRPr="0019184A" w:rsidR="000B08B8">
        <w:rPr>
          <w:rFonts w:ascii="Times New Roman" w:hAnsi="Times New Roman"/>
          <w:sz w:val="24"/>
          <w:szCs w:val="24"/>
        </w:rPr>
        <w:t>P</w:t>
      </w:r>
      <w:r w:rsidRPr="0019184A">
        <w:rPr>
          <w:rFonts w:ascii="Times New Roman" w:hAnsi="Times New Roman"/>
          <w:sz w:val="24"/>
          <w:szCs w:val="24"/>
        </w:rPr>
        <w:t xml:space="preserve">okutu </w:t>
      </w:r>
      <w:r w:rsidRPr="0019184A" w:rsidR="00FA5880">
        <w:rPr>
          <w:rFonts w:ascii="Times New Roman" w:hAnsi="Times New Roman"/>
          <w:sz w:val="24"/>
          <w:szCs w:val="24"/>
        </w:rPr>
        <w:t xml:space="preserve">podľa odseku 2 </w:t>
      </w:r>
      <w:r w:rsidRPr="0019184A" w:rsidR="000B08B8">
        <w:rPr>
          <w:rFonts w:ascii="Times New Roman" w:hAnsi="Times New Roman"/>
          <w:sz w:val="24"/>
          <w:szCs w:val="24"/>
        </w:rPr>
        <w:t xml:space="preserve">možno uložiť </w:t>
      </w:r>
      <w:r w:rsidRPr="0019184A">
        <w:rPr>
          <w:rFonts w:ascii="Times New Roman" w:hAnsi="Times New Roman"/>
          <w:sz w:val="24"/>
          <w:szCs w:val="24"/>
        </w:rPr>
        <w:t xml:space="preserve">do jedného roka odo dňa, keď </w:t>
      </w:r>
      <w:r w:rsidRPr="0019184A" w:rsidR="00A031B7">
        <w:rPr>
          <w:rFonts w:ascii="Times New Roman" w:hAnsi="Times New Roman"/>
          <w:sz w:val="24"/>
          <w:szCs w:val="24"/>
        </w:rPr>
        <w:t xml:space="preserve">ministerstvo školstva </w:t>
      </w:r>
      <w:r w:rsidRPr="0019184A">
        <w:rPr>
          <w:rFonts w:ascii="Times New Roman" w:hAnsi="Times New Roman"/>
          <w:sz w:val="24"/>
          <w:szCs w:val="24"/>
        </w:rPr>
        <w:t xml:space="preserve">zistilo porušenie </w:t>
      </w:r>
      <w:r w:rsidRPr="0019184A" w:rsidR="00FA5880">
        <w:rPr>
          <w:rFonts w:ascii="Times New Roman" w:hAnsi="Times New Roman"/>
          <w:sz w:val="24"/>
          <w:szCs w:val="24"/>
        </w:rPr>
        <w:t xml:space="preserve">príslušnej </w:t>
      </w:r>
      <w:r w:rsidRPr="0019184A">
        <w:rPr>
          <w:rFonts w:ascii="Times New Roman" w:hAnsi="Times New Roman"/>
          <w:sz w:val="24"/>
          <w:szCs w:val="24"/>
        </w:rPr>
        <w:t xml:space="preserve">povinnosti, najneskôr do troch rokov odo dňa </w:t>
      </w:r>
      <w:r w:rsidRPr="0019184A" w:rsidR="00FA5880">
        <w:rPr>
          <w:rFonts w:ascii="Times New Roman" w:hAnsi="Times New Roman"/>
          <w:sz w:val="24"/>
          <w:szCs w:val="24"/>
        </w:rPr>
        <w:t>jej</w:t>
      </w:r>
      <w:r w:rsidRPr="0019184A">
        <w:rPr>
          <w:rFonts w:ascii="Times New Roman" w:hAnsi="Times New Roman"/>
          <w:sz w:val="24"/>
          <w:szCs w:val="24"/>
        </w:rPr>
        <w:t xml:space="preserve"> porušenia.</w:t>
      </w:r>
      <w:r w:rsidRPr="0019184A" w:rsidR="00FA5880">
        <w:rPr>
          <w:rFonts w:ascii="Times New Roman" w:hAnsi="Times New Roman"/>
          <w:sz w:val="24"/>
          <w:szCs w:val="24"/>
        </w:rPr>
        <w:t xml:space="preserve"> Pokutu podľa odseku 3 možno uložiť do jedného roka odo dňa, kedy ministerstvo školstva zistilo, že osoba </w:t>
      </w:r>
      <w:r w:rsidRPr="0019184A" w:rsidR="00AD799E">
        <w:rPr>
          <w:rFonts w:ascii="Times New Roman" w:hAnsi="Times New Roman"/>
          <w:sz w:val="24"/>
          <w:szCs w:val="24"/>
        </w:rPr>
        <w:t xml:space="preserve">neoprávnene </w:t>
      </w:r>
      <w:r w:rsidRPr="0019184A" w:rsidR="00FA5880">
        <w:rPr>
          <w:rFonts w:ascii="Times New Roman" w:hAnsi="Times New Roman"/>
          <w:sz w:val="24"/>
          <w:szCs w:val="24"/>
        </w:rPr>
        <w:t>používa vo svojom názve alebo obchodnom mene označenie alebo skratku</w:t>
      </w:r>
      <w:r w:rsidRPr="0019184A" w:rsidR="00AD799E">
        <w:rPr>
          <w:rFonts w:ascii="Times New Roman" w:hAnsi="Times New Roman"/>
          <w:sz w:val="24"/>
          <w:szCs w:val="24"/>
        </w:rPr>
        <w:t xml:space="preserve"> podľa § 1 ods. </w:t>
      </w:r>
      <w:r w:rsidRPr="0019184A" w:rsidR="00116D0A">
        <w:rPr>
          <w:rFonts w:ascii="Times New Roman" w:hAnsi="Times New Roman"/>
          <w:sz w:val="24"/>
          <w:szCs w:val="24"/>
        </w:rPr>
        <w:t>3</w:t>
      </w:r>
      <w:r w:rsidRPr="0019184A" w:rsidR="002D04E8">
        <w:rPr>
          <w:rFonts w:ascii="Times New Roman" w:hAnsi="Times New Roman"/>
          <w:sz w:val="24"/>
          <w:szCs w:val="24"/>
        </w:rPr>
        <w:t>, najneskôr do troch rokov odo dňa, kedy osoba začala také označenie alebo skratku používať</w:t>
      </w:r>
      <w:r w:rsidRPr="0019184A" w:rsidR="00FA5880">
        <w:rPr>
          <w:rFonts w:ascii="Times New Roman" w:hAnsi="Times New Roman"/>
          <w:sz w:val="24"/>
          <w:szCs w:val="24"/>
        </w:rPr>
        <w:t>.</w:t>
      </w:r>
    </w:p>
    <w:p w:rsidR="007662A0" w:rsidRPr="0019184A" w:rsidP="007662A0">
      <w:pPr>
        <w:pStyle w:val="NoSpacing"/>
        <w:bidi w:val="0"/>
        <w:ind w:left="72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Pokuta je splatná do 30 dní odo dňa právoplatnosti rozhodnutia o uložení pokuty.</w:t>
      </w:r>
    </w:p>
    <w:p w:rsidR="00DF134E" w:rsidRPr="0019184A" w:rsidP="00DF134E">
      <w:pPr>
        <w:pStyle w:val="NoSpacing"/>
        <w:bidi w:val="0"/>
        <w:jc w:val="both"/>
        <w:rPr>
          <w:rFonts w:ascii="Times New Roman" w:hAnsi="Times New Roman"/>
          <w:sz w:val="24"/>
          <w:szCs w:val="24"/>
        </w:rPr>
      </w:pPr>
    </w:p>
    <w:p w:rsidR="00FA5880" w:rsidRPr="0019184A" w:rsidP="00E259B6">
      <w:pPr>
        <w:pStyle w:val="NoSpacing"/>
        <w:numPr>
          <w:numId w:val="105"/>
        </w:numPr>
        <w:bidi w:val="0"/>
        <w:jc w:val="both"/>
        <w:rPr>
          <w:rFonts w:ascii="Times New Roman" w:hAnsi="Times New Roman"/>
          <w:sz w:val="24"/>
          <w:szCs w:val="24"/>
        </w:rPr>
      </w:pPr>
      <w:r w:rsidRPr="0019184A" w:rsidR="007048B4">
        <w:rPr>
          <w:rFonts w:ascii="Times New Roman" w:hAnsi="Times New Roman"/>
          <w:sz w:val="24"/>
          <w:szCs w:val="24"/>
        </w:rPr>
        <w:t>P</w:t>
      </w:r>
      <w:r w:rsidRPr="0019184A" w:rsidR="00DF134E">
        <w:rPr>
          <w:rFonts w:ascii="Times New Roman" w:hAnsi="Times New Roman"/>
          <w:sz w:val="24"/>
          <w:szCs w:val="24"/>
        </w:rPr>
        <w:t>ok</w:t>
      </w:r>
      <w:r w:rsidRPr="0019184A" w:rsidR="007048B4">
        <w:rPr>
          <w:rFonts w:ascii="Times New Roman" w:hAnsi="Times New Roman"/>
          <w:sz w:val="24"/>
          <w:szCs w:val="24"/>
        </w:rPr>
        <w:t>u</w:t>
      </w:r>
      <w:r w:rsidRPr="0019184A" w:rsidR="00DF134E">
        <w:rPr>
          <w:rFonts w:ascii="Times New Roman" w:hAnsi="Times New Roman"/>
          <w:sz w:val="24"/>
          <w:szCs w:val="24"/>
        </w:rPr>
        <w:t>t</w:t>
      </w:r>
      <w:r w:rsidRPr="0019184A" w:rsidR="007048B4">
        <w:rPr>
          <w:rFonts w:ascii="Times New Roman" w:hAnsi="Times New Roman"/>
          <w:sz w:val="24"/>
          <w:szCs w:val="24"/>
        </w:rPr>
        <w:t>y</w:t>
      </w:r>
      <w:r w:rsidRPr="0019184A" w:rsidR="00DF134E">
        <w:rPr>
          <w:rFonts w:ascii="Times New Roman" w:hAnsi="Times New Roman"/>
          <w:sz w:val="24"/>
          <w:szCs w:val="24"/>
        </w:rPr>
        <w:t xml:space="preserve"> </w:t>
      </w:r>
      <w:r w:rsidRPr="0019184A" w:rsidR="007048B4">
        <w:rPr>
          <w:rFonts w:ascii="Times New Roman" w:hAnsi="Times New Roman"/>
          <w:sz w:val="24"/>
          <w:szCs w:val="24"/>
        </w:rPr>
        <w:t>sú</w:t>
      </w:r>
      <w:r w:rsidRPr="0019184A" w:rsidR="00DF134E">
        <w:rPr>
          <w:rFonts w:ascii="Times New Roman" w:hAnsi="Times New Roman"/>
          <w:sz w:val="24"/>
          <w:szCs w:val="24"/>
        </w:rPr>
        <w:t xml:space="preserve"> príjmom štátneho rozpočtu.</w:t>
      </w:r>
    </w:p>
    <w:p w:rsidR="00FA5880" w:rsidRPr="0019184A" w:rsidP="00FA5880">
      <w:pPr>
        <w:pStyle w:val="NoSpacing"/>
        <w:bidi w:val="0"/>
        <w:ind w:left="720"/>
        <w:jc w:val="both"/>
        <w:rPr>
          <w:rFonts w:ascii="Times New Roman" w:hAnsi="Times New Roman"/>
          <w:sz w:val="24"/>
          <w:szCs w:val="24"/>
        </w:rPr>
      </w:pPr>
    </w:p>
    <w:p w:rsidR="00746C02" w:rsidRPr="0019184A" w:rsidP="00746C02">
      <w:pPr>
        <w:pStyle w:val="NoSpacing"/>
        <w:bidi w:val="0"/>
        <w:jc w:val="center"/>
        <w:rPr>
          <w:rFonts w:ascii="Times New Roman" w:hAnsi="Times New Roman"/>
          <w:sz w:val="24"/>
          <w:szCs w:val="24"/>
        </w:rPr>
      </w:pPr>
      <w:r w:rsidRPr="0019184A" w:rsidR="00D30F9C">
        <w:rPr>
          <w:rFonts w:ascii="Times New Roman" w:hAnsi="Times New Roman"/>
          <w:sz w:val="24"/>
          <w:szCs w:val="24"/>
        </w:rPr>
        <w:t>S</w:t>
      </w:r>
      <w:r w:rsidRPr="0019184A" w:rsidR="00A43939">
        <w:rPr>
          <w:rFonts w:ascii="Times New Roman" w:hAnsi="Times New Roman"/>
          <w:sz w:val="24"/>
          <w:szCs w:val="24"/>
        </w:rPr>
        <w:t>IEDMA</w:t>
      </w:r>
      <w:r w:rsidRPr="0019184A">
        <w:rPr>
          <w:rFonts w:ascii="Times New Roman" w:hAnsi="Times New Roman"/>
          <w:sz w:val="24"/>
          <w:szCs w:val="24"/>
        </w:rPr>
        <w:t xml:space="preserve"> ČASŤ</w:t>
      </w:r>
    </w:p>
    <w:p w:rsidR="00746C02" w:rsidRPr="0019184A" w:rsidP="00746C02">
      <w:pPr>
        <w:pStyle w:val="NoSpacing"/>
        <w:bidi w:val="0"/>
        <w:jc w:val="center"/>
        <w:rPr>
          <w:rFonts w:ascii="Times New Roman" w:hAnsi="Times New Roman"/>
          <w:sz w:val="24"/>
          <w:szCs w:val="24"/>
        </w:rPr>
      </w:pPr>
      <w:r w:rsidRPr="0019184A">
        <w:rPr>
          <w:rFonts w:ascii="Times New Roman" w:hAnsi="Times New Roman"/>
          <w:sz w:val="24"/>
          <w:szCs w:val="24"/>
        </w:rPr>
        <w:t>SPOLOČNÉ USTANOVENIA A TRANSFORMÁCIA ŠTÁTNEJ ROZPOČTOVEJ ORGANIZÁCIE ALEBO ŠTÁTNEJ PRÍSPEVKOVEJ ORGANIZÁCIE NA VERE</w:t>
      </w:r>
      <w:r w:rsidRPr="0019184A" w:rsidR="007C255D">
        <w:rPr>
          <w:rFonts w:ascii="Times New Roman" w:hAnsi="Times New Roman"/>
          <w:sz w:val="24"/>
          <w:szCs w:val="24"/>
        </w:rPr>
        <w:t>J</w:t>
      </w:r>
      <w:r w:rsidRPr="0019184A">
        <w:rPr>
          <w:rFonts w:ascii="Times New Roman" w:hAnsi="Times New Roman"/>
          <w:sz w:val="24"/>
          <w:szCs w:val="24"/>
        </w:rPr>
        <w:t>NÚ VÝSKUMNÚ INŠTITÚCIU</w:t>
      </w:r>
    </w:p>
    <w:p w:rsidR="00746C02" w:rsidRPr="0019184A" w:rsidP="009E0B11">
      <w:pPr>
        <w:pStyle w:val="NoSpacing"/>
        <w:bidi w:val="0"/>
        <w:jc w:val="center"/>
        <w:rPr>
          <w:rFonts w:ascii="Times New Roman" w:hAnsi="Times New Roman"/>
          <w:sz w:val="24"/>
          <w:szCs w:val="24"/>
        </w:rPr>
      </w:pPr>
    </w:p>
    <w:p w:rsidR="00515E09" w:rsidRPr="0019184A" w:rsidP="009E0B11">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4</w:t>
      </w:r>
      <w:r w:rsidRPr="0019184A" w:rsidR="007F758E">
        <w:rPr>
          <w:rFonts w:ascii="Times New Roman" w:hAnsi="Times New Roman"/>
          <w:sz w:val="24"/>
          <w:szCs w:val="24"/>
        </w:rPr>
        <w:t>3</w:t>
      </w:r>
    </w:p>
    <w:p w:rsidR="00515E09" w:rsidRPr="0019184A" w:rsidP="009E0B11">
      <w:pPr>
        <w:pStyle w:val="NoSpacing"/>
        <w:bidi w:val="0"/>
        <w:jc w:val="center"/>
        <w:rPr>
          <w:rFonts w:ascii="Times New Roman" w:hAnsi="Times New Roman"/>
          <w:sz w:val="24"/>
          <w:szCs w:val="24"/>
        </w:rPr>
      </w:pPr>
      <w:r w:rsidRPr="0019184A" w:rsidR="00AC159C">
        <w:rPr>
          <w:rFonts w:ascii="Times New Roman" w:hAnsi="Times New Roman"/>
          <w:sz w:val="24"/>
          <w:szCs w:val="24"/>
        </w:rPr>
        <w:t>Spoločné ustanovenia</w:t>
      </w:r>
    </w:p>
    <w:p w:rsidR="00515E09" w:rsidRPr="0019184A" w:rsidP="00515E09">
      <w:pPr>
        <w:pStyle w:val="NoSpacing"/>
        <w:bidi w:val="0"/>
        <w:rPr>
          <w:rFonts w:ascii="Times New Roman" w:hAnsi="Times New Roman"/>
          <w:sz w:val="24"/>
          <w:szCs w:val="24"/>
        </w:rPr>
      </w:pPr>
    </w:p>
    <w:p w:rsidR="00515E09"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Na konanie podľa tohto zákona sa nevzťahuj</w:t>
      </w:r>
      <w:r w:rsidRPr="0019184A" w:rsidR="00F91445">
        <w:rPr>
          <w:rFonts w:ascii="Times New Roman" w:hAnsi="Times New Roman"/>
          <w:sz w:val="24"/>
          <w:szCs w:val="24"/>
        </w:rPr>
        <w:t>e</w:t>
      </w:r>
      <w:r w:rsidRPr="0019184A">
        <w:rPr>
          <w:rFonts w:ascii="Times New Roman" w:hAnsi="Times New Roman"/>
          <w:sz w:val="24"/>
          <w:szCs w:val="24"/>
        </w:rPr>
        <w:t xml:space="preserve"> </w:t>
      </w:r>
      <w:r w:rsidRPr="0019184A" w:rsidR="006C64B8">
        <w:rPr>
          <w:rFonts w:ascii="Times New Roman" w:hAnsi="Times New Roman"/>
          <w:sz w:val="24"/>
          <w:szCs w:val="24"/>
        </w:rPr>
        <w:t>správny poriadok</w:t>
      </w:r>
      <w:r w:rsidRPr="0019184A">
        <w:rPr>
          <w:rFonts w:ascii="Times New Roman" w:hAnsi="Times New Roman"/>
          <w:sz w:val="24"/>
          <w:szCs w:val="24"/>
        </w:rPr>
        <w:t xml:space="preserve"> okrem konania podľa </w:t>
      </w:r>
      <w:r w:rsidRPr="0019184A" w:rsidR="005C5716">
        <w:rPr>
          <w:rFonts w:ascii="Times New Roman" w:hAnsi="Times New Roman"/>
          <w:sz w:val="24"/>
          <w:szCs w:val="24"/>
        </w:rPr>
        <w:t>§ 4</w:t>
      </w:r>
      <w:r w:rsidRPr="0019184A" w:rsidR="007F758E">
        <w:rPr>
          <w:rFonts w:ascii="Times New Roman" w:hAnsi="Times New Roman"/>
          <w:sz w:val="24"/>
          <w:szCs w:val="24"/>
        </w:rPr>
        <w:t>2</w:t>
      </w:r>
      <w:r w:rsidRPr="0019184A">
        <w:rPr>
          <w:rFonts w:ascii="Times New Roman" w:hAnsi="Times New Roman"/>
          <w:sz w:val="24"/>
          <w:szCs w:val="24"/>
        </w:rPr>
        <w:t>.</w:t>
      </w:r>
    </w:p>
    <w:p w:rsidR="00A031B7" w:rsidRPr="0019184A" w:rsidP="002A0E2F">
      <w:pPr>
        <w:pStyle w:val="NoSpacing"/>
        <w:bidi w:val="0"/>
        <w:ind w:left="720"/>
        <w:jc w:val="both"/>
        <w:rPr>
          <w:rFonts w:ascii="Times New Roman" w:hAnsi="Times New Roman"/>
          <w:sz w:val="24"/>
          <w:szCs w:val="24"/>
        </w:rPr>
      </w:pPr>
    </w:p>
    <w:p w:rsidR="00C42D63"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Pracovnoprávne vzťahy zamestnancov verejných výskumných inštitúcií upravuje osobitný predpis.</w:t>
      </w:r>
      <w:r>
        <w:rPr>
          <w:rStyle w:val="FootnoteReference"/>
          <w:rFonts w:ascii="Times New Roman" w:hAnsi="Times New Roman"/>
          <w:sz w:val="24"/>
          <w:szCs w:val="24"/>
          <w:rtl w:val="0"/>
        </w:rPr>
        <w:footnoteReference w:id="29"/>
      </w:r>
      <w:r w:rsidRPr="0019184A">
        <w:rPr>
          <w:rFonts w:ascii="Times New Roman" w:hAnsi="Times New Roman"/>
          <w:sz w:val="24"/>
          <w:szCs w:val="24"/>
        </w:rPr>
        <w:t>) Pracovný pomer s tvorivým zamestnancom verejnej výskumnej inštitúcie možno uzatvoriť na dobu určitú aj opakovane,</w:t>
      </w:r>
      <w:r>
        <w:rPr>
          <w:rStyle w:val="FootnoteReference"/>
          <w:rFonts w:ascii="Times New Roman" w:hAnsi="Times New Roman"/>
          <w:sz w:val="24"/>
          <w:szCs w:val="24"/>
          <w:rtl w:val="0"/>
        </w:rPr>
        <w:footnoteReference w:id="30"/>
      </w:r>
      <w:r w:rsidRPr="0019184A">
        <w:rPr>
          <w:rFonts w:ascii="Times New Roman" w:hAnsi="Times New Roman"/>
          <w:sz w:val="24"/>
          <w:szCs w:val="24"/>
        </w:rPr>
        <w:t>) ak je to potrebné pre  realizáciu ďalšieho projektu výskumu a vývoja alebo pre plnenie ďalšej pracovnej úlohy v oblasti výskumu a vývoja.</w:t>
      </w:r>
    </w:p>
    <w:p w:rsidR="00C42D63" w:rsidRPr="0019184A" w:rsidP="00C42D63">
      <w:pPr>
        <w:pStyle w:val="NoSpacing"/>
        <w:bidi w:val="0"/>
        <w:ind w:left="720"/>
        <w:jc w:val="both"/>
        <w:rPr>
          <w:rFonts w:ascii="Times New Roman" w:hAnsi="Times New Roman"/>
          <w:sz w:val="24"/>
          <w:szCs w:val="24"/>
        </w:rPr>
      </w:pPr>
    </w:p>
    <w:p w:rsidR="00B05D40" w:rsidRPr="0019184A" w:rsidP="00E259B6">
      <w:pPr>
        <w:pStyle w:val="NoSpacing"/>
        <w:numPr>
          <w:numId w:val="146"/>
        </w:numPr>
        <w:bidi w:val="0"/>
        <w:jc w:val="both"/>
        <w:rPr>
          <w:rFonts w:ascii="Times New Roman" w:hAnsi="Times New Roman"/>
          <w:sz w:val="24"/>
          <w:szCs w:val="24"/>
        </w:rPr>
      </w:pPr>
      <w:r w:rsidRPr="0019184A" w:rsidR="001B56AD">
        <w:rPr>
          <w:rFonts w:ascii="Times New Roman" w:hAnsi="Times New Roman"/>
          <w:sz w:val="24"/>
          <w:szCs w:val="24"/>
        </w:rPr>
        <w:t>P</w:t>
      </w:r>
      <w:r w:rsidRPr="0019184A">
        <w:rPr>
          <w:rFonts w:ascii="Times New Roman" w:hAnsi="Times New Roman"/>
          <w:sz w:val="24"/>
          <w:szCs w:val="24"/>
        </w:rPr>
        <w:t>rávny úkon týkajúci sa nakladania s</w:t>
      </w:r>
      <w:r w:rsidRPr="0019184A" w:rsidR="001B56AD">
        <w:rPr>
          <w:rFonts w:ascii="Times New Roman" w:hAnsi="Times New Roman"/>
          <w:sz w:val="24"/>
          <w:szCs w:val="24"/>
        </w:rPr>
        <w:t> </w:t>
      </w:r>
      <w:r w:rsidRPr="0019184A">
        <w:rPr>
          <w:rFonts w:ascii="Times New Roman" w:hAnsi="Times New Roman"/>
          <w:sz w:val="24"/>
          <w:szCs w:val="24"/>
        </w:rPr>
        <w:t>majetkom</w:t>
      </w:r>
      <w:r w:rsidRPr="0019184A" w:rsidR="001B56AD">
        <w:rPr>
          <w:rFonts w:ascii="Times New Roman" w:hAnsi="Times New Roman"/>
          <w:sz w:val="24"/>
          <w:szCs w:val="24"/>
        </w:rPr>
        <w:t>, ktorý</w:t>
      </w:r>
      <w:r w:rsidRPr="0019184A">
        <w:rPr>
          <w:rFonts w:ascii="Times New Roman" w:hAnsi="Times New Roman"/>
          <w:sz w:val="24"/>
          <w:szCs w:val="24"/>
        </w:rPr>
        <w:t xml:space="preserve"> nebol urobený v súlade s obmedzeniami a postupom, ktoré vyžaduje tento zákon, je neplatný.</w:t>
      </w:r>
    </w:p>
    <w:p w:rsidR="00B05D40" w:rsidRPr="0019184A" w:rsidP="00B05D40">
      <w:pPr>
        <w:pStyle w:val="NoSpacing"/>
        <w:bidi w:val="0"/>
        <w:ind w:left="720"/>
        <w:jc w:val="both"/>
        <w:rPr>
          <w:rFonts w:ascii="Times New Roman" w:hAnsi="Times New Roman"/>
          <w:sz w:val="24"/>
          <w:szCs w:val="24"/>
        </w:rPr>
      </w:pPr>
    </w:p>
    <w:p w:rsidR="00350C84" w:rsidRPr="0019184A" w:rsidP="00E259B6">
      <w:pPr>
        <w:pStyle w:val="NoSpacing"/>
        <w:numPr>
          <w:numId w:val="146"/>
        </w:numPr>
        <w:bidi w:val="0"/>
        <w:jc w:val="both"/>
        <w:rPr>
          <w:rFonts w:ascii="Times New Roman" w:hAnsi="Times New Roman"/>
          <w:sz w:val="24"/>
          <w:szCs w:val="24"/>
        </w:rPr>
      </w:pPr>
      <w:r w:rsidRPr="0019184A" w:rsidR="002A0E2F">
        <w:rPr>
          <w:rFonts w:ascii="Times New Roman" w:hAnsi="Times New Roman"/>
          <w:sz w:val="24"/>
          <w:szCs w:val="24"/>
        </w:rPr>
        <w:t>Listiny, ktoré majú byť podkladmi na vykonanie zápisu do katastra nehnuteľností, musia mať náležitosti podľa osobitného predpisu</w:t>
      </w:r>
      <w:r w:rsidRPr="0019184A" w:rsidR="00A51E3C">
        <w:rPr>
          <w:rFonts w:ascii="Times New Roman" w:hAnsi="Times New Roman"/>
          <w:sz w:val="24"/>
          <w:szCs w:val="24"/>
        </w:rPr>
        <w:t>.</w:t>
      </w:r>
      <w:r>
        <w:rPr>
          <w:rStyle w:val="FootnoteReference"/>
          <w:rFonts w:ascii="Times New Roman" w:hAnsi="Times New Roman"/>
          <w:sz w:val="24"/>
          <w:szCs w:val="24"/>
          <w:rtl w:val="0"/>
        </w:rPr>
        <w:footnoteReference w:id="31"/>
      </w:r>
      <w:r w:rsidRPr="0019184A" w:rsidR="002A0E2F">
        <w:rPr>
          <w:rFonts w:ascii="Times New Roman" w:hAnsi="Times New Roman"/>
          <w:sz w:val="24"/>
          <w:szCs w:val="24"/>
        </w:rPr>
        <w:t>)</w:t>
      </w:r>
      <w:r w:rsidRPr="0019184A" w:rsidR="00154DDF">
        <w:rPr>
          <w:rFonts w:ascii="Times New Roman" w:hAnsi="Times New Roman"/>
          <w:sz w:val="24"/>
          <w:szCs w:val="24"/>
        </w:rPr>
        <w:t xml:space="preserve"> Na účely vykonania zápisu do katastra nehnuteľností sa predkladá najmä písomný súhlas podľa § </w:t>
      </w:r>
      <w:r w:rsidRPr="0019184A" w:rsidR="0088481B">
        <w:rPr>
          <w:rFonts w:ascii="Times New Roman" w:hAnsi="Times New Roman"/>
          <w:sz w:val="24"/>
          <w:szCs w:val="24"/>
        </w:rPr>
        <w:t>3</w:t>
      </w:r>
      <w:r w:rsidRPr="0019184A" w:rsidR="007F758E">
        <w:rPr>
          <w:rFonts w:ascii="Times New Roman" w:hAnsi="Times New Roman"/>
          <w:sz w:val="24"/>
          <w:szCs w:val="24"/>
        </w:rPr>
        <w:t>5</w:t>
      </w:r>
      <w:r w:rsidRPr="0019184A" w:rsidR="00575FDA">
        <w:rPr>
          <w:rFonts w:ascii="Times New Roman" w:hAnsi="Times New Roman"/>
          <w:sz w:val="24"/>
          <w:szCs w:val="24"/>
        </w:rPr>
        <w:t xml:space="preserve"> a  znalecký posudok, ktorým bola stanovená </w:t>
      </w:r>
      <w:r w:rsidRPr="0019184A" w:rsidR="00024EE1">
        <w:rPr>
          <w:rFonts w:ascii="Times New Roman" w:hAnsi="Times New Roman"/>
          <w:sz w:val="24"/>
          <w:szCs w:val="24"/>
        </w:rPr>
        <w:t>hodnota</w:t>
      </w:r>
      <w:r w:rsidRPr="0019184A" w:rsidR="00575FDA">
        <w:rPr>
          <w:rFonts w:ascii="Times New Roman" w:hAnsi="Times New Roman"/>
          <w:sz w:val="24"/>
          <w:szCs w:val="24"/>
        </w:rPr>
        <w:t xml:space="preserve"> nehnuteľnej veci, ak sa vyžaduje podľa § </w:t>
      </w:r>
      <w:r w:rsidRPr="0019184A" w:rsidR="0088481B">
        <w:rPr>
          <w:rFonts w:ascii="Times New Roman" w:hAnsi="Times New Roman"/>
          <w:sz w:val="24"/>
          <w:szCs w:val="24"/>
        </w:rPr>
        <w:t>3</w:t>
      </w:r>
      <w:r w:rsidRPr="0019184A" w:rsidR="007F758E">
        <w:rPr>
          <w:rFonts w:ascii="Times New Roman" w:hAnsi="Times New Roman"/>
          <w:sz w:val="24"/>
          <w:szCs w:val="24"/>
        </w:rPr>
        <w:t>5</w:t>
      </w:r>
      <w:r w:rsidRPr="0019184A" w:rsidR="00575FDA">
        <w:rPr>
          <w:rFonts w:ascii="Times New Roman" w:hAnsi="Times New Roman"/>
          <w:sz w:val="24"/>
          <w:szCs w:val="24"/>
        </w:rPr>
        <w:t xml:space="preserve"> </w:t>
      </w:r>
      <w:r w:rsidRPr="000F7C78" w:rsidR="000F7C78">
        <w:rPr>
          <w:rFonts w:ascii="Times New Roman" w:hAnsi="Times New Roman"/>
          <w:sz w:val="24"/>
          <w:szCs w:val="24"/>
        </w:rPr>
        <w:t>ods. 7</w:t>
      </w:r>
      <w:r w:rsidRPr="0019184A" w:rsidR="00154DDF">
        <w:rPr>
          <w:rFonts w:ascii="Times New Roman" w:hAnsi="Times New Roman"/>
          <w:sz w:val="24"/>
          <w:szCs w:val="24"/>
        </w:rPr>
        <w:t>.</w:t>
      </w:r>
    </w:p>
    <w:p w:rsidR="00350C84" w:rsidRPr="0019184A" w:rsidP="00350C84">
      <w:pPr>
        <w:pStyle w:val="NoSpacing"/>
        <w:bidi w:val="0"/>
        <w:ind w:left="720"/>
        <w:jc w:val="both"/>
        <w:rPr>
          <w:rFonts w:ascii="Times New Roman" w:hAnsi="Times New Roman"/>
          <w:sz w:val="24"/>
          <w:szCs w:val="24"/>
        </w:rPr>
      </w:pPr>
    </w:p>
    <w:p w:rsidR="00350C84"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Za bezúhonného na účely tohto zákona sa nepovažuje ten,</w:t>
      </w:r>
      <w:r w:rsidR="00EA06F1">
        <w:rPr>
          <w:rFonts w:ascii="Times New Roman" w:hAnsi="Times New Roman"/>
          <w:sz w:val="24"/>
          <w:szCs w:val="24"/>
        </w:rPr>
        <w:t xml:space="preserve"> </w:t>
      </w:r>
      <w:r w:rsidRPr="0019184A" w:rsidR="00EA06F1">
        <w:rPr>
          <w:rFonts w:ascii="Times New Roman" w:hAnsi="Times New Roman"/>
          <w:sz w:val="24"/>
          <w:szCs w:val="24"/>
        </w:rPr>
        <w:t>kto bol právoplatne odsúdený za</w:t>
      </w:r>
    </w:p>
    <w:p w:rsidR="00350C84" w:rsidRPr="0019184A" w:rsidP="00E259B6">
      <w:pPr>
        <w:pStyle w:val="NoSpacing"/>
        <w:numPr>
          <w:numId w:val="144"/>
        </w:numPr>
        <w:bidi w:val="0"/>
        <w:jc w:val="both"/>
        <w:rPr>
          <w:rFonts w:ascii="Times New Roman" w:hAnsi="Times New Roman"/>
          <w:sz w:val="24"/>
          <w:szCs w:val="24"/>
        </w:rPr>
      </w:pPr>
      <w:r w:rsidRPr="0019184A">
        <w:rPr>
          <w:rFonts w:ascii="Times New Roman" w:hAnsi="Times New Roman"/>
          <w:sz w:val="24"/>
          <w:szCs w:val="24"/>
        </w:rPr>
        <w:t xml:space="preserve">úmyselný trestný čin, ak odsúdenie nebolo zahladené, </w:t>
      </w:r>
    </w:p>
    <w:p w:rsidR="00350C84" w:rsidRPr="00394A03" w:rsidP="00394A03">
      <w:pPr>
        <w:pStyle w:val="NoSpacing"/>
        <w:numPr>
          <w:numId w:val="144"/>
        </w:numPr>
        <w:bidi w:val="0"/>
        <w:jc w:val="both"/>
        <w:rPr>
          <w:rFonts w:ascii="Times New Roman" w:hAnsi="Times New Roman"/>
          <w:sz w:val="24"/>
          <w:szCs w:val="24"/>
        </w:rPr>
      </w:pPr>
      <w:r w:rsidRPr="00394A03">
        <w:rPr>
          <w:rFonts w:ascii="Times New Roman" w:hAnsi="Times New Roman"/>
          <w:sz w:val="24"/>
          <w:szCs w:val="24"/>
        </w:rPr>
        <w:t>nedbanlivostný trestný čin na nepodmienečný trest odňatia slobody, ak odsúdenie nebolo zahladené.</w:t>
      </w:r>
    </w:p>
    <w:p w:rsidR="00515E09" w:rsidRPr="0019184A" w:rsidP="009E0B11">
      <w:pPr>
        <w:pStyle w:val="NoSpacing"/>
        <w:bidi w:val="0"/>
        <w:jc w:val="center"/>
        <w:rPr>
          <w:rFonts w:ascii="Times New Roman" w:hAnsi="Times New Roman"/>
          <w:sz w:val="24"/>
          <w:szCs w:val="24"/>
        </w:rPr>
      </w:pPr>
    </w:p>
    <w:p w:rsidR="000238B7" w:rsidRPr="0019184A" w:rsidP="009E0B11">
      <w:pPr>
        <w:pStyle w:val="NoSpacing"/>
        <w:bidi w:val="0"/>
        <w:jc w:val="center"/>
        <w:rPr>
          <w:rFonts w:ascii="Times New Roman" w:hAnsi="Times New Roman"/>
          <w:sz w:val="24"/>
          <w:szCs w:val="24"/>
        </w:rPr>
      </w:pPr>
      <w:r w:rsidRPr="0019184A" w:rsidR="00CA1AA8">
        <w:rPr>
          <w:rFonts w:ascii="Times New Roman" w:hAnsi="Times New Roman"/>
          <w:sz w:val="24"/>
          <w:szCs w:val="24"/>
        </w:rPr>
        <w:t xml:space="preserve">§ </w:t>
      </w:r>
      <w:r w:rsidRPr="0019184A" w:rsidR="004F4295">
        <w:rPr>
          <w:rFonts w:ascii="Times New Roman" w:hAnsi="Times New Roman"/>
          <w:sz w:val="24"/>
          <w:szCs w:val="24"/>
        </w:rPr>
        <w:t>4</w:t>
      </w:r>
      <w:r w:rsidRPr="0019184A" w:rsidR="007F758E">
        <w:rPr>
          <w:rFonts w:ascii="Times New Roman" w:hAnsi="Times New Roman"/>
          <w:sz w:val="24"/>
          <w:szCs w:val="24"/>
        </w:rPr>
        <w:t>4</w:t>
      </w:r>
    </w:p>
    <w:p w:rsidR="00403FB3" w:rsidRPr="0019184A" w:rsidP="009E0B11">
      <w:pPr>
        <w:pStyle w:val="NoSpacing"/>
        <w:bidi w:val="0"/>
        <w:jc w:val="center"/>
        <w:rPr>
          <w:rFonts w:ascii="Times New Roman" w:hAnsi="Times New Roman"/>
          <w:sz w:val="24"/>
          <w:szCs w:val="24"/>
        </w:rPr>
      </w:pPr>
      <w:r w:rsidRPr="0019184A" w:rsidR="00D92265">
        <w:rPr>
          <w:rFonts w:ascii="Times New Roman" w:hAnsi="Times New Roman"/>
          <w:sz w:val="24"/>
          <w:szCs w:val="24"/>
        </w:rPr>
        <w:t xml:space="preserve">Transformácia </w:t>
      </w:r>
      <w:r w:rsidRPr="0019184A" w:rsidR="00816760">
        <w:rPr>
          <w:rFonts w:ascii="Times New Roman" w:hAnsi="Times New Roman"/>
          <w:sz w:val="24"/>
          <w:szCs w:val="24"/>
        </w:rPr>
        <w:t>štátn</w:t>
      </w:r>
      <w:r w:rsidRPr="0019184A" w:rsidR="004F7034">
        <w:rPr>
          <w:rFonts w:ascii="Times New Roman" w:hAnsi="Times New Roman"/>
          <w:sz w:val="24"/>
          <w:szCs w:val="24"/>
        </w:rPr>
        <w:t>ej</w:t>
      </w:r>
      <w:r w:rsidRPr="0019184A" w:rsidR="00816760">
        <w:rPr>
          <w:rFonts w:ascii="Times New Roman" w:hAnsi="Times New Roman"/>
          <w:sz w:val="24"/>
          <w:szCs w:val="24"/>
        </w:rPr>
        <w:t xml:space="preserve"> </w:t>
      </w:r>
      <w:r w:rsidRPr="0019184A" w:rsidR="00D92265">
        <w:rPr>
          <w:rFonts w:ascii="Times New Roman" w:hAnsi="Times New Roman"/>
          <w:sz w:val="24"/>
          <w:szCs w:val="24"/>
        </w:rPr>
        <w:t>rozpočtov</w:t>
      </w:r>
      <w:r w:rsidRPr="0019184A" w:rsidR="004F7034">
        <w:rPr>
          <w:rFonts w:ascii="Times New Roman" w:hAnsi="Times New Roman"/>
          <w:sz w:val="24"/>
          <w:szCs w:val="24"/>
        </w:rPr>
        <w:t>ej</w:t>
      </w:r>
      <w:r w:rsidRPr="0019184A" w:rsidR="00D92265">
        <w:rPr>
          <w:rFonts w:ascii="Times New Roman" w:hAnsi="Times New Roman"/>
          <w:sz w:val="24"/>
          <w:szCs w:val="24"/>
        </w:rPr>
        <w:t xml:space="preserve"> organizáci</w:t>
      </w:r>
      <w:r w:rsidRPr="0019184A" w:rsidR="004F7034">
        <w:rPr>
          <w:rFonts w:ascii="Times New Roman" w:hAnsi="Times New Roman"/>
          <w:sz w:val="24"/>
          <w:szCs w:val="24"/>
        </w:rPr>
        <w:t>e</w:t>
      </w:r>
      <w:r w:rsidRPr="0019184A" w:rsidR="00D92265">
        <w:rPr>
          <w:rFonts w:ascii="Times New Roman" w:hAnsi="Times New Roman"/>
          <w:sz w:val="24"/>
          <w:szCs w:val="24"/>
        </w:rPr>
        <w:t xml:space="preserve"> a</w:t>
      </w:r>
      <w:r w:rsidRPr="0019184A" w:rsidR="004F7034">
        <w:rPr>
          <w:rFonts w:ascii="Times New Roman" w:hAnsi="Times New Roman"/>
          <w:sz w:val="24"/>
          <w:szCs w:val="24"/>
        </w:rPr>
        <w:t>lebo</w:t>
      </w:r>
      <w:r w:rsidRPr="0019184A" w:rsidR="00816760">
        <w:rPr>
          <w:rFonts w:ascii="Times New Roman" w:hAnsi="Times New Roman"/>
          <w:sz w:val="24"/>
          <w:szCs w:val="24"/>
        </w:rPr>
        <w:t> štátn</w:t>
      </w:r>
      <w:r w:rsidRPr="0019184A" w:rsidR="004F7034">
        <w:rPr>
          <w:rFonts w:ascii="Times New Roman" w:hAnsi="Times New Roman"/>
          <w:sz w:val="24"/>
          <w:szCs w:val="24"/>
        </w:rPr>
        <w:t>ej</w:t>
      </w:r>
      <w:r w:rsidRPr="0019184A" w:rsidR="00816760">
        <w:rPr>
          <w:rFonts w:ascii="Times New Roman" w:hAnsi="Times New Roman"/>
          <w:sz w:val="24"/>
          <w:szCs w:val="24"/>
        </w:rPr>
        <w:t xml:space="preserve"> </w:t>
      </w:r>
      <w:r w:rsidRPr="0019184A" w:rsidR="00D92265">
        <w:rPr>
          <w:rFonts w:ascii="Times New Roman" w:hAnsi="Times New Roman"/>
          <w:sz w:val="24"/>
          <w:szCs w:val="24"/>
        </w:rPr>
        <w:t>príspevkov</w:t>
      </w:r>
      <w:r w:rsidRPr="0019184A" w:rsidR="004F7034">
        <w:rPr>
          <w:rFonts w:ascii="Times New Roman" w:hAnsi="Times New Roman"/>
          <w:sz w:val="24"/>
          <w:szCs w:val="24"/>
        </w:rPr>
        <w:t>ej</w:t>
      </w:r>
      <w:r w:rsidRPr="0019184A" w:rsidR="00D92265">
        <w:rPr>
          <w:rFonts w:ascii="Times New Roman" w:hAnsi="Times New Roman"/>
          <w:sz w:val="24"/>
          <w:szCs w:val="24"/>
        </w:rPr>
        <w:t xml:space="preserve"> organizáci</w:t>
      </w:r>
      <w:r w:rsidRPr="0019184A" w:rsidR="004F7034">
        <w:rPr>
          <w:rFonts w:ascii="Times New Roman" w:hAnsi="Times New Roman"/>
          <w:sz w:val="24"/>
          <w:szCs w:val="24"/>
        </w:rPr>
        <w:t>e</w:t>
      </w:r>
      <w:r w:rsidRPr="0019184A" w:rsidR="00D92265">
        <w:rPr>
          <w:rFonts w:ascii="Times New Roman" w:hAnsi="Times New Roman"/>
          <w:sz w:val="24"/>
          <w:szCs w:val="24"/>
        </w:rPr>
        <w:t xml:space="preserve"> na verejn</w:t>
      </w:r>
      <w:r w:rsidRPr="0019184A" w:rsidR="004F7034">
        <w:rPr>
          <w:rFonts w:ascii="Times New Roman" w:hAnsi="Times New Roman"/>
          <w:sz w:val="24"/>
          <w:szCs w:val="24"/>
        </w:rPr>
        <w:t xml:space="preserve">ú </w:t>
      </w:r>
      <w:r w:rsidRPr="0019184A" w:rsidR="00D92265">
        <w:rPr>
          <w:rFonts w:ascii="Times New Roman" w:hAnsi="Times New Roman"/>
          <w:sz w:val="24"/>
          <w:szCs w:val="24"/>
        </w:rPr>
        <w:t>výskumn</w:t>
      </w:r>
      <w:r w:rsidRPr="0019184A" w:rsidR="004F7034">
        <w:rPr>
          <w:rFonts w:ascii="Times New Roman" w:hAnsi="Times New Roman"/>
          <w:sz w:val="24"/>
          <w:szCs w:val="24"/>
        </w:rPr>
        <w:t>ú</w:t>
      </w:r>
      <w:r w:rsidRPr="0019184A" w:rsidR="00D92265">
        <w:rPr>
          <w:rFonts w:ascii="Times New Roman" w:hAnsi="Times New Roman"/>
          <w:sz w:val="24"/>
          <w:szCs w:val="24"/>
        </w:rPr>
        <w:t xml:space="preserve"> inštitúci</w:t>
      </w:r>
      <w:r w:rsidRPr="0019184A" w:rsidR="004F7034">
        <w:rPr>
          <w:rFonts w:ascii="Times New Roman" w:hAnsi="Times New Roman"/>
          <w:sz w:val="24"/>
          <w:szCs w:val="24"/>
        </w:rPr>
        <w:t>u</w:t>
      </w:r>
    </w:p>
    <w:p w:rsidR="000238B7" w:rsidRPr="0019184A" w:rsidP="000238B7">
      <w:pPr>
        <w:pStyle w:val="NoSpacing"/>
        <w:bidi w:val="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Transformáciou </w:t>
      </w:r>
      <w:r w:rsidRPr="0019184A" w:rsidR="00816760">
        <w:rPr>
          <w:rFonts w:ascii="Times New Roman" w:hAnsi="Times New Roman"/>
          <w:sz w:val="24"/>
          <w:szCs w:val="24"/>
        </w:rPr>
        <w:t xml:space="preserve">štátnej </w:t>
      </w:r>
      <w:r w:rsidRPr="0019184A">
        <w:rPr>
          <w:rFonts w:ascii="Times New Roman" w:hAnsi="Times New Roman"/>
          <w:sz w:val="24"/>
          <w:szCs w:val="24"/>
        </w:rPr>
        <w:t>rozpočtovej organizácie alebo </w:t>
      </w:r>
      <w:r w:rsidRPr="0019184A" w:rsidR="00816760">
        <w:rPr>
          <w:rFonts w:ascii="Times New Roman" w:hAnsi="Times New Roman"/>
          <w:sz w:val="24"/>
          <w:szCs w:val="24"/>
        </w:rPr>
        <w:t xml:space="preserve">štátnej </w:t>
      </w:r>
      <w:r w:rsidRPr="0019184A">
        <w:rPr>
          <w:rFonts w:ascii="Times New Roman" w:hAnsi="Times New Roman"/>
          <w:sz w:val="24"/>
          <w:szCs w:val="24"/>
        </w:rPr>
        <w:t xml:space="preserve">príspevkovej organizácie na verejnú výskumnú inštitúciu (ďalej len „transformácia“) je proces, v ktorom sa na základe rozhodnutia ústredného orgánu štátnej správy a so súhlasom vlády s transformačným projektom stáva </w:t>
      </w:r>
      <w:r w:rsidRPr="0019184A" w:rsidR="00816760">
        <w:rPr>
          <w:rFonts w:ascii="Times New Roman" w:hAnsi="Times New Roman"/>
          <w:sz w:val="24"/>
          <w:szCs w:val="24"/>
        </w:rPr>
        <w:t xml:space="preserve">štátna </w:t>
      </w:r>
      <w:r w:rsidRPr="0019184A">
        <w:rPr>
          <w:rFonts w:ascii="Times New Roman" w:hAnsi="Times New Roman"/>
          <w:sz w:val="24"/>
          <w:szCs w:val="24"/>
        </w:rPr>
        <w:t xml:space="preserve">rozpočtová organizácia alebo </w:t>
      </w:r>
      <w:r w:rsidRPr="0019184A" w:rsidR="00816760">
        <w:rPr>
          <w:rFonts w:ascii="Times New Roman" w:hAnsi="Times New Roman"/>
          <w:sz w:val="24"/>
          <w:szCs w:val="24"/>
        </w:rPr>
        <w:t xml:space="preserve">štátna </w:t>
      </w:r>
      <w:r w:rsidRPr="0019184A">
        <w:rPr>
          <w:rFonts w:ascii="Times New Roman" w:hAnsi="Times New Roman"/>
          <w:sz w:val="24"/>
          <w:szCs w:val="24"/>
        </w:rPr>
        <w:t xml:space="preserve">príspevková organizácia, ktorá uskutočňuje výskum, verejnou výskumnou inštitúciou, ktorej </w:t>
      </w:r>
      <w:r w:rsidRPr="0019184A" w:rsidR="00D2458A">
        <w:rPr>
          <w:rFonts w:ascii="Times New Roman" w:hAnsi="Times New Roman"/>
          <w:sz w:val="24"/>
          <w:szCs w:val="24"/>
        </w:rPr>
        <w:t>zaklad</w:t>
      </w:r>
      <w:r w:rsidRPr="0019184A">
        <w:rPr>
          <w:rFonts w:ascii="Times New Roman" w:hAnsi="Times New Roman"/>
          <w:sz w:val="24"/>
          <w:szCs w:val="24"/>
        </w:rPr>
        <w:t xml:space="preserve">ateľom je ústredný orgán štátnej správy, ktorý zriadil príslušnú </w:t>
      </w:r>
      <w:r w:rsidRPr="0019184A" w:rsidR="00816760">
        <w:rPr>
          <w:rFonts w:ascii="Times New Roman" w:hAnsi="Times New Roman"/>
          <w:sz w:val="24"/>
          <w:szCs w:val="24"/>
        </w:rPr>
        <w:t xml:space="preserve">štátnu </w:t>
      </w:r>
      <w:r w:rsidRPr="0019184A">
        <w:rPr>
          <w:rFonts w:ascii="Times New Roman" w:hAnsi="Times New Roman"/>
          <w:sz w:val="24"/>
          <w:szCs w:val="24"/>
        </w:rPr>
        <w:t xml:space="preserve">rozpočtovú organizáciu alebo </w:t>
      </w:r>
      <w:r w:rsidRPr="0019184A" w:rsidR="00816760">
        <w:rPr>
          <w:rFonts w:ascii="Times New Roman" w:hAnsi="Times New Roman"/>
          <w:sz w:val="24"/>
          <w:szCs w:val="24"/>
        </w:rPr>
        <w:t xml:space="preserve">štátnu </w:t>
      </w:r>
      <w:r w:rsidRPr="0019184A">
        <w:rPr>
          <w:rFonts w:ascii="Times New Roman" w:hAnsi="Times New Roman"/>
          <w:sz w:val="24"/>
          <w:szCs w:val="24"/>
        </w:rPr>
        <w:t>príspevkovú organizáci</w:t>
      </w:r>
      <w:r w:rsidR="00333489">
        <w:rPr>
          <w:rFonts w:ascii="Times New Roman" w:hAnsi="Times New Roman"/>
          <w:sz w:val="24"/>
          <w:szCs w:val="24"/>
        </w:rPr>
        <w:t>u</w:t>
      </w:r>
      <w:r w:rsidRPr="0019184A">
        <w:rPr>
          <w:rFonts w:ascii="Times New Roman" w:hAnsi="Times New Roman"/>
          <w:sz w:val="24"/>
          <w:szCs w:val="24"/>
        </w:rPr>
        <w:t>.</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Transformácia sa začína dňom vydania rozhodnutia ústredného orgánu štátnej správy, ktoré obsahuje</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základné identifikačné údaje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označenie majetku vo vlastníctve Slovenskej republiky v správe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ktorý prechádza na transformovanú verejnú výskumnú inštitúciu,</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dátum zmeny právnej formy,</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aciu listinu transformovanej verejnej výskumnej inštitúcie, ktorá obsahuje</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 xml:space="preserve">názov, sídlo a identifikačné číslo </w:t>
      </w:r>
      <w:r w:rsidRPr="0019184A" w:rsidR="00D2458A">
        <w:rPr>
          <w:rFonts w:ascii="Times New Roman" w:hAnsi="Times New Roman"/>
          <w:sz w:val="24"/>
          <w:szCs w:val="24"/>
        </w:rPr>
        <w:t>zaklad</w:t>
      </w:r>
      <w:r w:rsidRPr="0019184A">
        <w:rPr>
          <w:rFonts w:ascii="Times New Roman" w:hAnsi="Times New Roman"/>
          <w:sz w:val="24"/>
          <w:szCs w:val="24"/>
        </w:rPr>
        <w:t>ateľa,</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názov, sídlo a identifikačné číslo transformovanej verejnej výskumnej inštitúcie,</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predmet hlavnej činnosti,</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názvy organizačných zložiek,</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 xml:space="preserve">orgány verejnej výskumnej inštitúcie a počet členov </w:t>
      </w:r>
      <w:r w:rsidRPr="0019184A" w:rsidR="00653F21">
        <w:rPr>
          <w:rFonts w:ascii="Times New Roman" w:hAnsi="Times New Roman"/>
          <w:sz w:val="24"/>
          <w:szCs w:val="24"/>
        </w:rPr>
        <w:t>správnej rady, vedeckej rady a dozornej rady</w:t>
      </w:r>
      <w:r w:rsidRPr="0019184A">
        <w:rPr>
          <w:rFonts w:ascii="Times New Roman" w:hAnsi="Times New Roman"/>
          <w:sz w:val="24"/>
          <w:szCs w:val="24"/>
        </w:rPr>
        <w:t>,</w:t>
      </w:r>
    </w:p>
    <w:p w:rsidR="00D92265" w:rsidRPr="0019184A" w:rsidP="009B30C4">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náležitosti podľa osobitného predpisu,</w:t>
      </w:r>
      <w:r w:rsidR="00EA1229">
        <w:rPr>
          <w:rFonts w:ascii="Times New Roman" w:hAnsi="Times New Roman"/>
          <w:sz w:val="24"/>
          <w:szCs w:val="24"/>
          <w:vertAlign w:val="superscript"/>
        </w:rPr>
        <w:t>30</w:t>
      </w:r>
      <w:r w:rsidRPr="0019184A">
        <w:rPr>
          <w:rFonts w:ascii="Times New Roman" w:hAnsi="Times New Roman"/>
          <w:sz w:val="24"/>
          <w:szCs w:val="24"/>
        </w:rPr>
        <w:t>)</w:t>
      </w:r>
      <w:r w:rsidR="00397F2E">
        <w:rPr>
          <w:rFonts w:ascii="Times New Roman" w:hAnsi="Times New Roman"/>
          <w:sz w:val="24"/>
          <w:szCs w:val="24"/>
        </w:rPr>
        <w:t xml:space="preserve"> </w:t>
      </w:r>
      <w:r w:rsidRPr="00397F2E" w:rsidR="00397F2E">
        <w:rPr>
          <w:rFonts w:ascii="Times New Roman" w:hAnsi="Times New Roman"/>
          <w:sz w:val="24"/>
          <w:szCs w:val="24"/>
        </w:rPr>
        <w:t>ak ide o majetok podľa písmena b),</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štatút verejnej výskumnej inštitúcie.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Transformácia končí zmenou právnej formy, ktorá nastáva od 1. januára kalendárneho roku nasledujúceho po kalendárnom roku, v ktorom bol udelený súhlas vlády s transformačným projektom. </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Ústredný orgán štátnej správy v spolupráci s príslušnou </w:t>
      </w:r>
      <w:r w:rsidRPr="0019184A" w:rsidR="00047283">
        <w:rPr>
          <w:rFonts w:ascii="Times New Roman" w:hAnsi="Times New Roman"/>
          <w:sz w:val="24"/>
          <w:szCs w:val="24"/>
        </w:rPr>
        <w:t xml:space="preserve">štátnou </w:t>
      </w:r>
      <w:r w:rsidRPr="0019184A">
        <w:rPr>
          <w:rFonts w:ascii="Times New Roman" w:hAnsi="Times New Roman"/>
          <w:sz w:val="24"/>
          <w:szCs w:val="24"/>
        </w:rPr>
        <w:t xml:space="preserve">rozpočtovou organizáciou alebo </w:t>
      </w:r>
      <w:r w:rsidRPr="0019184A" w:rsidR="00047283">
        <w:rPr>
          <w:rFonts w:ascii="Times New Roman" w:hAnsi="Times New Roman"/>
          <w:sz w:val="24"/>
          <w:szCs w:val="24"/>
        </w:rPr>
        <w:t xml:space="preserve">štátnou </w:t>
      </w:r>
      <w:r w:rsidRPr="0019184A">
        <w:rPr>
          <w:rFonts w:ascii="Times New Roman" w:hAnsi="Times New Roman"/>
          <w:sz w:val="24"/>
          <w:szCs w:val="24"/>
        </w:rPr>
        <w:t>príspevkovou organizáciou vypracuje transformačný projekt, ktorý obsahuje</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rozhodnutie podľa odseku 2,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účtovnú závierku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charakteristiku doterajšej činnosti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informáciu o počte a kvalifikačnej štruktúre zamestnancov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a</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návrh predpokladaného celkového hospodárenia transformovanej verejnej výskumnej inštitúcie.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Ak vláda s transformačným projektom súhlasí, </w:t>
      </w:r>
      <w:r w:rsidRPr="0019184A" w:rsidR="00BA762A">
        <w:rPr>
          <w:rFonts w:ascii="Times New Roman" w:hAnsi="Times New Roman"/>
          <w:sz w:val="24"/>
          <w:szCs w:val="24"/>
        </w:rPr>
        <w:t>m</w:t>
      </w:r>
      <w:r w:rsidRPr="0019184A">
        <w:rPr>
          <w:rFonts w:ascii="Times New Roman" w:hAnsi="Times New Roman"/>
          <w:sz w:val="24"/>
          <w:szCs w:val="24"/>
        </w:rPr>
        <w:t>inisterstvo školstva zapíše transformovanú verejnú výskumnú inštitúciu do registra ku dňu skončenia transformácie a založí do zbierky listín príslušné listiny.</w:t>
      </w:r>
      <w:r w:rsidRPr="0019184A" w:rsidR="00BA762A">
        <w:rPr>
          <w:rFonts w:ascii="Times New Roman" w:hAnsi="Times New Roman"/>
          <w:sz w:val="24"/>
          <w:szCs w:val="24"/>
        </w:rPr>
        <w:t xml:space="preserve"> Ak vláda s transformačným projektom nesúhlasí, transformácia sa zastavuje.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Na transformovanú verejnú výskumnú inštitúciu odo dňa skončenia transformácie</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 majetok, ktorý je k 31. decembru vo vlastníctve Slovenskej republiky v správe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určený v rozhodnutí podľa odseku 2, vrátane 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sidR="00A92AB7">
        <w:rPr>
          <w:rFonts w:ascii="Times New Roman" w:hAnsi="Times New Roman"/>
          <w:sz w:val="24"/>
          <w:szCs w:val="24"/>
        </w:rPr>
        <w:t>; ak ide o nehnuteľný majetok, tento prechádza na verejnú výskumnú inštitúciu ako prioritný majetok</w:t>
      </w:r>
      <w:r w:rsidRPr="0019184A" w:rsidR="00303CE5">
        <w:rPr>
          <w:rFonts w:ascii="Times New Roman" w:hAnsi="Times New Roman"/>
          <w:sz w:val="24"/>
          <w:szCs w:val="24"/>
        </w:rPr>
        <w:t xml:space="preserve"> podľa § 31</w:t>
      </w:r>
      <w:r w:rsidRPr="0019184A">
        <w:rPr>
          <w:rFonts w:ascii="Times New Roman" w:hAnsi="Times New Roman"/>
          <w:sz w:val="24"/>
          <w:szCs w:val="24"/>
        </w:rPr>
        <w:t>,</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práva a povinnosti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vyplývajúce z pracovnoprávnych vzťahov a z iných právnych vzťahov zamestnancov,</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práva a povinnosti z iných právnych vzťahov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a</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peňažné prostriedky, s ktorými k 31. decembru hospodári </w:t>
      </w:r>
      <w:r w:rsidRPr="0019184A" w:rsidR="00047283">
        <w:rPr>
          <w:rFonts w:ascii="Times New Roman" w:hAnsi="Times New Roman"/>
          <w:sz w:val="24"/>
          <w:szCs w:val="24"/>
        </w:rPr>
        <w:t xml:space="preserve">štátna </w:t>
      </w:r>
      <w:r w:rsidRPr="0019184A">
        <w:rPr>
          <w:rFonts w:ascii="Times New Roman" w:hAnsi="Times New Roman"/>
          <w:sz w:val="24"/>
          <w:szCs w:val="24"/>
        </w:rPr>
        <w:t xml:space="preserve">rozpočtová organizácia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štátna </w:t>
      </w:r>
      <w:r w:rsidRPr="0019184A" w:rsidR="004B7392">
        <w:rPr>
          <w:rFonts w:ascii="Times New Roman" w:hAnsi="Times New Roman"/>
          <w:sz w:val="24"/>
          <w:szCs w:val="24"/>
        </w:rPr>
        <w:t>príspevková organizácia</w:t>
      </w:r>
      <w:r w:rsidRPr="0019184A">
        <w:rPr>
          <w:rFonts w:ascii="Times New Roman" w:hAnsi="Times New Roman"/>
          <w:sz w:val="24"/>
          <w:szCs w:val="24"/>
        </w:rPr>
        <w:t xml:space="preserve"> v rozsahu podľa osobitného predpisu.</w:t>
      </w:r>
      <w:r>
        <w:rPr>
          <w:rFonts w:ascii="Times New Roman" w:hAnsi="Times New Roman"/>
          <w:sz w:val="24"/>
          <w:szCs w:val="24"/>
          <w:vertAlign w:val="superscript"/>
          <w:rtl w:val="0"/>
        </w:rPr>
        <w:footnoteReference w:id="32"/>
      </w:r>
      <w:r w:rsidRPr="0019184A">
        <w:rPr>
          <w:rFonts w:ascii="Times New Roman" w:hAnsi="Times New Roman"/>
          <w:sz w:val="24"/>
          <w:szCs w:val="24"/>
        </w:rPr>
        <w:t>)</w:t>
      </w:r>
    </w:p>
    <w:p w:rsidR="00D92265" w:rsidRPr="0019184A" w:rsidP="00D92265">
      <w:pPr>
        <w:bidi w:val="0"/>
        <w:spacing w:after="0" w:line="240" w:lineRule="auto"/>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Majetok, ktorý je k 31. decembru vo vlastníctve Slovenskej republiky v správe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a nie je uvedený v rozhodnutí podľa odseku 2, prechádza odo dňa skončenia transformácie do správy ústredného orgánu štátnej správy, ktorý túto </w:t>
      </w:r>
      <w:r w:rsidRPr="0019184A" w:rsidR="00047283">
        <w:rPr>
          <w:rFonts w:ascii="Times New Roman" w:hAnsi="Times New Roman"/>
          <w:sz w:val="24"/>
          <w:szCs w:val="24"/>
        </w:rPr>
        <w:t xml:space="preserve">štátnu </w:t>
      </w:r>
      <w:r w:rsidRPr="0019184A">
        <w:rPr>
          <w:rFonts w:ascii="Times New Roman" w:hAnsi="Times New Roman"/>
          <w:sz w:val="24"/>
          <w:szCs w:val="24"/>
        </w:rPr>
        <w:t xml:space="preserve">rozpočtovú organizáciu alebo </w:t>
      </w:r>
      <w:r w:rsidRPr="0019184A" w:rsidR="00047283">
        <w:rPr>
          <w:rFonts w:ascii="Times New Roman" w:hAnsi="Times New Roman"/>
          <w:sz w:val="24"/>
          <w:szCs w:val="24"/>
        </w:rPr>
        <w:t xml:space="preserve">štátnu </w:t>
      </w:r>
      <w:r w:rsidRPr="0019184A">
        <w:rPr>
          <w:rFonts w:ascii="Times New Roman" w:hAnsi="Times New Roman"/>
          <w:sz w:val="24"/>
          <w:szCs w:val="24"/>
        </w:rPr>
        <w:t>príspevkovú organizáciu zriadil.</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O majetku, právach a povinnostiach vyplývajúcich z pracovnoprávnych vzťahov a z iných právnych vzťahov zamestnancov, právach a povinnostiach vyplývajúcich z iných právnych vzťahov a o peňažných prostriedkoch, ktoré prechádzajú na transformovanú verejnú výskumnú inštitúciu, sa do jedného mesiaca odo dňa skončenia transformácie  vyhotoví protokol medzi ústredným orgánom štátnej správy a</w:t>
      </w:r>
      <w:r w:rsidRPr="0019184A" w:rsidR="004B7392">
        <w:rPr>
          <w:rFonts w:ascii="Times New Roman" w:hAnsi="Times New Roman"/>
          <w:sz w:val="24"/>
          <w:szCs w:val="24"/>
        </w:rPr>
        <w:t xml:space="preserve"> transformovanou </w:t>
      </w:r>
      <w:r w:rsidRPr="0019184A">
        <w:rPr>
          <w:rFonts w:ascii="Times New Roman" w:hAnsi="Times New Roman"/>
          <w:sz w:val="24"/>
          <w:szCs w:val="24"/>
        </w:rPr>
        <w:t>verejnou výskumnou inštitúciou. Súčasťou protokolu sú aj listiny preukazujúce existenciu, obsah a rozsah majetku, práv a povinností vyplývajúcich z pracovnoprávnych vzťahov a z iných právnych vzťahov zamestnancov, práv a povinností vyplývajúcich z iných právnych vzťahov a peňažných prostriedkov.</w:t>
      </w:r>
    </w:p>
    <w:p w:rsidR="00D92265" w:rsidRPr="0019184A" w:rsidP="00D92265">
      <w:pPr>
        <w:bidi w:val="0"/>
        <w:spacing w:after="0" w:line="240" w:lineRule="auto"/>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Návrh na záznam vlastníckeho práva transformovanej verejnej výskumnej inštitúcie do katastra nehnuteľností podá </w:t>
      </w:r>
      <w:r w:rsidRPr="0019184A" w:rsidR="00D2458A">
        <w:rPr>
          <w:rFonts w:ascii="Times New Roman" w:hAnsi="Times New Roman"/>
          <w:sz w:val="24"/>
          <w:szCs w:val="24"/>
        </w:rPr>
        <w:t>zaklad</w:t>
      </w:r>
      <w:r w:rsidRPr="0019184A" w:rsidR="00EB0F93">
        <w:rPr>
          <w:rFonts w:ascii="Times New Roman" w:hAnsi="Times New Roman"/>
          <w:sz w:val="24"/>
          <w:szCs w:val="24"/>
        </w:rPr>
        <w:t>ateľ</w:t>
      </w:r>
      <w:r w:rsidRPr="0019184A">
        <w:rPr>
          <w:rFonts w:ascii="Times New Roman" w:hAnsi="Times New Roman"/>
          <w:sz w:val="24"/>
          <w:szCs w:val="24"/>
        </w:rPr>
        <w:t xml:space="preserve"> do troch mesiacov odo dňa skončenia transformácie; návrh na tento záznam </w:t>
      </w:r>
      <w:r w:rsidRPr="0019184A" w:rsidR="00292584">
        <w:rPr>
          <w:rFonts w:ascii="Times New Roman" w:hAnsi="Times New Roman"/>
          <w:sz w:val="24"/>
          <w:szCs w:val="24"/>
        </w:rPr>
        <w:t>môže</w:t>
      </w:r>
      <w:r w:rsidRPr="0019184A">
        <w:rPr>
          <w:rFonts w:ascii="Times New Roman" w:hAnsi="Times New Roman"/>
          <w:sz w:val="24"/>
          <w:szCs w:val="24"/>
        </w:rPr>
        <w:t xml:space="preserve"> podať iba </w:t>
      </w:r>
      <w:r w:rsidRPr="0019184A" w:rsidR="00D2458A">
        <w:rPr>
          <w:rFonts w:ascii="Times New Roman" w:hAnsi="Times New Roman"/>
          <w:sz w:val="24"/>
          <w:szCs w:val="24"/>
        </w:rPr>
        <w:t>zaklad</w:t>
      </w:r>
      <w:r w:rsidRPr="0019184A" w:rsidR="00EB0F93">
        <w:rPr>
          <w:rFonts w:ascii="Times New Roman" w:hAnsi="Times New Roman"/>
          <w:sz w:val="24"/>
          <w:szCs w:val="24"/>
        </w:rPr>
        <w:t>ateľ</w:t>
      </w:r>
      <w:r w:rsidRPr="0019184A">
        <w:rPr>
          <w:rFonts w:ascii="Times New Roman" w:hAnsi="Times New Roman"/>
          <w:sz w:val="24"/>
          <w:szCs w:val="24"/>
        </w:rPr>
        <w:t>. Podkladom pre vykonanie takého záznamu je rozhodnutie podľa odseku 2 a uznesenie vlády, ktorým bol vyslovený súhlas s transformačným projektom.</w:t>
      </w:r>
    </w:p>
    <w:p w:rsidR="00D92265" w:rsidRPr="0019184A" w:rsidP="00D92265">
      <w:pPr>
        <w:bidi w:val="0"/>
        <w:spacing w:after="0" w:line="240" w:lineRule="auto"/>
        <w:jc w:val="both"/>
        <w:rPr>
          <w:rFonts w:ascii="Times New Roman" w:hAnsi="Times New Roman"/>
          <w:sz w:val="24"/>
          <w:szCs w:val="24"/>
        </w:rPr>
      </w:pPr>
    </w:p>
    <w:p w:rsidR="00D92265" w:rsidRPr="0019184A" w:rsidP="009B30C4">
      <w:pPr>
        <w:numPr>
          <w:numId w:val="107"/>
        </w:numPr>
        <w:tabs>
          <w:tab w:val="left" w:pos="851"/>
        </w:tabs>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Na účely nadobudnutia alebo zachovania práv duševného vlastníctva sa v prospech transformovanej verejnej výskumnej inštitúcie zohľadňuje aj činnosť uskutočnená príslušnou </w:t>
      </w:r>
      <w:r w:rsidRPr="0019184A" w:rsidR="00047283">
        <w:rPr>
          <w:rFonts w:ascii="Times New Roman" w:hAnsi="Times New Roman"/>
          <w:sz w:val="24"/>
          <w:szCs w:val="24"/>
        </w:rPr>
        <w:t xml:space="preserve">štátnou </w:t>
      </w:r>
      <w:r w:rsidRPr="0019184A">
        <w:rPr>
          <w:rFonts w:ascii="Times New Roman" w:hAnsi="Times New Roman"/>
          <w:sz w:val="24"/>
          <w:szCs w:val="24"/>
        </w:rPr>
        <w:t>rozpočtovou organizáciou</w:t>
      </w:r>
      <w:r w:rsidRPr="0019184A" w:rsidR="004B7392">
        <w:rPr>
          <w:rFonts w:ascii="Times New Roman" w:hAnsi="Times New Roman"/>
          <w:sz w:val="24"/>
          <w:szCs w:val="24"/>
        </w:rPr>
        <w:t xml:space="preserve"> alebo </w:t>
      </w:r>
      <w:r w:rsidRPr="0019184A" w:rsidR="00047283">
        <w:rPr>
          <w:rFonts w:ascii="Times New Roman" w:hAnsi="Times New Roman"/>
          <w:sz w:val="24"/>
          <w:szCs w:val="24"/>
        </w:rPr>
        <w:t xml:space="preserve">štátnou </w:t>
      </w:r>
      <w:r w:rsidRPr="0019184A" w:rsidR="004B7392">
        <w:rPr>
          <w:rFonts w:ascii="Times New Roman" w:hAnsi="Times New Roman"/>
          <w:sz w:val="24"/>
          <w:szCs w:val="24"/>
        </w:rPr>
        <w:t>príspevkovou organizáciou</w:t>
      </w:r>
      <w:r w:rsidRPr="0019184A">
        <w:rPr>
          <w:rFonts w:ascii="Times New Roman" w:hAnsi="Times New Roman"/>
          <w:sz w:val="24"/>
          <w:szCs w:val="24"/>
        </w:rPr>
        <w:t>, pred ich nadobudnutím transformovanou verejnou výskumnou inštitúciou.</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9B30C4">
      <w:pPr>
        <w:numPr>
          <w:numId w:val="107"/>
        </w:numPr>
        <w:tabs>
          <w:tab w:val="left" w:pos="851"/>
        </w:tabs>
        <w:bidi w:val="0"/>
        <w:spacing w:after="0" w:line="240" w:lineRule="auto"/>
        <w:jc w:val="both"/>
        <w:rPr>
          <w:rFonts w:ascii="Times New Roman" w:hAnsi="Times New Roman"/>
          <w:sz w:val="24"/>
          <w:szCs w:val="24"/>
        </w:rPr>
      </w:pPr>
      <w:r w:rsidRPr="0019184A">
        <w:rPr>
          <w:rFonts w:ascii="Times New Roman" w:hAnsi="Times New Roman"/>
          <w:sz w:val="24"/>
          <w:szCs w:val="24"/>
        </w:rPr>
        <w:t>Ak sa na účinnosť prechodu práva duševného vlastníctva voči tretím osobám vyžaduje zápis do evidencie podľa osobitného predpisu,</w:t>
      </w:r>
      <w:r w:rsidRPr="0019184A">
        <w:rPr>
          <w:rFonts w:ascii="Times New Roman" w:hAnsi="Times New Roman"/>
          <w:sz w:val="24"/>
          <w:szCs w:val="24"/>
          <w:vertAlign w:val="superscript"/>
        </w:rPr>
        <w:t>1</w:t>
      </w:r>
      <w:r w:rsidRPr="0019184A" w:rsidR="00D30D8F">
        <w:rPr>
          <w:rFonts w:ascii="Times New Roman" w:hAnsi="Times New Roman"/>
          <w:sz w:val="24"/>
          <w:szCs w:val="24"/>
          <w:vertAlign w:val="superscript"/>
        </w:rPr>
        <w:t>4</w:t>
      </w:r>
      <w:r w:rsidRPr="0019184A">
        <w:rPr>
          <w:rFonts w:ascii="Times New Roman" w:hAnsi="Times New Roman"/>
          <w:sz w:val="24"/>
          <w:szCs w:val="24"/>
        </w:rPr>
        <w:t>) transformovaná verejná výskumná inštitúcia je povinná podať návrh na zápis do tejto evidencie bezodklad</w:t>
      </w:r>
      <w:r w:rsidRPr="0019184A" w:rsidR="001F141A">
        <w:rPr>
          <w:rFonts w:ascii="Times New Roman" w:hAnsi="Times New Roman"/>
          <w:sz w:val="24"/>
          <w:szCs w:val="24"/>
        </w:rPr>
        <w:t>ne</w:t>
      </w:r>
      <w:r w:rsidRPr="0019184A">
        <w:rPr>
          <w:rFonts w:ascii="Times New Roman" w:hAnsi="Times New Roman"/>
          <w:sz w:val="24"/>
          <w:szCs w:val="24"/>
        </w:rPr>
        <w:t>.</w:t>
      </w:r>
    </w:p>
    <w:p w:rsidR="00D92265" w:rsidRPr="0019184A" w:rsidP="009B30C4">
      <w:pPr>
        <w:tabs>
          <w:tab w:val="left" w:pos="851"/>
        </w:tabs>
        <w:bidi w:val="0"/>
        <w:spacing w:after="0" w:line="240" w:lineRule="auto"/>
        <w:ind w:left="720"/>
        <w:jc w:val="both"/>
        <w:rPr>
          <w:rFonts w:ascii="Times New Roman" w:hAnsi="Times New Roman"/>
          <w:sz w:val="24"/>
          <w:szCs w:val="24"/>
        </w:rPr>
      </w:pPr>
    </w:p>
    <w:p w:rsidR="00D92265" w:rsidRPr="0019184A" w:rsidP="009B30C4">
      <w:pPr>
        <w:numPr>
          <w:numId w:val="107"/>
        </w:numPr>
        <w:tabs>
          <w:tab w:val="left" w:pos="851"/>
        </w:tabs>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Osoba, ktorá ku dňu predchádzajúcemu dňu skončenia transformácie vykonáva funkciu riaditeľa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sa odo dňa skončenia transformácie stáva riaditeľom transformovanej verejnej výskumnej inštitúcie.</w:t>
      </w:r>
    </w:p>
    <w:p w:rsidR="00D92265" w:rsidRPr="0019184A" w:rsidP="009B30C4">
      <w:pPr>
        <w:tabs>
          <w:tab w:val="left" w:pos="851"/>
        </w:tabs>
        <w:bidi w:val="0"/>
        <w:spacing w:after="0" w:line="240" w:lineRule="auto"/>
        <w:ind w:left="720"/>
        <w:jc w:val="both"/>
        <w:rPr>
          <w:rFonts w:ascii="Times New Roman" w:hAnsi="Times New Roman"/>
          <w:sz w:val="24"/>
          <w:szCs w:val="24"/>
        </w:rPr>
      </w:pPr>
    </w:p>
    <w:p w:rsidR="00D92265" w:rsidRPr="0019184A" w:rsidP="009B30C4">
      <w:pPr>
        <w:numPr>
          <w:numId w:val="107"/>
        </w:numPr>
        <w:tabs>
          <w:tab w:val="left" w:pos="851"/>
        </w:tabs>
        <w:bidi w:val="0"/>
        <w:spacing w:after="0" w:line="240" w:lineRule="auto"/>
        <w:jc w:val="both"/>
        <w:rPr>
          <w:rFonts w:ascii="Times New Roman" w:hAnsi="Times New Roman"/>
        </w:rPr>
      </w:pPr>
      <w:r w:rsidRPr="0019184A">
        <w:rPr>
          <w:rFonts w:ascii="Times New Roman" w:hAnsi="Times New Roman"/>
          <w:sz w:val="24"/>
          <w:szCs w:val="24"/>
        </w:rPr>
        <w:t xml:space="preserve">Organizačné zložky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sa odo dňa skončenia transformácie stávajú organizačnými zložkami transformovanej verejnej výskumnej inštitúcie. Osoby, ktoré ku dňu predchádzajúcemu dňu skončenia transformácie vykonávajú funkcie vedúcich organizačných zložiek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sa odo dňa skončenia transformácie stávajú vedúcimi príslušných organizačných zložiek transformovanej verejnej výskumnej inštitúcie.</w:t>
      </w:r>
    </w:p>
    <w:p w:rsidR="00D92265" w:rsidRPr="0019184A" w:rsidP="009B30C4">
      <w:pPr>
        <w:tabs>
          <w:tab w:val="left" w:pos="851"/>
        </w:tabs>
        <w:bidi w:val="0"/>
        <w:spacing w:after="0" w:line="240" w:lineRule="auto"/>
        <w:ind w:left="720"/>
        <w:jc w:val="both"/>
        <w:rPr>
          <w:rFonts w:ascii="Times New Roman" w:hAnsi="Times New Roman"/>
        </w:rPr>
      </w:pPr>
    </w:p>
    <w:p w:rsidR="0015530C" w:rsidRPr="0019184A" w:rsidP="009B30C4">
      <w:pPr>
        <w:numPr>
          <w:numId w:val="107"/>
        </w:numPr>
        <w:tabs>
          <w:tab w:val="left" w:pos="851"/>
        </w:tabs>
        <w:bidi w:val="0"/>
        <w:spacing w:after="0" w:line="240" w:lineRule="auto"/>
        <w:jc w:val="both"/>
        <w:rPr>
          <w:rFonts w:ascii="Times New Roman" w:hAnsi="Times New Roman"/>
          <w:sz w:val="24"/>
          <w:szCs w:val="24"/>
        </w:rPr>
      </w:pPr>
      <w:r w:rsidRPr="0019184A" w:rsidR="00D92265">
        <w:rPr>
          <w:rFonts w:ascii="Times New Roman" w:hAnsi="Times New Roman"/>
          <w:sz w:val="24"/>
          <w:szCs w:val="24"/>
        </w:rPr>
        <w:t xml:space="preserve">Osoby podľa </w:t>
      </w:r>
      <w:r w:rsidRPr="0019184A" w:rsidR="00A92AB7">
        <w:rPr>
          <w:rFonts w:ascii="Times New Roman" w:hAnsi="Times New Roman"/>
          <w:sz w:val="24"/>
          <w:szCs w:val="24"/>
        </w:rPr>
        <w:t>odsek</w:t>
      </w:r>
      <w:r w:rsidRPr="0019184A" w:rsidR="00D44BA7">
        <w:rPr>
          <w:rFonts w:ascii="Times New Roman" w:hAnsi="Times New Roman"/>
          <w:sz w:val="24"/>
          <w:szCs w:val="24"/>
        </w:rPr>
        <w:t>ov</w:t>
      </w:r>
      <w:r w:rsidRPr="0019184A" w:rsidR="00A92AB7">
        <w:rPr>
          <w:rFonts w:ascii="Times New Roman" w:hAnsi="Times New Roman"/>
          <w:sz w:val="24"/>
          <w:szCs w:val="24"/>
        </w:rPr>
        <w:t xml:space="preserve"> 12 a 13</w:t>
      </w:r>
      <w:r w:rsidRPr="0019184A" w:rsidR="00D92265">
        <w:rPr>
          <w:rFonts w:ascii="Times New Roman" w:hAnsi="Times New Roman"/>
          <w:sz w:val="24"/>
          <w:szCs w:val="24"/>
        </w:rPr>
        <w:t xml:space="preserve"> vykonávajú príslušnú funkciu po skončení transformácie do konca funkčného obdobia, ktoré im začalo plynúť pred skončením transformácie.</w:t>
      </w:r>
    </w:p>
    <w:p w:rsidR="000238B7" w:rsidRPr="0019184A" w:rsidP="0091596E">
      <w:pPr>
        <w:pStyle w:val="NoSpacing"/>
        <w:bidi w:val="0"/>
        <w:jc w:val="both"/>
        <w:rPr>
          <w:rFonts w:ascii="Times New Roman" w:hAnsi="Times New Roman"/>
          <w:sz w:val="24"/>
          <w:szCs w:val="24"/>
        </w:rPr>
      </w:pPr>
    </w:p>
    <w:p w:rsidR="003654A0" w:rsidRPr="0019184A" w:rsidP="003654A0">
      <w:pPr>
        <w:pStyle w:val="NoSpacing"/>
        <w:bidi w:val="0"/>
        <w:jc w:val="center"/>
        <w:rPr>
          <w:rFonts w:ascii="Times New Roman" w:hAnsi="Times New Roman"/>
          <w:sz w:val="24"/>
          <w:szCs w:val="24"/>
        </w:rPr>
      </w:pPr>
      <w:r w:rsidRPr="0019184A">
        <w:rPr>
          <w:rFonts w:ascii="Times New Roman" w:hAnsi="Times New Roman"/>
          <w:sz w:val="24"/>
          <w:szCs w:val="24"/>
        </w:rPr>
        <w:t>Čl. II</w:t>
      </w:r>
    </w:p>
    <w:p w:rsidR="003654A0" w:rsidRPr="0019184A" w:rsidP="003654A0">
      <w:pPr>
        <w:pStyle w:val="NoSpacing"/>
        <w:bidi w:val="0"/>
        <w:jc w:val="center"/>
        <w:rPr>
          <w:rFonts w:ascii="Times New Roman" w:hAnsi="Times New Roman"/>
          <w:sz w:val="24"/>
          <w:szCs w:val="24"/>
        </w:rPr>
      </w:pPr>
    </w:p>
    <w:p w:rsidR="009B5516" w:rsidRPr="0019184A" w:rsidP="009B5516">
      <w:pPr>
        <w:bidi w:val="0"/>
        <w:jc w:val="both"/>
        <w:rPr>
          <w:rFonts w:ascii="Times New Roman" w:hAnsi="Times New Roman"/>
          <w:sz w:val="24"/>
          <w:szCs w:val="24"/>
        </w:rPr>
      </w:pPr>
      <w:r w:rsidRPr="0019184A">
        <w:rPr>
          <w:rFonts w:ascii="Times New Roman" w:hAnsi="Times New Roman"/>
          <w:sz w:val="24"/>
          <w:szCs w:val="24"/>
        </w:rPr>
        <w:t>Zákon č. 133/2002 Z. z. o Slovenskej akadémii vied v znení zákona č. 40/2011 Z. z. sa mení a dopĺňa takto:</w:t>
      </w: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1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w:t>
      </w:r>
      <w:r w:rsidRPr="0019184A">
        <w:rPr>
          <w:rFonts w:ascii="Times New Roman" w:hAnsi="Times New Roman"/>
          <w:sz w:val="24"/>
          <w:szCs w:val="24"/>
        </w:rPr>
        <w:t>) § 21 zákona č. 523/2004 Z. z. o rozpočtových pravidlách verejnej správy a o zmene a</w:t>
      </w:r>
      <w:r w:rsidRPr="0019184A" w:rsidR="00607EAD">
        <w:rPr>
          <w:rFonts w:ascii="Times New Roman" w:hAnsi="Times New Roman"/>
          <w:sz w:val="24"/>
          <w:szCs w:val="24"/>
        </w:rPr>
        <w:t> </w:t>
      </w:r>
      <w:r w:rsidRPr="0019184A">
        <w:rPr>
          <w:rFonts w:ascii="Times New Roman" w:hAnsi="Times New Roman"/>
          <w:sz w:val="24"/>
          <w:szCs w:val="24"/>
        </w:rPr>
        <w:t>doplnení niektorých zákonov v znení neskorších predpisov.“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2 sa slová „</w:t>
      </w:r>
      <w:r w:rsidRPr="00B168B8" w:rsidR="00B168B8">
        <w:rPr>
          <w:rFonts w:ascii="Times New Roman" w:hAnsi="Times New Roman"/>
          <w:sz w:val="24"/>
          <w:szCs w:val="24"/>
        </w:rPr>
        <w:t xml:space="preserve">zriaďuje ako </w:t>
      </w:r>
      <w:r w:rsidRPr="0019184A">
        <w:rPr>
          <w:rFonts w:ascii="Times New Roman" w:hAnsi="Times New Roman"/>
          <w:sz w:val="24"/>
          <w:szCs w:val="24"/>
        </w:rPr>
        <w:t>rozpočtové organizácie alebo príspevkové organizácie“ nahrádzajú slovami „</w:t>
      </w:r>
      <w:r w:rsidRPr="00B168B8" w:rsidR="00B168B8">
        <w:rPr>
          <w:rFonts w:ascii="Times New Roman" w:hAnsi="Times New Roman"/>
          <w:sz w:val="24"/>
          <w:szCs w:val="24"/>
        </w:rPr>
        <w:t xml:space="preserve">zakladá ako </w:t>
      </w:r>
      <w:r w:rsidRPr="0019184A">
        <w:rPr>
          <w:rFonts w:ascii="Times New Roman" w:hAnsi="Times New Roman"/>
          <w:sz w:val="24"/>
          <w:szCs w:val="24"/>
        </w:rPr>
        <w:t>verejn</w:t>
      </w:r>
      <w:r w:rsidRPr="0019184A" w:rsidR="00BD193C">
        <w:rPr>
          <w:rFonts w:ascii="Times New Roman" w:hAnsi="Times New Roman"/>
          <w:sz w:val="24"/>
          <w:szCs w:val="24"/>
        </w:rPr>
        <w:t>é</w:t>
      </w:r>
      <w:r w:rsidRPr="0019184A">
        <w:rPr>
          <w:rFonts w:ascii="Times New Roman" w:hAnsi="Times New Roman"/>
          <w:sz w:val="24"/>
          <w:szCs w:val="24"/>
        </w:rPr>
        <w:t xml:space="preserve"> výskumn</w:t>
      </w:r>
      <w:r w:rsidRPr="0019184A" w:rsidR="00BD193C">
        <w:rPr>
          <w:rFonts w:ascii="Times New Roman" w:hAnsi="Times New Roman"/>
          <w:sz w:val="24"/>
          <w:szCs w:val="24"/>
        </w:rPr>
        <w:t>é</w:t>
      </w:r>
      <w:r w:rsidRPr="0019184A">
        <w:rPr>
          <w:rFonts w:ascii="Times New Roman" w:hAnsi="Times New Roman"/>
          <w:sz w:val="24"/>
          <w:szCs w:val="24"/>
        </w:rPr>
        <w:t xml:space="preserve"> inštitúci</w:t>
      </w:r>
      <w:r w:rsidRPr="0019184A" w:rsidR="00BD193C">
        <w:rPr>
          <w:rFonts w:ascii="Times New Roman" w:hAnsi="Times New Roman"/>
          <w:sz w:val="24"/>
          <w:szCs w:val="24"/>
        </w:rPr>
        <w:t>e</w:t>
      </w:r>
      <w:r w:rsidRPr="0019184A">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2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2</w:t>
      </w:r>
      <w:r w:rsidRPr="0019184A">
        <w:rPr>
          <w:rFonts w:ascii="Times New Roman" w:hAnsi="Times New Roman"/>
          <w:sz w:val="24"/>
          <w:szCs w:val="24"/>
        </w:rPr>
        <w:t>) Zákon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F05EA"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3 odseky 3 až 5 znejú:</w:t>
      </w: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„(3) Akadémia na účely reprezentácie, propagácie rozvoja vedy a rozširovania jej vedeckých poznatkov zriaďuje učenú spoločnosť ako čestný orgán akadémie, ktorého členmi sa môžu stať významní vedci, ktorí obohatili vedu v Slovenskej republike i v zahraničí. Členmi učenej spoločnosti sa môžu stať aj významní vedci zo zahraničia.</w:t>
      </w:r>
    </w:p>
    <w:p w:rsidR="009F05EA" w:rsidRPr="0019184A" w:rsidP="009F05EA">
      <w:pPr>
        <w:pStyle w:val="NoSpacing"/>
        <w:bidi w:val="0"/>
        <w:jc w:val="both"/>
        <w:rPr>
          <w:rFonts w:ascii="Times New Roman" w:hAnsi="Times New Roman"/>
          <w:sz w:val="24"/>
          <w:szCs w:val="24"/>
        </w:rPr>
      </w:pP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(4) Členom učenej spoločnosti patrí náhrada preukázaných výdavkov, ktoré im vznikli pri plnení úloh vyplývajúcich z účelu, na ktorý sa zriadila učená spoločnosť, podľa osobitného predpisu.</w:t>
      </w:r>
      <w:r w:rsidRPr="0019184A">
        <w:rPr>
          <w:rFonts w:ascii="Times New Roman" w:hAnsi="Times New Roman"/>
          <w:sz w:val="24"/>
          <w:szCs w:val="24"/>
          <w:vertAlign w:val="superscript"/>
        </w:rPr>
        <w:t>4</w:t>
      </w:r>
      <w:r w:rsidRPr="0019184A">
        <w:rPr>
          <w:rFonts w:ascii="Times New Roman" w:hAnsi="Times New Roman"/>
          <w:sz w:val="24"/>
          <w:szCs w:val="24"/>
        </w:rPr>
        <w:t>)</w:t>
      </w:r>
    </w:p>
    <w:p w:rsidR="009F05EA" w:rsidRPr="0019184A" w:rsidP="009F05EA">
      <w:pPr>
        <w:pStyle w:val="NoSpacing"/>
        <w:bidi w:val="0"/>
        <w:jc w:val="both"/>
        <w:rPr>
          <w:rFonts w:ascii="Times New Roman" w:hAnsi="Times New Roman"/>
          <w:sz w:val="24"/>
          <w:szCs w:val="24"/>
        </w:rPr>
      </w:pP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(5) Názov učenej spoločnosti, spôsob jej zriadenia a finančné zabezpečenie určuje štatút akadémie.“.</w:t>
      </w:r>
    </w:p>
    <w:p w:rsidR="009F05EA" w:rsidRPr="0019184A" w:rsidP="009F05EA">
      <w:pPr>
        <w:pStyle w:val="NoSpacing"/>
        <w:bidi w:val="0"/>
        <w:jc w:val="both"/>
        <w:rPr>
          <w:rFonts w:ascii="Times New Roman" w:hAnsi="Times New Roman"/>
          <w:sz w:val="24"/>
          <w:szCs w:val="24"/>
        </w:rPr>
      </w:pPr>
    </w:p>
    <w:p w:rsidR="009B5516"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4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4</w:t>
      </w:r>
      <w:r w:rsidRPr="0019184A">
        <w:rPr>
          <w:rFonts w:ascii="Times New Roman" w:hAnsi="Times New Roman"/>
          <w:sz w:val="24"/>
          <w:szCs w:val="24"/>
        </w:rPr>
        <w:t>) Zákon č. 283/2002 Z. z. o cestovných náhradách v znení neskorších predpisov.“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4 odsek 1 znie:</w:t>
      </w:r>
    </w:p>
    <w:p w:rsidR="00252005" w:rsidRPr="0019184A" w:rsidP="00252005">
      <w:pPr>
        <w:pStyle w:val="NoSpacing"/>
        <w:bidi w:val="0"/>
        <w:jc w:val="both"/>
        <w:rPr>
          <w:rFonts w:ascii="Times New Roman" w:hAnsi="Times New Roman"/>
          <w:sz w:val="24"/>
          <w:szCs w:val="24"/>
        </w:rPr>
      </w:pPr>
      <w:r w:rsidRPr="0019184A">
        <w:rPr>
          <w:rFonts w:ascii="Times New Roman" w:hAnsi="Times New Roman"/>
          <w:sz w:val="24"/>
          <w:szCs w:val="24"/>
        </w:rPr>
        <w:t>„(1) Činnosť akadémie je zameraná na základný výskum vo vybraných odboroch prírodných vied, technických vied, lekárskych vied, pôdohospodárskych vied, spoločenských vied a</w:t>
      </w:r>
      <w:r w:rsidRPr="0019184A" w:rsidR="00D92265">
        <w:rPr>
          <w:rFonts w:ascii="Times New Roman" w:hAnsi="Times New Roman"/>
          <w:sz w:val="24"/>
          <w:szCs w:val="24"/>
        </w:rPr>
        <w:t> </w:t>
      </w:r>
      <w:r w:rsidRPr="0019184A">
        <w:rPr>
          <w:rFonts w:ascii="Times New Roman" w:hAnsi="Times New Roman"/>
          <w:sz w:val="24"/>
          <w:szCs w:val="24"/>
        </w:rPr>
        <w:t>humanitných vied. Akadémia sa zúčastňuje aj na aplikovanom výskume, vývoji a</w:t>
      </w:r>
      <w:r w:rsidRPr="0019184A" w:rsidR="00D92265">
        <w:rPr>
          <w:rFonts w:ascii="Times New Roman" w:hAnsi="Times New Roman"/>
          <w:sz w:val="24"/>
          <w:szCs w:val="24"/>
        </w:rPr>
        <w:t> </w:t>
      </w:r>
      <w:r w:rsidRPr="0019184A">
        <w:rPr>
          <w:rFonts w:ascii="Times New Roman" w:hAnsi="Times New Roman"/>
          <w:sz w:val="24"/>
          <w:szCs w:val="24"/>
        </w:rPr>
        <w:t>inováciách.“.</w:t>
      </w:r>
    </w:p>
    <w:p w:rsidR="00252005" w:rsidRPr="0019184A" w:rsidP="00252005">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w:t>
      </w:r>
      <w:r w:rsidRPr="0019184A" w:rsidR="009638A6">
        <w:rPr>
          <w:rFonts w:ascii="Times New Roman" w:hAnsi="Times New Roman"/>
          <w:sz w:val="24"/>
          <w:szCs w:val="24"/>
        </w:rPr>
        <w:t>a</w:t>
      </w:r>
      <w:r w:rsidRPr="0019184A">
        <w:rPr>
          <w:rFonts w:ascii="Times New Roman" w:hAnsi="Times New Roman"/>
          <w:sz w:val="24"/>
          <w:szCs w:val="24"/>
        </w:rPr>
        <w:t xml:space="preserve"> pod čiarou k odkaz</w:t>
      </w:r>
      <w:r w:rsidRPr="0019184A" w:rsidR="009638A6">
        <w:rPr>
          <w:rFonts w:ascii="Times New Roman" w:hAnsi="Times New Roman"/>
          <w:sz w:val="24"/>
          <w:szCs w:val="24"/>
        </w:rPr>
        <w:t>u</w:t>
      </w:r>
      <w:r w:rsidRPr="0019184A">
        <w:rPr>
          <w:rFonts w:ascii="Times New Roman" w:hAnsi="Times New Roman"/>
          <w:sz w:val="24"/>
          <w:szCs w:val="24"/>
        </w:rPr>
        <w:t xml:space="preserve"> 8 </w:t>
      </w:r>
      <w:r w:rsidRPr="0019184A" w:rsidR="009F3127">
        <w:rPr>
          <w:rFonts w:ascii="Times New Roman" w:hAnsi="Times New Roman"/>
          <w:sz w:val="24"/>
          <w:szCs w:val="24"/>
        </w:rPr>
        <w:t>znie:</w:t>
      </w:r>
    </w:p>
    <w:p w:rsidR="009F3127" w:rsidRPr="0019184A" w:rsidP="009F3127">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8</w:t>
      </w:r>
      <w:r w:rsidRPr="0019184A">
        <w:rPr>
          <w:rFonts w:ascii="Times New Roman" w:hAnsi="Times New Roman"/>
          <w:sz w:val="24"/>
          <w:szCs w:val="24"/>
        </w:rPr>
        <w:t xml:space="preserve">) § 9 zákona č. 523/2004 Z. z. v znení </w:t>
      </w:r>
      <w:r w:rsidRPr="0019184A" w:rsidR="00424B39">
        <w:rPr>
          <w:rFonts w:ascii="Times New Roman" w:hAnsi="Times New Roman"/>
          <w:sz w:val="24"/>
          <w:szCs w:val="24"/>
        </w:rPr>
        <w:t>neskorších predpisov</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638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9 znie:</w:t>
      </w:r>
    </w:p>
    <w:p w:rsidR="009638A6" w:rsidRPr="0019184A" w:rsidP="009638A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9</w:t>
      </w:r>
      <w:r w:rsidRPr="0019184A">
        <w:rPr>
          <w:rFonts w:ascii="Times New Roman" w:hAnsi="Times New Roman"/>
          <w:sz w:val="24"/>
          <w:szCs w:val="24"/>
        </w:rPr>
        <w:t>) Zákon č. 523/2004 Z. z. v znení neskorších predpisov.“.</w:t>
      </w:r>
    </w:p>
    <w:p w:rsidR="009638A6" w:rsidRPr="0019184A" w:rsidP="009638A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6 vrátane nadpisu znie: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 6</w:t>
      </w: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Akademická obec</w:t>
      </w:r>
    </w:p>
    <w:p w:rsidR="009638A6" w:rsidRPr="0019184A" w:rsidP="009B5516">
      <w:pPr>
        <w:pStyle w:val="NoSpacing"/>
        <w:bidi w:val="0"/>
        <w:jc w:val="both"/>
        <w:rPr>
          <w:rFonts w:ascii="Times New Roman" w:hAnsi="Times New Roman"/>
          <w:sz w:val="24"/>
          <w:szCs w:val="24"/>
        </w:rPr>
      </w:pPr>
    </w:p>
    <w:p w:rsidR="009638A6" w:rsidRPr="0019184A" w:rsidP="00E259B6">
      <w:pPr>
        <w:pStyle w:val="NoSpacing"/>
        <w:numPr>
          <w:numId w:val="149"/>
        </w:numPr>
        <w:bidi w:val="0"/>
        <w:jc w:val="both"/>
        <w:rPr>
          <w:rFonts w:ascii="Times New Roman" w:hAnsi="Times New Roman"/>
          <w:sz w:val="24"/>
          <w:szCs w:val="24"/>
        </w:rPr>
      </w:pPr>
      <w:r w:rsidRPr="0019184A">
        <w:rPr>
          <w:rFonts w:ascii="Times New Roman" w:hAnsi="Times New Roman"/>
          <w:sz w:val="24"/>
          <w:szCs w:val="24"/>
        </w:rPr>
        <w:t>Akadémia vytvára akademické obce</w:t>
      </w:r>
    </w:p>
    <w:p w:rsidR="009638A6" w:rsidRPr="0019184A" w:rsidP="00E259B6">
      <w:pPr>
        <w:pStyle w:val="NoSpacing"/>
        <w:numPr>
          <w:numId w:val="140"/>
        </w:numPr>
        <w:bidi w:val="0"/>
        <w:jc w:val="both"/>
        <w:rPr>
          <w:rFonts w:ascii="Times New Roman" w:hAnsi="Times New Roman"/>
          <w:sz w:val="24"/>
          <w:szCs w:val="24"/>
        </w:rPr>
      </w:pPr>
      <w:r w:rsidRPr="0019184A">
        <w:rPr>
          <w:rFonts w:ascii="Times New Roman" w:hAnsi="Times New Roman"/>
          <w:sz w:val="24"/>
          <w:szCs w:val="24"/>
        </w:rPr>
        <w:t>akadémie</w:t>
      </w:r>
      <w:r w:rsidRPr="0019184A" w:rsidR="00955EE1">
        <w:rPr>
          <w:rFonts w:ascii="Times New Roman" w:hAnsi="Times New Roman"/>
          <w:sz w:val="24"/>
          <w:szCs w:val="24"/>
        </w:rPr>
        <w:t xml:space="preserve"> a</w:t>
      </w:r>
    </w:p>
    <w:p w:rsidR="009638A6" w:rsidRPr="0019184A" w:rsidP="00E259B6">
      <w:pPr>
        <w:pStyle w:val="NoSpacing"/>
        <w:numPr>
          <w:numId w:val="140"/>
        </w:numPr>
        <w:bidi w:val="0"/>
        <w:jc w:val="both"/>
        <w:rPr>
          <w:rFonts w:ascii="Times New Roman" w:hAnsi="Times New Roman"/>
          <w:sz w:val="24"/>
          <w:szCs w:val="24"/>
        </w:rPr>
      </w:pPr>
      <w:r w:rsidRPr="0019184A" w:rsidR="00955EE1">
        <w:rPr>
          <w:rFonts w:ascii="Times New Roman" w:hAnsi="Times New Roman"/>
          <w:sz w:val="24"/>
          <w:szCs w:val="24"/>
        </w:rPr>
        <w:t>organizácií.</w:t>
      </w:r>
    </w:p>
    <w:p w:rsidR="00955EE1" w:rsidRPr="0019184A" w:rsidP="00955EE1">
      <w:pPr>
        <w:pStyle w:val="NoSpacing"/>
        <w:bidi w:val="0"/>
        <w:ind w:left="720"/>
        <w:jc w:val="both"/>
        <w:rPr>
          <w:rFonts w:ascii="Times New Roman" w:hAnsi="Times New Roman"/>
          <w:sz w:val="24"/>
          <w:szCs w:val="24"/>
        </w:rPr>
      </w:pPr>
    </w:p>
    <w:p w:rsidR="00955EE1" w:rsidRPr="0019184A" w:rsidP="00E259B6">
      <w:pPr>
        <w:pStyle w:val="NoSpacing"/>
        <w:numPr>
          <w:numId w:val="149"/>
        </w:numPr>
        <w:bidi w:val="0"/>
        <w:jc w:val="both"/>
        <w:rPr>
          <w:rFonts w:ascii="Times New Roman" w:hAnsi="Times New Roman"/>
          <w:sz w:val="24"/>
          <w:szCs w:val="24"/>
        </w:rPr>
      </w:pPr>
      <w:r w:rsidRPr="0019184A" w:rsidR="009B5516">
        <w:rPr>
          <w:rFonts w:ascii="Times New Roman" w:hAnsi="Times New Roman"/>
          <w:sz w:val="24"/>
          <w:szCs w:val="24"/>
        </w:rPr>
        <w:t>Akademickú obec akadémie tvoria</w:t>
      </w:r>
    </w:p>
    <w:p w:rsidR="00955EE1" w:rsidRPr="0019184A" w:rsidP="00E259B6">
      <w:pPr>
        <w:pStyle w:val="NoSpacing"/>
        <w:numPr>
          <w:numId w:val="150"/>
        </w:numPr>
        <w:bidi w:val="0"/>
        <w:jc w:val="both"/>
        <w:rPr>
          <w:rFonts w:ascii="Times New Roman" w:hAnsi="Times New Roman"/>
          <w:sz w:val="24"/>
          <w:szCs w:val="24"/>
        </w:rPr>
      </w:pPr>
      <w:r w:rsidRPr="0019184A" w:rsidR="009B5516">
        <w:rPr>
          <w:rFonts w:ascii="Times New Roman" w:hAnsi="Times New Roman"/>
          <w:sz w:val="24"/>
          <w:szCs w:val="24"/>
        </w:rPr>
        <w:t xml:space="preserve">zamestnanci </w:t>
      </w:r>
      <w:r w:rsidRPr="0019184A">
        <w:rPr>
          <w:rFonts w:ascii="Times New Roman" w:hAnsi="Times New Roman"/>
          <w:sz w:val="24"/>
          <w:szCs w:val="24"/>
        </w:rPr>
        <w:t xml:space="preserve">všetkých </w:t>
      </w:r>
      <w:r w:rsidRPr="0019184A" w:rsidR="00BD193C">
        <w:rPr>
          <w:rFonts w:ascii="Times New Roman" w:hAnsi="Times New Roman"/>
          <w:sz w:val="24"/>
          <w:szCs w:val="24"/>
        </w:rPr>
        <w:t>organizácií</w:t>
      </w:r>
      <w:r w:rsidRPr="0019184A">
        <w:rPr>
          <w:rFonts w:ascii="Times New Roman" w:hAnsi="Times New Roman"/>
          <w:sz w:val="24"/>
          <w:szCs w:val="24"/>
        </w:rPr>
        <w:t>, ktorí</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 xml:space="preserve">majú vysokoškolské vzdelanie </w:t>
      </w:r>
      <w:r w:rsidRPr="0019184A" w:rsidR="00BE3350">
        <w:rPr>
          <w:rFonts w:ascii="Times New Roman" w:hAnsi="Times New Roman"/>
          <w:sz w:val="24"/>
          <w:szCs w:val="24"/>
        </w:rPr>
        <w:t xml:space="preserve">najmenej </w:t>
      </w:r>
      <w:r w:rsidRPr="0019184A">
        <w:rPr>
          <w:rFonts w:ascii="Times New Roman" w:hAnsi="Times New Roman"/>
          <w:sz w:val="24"/>
          <w:szCs w:val="24"/>
        </w:rPr>
        <w:t>druhého stupňa alebo vzdelanie získané v</w:t>
      </w:r>
      <w:r w:rsidRPr="0019184A" w:rsidR="007D7A0D">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vykonávajú výskumno-pedagogickú činnosť alebo výskumnú</w:t>
      </w:r>
      <w:r w:rsidRPr="0019184A" w:rsidR="00D23FB0">
        <w:rPr>
          <w:rFonts w:ascii="Times New Roman" w:hAnsi="Times New Roman"/>
          <w:sz w:val="24"/>
          <w:szCs w:val="24"/>
        </w:rPr>
        <w:t>,</w:t>
      </w:r>
      <w:r w:rsidRPr="0019184A">
        <w:rPr>
          <w:rFonts w:ascii="Times New Roman" w:hAnsi="Times New Roman"/>
          <w:sz w:val="24"/>
          <w:szCs w:val="24"/>
        </w:rPr>
        <w:t xml:space="preserve"> vývojovú </w:t>
      </w:r>
      <w:r w:rsidRPr="0019184A" w:rsidR="00D23FB0">
        <w:rPr>
          <w:rFonts w:ascii="Times New Roman" w:hAnsi="Times New Roman"/>
          <w:sz w:val="24"/>
          <w:szCs w:val="24"/>
        </w:rPr>
        <w:t xml:space="preserve">alebo inovačnú </w:t>
      </w:r>
      <w:r w:rsidRPr="0019184A">
        <w:rPr>
          <w:rFonts w:ascii="Times New Roman" w:hAnsi="Times New Roman"/>
          <w:sz w:val="24"/>
          <w:szCs w:val="24"/>
        </w:rPr>
        <w:t>činnosť a</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sú v pracovnom pomere s organizáciou v rozsahu najmenej polovice ustanoveného týždenného pracovného času a</w:t>
      </w:r>
    </w:p>
    <w:p w:rsidR="009B5516" w:rsidRPr="0019184A" w:rsidP="00E259B6">
      <w:pPr>
        <w:pStyle w:val="NoSpacing"/>
        <w:numPr>
          <w:numId w:val="150"/>
        </w:numPr>
        <w:bidi w:val="0"/>
        <w:jc w:val="both"/>
        <w:rPr>
          <w:rFonts w:ascii="Times New Roman" w:hAnsi="Times New Roman"/>
          <w:sz w:val="24"/>
          <w:szCs w:val="24"/>
        </w:rPr>
      </w:pPr>
      <w:r w:rsidRPr="0019184A">
        <w:rPr>
          <w:rFonts w:ascii="Times New Roman" w:hAnsi="Times New Roman"/>
          <w:sz w:val="24"/>
          <w:szCs w:val="24"/>
        </w:rPr>
        <w:t xml:space="preserve">študenti študijných programov tretieho stupňa, na uskutočňovaní ktorých sa podieľajú </w:t>
      </w:r>
      <w:r w:rsidRPr="0019184A" w:rsidR="00D23FB0">
        <w:rPr>
          <w:rFonts w:ascii="Times New Roman" w:hAnsi="Times New Roman"/>
          <w:sz w:val="24"/>
          <w:szCs w:val="24"/>
        </w:rPr>
        <w:t xml:space="preserve">všetky </w:t>
      </w:r>
      <w:r w:rsidRPr="0019184A" w:rsidR="00BD193C">
        <w:rPr>
          <w:rFonts w:ascii="Times New Roman" w:hAnsi="Times New Roman"/>
          <w:sz w:val="24"/>
          <w:szCs w:val="24"/>
        </w:rPr>
        <w:t>organizácie</w:t>
      </w:r>
      <w:r w:rsidRPr="0019184A" w:rsidR="00955EE1">
        <w:rPr>
          <w:rFonts w:ascii="Times New Roman" w:hAnsi="Times New Roman"/>
          <w:sz w:val="24"/>
          <w:szCs w:val="24"/>
        </w:rPr>
        <w:t>.</w:t>
      </w:r>
    </w:p>
    <w:p w:rsidR="00955EE1" w:rsidRPr="0019184A" w:rsidP="00955EE1">
      <w:pPr>
        <w:pStyle w:val="NoSpacing"/>
        <w:bidi w:val="0"/>
        <w:ind w:left="720"/>
        <w:jc w:val="both"/>
        <w:rPr>
          <w:rFonts w:ascii="Times New Roman" w:hAnsi="Times New Roman"/>
          <w:sz w:val="24"/>
          <w:szCs w:val="24"/>
        </w:rPr>
      </w:pPr>
    </w:p>
    <w:p w:rsidR="00955EE1" w:rsidRPr="0019184A" w:rsidP="00E259B6">
      <w:pPr>
        <w:pStyle w:val="NoSpacing"/>
        <w:numPr>
          <w:numId w:val="149"/>
        </w:numPr>
        <w:bidi w:val="0"/>
        <w:jc w:val="both"/>
        <w:rPr>
          <w:rFonts w:ascii="Times New Roman" w:hAnsi="Times New Roman"/>
          <w:sz w:val="24"/>
          <w:szCs w:val="24"/>
        </w:rPr>
      </w:pPr>
      <w:r w:rsidRPr="0019184A">
        <w:rPr>
          <w:rFonts w:ascii="Times New Roman" w:hAnsi="Times New Roman"/>
          <w:sz w:val="24"/>
          <w:szCs w:val="24"/>
        </w:rPr>
        <w:t>Akademickú obec organizácie tvoria</w:t>
      </w:r>
    </w:p>
    <w:p w:rsidR="00955EE1" w:rsidRPr="0019184A" w:rsidP="00E259B6">
      <w:pPr>
        <w:pStyle w:val="NoSpacing"/>
        <w:numPr>
          <w:numId w:val="152"/>
        </w:numPr>
        <w:bidi w:val="0"/>
        <w:jc w:val="both"/>
        <w:rPr>
          <w:rFonts w:ascii="Times New Roman" w:hAnsi="Times New Roman"/>
          <w:sz w:val="24"/>
          <w:szCs w:val="24"/>
        </w:rPr>
      </w:pPr>
      <w:r w:rsidRPr="0019184A">
        <w:rPr>
          <w:rFonts w:ascii="Times New Roman" w:hAnsi="Times New Roman"/>
          <w:sz w:val="24"/>
          <w:szCs w:val="24"/>
        </w:rPr>
        <w:t>zamestnanci príslušnej organizácie, ktorí</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 xml:space="preserve">majú vysokoškolské vzdelanie </w:t>
      </w:r>
      <w:r w:rsidRPr="0019184A" w:rsidR="00BE3350">
        <w:rPr>
          <w:rFonts w:ascii="Times New Roman" w:hAnsi="Times New Roman"/>
          <w:sz w:val="24"/>
          <w:szCs w:val="24"/>
        </w:rPr>
        <w:t xml:space="preserve">najmenej </w:t>
      </w:r>
      <w:r w:rsidRPr="0019184A">
        <w:rPr>
          <w:rFonts w:ascii="Times New Roman" w:hAnsi="Times New Roman"/>
          <w:sz w:val="24"/>
          <w:szCs w:val="24"/>
        </w:rPr>
        <w:t>druhého stupňa alebo vzdelanie získané v</w:t>
      </w:r>
      <w:r w:rsidRPr="0019184A" w:rsidR="007D7A0D">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vykonávajú výskumno-pedagogickú činnosť alebo výskumnú</w:t>
      </w:r>
      <w:r w:rsidRPr="0019184A" w:rsidR="00D23FB0">
        <w:rPr>
          <w:rFonts w:ascii="Times New Roman" w:hAnsi="Times New Roman"/>
          <w:sz w:val="24"/>
          <w:szCs w:val="24"/>
        </w:rPr>
        <w:t>,</w:t>
      </w:r>
      <w:r w:rsidRPr="0019184A">
        <w:rPr>
          <w:rFonts w:ascii="Times New Roman" w:hAnsi="Times New Roman"/>
          <w:sz w:val="24"/>
          <w:szCs w:val="24"/>
        </w:rPr>
        <w:t xml:space="preserve"> vývojovú </w:t>
      </w:r>
      <w:r w:rsidRPr="0019184A" w:rsidR="00D23FB0">
        <w:rPr>
          <w:rFonts w:ascii="Times New Roman" w:hAnsi="Times New Roman"/>
          <w:sz w:val="24"/>
          <w:szCs w:val="24"/>
        </w:rPr>
        <w:t xml:space="preserve">alebo inovačnú </w:t>
      </w:r>
      <w:r w:rsidRPr="0019184A">
        <w:rPr>
          <w:rFonts w:ascii="Times New Roman" w:hAnsi="Times New Roman"/>
          <w:sz w:val="24"/>
          <w:szCs w:val="24"/>
        </w:rPr>
        <w:t>činnosť a</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sú v pracovnom pomere s organizáciou v rozsahu najmenej polovice ustanoveného týždenného pracovného času a</w:t>
      </w:r>
    </w:p>
    <w:p w:rsidR="00955EE1" w:rsidRPr="0019184A" w:rsidP="00E259B6">
      <w:pPr>
        <w:pStyle w:val="NoSpacing"/>
        <w:numPr>
          <w:numId w:val="152"/>
        </w:numPr>
        <w:bidi w:val="0"/>
        <w:jc w:val="both"/>
        <w:rPr>
          <w:rFonts w:ascii="Times New Roman" w:hAnsi="Times New Roman"/>
          <w:sz w:val="24"/>
          <w:szCs w:val="24"/>
        </w:rPr>
      </w:pPr>
      <w:r w:rsidRPr="0019184A">
        <w:rPr>
          <w:rFonts w:ascii="Times New Roman" w:hAnsi="Times New Roman"/>
          <w:sz w:val="24"/>
          <w:szCs w:val="24"/>
        </w:rPr>
        <w:t>študenti študijných programov tretieho stupňa, na uskutočňovaní ktorých sa podieľa príslušná organizácia.“.</w:t>
      </w:r>
    </w:p>
    <w:p w:rsidR="009B5516" w:rsidRPr="0019184A" w:rsidP="009B5516">
      <w:pPr>
        <w:pStyle w:val="NoSpacing"/>
        <w:bidi w:val="0"/>
        <w:jc w:val="both"/>
        <w:rPr>
          <w:rFonts w:ascii="Times New Roman" w:hAnsi="Times New Roman"/>
          <w:sz w:val="24"/>
          <w:szCs w:val="24"/>
        </w:rPr>
      </w:pPr>
    </w:p>
    <w:p w:rsidR="00906D52" w:rsidRPr="0019184A" w:rsidP="00E259B6">
      <w:pPr>
        <w:pStyle w:val="NoSpacing"/>
        <w:numPr>
          <w:numId w:val="139"/>
        </w:numPr>
        <w:bidi w:val="0"/>
        <w:jc w:val="both"/>
        <w:rPr>
          <w:rFonts w:ascii="Times New Roman" w:hAnsi="Times New Roman"/>
          <w:sz w:val="24"/>
          <w:szCs w:val="24"/>
        </w:rPr>
      </w:pPr>
      <w:r w:rsidRPr="0019184A" w:rsidR="009B5516">
        <w:rPr>
          <w:rFonts w:ascii="Times New Roman" w:hAnsi="Times New Roman"/>
          <w:sz w:val="24"/>
          <w:szCs w:val="24"/>
        </w:rPr>
        <w:t>V § 8 ods</w:t>
      </w:r>
      <w:r w:rsidRPr="0019184A">
        <w:rPr>
          <w:rFonts w:ascii="Times New Roman" w:hAnsi="Times New Roman"/>
          <w:sz w:val="24"/>
          <w:szCs w:val="24"/>
        </w:rPr>
        <w:t xml:space="preserve">ek </w:t>
      </w:r>
      <w:r w:rsidRPr="0019184A" w:rsidR="009B5516">
        <w:rPr>
          <w:rFonts w:ascii="Times New Roman" w:hAnsi="Times New Roman"/>
          <w:sz w:val="24"/>
          <w:szCs w:val="24"/>
        </w:rPr>
        <w:t xml:space="preserve">2 </w:t>
      </w:r>
      <w:r w:rsidRPr="0019184A">
        <w:rPr>
          <w:rFonts w:ascii="Times New Roman" w:hAnsi="Times New Roman"/>
          <w:sz w:val="24"/>
          <w:szCs w:val="24"/>
        </w:rPr>
        <w:t>znie</w:t>
      </w:r>
      <w:r w:rsidRPr="0019184A" w:rsidR="005B4485">
        <w:rPr>
          <w:rFonts w:ascii="Times New Roman" w:hAnsi="Times New Roman"/>
          <w:sz w:val="24"/>
          <w:szCs w:val="24"/>
        </w:rPr>
        <w:t>:</w:t>
      </w:r>
    </w:p>
    <w:p w:rsidR="009B5516" w:rsidRPr="0019184A" w:rsidP="00906D52">
      <w:pPr>
        <w:pStyle w:val="NoSpacing"/>
        <w:bidi w:val="0"/>
        <w:jc w:val="both"/>
        <w:rPr>
          <w:rFonts w:ascii="Times New Roman" w:hAnsi="Times New Roman"/>
          <w:sz w:val="24"/>
          <w:szCs w:val="24"/>
        </w:rPr>
      </w:pPr>
      <w:r w:rsidRPr="0019184A" w:rsidR="00906D52">
        <w:rPr>
          <w:rFonts w:ascii="Times New Roman" w:hAnsi="Times New Roman"/>
          <w:sz w:val="24"/>
          <w:szCs w:val="24"/>
        </w:rPr>
        <w:t>„(2) Snem akadémie tvoria členovia volení akademickými obcami organizácií z akademickej obce akadémie spô</w:t>
      </w:r>
      <w:r w:rsidRPr="0019184A" w:rsidR="007D7182">
        <w:rPr>
          <w:rFonts w:ascii="Times New Roman" w:hAnsi="Times New Roman"/>
          <w:sz w:val="24"/>
          <w:szCs w:val="24"/>
        </w:rPr>
        <w:t>sobom určeným v štatúte akadémie</w:t>
      </w:r>
      <w:r w:rsidRPr="0019184A" w:rsidR="00906D52">
        <w:rPr>
          <w:rFonts w:ascii="Times New Roman" w:hAnsi="Times New Roman"/>
          <w:sz w:val="24"/>
          <w:szCs w:val="24"/>
        </w:rPr>
        <w:t>.“</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B76A3B"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odsek 4 znie:</w:t>
      </w:r>
    </w:p>
    <w:p w:rsidR="00B76A3B" w:rsidRPr="0019184A" w:rsidP="00B76A3B">
      <w:pPr>
        <w:pStyle w:val="NoSpacing"/>
        <w:bidi w:val="0"/>
        <w:jc w:val="both"/>
        <w:rPr>
          <w:rFonts w:ascii="Times New Roman" w:hAnsi="Times New Roman"/>
          <w:sz w:val="24"/>
          <w:szCs w:val="24"/>
        </w:rPr>
      </w:pPr>
      <w:r w:rsidRPr="0019184A">
        <w:rPr>
          <w:rFonts w:ascii="Times New Roman" w:hAnsi="Times New Roman"/>
          <w:sz w:val="24"/>
          <w:szCs w:val="24"/>
        </w:rPr>
        <w:t xml:space="preserve">„(4) Na čele snemu akadémie je predseda snemu akadémie, ktorého volia členovia snemu akadémie </w:t>
      </w:r>
      <w:r w:rsidRPr="0019184A" w:rsidR="00B00CDB">
        <w:rPr>
          <w:rFonts w:ascii="Times New Roman" w:hAnsi="Times New Roman"/>
          <w:sz w:val="24"/>
          <w:szCs w:val="24"/>
        </w:rPr>
        <w:t>spomedzi seba</w:t>
      </w:r>
      <w:r w:rsidRPr="0019184A">
        <w:rPr>
          <w:rFonts w:ascii="Times New Roman" w:hAnsi="Times New Roman"/>
          <w:sz w:val="24"/>
          <w:szCs w:val="24"/>
        </w:rPr>
        <w:t>. Predsedu snemu akadémie zastupujú podpredsedovia snemu akadémie, ktorých volia členovia snemu akadémie z členov snemu akadémie. Počet podpredsedov snemu akadémie a rozsah ich práv a povinností určuje štatút akadémie.“.</w:t>
      </w:r>
    </w:p>
    <w:p w:rsidR="00B76A3B" w:rsidRPr="0019184A" w:rsidP="00B76A3B">
      <w:pPr>
        <w:pStyle w:val="NoSpacing"/>
        <w:bidi w:val="0"/>
        <w:ind w:left="720"/>
        <w:jc w:val="both"/>
        <w:rPr>
          <w:rFonts w:ascii="Times New Roman" w:hAnsi="Times New Roman"/>
          <w:sz w:val="24"/>
          <w:szCs w:val="24"/>
        </w:rPr>
      </w:pPr>
    </w:p>
    <w:p w:rsidR="00B76A3B"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5 sa na konci pripája táto veta: „Ak funkcia predsedu snemu akadémie nie je obsadená, snem akadémie zvoláva podpredseda snemu akadémie.“.</w:t>
      </w:r>
    </w:p>
    <w:p w:rsidR="00B76A3B" w:rsidRPr="0019184A" w:rsidP="00B76A3B">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6 sa slová „vedeckej organizácie (§ 15 ods. 3 písm. a) v doplňujúcich voľbách (odsek 2)“ nahrádzajú slovami „</w:t>
      </w:r>
      <w:r w:rsidRPr="0019184A" w:rsidR="00BE3350">
        <w:rPr>
          <w:rFonts w:ascii="Times New Roman" w:hAnsi="Times New Roman"/>
          <w:sz w:val="24"/>
          <w:szCs w:val="24"/>
        </w:rPr>
        <w:t>organizácie</w:t>
      </w:r>
      <w:r w:rsidRPr="0019184A">
        <w:rPr>
          <w:rFonts w:ascii="Times New Roman" w:hAnsi="Times New Roman"/>
          <w:sz w:val="24"/>
          <w:szCs w:val="24"/>
        </w:rPr>
        <w:t xml:space="preserve"> v doplňujúcich voľbách uskutočnených podľa odseku 2“</w:t>
      </w:r>
      <w:r w:rsidRPr="0019184A" w:rsidR="007831B3">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10 znie:</w:t>
      </w:r>
    </w:p>
    <w:p w:rsidR="00333489" w:rsidP="009B5516">
      <w:pPr>
        <w:pStyle w:val="NoSpacing"/>
        <w:bidi w:val="0"/>
        <w:jc w:val="both"/>
        <w:rPr>
          <w:rFonts w:ascii="Times New Roman" w:hAnsi="Times New Roman"/>
          <w:sz w:val="24"/>
          <w:szCs w:val="24"/>
        </w:rPr>
      </w:pPr>
      <w:r w:rsidRPr="0019184A" w:rsidR="009B5516">
        <w:rPr>
          <w:rFonts w:ascii="Times New Roman" w:hAnsi="Times New Roman"/>
          <w:sz w:val="24"/>
          <w:szCs w:val="24"/>
        </w:rPr>
        <w:t>„</w:t>
      </w:r>
      <w:r w:rsidRPr="0019184A" w:rsidR="009B5516">
        <w:rPr>
          <w:rFonts w:ascii="Times New Roman" w:hAnsi="Times New Roman"/>
          <w:sz w:val="24"/>
          <w:szCs w:val="24"/>
          <w:vertAlign w:val="superscript"/>
        </w:rPr>
        <w:t>10</w:t>
      </w:r>
      <w:r w:rsidRPr="0019184A" w:rsidR="009B5516">
        <w:rPr>
          <w:rFonts w:ascii="Times New Roman" w:hAnsi="Times New Roman"/>
          <w:sz w:val="24"/>
          <w:szCs w:val="24"/>
        </w:rPr>
        <w:t>) Zákon č. 552/2003 Z. z. o výkone práce vo verejnom záujme v znení neskorších predpisov</w:t>
      </w:r>
      <w:r>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r w:rsidR="00333489">
        <w:rPr>
          <w:rFonts w:ascii="Times New Roman" w:hAnsi="Times New Roman"/>
          <w:sz w:val="24"/>
          <w:szCs w:val="24"/>
        </w:rPr>
        <w:t>Z</w:t>
      </w:r>
      <w:r w:rsidRPr="0019184A" w:rsidR="000C22FB">
        <w:rPr>
          <w:rFonts w:ascii="Times New Roman" w:hAnsi="Times New Roman"/>
          <w:sz w:val="24"/>
          <w:szCs w:val="24"/>
        </w:rPr>
        <w:t>ákon č. 553/2003 Z. z. o odmeňovaní niektorých zamestnancov pri výkone práce vo verejnom záujme a o zmene a doplnení niektorých zákonov</w:t>
      </w:r>
      <w:r w:rsidRPr="0019184A" w:rsidR="00D160A5">
        <w:rPr>
          <w:rFonts w:ascii="Times New Roman" w:hAnsi="Times New Roman"/>
          <w:sz w:val="24"/>
          <w:szCs w:val="24"/>
        </w:rPr>
        <w:t xml:space="preserve"> v znení neskorších predpisov</w:t>
      </w:r>
      <w:r w:rsidRPr="0019184A">
        <w:rPr>
          <w:rFonts w:ascii="Times New Roman" w:hAnsi="Times New Roman"/>
          <w:sz w:val="24"/>
          <w:szCs w:val="24"/>
        </w:rPr>
        <w:t>.“</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 i) sa za slovo „obce“ vkladá slovo „akadémie“.</w:t>
      </w:r>
    </w:p>
    <w:p w:rsidR="009B5516" w:rsidRPr="0019184A" w:rsidP="009B5516">
      <w:pPr>
        <w:pStyle w:val="NoSpacing"/>
        <w:bidi w:val="0"/>
        <w:ind w:left="720"/>
        <w:jc w:val="both"/>
        <w:rPr>
          <w:rFonts w:ascii="Times New Roman" w:hAnsi="Times New Roman"/>
          <w:sz w:val="24"/>
          <w:szCs w:val="24"/>
        </w:rPr>
      </w:pPr>
    </w:p>
    <w:p w:rsidR="000C33DD" w:rsidRPr="0019184A" w:rsidP="00E259B6">
      <w:pPr>
        <w:pStyle w:val="NoSpacing"/>
        <w:numPr>
          <w:numId w:val="139"/>
        </w:numPr>
        <w:bidi w:val="0"/>
        <w:jc w:val="both"/>
        <w:rPr>
          <w:rFonts w:ascii="Times New Roman" w:hAnsi="Times New Roman"/>
          <w:sz w:val="24"/>
          <w:szCs w:val="24"/>
        </w:rPr>
      </w:pPr>
      <w:r w:rsidRPr="00B168B8" w:rsidR="00B168B8">
        <w:rPr>
          <w:rFonts w:ascii="Times New Roman" w:hAnsi="Times New Roman"/>
          <w:sz w:val="24"/>
          <w:szCs w:val="24"/>
        </w:rPr>
        <w:t>V § 8 ods. 7 písm. k) sa slová „pracovísk výskumu a vývoja mimo akadémie (§ 9 ods. 5)“ nahrádzajú slovami „ďalších právnických osôb uskutočňujúcich výskum a vývoj“.</w:t>
      </w:r>
    </w:p>
    <w:p w:rsidR="00147596" w:rsidRPr="0019184A" w:rsidP="0014759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 l) sa za slovo „školstva“ vkladá čiarka a slová „vedy, výskumu a športu“.</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w:t>
      </w:r>
      <w:r w:rsidRPr="0019184A" w:rsidR="00252005">
        <w:rPr>
          <w:rFonts w:ascii="Times New Roman" w:hAnsi="Times New Roman"/>
          <w:sz w:val="24"/>
          <w:szCs w:val="24"/>
        </w:rPr>
        <w:t>en</w:t>
      </w:r>
      <w:r w:rsidRPr="0019184A" w:rsidR="00440612">
        <w:rPr>
          <w:rFonts w:ascii="Times New Roman" w:hAnsi="Times New Roman"/>
          <w:sz w:val="24"/>
          <w:szCs w:val="24"/>
        </w:rPr>
        <w:t>á</w:t>
      </w:r>
      <w:r w:rsidRPr="0019184A" w:rsidR="00252005">
        <w:rPr>
          <w:rFonts w:ascii="Times New Roman" w:hAnsi="Times New Roman"/>
          <w:sz w:val="24"/>
          <w:szCs w:val="24"/>
        </w:rPr>
        <w:t xml:space="preserve"> </w:t>
      </w:r>
      <w:r w:rsidRPr="0019184A">
        <w:rPr>
          <w:rFonts w:ascii="Times New Roman" w:hAnsi="Times New Roman"/>
          <w:sz w:val="24"/>
          <w:szCs w:val="24"/>
        </w:rPr>
        <w:t xml:space="preserve">m) </w:t>
      </w:r>
      <w:r w:rsidRPr="0019184A" w:rsidR="00440612">
        <w:rPr>
          <w:rFonts w:ascii="Times New Roman" w:hAnsi="Times New Roman"/>
          <w:sz w:val="24"/>
          <w:szCs w:val="24"/>
        </w:rPr>
        <w:t xml:space="preserve">a n) </w:t>
      </w:r>
      <w:r w:rsidRPr="0019184A" w:rsidR="00252005">
        <w:rPr>
          <w:rFonts w:ascii="Times New Roman" w:hAnsi="Times New Roman"/>
          <w:sz w:val="24"/>
          <w:szCs w:val="24"/>
        </w:rPr>
        <w:t>zne</w:t>
      </w:r>
      <w:r w:rsidRPr="0019184A" w:rsidR="00440612">
        <w:rPr>
          <w:rFonts w:ascii="Times New Roman" w:hAnsi="Times New Roman"/>
          <w:sz w:val="24"/>
          <w:szCs w:val="24"/>
        </w:rPr>
        <w:t>jú</w:t>
      </w:r>
      <w:r w:rsidRPr="0019184A" w:rsidR="00252005">
        <w:rPr>
          <w:rFonts w:ascii="Times New Roman" w:hAnsi="Times New Roman"/>
          <w:sz w:val="24"/>
          <w:szCs w:val="24"/>
        </w:rPr>
        <w:t>:</w:t>
      </w:r>
    </w:p>
    <w:p w:rsidR="00440612" w:rsidRPr="0019184A" w:rsidP="00BE3350">
      <w:pPr>
        <w:pStyle w:val="NoSpacing"/>
        <w:bidi w:val="0"/>
        <w:jc w:val="both"/>
        <w:rPr>
          <w:rFonts w:ascii="Times New Roman" w:hAnsi="Times New Roman"/>
          <w:sz w:val="24"/>
          <w:szCs w:val="24"/>
        </w:rPr>
      </w:pPr>
      <w:r w:rsidRPr="0019184A" w:rsidR="00252005">
        <w:rPr>
          <w:rFonts w:ascii="Times New Roman" w:hAnsi="Times New Roman"/>
          <w:sz w:val="24"/>
          <w:szCs w:val="24"/>
        </w:rPr>
        <w:t>„m) schvaľuje pravidlá výberového konania na obsadzovanie miest riaditeľov organizácií a</w:t>
      </w:r>
      <w:r w:rsidRPr="0019184A" w:rsidR="00D92265">
        <w:rPr>
          <w:rFonts w:ascii="Times New Roman" w:hAnsi="Times New Roman"/>
          <w:sz w:val="24"/>
          <w:szCs w:val="24"/>
        </w:rPr>
        <w:t> </w:t>
      </w:r>
      <w:r w:rsidRPr="0019184A" w:rsidR="00252005">
        <w:rPr>
          <w:rFonts w:ascii="Times New Roman" w:hAnsi="Times New Roman"/>
          <w:sz w:val="24"/>
          <w:szCs w:val="24"/>
        </w:rPr>
        <w:t>vedúcich or</w:t>
      </w:r>
      <w:r w:rsidRPr="0019184A" w:rsidR="00147596">
        <w:rPr>
          <w:rFonts w:ascii="Times New Roman" w:hAnsi="Times New Roman"/>
          <w:sz w:val="24"/>
          <w:szCs w:val="24"/>
        </w:rPr>
        <w:t>ganizačných zložiek organizácií a</w:t>
      </w:r>
    </w:p>
    <w:p w:rsidR="00BE3350" w:rsidRPr="0019184A" w:rsidP="00BE3350">
      <w:pPr>
        <w:pStyle w:val="NoSpacing"/>
        <w:bidi w:val="0"/>
        <w:jc w:val="both"/>
        <w:rPr>
          <w:rFonts w:ascii="Times New Roman" w:hAnsi="Times New Roman"/>
          <w:sz w:val="24"/>
          <w:szCs w:val="24"/>
        </w:rPr>
      </w:pPr>
      <w:r w:rsidRPr="0019184A" w:rsidR="00252005">
        <w:rPr>
          <w:rFonts w:ascii="Times New Roman" w:hAnsi="Times New Roman"/>
          <w:sz w:val="24"/>
          <w:szCs w:val="24"/>
        </w:rPr>
        <w:t>n</w:t>
      </w:r>
      <w:r w:rsidRPr="0019184A">
        <w:rPr>
          <w:rFonts w:ascii="Times New Roman" w:hAnsi="Times New Roman"/>
          <w:sz w:val="24"/>
          <w:szCs w:val="24"/>
        </w:rPr>
        <w:t xml:space="preserve">) </w:t>
      </w:r>
      <w:r w:rsidRPr="0019184A" w:rsidR="009975DA">
        <w:rPr>
          <w:rFonts w:ascii="Times New Roman" w:hAnsi="Times New Roman"/>
          <w:sz w:val="24"/>
          <w:szCs w:val="24"/>
        </w:rPr>
        <w:t>schvaľuje</w:t>
      </w:r>
      <w:r w:rsidRPr="0019184A">
        <w:rPr>
          <w:rFonts w:ascii="Times New Roman" w:hAnsi="Times New Roman"/>
          <w:sz w:val="24"/>
          <w:szCs w:val="24"/>
        </w:rPr>
        <w:t xml:space="preserve"> návrh predsedníctva akadémie na za</w:t>
      </w:r>
      <w:r w:rsidRPr="0019184A" w:rsidR="00687AFE">
        <w:rPr>
          <w:rFonts w:ascii="Times New Roman" w:hAnsi="Times New Roman"/>
          <w:sz w:val="24"/>
          <w:szCs w:val="24"/>
        </w:rPr>
        <w:t>lože</w:t>
      </w:r>
      <w:r w:rsidRPr="0019184A">
        <w:rPr>
          <w:rFonts w:ascii="Times New Roman" w:hAnsi="Times New Roman"/>
          <w:sz w:val="24"/>
          <w:szCs w:val="24"/>
        </w:rPr>
        <w:t xml:space="preserve">nie, splynutie, zlúčenie, rozdelenie organizácie alebo jej zrušenie </w:t>
      </w:r>
      <w:r w:rsidRPr="0019184A" w:rsidR="009645E5">
        <w:rPr>
          <w:rFonts w:ascii="Times New Roman" w:hAnsi="Times New Roman"/>
          <w:sz w:val="24"/>
          <w:szCs w:val="24"/>
        </w:rPr>
        <w:t>s</w:t>
      </w:r>
      <w:r w:rsidR="00173B87">
        <w:rPr>
          <w:rFonts w:ascii="Times New Roman" w:hAnsi="Times New Roman"/>
          <w:sz w:val="24"/>
          <w:szCs w:val="24"/>
        </w:rPr>
        <w:t> </w:t>
      </w:r>
      <w:r w:rsidRPr="0019184A">
        <w:rPr>
          <w:rFonts w:ascii="Times New Roman" w:hAnsi="Times New Roman"/>
          <w:sz w:val="24"/>
          <w:szCs w:val="24"/>
        </w:rPr>
        <w:t>likvidáci</w:t>
      </w:r>
      <w:r w:rsidRPr="0019184A" w:rsidR="009645E5">
        <w:rPr>
          <w:rFonts w:ascii="Times New Roman" w:hAnsi="Times New Roman"/>
          <w:sz w:val="24"/>
          <w:szCs w:val="24"/>
        </w:rPr>
        <w:t>ou</w:t>
      </w:r>
      <w:r w:rsidR="00173B87">
        <w:rPr>
          <w:rFonts w:ascii="Times New Roman" w:hAnsi="Times New Roman"/>
          <w:sz w:val="24"/>
          <w:szCs w:val="24"/>
        </w:rPr>
        <w:t xml:space="preserve">; ak ide o </w:t>
      </w:r>
      <w:r w:rsidRPr="00173B87" w:rsidR="00173B87">
        <w:rPr>
          <w:rFonts w:ascii="Times New Roman" w:hAnsi="Times New Roman"/>
          <w:sz w:val="24"/>
          <w:szCs w:val="24"/>
        </w:rPr>
        <w:t>organizáci</w:t>
      </w:r>
      <w:r w:rsidR="00173B87">
        <w:rPr>
          <w:rFonts w:ascii="Times New Roman" w:hAnsi="Times New Roman"/>
          <w:sz w:val="24"/>
          <w:szCs w:val="24"/>
        </w:rPr>
        <w:t>u</w:t>
      </w:r>
      <w:r w:rsidRPr="00173B87" w:rsidR="00173B87">
        <w:rPr>
          <w:rFonts w:ascii="Times New Roman" w:hAnsi="Times New Roman"/>
          <w:sz w:val="24"/>
          <w:szCs w:val="24"/>
        </w:rPr>
        <w:t xml:space="preserve"> podľa § 21a ods. 11</w:t>
      </w:r>
      <w:r w:rsidR="00173B87">
        <w:rPr>
          <w:rFonts w:ascii="Times New Roman" w:hAnsi="Times New Roman"/>
          <w:sz w:val="24"/>
          <w:szCs w:val="24"/>
        </w:rPr>
        <w:t>,</w:t>
      </w:r>
      <w:r w:rsidRPr="00173B87" w:rsidR="00173B87">
        <w:rPr>
          <w:rFonts w:ascii="Times New Roman" w:hAnsi="Times New Roman"/>
          <w:sz w:val="24"/>
          <w:szCs w:val="24"/>
        </w:rPr>
        <w:t xml:space="preserve"> schvaľuje aj návrh predsedníctva akadémie na zriadenie, splynutie, zlúčenie, rozdelenie alebo zrušenie organizačnej zložky </w:t>
      </w:r>
      <w:r w:rsidR="00173B87">
        <w:rPr>
          <w:rFonts w:ascii="Times New Roman" w:hAnsi="Times New Roman"/>
          <w:sz w:val="24"/>
          <w:szCs w:val="24"/>
        </w:rPr>
        <w:t xml:space="preserve">takej </w:t>
      </w:r>
      <w:r w:rsidRPr="00173B87" w:rsidR="00173B87">
        <w:rPr>
          <w:rFonts w:ascii="Times New Roman" w:hAnsi="Times New Roman"/>
          <w:sz w:val="24"/>
          <w:szCs w:val="24"/>
        </w:rPr>
        <w:t>organizácie</w:t>
      </w:r>
      <w:r w:rsidRPr="0019184A">
        <w:rPr>
          <w:rFonts w:ascii="Times New Roman" w:hAnsi="Times New Roman"/>
          <w:sz w:val="24"/>
          <w:szCs w:val="24"/>
        </w:rPr>
        <w:t>.“.</w:t>
      </w:r>
    </w:p>
    <w:p w:rsidR="00BE3350" w:rsidRPr="0019184A" w:rsidP="00BE3350">
      <w:pPr>
        <w:pStyle w:val="NoSpacing"/>
        <w:bidi w:val="0"/>
        <w:ind w:left="720"/>
        <w:jc w:val="both"/>
        <w:rPr>
          <w:rFonts w:ascii="Times New Roman" w:hAnsi="Times New Roman"/>
          <w:sz w:val="24"/>
          <w:szCs w:val="24"/>
        </w:rPr>
      </w:pPr>
    </w:p>
    <w:p w:rsidR="000C33D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odsek 8 znie:</w:t>
      </w:r>
    </w:p>
    <w:p w:rsidR="000C33DD" w:rsidRPr="0019184A" w:rsidP="000C33DD">
      <w:pPr>
        <w:pStyle w:val="NoSpacing"/>
        <w:bidi w:val="0"/>
        <w:jc w:val="both"/>
        <w:rPr>
          <w:rFonts w:ascii="Times New Roman" w:hAnsi="Times New Roman"/>
          <w:sz w:val="24"/>
          <w:szCs w:val="24"/>
        </w:rPr>
      </w:pPr>
      <w:r w:rsidRPr="0019184A">
        <w:rPr>
          <w:rFonts w:ascii="Times New Roman" w:hAnsi="Times New Roman"/>
          <w:sz w:val="24"/>
          <w:szCs w:val="24"/>
        </w:rPr>
        <w:t>„(8) Predseda snemu akadémie na základe výsledkov volieb v sneme akadémie do predsedníctva akadémie a do vedeckej rady akadémie vymenúva a na základe uznesenia snemu akadémie odvoláva členov predsedníctva akadémie a členov vedeckej rady akadémie.“.</w:t>
      </w:r>
    </w:p>
    <w:p w:rsidR="000C33DD" w:rsidRPr="0019184A" w:rsidP="000C33DD">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9 sa vypúšťa odsek 4. Poznámka pod čiarou k odkazu 11 sa vypúšťa.</w:t>
      </w:r>
    </w:p>
    <w:p w:rsidR="00252005" w:rsidRPr="0019184A" w:rsidP="00252005">
      <w:pPr>
        <w:pStyle w:val="NoSpacing"/>
        <w:bidi w:val="0"/>
        <w:jc w:val="both"/>
        <w:rPr>
          <w:rFonts w:ascii="Times New Roman" w:hAnsi="Times New Roman"/>
          <w:sz w:val="24"/>
          <w:szCs w:val="24"/>
        </w:rPr>
      </w:pPr>
    </w:p>
    <w:p w:rsidR="00252005" w:rsidRPr="0019184A" w:rsidP="00252005">
      <w:pPr>
        <w:pStyle w:val="NoSpacing"/>
        <w:bidi w:val="0"/>
        <w:jc w:val="both"/>
        <w:rPr>
          <w:rFonts w:ascii="Times New Roman" w:hAnsi="Times New Roman"/>
          <w:sz w:val="24"/>
          <w:szCs w:val="24"/>
        </w:rPr>
      </w:pPr>
      <w:r w:rsidRPr="0019184A">
        <w:rPr>
          <w:rFonts w:ascii="Times New Roman" w:hAnsi="Times New Roman"/>
          <w:sz w:val="24"/>
          <w:szCs w:val="24"/>
        </w:rPr>
        <w:t>Doterajšie odseky 5 až 8 sa označujú ako odseky 4 až 7.</w:t>
      </w:r>
    </w:p>
    <w:p w:rsidR="009B5516" w:rsidRPr="0019184A" w:rsidP="009B5516">
      <w:pPr>
        <w:pStyle w:val="NoSpacing"/>
        <w:bidi w:val="0"/>
        <w:ind w:left="720"/>
        <w:jc w:val="both"/>
        <w:rPr>
          <w:rFonts w:ascii="Times New Roman" w:hAnsi="Times New Roman"/>
          <w:sz w:val="24"/>
          <w:szCs w:val="24"/>
        </w:rPr>
      </w:pPr>
    </w:p>
    <w:p w:rsidR="00D27491"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4</w:t>
      </w:r>
      <w:r w:rsidRPr="0019184A">
        <w:rPr>
          <w:rFonts w:ascii="Times New Roman" w:hAnsi="Times New Roman"/>
          <w:sz w:val="24"/>
          <w:szCs w:val="24"/>
        </w:rPr>
        <w:t xml:space="preserve"> sa slov</w:t>
      </w:r>
      <w:r w:rsidRPr="0019184A" w:rsidR="008A3913">
        <w:rPr>
          <w:rFonts w:ascii="Times New Roman" w:hAnsi="Times New Roman"/>
          <w:sz w:val="24"/>
          <w:szCs w:val="24"/>
        </w:rPr>
        <w:t>á</w:t>
      </w:r>
      <w:r w:rsidRPr="0019184A">
        <w:rPr>
          <w:rFonts w:ascii="Times New Roman" w:hAnsi="Times New Roman"/>
          <w:sz w:val="24"/>
          <w:szCs w:val="24"/>
        </w:rPr>
        <w:t xml:space="preserve"> „</w:t>
      </w:r>
      <w:r w:rsidRPr="0019184A" w:rsidR="008A3913">
        <w:rPr>
          <w:rFonts w:ascii="Times New Roman" w:hAnsi="Times New Roman"/>
          <w:sz w:val="24"/>
          <w:szCs w:val="24"/>
        </w:rPr>
        <w:t xml:space="preserve">pracovísk </w:t>
      </w:r>
      <w:r w:rsidRPr="0019184A">
        <w:rPr>
          <w:rFonts w:ascii="Times New Roman" w:hAnsi="Times New Roman"/>
          <w:sz w:val="24"/>
          <w:szCs w:val="24"/>
        </w:rPr>
        <w:t>výskumu a vývoja mimo akadémie“</w:t>
      </w:r>
      <w:r w:rsidRPr="0019184A" w:rsidR="008A3913">
        <w:rPr>
          <w:rFonts w:ascii="Times New Roman" w:hAnsi="Times New Roman"/>
          <w:sz w:val="24"/>
          <w:szCs w:val="24"/>
        </w:rPr>
        <w:t xml:space="preserve"> nahrádzajú slovami „ďalších právnických osôb uskutočňujúcich výskum a vývoj“</w:t>
      </w:r>
      <w:r w:rsidRPr="0019184A">
        <w:rPr>
          <w:rFonts w:ascii="Times New Roman" w:hAnsi="Times New Roman"/>
          <w:sz w:val="24"/>
          <w:szCs w:val="24"/>
        </w:rPr>
        <w:t>.</w:t>
      </w:r>
    </w:p>
    <w:p w:rsidR="00D27491" w:rsidRPr="0019184A" w:rsidP="00D27491">
      <w:pPr>
        <w:pStyle w:val="NoSpacing"/>
        <w:bidi w:val="0"/>
        <w:ind w:left="720"/>
        <w:jc w:val="both"/>
        <w:rPr>
          <w:rFonts w:ascii="Times New Roman" w:hAnsi="Times New Roman"/>
          <w:sz w:val="24"/>
          <w:szCs w:val="24"/>
        </w:rPr>
      </w:pPr>
    </w:p>
    <w:p w:rsidR="009C01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7</w:t>
      </w:r>
      <w:r w:rsidRPr="0019184A">
        <w:rPr>
          <w:rFonts w:ascii="Times New Roman" w:hAnsi="Times New Roman"/>
          <w:sz w:val="24"/>
          <w:szCs w:val="24"/>
        </w:rPr>
        <w:t xml:space="preserve"> písmeno f)</w:t>
      </w:r>
      <w:r w:rsidRPr="0019184A" w:rsidR="0053239E">
        <w:rPr>
          <w:rFonts w:ascii="Times New Roman" w:hAnsi="Times New Roman"/>
          <w:sz w:val="24"/>
          <w:szCs w:val="24"/>
        </w:rPr>
        <w:t xml:space="preserve"> znie:</w:t>
      </w:r>
    </w:p>
    <w:p w:rsidR="009C01A6" w:rsidRPr="0019184A" w:rsidP="009C01A6">
      <w:pPr>
        <w:pStyle w:val="NoSpacing"/>
        <w:bidi w:val="0"/>
        <w:jc w:val="both"/>
        <w:rPr>
          <w:rFonts w:ascii="Times New Roman" w:hAnsi="Times New Roman"/>
          <w:sz w:val="24"/>
          <w:szCs w:val="24"/>
        </w:rPr>
      </w:pPr>
    </w:p>
    <w:p w:rsidR="009C01A6" w:rsidRPr="0019184A" w:rsidP="009C01A6">
      <w:pPr>
        <w:pStyle w:val="NoSpacing"/>
        <w:bidi w:val="0"/>
        <w:jc w:val="both"/>
        <w:rPr>
          <w:rFonts w:ascii="Times New Roman" w:hAnsi="Times New Roman"/>
          <w:sz w:val="24"/>
          <w:szCs w:val="24"/>
        </w:rPr>
      </w:pPr>
      <w:r w:rsidRPr="0019184A" w:rsidR="0053239E">
        <w:rPr>
          <w:rFonts w:ascii="Times New Roman" w:hAnsi="Times New Roman"/>
          <w:sz w:val="24"/>
          <w:szCs w:val="24"/>
        </w:rPr>
        <w:t>„f) schvaľuje štatút učenej spoločnosti,“.</w:t>
      </w:r>
    </w:p>
    <w:p w:rsidR="009C01A6" w:rsidRPr="0019184A" w:rsidP="009C01A6">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7</w:t>
      </w:r>
      <w:r w:rsidRPr="0019184A">
        <w:rPr>
          <w:rFonts w:ascii="Times New Roman" w:hAnsi="Times New Roman"/>
          <w:sz w:val="24"/>
          <w:szCs w:val="24"/>
        </w:rPr>
        <w:t xml:space="preserve"> písm. </w:t>
      </w:r>
      <w:r w:rsidRPr="0019184A" w:rsidR="0053239E">
        <w:rPr>
          <w:rFonts w:ascii="Times New Roman" w:hAnsi="Times New Roman"/>
          <w:sz w:val="24"/>
          <w:szCs w:val="24"/>
        </w:rPr>
        <w:t>g</w:t>
      </w:r>
      <w:r w:rsidRPr="0019184A">
        <w:rPr>
          <w:rFonts w:ascii="Times New Roman" w:hAnsi="Times New Roman"/>
          <w:sz w:val="24"/>
          <w:szCs w:val="24"/>
        </w:rPr>
        <w:t>) sa vypúšťa slovo „vedeckých“.</w:t>
      </w:r>
    </w:p>
    <w:p w:rsidR="00252005" w:rsidRPr="0019184A" w:rsidP="00252005">
      <w:pPr>
        <w:pStyle w:val="NoSpacing"/>
        <w:bidi w:val="0"/>
        <w:ind w:left="720"/>
        <w:jc w:val="both"/>
        <w:rPr>
          <w:rFonts w:ascii="Times New Roman" w:hAnsi="Times New Roman"/>
          <w:sz w:val="24"/>
          <w:szCs w:val="24"/>
        </w:rPr>
      </w:pPr>
    </w:p>
    <w:p w:rsidR="008A3913"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2 sa slová „akadémie, vedecký sekretár akadémie a“ nahrádzajú slovami „akadémie a“ a na konci sa pripája táto veta: „Funkcia člena predsedníctva akadémie je nezlučiteľná s funkciou riaditeľa organizácie</w:t>
      </w:r>
      <w:r w:rsidRPr="0019184A" w:rsidR="00F57F67">
        <w:rPr>
          <w:rFonts w:ascii="Times New Roman" w:hAnsi="Times New Roman"/>
          <w:sz w:val="24"/>
          <w:szCs w:val="24"/>
        </w:rPr>
        <w:t xml:space="preserve"> a</w:t>
      </w:r>
      <w:r w:rsidRPr="0019184A">
        <w:rPr>
          <w:rFonts w:ascii="Times New Roman" w:hAnsi="Times New Roman"/>
          <w:sz w:val="24"/>
          <w:szCs w:val="24"/>
        </w:rPr>
        <w:t xml:space="preserve"> vedúceho organizačnej zložky organizácie.“.</w:t>
      </w:r>
    </w:p>
    <w:p w:rsidR="008A3913" w:rsidRPr="0019184A" w:rsidP="008A3913">
      <w:pPr>
        <w:pStyle w:val="NoSpacing"/>
        <w:bidi w:val="0"/>
        <w:ind w:left="720"/>
        <w:jc w:val="both"/>
        <w:rPr>
          <w:rFonts w:ascii="Times New Roman" w:hAnsi="Times New Roman"/>
          <w:sz w:val="24"/>
          <w:szCs w:val="24"/>
        </w:rPr>
      </w:pPr>
    </w:p>
    <w:p w:rsidR="008A3913"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4 sa na konci pripája táto veta: „Tá istá osoba môže vykonávať funkciu člena predsedníctva akadémie najviac dve po sebe nasledujúce funkčné obdobia.“.</w:t>
      </w:r>
    </w:p>
    <w:p w:rsidR="008A3913" w:rsidRPr="0019184A" w:rsidP="008A3913">
      <w:pPr>
        <w:pStyle w:val="NoSpacing"/>
        <w:bidi w:val="0"/>
        <w:ind w:left="720"/>
        <w:jc w:val="both"/>
        <w:rPr>
          <w:rFonts w:ascii="Times New Roman" w:hAnsi="Times New Roman"/>
          <w:sz w:val="24"/>
          <w:szCs w:val="24"/>
        </w:rPr>
      </w:pPr>
    </w:p>
    <w:p w:rsidR="00E74444"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c) sa vypúšťajú slová „a vedeckého sekretára akadémie“.</w:t>
      </w:r>
    </w:p>
    <w:p w:rsidR="00E74444" w:rsidRPr="0019184A" w:rsidP="00E74444">
      <w:pPr>
        <w:pStyle w:val="NoSpacing"/>
        <w:bidi w:val="0"/>
        <w:ind w:left="720"/>
        <w:jc w:val="both"/>
        <w:rPr>
          <w:rFonts w:ascii="Times New Roman" w:hAnsi="Times New Roman"/>
          <w:sz w:val="24"/>
          <w:szCs w:val="24"/>
        </w:rPr>
      </w:pPr>
    </w:p>
    <w:p w:rsidR="00E74444"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e) prvom bode sa na konci pripájajú tieto slová: „a jeho zmeny“.</w:t>
      </w:r>
    </w:p>
    <w:p w:rsidR="00E74444" w:rsidRPr="0019184A" w:rsidP="00E74444">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10 ods. 5 písm. e) štvrtom bode sa </w:t>
      </w:r>
      <w:r w:rsidRPr="0019184A" w:rsidR="00D27491">
        <w:rPr>
          <w:rFonts w:ascii="Times New Roman" w:hAnsi="Times New Roman"/>
          <w:sz w:val="24"/>
          <w:szCs w:val="24"/>
        </w:rPr>
        <w:t xml:space="preserve">vypúšťa </w:t>
      </w:r>
      <w:r w:rsidRPr="0019184A">
        <w:rPr>
          <w:rFonts w:ascii="Times New Roman" w:hAnsi="Times New Roman"/>
          <w:sz w:val="24"/>
          <w:szCs w:val="24"/>
        </w:rPr>
        <w:t>slov</w:t>
      </w:r>
      <w:r w:rsidRPr="0019184A" w:rsidR="00D27491">
        <w:rPr>
          <w:rFonts w:ascii="Times New Roman" w:hAnsi="Times New Roman"/>
          <w:sz w:val="24"/>
          <w:szCs w:val="24"/>
        </w:rPr>
        <w:t>o</w:t>
      </w:r>
      <w:r w:rsidRPr="0019184A">
        <w:rPr>
          <w:rFonts w:ascii="Times New Roman" w:hAnsi="Times New Roman"/>
          <w:sz w:val="24"/>
          <w:szCs w:val="24"/>
        </w:rPr>
        <w:t xml:space="preserve"> „akadémie“.</w:t>
      </w:r>
    </w:p>
    <w:p w:rsidR="009B5516" w:rsidRPr="0019184A" w:rsidP="009B5516">
      <w:pPr>
        <w:pStyle w:val="NoSpacing"/>
        <w:bidi w:val="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sa písmeno e) dopĺňa šiestym a siedmym bodom, ktoré znejú:</w:t>
      </w: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„6. návrh na za</w:t>
      </w:r>
      <w:r w:rsidRPr="0019184A" w:rsidR="00687AFE">
        <w:rPr>
          <w:rFonts w:ascii="Times New Roman" w:hAnsi="Times New Roman"/>
          <w:sz w:val="24"/>
          <w:szCs w:val="24"/>
        </w:rPr>
        <w:t>lož</w:t>
      </w:r>
      <w:r w:rsidRPr="0019184A">
        <w:rPr>
          <w:rFonts w:ascii="Times New Roman" w:hAnsi="Times New Roman"/>
          <w:sz w:val="24"/>
          <w:szCs w:val="24"/>
        </w:rPr>
        <w:t xml:space="preserve">enie, zlúčenie, splynutie, rozdelenie </w:t>
      </w:r>
      <w:r w:rsidRPr="0019184A" w:rsidR="00DF51EF">
        <w:rPr>
          <w:rFonts w:ascii="Times New Roman" w:hAnsi="Times New Roman"/>
          <w:sz w:val="24"/>
          <w:szCs w:val="24"/>
        </w:rPr>
        <w:t>alebo</w:t>
      </w:r>
      <w:r w:rsidRPr="0019184A">
        <w:rPr>
          <w:rFonts w:ascii="Times New Roman" w:hAnsi="Times New Roman"/>
          <w:sz w:val="24"/>
          <w:szCs w:val="24"/>
        </w:rPr>
        <w:t xml:space="preserve"> zrušenie organizácie </w:t>
      </w:r>
      <w:r w:rsidR="00B82C22">
        <w:rPr>
          <w:rFonts w:ascii="Times New Roman" w:hAnsi="Times New Roman"/>
          <w:sz w:val="24"/>
          <w:szCs w:val="24"/>
        </w:rPr>
        <w:t>s likvidáciou; ak ide o </w:t>
      </w:r>
      <w:r w:rsidRPr="00B82C22" w:rsidR="00B82C22">
        <w:rPr>
          <w:rFonts w:ascii="Times New Roman" w:hAnsi="Times New Roman"/>
          <w:sz w:val="24"/>
          <w:szCs w:val="24"/>
        </w:rPr>
        <w:t>organizáci</w:t>
      </w:r>
      <w:r w:rsidR="00B82C22">
        <w:rPr>
          <w:rFonts w:ascii="Times New Roman" w:hAnsi="Times New Roman"/>
          <w:sz w:val="24"/>
          <w:szCs w:val="24"/>
        </w:rPr>
        <w:t xml:space="preserve">u </w:t>
      </w:r>
      <w:r w:rsidRPr="00B82C22" w:rsidR="00B82C22">
        <w:rPr>
          <w:rFonts w:ascii="Times New Roman" w:hAnsi="Times New Roman"/>
          <w:sz w:val="24"/>
          <w:szCs w:val="24"/>
        </w:rPr>
        <w:t>podľa § 21a ods. 11 aj návrh na zriadenie, zlúčenie, splynutie, rozdelenie alebo zrušenie organizačnej zložky organizácie</w:t>
      </w:r>
      <w:r w:rsidRPr="0019184A">
        <w:rPr>
          <w:rFonts w:ascii="Times New Roman" w:hAnsi="Times New Roman"/>
          <w:sz w:val="24"/>
          <w:szCs w:val="24"/>
        </w:rPr>
        <w:t>,</w:t>
      </w: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7. návrh pravidiel výberového konania na obsadzovanie miest riaditeľov organizácií a</w:t>
      </w:r>
      <w:r w:rsidRPr="0019184A" w:rsidR="00D92265">
        <w:rPr>
          <w:rFonts w:ascii="Times New Roman" w:hAnsi="Times New Roman"/>
          <w:sz w:val="24"/>
          <w:szCs w:val="24"/>
        </w:rPr>
        <w:t> </w:t>
      </w:r>
      <w:r w:rsidRPr="0019184A">
        <w:rPr>
          <w:rFonts w:ascii="Times New Roman" w:hAnsi="Times New Roman"/>
          <w:sz w:val="24"/>
          <w:szCs w:val="24"/>
        </w:rPr>
        <w:t>vedúcich organizačných zložiek organizácií,“.</w:t>
      </w:r>
    </w:p>
    <w:p w:rsidR="00D10892" w:rsidRPr="0019184A" w:rsidP="00D10892">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sa vypúšťa písmeno f).</w:t>
      </w:r>
    </w:p>
    <w:p w:rsidR="00D10892" w:rsidRPr="0019184A" w:rsidP="00D10892">
      <w:pPr>
        <w:pStyle w:val="NoSpacing"/>
        <w:bidi w:val="0"/>
        <w:jc w:val="both"/>
        <w:rPr>
          <w:rFonts w:ascii="Times New Roman" w:hAnsi="Times New Roman"/>
          <w:sz w:val="24"/>
          <w:szCs w:val="24"/>
        </w:rPr>
      </w:pP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Doterajšie písmená g) až i) sa označujú ako písmená f) až h).</w:t>
      </w:r>
    </w:p>
    <w:p w:rsidR="00D10892" w:rsidRPr="0019184A" w:rsidP="00D10892">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f) sa slová „riaditeľov (vedúcich) organizácií“ nahrádzajú slovami „riaditeľov organizácií, vedúcich organizačných zložiek organizácií“.</w:t>
      </w:r>
    </w:p>
    <w:p w:rsidR="00D10892" w:rsidP="00D10892">
      <w:pPr>
        <w:pStyle w:val="NoSpacing"/>
        <w:bidi w:val="0"/>
        <w:ind w:left="720"/>
        <w:jc w:val="both"/>
        <w:rPr>
          <w:rFonts w:ascii="Times New Roman" w:hAnsi="Times New Roman"/>
          <w:sz w:val="24"/>
          <w:szCs w:val="24"/>
        </w:rPr>
      </w:pPr>
    </w:p>
    <w:p w:rsidR="009B30C4" w:rsidP="00D10892">
      <w:pPr>
        <w:pStyle w:val="NoSpacing"/>
        <w:bidi w:val="0"/>
        <w:ind w:left="720"/>
        <w:jc w:val="both"/>
        <w:rPr>
          <w:rFonts w:ascii="Times New Roman" w:hAnsi="Times New Roman"/>
          <w:sz w:val="24"/>
          <w:szCs w:val="24"/>
        </w:rPr>
      </w:pPr>
    </w:p>
    <w:p w:rsidR="009B30C4" w:rsidP="00D10892">
      <w:pPr>
        <w:pStyle w:val="NoSpacing"/>
        <w:bidi w:val="0"/>
        <w:ind w:left="720"/>
        <w:jc w:val="both"/>
        <w:rPr>
          <w:rFonts w:ascii="Times New Roman" w:hAnsi="Times New Roman"/>
          <w:sz w:val="24"/>
          <w:szCs w:val="24"/>
        </w:rPr>
      </w:pPr>
    </w:p>
    <w:p w:rsidR="009B30C4" w:rsidRPr="0019184A" w:rsidP="00D10892">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10 ods. 5 písm. </w:t>
      </w:r>
      <w:r w:rsidRPr="0019184A" w:rsidR="00D10892">
        <w:rPr>
          <w:rFonts w:ascii="Times New Roman" w:hAnsi="Times New Roman"/>
          <w:sz w:val="24"/>
          <w:szCs w:val="24"/>
        </w:rPr>
        <w:t>h</w:t>
      </w:r>
      <w:r w:rsidRPr="0019184A">
        <w:rPr>
          <w:rFonts w:ascii="Times New Roman" w:hAnsi="Times New Roman"/>
          <w:sz w:val="24"/>
          <w:szCs w:val="24"/>
        </w:rPr>
        <w:t>)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D10892">
        <w:rPr>
          <w:rFonts w:ascii="Times New Roman" w:hAnsi="Times New Roman"/>
          <w:sz w:val="24"/>
          <w:szCs w:val="24"/>
        </w:rPr>
        <w:t>h</w:t>
      </w:r>
      <w:r w:rsidRPr="0019184A">
        <w:rPr>
          <w:rFonts w:ascii="Times New Roman" w:hAnsi="Times New Roman"/>
          <w:sz w:val="24"/>
          <w:szCs w:val="24"/>
        </w:rPr>
        <w:t xml:space="preserve">) </w:t>
      </w:r>
      <w:r w:rsidRPr="0019184A" w:rsidR="009C467E">
        <w:rPr>
          <w:rFonts w:ascii="Times New Roman" w:hAnsi="Times New Roman"/>
          <w:sz w:val="24"/>
          <w:szCs w:val="24"/>
        </w:rPr>
        <w:t>rozhoduje o všetkých veciach a právnych úkonoch, ktoré podľa osobitného predpisu</w:t>
      </w:r>
      <w:r w:rsidRPr="0019184A" w:rsidR="009C467E">
        <w:rPr>
          <w:rFonts w:ascii="Times New Roman" w:hAnsi="Times New Roman"/>
          <w:sz w:val="24"/>
          <w:szCs w:val="24"/>
          <w:vertAlign w:val="superscript"/>
        </w:rPr>
        <w:t>2</w:t>
      </w:r>
      <w:r w:rsidRPr="0019184A" w:rsidR="009C467E">
        <w:rPr>
          <w:rFonts w:ascii="Times New Roman" w:hAnsi="Times New Roman"/>
          <w:sz w:val="24"/>
          <w:szCs w:val="24"/>
        </w:rPr>
        <w:t xml:space="preserve">) uskutočňuje akadémia ako </w:t>
      </w:r>
      <w:r w:rsidRPr="0019184A" w:rsidR="00D2458A">
        <w:rPr>
          <w:rFonts w:ascii="Times New Roman" w:hAnsi="Times New Roman"/>
          <w:sz w:val="24"/>
          <w:szCs w:val="24"/>
        </w:rPr>
        <w:t>zaklad</w:t>
      </w:r>
      <w:r w:rsidRPr="0019184A" w:rsidR="009C467E">
        <w:rPr>
          <w:rFonts w:ascii="Times New Roman" w:hAnsi="Times New Roman"/>
          <w:sz w:val="24"/>
          <w:szCs w:val="24"/>
        </w:rPr>
        <w:t>ateľ organizácií, ak o nich nerozhoduje iný orgán akadémie.“.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12 sa vypúšťa.</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 11 </w:t>
      </w:r>
      <w:r w:rsidRPr="0019184A" w:rsidR="009C01A6">
        <w:rPr>
          <w:rFonts w:ascii="Times New Roman" w:hAnsi="Times New Roman"/>
          <w:sz w:val="24"/>
          <w:szCs w:val="24"/>
        </w:rPr>
        <w:t>sa vypúšťa.</w:t>
      </w:r>
    </w:p>
    <w:p w:rsidR="009B5516" w:rsidRPr="0019184A" w:rsidP="009B5516">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 4 sa na konci pripájajú tieto vety: „</w:t>
      </w:r>
      <w:r w:rsidRPr="0019184A" w:rsidR="00090465">
        <w:rPr>
          <w:rFonts w:ascii="Times New Roman" w:hAnsi="Times New Roman"/>
          <w:sz w:val="24"/>
          <w:szCs w:val="24"/>
        </w:rPr>
        <w:t xml:space="preserve">Tá istá osoba môže vykonávať funkciu predsedu akadémie najviac dve po sebe nasledujúce funkčné obdobia. </w:t>
      </w:r>
      <w:r w:rsidRPr="0019184A">
        <w:rPr>
          <w:rFonts w:ascii="Times New Roman" w:hAnsi="Times New Roman"/>
          <w:sz w:val="24"/>
          <w:szCs w:val="24"/>
        </w:rPr>
        <w:t>Ak predsedovi akadémie zanikne jeho funkcia pred uplynutím funkčného obdobia, funkčné obdobie nasledujúceho predsedu akadémie končí dňom, keď by malo uplynúť funkčné obdobie predchádzajúceho predsedu akadémie.“.</w:t>
      </w:r>
    </w:p>
    <w:p w:rsidR="00D10892" w:rsidRPr="0019184A" w:rsidP="00D10892">
      <w:pPr>
        <w:pStyle w:val="NoSpacing"/>
        <w:bidi w:val="0"/>
        <w:ind w:left="720"/>
        <w:jc w:val="both"/>
        <w:rPr>
          <w:rFonts w:ascii="Times New Roman" w:hAnsi="Times New Roman"/>
          <w:sz w:val="24"/>
          <w:szCs w:val="24"/>
        </w:rPr>
      </w:pPr>
    </w:p>
    <w:p w:rsidR="00FC3F4E"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 6 sa na konci pripájajú tieto slová: „a vedúcich organizačných zložiek organizácií“.</w:t>
      </w:r>
    </w:p>
    <w:p w:rsidR="00FC3F4E" w:rsidRPr="0019184A" w:rsidP="00FC3F4E">
      <w:pPr>
        <w:pStyle w:val="NoSpacing"/>
        <w:bidi w:val="0"/>
        <w:ind w:left="720"/>
        <w:jc w:val="both"/>
        <w:rPr>
          <w:rFonts w:ascii="Times New Roman" w:hAnsi="Times New Roman"/>
          <w:sz w:val="24"/>
          <w:szCs w:val="24"/>
        </w:rPr>
      </w:pPr>
    </w:p>
    <w:p w:rsidR="009C01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odsek 7 znie:</w:t>
      </w:r>
    </w:p>
    <w:p w:rsidR="00C9672D" w:rsidRPr="0019184A" w:rsidP="00C9672D">
      <w:pPr>
        <w:pStyle w:val="NoSpacing"/>
        <w:bidi w:val="0"/>
        <w:jc w:val="both"/>
        <w:rPr>
          <w:rFonts w:ascii="Times New Roman" w:hAnsi="Times New Roman"/>
          <w:sz w:val="24"/>
          <w:szCs w:val="24"/>
        </w:rPr>
      </w:pPr>
      <w:r w:rsidRPr="0019184A" w:rsidR="009C01A6">
        <w:rPr>
          <w:rFonts w:ascii="Times New Roman" w:hAnsi="Times New Roman"/>
          <w:sz w:val="24"/>
          <w:szCs w:val="24"/>
        </w:rPr>
        <w:t>„(7) Predseda akadémie na návrh predsedníctva akadémie vymenúva a</w:t>
      </w:r>
      <w:r w:rsidRPr="0019184A">
        <w:rPr>
          <w:rFonts w:ascii="Times New Roman" w:hAnsi="Times New Roman"/>
          <w:sz w:val="24"/>
          <w:szCs w:val="24"/>
        </w:rPr>
        <w:t> </w:t>
      </w:r>
      <w:r w:rsidRPr="0019184A" w:rsidR="009C01A6">
        <w:rPr>
          <w:rFonts w:ascii="Times New Roman" w:hAnsi="Times New Roman"/>
          <w:sz w:val="24"/>
          <w:szCs w:val="24"/>
        </w:rPr>
        <w:t>odvoláva</w:t>
      </w:r>
    </w:p>
    <w:p w:rsidR="00C9672D" w:rsidRPr="0019184A" w:rsidP="00C9672D">
      <w:pPr>
        <w:pStyle w:val="NoSpacing"/>
        <w:bidi w:val="0"/>
        <w:jc w:val="both"/>
        <w:rPr>
          <w:rFonts w:ascii="Times New Roman" w:hAnsi="Times New Roman"/>
          <w:sz w:val="24"/>
          <w:szCs w:val="24"/>
        </w:rPr>
      </w:pPr>
      <w:r w:rsidRPr="0019184A">
        <w:rPr>
          <w:rFonts w:ascii="Times New Roman" w:hAnsi="Times New Roman"/>
          <w:sz w:val="24"/>
          <w:szCs w:val="24"/>
        </w:rPr>
        <w:t>a) podpredsed</w:t>
      </w:r>
      <w:r w:rsidRPr="0019184A" w:rsidR="005B4485">
        <w:rPr>
          <w:rFonts w:ascii="Times New Roman" w:hAnsi="Times New Roman"/>
          <w:sz w:val="24"/>
          <w:szCs w:val="24"/>
        </w:rPr>
        <w:t>u</w:t>
      </w:r>
      <w:r w:rsidRPr="0019184A">
        <w:rPr>
          <w:rFonts w:ascii="Times New Roman" w:hAnsi="Times New Roman"/>
          <w:sz w:val="24"/>
          <w:szCs w:val="24"/>
        </w:rPr>
        <w:t xml:space="preserve"> akadémie</w:t>
      </w:r>
      <w:r w:rsidRPr="0019184A" w:rsidR="00FC3F4E">
        <w:rPr>
          <w:rFonts w:ascii="Times New Roman" w:hAnsi="Times New Roman"/>
          <w:sz w:val="24"/>
          <w:szCs w:val="24"/>
        </w:rPr>
        <w:t>,</w:t>
      </w:r>
      <w:r w:rsidRPr="0019184A">
        <w:rPr>
          <w:rFonts w:ascii="Times New Roman" w:hAnsi="Times New Roman"/>
          <w:sz w:val="24"/>
          <w:szCs w:val="24"/>
        </w:rPr>
        <w:t xml:space="preserve"> </w:t>
      </w:r>
    </w:p>
    <w:p w:rsidR="00FC3F4E" w:rsidRPr="0019184A" w:rsidP="00C9672D">
      <w:pPr>
        <w:pStyle w:val="NoSpacing"/>
        <w:bidi w:val="0"/>
        <w:jc w:val="both"/>
        <w:rPr>
          <w:rFonts w:ascii="Times New Roman" w:hAnsi="Times New Roman"/>
          <w:sz w:val="24"/>
          <w:szCs w:val="24"/>
        </w:rPr>
      </w:pPr>
      <w:r w:rsidRPr="0019184A">
        <w:rPr>
          <w:rFonts w:ascii="Times New Roman" w:hAnsi="Times New Roman"/>
          <w:sz w:val="24"/>
          <w:szCs w:val="24"/>
        </w:rPr>
        <w:t>b</w:t>
      </w:r>
      <w:r w:rsidRPr="0019184A" w:rsidR="00C9672D">
        <w:rPr>
          <w:rFonts w:ascii="Times New Roman" w:hAnsi="Times New Roman"/>
          <w:sz w:val="24"/>
          <w:szCs w:val="24"/>
        </w:rPr>
        <w:t>) riaditeľ</w:t>
      </w:r>
      <w:r w:rsidRPr="0019184A" w:rsidR="005B4485">
        <w:rPr>
          <w:rFonts w:ascii="Times New Roman" w:hAnsi="Times New Roman"/>
          <w:sz w:val="24"/>
          <w:szCs w:val="24"/>
        </w:rPr>
        <w:t>a</w:t>
      </w:r>
      <w:r w:rsidRPr="0019184A" w:rsidR="00C9672D">
        <w:rPr>
          <w:rFonts w:ascii="Times New Roman" w:hAnsi="Times New Roman"/>
          <w:sz w:val="24"/>
          <w:szCs w:val="24"/>
        </w:rPr>
        <w:t xml:space="preserve"> organizáci</w:t>
      </w:r>
      <w:r w:rsidRPr="0019184A" w:rsidR="005B4485">
        <w:rPr>
          <w:rFonts w:ascii="Times New Roman" w:hAnsi="Times New Roman"/>
          <w:sz w:val="24"/>
          <w:szCs w:val="24"/>
        </w:rPr>
        <w:t>e</w:t>
      </w:r>
      <w:r w:rsidRPr="0019184A">
        <w:rPr>
          <w:rFonts w:ascii="Times New Roman" w:hAnsi="Times New Roman"/>
          <w:sz w:val="24"/>
          <w:szCs w:val="24"/>
        </w:rPr>
        <w:t xml:space="preserve"> a</w:t>
      </w:r>
    </w:p>
    <w:p w:rsidR="00C9672D" w:rsidRPr="0019184A" w:rsidP="00C9672D">
      <w:pPr>
        <w:pStyle w:val="NoSpacing"/>
        <w:bidi w:val="0"/>
        <w:jc w:val="both"/>
        <w:rPr>
          <w:rFonts w:ascii="Times New Roman" w:hAnsi="Times New Roman"/>
          <w:sz w:val="24"/>
          <w:szCs w:val="24"/>
        </w:rPr>
      </w:pPr>
      <w:r w:rsidRPr="0019184A" w:rsidR="00FC3F4E">
        <w:rPr>
          <w:rFonts w:ascii="Times New Roman" w:hAnsi="Times New Roman"/>
          <w:sz w:val="24"/>
          <w:szCs w:val="24"/>
        </w:rPr>
        <w:t>c) vedúc</w:t>
      </w:r>
      <w:r w:rsidRPr="0019184A" w:rsidR="005B4485">
        <w:rPr>
          <w:rFonts w:ascii="Times New Roman" w:hAnsi="Times New Roman"/>
          <w:sz w:val="24"/>
          <w:szCs w:val="24"/>
        </w:rPr>
        <w:t>eho</w:t>
      </w:r>
      <w:r w:rsidRPr="0019184A" w:rsidR="00FC3F4E">
        <w:rPr>
          <w:rFonts w:ascii="Times New Roman" w:hAnsi="Times New Roman"/>
          <w:sz w:val="24"/>
          <w:szCs w:val="24"/>
        </w:rPr>
        <w:t xml:space="preserve"> organizačn</w:t>
      </w:r>
      <w:r w:rsidRPr="0019184A" w:rsidR="005B4485">
        <w:rPr>
          <w:rFonts w:ascii="Times New Roman" w:hAnsi="Times New Roman"/>
          <w:sz w:val="24"/>
          <w:szCs w:val="24"/>
        </w:rPr>
        <w:t>ej</w:t>
      </w:r>
      <w:r w:rsidRPr="0019184A" w:rsidR="00FC3F4E">
        <w:rPr>
          <w:rFonts w:ascii="Times New Roman" w:hAnsi="Times New Roman"/>
          <w:sz w:val="24"/>
          <w:szCs w:val="24"/>
        </w:rPr>
        <w:t xml:space="preserve"> zložk</w:t>
      </w:r>
      <w:r w:rsidRPr="0019184A" w:rsidR="005B4485">
        <w:rPr>
          <w:rFonts w:ascii="Times New Roman" w:hAnsi="Times New Roman"/>
          <w:sz w:val="24"/>
          <w:szCs w:val="24"/>
        </w:rPr>
        <w:t>y</w:t>
      </w:r>
      <w:r w:rsidRPr="0019184A" w:rsidR="00FC3F4E">
        <w:rPr>
          <w:rFonts w:ascii="Times New Roman" w:hAnsi="Times New Roman"/>
          <w:sz w:val="24"/>
          <w:szCs w:val="24"/>
        </w:rPr>
        <w:t xml:space="preserve"> organizáci</w:t>
      </w:r>
      <w:r w:rsidRPr="0019184A" w:rsidR="005B4485">
        <w:rPr>
          <w:rFonts w:ascii="Times New Roman" w:hAnsi="Times New Roman"/>
          <w:sz w:val="24"/>
          <w:szCs w:val="24"/>
        </w:rPr>
        <w:t>e</w:t>
      </w:r>
      <w:r w:rsidRPr="0019184A">
        <w:rPr>
          <w:rFonts w:ascii="Times New Roman" w:hAnsi="Times New Roman"/>
          <w:sz w:val="24"/>
          <w:szCs w:val="24"/>
        </w:rPr>
        <w:t>.“.</w:t>
      </w:r>
    </w:p>
    <w:p w:rsidR="009C01A6" w:rsidRPr="0019184A" w:rsidP="009C01A6">
      <w:pPr>
        <w:pStyle w:val="NoSpacing"/>
        <w:bidi w:val="0"/>
        <w:ind w:left="720"/>
        <w:jc w:val="both"/>
        <w:rPr>
          <w:rFonts w:ascii="Times New Roman" w:hAnsi="Times New Roman"/>
          <w:sz w:val="24"/>
          <w:szCs w:val="24"/>
        </w:rPr>
      </w:pPr>
    </w:p>
    <w:p w:rsidR="00924ACC"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odsek 9 znie:</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„(9) Predseda akadémie bezodklad</w:t>
      </w:r>
      <w:r w:rsidRPr="0019184A" w:rsidR="001F141A">
        <w:rPr>
          <w:rFonts w:ascii="Times New Roman" w:hAnsi="Times New Roman"/>
          <w:sz w:val="24"/>
          <w:szCs w:val="24"/>
        </w:rPr>
        <w:t>ne</w:t>
      </w:r>
      <w:r w:rsidRPr="0019184A">
        <w:rPr>
          <w:rFonts w:ascii="Times New Roman" w:hAnsi="Times New Roman"/>
          <w:sz w:val="24"/>
          <w:szCs w:val="24"/>
        </w:rPr>
        <w:t xml:space="preserve"> po vymenovaní do funkcie </w:t>
      </w:r>
      <w:r w:rsidRPr="0019184A" w:rsidR="006C6C34">
        <w:rPr>
          <w:rFonts w:ascii="Times New Roman" w:hAnsi="Times New Roman"/>
          <w:sz w:val="24"/>
          <w:szCs w:val="24"/>
        </w:rPr>
        <w:t xml:space="preserve">určí, ktorý z </w:t>
      </w:r>
      <w:r w:rsidRPr="0019184A">
        <w:rPr>
          <w:rFonts w:ascii="Times New Roman" w:hAnsi="Times New Roman"/>
          <w:sz w:val="24"/>
          <w:szCs w:val="24"/>
        </w:rPr>
        <w:t>podpredsed</w:t>
      </w:r>
      <w:r w:rsidRPr="0019184A" w:rsidR="006C6C34">
        <w:rPr>
          <w:rFonts w:ascii="Times New Roman" w:hAnsi="Times New Roman"/>
          <w:sz w:val="24"/>
          <w:szCs w:val="24"/>
        </w:rPr>
        <w:t>ov</w:t>
      </w:r>
      <w:r w:rsidRPr="0019184A">
        <w:rPr>
          <w:rFonts w:ascii="Times New Roman" w:hAnsi="Times New Roman"/>
          <w:sz w:val="24"/>
          <w:szCs w:val="24"/>
        </w:rPr>
        <w:t xml:space="preserve"> akadémie v</w:t>
      </w:r>
      <w:r w:rsidRPr="0019184A" w:rsidR="006C6C34">
        <w:rPr>
          <w:rFonts w:ascii="Times New Roman" w:hAnsi="Times New Roman"/>
          <w:sz w:val="24"/>
          <w:szCs w:val="24"/>
        </w:rPr>
        <w:t>y</w:t>
      </w:r>
      <w:r w:rsidRPr="0019184A">
        <w:rPr>
          <w:rFonts w:ascii="Times New Roman" w:hAnsi="Times New Roman"/>
          <w:sz w:val="24"/>
          <w:szCs w:val="24"/>
        </w:rPr>
        <w:t>kon</w:t>
      </w:r>
      <w:r w:rsidRPr="0019184A" w:rsidR="006C6C34">
        <w:rPr>
          <w:rFonts w:ascii="Times New Roman" w:hAnsi="Times New Roman"/>
          <w:sz w:val="24"/>
          <w:szCs w:val="24"/>
        </w:rPr>
        <w:t>áva</w:t>
      </w:r>
      <w:r w:rsidRPr="0019184A">
        <w:rPr>
          <w:rFonts w:ascii="Times New Roman" w:hAnsi="Times New Roman"/>
          <w:sz w:val="24"/>
          <w:szCs w:val="24"/>
        </w:rPr>
        <w:t xml:space="preserve"> práv</w:t>
      </w:r>
      <w:r w:rsidRPr="0019184A" w:rsidR="006C6C34">
        <w:rPr>
          <w:rFonts w:ascii="Times New Roman" w:hAnsi="Times New Roman"/>
          <w:sz w:val="24"/>
          <w:szCs w:val="24"/>
        </w:rPr>
        <w:t>a</w:t>
      </w:r>
      <w:r w:rsidRPr="0019184A">
        <w:rPr>
          <w:rFonts w:ascii="Times New Roman" w:hAnsi="Times New Roman"/>
          <w:sz w:val="24"/>
          <w:szCs w:val="24"/>
        </w:rPr>
        <w:t xml:space="preserve"> a povinnost</w:t>
      </w:r>
      <w:r w:rsidRPr="0019184A" w:rsidR="006C6C34">
        <w:rPr>
          <w:rFonts w:ascii="Times New Roman" w:hAnsi="Times New Roman"/>
          <w:sz w:val="24"/>
          <w:szCs w:val="24"/>
        </w:rPr>
        <w:t>i</w:t>
      </w:r>
      <w:r w:rsidRPr="0019184A">
        <w:rPr>
          <w:rFonts w:ascii="Times New Roman" w:hAnsi="Times New Roman"/>
          <w:sz w:val="24"/>
          <w:szCs w:val="24"/>
        </w:rPr>
        <w:t xml:space="preserve"> predsedu akadémie </w:t>
      </w:r>
      <w:r w:rsidRPr="0019184A" w:rsidR="00090465">
        <w:rPr>
          <w:rFonts w:ascii="Times New Roman" w:hAnsi="Times New Roman"/>
          <w:sz w:val="24"/>
          <w:szCs w:val="24"/>
        </w:rPr>
        <w:t xml:space="preserve">v celom rozsahu </w:t>
      </w:r>
      <w:r w:rsidRPr="0019184A">
        <w:rPr>
          <w:rFonts w:ascii="Times New Roman" w:hAnsi="Times New Roman"/>
          <w:sz w:val="24"/>
          <w:szCs w:val="24"/>
        </w:rPr>
        <w:t>pre prípad</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a) neprítomnosti predsedu akadémie alebo</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b) ak funkcia predsedu akadémie nie je obsadená.“</w:t>
      </w:r>
      <w:r w:rsidRPr="0019184A" w:rsidR="000C4C26">
        <w:rPr>
          <w:rFonts w:ascii="Times New Roman" w:hAnsi="Times New Roman"/>
          <w:sz w:val="24"/>
          <w:szCs w:val="24"/>
        </w:rPr>
        <w:t>.</w:t>
      </w:r>
    </w:p>
    <w:p w:rsidR="00924ACC" w:rsidRPr="0019184A" w:rsidP="00924ACC">
      <w:pPr>
        <w:pStyle w:val="NoSpacing"/>
        <w:bidi w:val="0"/>
        <w:ind w:left="720"/>
        <w:jc w:val="both"/>
        <w:rPr>
          <w:rFonts w:ascii="Times New Roman" w:hAnsi="Times New Roman"/>
          <w:sz w:val="24"/>
          <w:szCs w:val="24"/>
        </w:rPr>
      </w:pPr>
    </w:p>
    <w:p w:rsidR="000C4C2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12 </w:t>
      </w:r>
      <w:r w:rsidRPr="0019184A" w:rsidR="00B00CDB">
        <w:rPr>
          <w:rFonts w:ascii="Times New Roman" w:hAnsi="Times New Roman"/>
          <w:sz w:val="24"/>
          <w:szCs w:val="24"/>
        </w:rPr>
        <w:t>odseky 11 a 12 znejú:</w:t>
      </w:r>
    </w:p>
    <w:p w:rsidR="000C4C26" w:rsidRPr="0019184A" w:rsidP="000C4C26">
      <w:pPr>
        <w:pStyle w:val="NoSpacing"/>
        <w:bidi w:val="0"/>
        <w:jc w:val="both"/>
        <w:rPr>
          <w:rFonts w:ascii="Times New Roman" w:hAnsi="Times New Roman"/>
          <w:sz w:val="24"/>
          <w:szCs w:val="24"/>
        </w:rPr>
      </w:pPr>
      <w:r w:rsidRPr="0019184A" w:rsidR="00B00CDB">
        <w:rPr>
          <w:rFonts w:ascii="Times New Roman" w:hAnsi="Times New Roman"/>
          <w:sz w:val="24"/>
          <w:szCs w:val="24"/>
        </w:rPr>
        <w:t>„(11) Predseda akadémie poveruje členov predsedníctva akadémie plnením konkrétnych úloh.</w:t>
      </w:r>
    </w:p>
    <w:p w:rsidR="000C4C26" w:rsidRPr="0019184A" w:rsidP="000C4C26">
      <w:pPr>
        <w:pStyle w:val="NoSpacing"/>
        <w:bidi w:val="0"/>
        <w:ind w:left="72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(1</w:t>
      </w:r>
      <w:r w:rsidRPr="0019184A" w:rsidR="000C4C26">
        <w:rPr>
          <w:rFonts w:ascii="Times New Roman" w:hAnsi="Times New Roman"/>
          <w:sz w:val="24"/>
          <w:szCs w:val="24"/>
        </w:rPr>
        <w:t>2</w:t>
      </w:r>
      <w:r w:rsidRPr="0019184A">
        <w:rPr>
          <w:rFonts w:ascii="Times New Roman" w:hAnsi="Times New Roman"/>
          <w:sz w:val="24"/>
          <w:szCs w:val="24"/>
        </w:rPr>
        <w:t xml:space="preserve">) </w:t>
      </w:r>
      <w:r w:rsidRPr="0019184A" w:rsidR="000C4C26">
        <w:rPr>
          <w:rFonts w:ascii="Times New Roman" w:hAnsi="Times New Roman"/>
          <w:sz w:val="24"/>
          <w:szCs w:val="24"/>
        </w:rPr>
        <w:t>Zmluvu o poskytnutí prostriedkov inštitucionálnej formy podpory výskumu a vývoja organizácii</w:t>
      </w:r>
      <w:r w:rsidRPr="0019184A" w:rsidR="000C4C26">
        <w:rPr>
          <w:rFonts w:ascii="Times New Roman" w:hAnsi="Times New Roman"/>
          <w:sz w:val="24"/>
          <w:szCs w:val="24"/>
          <w:vertAlign w:val="superscript"/>
        </w:rPr>
        <w:t>13a</w:t>
      </w:r>
      <w:r w:rsidRPr="0019184A" w:rsidR="000C4C26">
        <w:rPr>
          <w:rFonts w:ascii="Times New Roman" w:hAnsi="Times New Roman"/>
          <w:sz w:val="24"/>
          <w:szCs w:val="24"/>
        </w:rPr>
        <w:t>) uzatvára predseda akadémie na základe návrhu predsedníctva akadémie na rozdelenie rozpočtu akadémie, ktorý vychádza zo zásad rozdelenia rozpočtu schválených snemom akadémie a z výsledkov pravidelného hodnotenia organizácií.</w:t>
      </w:r>
      <w:r w:rsidRPr="0019184A">
        <w:rPr>
          <w:rFonts w:ascii="Times New Roman" w:hAnsi="Times New Roman"/>
          <w:sz w:val="24"/>
          <w:szCs w:val="24"/>
        </w:rPr>
        <w:t>“</w:t>
      </w:r>
      <w:r w:rsidRPr="0019184A" w:rsidR="006A2F3C">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0C4C2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13a znie:</w:t>
      </w:r>
    </w:p>
    <w:p w:rsidR="000C4C2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13a</w:t>
      </w:r>
      <w:r w:rsidRPr="0019184A">
        <w:rPr>
          <w:rFonts w:ascii="Times New Roman" w:hAnsi="Times New Roman"/>
          <w:sz w:val="24"/>
          <w:szCs w:val="24"/>
        </w:rPr>
        <w:t xml:space="preserve">) § </w:t>
      </w:r>
      <w:r w:rsidRPr="0019184A" w:rsidR="00A05F55">
        <w:rPr>
          <w:rFonts w:ascii="Times New Roman" w:hAnsi="Times New Roman"/>
          <w:sz w:val="24"/>
          <w:szCs w:val="24"/>
        </w:rPr>
        <w:t>25</w:t>
      </w:r>
      <w:r w:rsidRPr="0019184A">
        <w:rPr>
          <w:rFonts w:ascii="Times New Roman" w:hAnsi="Times New Roman"/>
          <w:sz w:val="24"/>
          <w:szCs w:val="24"/>
        </w:rPr>
        <w:t xml:space="preserve"> ods. </w:t>
      </w:r>
      <w:r w:rsidRPr="0019184A" w:rsidR="00527931">
        <w:rPr>
          <w:rFonts w:ascii="Times New Roman" w:hAnsi="Times New Roman"/>
          <w:sz w:val="24"/>
          <w:szCs w:val="24"/>
        </w:rPr>
        <w:t>1 a 2</w:t>
      </w:r>
      <w:r w:rsidRPr="0019184A">
        <w:rPr>
          <w:rFonts w:ascii="Times New Roman" w:hAnsi="Times New Roman"/>
          <w:sz w:val="24"/>
          <w:szCs w:val="24"/>
        </w:rPr>
        <w:t xml:space="preserve">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w:t>
      </w:r>
    </w:p>
    <w:p w:rsidR="009B5516" w:rsidRPr="0019184A" w:rsidP="009B5516">
      <w:pPr>
        <w:pStyle w:val="NoSpacing"/>
        <w:bidi w:val="0"/>
        <w:jc w:val="both"/>
        <w:rPr>
          <w:rFonts w:ascii="Times New Roman" w:hAnsi="Times New Roman"/>
          <w:sz w:val="24"/>
          <w:szCs w:val="24"/>
        </w:rPr>
      </w:pPr>
    </w:p>
    <w:p w:rsidR="000F7C78" w:rsidP="000F7C78">
      <w:pPr>
        <w:pStyle w:val="NoSpacing"/>
        <w:numPr>
          <w:numId w:val="139"/>
        </w:numPr>
        <w:bidi w:val="0"/>
        <w:jc w:val="both"/>
        <w:rPr>
          <w:rFonts w:ascii="Times New Roman" w:hAnsi="Times New Roman"/>
          <w:sz w:val="24"/>
          <w:szCs w:val="24"/>
        </w:rPr>
      </w:pPr>
      <w:r w:rsidRPr="000F7C78">
        <w:rPr>
          <w:rFonts w:ascii="Times New Roman" w:hAnsi="Times New Roman"/>
          <w:sz w:val="24"/>
          <w:szCs w:val="24"/>
        </w:rPr>
        <w:t>V § 12 ods. 13 sa nad slovom „predpisu“ odkaz „</w:t>
      </w:r>
      <w:r w:rsidRPr="000F7C78">
        <w:rPr>
          <w:rFonts w:ascii="Times New Roman" w:hAnsi="Times New Roman"/>
          <w:sz w:val="24"/>
          <w:szCs w:val="24"/>
          <w:vertAlign w:val="superscript"/>
        </w:rPr>
        <w:t>14</w:t>
      </w:r>
      <w:r w:rsidRPr="000F7C78">
        <w:rPr>
          <w:rFonts w:ascii="Times New Roman" w:hAnsi="Times New Roman"/>
          <w:sz w:val="24"/>
          <w:szCs w:val="24"/>
        </w:rPr>
        <w:t>)“ nahrádza odkazom „</w:t>
      </w:r>
      <w:r w:rsidRPr="000F7C78">
        <w:rPr>
          <w:rFonts w:ascii="Times New Roman" w:hAnsi="Times New Roman"/>
          <w:sz w:val="24"/>
          <w:szCs w:val="24"/>
          <w:vertAlign w:val="superscript"/>
        </w:rPr>
        <w:t>9</w:t>
      </w:r>
      <w:r w:rsidRPr="000F7C78">
        <w:rPr>
          <w:rFonts w:ascii="Times New Roman" w:hAnsi="Times New Roman"/>
          <w:sz w:val="24"/>
          <w:szCs w:val="24"/>
        </w:rPr>
        <w:t>)“.</w:t>
      </w:r>
    </w:p>
    <w:p w:rsidR="009B30C4" w:rsidP="009B30C4">
      <w:pPr>
        <w:pStyle w:val="NoSpacing"/>
        <w:bidi w:val="0"/>
        <w:ind w:left="720"/>
        <w:jc w:val="both"/>
        <w:rPr>
          <w:rFonts w:ascii="Times New Roman" w:hAnsi="Times New Roman"/>
          <w:sz w:val="24"/>
          <w:szCs w:val="24"/>
        </w:rPr>
      </w:pPr>
    </w:p>
    <w:p w:rsidR="000F7C78" w:rsidP="000F7C78">
      <w:pPr>
        <w:pStyle w:val="NoSpacing"/>
        <w:bidi w:val="0"/>
        <w:ind w:left="720"/>
        <w:jc w:val="both"/>
        <w:rPr>
          <w:rFonts w:ascii="Times New Roman" w:hAnsi="Times New Roman"/>
          <w:sz w:val="24"/>
          <w:szCs w:val="24"/>
        </w:rPr>
      </w:pPr>
      <w:r w:rsidRPr="000F7C78">
        <w:rPr>
          <w:rFonts w:ascii="Times New Roman" w:hAnsi="Times New Roman"/>
          <w:sz w:val="24"/>
          <w:szCs w:val="24"/>
        </w:rPr>
        <w:t>Poznámka pod čiarou k odkazu 14 sa vypúšťa.</w:t>
      </w:r>
    </w:p>
    <w:p w:rsidR="000F7C78" w:rsidP="000F7C78">
      <w:pPr>
        <w:pStyle w:val="NoSpacing"/>
        <w:bidi w:val="0"/>
        <w:ind w:left="720"/>
        <w:jc w:val="both"/>
        <w:rPr>
          <w:rFonts w:ascii="Times New Roman" w:hAnsi="Times New Roman"/>
          <w:sz w:val="24"/>
          <w:szCs w:val="24"/>
        </w:rPr>
      </w:pPr>
    </w:p>
    <w:p w:rsidR="00DA2538"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12 sa dopĺňa odsekom 1</w:t>
      </w:r>
      <w:r w:rsidRPr="0019184A" w:rsidR="000C4C26">
        <w:rPr>
          <w:rFonts w:ascii="Times New Roman" w:hAnsi="Times New Roman"/>
          <w:sz w:val="24"/>
          <w:szCs w:val="24"/>
        </w:rPr>
        <w:t>7</w:t>
      </w:r>
      <w:r w:rsidRPr="0019184A">
        <w:rPr>
          <w:rFonts w:ascii="Times New Roman" w:hAnsi="Times New Roman"/>
          <w:sz w:val="24"/>
          <w:szCs w:val="24"/>
        </w:rPr>
        <w:t>, ktorý znie:</w:t>
      </w:r>
    </w:p>
    <w:p w:rsidR="00DA2538" w:rsidRPr="0019184A" w:rsidP="00DA2538">
      <w:pPr>
        <w:pStyle w:val="NoSpacing"/>
        <w:bidi w:val="0"/>
        <w:jc w:val="both"/>
        <w:rPr>
          <w:rFonts w:ascii="Times New Roman" w:hAnsi="Times New Roman"/>
          <w:sz w:val="24"/>
          <w:szCs w:val="24"/>
        </w:rPr>
      </w:pPr>
      <w:r w:rsidRPr="0019184A">
        <w:rPr>
          <w:rFonts w:ascii="Times New Roman" w:hAnsi="Times New Roman"/>
          <w:sz w:val="24"/>
          <w:szCs w:val="24"/>
        </w:rPr>
        <w:t>„(1</w:t>
      </w:r>
      <w:r w:rsidRPr="0019184A" w:rsidR="00527931">
        <w:rPr>
          <w:rFonts w:ascii="Times New Roman" w:hAnsi="Times New Roman"/>
          <w:sz w:val="24"/>
          <w:szCs w:val="24"/>
        </w:rPr>
        <w:t>7</w:t>
      </w:r>
      <w:r w:rsidRPr="0019184A">
        <w:rPr>
          <w:rFonts w:ascii="Times New Roman" w:hAnsi="Times New Roman"/>
          <w:sz w:val="24"/>
          <w:szCs w:val="24"/>
        </w:rPr>
        <w:t>) Predseda akadémie môže na návrh vedeckej rady organizácie udeliť za významné prínosy v oblasti vedy a výskumu vedeckému pracovníkovi staršiemu ako je vek odchodu do starobného dôchodku, ktorý skončil pracovný pomer s organizáciou a ktorý naďalej aktívne vedecky pôsobí, čestný titul „emeritný vedecký pracovník“. Akadémia a organizácie umožnia emeritným vedeckým pracovníkom zúčastňovať sa</w:t>
      </w:r>
      <w:r w:rsidR="00333489">
        <w:rPr>
          <w:rFonts w:ascii="Times New Roman" w:hAnsi="Times New Roman"/>
          <w:sz w:val="24"/>
          <w:szCs w:val="24"/>
        </w:rPr>
        <w:t xml:space="preserve"> na</w:t>
      </w:r>
      <w:r w:rsidRPr="0019184A">
        <w:rPr>
          <w:rFonts w:ascii="Times New Roman" w:hAnsi="Times New Roman"/>
          <w:sz w:val="24"/>
          <w:szCs w:val="24"/>
        </w:rPr>
        <w:t xml:space="preserve"> výskume a na ich iných činnostiach.“.</w:t>
      </w:r>
    </w:p>
    <w:p w:rsidR="009B5516" w:rsidRPr="0019184A" w:rsidP="00C50F0B">
      <w:pPr>
        <w:pStyle w:val="NoSpacing"/>
        <w:bidi w:val="0"/>
        <w:jc w:val="both"/>
        <w:rPr>
          <w:rFonts w:ascii="Times New Roman" w:hAnsi="Times New Roman"/>
          <w:sz w:val="24"/>
          <w:szCs w:val="24"/>
        </w:rPr>
      </w:pPr>
    </w:p>
    <w:p w:rsidR="00F650ED" w:rsidP="00E259B6">
      <w:pPr>
        <w:pStyle w:val="NoSpacing"/>
        <w:numPr>
          <w:numId w:val="139"/>
        </w:numPr>
        <w:bidi w:val="0"/>
        <w:jc w:val="both"/>
        <w:rPr>
          <w:rFonts w:ascii="Times New Roman" w:hAnsi="Times New Roman"/>
          <w:sz w:val="24"/>
          <w:szCs w:val="24"/>
        </w:rPr>
      </w:pPr>
      <w:r w:rsidRPr="00F650ED">
        <w:rPr>
          <w:rFonts w:ascii="Times New Roman" w:hAnsi="Times New Roman"/>
          <w:sz w:val="24"/>
          <w:szCs w:val="24"/>
        </w:rPr>
        <w:t>V § 13 ods. 1 sa slovo „zriaďovateľa“ nahrádza slovom „zakladateľa“.</w:t>
      </w:r>
    </w:p>
    <w:p w:rsidR="00F650ED" w:rsidP="00F650ED">
      <w:pPr>
        <w:pStyle w:val="NoSpacing"/>
        <w:bidi w:val="0"/>
        <w:ind w:left="720"/>
        <w:jc w:val="both"/>
        <w:rPr>
          <w:rFonts w:ascii="Times New Roman" w:hAnsi="Times New Roman"/>
          <w:sz w:val="24"/>
          <w:szCs w:val="24"/>
        </w:rPr>
      </w:pPr>
    </w:p>
    <w:p w:rsidR="005F5B9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poznámke pod čiarou k odkazu 16 sa citácia „zákon Národnej rady Slovenskej republiky č. 303/1995 Z. z. v znení neskorších predpisov“ nahrádza citáciou „zákon č.</w:t>
      </w:r>
      <w:r w:rsidRPr="0019184A" w:rsidR="007D7A0D">
        <w:rPr>
          <w:rFonts w:ascii="Times New Roman" w:hAnsi="Times New Roman"/>
          <w:sz w:val="24"/>
          <w:szCs w:val="24"/>
        </w:rPr>
        <w:t> </w:t>
      </w:r>
      <w:r w:rsidRPr="0019184A">
        <w:rPr>
          <w:rFonts w:ascii="Times New Roman" w:hAnsi="Times New Roman"/>
          <w:sz w:val="24"/>
          <w:szCs w:val="24"/>
        </w:rPr>
        <w:t>523/2004 Z. z. v znení neskorších predpisov“.</w:t>
      </w:r>
    </w:p>
    <w:p w:rsidR="005F5B9D" w:rsidRPr="0019184A" w:rsidP="005F5B9D">
      <w:pPr>
        <w:pStyle w:val="NoSpacing"/>
        <w:bidi w:val="0"/>
        <w:ind w:left="720"/>
        <w:jc w:val="both"/>
        <w:rPr>
          <w:rFonts w:ascii="Times New Roman" w:hAnsi="Times New Roman"/>
          <w:sz w:val="24"/>
          <w:szCs w:val="24"/>
        </w:rPr>
      </w:pPr>
    </w:p>
    <w:p w:rsidR="00C9672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 14 </w:t>
      </w:r>
      <w:r w:rsidRPr="0019184A" w:rsidR="00527931">
        <w:rPr>
          <w:rFonts w:ascii="Times New Roman" w:hAnsi="Times New Roman"/>
          <w:sz w:val="24"/>
          <w:szCs w:val="24"/>
        </w:rPr>
        <w:t>vrátane nadpisu znie:</w:t>
      </w:r>
    </w:p>
    <w:p w:rsidR="00527931" w:rsidRPr="0019184A" w:rsidP="00527931">
      <w:pPr>
        <w:pStyle w:val="NoSpacing"/>
        <w:bidi w:val="0"/>
        <w:jc w:val="center"/>
        <w:rPr>
          <w:rFonts w:ascii="Times New Roman" w:hAnsi="Times New Roman"/>
          <w:sz w:val="24"/>
          <w:szCs w:val="24"/>
        </w:rPr>
      </w:pPr>
      <w:r w:rsidRPr="0019184A">
        <w:rPr>
          <w:rFonts w:ascii="Times New Roman" w:hAnsi="Times New Roman"/>
          <w:sz w:val="24"/>
          <w:szCs w:val="24"/>
        </w:rPr>
        <w:t>„§14</w:t>
      </w:r>
    </w:p>
    <w:p w:rsidR="00527931" w:rsidRPr="0019184A" w:rsidP="00527931">
      <w:pPr>
        <w:pStyle w:val="NoSpacing"/>
        <w:bidi w:val="0"/>
        <w:jc w:val="center"/>
        <w:rPr>
          <w:rFonts w:ascii="Times New Roman" w:hAnsi="Times New Roman"/>
          <w:sz w:val="24"/>
          <w:szCs w:val="24"/>
        </w:rPr>
      </w:pPr>
      <w:r w:rsidRPr="0019184A">
        <w:rPr>
          <w:rFonts w:ascii="Times New Roman" w:hAnsi="Times New Roman"/>
          <w:sz w:val="24"/>
          <w:szCs w:val="24"/>
        </w:rPr>
        <w:t>Štatút akadémie</w:t>
      </w:r>
    </w:p>
    <w:p w:rsidR="00527931" w:rsidRPr="0019184A" w:rsidP="00527931">
      <w:pPr>
        <w:pStyle w:val="NoSpacing"/>
        <w:bidi w:val="0"/>
        <w:jc w:val="both"/>
        <w:rPr>
          <w:rFonts w:ascii="Times New Roman" w:hAnsi="Times New Roman"/>
          <w:sz w:val="24"/>
          <w:szCs w:val="24"/>
        </w:rPr>
      </w:pP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(1) Štatút akadémie ako základný dokument akadémie upravuje podrobnosti o</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a) úlohách a činnostiach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b) vnútornej organizačnej štruktúre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c) postavení a činnosti orgánov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 xml:space="preserve">d) počte členov </w:t>
      </w:r>
      <w:r w:rsidRPr="0019184A" w:rsidR="00043DFA">
        <w:rPr>
          <w:rFonts w:ascii="Times New Roman" w:hAnsi="Times New Roman"/>
          <w:sz w:val="24"/>
          <w:szCs w:val="24"/>
        </w:rPr>
        <w:t xml:space="preserve">orgánov </w:t>
      </w:r>
      <w:r w:rsidRPr="0019184A">
        <w:rPr>
          <w:rFonts w:ascii="Times New Roman" w:hAnsi="Times New Roman"/>
          <w:sz w:val="24"/>
          <w:szCs w:val="24"/>
        </w:rPr>
        <w:t>akadémie a pravidlách ich odmeňovania podľa osobitných predpisov,</w:t>
      </w:r>
      <w:r w:rsidRPr="0019184A">
        <w:rPr>
          <w:rFonts w:ascii="Times New Roman" w:hAnsi="Times New Roman"/>
          <w:sz w:val="24"/>
          <w:szCs w:val="24"/>
          <w:vertAlign w:val="superscript"/>
        </w:rPr>
        <w:t>10</w:t>
      </w:r>
      <w:r w:rsidRPr="0019184A">
        <w:rPr>
          <w:rFonts w:ascii="Times New Roman" w:hAnsi="Times New Roman"/>
          <w:sz w:val="24"/>
          <w:szCs w:val="24"/>
        </w:rPr>
        <w:t>)</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e) spôsobe vytvárania orgánov akadémie, vzniku a zániku členstva v nich,</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f) spôsobe rokovania a uznášania sa orgánov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g) pravidlách vydávania ďalších vnútorných predpisov akadémie a</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h) ďalších skutočnostiach podľa tohto zákona.</w:t>
      </w:r>
    </w:p>
    <w:p w:rsidR="00527931" w:rsidRPr="0019184A" w:rsidP="00527931">
      <w:pPr>
        <w:pStyle w:val="NoSpacing"/>
        <w:bidi w:val="0"/>
        <w:jc w:val="both"/>
        <w:rPr>
          <w:rFonts w:ascii="Times New Roman" w:hAnsi="Times New Roman"/>
          <w:sz w:val="24"/>
          <w:szCs w:val="24"/>
        </w:rPr>
      </w:pP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(2) Štatút akadémie a jeho zmeny schvaľuje snem akadémie dvojtretinovou väčšinou všetkých členov snemu akadémie.“.</w:t>
      </w:r>
    </w:p>
    <w:p w:rsidR="00C9672D" w:rsidRPr="0019184A" w:rsidP="00C9672D">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Tretia časť sa vypúšťa.</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Poznámky pod čiarou k odkazom 17 až 22 sa vypúšťajú.</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Za § 21 sa vkladá § 21a, ktorý vrátane nadpisu znie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 21a</w:t>
      </w: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 xml:space="preserve">Transformácia </w:t>
      </w:r>
      <w:r w:rsidR="0089033F">
        <w:rPr>
          <w:rFonts w:ascii="Times New Roman" w:hAnsi="Times New Roman"/>
          <w:sz w:val="24"/>
          <w:szCs w:val="24"/>
        </w:rPr>
        <w:t>organizácií</w:t>
      </w:r>
      <w:r w:rsidRPr="0019184A">
        <w:rPr>
          <w:rFonts w:ascii="Times New Roman" w:hAnsi="Times New Roman"/>
          <w:sz w:val="24"/>
          <w:szCs w:val="24"/>
        </w:rPr>
        <w:t xml:space="preserve"> na verejné výskumné inštitúcie</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sidR="00AA034E">
        <w:rPr>
          <w:rFonts w:ascii="Times New Roman" w:hAnsi="Times New Roman"/>
          <w:sz w:val="24"/>
          <w:szCs w:val="24"/>
        </w:rPr>
        <w:t xml:space="preserve">Všetky </w:t>
      </w:r>
      <w:r w:rsidR="0089033F">
        <w:rPr>
          <w:rFonts w:ascii="Times New Roman" w:hAnsi="Times New Roman"/>
          <w:sz w:val="24"/>
          <w:szCs w:val="24"/>
        </w:rPr>
        <w:t>organizácie</w:t>
      </w:r>
      <w:r w:rsidRPr="0019184A">
        <w:rPr>
          <w:rFonts w:ascii="Times New Roman" w:hAnsi="Times New Roman"/>
          <w:sz w:val="24"/>
          <w:szCs w:val="24"/>
        </w:rPr>
        <w:t xml:space="preserve"> zriadené </w:t>
      </w:r>
      <w:r w:rsidR="0089033F">
        <w:rPr>
          <w:rFonts w:ascii="Times New Roman" w:hAnsi="Times New Roman"/>
          <w:sz w:val="24"/>
          <w:szCs w:val="24"/>
        </w:rPr>
        <w:t>akadémiou</w:t>
      </w:r>
      <w:r w:rsidRPr="0019184A">
        <w:rPr>
          <w:rFonts w:ascii="Times New Roman" w:hAnsi="Times New Roman"/>
          <w:sz w:val="24"/>
          <w:szCs w:val="24"/>
        </w:rPr>
        <w:t xml:space="preserve"> podľa predpisu účinného do </w:t>
      </w:r>
      <w:r w:rsidRPr="0019184A" w:rsidR="008F4F17">
        <w:rPr>
          <w:rFonts w:ascii="Times New Roman" w:hAnsi="Times New Roman"/>
          <w:sz w:val="24"/>
          <w:szCs w:val="24"/>
        </w:rPr>
        <w:t>3</w:t>
      </w:r>
      <w:r w:rsidR="008F4F17">
        <w:rPr>
          <w:rFonts w:ascii="Times New Roman" w:hAnsi="Times New Roman"/>
          <w:sz w:val="24"/>
          <w:szCs w:val="24"/>
        </w:rPr>
        <w:t>0</w:t>
      </w:r>
      <w:r w:rsidRPr="0019184A">
        <w:rPr>
          <w:rFonts w:ascii="Times New Roman" w:hAnsi="Times New Roman"/>
          <w:sz w:val="24"/>
          <w:szCs w:val="24"/>
        </w:rPr>
        <w:t xml:space="preserve">. </w:t>
      </w:r>
      <w:r w:rsidR="008F4F17">
        <w:rPr>
          <w:rFonts w:ascii="Times New Roman" w:hAnsi="Times New Roman"/>
          <w:sz w:val="24"/>
          <w:szCs w:val="24"/>
        </w:rPr>
        <w:t>júna</w:t>
      </w:r>
      <w:r w:rsidRPr="0019184A" w:rsidR="008F4F17">
        <w:rPr>
          <w:rFonts w:ascii="Times New Roman" w:hAnsi="Times New Roman"/>
          <w:sz w:val="24"/>
          <w:szCs w:val="24"/>
        </w:rPr>
        <w:t xml:space="preserve"> 201</w:t>
      </w:r>
      <w:r w:rsidR="008F4F17">
        <w:rPr>
          <w:rFonts w:ascii="Times New Roman" w:hAnsi="Times New Roman"/>
          <w:sz w:val="24"/>
          <w:szCs w:val="24"/>
        </w:rPr>
        <w:t>8</w:t>
      </w:r>
      <w:r w:rsidRPr="0019184A" w:rsidR="008F4F17">
        <w:rPr>
          <w:rFonts w:ascii="Times New Roman" w:hAnsi="Times New Roman"/>
          <w:sz w:val="24"/>
          <w:szCs w:val="24"/>
        </w:rPr>
        <w:t xml:space="preserve"> </w:t>
      </w:r>
      <w:r w:rsidRPr="0019184A">
        <w:rPr>
          <w:rFonts w:ascii="Times New Roman" w:hAnsi="Times New Roman"/>
          <w:sz w:val="24"/>
          <w:szCs w:val="24"/>
        </w:rPr>
        <w:t xml:space="preserve">existujúce k </w:t>
      </w:r>
      <w:r w:rsidRPr="0019184A" w:rsidR="00362480">
        <w:rPr>
          <w:rFonts w:ascii="Times New Roman" w:hAnsi="Times New Roman"/>
          <w:sz w:val="24"/>
          <w:szCs w:val="24"/>
        </w:rPr>
        <w:t>3</w:t>
      </w:r>
      <w:r w:rsidR="00362480">
        <w:rPr>
          <w:rFonts w:ascii="Times New Roman" w:hAnsi="Times New Roman"/>
          <w:sz w:val="24"/>
          <w:szCs w:val="24"/>
        </w:rPr>
        <w:t>0</w:t>
      </w:r>
      <w:r w:rsidRPr="0019184A">
        <w:rPr>
          <w:rFonts w:ascii="Times New Roman" w:hAnsi="Times New Roman"/>
          <w:sz w:val="24"/>
          <w:szCs w:val="24"/>
        </w:rPr>
        <w:t xml:space="preserve">. </w:t>
      </w:r>
      <w:r w:rsidR="008F4F17">
        <w:rPr>
          <w:rFonts w:ascii="Times New Roman" w:hAnsi="Times New Roman"/>
          <w:sz w:val="24"/>
          <w:szCs w:val="24"/>
        </w:rPr>
        <w:t>júnu</w:t>
      </w:r>
      <w:r w:rsidRPr="0019184A" w:rsidR="008F4F17">
        <w:rPr>
          <w:rFonts w:ascii="Times New Roman" w:hAnsi="Times New Roman"/>
          <w:sz w:val="24"/>
          <w:szCs w:val="24"/>
        </w:rPr>
        <w:t xml:space="preserve"> 201</w:t>
      </w:r>
      <w:r w:rsidR="008F4F17">
        <w:rPr>
          <w:rFonts w:ascii="Times New Roman" w:hAnsi="Times New Roman"/>
          <w:sz w:val="24"/>
          <w:szCs w:val="24"/>
        </w:rPr>
        <w:t>8</w:t>
      </w:r>
      <w:r w:rsidRPr="0019184A" w:rsidR="008F4F17">
        <w:rPr>
          <w:rFonts w:ascii="Times New Roman" w:hAnsi="Times New Roman"/>
          <w:sz w:val="24"/>
          <w:szCs w:val="24"/>
        </w:rPr>
        <w:t xml:space="preserve"> </w:t>
      </w:r>
      <w:r w:rsidRPr="0019184A">
        <w:rPr>
          <w:rFonts w:ascii="Times New Roman" w:hAnsi="Times New Roman"/>
          <w:sz w:val="24"/>
          <w:szCs w:val="24"/>
        </w:rPr>
        <w:t>sa od 1.</w:t>
      </w:r>
      <w:r w:rsidRPr="0019184A" w:rsidR="00607EAD">
        <w:rPr>
          <w:rFonts w:ascii="Times New Roman" w:hAnsi="Times New Roman"/>
          <w:sz w:val="24"/>
          <w:szCs w:val="24"/>
        </w:rPr>
        <w:t> </w:t>
      </w:r>
      <w:r w:rsidR="008F4F17">
        <w:rPr>
          <w:rFonts w:ascii="Times New Roman" w:hAnsi="Times New Roman"/>
          <w:sz w:val="24"/>
          <w:szCs w:val="24"/>
        </w:rPr>
        <w:t>júla</w:t>
      </w:r>
      <w:r w:rsidRPr="0019184A" w:rsidR="008F4F17">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stávajú verejnými výskumnými inštitúciami za</w:t>
      </w:r>
      <w:r w:rsidRPr="0019184A" w:rsidR="00687AFE">
        <w:rPr>
          <w:rFonts w:ascii="Times New Roman" w:hAnsi="Times New Roman"/>
          <w:sz w:val="24"/>
          <w:szCs w:val="24"/>
        </w:rPr>
        <w:t>lož</w:t>
      </w:r>
      <w:r w:rsidRPr="0019184A">
        <w:rPr>
          <w:rFonts w:ascii="Times New Roman" w:hAnsi="Times New Roman"/>
          <w:sz w:val="24"/>
          <w:szCs w:val="24"/>
        </w:rPr>
        <w:t>enými podľa osobitného predpisu</w:t>
      </w:r>
      <w:r w:rsidRPr="0019184A" w:rsidR="0019657C">
        <w:rPr>
          <w:rFonts w:ascii="Times New Roman" w:hAnsi="Times New Roman"/>
          <w:sz w:val="24"/>
          <w:szCs w:val="24"/>
        </w:rPr>
        <w:t>.</w:t>
      </w:r>
      <w:r w:rsidRPr="0019184A">
        <w:rPr>
          <w:rFonts w:ascii="Times New Roman" w:hAnsi="Times New Roman"/>
          <w:sz w:val="24"/>
          <w:szCs w:val="24"/>
          <w:vertAlign w:val="superscript"/>
        </w:rPr>
        <w:t>2</w:t>
      </w:r>
      <w:r w:rsidRPr="0019184A" w:rsidR="0019657C">
        <w:rPr>
          <w:rFonts w:ascii="Times New Roman" w:hAnsi="Times New Roman"/>
          <w:sz w:val="24"/>
          <w:szCs w:val="24"/>
        </w:rPr>
        <w:t>)</w:t>
      </w:r>
      <w:r w:rsidRPr="0019184A">
        <w:rPr>
          <w:rFonts w:ascii="Times New Roman" w:hAnsi="Times New Roman"/>
          <w:sz w:val="24"/>
          <w:szCs w:val="24"/>
        </w:rPr>
        <w:t xml:space="preserve"> Ich </w:t>
      </w:r>
      <w:r w:rsidRPr="0019184A" w:rsidR="00D2458A">
        <w:rPr>
          <w:rFonts w:ascii="Times New Roman" w:hAnsi="Times New Roman"/>
          <w:sz w:val="24"/>
          <w:szCs w:val="24"/>
        </w:rPr>
        <w:t>zaklad</w:t>
      </w:r>
      <w:r w:rsidRPr="0019184A">
        <w:rPr>
          <w:rFonts w:ascii="Times New Roman" w:hAnsi="Times New Roman"/>
          <w:sz w:val="24"/>
          <w:szCs w:val="24"/>
        </w:rPr>
        <w:t xml:space="preserve">ateľom je </w:t>
      </w:r>
      <w:r w:rsidR="0089033F">
        <w:rPr>
          <w:rFonts w:ascii="Times New Roman" w:hAnsi="Times New Roman"/>
          <w:sz w:val="24"/>
          <w:szCs w:val="24"/>
        </w:rPr>
        <w:t>akadémia</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0089033F">
        <w:rPr>
          <w:rFonts w:ascii="Times New Roman" w:hAnsi="Times New Roman"/>
          <w:sz w:val="24"/>
          <w:szCs w:val="24"/>
        </w:rPr>
        <w:t>Akadémia</w:t>
      </w:r>
      <w:r w:rsidRPr="0019184A">
        <w:rPr>
          <w:rFonts w:ascii="Times New Roman" w:hAnsi="Times New Roman"/>
          <w:sz w:val="24"/>
          <w:szCs w:val="24"/>
        </w:rPr>
        <w:t xml:space="preserve"> predloží Ministerstvu školstva, vedy, výskumu a športu Slovenskej republiky (ďalej len „ministerstvo“)</w:t>
      </w:r>
    </w:p>
    <w:p w:rsidR="009B5516" w:rsidRPr="0019184A" w:rsidP="00E259B6">
      <w:pPr>
        <w:pStyle w:val="NoSpacing"/>
        <w:numPr>
          <w:numId w:val="142"/>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aciu listinu verejnej výskumnej inštitúcie </w:t>
      </w:r>
      <w:r w:rsidRPr="0019184A" w:rsidR="00C2418B">
        <w:rPr>
          <w:rFonts w:ascii="Times New Roman" w:hAnsi="Times New Roman"/>
          <w:sz w:val="24"/>
          <w:szCs w:val="24"/>
        </w:rPr>
        <w:t xml:space="preserve">podľa odseku 1 </w:t>
      </w:r>
      <w:r w:rsidRPr="0019184A">
        <w:rPr>
          <w:rFonts w:ascii="Times New Roman" w:hAnsi="Times New Roman"/>
          <w:sz w:val="24"/>
          <w:szCs w:val="24"/>
        </w:rPr>
        <w:t>obsahujúcu údaje podľa osobitného predpisu</w:t>
      </w:r>
      <w:r w:rsidRPr="0019184A" w:rsidR="00A83FDD">
        <w:rPr>
          <w:rFonts w:ascii="Times New Roman" w:hAnsi="Times New Roman"/>
          <w:sz w:val="24"/>
          <w:szCs w:val="24"/>
        </w:rPr>
        <w:t>,</w:t>
      </w:r>
      <w:r w:rsidR="007744C9">
        <w:rPr>
          <w:rFonts w:ascii="Times New Roman" w:hAnsi="Times New Roman"/>
          <w:sz w:val="24"/>
          <w:szCs w:val="24"/>
          <w:vertAlign w:val="superscript"/>
        </w:rPr>
        <w:t>23</w:t>
      </w:r>
      <w:r w:rsidRPr="0019184A">
        <w:rPr>
          <w:rFonts w:ascii="Times New Roman" w:hAnsi="Times New Roman"/>
          <w:sz w:val="24"/>
          <w:szCs w:val="24"/>
        </w:rPr>
        <w:t>)</w:t>
      </w:r>
      <w:r w:rsidRPr="0019184A" w:rsidR="00BD193C">
        <w:rPr>
          <w:rFonts w:ascii="Times New Roman" w:hAnsi="Times New Roman"/>
          <w:sz w:val="24"/>
          <w:szCs w:val="24"/>
        </w:rPr>
        <w:t xml:space="preserve"> </w:t>
      </w:r>
      <w:r w:rsidRPr="0019184A" w:rsidR="00A83FDD">
        <w:rPr>
          <w:rFonts w:ascii="Times New Roman" w:hAnsi="Times New Roman"/>
          <w:sz w:val="24"/>
          <w:szCs w:val="24"/>
        </w:rPr>
        <w:t xml:space="preserve">identifikačné číslo verejnej výskumnej inštitúcie </w:t>
      </w:r>
      <w:r w:rsidRPr="0019184A" w:rsidR="00BD193C">
        <w:rPr>
          <w:rFonts w:ascii="Times New Roman" w:hAnsi="Times New Roman"/>
          <w:sz w:val="24"/>
          <w:szCs w:val="24"/>
        </w:rPr>
        <w:t>a označenie tých častí majetku verejnej výskumnej inštitúcie, ktoré budú využívať jej organizačné zložky osobitne pre každú organizačnú zložku,</w:t>
      </w:r>
    </w:p>
    <w:p w:rsidR="009B5516" w:rsidRPr="0019184A" w:rsidP="00E259B6">
      <w:pPr>
        <w:pStyle w:val="NoSpacing"/>
        <w:numPr>
          <w:numId w:val="142"/>
        </w:numPr>
        <w:bidi w:val="0"/>
        <w:jc w:val="both"/>
        <w:rPr>
          <w:rFonts w:ascii="Times New Roman" w:hAnsi="Times New Roman"/>
          <w:sz w:val="24"/>
          <w:szCs w:val="24"/>
        </w:rPr>
      </w:pPr>
      <w:r w:rsidRPr="0019184A">
        <w:rPr>
          <w:rFonts w:ascii="Times New Roman" w:hAnsi="Times New Roman"/>
          <w:sz w:val="24"/>
          <w:szCs w:val="24"/>
        </w:rPr>
        <w:t xml:space="preserve">údaje </w:t>
      </w:r>
      <w:r w:rsidRPr="0019184A" w:rsidR="00DC55A2">
        <w:rPr>
          <w:rFonts w:ascii="Times New Roman" w:hAnsi="Times New Roman"/>
          <w:sz w:val="24"/>
          <w:szCs w:val="24"/>
        </w:rPr>
        <w:t xml:space="preserve">zapisované do registra </w:t>
      </w:r>
      <w:r w:rsidRPr="0019184A" w:rsidR="00762B0C">
        <w:rPr>
          <w:rFonts w:ascii="Times New Roman" w:hAnsi="Times New Roman"/>
          <w:sz w:val="24"/>
          <w:szCs w:val="24"/>
        </w:rPr>
        <w:t xml:space="preserve">verejných výskumných inštitúcií (ďalej len „register“) </w:t>
      </w:r>
      <w:r w:rsidRPr="0019184A">
        <w:rPr>
          <w:rFonts w:ascii="Times New Roman" w:hAnsi="Times New Roman"/>
          <w:sz w:val="24"/>
          <w:szCs w:val="24"/>
        </w:rPr>
        <w:t>a</w:t>
      </w:r>
      <w:r w:rsidRPr="0019184A" w:rsidR="00D92265">
        <w:rPr>
          <w:rFonts w:ascii="Times New Roman" w:hAnsi="Times New Roman"/>
          <w:sz w:val="24"/>
          <w:szCs w:val="24"/>
        </w:rPr>
        <w:t> </w:t>
      </w:r>
      <w:r w:rsidRPr="0019184A">
        <w:rPr>
          <w:rFonts w:ascii="Times New Roman" w:hAnsi="Times New Roman"/>
          <w:sz w:val="24"/>
          <w:szCs w:val="24"/>
        </w:rPr>
        <w:t xml:space="preserve">listiny </w:t>
      </w:r>
      <w:r w:rsidRPr="0019184A" w:rsidR="00EB2062">
        <w:rPr>
          <w:rFonts w:ascii="Times New Roman" w:hAnsi="Times New Roman"/>
          <w:sz w:val="24"/>
          <w:szCs w:val="24"/>
        </w:rPr>
        <w:t xml:space="preserve">zakladané do zbierky listín </w:t>
      </w:r>
      <w:r w:rsidRPr="0019184A">
        <w:rPr>
          <w:rFonts w:ascii="Times New Roman" w:hAnsi="Times New Roman"/>
          <w:sz w:val="24"/>
          <w:szCs w:val="24"/>
        </w:rPr>
        <w:t>podľa osobitného predpisu</w:t>
      </w:r>
      <w:r w:rsidRPr="0019184A" w:rsidR="0056592A">
        <w:rPr>
          <w:rFonts w:ascii="Times New Roman" w:hAnsi="Times New Roman"/>
          <w:sz w:val="24"/>
          <w:szCs w:val="24"/>
        </w:rPr>
        <w:t>;</w:t>
      </w:r>
      <w:r w:rsidRPr="0019184A">
        <w:rPr>
          <w:rFonts w:ascii="Times New Roman" w:hAnsi="Times New Roman"/>
          <w:sz w:val="24"/>
          <w:szCs w:val="24"/>
          <w:vertAlign w:val="superscript"/>
        </w:rPr>
        <w:t>2</w:t>
      </w:r>
      <w:r w:rsidRPr="0019184A">
        <w:rPr>
          <w:rFonts w:ascii="Times New Roman" w:hAnsi="Times New Roman"/>
          <w:sz w:val="24"/>
          <w:szCs w:val="24"/>
        </w:rPr>
        <w:t>)</w:t>
      </w:r>
      <w:r w:rsidRPr="0019184A" w:rsidR="0056592A">
        <w:rPr>
          <w:rFonts w:ascii="Times New Roman" w:hAnsi="Times New Roman"/>
          <w:sz w:val="24"/>
          <w:szCs w:val="24"/>
        </w:rPr>
        <w:t xml:space="preserve"> ak ide o vnútorné predpisy, </w:t>
      </w:r>
      <w:r w:rsidR="0089033F">
        <w:rPr>
          <w:rFonts w:ascii="Times New Roman" w:hAnsi="Times New Roman"/>
          <w:sz w:val="24"/>
          <w:szCs w:val="24"/>
        </w:rPr>
        <w:t>akadémia</w:t>
      </w:r>
      <w:r w:rsidRPr="0019184A" w:rsidR="009925EC">
        <w:rPr>
          <w:rFonts w:ascii="Times New Roman" w:hAnsi="Times New Roman"/>
          <w:sz w:val="24"/>
          <w:szCs w:val="24"/>
        </w:rPr>
        <w:t xml:space="preserve"> ich</w:t>
      </w:r>
      <w:r w:rsidRPr="0019184A" w:rsidR="0056592A">
        <w:rPr>
          <w:rFonts w:ascii="Times New Roman" w:hAnsi="Times New Roman"/>
          <w:sz w:val="24"/>
          <w:szCs w:val="24"/>
        </w:rPr>
        <w:t xml:space="preserve"> založí do zbierky listín do </w:t>
      </w:r>
      <w:r w:rsidRPr="0019184A" w:rsidR="00CB3B35">
        <w:rPr>
          <w:rFonts w:ascii="Times New Roman" w:hAnsi="Times New Roman"/>
          <w:sz w:val="24"/>
          <w:szCs w:val="24"/>
        </w:rPr>
        <w:t>3</w:t>
      </w:r>
      <w:r w:rsidRPr="0019184A" w:rsidR="00C94452">
        <w:rPr>
          <w:rFonts w:ascii="Times New Roman" w:hAnsi="Times New Roman"/>
          <w:sz w:val="24"/>
          <w:szCs w:val="24"/>
        </w:rPr>
        <w:t>1</w:t>
      </w:r>
      <w:r w:rsidRPr="0019184A" w:rsidR="00CB3B35">
        <w:rPr>
          <w:rFonts w:ascii="Times New Roman" w:hAnsi="Times New Roman"/>
          <w:sz w:val="24"/>
          <w:szCs w:val="24"/>
        </w:rPr>
        <w:t xml:space="preserve">. </w:t>
      </w:r>
      <w:r w:rsidR="00BB0D25">
        <w:rPr>
          <w:rFonts w:ascii="Times New Roman" w:hAnsi="Times New Roman"/>
          <w:sz w:val="24"/>
          <w:szCs w:val="24"/>
        </w:rPr>
        <w:t>decembra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56592A">
        <w:rPr>
          <w:rFonts w:ascii="Times New Roman" w:hAnsi="Times New Roman"/>
          <w:sz w:val="24"/>
          <w:szCs w:val="24"/>
        </w:rPr>
        <w:t>.</w:t>
      </w:r>
    </w:p>
    <w:p w:rsidR="009B5516" w:rsidRPr="0019184A" w:rsidP="009B5516">
      <w:pPr>
        <w:pStyle w:val="NoSpacing"/>
        <w:bidi w:val="0"/>
        <w:ind w:left="36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Ministerstvo zapíše verejné výskumné inštitúcie podľa odseku 1 do registra </w:t>
      </w:r>
      <w:r w:rsidRPr="0019184A" w:rsidR="00A031B7">
        <w:rPr>
          <w:rFonts w:ascii="Times New Roman" w:hAnsi="Times New Roman"/>
          <w:sz w:val="24"/>
          <w:szCs w:val="24"/>
        </w:rPr>
        <w:t>od</w:t>
      </w:r>
      <w:r w:rsidRPr="0019184A">
        <w:rPr>
          <w:rFonts w:ascii="Times New Roman" w:hAnsi="Times New Roman"/>
          <w:sz w:val="24"/>
          <w:szCs w:val="24"/>
        </w:rPr>
        <w:t> 1.</w:t>
      </w:r>
      <w:r w:rsidRPr="0019184A" w:rsidR="00600A80">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Pr>
          <w:rFonts w:ascii="Times New Roman" w:hAnsi="Times New Roman"/>
          <w:sz w:val="24"/>
          <w:szCs w:val="24"/>
        </w:rPr>
        <w:t>.</w:t>
      </w:r>
      <w:r w:rsidRPr="0019184A" w:rsidR="00DC55A2">
        <w:rPr>
          <w:rFonts w:ascii="Times New Roman" w:hAnsi="Times New Roman"/>
          <w:sz w:val="24"/>
          <w:szCs w:val="24"/>
        </w:rPr>
        <w:t xml:space="preserve"> </w:t>
      </w:r>
      <w:r w:rsidRPr="0019184A" w:rsidR="00762B0C">
        <w:rPr>
          <w:rFonts w:ascii="Times New Roman" w:hAnsi="Times New Roman"/>
          <w:sz w:val="24"/>
          <w:szCs w:val="24"/>
        </w:rPr>
        <w:t xml:space="preserve">Splnenie povinnosti podľa odseku 2 ministerstvo vyznačí v registri a o jej splnení vydá verejnej výskumnej inštitúcii podľa odseku 1 potvrdenie. </w:t>
      </w:r>
      <w:r w:rsidRPr="0019184A" w:rsidR="00DC55A2">
        <w:rPr>
          <w:rFonts w:ascii="Times New Roman" w:hAnsi="Times New Roman"/>
          <w:sz w:val="24"/>
          <w:szCs w:val="24"/>
        </w:rPr>
        <w:t xml:space="preserve">Ak </w:t>
      </w:r>
      <w:r w:rsidR="0089033F">
        <w:rPr>
          <w:rFonts w:ascii="Times New Roman" w:hAnsi="Times New Roman"/>
          <w:sz w:val="24"/>
          <w:szCs w:val="24"/>
        </w:rPr>
        <w:t>akadémia</w:t>
      </w:r>
      <w:r w:rsidRPr="0019184A" w:rsidR="00DC55A2">
        <w:rPr>
          <w:rFonts w:ascii="Times New Roman" w:hAnsi="Times New Roman"/>
          <w:sz w:val="24"/>
          <w:szCs w:val="24"/>
        </w:rPr>
        <w:t xml:space="preserve"> nesplní povinnosť podľa odseku 2</w:t>
      </w:r>
      <w:r w:rsidRPr="0019184A" w:rsidR="0095023F">
        <w:rPr>
          <w:rFonts w:ascii="Times New Roman" w:hAnsi="Times New Roman"/>
          <w:sz w:val="24"/>
          <w:szCs w:val="24"/>
        </w:rPr>
        <w:t xml:space="preserve"> do </w:t>
      </w:r>
      <w:r w:rsidRPr="0019184A" w:rsidR="00CB3B35">
        <w:rPr>
          <w:rFonts w:ascii="Times New Roman" w:hAnsi="Times New Roman"/>
          <w:sz w:val="24"/>
          <w:szCs w:val="24"/>
        </w:rPr>
        <w:t xml:space="preserve">1. </w:t>
      </w:r>
      <w:r w:rsidR="00BB0D25">
        <w:rPr>
          <w:rFonts w:ascii="Times New Roman" w:hAnsi="Times New Roman"/>
          <w:sz w:val="24"/>
          <w:szCs w:val="24"/>
        </w:rPr>
        <w:t>apríla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DC55A2">
        <w:rPr>
          <w:rFonts w:ascii="Times New Roman" w:hAnsi="Times New Roman"/>
          <w:sz w:val="24"/>
          <w:szCs w:val="24"/>
        </w:rPr>
        <w:t xml:space="preserve">, ministerstvo ju vyzve na doplnenie údajov alebo listín v lehote </w:t>
      </w:r>
      <w:r w:rsidRPr="0019184A" w:rsidR="00885F9C">
        <w:rPr>
          <w:rFonts w:ascii="Times New Roman" w:hAnsi="Times New Roman"/>
          <w:sz w:val="24"/>
          <w:szCs w:val="24"/>
        </w:rPr>
        <w:t xml:space="preserve">do </w:t>
      </w:r>
      <w:r w:rsidR="00BB0D25">
        <w:rPr>
          <w:rFonts w:ascii="Times New Roman" w:hAnsi="Times New Roman"/>
          <w:sz w:val="24"/>
          <w:szCs w:val="24"/>
        </w:rPr>
        <w:t>31</w:t>
      </w:r>
      <w:r w:rsidRPr="0019184A" w:rsidR="00CB3B35">
        <w:rPr>
          <w:rFonts w:ascii="Times New Roman" w:hAnsi="Times New Roman"/>
          <w:sz w:val="24"/>
          <w:szCs w:val="24"/>
        </w:rPr>
        <w:t xml:space="preserve">. </w:t>
      </w:r>
      <w:r w:rsidR="00BB0D25">
        <w:rPr>
          <w:rFonts w:ascii="Times New Roman" w:hAnsi="Times New Roman"/>
          <w:sz w:val="24"/>
          <w:szCs w:val="24"/>
        </w:rPr>
        <w:t>mája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DC55A2">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sidR="0095023F">
        <w:rPr>
          <w:rFonts w:ascii="Times New Roman" w:hAnsi="Times New Roman"/>
          <w:sz w:val="24"/>
          <w:szCs w:val="24"/>
        </w:rPr>
        <w:t>Po splnení povinnosti podľa odseku 2</w:t>
      </w:r>
      <w:r w:rsidRPr="0019184A">
        <w:rPr>
          <w:rFonts w:ascii="Times New Roman" w:hAnsi="Times New Roman"/>
          <w:sz w:val="24"/>
          <w:szCs w:val="24"/>
        </w:rPr>
        <w:t xml:space="preserve"> na verejnú výskumnú inštitúciu podľa odseku 1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p>
    <w:p w:rsidR="009B5516" w:rsidRPr="0019184A" w:rsidP="00E259B6">
      <w:pPr>
        <w:pStyle w:val="NoSpacing"/>
        <w:numPr>
          <w:numId w:val="143"/>
        </w:numPr>
        <w:bidi w:val="0"/>
        <w:jc w:val="both"/>
        <w:rPr>
          <w:rFonts w:ascii="Times New Roman" w:hAnsi="Times New Roman"/>
          <w:sz w:val="24"/>
          <w:szCs w:val="24"/>
        </w:rPr>
      </w:pPr>
      <w:r w:rsidRPr="0019184A" w:rsidR="00A92AB7">
        <w:rPr>
          <w:rFonts w:ascii="Times New Roman" w:hAnsi="Times New Roman"/>
          <w:sz w:val="24"/>
          <w:szCs w:val="24"/>
        </w:rPr>
        <w:t>p</w:t>
      </w:r>
      <w:r w:rsidRPr="0019184A">
        <w:rPr>
          <w:rFonts w:ascii="Times New Roman" w:hAnsi="Times New Roman"/>
          <w:sz w:val="24"/>
          <w:szCs w:val="24"/>
        </w:rPr>
        <w:t>rechádza</w:t>
      </w:r>
      <w:r w:rsidRPr="0019184A" w:rsidR="00A92AB7">
        <w:rPr>
          <w:rFonts w:ascii="Times New Roman" w:hAnsi="Times New Roman"/>
          <w:sz w:val="24"/>
          <w:szCs w:val="24"/>
        </w:rPr>
        <w:t xml:space="preserve"> </w:t>
      </w:r>
      <w:r w:rsidRPr="0019184A">
        <w:rPr>
          <w:rFonts w:ascii="Times New Roman" w:hAnsi="Times New Roman"/>
          <w:sz w:val="24"/>
          <w:szCs w:val="24"/>
        </w:rPr>
        <w:t xml:space="preserve">majetok, </w:t>
      </w:r>
      <w:r w:rsidRPr="0019184A" w:rsidR="00303CE5">
        <w:rPr>
          <w:rFonts w:ascii="Times New Roman" w:hAnsi="Times New Roman"/>
          <w:sz w:val="24"/>
          <w:szCs w:val="24"/>
        </w:rPr>
        <w:t>okrem archeologických nálezov podľa osobitného predpisu,</w:t>
      </w:r>
      <w:r w:rsidR="007744C9">
        <w:rPr>
          <w:rFonts w:ascii="Times New Roman" w:hAnsi="Times New Roman"/>
          <w:sz w:val="24"/>
          <w:szCs w:val="24"/>
          <w:vertAlign w:val="superscript"/>
        </w:rPr>
        <w:t>24</w:t>
      </w:r>
      <w:r w:rsidRPr="0019184A" w:rsidR="00303CE5">
        <w:rPr>
          <w:rFonts w:ascii="Times New Roman" w:hAnsi="Times New Roman"/>
          <w:sz w:val="24"/>
          <w:szCs w:val="24"/>
        </w:rPr>
        <w:t xml:space="preserve">) </w:t>
      </w:r>
      <w:r w:rsidRPr="0019184A">
        <w:rPr>
          <w:rFonts w:ascii="Times New Roman" w:hAnsi="Times New Roman"/>
          <w:sz w:val="24"/>
          <w:szCs w:val="24"/>
        </w:rPr>
        <w:t xml:space="preserve">ktorý je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 xml:space="preserve">vo vlastníctve Slovenskej republiky v správe príslušnej </w:t>
      </w:r>
      <w:r w:rsidR="0089033F">
        <w:rPr>
          <w:rFonts w:ascii="Times New Roman" w:hAnsi="Times New Roman"/>
          <w:sz w:val="24"/>
          <w:szCs w:val="24"/>
        </w:rPr>
        <w:t>organizácie</w:t>
      </w:r>
      <w:r w:rsidRPr="0019184A">
        <w:rPr>
          <w:rFonts w:ascii="Times New Roman" w:hAnsi="Times New Roman"/>
          <w:sz w:val="24"/>
          <w:szCs w:val="24"/>
        </w:rPr>
        <w:t>, vrátane 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sidR="00A92AB7">
        <w:rPr>
          <w:rFonts w:ascii="Times New Roman" w:hAnsi="Times New Roman"/>
          <w:sz w:val="24"/>
          <w:szCs w:val="24"/>
        </w:rPr>
        <w:t>; ak ide o nehnuteľný majetok, tento prechádza na verejnú výskumnú inštitúciu ako prioritný majetok</w:t>
      </w:r>
      <w:r w:rsidRPr="0019184A" w:rsidR="00303CE5">
        <w:rPr>
          <w:rFonts w:ascii="Times New Roman" w:hAnsi="Times New Roman"/>
          <w:sz w:val="24"/>
          <w:szCs w:val="24"/>
        </w:rPr>
        <w:t xml:space="preserve"> podľa osobitného predpisu</w:t>
      </w:r>
      <w:r w:rsidRPr="0019184A" w:rsidR="00B8290E">
        <w:rPr>
          <w:rFonts w:ascii="Times New Roman" w:hAnsi="Times New Roman"/>
          <w:sz w:val="24"/>
          <w:szCs w:val="24"/>
        </w:rPr>
        <w:t>,</w:t>
      </w:r>
      <w:r w:rsidR="007744C9">
        <w:rPr>
          <w:rFonts w:ascii="Times New Roman" w:hAnsi="Times New Roman"/>
          <w:sz w:val="24"/>
          <w:szCs w:val="24"/>
          <w:vertAlign w:val="superscript"/>
        </w:rPr>
        <w:t>25</w:t>
      </w:r>
      <w:r w:rsidRPr="0019184A" w:rsidR="00303CE5">
        <w:rPr>
          <w:rFonts w:ascii="Times New Roman" w:hAnsi="Times New Roman"/>
          <w:sz w:val="24"/>
          <w:szCs w:val="24"/>
        </w:rPr>
        <w:t>)</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 xml:space="preserve">prechádzajú práva a povinnosti zaväzujúce príslušnú </w:t>
      </w:r>
      <w:r w:rsidR="0089033F">
        <w:rPr>
          <w:rFonts w:ascii="Times New Roman" w:hAnsi="Times New Roman"/>
          <w:sz w:val="24"/>
          <w:szCs w:val="24"/>
        </w:rPr>
        <w:t>organizáciu</w:t>
      </w:r>
      <w:r w:rsidRPr="0019184A">
        <w:rPr>
          <w:rFonts w:ascii="Times New Roman" w:hAnsi="Times New Roman"/>
          <w:sz w:val="24"/>
          <w:szCs w:val="24"/>
        </w:rPr>
        <w:t xml:space="preserve"> z pracovnoprávnych vzťahov a z iných právnych vzťahov zamestnancov k</w:t>
      </w:r>
      <w:r w:rsidRPr="0019184A" w:rsidR="00607EAD">
        <w:rPr>
          <w:rFonts w:ascii="Times New Roman" w:hAnsi="Times New Roman"/>
          <w:sz w:val="24"/>
          <w:szCs w:val="24"/>
        </w:rPr>
        <w:t>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Pr>
          <w:rFonts w:ascii="Times New Roman" w:hAnsi="Times New Roman"/>
          <w:sz w:val="24"/>
          <w:szCs w:val="24"/>
        </w:rPr>
        <w:t>,</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 xml:space="preserve">prechádzajú práva a povinnosti zaväzujúce príslušnú </w:t>
      </w:r>
      <w:r w:rsidR="0089033F">
        <w:rPr>
          <w:rFonts w:ascii="Times New Roman" w:hAnsi="Times New Roman"/>
          <w:sz w:val="24"/>
          <w:szCs w:val="24"/>
        </w:rPr>
        <w:t>organizáciu</w:t>
      </w:r>
      <w:r w:rsidRPr="0019184A">
        <w:rPr>
          <w:rFonts w:ascii="Times New Roman" w:hAnsi="Times New Roman"/>
          <w:sz w:val="24"/>
          <w:szCs w:val="24"/>
        </w:rPr>
        <w:t xml:space="preserve"> z iných právnych vzťahov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1247A5">
        <w:rPr>
          <w:rFonts w:ascii="Times New Roman" w:hAnsi="Times New Roman"/>
          <w:sz w:val="24"/>
          <w:szCs w:val="24"/>
        </w:rPr>
        <w:t>vrátane oprávnení, ktoré vznikli podľa osobitných predpisov</w:t>
      </w:r>
      <w:r w:rsidR="007744C9">
        <w:rPr>
          <w:rFonts w:ascii="Times New Roman" w:hAnsi="Times New Roman"/>
          <w:sz w:val="24"/>
          <w:szCs w:val="24"/>
          <w:vertAlign w:val="superscript"/>
        </w:rPr>
        <w:t>26</w:t>
      </w:r>
      <w:r w:rsidRPr="0019184A" w:rsidR="001247A5">
        <w:rPr>
          <w:rFonts w:ascii="Times New Roman" w:hAnsi="Times New Roman"/>
          <w:sz w:val="24"/>
          <w:szCs w:val="24"/>
        </w:rPr>
        <w:t xml:space="preserve">) </w:t>
      </w:r>
      <w:r w:rsidRPr="0019184A">
        <w:rPr>
          <w:rFonts w:ascii="Times New Roman" w:hAnsi="Times New Roman"/>
          <w:sz w:val="24"/>
          <w:szCs w:val="24"/>
        </w:rPr>
        <w:t>a</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 xml:space="preserve">prechádzajú peňažné prostriedky, s ktorými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 xml:space="preserve">hospodári príslušná </w:t>
      </w:r>
      <w:r w:rsidR="0089033F">
        <w:rPr>
          <w:rFonts w:ascii="Times New Roman" w:hAnsi="Times New Roman"/>
          <w:sz w:val="24"/>
          <w:szCs w:val="24"/>
        </w:rPr>
        <w:t>organizácia</w:t>
      </w:r>
      <w:r w:rsidRPr="0019184A">
        <w:rPr>
          <w:rFonts w:ascii="Times New Roman" w:hAnsi="Times New Roman"/>
          <w:sz w:val="24"/>
          <w:szCs w:val="24"/>
        </w:rPr>
        <w:t xml:space="preserve"> v rozsahu podľa osobitného predpisu.</w:t>
      </w:r>
      <w:r w:rsidR="007744C9">
        <w:rPr>
          <w:rFonts w:ascii="Times New Roman" w:hAnsi="Times New Roman"/>
          <w:sz w:val="24"/>
          <w:szCs w:val="24"/>
          <w:vertAlign w:val="superscript"/>
        </w:rPr>
        <w:t>27</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Peňažné prostriedky v rezervnom fonde a sociálnom fonde </w:t>
      </w:r>
      <w:r w:rsidR="0089033F">
        <w:rPr>
          <w:rFonts w:ascii="Times New Roman" w:hAnsi="Times New Roman"/>
          <w:sz w:val="24"/>
          <w:szCs w:val="24"/>
        </w:rPr>
        <w:t>organizácie</w:t>
      </w:r>
      <w:r w:rsidRPr="0019184A">
        <w:rPr>
          <w:rFonts w:ascii="Times New Roman" w:hAnsi="Times New Roman"/>
          <w:sz w:val="24"/>
          <w:szCs w:val="24"/>
        </w:rPr>
        <w:t xml:space="preserve">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prechádzajú do príslušného fondu verejnej výskumnej inštitúcie podľa odseku 1.</w:t>
      </w:r>
    </w:p>
    <w:p w:rsidR="009B5516" w:rsidRPr="0019184A" w:rsidP="009B5516">
      <w:pPr>
        <w:pStyle w:val="NoSpacing"/>
        <w:bidi w:val="0"/>
        <w:ind w:left="720"/>
        <w:jc w:val="both"/>
        <w:rPr>
          <w:rFonts w:ascii="Times New Roman" w:hAnsi="Times New Roman"/>
          <w:sz w:val="24"/>
          <w:szCs w:val="24"/>
        </w:rPr>
      </w:pPr>
    </w:p>
    <w:p w:rsidR="009E4ED6" w:rsidRPr="0019184A" w:rsidP="00E45CBB">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Od 1. januára </w:t>
      </w:r>
      <w:r w:rsidRPr="0019184A" w:rsidR="007D051B">
        <w:rPr>
          <w:rFonts w:ascii="Times New Roman" w:hAnsi="Times New Roman"/>
          <w:sz w:val="24"/>
          <w:szCs w:val="24"/>
        </w:rPr>
        <w:t xml:space="preserve">2022 </w:t>
      </w:r>
      <w:r w:rsidRPr="0019184A">
        <w:rPr>
          <w:rFonts w:ascii="Times New Roman" w:hAnsi="Times New Roman"/>
          <w:sz w:val="24"/>
          <w:szCs w:val="24"/>
        </w:rPr>
        <w:t xml:space="preserve">prechádza na verejnú výskumnú inštitúciu podľa odseku 1 určenú </w:t>
      </w:r>
      <w:r w:rsidR="0089033F">
        <w:rPr>
          <w:rFonts w:ascii="Times New Roman" w:hAnsi="Times New Roman"/>
          <w:sz w:val="24"/>
          <w:szCs w:val="24"/>
        </w:rPr>
        <w:t>akadémiou</w:t>
      </w:r>
      <w:r w:rsidRPr="0019184A">
        <w:rPr>
          <w:rFonts w:ascii="Times New Roman" w:hAnsi="Times New Roman"/>
          <w:sz w:val="24"/>
          <w:szCs w:val="24"/>
        </w:rPr>
        <w:t xml:space="preserve"> majetok, ktorý je k 31. decembru </w:t>
      </w:r>
      <w:r w:rsidRPr="0019184A" w:rsidR="007D051B">
        <w:rPr>
          <w:rFonts w:ascii="Times New Roman" w:hAnsi="Times New Roman"/>
          <w:sz w:val="24"/>
          <w:szCs w:val="24"/>
        </w:rPr>
        <w:t xml:space="preserve">2021 </w:t>
      </w:r>
      <w:r w:rsidRPr="0019184A">
        <w:rPr>
          <w:rFonts w:ascii="Times New Roman" w:hAnsi="Times New Roman"/>
          <w:sz w:val="24"/>
          <w:szCs w:val="24"/>
        </w:rPr>
        <w:t xml:space="preserve">vo vlastníctve Slovenskej republiky v správe </w:t>
      </w:r>
      <w:r w:rsidR="0089033F">
        <w:rPr>
          <w:rFonts w:ascii="Times New Roman" w:hAnsi="Times New Roman"/>
          <w:sz w:val="24"/>
          <w:szCs w:val="24"/>
        </w:rPr>
        <w:t>akadémie</w:t>
      </w:r>
      <w:r w:rsidRPr="0019184A">
        <w:rPr>
          <w:rFonts w:ascii="Times New Roman" w:hAnsi="Times New Roman"/>
          <w:sz w:val="24"/>
          <w:szCs w:val="24"/>
        </w:rPr>
        <w:t xml:space="preserve"> a bol pred 1. </w:t>
      </w:r>
      <w:r w:rsidRPr="0019184A" w:rsidR="007D051B">
        <w:rPr>
          <w:rFonts w:ascii="Times New Roman" w:hAnsi="Times New Roman"/>
          <w:sz w:val="24"/>
          <w:szCs w:val="24"/>
        </w:rPr>
        <w:t xml:space="preserve">januárom 2018 </w:t>
      </w:r>
      <w:r w:rsidRPr="0019184A">
        <w:rPr>
          <w:rFonts w:ascii="Times New Roman" w:hAnsi="Times New Roman"/>
          <w:sz w:val="24"/>
          <w:szCs w:val="24"/>
        </w:rPr>
        <w:t>nadobudnutý z finančných prostriedkov poskytnutých na základe zmluvy o poskytnutí nenávratného finančného príspevku z fondov Európske</w:t>
      </w:r>
      <w:r w:rsidRPr="0019184A" w:rsidR="005B4485">
        <w:rPr>
          <w:rFonts w:ascii="Times New Roman" w:hAnsi="Times New Roman"/>
          <w:sz w:val="24"/>
          <w:szCs w:val="24"/>
        </w:rPr>
        <w:t>j únie</w:t>
      </w:r>
      <w:r w:rsidRPr="0019184A">
        <w:rPr>
          <w:rFonts w:ascii="Times New Roman" w:hAnsi="Times New Roman"/>
          <w:sz w:val="24"/>
          <w:szCs w:val="24"/>
        </w:rPr>
        <w:t xml:space="preserve"> podľa osobitného predpisu,</w:t>
      </w:r>
      <w:r w:rsidR="007744C9">
        <w:rPr>
          <w:rFonts w:ascii="Times New Roman" w:hAnsi="Times New Roman"/>
          <w:sz w:val="24"/>
          <w:szCs w:val="24"/>
          <w:vertAlign w:val="superscript"/>
        </w:rPr>
        <w:t>28</w:t>
      </w:r>
      <w:r w:rsidRPr="0019184A">
        <w:rPr>
          <w:rFonts w:ascii="Times New Roman" w:hAnsi="Times New Roman"/>
          <w:sz w:val="24"/>
          <w:szCs w:val="24"/>
        </w:rPr>
        <w:t xml:space="preserve">) vrátane </w:t>
      </w:r>
      <w:r w:rsidRPr="0019184A" w:rsidR="00E45CBB">
        <w:rPr>
          <w:rFonts w:ascii="Times New Roman" w:hAnsi="Times New Roman"/>
          <w:sz w:val="24"/>
          <w:szCs w:val="24"/>
        </w:rPr>
        <w:t xml:space="preserve">pozemkov, ktoré sú k 31. decembru </w:t>
      </w:r>
      <w:r w:rsidRPr="0019184A" w:rsidR="007D051B">
        <w:rPr>
          <w:rFonts w:ascii="Times New Roman" w:hAnsi="Times New Roman"/>
          <w:sz w:val="24"/>
          <w:szCs w:val="24"/>
        </w:rPr>
        <w:t xml:space="preserve">2021 </w:t>
      </w:r>
      <w:r w:rsidRPr="0019184A" w:rsidR="00E45CBB">
        <w:rPr>
          <w:rFonts w:ascii="Times New Roman" w:hAnsi="Times New Roman"/>
          <w:sz w:val="24"/>
          <w:szCs w:val="24"/>
        </w:rPr>
        <w:t xml:space="preserve">vo vlastníctve Slovenskej republiky v správe </w:t>
      </w:r>
      <w:r w:rsidR="0089033F">
        <w:rPr>
          <w:rFonts w:ascii="Times New Roman" w:hAnsi="Times New Roman"/>
          <w:sz w:val="24"/>
          <w:szCs w:val="24"/>
        </w:rPr>
        <w:t>akadémie</w:t>
      </w:r>
      <w:r w:rsidRPr="0019184A" w:rsidR="00E45CBB">
        <w:rPr>
          <w:rFonts w:ascii="Times New Roman" w:hAnsi="Times New Roman"/>
          <w:sz w:val="24"/>
          <w:szCs w:val="24"/>
        </w:rPr>
        <w:t xml:space="preserve">, na ktorých je tento nehnuteľný majetok umiestnený a </w:t>
      </w:r>
      <w:r w:rsidRPr="0019184A">
        <w:rPr>
          <w:rFonts w:ascii="Times New Roman" w:hAnsi="Times New Roman"/>
          <w:sz w:val="24"/>
          <w:szCs w:val="24"/>
        </w:rPr>
        <w:t>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Pr>
          <w:rFonts w:ascii="Times New Roman" w:hAnsi="Times New Roman"/>
          <w:sz w:val="24"/>
          <w:szCs w:val="24"/>
        </w:rPr>
        <w:t>.</w:t>
      </w:r>
      <w:r w:rsidRPr="0019184A" w:rsidR="00C26786">
        <w:rPr>
          <w:rFonts w:ascii="Times New Roman" w:hAnsi="Times New Roman"/>
          <w:sz w:val="24"/>
          <w:szCs w:val="24"/>
        </w:rPr>
        <w:t xml:space="preserve"> </w:t>
      </w:r>
      <w:r w:rsidR="0089033F">
        <w:rPr>
          <w:rFonts w:ascii="Times New Roman" w:hAnsi="Times New Roman"/>
          <w:sz w:val="24"/>
          <w:szCs w:val="24"/>
        </w:rPr>
        <w:t>Akadémia</w:t>
      </w:r>
      <w:r w:rsidRPr="0019184A" w:rsidR="00C26786">
        <w:rPr>
          <w:rFonts w:ascii="Times New Roman" w:hAnsi="Times New Roman"/>
          <w:sz w:val="24"/>
          <w:szCs w:val="24"/>
        </w:rPr>
        <w:t xml:space="preserve"> je povinná do </w:t>
      </w:r>
      <w:r w:rsidRPr="0019184A" w:rsidR="00BB0D25">
        <w:rPr>
          <w:rFonts w:ascii="Times New Roman" w:hAnsi="Times New Roman"/>
          <w:sz w:val="24"/>
          <w:szCs w:val="24"/>
        </w:rPr>
        <w:t>3</w:t>
      </w:r>
      <w:r w:rsidR="00BB0D25">
        <w:rPr>
          <w:rFonts w:ascii="Times New Roman" w:hAnsi="Times New Roman"/>
          <w:sz w:val="24"/>
          <w:szCs w:val="24"/>
        </w:rPr>
        <w:t>1</w:t>
      </w:r>
      <w:r w:rsidRPr="0019184A" w:rsidR="00564C76">
        <w:rPr>
          <w:rFonts w:ascii="Times New Roman" w:hAnsi="Times New Roman"/>
          <w:sz w:val="24"/>
          <w:szCs w:val="24"/>
        </w:rPr>
        <w:t xml:space="preserve">.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C26786">
        <w:rPr>
          <w:rFonts w:ascii="Times New Roman" w:hAnsi="Times New Roman"/>
          <w:sz w:val="24"/>
          <w:szCs w:val="24"/>
        </w:rPr>
        <w:t>rozhodnúť o tom, ktorým verejným výskumným inštitúciám podľa odseku 1 dá tento majetok do výpožičky a</w:t>
      </w:r>
      <w:r w:rsidRPr="0019184A" w:rsidR="00600A80">
        <w:rPr>
          <w:rFonts w:ascii="Times New Roman" w:hAnsi="Times New Roman"/>
          <w:sz w:val="24"/>
          <w:szCs w:val="24"/>
        </w:rPr>
        <w:t> </w:t>
      </w:r>
      <w:r w:rsidRPr="0019184A" w:rsidR="00C26786">
        <w:rPr>
          <w:rFonts w:ascii="Times New Roman" w:hAnsi="Times New Roman"/>
          <w:sz w:val="24"/>
          <w:szCs w:val="24"/>
        </w:rPr>
        <w:t>v</w:t>
      </w:r>
      <w:r w:rsidRPr="0019184A" w:rsidR="00600A80">
        <w:rPr>
          <w:rFonts w:ascii="Times New Roman" w:hAnsi="Times New Roman"/>
          <w:sz w:val="24"/>
          <w:szCs w:val="24"/>
        </w:rPr>
        <w:t> </w:t>
      </w:r>
      <w:r w:rsidRPr="0019184A" w:rsidR="00C26786">
        <w:rPr>
          <w:rFonts w:ascii="Times New Roman" w:hAnsi="Times New Roman"/>
          <w:sz w:val="24"/>
          <w:szCs w:val="24"/>
        </w:rPr>
        <w:t>tejto lehote s nimi uzatvoriť zmluvu o</w:t>
      </w:r>
      <w:r w:rsidRPr="0019184A" w:rsidR="00981E8F">
        <w:rPr>
          <w:rFonts w:ascii="Times New Roman" w:hAnsi="Times New Roman"/>
          <w:sz w:val="24"/>
          <w:szCs w:val="24"/>
        </w:rPr>
        <w:t> </w:t>
      </w:r>
      <w:r w:rsidRPr="0019184A" w:rsidR="00C26786">
        <w:rPr>
          <w:rFonts w:ascii="Times New Roman" w:hAnsi="Times New Roman"/>
          <w:sz w:val="24"/>
          <w:szCs w:val="24"/>
        </w:rPr>
        <w:t>výpožičke</w:t>
      </w:r>
      <w:r w:rsidRPr="0019184A" w:rsidR="00981E8F">
        <w:rPr>
          <w:rFonts w:ascii="Times New Roman" w:hAnsi="Times New Roman"/>
          <w:sz w:val="24"/>
          <w:szCs w:val="24"/>
        </w:rPr>
        <w:t>, ak vzťah verejných výskumných inštitúcií podľa odseku 1 k tomuto majetku nemožno upraviť postupom podľa zmluvy o poskytnutí nenávratného finančného príspevku z fondov Európskej únie</w:t>
      </w:r>
      <w:r w:rsidRPr="0019184A" w:rsidR="00C26786">
        <w:rPr>
          <w:rFonts w:ascii="Times New Roman" w:hAnsi="Times New Roman"/>
          <w:sz w:val="24"/>
          <w:szCs w:val="24"/>
        </w:rPr>
        <w:t xml:space="preserve">. Takú zmluvu o výpožičke môže </w:t>
      </w:r>
      <w:r w:rsidR="0089033F">
        <w:rPr>
          <w:rFonts w:ascii="Times New Roman" w:hAnsi="Times New Roman"/>
          <w:sz w:val="24"/>
          <w:szCs w:val="24"/>
        </w:rPr>
        <w:t>akadémia</w:t>
      </w:r>
      <w:r w:rsidRPr="0019184A" w:rsidR="00C26786">
        <w:rPr>
          <w:rFonts w:ascii="Times New Roman" w:hAnsi="Times New Roman"/>
          <w:sz w:val="24"/>
          <w:szCs w:val="24"/>
        </w:rPr>
        <w:t xml:space="preserve"> vypovedať len po predchádzajúcom písomnom vyjadrení príslušnej verejnej výskumnej inštitúcie; ak sa verejná výskumná inštitúcia nevyjadrí do 30 dní odo dňa doručenia žiadosti </w:t>
      </w:r>
      <w:r w:rsidR="0089033F">
        <w:rPr>
          <w:rFonts w:ascii="Times New Roman" w:hAnsi="Times New Roman"/>
          <w:sz w:val="24"/>
          <w:szCs w:val="24"/>
        </w:rPr>
        <w:t>akadémie</w:t>
      </w:r>
      <w:r w:rsidRPr="0019184A" w:rsidR="00C26786">
        <w:rPr>
          <w:rFonts w:ascii="Times New Roman" w:hAnsi="Times New Roman"/>
          <w:sz w:val="24"/>
          <w:szCs w:val="24"/>
        </w:rPr>
        <w:t xml:space="preserve"> o vyjadrenie, platí, že verejná výskumná inštitúcia sa vyjadrila</w:t>
      </w:r>
      <w:r w:rsidRPr="0019184A" w:rsidR="00956FD8">
        <w:rPr>
          <w:rFonts w:ascii="Times New Roman" w:hAnsi="Times New Roman"/>
          <w:sz w:val="24"/>
          <w:szCs w:val="24"/>
        </w:rPr>
        <w:t xml:space="preserve"> súhlasne</w:t>
      </w:r>
      <w:r w:rsidRPr="0019184A" w:rsidR="00C26786">
        <w:rPr>
          <w:rFonts w:ascii="Times New Roman" w:hAnsi="Times New Roman"/>
          <w:sz w:val="24"/>
          <w:szCs w:val="24"/>
        </w:rPr>
        <w:t>.</w:t>
      </w:r>
    </w:p>
    <w:p w:rsidR="009E4ED6" w:rsidRPr="0019184A" w:rsidP="009E4ED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O majetku, právach a povinnostiach vyplývajúcich z pracovnoprávnych vzťahov a</w:t>
      </w:r>
      <w:r w:rsidRPr="0019184A" w:rsidR="007D7A0D">
        <w:rPr>
          <w:rFonts w:ascii="Times New Roman" w:hAnsi="Times New Roman"/>
          <w:sz w:val="24"/>
          <w:szCs w:val="24"/>
        </w:rPr>
        <w:t> </w:t>
      </w:r>
      <w:r w:rsidRPr="0019184A">
        <w:rPr>
          <w:rFonts w:ascii="Times New Roman" w:hAnsi="Times New Roman"/>
          <w:sz w:val="24"/>
          <w:szCs w:val="24"/>
        </w:rPr>
        <w:t>z</w:t>
      </w:r>
      <w:r w:rsidRPr="0019184A" w:rsidR="007D7A0D">
        <w:rPr>
          <w:rFonts w:ascii="Times New Roman" w:hAnsi="Times New Roman"/>
          <w:sz w:val="24"/>
          <w:szCs w:val="24"/>
        </w:rPr>
        <w:t> </w:t>
      </w:r>
      <w:r w:rsidRPr="0019184A">
        <w:rPr>
          <w:rFonts w:ascii="Times New Roman" w:hAnsi="Times New Roman"/>
          <w:sz w:val="24"/>
          <w:szCs w:val="24"/>
        </w:rPr>
        <w:t>iných právnych vzťahov zamestnancov,  právach a povinnostiach vyplývajúcich z</w:t>
      </w:r>
      <w:r w:rsidRPr="0019184A" w:rsidR="007D7A0D">
        <w:rPr>
          <w:rFonts w:ascii="Times New Roman" w:hAnsi="Times New Roman"/>
          <w:sz w:val="24"/>
          <w:szCs w:val="24"/>
        </w:rPr>
        <w:t> </w:t>
      </w:r>
      <w:r w:rsidRPr="0019184A">
        <w:rPr>
          <w:rFonts w:ascii="Times New Roman" w:hAnsi="Times New Roman"/>
          <w:sz w:val="24"/>
          <w:szCs w:val="24"/>
        </w:rPr>
        <w:t>iných právnych vzťahov a o peňažných prostriedkoch</w:t>
      </w:r>
      <w:r w:rsidRPr="0019184A" w:rsidR="00A031B7">
        <w:rPr>
          <w:rFonts w:ascii="Times New Roman" w:hAnsi="Times New Roman"/>
          <w:sz w:val="24"/>
          <w:szCs w:val="24"/>
        </w:rPr>
        <w:t xml:space="preserve">, osobitne o peňažných prostriedkoch podľa odseku </w:t>
      </w:r>
      <w:r w:rsidRPr="0019184A" w:rsidR="00F0056B">
        <w:rPr>
          <w:rFonts w:ascii="Times New Roman" w:hAnsi="Times New Roman"/>
          <w:sz w:val="24"/>
          <w:szCs w:val="24"/>
        </w:rPr>
        <w:t>5</w:t>
      </w:r>
      <w:r w:rsidRPr="0019184A">
        <w:rPr>
          <w:rFonts w:ascii="Times New Roman" w:hAnsi="Times New Roman"/>
          <w:sz w:val="24"/>
          <w:szCs w:val="24"/>
        </w:rPr>
        <w:t>, ktoré od 1.</w:t>
      </w:r>
      <w:r w:rsidRPr="0019184A" w:rsidR="00607EAD">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prechádzajú na verejné výskumné inštitúcie</w:t>
      </w:r>
      <w:r w:rsidRPr="0019184A" w:rsidR="00241FBA">
        <w:rPr>
          <w:rFonts w:ascii="Times New Roman" w:hAnsi="Times New Roman"/>
          <w:sz w:val="24"/>
          <w:szCs w:val="24"/>
        </w:rPr>
        <w:t xml:space="preserve"> podľa odseku 1</w:t>
      </w:r>
      <w:r w:rsidRPr="0019184A">
        <w:rPr>
          <w:rFonts w:ascii="Times New Roman" w:hAnsi="Times New Roman"/>
          <w:sz w:val="24"/>
          <w:szCs w:val="24"/>
        </w:rPr>
        <w:t xml:space="preserve">, sa do </w:t>
      </w:r>
      <w:r w:rsidRPr="0019184A" w:rsidR="00BB0D25">
        <w:rPr>
          <w:rFonts w:ascii="Times New Roman" w:hAnsi="Times New Roman"/>
          <w:sz w:val="24"/>
          <w:szCs w:val="24"/>
        </w:rPr>
        <w:t>3</w:t>
      </w:r>
      <w:r w:rsidR="00BB0D25">
        <w:rPr>
          <w:rFonts w:ascii="Times New Roman" w:hAnsi="Times New Roman"/>
          <w:sz w:val="24"/>
          <w:szCs w:val="24"/>
        </w:rPr>
        <w:t>1</w:t>
      </w:r>
      <w:r w:rsidRPr="0019184A" w:rsidR="00564C76">
        <w:rPr>
          <w:rFonts w:ascii="Times New Roman" w:hAnsi="Times New Roman"/>
          <w:sz w:val="24"/>
          <w:szCs w:val="24"/>
        </w:rPr>
        <w:t xml:space="preserve">.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 xml:space="preserve">vyhotoví protokol medzi </w:t>
      </w:r>
      <w:r w:rsidR="0089033F">
        <w:rPr>
          <w:rFonts w:ascii="Times New Roman" w:hAnsi="Times New Roman"/>
          <w:sz w:val="24"/>
          <w:szCs w:val="24"/>
        </w:rPr>
        <w:t>akadémiou</w:t>
      </w:r>
      <w:r w:rsidRPr="0019184A">
        <w:rPr>
          <w:rFonts w:ascii="Times New Roman" w:hAnsi="Times New Roman"/>
          <w:sz w:val="24"/>
          <w:szCs w:val="24"/>
        </w:rPr>
        <w:t xml:space="preserve"> a príslušnou verejnou výskumnou inštitúciou</w:t>
      </w:r>
      <w:r w:rsidRPr="0019184A" w:rsidR="00241FBA">
        <w:rPr>
          <w:rFonts w:ascii="Times New Roman" w:hAnsi="Times New Roman"/>
          <w:sz w:val="24"/>
          <w:szCs w:val="24"/>
        </w:rPr>
        <w:t>, obsahujúci náležitosti podľa osobitného predpisu</w:t>
      </w:r>
      <w:r w:rsidRPr="0019184A" w:rsidR="00935633">
        <w:rPr>
          <w:rFonts w:ascii="Times New Roman" w:hAnsi="Times New Roman"/>
          <w:sz w:val="24"/>
          <w:szCs w:val="24"/>
        </w:rPr>
        <w:t>;</w:t>
      </w:r>
      <w:r w:rsidR="007744C9">
        <w:rPr>
          <w:rFonts w:ascii="Times New Roman" w:hAnsi="Times New Roman"/>
          <w:sz w:val="24"/>
          <w:szCs w:val="24"/>
          <w:vertAlign w:val="superscript"/>
        </w:rPr>
        <w:t>29</w:t>
      </w:r>
      <w:r w:rsidRPr="0019184A" w:rsidR="00241FBA">
        <w:rPr>
          <w:rFonts w:ascii="Times New Roman" w:hAnsi="Times New Roman"/>
          <w:sz w:val="24"/>
          <w:szCs w:val="24"/>
        </w:rPr>
        <w:t>)</w:t>
      </w:r>
      <w:r w:rsidRPr="0019184A" w:rsidR="00942587">
        <w:rPr>
          <w:rFonts w:ascii="Times New Roman" w:hAnsi="Times New Roman"/>
          <w:sz w:val="24"/>
          <w:szCs w:val="24"/>
        </w:rPr>
        <w:t xml:space="preserve"> ak ide o majetok podľa odseku </w:t>
      </w:r>
      <w:r w:rsidRPr="0019184A" w:rsidR="00F0056B">
        <w:rPr>
          <w:rFonts w:ascii="Times New Roman" w:hAnsi="Times New Roman"/>
          <w:sz w:val="24"/>
          <w:szCs w:val="24"/>
        </w:rPr>
        <w:t>6</w:t>
      </w:r>
      <w:r w:rsidRPr="0019184A" w:rsidR="00942587">
        <w:rPr>
          <w:rFonts w:ascii="Times New Roman" w:hAnsi="Times New Roman"/>
          <w:sz w:val="24"/>
          <w:szCs w:val="24"/>
        </w:rPr>
        <w:t xml:space="preserve">, protokol sa vyhotoví do 31. januára </w:t>
      </w:r>
      <w:r w:rsidRPr="0019184A" w:rsidR="007D051B">
        <w:rPr>
          <w:rFonts w:ascii="Times New Roman" w:hAnsi="Times New Roman"/>
          <w:sz w:val="24"/>
          <w:szCs w:val="24"/>
        </w:rPr>
        <w:t>2022</w:t>
      </w:r>
      <w:r w:rsidRPr="0019184A">
        <w:rPr>
          <w:rFonts w:ascii="Times New Roman" w:hAnsi="Times New Roman"/>
          <w:sz w:val="24"/>
          <w:szCs w:val="24"/>
        </w:rPr>
        <w:t>. Súčasťou protokolu sú aj listiny preukazujúce existenciu, obsah a rozsah majetku, práv a povinností vyplývajúcich z</w:t>
      </w:r>
      <w:r w:rsidRPr="0019184A" w:rsidR="007D7A0D">
        <w:rPr>
          <w:rFonts w:ascii="Times New Roman" w:hAnsi="Times New Roman"/>
          <w:sz w:val="24"/>
          <w:szCs w:val="24"/>
        </w:rPr>
        <w:t> </w:t>
      </w:r>
      <w:r w:rsidRPr="0019184A">
        <w:rPr>
          <w:rFonts w:ascii="Times New Roman" w:hAnsi="Times New Roman"/>
          <w:sz w:val="24"/>
          <w:szCs w:val="24"/>
        </w:rPr>
        <w:t>pracovnoprávnych vzťahov a z iných právnych vzťahov zamestnancov, práv a povinností vyplývajúcich z iných právnych vzťahov a peňažných prostriedkov.</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Návrh na záznam vlastníckeho práva </w:t>
      </w:r>
      <w:r w:rsidRPr="0019184A" w:rsidR="00232E24">
        <w:rPr>
          <w:rFonts w:ascii="Times New Roman" w:hAnsi="Times New Roman"/>
          <w:sz w:val="24"/>
          <w:szCs w:val="24"/>
        </w:rPr>
        <w:t>verejnej výskumnej inštitúcie podľa odseku 1</w:t>
      </w:r>
      <w:r w:rsidRPr="0019184A">
        <w:rPr>
          <w:rFonts w:ascii="Times New Roman" w:hAnsi="Times New Roman"/>
          <w:sz w:val="24"/>
          <w:szCs w:val="24"/>
        </w:rPr>
        <w:t xml:space="preserve"> do katastra nehnuteľností podá </w:t>
      </w:r>
      <w:r w:rsidR="0089033F">
        <w:rPr>
          <w:rFonts w:ascii="Times New Roman" w:hAnsi="Times New Roman"/>
          <w:sz w:val="24"/>
          <w:szCs w:val="24"/>
        </w:rPr>
        <w:t>akadémia</w:t>
      </w:r>
      <w:r w:rsidRPr="0019184A">
        <w:rPr>
          <w:rFonts w:ascii="Times New Roman" w:hAnsi="Times New Roman"/>
          <w:sz w:val="24"/>
          <w:szCs w:val="24"/>
        </w:rPr>
        <w:t xml:space="preserve"> do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septembra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77209D">
        <w:rPr>
          <w:rFonts w:ascii="Times New Roman" w:hAnsi="Times New Roman"/>
          <w:sz w:val="24"/>
          <w:szCs w:val="24"/>
        </w:rPr>
        <w:t xml:space="preserve">, alebo ak ide o majetok podľa odseku 6, návrh podá do 31. marca </w:t>
      </w:r>
      <w:r w:rsidRPr="0019184A" w:rsidR="007D051B">
        <w:rPr>
          <w:rFonts w:ascii="Times New Roman" w:hAnsi="Times New Roman"/>
          <w:sz w:val="24"/>
          <w:szCs w:val="24"/>
        </w:rPr>
        <w:t>2022</w:t>
      </w:r>
      <w:r w:rsidRPr="0019184A" w:rsidR="009178D1">
        <w:rPr>
          <w:rFonts w:ascii="Times New Roman" w:hAnsi="Times New Roman"/>
          <w:sz w:val="24"/>
          <w:szCs w:val="24"/>
        </w:rPr>
        <w:t xml:space="preserve">; tento návrh </w:t>
      </w:r>
      <w:r w:rsidRPr="0019184A" w:rsidR="00292584">
        <w:rPr>
          <w:rFonts w:ascii="Times New Roman" w:hAnsi="Times New Roman"/>
          <w:sz w:val="24"/>
          <w:szCs w:val="24"/>
        </w:rPr>
        <w:t>môže</w:t>
      </w:r>
      <w:r w:rsidRPr="0019184A" w:rsidR="009178D1">
        <w:rPr>
          <w:rFonts w:ascii="Times New Roman" w:hAnsi="Times New Roman"/>
          <w:sz w:val="24"/>
          <w:szCs w:val="24"/>
        </w:rPr>
        <w:t xml:space="preserve"> podať iba </w:t>
      </w:r>
      <w:r w:rsidR="0089033F">
        <w:rPr>
          <w:rFonts w:ascii="Times New Roman" w:hAnsi="Times New Roman"/>
          <w:sz w:val="24"/>
          <w:szCs w:val="24"/>
        </w:rPr>
        <w:t>akadémia</w:t>
      </w:r>
      <w:r w:rsidRPr="0019184A">
        <w:rPr>
          <w:rFonts w:ascii="Times New Roman" w:hAnsi="Times New Roman"/>
          <w:sz w:val="24"/>
          <w:szCs w:val="24"/>
        </w:rPr>
        <w:t>.</w:t>
      </w:r>
      <w:r w:rsidRPr="0019184A" w:rsidR="00241FBA">
        <w:rPr>
          <w:rFonts w:ascii="Times New Roman" w:hAnsi="Times New Roman"/>
          <w:sz w:val="24"/>
          <w:szCs w:val="24"/>
        </w:rPr>
        <w:t xml:space="preserve"> Podkladom pre vykonanie záznamu v katastri nehnuteľností </w:t>
      </w:r>
      <w:r w:rsidRPr="0019184A" w:rsidR="0077209D">
        <w:rPr>
          <w:rFonts w:ascii="Times New Roman" w:hAnsi="Times New Roman"/>
          <w:sz w:val="24"/>
          <w:szCs w:val="24"/>
        </w:rPr>
        <w:t>je</w:t>
      </w:r>
      <w:r w:rsidRPr="0019184A" w:rsidR="00241FBA">
        <w:rPr>
          <w:rFonts w:ascii="Times New Roman" w:hAnsi="Times New Roman"/>
          <w:sz w:val="24"/>
          <w:szCs w:val="24"/>
        </w:rPr>
        <w:t xml:space="preserve"> protokol podľa odseku </w:t>
      </w:r>
      <w:r w:rsidRPr="0019184A" w:rsidR="00942587">
        <w:rPr>
          <w:rFonts w:ascii="Times New Roman" w:hAnsi="Times New Roman"/>
          <w:sz w:val="24"/>
          <w:szCs w:val="24"/>
        </w:rPr>
        <w:t>7</w:t>
      </w:r>
      <w:r w:rsidRPr="0019184A" w:rsidR="0077209D">
        <w:rPr>
          <w:rFonts w:ascii="Times New Roman" w:hAnsi="Times New Roman"/>
          <w:sz w:val="24"/>
          <w:szCs w:val="24"/>
        </w:rPr>
        <w:t>,</w:t>
      </w:r>
      <w:r w:rsidRPr="0019184A" w:rsidR="00DC55A2">
        <w:rPr>
          <w:rFonts w:ascii="Times New Roman" w:hAnsi="Times New Roman"/>
          <w:sz w:val="24"/>
          <w:szCs w:val="24"/>
        </w:rPr>
        <w:t xml:space="preserve"> a</w:t>
      </w:r>
      <w:r w:rsidRPr="0019184A" w:rsidR="0077209D">
        <w:rPr>
          <w:rFonts w:ascii="Times New Roman" w:hAnsi="Times New Roman"/>
          <w:sz w:val="24"/>
          <w:szCs w:val="24"/>
        </w:rPr>
        <w:t xml:space="preserve"> ak ide o majetok podľa odseku 4, podkladom je aj </w:t>
      </w:r>
      <w:r w:rsidRPr="0019184A" w:rsidR="00D2458A">
        <w:rPr>
          <w:rFonts w:ascii="Times New Roman" w:hAnsi="Times New Roman"/>
          <w:sz w:val="24"/>
          <w:szCs w:val="24"/>
        </w:rPr>
        <w:t>zaklad</w:t>
      </w:r>
      <w:r w:rsidRPr="0019184A" w:rsidR="00DC55A2">
        <w:rPr>
          <w:rFonts w:ascii="Times New Roman" w:hAnsi="Times New Roman"/>
          <w:sz w:val="24"/>
          <w:szCs w:val="24"/>
        </w:rPr>
        <w:t>acia listina verejnej výskumnej inštitúcie</w:t>
      </w:r>
      <w:r w:rsidRPr="0019184A" w:rsidR="0077209D">
        <w:rPr>
          <w:rFonts w:ascii="Times New Roman" w:hAnsi="Times New Roman"/>
          <w:sz w:val="24"/>
          <w:szCs w:val="24"/>
        </w:rPr>
        <w:t xml:space="preserve"> podľa odseku 1</w:t>
      </w:r>
      <w:r w:rsidRPr="0019184A" w:rsidR="00241FB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Na účely nadobudnutia alebo zachovania práv duševného vlastníctva sa v</w:t>
      </w:r>
      <w:r w:rsidRPr="0019184A" w:rsidR="00607EAD">
        <w:rPr>
          <w:rFonts w:ascii="Times New Roman" w:hAnsi="Times New Roman"/>
          <w:sz w:val="24"/>
          <w:szCs w:val="24"/>
        </w:rPr>
        <w:t> </w:t>
      </w:r>
      <w:r w:rsidRPr="0019184A">
        <w:rPr>
          <w:rFonts w:ascii="Times New Roman" w:hAnsi="Times New Roman"/>
          <w:sz w:val="24"/>
          <w:szCs w:val="24"/>
        </w:rPr>
        <w:t>prospech verejnej výskumnej inštitúcie podľa odseku 1 zohľadňuje aj činnosť uskutočnená predchádzajúcim nositeľom týchto práv pred ich nadobudnutím verejnou výskumnou inštitúciou podľa odseku 1.</w:t>
      </w:r>
    </w:p>
    <w:p w:rsidR="009B5516" w:rsidRPr="0019184A" w:rsidP="009B5516">
      <w:pPr>
        <w:pStyle w:val="NoSpacing"/>
        <w:bidi w:val="0"/>
        <w:ind w:left="720"/>
        <w:jc w:val="both"/>
        <w:rPr>
          <w:rFonts w:ascii="Times New Roman" w:hAnsi="Times New Roman"/>
          <w:sz w:val="24"/>
          <w:szCs w:val="24"/>
        </w:rPr>
      </w:pPr>
    </w:p>
    <w:p w:rsidR="009B5516" w:rsidRPr="0019184A" w:rsidP="009B30C4">
      <w:pPr>
        <w:pStyle w:val="NoSpacing"/>
        <w:numPr>
          <w:numId w:val="141"/>
        </w:numPr>
        <w:tabs>
          <w:tab w:val="left" w:pos="851"/>
        </w:tabs>
        <w:bidi w:val="0"/>
        <w:jc w:val="both"/>
        <w:rPr>
          <w:rFonts w:ascii="Times New Roman" w:hAnsi="Times New Roman"/>
          <w:sz w:val="24"/>
          <w:szCs w:val="24"/>
        </w:rPr>
      </w:pPr>
      <w:r w:rsidRPr="0019184A">
        <w:rPr>
          <w:rFonts w:ascii="Times New Roman" w:hAnsi="Times New Roman"/>
          <w:sz w:val="24"/>
          <w:szCs w:val="24"/>
        </w:rPr>
        <w:t>Ak sa na účinnosť prechodu práva duševného vlastníctva voči tretím osobám vyžaduje zápis do evidencie podľa osobitného predpisu,</w:t>
      </w:r>
      <w:r w:rsidR="007744C9">
        <w:rPr>
          <w:rFonts w:ascii="Times New Roman" w:hAnsi="Times New Roman"/>
          <w:sz w:val="24"/>
          <w:szCs w:val="24"/>
          <w:vertAlign w:val="superscript"/>
        </w:rPr>
        <w:t>30</w:t>
      </w:r>
      <w:r w:rsidRPr="0019184A">
        <w:rPr>
          <w:rFonts w:ascii="Times New Roman" w:hAnsi="Times New Roman"/>
          <w:sz w:val="24"/>
          <w:szCs w:val="24"/>
        </w:rPr>
        <w:t>) verejná výskumná inštitúcia podľa odseku 1 je povinná podať návrh na zápis do tejto evidencie bez</w:t>
      </w:r>
      <w:r w:rsidRPr="0019184A" w:rsidR="001F141A">
        <w:rPr>
          <w:rFonts w:ascii="Times New Roman" w:hAnsi="Times New Roman"/>
          <w:sz w:val="24"/>
          <w:szCs w:val="24"/>
        </w:rPr>
        <w:t>o</w:t>
      </w:r>
      <w:r w:rsidRPr="0019184A">
        <w:rPr>
          <w:rFonts w:ascii="Times New Roman" w:hAnsi="Times New Roman"/>
          <w:sz w:val="24"/>
          <w:szCs w:val="24"/>
        </w:rPr>
        <w:t>dklad</w:t>
      </w:r>
      <w:r w:rsidRPr="0019184A" w:rsidR="001F141A">
        <w:rPr>
          <w:rFonts w:ascii="Times New Roman" w:hAnsi="Times New Roman"/>
          <w:sz w:val="24"/>
          <w:szCs w:val="24"/>
        </w:rPr>
        <w:t>ne</w:t>
      </w:r>
      <w:r w:rsidRPr="0019184A">
        <w:rPr>
          <w:rFonts w:ascii="Times New Roman" w:hAnsi="Times New Roman"/>
          <w:sz w:val="24"/>
          <w:szCs w:val="24"/>
        </w:rPr>
        <w:t>.</w:t>
      </w:r>
    </w:p>
    <w:p w:rsidR="009B5516" w:rsidRPr="0019184A" w:rsidP="009B30C4">
      <w:pPr>
        <w:pStyle w:val="NoSpacing"/>
        <w:tabs>
          <w:tab w:val="left" w:pos="851"/>
        </w:tabs>
        <w:bidi w:val="0"/>
        <w:ind w:left="720"/>
        <w:jc w:val="both"/>
        <w:rPr>
          <w:rFonts w:ascii="Times New Roman" w:hAnsi="Times New Roman"/>
          <w:sz w:val="24"/>
          <w:szCs w:val="24"/>
        </w:rPr>
      </w:pPr>
    </w:p>
    <w:p w:rsidR="009B5516" w:rsidRPr="0019184A" w:rsidP="009B30C4">
      <w:pPr>
        <w:pStyle w:val="NoSpacing"/>
        <w:numPr>
          <w:numId w:val="141"/>
        </w:numPr>
        <w:tabs>
          <w:tab w:val="left" w:pos="851"/>
        </w:tabs>
        <w:bidi w:val="0"/>
        <w:jc w:val="both"/>
        <w:rPr>
          <w:rFonts w:ascii="Times New Roman" w:hAnsi="Times New Roman"/>
          <w:sz w:val="24"/>
          <w:szCs w:val="24"/>
        </w:rPr>
      </w:pPr>
      <w:r w:rsidRPr="0019184A">
        <w:rPr>
          <w:rFonts w:ascii="Times New Roman" w:hAnsi="Times New Roman"/>
          <w:sz w:val="24"/>
          <w:szCs w:val="24"/>
        </w:rPr>
        <w:t xml:space="preserve">Ak sa </w:t>
      </w:r>
      <w:r w:rsidR="0089033F">
        <w:rPr>
          <w:rFonts w:ascii="Times New Roman" w:hAnsi="Times New Roman"/>
          <w:sz w:val="24"/>
          <w:szCs w:val="24"/>
        </w:rPr>
        <w:t>organizácie</w:t>
      </w:r>
      <w:r w:rsidRPr="0019184A">
        <w:rPr>
          <w:rFonts w:ascii="Times New Roman" w:hAnsi="Times New Roman"/>
          <w:sz w:val="24"/>
          <w:szCs w:val="24"/>
        </w:rPr>
        <w:t xml:space="preserve"> zlúčia alebo splynú do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 xml:space="preserve">a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sa zriaďuje vo verejnej výskumnej inštitúcii podľa odseku 1 organizačná zložka s rovnakým označením alebo s rovnakým predmetom činnosti</w:t>
      </w:r>
      <w:r w:rsidRPr="0019184A" w:rsidR="00921E36">
        <w:rPr>
          <w:rFonts w:ascii="Times New Roman" w:hAnsi="Times New Roman"/>
          <w:sz w:val="24"/>
          <w:szCs w:val="24"/>
        </w:rPr>
        <w:t xml:space="preserve"> ako príslušná </w:t>
      </w:r>
      <w:r w:rsidR="0089033F">
        <w:rPr>
          <w:rFonts w:ascii="Times New Roman" w:hAnsi="Times New Roman"/>
          <w:sz w:val="24"/>
          <w:szCs w:val="24"/>
        </w:rPr>
        <w:t>organizácia</w:t>
      </w:r>
      <w:r w:rsidRPr="0019184A">
        <w:rPr>
          <w:rFonts w:ascii="Times New Roman" w:hAnsi="Times New Roman"/>
          <w:sz w:val="24"/>
          <w:szCs w:val="24"/>
        </w:rPr>
        <w:t xml:space="preserve">, osoba, ktorá do zlúčenia alebo do splynutia týchto organizácií vykonáva funkciu riaditeľa </w:t>
      </w:r>
      <w:r w:rsidR="0089033F">
        <w:rPr>
          <w:rFonts w:ascii="Times New Roman" w:hAnsi="Times New Roman"/>
          <w:sz w:val="24"/>
          <w:szCs w:val="24"/>
        </w:rPr>
        <w:t>organizácie</w:t>
      </w:r>
      <w:r w:rsidRPr="0019184A">
        <w:rPr>
          <w:rFonts w:ascii="Times New Roman" w:hAnsi="Times New Roman"/>
          <w:sz w:val="24"/>
          <w:szCs w:val="24"/>
        </w:rPr>
        <w:t xml:space="preserve"> sa </w:t>
      </w:r>
      <w:r w:rsidRPr="0019184A" w:rsidR="00921E36">
        <w:rPr>
          <w:rFonts w:ascii="Times New Roman" w:hAnsi="Times New Roman"/>
          <w:sz w:val="24"/>
          <w:szCs w:val="24"/>
        </w:rPr>
        <w:t xml:space="preserve">od </w:t>
      </w:r>
      <w:r w:rsidRPr="0019184A">
        <w:rPr>
          <w:rFonts w:ascii="Times New Roman" w:hAnsi="Times New Roman"/>
          <w:sz w:val="24"/>
          <w:szCs w:val="24"/>
        </w:rPr>
        <w:t xml:space="preserve">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stáva vedúcim organizačnej zložky verejnej výskumnej inštitúcie podľa odseku 1.</w:t>
      </w:r>
    </w:p>
    <w:p w:rsidR="009B5516" w:rsidRPr="0019184A" w:rsidP="009B30C4">
      <w:pPr>
        <w:pStyle w:val="NoSpacing"/>
        <w:tabs>
          <w:tab w:val="left" w:pos="851"/>
        </w:tabs>
        <w:bidi w:val="0"/>
        <w:ind w:left="720"/>
        <w:jc w:val="both"/>
        <w:rPr>
          <w:rFonts w:ascii="Times New Roman" w:hAnsi="Times New Roman"/>
          <w:sz w:val="24"/>
          <w:szCs w:val="24"/>
        </w:rPr>
      </w:pPr>
    </w:p>
    <w:p w:rsidR="007E7AB4" w:rsidRPr="0019184A" w:rsidP="009B30C4">
      <w:pPr>
        <w:pStyle w:val="NoSpacing"/>
        <w:numPr>
          <w:numId w:val="141"/>
        </w:numPr>
        <w:tabs>
          <w:tab w:val="left" w:pos="851"/>
        </w:tabs>
        <w:bidi w:val="0"/>
        <w:jc w:val="both"/>
        <w:rPr>
          <w:rFonts w:ascii="Times New Roman" w:hAnsi="Times New Roman"/>
          <w:sz w:val="24"/>
          <w:szCs w:val="24"/>
        </w:rPr>
      </w:pPr>
      <w:r w:rsidRPr="0019184A" w:rsidR="009B5516">
        <w:rPr>
          <w:rFonts w:ascii="Times New Roman" w:hAnsi="Times New Roman"/>
          <w:sz w:val="24"/>
          <w:szCs w:val="24"/>
        </w:rPr>
        <w:t xml:space="preserve">Ak sa </w:t>
      </w:r>
      <w:r w:rsidR="0089033F">
        <w:rPr>
          <w:rFonts w:ascii="Times New Roman" w:hAnsi="Times New Roman"/>
          <w:sz w:val="24"/>
          <w:szCs w:val="24"/>
        </w:rPr>
        <w:t>organizácie</w:t>
      </w:r>
      <w:r w:rsidRPr="0019184A" w:rsidR="009B5516">
        <w:rPr>
          <w:rFonts w:ascii="Times New Roman" w:hAnsi="Times New Roman"/>
          <w:sz w:val="24"/>
          <w:szCs w:val="24"/>
        </w:rPr>
        <w:t xml:space="preserve"> zlúčia alebo splynú 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9B5516">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9B5516">
        <w:rPr>
          <w:rFonts w:ascii="Times New Roman" w:hAnsi="Times New Roman"/>
          <w:sz w:val="24"/>
          <w:szCs w:val="24"/>
        </w:rPr>
        <w:t xml:space="preserve">,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B5516">
        <w:rPr>
          <w:rFonts w:ascii="Times New Roman" w:hAnsi="Times New Roman"/>
          <w:sz w:val="24"/>
          <w:szCs w:val="24"/>
        </w:rPr>
        <w:t xml:space="preserve">sa zriaďuje vo verejnej výskumnej inštitúcii podľa odseku 1 organizačná zložka s rovnakým označením alebo s rovnakým predmetom činnosti </w:t>
      </w:r>
      <w:r w:rsidRPr="0019184A" w:rsidR="00921E36">
        <w:rPr>
          <w:rFonts w:ascii="Times New Roman" w:hAnsi="Times New Roman"/>
          <w:sz w:val="24"/>
          <w:szCs w:val="24"/>
        </w:rPr>
        <w:t xml:space="preserve">ako príslušná </w:t>
      </w:r>
      <w:r w:rsidR="0089033F">
        <w:rPr>
          <w:rFonts w:ascii="Times New Roman" w:hAnsi="Times New Roman"/>
          <w:sz w:val="24"/>
          <w:szCs w:val="24"/>
        </w:rPr>
        <w:t>organizácia</w:t>
      </w:r>
      <w:r w:rsidRPr="0019184A" w:rsidR="00921E36">
        <w:rPr>
          <w:rFonts w:ascii="Times New Roman" w:hAnsi="Times New Roman"/>
          <w:sz w:val="24"/>
          <w:szCs w:val="24"/>
        </w:rPr>
        <w:t xml:space="preserve"> </w:t>
      </w:r>
      <w:r w:rsidRPr="0019184A" w:rsidR="009B5516">
        <w:rPr>
          <w:rFonts w:ascii="Times New Roman" w:hAnsi="Times New Roman"/>
          <w:sz w:val="24"/>
          <w:szCs w:val="24"/>
        </w:rPr>
        <w:t xml:space="preserve">a štatút verejnej výskumnej inštitúcie </w:t>
      </w:r>
      <w:r w:rsidRPr="0019184A" w:rsidR="00921E36">
        <w:rPr>
          <w:rFonts w:ascii="Times New Roman" w:hAnsi="Times New Roman"/>
          <w:sz w:val="24"/>
          <w:szCs w:val="24"/>
        </w:rPr>
        <w:t xml:space="preserve">podľa odseku 1 </w:t>
      </w:r>
      <w:r w:rsidRPr="0019184A" w:rsidR="009B5516">
        <w:rPr>
          <w:rFonts w:ascii="Times New Roman" w:hAnsi="Times New Roman"/>
          <w:sz w:val="24"/>
          <w:szCs w:val="24"/>
        </w:rPr>
        <w:t>upravuje orgány organizačnej zložky s</w:t>
      </w:r>
      <w:r w:rsidRPr="0019184A" w:rsidR="00600A80">
        <w:rPr>
          <w:rFonts w:ascii="Times New Roman" w:hAnsi="Times New Roman"/>
          <w:sz w:val="24"/>
          <w:szCs w:val="24"/>
        </w:rPr>
        <w:t> </w:t>
      </w:r>
      <w:r w:rsidRPr="0019184A" w:rsidR="009B5516">
        <w:rPr>
          <w:rFonts w:ascii="Times New Roman" w:hAnsi="Times New Roman"/>
          <w:sz w:val="24"/>
          <w:szCs w:val="24"/>
        </w:rPr>
        <w:t xml:space="preserve">rovnakým označením alebo s rovnakou funkciou, orgány príslušnej </w:t>
      </w:r>
      <w:r w:rsidR="0089033F">
        <w:rPr>
          <w:rFonts w:ascii="Times New Roman" w:hAnsi="Times New Roman"/>
          <w:sz w:val="24"/>
          <w:szCs w:val="24"/>
        </w:rPr>
        <w:t>organizácie</w:t>
      </w:r>
      <w:r w:rsidRPr="0019184A" w:rsidR="009B5516">
        <w:rPr>
          <w:rFonts w:ascii="Times New Roman" w:hAnsi="Times New Roman"/>
          <w:sz w:val="24"/>
          <w:szCs w:val="24"/>
        </w:rPr>
        <w:t xml:space="preserve"> sa </w:t>
      </w:r>
      <w:r w:rsidRPr="0019184A" w:rsidR="00921E36">
        <w:rPr>
          <w:rFonts w:ascii="Times New Roman" w:hAnsi="Times New Roman"/>
          <w:sz w:val="24"/>
          <w:szCs w:val="24"/>
        </w:rPr>
        <w:t xml:space="preserve">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B5516">
        <w:rPr>
          <w:rFonts w:ascii="Times New Roman" w:hAnsi="Times New Roman"/>
          <w:sz w:val="24"/>
          <w:szCs w:val="24"/>
        </w:rPr>
        <w:t>stávajú orgánmi organizačnej zložky verejnej výskumnej inštitúcie podľa odseku 1.</w:t>
      </w:r>
    </w:p>
    <w:p w:rsidR="007E7AB4" w:rsidRPr="0019184A" w:rsidP="007E7AB4">
      <w:pPr>
        <w:pStyle w:val="NoSpacing"/>
        <w:bidi w:val="0"/>
        <w:ind w:left="720"/>
        <w:jc w:val="both"/>
        <w:rPr>
          <w:rFonts w:ascii="Times New Roman" w:hAnsi="Times New Roman"/>
          <w:sz w:val="24"/>
          <w:szCs w:val="24"/>
        </w:rPr>
      </w:pPr>
    </w:p>
    <w:p w:rsidR="00D94253" w:rsidRPr="0019184A" w:rsidP="009B30C4">
      <w:pPr>
        <w:pStyle w:val="NoSpacing"/>
        <w:numPr>
          <w:numId w:val="141"/>
        </w:numPr>
        <w:tabs>
          <w:tab w:val="left" w:pos="851"/>
        </w:tabs>
        <w:bidi w:val="0"/>
        <w:jc w:val="both"/>
        <w:rPr>
          <w:rFonts w:ascii="Times New Roman" w:hAnsi="Times New Roman"/>
          <w:sz w:val="24"/>
          <w:szCs w:val="24"/>
        </w:rPr>
      </w:pPr>
      <w:r w:rsidRPr="0019184A" w:rsidR="007E7AB4">
        <w:rPr>
          <w:rFonts w:ascii="Times New Roman" w:hAnsi="Times New Roman"/>
          <w:sz w:val="24"/>
          <w:szCs w:val="24"/>
        </w:rPr>
        <w:t>Ak nejde o prípad podľa odseku 11</w:t>
      </w:r>
      <w:r w:rsidR="006F3391">
        <w:rPr>
          <w:rFonts w:ascii="Times New Roman" w:hAnsi="Times New Roman"/>
          <w:sz w:val="24"/>
          <w:szCs w:val="24"/>
        </w:rPr>
        <w:t>,</w:t>
      </w:r>
    </w:p>
    <w:p w:rsidR="00D94253" w:rsidRPr="0019184A" w:rsidP="009B30C4">
      <w:pPr>
        <w:pStyle w:val="NoSpacing"/>
        <w:numPr>
          <w:numId w:val="158"/>
        </w:numPr>
        <w:tabs>
          <w:tab w:val="left" w:pos="851"/>
        </w:tabs>
        <w:bidi w:val="0"/>
        <w:jc w:val="both"/>
        <w:rPr>
          <w:rFonts w:ascii="Times New Roman" w:hAnsi="Times New Roman"/>
          <w:sz w:val="24"/>
          <w:szCs w:val="24"/>
        </w:rPr>
      </w:pPr>
      <w:r w:rsidRPr="0019184A" w:rsidR="007E7AB4">
        <w:rPr>
          <w:rFonts w:ascii="Times New Roman" w:hAnsi="Times New Roman"/>
          <w:sz w:val="24"/>
          <w:szCs w:val="24"/>
        </w:rPr>
        <w:t>osoba, ktorá k </w:t>
      </w:r>
      <w:r w:rsidRPr="0019184A" w:rsidR="00BB0D25">
        <w:rPr>
          <w:rFonts w:ascii="Times New Roman" w:hAnsi="Times New Roman"/>
          <w:sz w:val="24"/>
          <w:szCs w:val="24"/>
        </w:rPr>
        <w:t>3</w:t>
      </w:r>
      <w:r w:rsidR="00BB0D25">
        <w:rPr>
          <w:rFonts w:ascii="Times New Roman" w:hAnsi="Times New Roman"/>
          <w:sz w:val="24"/>
          <w:szCs w:val="24"/>
        </w:rPr>
        <w:t>0</w:t>
      </w:r>
      <w:r w:rsidRPr="0019184A" w:rsidR="007E7AB4">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7E7AB4">
        <w:rPr>
          <w:rFonts w:ascii="Times New Roman" w:hAnsi="Times New Roman"/>
          <w:sz w:val="24"/>
          <w:szCs w:val="24"/>
        </w:rPr>
        <w:t xml:space="preserve">vykonáva funkciu riaditeľa príslušnej </w:t>
      </w:r>
      <w:r w:rsidR="0089033F">
        <w:rPr>
          <w:rFonts w:ascii="Times New Roman" w:hAnsi="Times New Roman"/>
          <w:sz w:val="24"/>
          <w:szCs w:val="24"/>
        </w:rPr>
        <w:t>organizácie</w:t>
      </w:r>
      <w:r w:rsidRPr="0019184A" w:rsidR="007E7AB4">
        <w:rPr>
          <w:rFonts w:ascii="Times New Roman" w:hAnsi="Times New Roman"/>
          <w:sz w:val="24"/>
          <w:szCs w:val="24"/>
        </w:rPr>
        <w:t xml:space="preserve"> sa od 1.</w:t>
      </w:r>
      <w:r w:rsidRPr="0019184A">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7E7AB4">
        <w:rPr>
          <w:rFonts w:ascii="Times New Roman" w:hAnsi="Times New Roman"/>
          <w:sz w:val="24"/>
          <w:szCs w:val="24"/>
        </w:rPr>
        <w:t>stáva riaditeľom verejnej výskumnej inštitúcie</w:t>
      </w:r>
      <w:r w:rsidRPr="0019184A">
        <w:rPr>
          <w:rFonts w:ascii="Times New Roman" w:hAnsi="Times New Roman"/>
          <w:sz w:val="24"/>
          <w:szCs w:val="24"/>
        </w:rPr>
        <w:t xml:space="preserve"> podľa odseku 1 a</w:t>
      </w:r>
    </w:p>
    <w:p w:rsidR="007E7AB4" w:rsidRPr="0019184A" w:rsidP="009B30C4">
      <w:pPr>
        <w:pStyle w:val="NoSpacing"/>
        <w:numPr>
          <w:numId w:val="158"/>
        </w:numPr>
        <w:tabs>
          <w:tab w:val="left" w:pos="851"/>
        </w:tabs>
        <w:bidi w:val="0"/>
        <w:jc w:val="both"/>
        <w:rPr>
          <w:rFonts w:ascii="Times New Roman" w:hAnsi="Times New Roman"/>
          <w:sz w:val="24"/>
          <w:szCs w:val="24"/>
        </w:rPr>
      </w:pPr>
      <w:r w:rsidRPr="0019184A" w:rsidR="00D94253">
        <w:rPr>
          <w:rFonts w:ascii="Times New Roman" w:hAnsi="Times New Roman"/>
          <w:sz w:val="24"/>
          <w:szCs w:val="24"/>
        </w:rPr>
        <w:t xml:space="preserve">kolektívne orgány príslušnej </w:t>
      </w:r>
      <w:r w:rsidR="001262AB">
        <w:rPr>
          <w:rFonts w:ascii="Times New Roman" w:hAnsi="Times New Roman"/>
          <w:sz w:val="24"/>
          <w:szCs w:val="24"/>
        </w:rPr>
        <w:t>organizácie</w:t>
      </w:r>
      <w:r w:rsidRPr="0019184A" w:rsidR="00D94253">
        <w:rPr>
          <w:rFonts w:ascii="Times New Roman" w:hAnsi="Times New Roman"/>
          <w:sz w:val="24"/>
          <w:szCs w:val="24"/>
        </w:rPr>
        <w:t xml:space="preserve"> sa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D94253">
        <w:rPr>
          <w:rFonts w:ascii="Times New Roman" w:hAnsi="Times New Roman"/>
          <w:sz w:val="24"/>
          <w:szCs w:val="24"/>
        </w:rPr>
        <w:t>stávajú kolektívnymi orgánmi verejnej výskumnej inštitúcie podľa odseku 1</w:t>
      </w:r>
      <w:r w:rsidRPr="0019184A">
        <w:rPr>
          <w:rFonts w:ascii="Times New Roman" w:hAnsi="Times New Roman"/>
          <w:sz w:val="24"/>
          <w:szCs w:val="24"/>
        </w:rPr>
        <w:t>.</w:t>
      </w:r>
    </w:p>
    <w:p w:rsidR="00A031B7" w:rsidRPr="0019184A" w:rsidP="009B30C4">
      <w:pPr>
        <w:pStyle w:val="NoSpacing"/>
        <w:tabs>
          <w:tab w:val="left" w:pos="851"/>
        </w:tabs>
        <w:bidi w:val="0"/>
        <w:ind w:left="720"/>
        <w:jc w:val="both"/>
        <w:rPr>
          <w:rFonts w:ascii="Times New Roman" w:hAnsi="Times New Roman"/>
          <w:sz w:val="24"/>
          <w:szCs w:val="24"/>
        </w:rPr>
      </w:pPr>
    </w:p>
    <w:p w:rsidR="00D94253" w:rsidRPr="0019184A" w:rsidP="009B30C4">
      <w:pPr>
        <w:pStyle w:val="NoSpacing"/>
        <w:numPr>
          <w:numId w:val="141"/>
        </w:numPr>
        <w:tabs>
          <w:tab w:val="left" w:pos="851"/>
        </w:tabs>
        <w:bidi w:val="0"/>
        <w:jc w:val="both"/>
        <w:rPr>
          <w:rFonts w:ascii="Times New Roman" w:hAnsi="Times New Roman"/>
          <w:sz w:val="24"/>
          <w:szCs w:val="24"/>
        </w:rPr>
      </w:pPr>
      <w:r w:rsidRPr="0019184A" w:rsidR="00921E36">
        <w:rPr>
          <w:rFonts w:ascii="Times New Roman" w:hAnsi="Times New Roman"/>
          <w:sz w:val="24"/>
          <w:szCs w:val="24"/>
        </w:rPr>
        <w:t xml:space="preserve">Ak nejde o prípad podľa odseku 11, </w:t>
      </w:r>
      <w:r w:rsidR="001262AB">
        <w:rPr>
          <w:rFonts w:ascii="Times New Roman" w:hAnsi="Times New Roman"/>
          <w:sz w:val="24"/>
          <w:szCs w:val="24"/>
        </w:rPr>
        <w:t>organizácia</w:t>
      </w:r>
      <w:r w:rsidRPr="0019184A" w:rsidR="00921E36">
        <w:rPr>
          <w:rFonts w:ascii="Times New Roman" w:hAnsi="Times New Roman"/>
          <w:sz w:val="24"/>
          <w:szCs w:val="24"/>
        </w:rPr>
        <w:t xml:space="preserve"> sa člení na organizačné zložky a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21E36">
        <w:rPr>
          <w:rFonts w:ascii="Times New Roman" w:hAnsi="Times New Roman"/>
          <w:sz w:val="24"/>
          <w:szCs w:val="24"/>
        </w:rPr>
        <w:t>sa zriaďuje vo verejnej výskumnej inštitúcii podľa odseku 1 organizačná zložka s rovnakým označením alebo s rovnakým predmetom činnosti ako príslušná organizačná zložka</w:t>
      </w:r>
      <w:r w:rsidR="006F3391">
        <w:rPr>
          <w:rFonts w:ascii="Times New Roman" w:hAnsi="Times New Roman"/>
          <w:sz w:val="24"/>
          <w:szCs w:val="24"/>
        </w:rPr>
        <w:t>,</w:t>
      </w:r>
    </w:p>
    <w:p w:rsidR="00D94253" w:rsidRPr="0019184A" w:rsidP="009B30C4">
      <w:pPr>
        <w:pStyle w:val="NoSpacing"/>
        <w:numPr>
          <w:numId w:val="159"/>
        </w:numPr>
        <w:tabs>
          <w:tab w:val="left" w:pos="851"/>
        </w:tabs>
        <w:bidi w:val="0"/>
        <w:jc w:val="both"/>
        <w:rPr>
          <w:rFonts w:ascii="Times New Roman" w:hAnsi="Times New Roman"/>
          <w:sz w:val="24"/>
          <w:szCs w:val="24"/>
        </w:rPr>
      </w:pPr>
      <w:r w:rsidRPr="0019184A" w:rsidR="00921E36">
        <w:rPr>
          <w:rFonts w:ascii="Times New Roman" w:hAnsi="Times New Roman"/>
          <w:sz w:val="24"/>
          <w:szCs w:val="24"/>
        </w:rPr>
        <w:t xml:space="preserve">osoba, ktorá </w:t>
      </w:r>
      <w:r w:rsidRPr="001262AB" w:rsidR="001262AB">
        <w:rPr>
          <w:rFonts w:ascii="Times New Roman" w:hAnsi="Times New Roman"/>
          <w:sz w:val="24"/>
          <w:szCs w:val="24"/>
        </w:rPr>
        <w:t>k 30. júnu 2018</w:t>
      </w:r>
      <w:r w:rsidR="001262AB">
        <w:rPr>
          <w:rFonts w:ascii="Times New Roman" w:hAnsi="Times New Roman"/>
          <w:sz w:val="24"/>
          <w:szCs w:val="24"/>
        </w:rPr>
        <w:t xml:space="preserve"> </w:t>
      </w:r>
      <w:r w:rsidRPr="0019184A" w:rsidR="00921E36">
        <w:rPr>
          <w:rFonts w:ascii="Times New Roman" w:hAnsi="Times New Roman"/>
          <w:sz w:val="24"/>
          <w:szCs w:val="24"/>
        </w:rPr>
        <w:t xml:space="preserve">vykonáva funkciu vedúceho organizačnej zložky </w:t>
      </w:r>
      <w:r w:rsidR="001262AB">
        <w:rPr>
          <w:rFonts w:ascii="Times New Roman" w:hAnsi="Times New Roman"/>
          <w:sz w:val="24"/>
          <w:szCs w:val="24"/>
        </w:rPr>
        <w:t>organizácie</w:t>
      </w:r>
      <w:r w:rsidRPr="0019184A" w:rsidR="00921E36">
        <w:rPr>
          <w:rFonts w:ascii="Times New Roman" w:hAnsi="Times New Roman"/>
          <w:sz w:val="24"/>
          <w:szCs w:val="24"/>
        </w:rPr>
        <w:t xml:space="preserve"> sa od 1. </w:t>
      </w:r>
      <w:r w:rsidR="00BB0D25">
        <w:rPr>
          <w:rFonts w:ascii="Times New Roman" w:hAnsi="Times New Roman"/>
          <w:sz w:val="24"/>
          <w:szCs w:val="24"/>
        </w:rPr>
        <w:t>júl</w:t>
      </w:r>
      <w:r w:rsidR="00333489">
        <w:rPr>
          <w:rFonts w:ascii="Times New Roman" w:hAnsi="Times New Roman"/>
          <w:sz w:val="24"/>
          <w:szCs w:val="24"/>
        </w:rPr>
        <w:t>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21E36">
        <w:rPr>
          <w:rFonts w:ascii="Times New Roman" w:hAnsi="Times New Roman"/>
          <w:sz w:val="24"/>
          <w:szCs w:val="24"/>
        </w:rPr>
        <w:t>stáva vedúcim organizačnej zložky verejnej výskumnej inštitúcie podľa odseku 1</w:t>
      </w:r>
      <w:r w:rsidRPr="0019184A">
        <w:rPr>
          <w:rFonts w:ascii="Times New Roman" w:hAnsi="Times New Roman"/>
          <w:sz w:val="24"/>
          <w:szCs w:val="24"/>
        </w:rPr>
        <w:t xml:space="preserve"> a</w:t>
      </w:r>
    </w:p>
    <w:p w:rsidR="00921E36" w:rsidRPr="0019184A" w:rsidP="009B30C4">
      <w:pPr>
        <w:pStyle w:val="NoSpacing"/>
        <w:numPr>
          <w:numId w:val="159"/>
        </w:numPr>
        <w:tabs>
          <w:tab w:val="left" w:pos="851"/>
        </w:tabs>
        <w:bidi w:val="0"/>
        <w:jc w:val="both"/>
        <w:rPr>
          <w:rFonts w:ascii="Times New Roman" w:hAnsi="Times New Roman"/>
          <w:sz w:val="24"/>
          <w:szCs w:val="24"/>
        </w:rPr>
      </w:pPr>
      <w:r w:rsidRPr="0019184A" w:rsidR="00D94253">
        <w:rPr>
          <w:rFonts w:ascii="Times New Roman" w:hAnsi="Times New Roman"/>
          <w:sz w:val="24"/>
          <w:szCs w:val="24"/>
        </w:rPr>
        <w:t xml:space="preserve">kolektívne orgány organizačnej zložky </w:t>
      </w:r>
      <w:r w:rsidR="001262AB">
        <w:rPr>
          <w:rFonts w:ascii="Times New Roman" w:hAnsi="Times New Roman"/>
          <w:sz w:val="24"/>
          <w:szCs w:val="24"/>
        </w:rPr>
        <w:t>organizácie</w:t>
      </w:r>
      <w:r w:rsidRPr="0019184A" w:rsidR="00D94253">
        <w:rPr>
          <w:rFonts w:ascii="Times New Roman" w:hAnsi="Times New Roman"/>
          <w:sz w:val="24"/>
          <w:szCs w:val="24"/>
        </w:rPr>
        <w:t xml:space="preserve"> sa stávajú kolektívnymi orgánmi organizačnej zložky verejnej výskumnej inštitúcie podľa odseku 1</w:t>
      </w:r>
      <w:r w:rsidRPr="0019184A">
        <w:rPr>
          <w:rFonts w:ascii="Times New Roman" w:hAnsi="Times New Roman"/>
          <w:sz w:val="24"/>
          <w:szCs w:val="24"/>
        </w:rPr>
        <w:t>.</w:t>
      </w:r>
    </w:p>
    <w:p w:rsidR="00921E36" w:rsidRPr="0019184A" w:rsidP="009B30C4">
      <w:pPr>
        <w:pStyle w:val="NoSpacing"/>
        <w:tabs>
          <w:tab w:val="left" w:pos="851"/>
        </w:tabs>
        <w:bidi w:val="0"/>
        <w:ind w:left="720"/>
        <w:jc w:val="both"/>
        <w:rPr>
          <w:rFonts w:ascii="Times New Roman" w:hAnsi="Times New Roman"/>
          <w:sz w:val="24"/>
          <w:szCs w:val="24"/>
        </w:rPr>
      </w:pPr>
    </w:p>
    <w:p w:rsidR="009B5516" w:rsidRPr="0019184A" w:rsidP="009B30C4">
      <w:pPr>
        <w:pStyle w:val="NoSpacing"/>
        <w:numPr>
          <w:numId w:val="141"/>
        </w:numPr>
        <w:tabs>
          <w:tab w:val="left" w:pos="851"/>
        </w:tabs>
        <w:bidi w:val="0"/>
        <w:jc w:val="both"/>
        <w:rPr>
          <w:rFonts w:ascii="Times New Roman" w:hAnsi="Times New Roman"/>
          <w:sz w:val="24"/>
          <w:szCs w:val="24"/>
        </w:rPr>
      </w:pPr>
      <w:r w:rsidRPr="0019184A" w:rsidR="00A031B7">
        <w:rPr>
          <w:rFonts w:ascii="Times New Roman" w:hAnsi="Times New Roman"/>
          <w:sz w:val="24"/>
          <w:szCs w:val="24"/>
        </w:rPr>
        <w:t xml:space="preserve">Funkčné obdobie osôb a členov orgánov podľa odsekov </w:t>
      </w:r>
      <w:r w:rsidRPr="001262AB" w:rsidR="001262AB">
        <w:rPr>
          <w:rFonts w:ascii="Times New Roman" w:hAnsi="Times New Roman"/>
          <w:sz w:val="24"/>
          <w:szCs w:val="24"/>
        </w:rPr>
        <w:t>11 až 14</w:t>
      </w:r>
      <w:r w:rsidRPr="0019184A" w:rsidR="00A031B7">
        <w:rPr>
          <w:rFonts w:ascii="Times New Roman" w:hAnsi="Times New Roman"/>
          <w:sz w:val="24"/>
          <w:szCs w:val="24"/>
        </w:rPr>
        <w:t xml:space="preserve"> podľa </w:t>
      </w:r>
      <w:r w:rsidR="00BB0D25">
        <w:rPr>
          <w:rFonts w:ascii="Times New Roman" w:hAnsi="Times New Roman"/>
          <w:sz w:val="24"/>
          <w:szCs w:val="24"/>
        </w:rPr>
        <w:t>predpisov</w:t>
      </w:r>
      <w:r w:rsidRPr="0019184A" w:rsidR="00BB6F34">
        <w:rPr>
          <w:rFonts w:ascii="Times New Roman" w:hAnsi="Times New Roman"/>
          <w:sz w:val="24"/>
          <w:szCs w:val="24"/>
        </w:rPr>
        <w:t xml:space="preserve"> </w:t>
      </w:r>
      <w:r w:rsidRPr="0019184A" w:rsidR="00BB0D25">
        <w:rPr>
          <w:rFonts w:ascii="Times New Roman" w:hAnsi="Times New Roman"/>
          <w:sz w:val="24"/>
          <w:szCs w:val="24"/>
        </w:rPr>
        <w:t>účinn</w:t>
      </w:r>
      <w:r w:rsidR="00BB0D25">
        <w:rPr>
          <w:rFonts w:ascii="Times New Roman" w:hAnsi="Times New Roman"/>
          <w:sz w:val="24"/>
          <w:szCs w:val="24"/>
        </w:rPr>
        <w:t>ých</w:t>
      </w:r>
      <w:r w:rsidRPr="0019184A" w:rsidR="00BB0D25">
        <w:rPr>
          <w:rFonts w:ascii="Times New Roman" w:hAnsi="Times New Roman"/>
          <w:sz w:val="24"/>
          <w:szCs w:val="24"/>
        </w:rPr>
        <w:t xml:space="preserve"> </w:t>
      </w:r>
      <w:r w:rsidRPr="0019184A" w:rsidR="00A031B7">
        <w:rPr>
          <w:rFonts w:ascii="Times New Roman" w:hAnsi="Times New Roman"/>
          <w:sz w:val="24"/>
          <w:szCs w:val="24"/>
        </w:rPr>
        <w:t xml:space="preserve">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A031B7">
        <w:rPr>
          <w:rFonts w:ascii="Times New Roman" w:hAnsi="Times New Roman"/>
          <w:sz w:val="24"/>
          <w:szCs w:val="24"/>
        </w:rPr>
        <w:t xml:space="preserve">.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A031B7">
        <w:rPr>
          <w:rFonts w:ascii="Times New Roman" w:hAnsi="Times New Roman"/>
          <w:sz w:val="24"/>
          <w:szCs w:val="24"/>
        </w:rPr>
        <w:t xml:space="preserve">sa dokončí podľa </w:t>
      </w:r>
      <w:r w:rsidR="00BB0D25">
        <w:rPr>
          <w:rFonts w:ascii="Times New Roman" w:hAnsi="Times New Roman"/>
          <w:sz w:val="24"/>
          <w:szCs w:val="24"/>
        </w:rPr>
        <w:t>predpisov účinných</w:t>
      </w:r>
      <w:r w:rsidRPr="0019184A" w:rsidR="00A031B7">
        <w:rPr>
          <w:rFonts w:ascii="Times New Roman" w:hAnsi="Times New Roman"/>
          <w:sz w:val="24"/>
          <w:szCs w:val="24"/>
        </w:rPr>
        <w:t xml:space="preserve"> 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A031B7">
        <w:rPr>
          <w:rFonts w:ascii="Times New Roman" w:hAnsi="Times New Roman"/>
          <w:sz w:val="24"/>
          <w:szCs w:val="24"/>
        </w:rPr>
        <w:t xml:space="preserve">.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A031B7">
        <w:rPr>
          <w:rFonts w:ascii="Times New Roman" w:hAnsi="Times New Roman"/>
          <w:sz w:val="24"/>
          <w:szCs w:val="24"/>
        </w:rPr>
        <w:t>.</w:t>
      </w:r>
      <w:r w:rsidRPr="0019184A">
        <w:rPr>
          <w:rFonts w:ascii="Times New Roman" w:hAnsi="Times New Roman"/>
          <w:sz w:val="24"/>
          <w:szCs w:val="24"/>
        </w:rPr>
        <w:t>“</w:t>
      </w:r>
      <w:r w:rsidRPr="0019184A" w:rsidR="00FC308E">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 xml:space="preserve">Poznámky pod čiarou k odkazom </w:t>
      </w:r>
      <w:r w:rsidR="001262AB">
        <w:rPr>
          <w:rFonts w:ascii="Times New Roman" w:hAnsi="Times New Roman"/>
          <w:sz w:val="24"/>
          <w:szCs w:val="24"/>
        </w:rPr>
        <w:t>23</w:t>
      </w:r>
      <w:r w:rsidRPr="0019184A">
        <w:rPr>
          <w:rFonts w:ascii="Times New Roman" w:hAnsi="Times New Roman"/>
          <w:sz w:val="24"/>
          <w:szCs w:val="24"/>
        </w:rPr>
        <w:t xml:space="preserve"> až </w:t>
      </w:r>
      <w:r w:rsidR="001262AB">
        <w:rPr>
          <w:rFonts w:ascii="Times New Roman" w:hAnsi="Times New Roman"/>
          <w:sz w:val="24"/>
          <w:szCs w:val="24"/>
        </w:rPr>
        <w:t>30</w:t>
      </w:r>
      <w:r w:rsidRPr="0019184A">
        <w:rPr>
          <w:rFonts w:ascii="Times New Roman" w:hAnsi="Times New Roman"/>
          <w:sz w:val="24"/>
          <w:szCs w:val="24"/>
        </w:rPr>
        <w:t xml:space="preserve"> znejú:</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007744C9">
        <w:rPr>
          <w:rFonts w:ascii="Times New Roman" w:hAnsi="Times New Roman"/>
          <w:sz w:val="24"/>
          <w:szCs w:val="24"/>
          <w:vertAlign w:val="superscript"/>
        </w:rPr>
        <w:t>23</w:t>
      </w:r>
      <w:r w:rsidRPr="0019184A">
        <w:rPr>
          <w:rFonts w:ascii="Times New Roman" w:hAnsi="Times New Roman"/>
          <w:sz w:val="24"/>
          <w:szCs w:val="24"/>
        </w:rPr>
        <w:t xml:space="preserve">) § 4 ods. 2 písm. a) až </w:t>
      </w:r>
      <w:r w:rsidRPr="0019184A" w:rsidR="00952E3D">
        <w:rPr>
          <w:rFonts w:ascii="Times New Roman" w:hAnsi="Times New Roman"/>
          <w:sz w:val="24"/>
          <w:szCs w:val="24"/>
        </w:rPr>
        <w:t>f</w:t>
      </w:r>
      <w:r w:rsidRPr="0019184A">
        <w:rPr>
          <w:rFonts w:ascii="Times New Roman" w:hAnsi="Times New Roman"/>
          <w:sz w:val="24"/>
          <w:szCs w:val="24"/>
        </w:rPr>
        <w:t>) a </w:t>
      </w:r>
      <w:r w:rsidRPr="0019184A" w:rsidR="00952E3D">
        <w:rPr>
          <w:rFonts w:ascii="Times New Roman" w:hAnsi="Times New Roman"/>
          <w:sz w:val="24"/>
          <w:szCs w:val="24"/>
        </w:rPr>
        <w:t>h</w:t>
      </w:r>
      <w:r w:rsidRPr="0019184A">
        <w:rPr>
          <w:rFonts w:ascii="Times New Roman" w:hAnsi="Times New Roman"/>
          <w:sz w:val="24"/>
          <w:szCs w:val="24"/>
        </w:rPr>
        <w:t>)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w:t>
      </w:r>
    </w:p>
    <w:p w:rsidR="00A92AB7" w:rsidRPr="0019184A" w:rsidP="009B5516">
      <w:pPr>
        <w:pStyle w:val="NoSpacing"/>
        <w:bidi w:val="0"/>
        <w:jc w:val="both"/>
        <w:rPr>
          <w:rFonts w:ascii="Times New Roman" w:hAnsi="Times New Roman"/>
          <w:sz w:val="24"/>
          <w:szCs w:val="24"/>
          <w:vertAlign w:val="superscript"/>
        </w:rPr>
      </w:pPr>
      <w:r w:rsidR="007744C9">
        <w:rPr>
          <w:rFonts w:ascii="Times New Roman" w:hAnsi="Times New Roman"/>
          <w:sz w:val="24"/>
          <w:szCs w:val="24"/>
          <w:vertAlign w:val="superscript"/>
        </w:rPr>
        <w:t>24</w:t>
      </w:r>
      <w:r w:rsidRPr="0019184A">
        <w:rPr>
          <w:rFonts w:ascii="Times New Roman" w:hAnsi="Times New Roman"/>
          <w:sz w:val="24"/>
          <w:szCs w:val="24"/>
        </w:rPr>
        <w:t xml:space="preserve">) § 2 ods. 5 zákona č. 49/2002 Z. z. o ochrane pamiatkového fondu v znení </w:t>
      </w:r>
      <w:r w:rsidRPr="0019184A" w:rsidR="00D160A5">
        <w:rPr>
          <w:rFonts w:ascii="Times New Roman" w:hAnsi="Times New Roman"/>
          <w:sz w:val="24"/>
          <w:szCs w:val="24"/>
        </w:rPr>
        <w:t>neskorších predpisov.</w:t>
      </w:r>
    </w:p>
    <w:p w:rsidR="00303CE5" w:rsidRPr="0019184A" w:rsidP="009B5516">
      <w:pPr>
        <w:pStyle w:val="NoSpacing"/>
        <w:bidi w:val="0"/>
        <w:jc w:val="both"/>
        <w:rPr>
          <w:rFonts w:ascii="Times New Roman" w:hAnsi="Times New Roman"/>
          <w:sz w:val="24"/>
          <w:szCs w:val="24"/>
          <w:vertAlign w:val="superscript"/>
        </w:rPr>
      </w:pPr>
      <w:r w:rsidR="007744C9">
        <w:rPr>
          <w:rFonts w:ascii="Times New Roman" w:hAnsi="Times New Roman"/>
          <w:sz w:val="24"/>
          <w:szCs w:val="24"/>
          <w:vertAlign w:val="superscript"/>
        </w:rPr>
        <w:t>25</w:t>
      </w:r>
      <w:r w:rsidRPr="0019184A">
        <w:rPr>
          <w:rFonts w:ascii="Times New Roman" w:hAnsi="Times New Roman"/>
          <w:sz w:val="24"/>
          <w:szCs w:val="24"/>
        </w:rPr>
        <w:t xml:space="preserve">) </w:t>
      </w:r>
      <w:r w:rsidRPr="0019184A" w:rsidR="004B07C5">
        <w:rPr>
          <w:rFonts w:ascii="Times New Roman" w:hAnsi="Times New Roman"/>
          <w:sz w:val="24"/>
          <w:szCs w:val="24"/>
        </w:rPr>
        <w:t>§ 31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sidR="004B07C5">
        <w:rPr>
          <w:rFonts w:ascii="Times New Roman" w:hAnsi="Times New Roman"/>
          <w:sz w:val="24"/>
          <w:szCs w:val="24"/>
        </w:rPr>
        <w:t>Z. z.</w:t>
      </w:r>
    </w:p>
    <w:p w:rsidR="001247A5" w:rsidRPr="0019184A" w:rsidP="009B5516">
      <w:pPr>
        <w:pStyle w:val="NoSpacing"/>
        <w:bidi w:val="0"/>
        <w:jc w:val="both"/>
        <w:rPr>
          <w:rFonts w:ascii="Times New Roman" w:hAnsi="Times New Roman"/>
          <w:sz w:val="24"/>
          <w:szCs w:val="24"/>
          <w:vertAlign w:val="superscript"/>
        </w:rPr>
      </w:pPr>
      <w:r w:rsidR="007744C9">
        <w:rPr>
          <w:rFonts w:ascii="Times New Roman" w:hAnsi="Times New Roman"/>
          <w:sz w:val="24"/>
          <w:szCs w:val="24"/>
          <w:vertAlign w:val="superscript"/>
        </w:rPr>
        <w:t>26</w:t>
      </w:r>
      <w:r w:rsidRPr="0019184A">
        <w:rPr>
          <w:rFonts w:ascii="Times New Roman" w:hAnsi="Times New Roman"/>
          <w:sz w:val="24"/>
          <w:szCs w:val="24"/>
        </w:rPr>
        <w:t xml:space="preserve">) Napríklad </w:t>
      </w:r>
      <w:r w:rsidRPr="0019184A" w:rsidR="00CC428F">
        <w:rPr>
          <w:rFonts w:ascii="Times New Roman" w:hAnsi="Times New Roman"/>
          <w:sz w:val="24"/>
          <w:szCs w:val="24"/>
        </w:rPr>
        <w:t>§ 13 zákona č. 151/2002 Z.</w:t>
      </w:r>
      <w:r w:rsidRPr="0019184A" w:rsidR="00FC308E">
        <w:rPr>
          <w:rFonts w:ascii="Times New Roman" w:hAnsi="Times New Roman"/>
          <w:sz w:val="24"/>
          <w:szCs w:val="24"/>
        </w:rPr>
        <w:t xml:space="preserve"> </w:t>
      </w:r>
      <w:r w:rsidRPr="0019184A" w:rsidR="00CC428F">
        <w:rPr>
          <w:rFonts w:ascii="Times New Roman" w:hAnsi="Times New Roman"/>
          <w:sz w:val="24"/>
          <w:szCs w:val="24"/>
        </w:rPr>
        <w:t>z. o používaní genetických technológií a geneticky modifikovaných organizmov v znení zákona č. 100/2008 Z. z., § 5 ods. 3 zákona č. 541/2004 Z.</w:t>
      </w:r>
      <w:r w:rsidRPr="0019184A" w:rsidR="00FC308E">
        <w:rPr>
          <w:rFonts w:ascii="Times New Roman" w:hAnsi="Times New Roman"/>
          <w:sz w:val="24"/>
          <w:szCs w:val="24"/>
        </w:rPr>
        <w:t xml:space="preserve"> </w:t>
      </w:r>
      <w:r w:rsidRPr="0019184A" w:rsidR="00CC428F">
        <w:rPr>
          <w:rFonts w:ascii="Times New Roman" w:hAnsi="Times New Roman"/>
          <w:sz w:val="24"/>
          <w:szCs w:val="24"/>
        </w:rPr>
        <w:t xml:space="preserve">z. o mierovom využívaní jadrovej energie (atómový zákon) a o zmene a doplnení niektorých zákonov </w:t>
      </w:r>
      <w:r w:rsidRPr="00333489" w:rsidR="00333489">
        <w:rPr>
          <w:rFonts w:ascii="Times New Roman" w:hAnsi="Times New Roman"/>
          <w:sz w:val="24"/>
          <w:szCs w:val="24"/>
        </w:rPr>
        <w:t>v znení zákona č. 21/2007 Z. z.</w:t>
      </w:r>
      <w:r w:rsidRPr="0019184A" w:rsidR="00CC428F">
        <w:rPr>
          <w:rFonts w:ascii="Times New Roman" w:hAnsi="Times New Roman"/>
          <w:sz w:val="24"/>
          <w:szCs w:val="24"/>
        </w:rPr>
        <w:t xml:space="preserve">, </w:t>
      </w:r>
      <w:r w:rsidRPr="0019184A">
        <w:rPr>
          <w:rFonts w:ascii="Times New Roman" w:hAnsi="Times New Roman"/>
          <w:sz w:val="24"/>
          <w:szCs w:val="24"/>
        </w:rPr>
        <w:t>§ 26a zákona č. 172/2005 Z.</w:t>
      </w:r>
      <w:r w:rsidRPr="0019184A" w:rsidR="00FC308E">
        <w:rPr>
          <w:rFonts w:ascii="Times New Roman" w:hAnsi="Times New Roman"/>
          <w:sz w:val="24"/>
          <w:szCs w:val="24"/>
        </w:rPr>
        <w:t xml:space="preserve"> </w:t>
      </w:r>
      <w:r w:rsidRPr="0019184A">
        <w:rPr>
          <w:rFonts w:ascii="Times New Roman" w:hAnsi="Times New Roman"/>
          <w:sz w:val="24"/>
          <w:szCs w:val="24"/>
        </w:rPr>
        <w:t>z. o</w:t>
      </w:r>
      <w:r w:rsidRPr="0019184A" w:rsidR="00FC308E">
        <w:rPr>
          <w:rFonts w:ascii="Times New Roman" w:hAnsi="Times New Roman"/>
          <w:sz w:val="24"/>
          <w:szCs w:val="24"/>
        </w:rPr>
        <w:t> </w:t>
      </w:r>
      <w:r w:rsidRPr="0019184A">
        <w:rPr>
          <w:rFonts w:ascii="Times New Roman" w:hAnsi="Times New Roman"/>
          <w:sz w:val="24"/>
          <w:szCs w:val="24"/>
        </w:rPr>
        <w:t>organizácii štátnej podpory výskumu a vývoja a o doplnení zákona č. 575/2001 Z. z. o</w:t>
      </w:r>
      <w:r w:rsidRPr="0019184A" w:rsidR="00FC308E">
        <w:rPr>
          <w:rFonts w:ascii="Times New Roman" w:hAnsi="Times New Roman"/>
          <w:sz w:val="24"/>
          <w:szCs w:val="24"/>
        </w:rPr>
        <w:t> </w:t>
      </w:r>
      <w:r w:rsidRPr="0019184A">
        <w:rPr>
          <w:rFonts w:ascii="Times New Roman" w:hAnsi="Times New Roman"/>
          <w:sz w:val="24"/>
          <w:szCs w:val="24"/>
        </w:rPr>
        <w:t xml:space="preserve">organizácii činnosti vlády a </w:t>
      </w:r>
      <w:r w:rsidRPr="0019184A" w:rsidR="00CC428F">
        <w:rPr>
          <w:rFonts w:ascii="Times New Roman" w:hAnsi="Times New Roman"/>
          <w:sz w:val="24"/>
          <w:szCs w:val="24"/>
        </w:rPr>
        <w:t>organizácii ústrednej štátnej sp</w:t>
      </w:r>
      <w:r w:rsidRPr="0019184A">
        <w:rPr>
          <w:rFonts w:ascii="Times New Roman" w:hAnsi="Times New Roman"/>
          <w:sz w:val="24"/>
          <w:szCs w:val="24"/>
        </w:rPr>
        <w:t xml:space="preserve">rávy </w:t>
      </w:r>
      <w:r w:rsidRPr="0019184A" w:rsidR="009A0CF6">
        <w:rPr>
          <w:rFonts w:ascii="Times New Roman" w:hAnsi="Times New Roman"/>
          <w:sz w:val="24"/>
          <w:szCs w:val="24"/>
        </w:rPr>
        <w:t xml:space="preserve">v znení neskorších predpisov </w:t>
      </w:r>
      <w:r w:rsidRPr="0019184A">
        <w:rPr>
          <w:rFonts w:ascii="Times New Roman" w:hAnsi="Times New Roman"/>
          <w:sz w:val="24"/>
          <w:szCs w:val="24"/>
        </w:rPr>
        <w:t xml:space="preserve">v znení </w:t>
      </w:r>
      <w:r w:rsidRPr="0019184A" w:rsidR="00CC428F">
        <w:rPr>
          <w:rFonts w:ascii="Times New Roman" w:hAnsi="Times New Roman"/>
          <w:sz w:val="24"/>
          <w:szCs w:val="24"/>
        </w:rPr>
        <w:t>zákona č. 233/2008 Z. z.</w:t>
      </w:r>
    </w:p>
    <w:p w:rsidR="009B5516" w:rsidRPr="0019184A" w:rsidP="009B5516">
      <w:pPr>
        <w:pStyle w:val="NoSpacing"/>
        <w:bidi w:val="0"/>
        <w:jc w:val="both"/>
        <w:rPr>
          <w:rFonts w:ascii="Times New Roman" w:hAnsi="Times New Roman"/>
          <w:sz w:val="24"/>
          <w:szCs w:val="24"/>
        </w:rPr>
      </w:pPr>
      <w:r w:rsidR="007744C9">
        <w:rPr>
          <w:rFonts w:ascii="Times New Roman" w:hAnsi="Times New Roman"/>
          <w:sz w:val="24"/>
          <w:szCs w:val="24"/>
          <w:vertAlign w:val="superscript"/>
        </w:rPr>
        <w:t>27</w:t>
      </w:r>
      <w:r w:rsidRPr="0019184A">
        <w:rPr>
          <w:rFonts w:ascii="Times New Roman" w:hAnsi="Times New Roman"/>
          <w:sz w:val="24"/>
          <w:szCs w:val="24"/>
        </w:rPr>
        <w:t xml:space="preserve">) </w:t>
      </w:r>
      <w:r w:rsidRPr="0019184A" w:rsidR="004A7CC1">
        <w:rPr>
          <w:rFonts w:ascii="Times New Roman" w:hAnsi="Times New Roman"/>
          <w:sz w:val="24"/>
          <w:szCs w:val="24"/>
        </w:rPr>
        <w:t>Zákon Národnej rady Slovenskej republiky č. 152/1994 Z. z. o sociálnom fonde a o zmene a doplnení zákona č. 286/1992 Zb. o daniach z príjmov v znení neskorších predpisov</w:t>
      </w:r>
      <w:r w:rsidRPr="0019184A" w:rsidR="00D160A5">
        <w:rPr>
          <w:rFonts w:ascii="Times New Roman" w:hAnsi="Times New Roman"/>
          <w:sz w:val="24"/>
          <w:szCs w:val="24"/>
        </w:rPr>
        <w:t xml:space="preserve"> v znení neskorších predpisov</w:t>
      </w:r>
      <w:r w:rsidRPr="0019184A" w:rsidR="004A7CC1">
        <w:rPr>
          <w:rFonts w:ascii="Times New Roman" w:hAnsi="Times New Roman"/>
          <w:sz w:val="24"/>
          <w:szCs w:val="24"/>
        </w:rPr>
        <w:t xml:space="preserve">, </w:t>
      </w:r>
      <w:r w:rsidRPr="0019184A">
        <w:rPr>
          <w:rFonts w:ascii="Times New Roman" w:hAnsi="Times New Roman"/>
          <w:sz w:val="24"/>
          <w:szCs w:val="24"/>
        </w:rPr>
        <w:t>§ 8 ods. 4 a 5 a § 26 ods. 3 zákona č. 523/2004 Z. z. v znení neskorších predpisov.</w:t>
      </w:r>
    </w:p>
    <w:p w:rsidR="00942587" w:rsidRPr="0019184A" w:rsidP="009B5516">
      <w:pPr>
        <w:pStyle w:val="NoSpacing"/>
        <w:bidi w:val="0"/>
        <w:jc w:val="both"/>
        <w:rPr>
          <w:rFonts w:ascii="Times New Roman" w:hAnsi="Times New Roman"/>
          <w:sz w:val="24"/>
          <w:szCs w:val="24"/>
        </w:rPr>
      </w:pPr>
      <w:r w:rsidR="007744C9">
        <w:rPr>
          <w:rFonts w:ascii="Times New Roman" w:hAnsi="Times New Roman"/>
          <w:sz w:val="24"/>
          <w:szCs w:val="24"/>
          <w:vertAlign w:val="superscript"/>
        </w:rPr>
        <w:t>28</w:t>
      </w:r>
      <w:r w:rsidRPr="0019184A">
        <w:rPr>
          <w:rFonts w:ascii="Times New Roman" w:hAnsi="Times New Roman"/>
          <w:sz w:val="24"/>
          <w:szCs w:val="24"/>
        </w:rPr>
        <w:t>) § 15 ods. 1 zákona č. 528/2008 Z. z. o pomoci a podpore poskytovanej z fondov Európskeho spoločenstva.</w:t>
      </w:r>
    </w:p>
    <w:p w:rsidR="009178D1" w:rsidRPr="0019184A" w:rsidP="009B5516">
      <w:pPr>
        <w:pStyle w:val="NoSpacing"/>
        <w:bidi w:val="0"/>
        <w:jc w:val="both"/>
        <w:rPr>
          <w:rFonts w:ascii="Times New Roman" w:hAnsi="Times New Roman"/>
          <w:sz w:val="24"/>
          <w:szCs w:val="24"/>
          <w:vertAlign w:val="superscript"/>
        </w:rPr>
      </w:pPr>
      <w:r w:rsidR="007744C9">
        <w:rPr>
          <w:rFonts w:ascii="Times New Roman" w:hAnsi="Times New Roman"/>
          <w:sz w:val="24"/>
          <w:szCs w:val="24"/>
          <w:vertAlign w:val="superscript"/>
        </w:rPr>
        <w:t>29</w:t>
      </w:r>
      <w:r w:rsidRPr="0019184A">
        <w:rPr>
          <w:rFonts w:ascii="Times New Roman" w:hAnsi="Times New Roman"/>
          <w:sz w:val="24"/>
          <w:szCs w:val="24"/>
        </w:rPr>
        <w:t xml:space="preserve">) § 42 ods. 2 zákona </w:t>
      </w:r>
      <w:r w:rsidRPr="00333489" w:rsidR="00333489">
        <w:rPr>
          <w:rFonts w:ascii="Times New Roman" w:hAnsi="Times New Roman"/>
          <w:sz w:val="24"/>
          <w:szCs w:val="24"/>
        </w:rPr>
        <w:t xml:space="preserve">Národnej rady Slovenskej republiky </w:t>
      </w:r>
      <w:r w:rsidRPr="0019184A">
        <w:rPr>
          <w:rFonts w:ascii="Times New Roman" w:hAnsi="Times New Roman"/>
          <w:sz w:val="24"/>
          <w:szCs w:val="24"/>
        </w:rPr>
        <w:t>č. 162/1995 Z. z. o katastri nehnuteľností a o zápise vlastníckych a</w:t>
      </w:r>
      <w:r w:rsidRPr="0019184A" w:rsidR="007D7A0D">
        <w:rPr>
          <w:rFonts w:ascii="Times New Roman" w:hAnsi="Times New Roman"/>
          <w:sz w:val="24"/>
          <w:szCs w:val="24"/>
        </w:rPr>
        <w:t> </w:t>
      </w:r>
      <w:r w:rsidRPr="0019184A">
        <w:rPr>
          <w:rFonts w:ascii="Times New Roman" w:hAnsi="Times New Roman"/>
          <w:sz w:val="24"/>
          <w:szCs w:val="24"/>
        </w:rPr>
        <w:t>iných práv k nehnuteľnostiam (katastrálny zákon) v znení neskorších predpisov.</w:t>
      </w:r>
    </w:p>
    <w:p w:rsidR="003654A0" w:rsidRPr="0019184A" w:rsidP="009B5516">
      <w:pPr>
        <w:pStyle w:val="NoSpacing"/>
        <w:bidi w:val="0"/>
        <w:jc w:val="both"/>
        <w:rPr>
          <w:rFonts w:ascii="Times New Roman" w:hAnsi="Times New Roman"/>
          <w:sz w:val="24"/>
          <w:szCs w:val="24"/>
        </w:rPr>
      </w:pPr>
      <w:r w:rsidR="007744C9">
        <w:rPr>
          <w:rFonts w:ascii="Times New Roman" w:hAnsi="Times New Roman"/>
          <w:sz w:val="24"/>
          <w:szCs w:val="24"/>
          <w:vertAlign w:val="superscript"/>
        </w:rPr>
        <w:t>30</w:t>
      </w:r>
      <w:r w:rsidRPr="0019184A" w:rsidR="009B5516">
        <w:rPr>
          <w:rFonts w:ascii="Times New Roman" w:hAnsi="Times New Roman"/>
          <w:sz w:val="24"/>
          <w:szCs w:val="24"/>
        </w:rPr>
        <w:t>) Napríklad § 12 zákona č. 146/2000 Z. z. o ochrane topografií polovodičových výrobkov, §</w:t>
      </w:r>
      <w:r w:rsidRPr="0019184A" w:rsidR="00FC308E">
        <w:rPr>
          <w:rFonts w:ascii="Times New Roman" w:hAnsi="Times New Roman"/>
          <w:sz w:val="24"/>
          <w:szCs w:val="24"/>
        </w:rPr>
        <w:t> </w:t>
      </w:r>
      <w:r w:rsidRPr="0019184A" w:rsidR="009B5516">
        <w:rPr>
          <w:rFonts w:ascii="Times New Roman" w:hAnsi="Times New Roman"/>
          <w:sz w:val="24"/>
          <w:szCs w:val="24"/>
        </w:rPr>
        <w:t>22 zákona č. 435/2001 Z. z. o patentoch, dodatkových ochranných osvedčeniach a o zmene a doplnení niektorých zákonov (patentový zákon), § 12 a 21 zákona č. 517/2007 Z. z. o</w:t>
      </w:r>
      <w:r w:rsidRPr="0019184A" w:rsidR="00FC308E">
        <w:rPr>
          <w:rFonts w:ascii="Times New Roman" w:hAnsi="Times New Roman"/>
          <w:sz w:val="24"/>
          <w:szCs w:val="24"/>
        </w:rPr>
        <w:t> </w:t>
      </w:r>
      <w:r w:rsidRPr="0019184A" w:rsidR="009B5516">
        <w:rPr>
          <w:rFonts w:ascii="Times New Roman" w:hAnsi="Times New Roman"/>
          <w:sz w:val="24"/>
          <w:szCs w:val="24"/>
        </w:rPr>
        <w:t>úžitkových vzoroch a</w:t>
      </w:r>
      <w:r w:rsidRPr="0019184A" w:rsidR="00607EAD">
        <w:rPr>
          <w:rFonts w:ascii="Times New Roman" w:hAnsi="Times New Roman"/>
          <w:sz w:val="24"/>
          <w:szCs w:val="24"/>
        </w:rPr>
        <w:t> </w:t>
      </w:r>
      <w:r w:rsidRPr="0019184A" w:rsidR="009B5516">
        <w:rPr>
          <w:rFonts w:ascii="Times New Roman" w:hAnsi="Times New Roman"/>
          <w:sz w:val="24"/>
          <w:szCs w:val="24"/>
        </w:rPr>
        <w:t>o</w:t>
      </w:r>
      <w:r w:rsidRPr="0019184A" w:rsidR="00607EAD">
        <w:rPr>
          <w:rFonts w:ascii="Times New Roman" w:hAnsi="Times New Roman"/>
          <w:sz w:val="24"/>
          <w:szCs w:val="24"/>
        </w:rPr>
        <w:t> </w:t>
      </w:r>
      <w:r w:rsidRPr="0019184A" w:rsidR="009B5516">
        <w:rPr>
          <w:rFonts w:ascii="Times New Roman" w:hAnsi="Times New Roman"/>
          <w:sz w:val="24"/>
          <w:szCs w:val="24"/>
        </w:rPr>
        <w:t>zmene a doplnení niektorých zákonov, § 18 zákona č. 506/2009 Z.</w:t>
      </w:r>
      <w:r w:rsidRPr="0019184A" w:rsidR="00FC308E">
        <w:rPr>
          <w:rFonts w:ascii="Times New Roman" w:hAnsi="Times New Roman"/>
          <w:sz w:val="24"/>
          <w:szCs w:val="24"/>
        </w:rPr>
        <w:t> </w:t>
      </w:r>
      <w:r w:rsidRPr="0019184A" w:rsidR="009B5516">
        <w:rPr>
          <w:rFonts w:ascii="Times New Roman" w:hAnsi="Times New Roman"/>
          <w:sz w:val="24"/>
          <w:szCs w:val="24"/>
        </w:rPr>
        <w:t>z. o ochranných známkach.“</w:t>
      </w:r>
      <w:r w:rsidRPr="0019184A" w:rsidR="000C22FB">
        <w:rPr>
          <w:rFonts w:ascii="Times New Roman" w:hAnsi="Times New Roman"/>
          <w:sz w:val="24"/>
          <w:szCs w:val="24"/>
        </w:rPr>
        <w:t>.</w:t>
      </w:r>
    </w:p>
    <w:p w:rsidR="00B57721" w:rsidRPr="0019184A" w:rsidP="00B57721">
      <w:pPr>
        <w:pStyle w:val="NoSpacing"/>
        <w:bidi w:val="0"/>
        <w:jc w:val="both"/>
        <w:rPr>
          <w:rFonts w:ascii="Times New Roman" w:hAnsi="Times New Roman"/>
          <w:sz w:val="24"/>
          <w:szCs w:val="24"/>
        </w:rPr>
      </w:pPr>
    </w:p>
    <w:p w:rsidR="009B30C4" w:rsidP="00E2020A">
      <w:pPr>
        <w:pStyle w:val="NoSpacing"/>
        <w:bidi w:val="0"/>
        <w:jc w:val="center"/>
        <w:rPr>
          <w:rFonts w:ascii="Times New Roman" w:hAnsi="Times New Roman"/>
          <w:sz w:val="24"/>
          <w:szCs w:val="24"/>
        </w:rPr>
      </w:pPr>
    </w:p>
    <w:p w:rsidR="00E2020A" w:rsidRPr="0019184A" w:rsidP="00E2020A">
      <w:pPr>
        <w:pStyle w:val="NoSpacing"/>
        <w:bidi w:val="0"/>
        <w:jc w:val="center"/>
        <w:rPr>
          <w:rFonts w:ascii="Times New Roman" w:hAnsi="Times New Roman"/>
          <w:sz w:val="24"/>
          <w:szCs w:val="24"/>
        </w:rPr>
      </w:pPr>
      <w:r w:rsidRPr="0019184A">
        <w:rPr>
          <w:rFonts w:ascii="Times New Roman" w:hAnsi="Times New Roman"/>
          <w:sz w:val="24"/>
          <w:szCs w:val="24"/>
        </w:rPr>
        <w:t>Čl. I</w:t>
      </w:r>
      <w:r w:rsidRPr="0019184A" w:rsidR="00AD4A0B">
        <w:rPr>
          <w:rFonts w:ascii="Times New Roman" w:hAnsi="Times New Roman"/>
          <w:sz w:val="24"/>
          <w:szCs w:val="24"/>
        </w:rPr>
        <w:t>II</w:t>
      </w:r>
    </w:p>
    <w:p w:rsidR="00E2020A"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Zákon č. 291/2002 Z. z. o Štátnej pokladnici a o zmene a doplnení niektorých zákonov v</w:t>
      </w:r>
      <w:r w:rsidRPr="0019184A" w:rsidR="00607EAD">
        <w:rPr>
          <w:rFonts w:ascii="Times New Roman" w:hAnsi="Times New Roman"/>
          <w:sz w:val="24"/>
          <w:szCs w:val="24"/>
        </w:rPr>
        <w:t> </w:t>
      </w:r>
      <w:r w:rsidRPr="0019184A">
        <w:rPr>
          <w:rFonts w:ascii="Times New Roman" w:hAnsi="Times New Roman"/>
          <w:sz w:val="24"/>
          <w:szCs w:val="24"/>
        </w:rPr>
        <w:t>znení zákona č. 386/2002 Z. z., zákona č. 428/2003 Z. z., zákona č. 523/2004 Z. z., zákona č. 581/2004 Z. z., zákona č. 747/2004 Z. z., zákona č. 68/2005 Z. z., zákona č. 659/2005 Z. z., zákona č. 238/2006 Z. z., zákona č. 198/2007 Z. z., zákona č. 659/2007 Z. z., zákona č.</w:t>
      </w:r>
      <w:r w:rsidRPr="0019184A" w:rsidR="00607EAD">
        <w:rPr>
          <w:rFonts w:ascii="Times New Roman" w:hAnsi="Times New Roman"/>
          <w:sz w:val="24"/>
          <w:szCs w:val="24"/>
        </w:rPr>
        <w:t> </w:t>
      </w:r>
      <w:r w:rsidRPr="0019184A">
        <w:rPr>
          <w:rFonts w:ascii="Times New Roman" w:hAnsi="Times New Roman"/>
          <w:sz w:val="24"/>
          <w:szCs w:val="24"/>
        </w:rPr>
        <w:t>70/2008 Z. z., zákona č. 465/2008 Z. z., zákona č. 492/2009 Z. z., zákona č. 381/2010 Z. z., nálezu Ústavného súdu Slovenskej republiky č. 217/2012 Z. z.</w:t>
      </w:r>
      <w:r w:rsidRPr="0019184A" w:rsidR="00424B39">
        <w:rPr>
          <w:rFonts w:ascii="Times New Roman" w:hAnsi="Times New Roman"/>
          <w:sz w:val="24"/>
          <w:szCs w:val="24"/>
        </w:rPr>
        <w:t>,</w:t>
      </w:r>
      <w:r w:rsidRPr="0019184A">
        <w:rPr>
          <w:rFonts w:ascii="Times New Roman" w:hAnsi="Times New Roman"/>
          <w:sz w:val="24"/>
          <w:szCs w:val="24"/>
        </w:rPr>
        <w:t xml:space="preserve"> zákona č. 132/2013 Z. z.</w:t>
      </w:r>
      <w:r w:rsidRPr="0019184A" w:rsidR="00424B39">
        <w:rPr>
          <w:rFonts w:ascii="Times New Roman" w:hAnsi="Times New Roman"/>
          <w:sz w:val="24"/>
          <w:szCs w:val="24"/>
        </w:rPr>
        <w:t>, zákona č. 374/2014 Z. z., zákona č. 130/2015 Z. z., zákona č. 375/2015 Z. z. a zákona č. 125/2016 Z. z.</w:t>
      </w:r>
      <w:r w:rsidRPr="0019184A">
        <w:rPr>
          <w:rFonts w:ascii="Times New Roman" w:hAnsi="Times New Roman"/>
          <w:sz w:val="24"/>
          <w:szCs w:val="24"/>
        </w:rPr>
        <w:t xml:space="preserve"> sa dopĺňa takto:  </w:t>
      </w:r>
    </w:p>
    <w:p w:rsidR="00E2020A"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V § 2a sa odsek 1 dopĺňa písmenom n), ktoré znie:</w:t>
      </w:r>
    </w:p>
    <w:p w:rsidR="00E2020A" w:rsidRPr="0019184A" w:rsidP="00FC308E">
      <w:pPr>
        <w:pStyle w:val="NoSpacing"/>
        <w:bidi w:val="0"/>
        <w:jc w:val="both"/>
        <w:rPr>
          <w:rFonts w:ascii="Times New Roman" w:hAnsi="Times New Roman"/>
          <w:sz w:val="24"/>
          <w:szCs w:val="24"/>
        </w:rPr>
      </w:pPr>
      <w:r w:rsidRPr="0019184A">
        <w:rPr>
          <w:rFonts w:ascii="Times New Roman" w:hAnsi="Times New Roman"/>
          <w:sz w:val="24"/>
          <w:szCs w:val="24"/>
        </w:rPr>
        <w:t>„n) verejná výskumná inštitúcia.</w:t>
      </w:r>
      <w:r w:rsidRPr="0019184A">
        <w:rPr>
          <w:rFonts w:ascii="Times New Roman" w:hAnsi="Times New Roman"/>
          <w:sz w:val="24"/>
          <w:szCs w:val="24"/>
          <w:vertAlign w:val="superscript"/>
        </w:rPr>
        <w:t>9b</w:t>
      </w:r>
      <w:r w:rsidRPr="0019184A">
        <w:rPr>
          <w:rFonts w:ascii="Times New Roman" w:hAnsi="Times New Roman"/>
          <w:sz w:val="24"/>
          <w:szCs w:val="24"/>
        </w:rPr>
        <w:t>)“</w:t>
      </w:r>
      <w:r w:rsidRPr="0019184A" w:rsidR="00376178">
        <w:rPr>
          <w:rFonts w:ascii="Times New Roman" w:hAnsi="Times New Roman"/>
          <w:sz w:val="24"/>
          <w:szCs w:val="24"/>
        </w:rPr>
        <w:t>.</w:t>
      </w:r>
    </w:p>
    <w:p w:rsidR="00376178"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9b znie:</w:t>
      </w:r>
    </w:p>
    <w:p w:rsidR="00B57721" w:rsidRPr="0019184A" w:rsidP="00E2020A">
      <w:pPr>
        <w:pStyle w:val="NoSpacing"/>
        <w:bidi w:val="0"/>
        <w:jc w:val="both"/>
        <w:rPr>
          <w:rFonts w:ascii="Times New Roman" w:hAnsi="Times New Roman"/>
          <w:sz w:val="24"/>
          <w:szCs w:val="24"/>
        </w:rPr>
      </w:pPr>
      <w:r w:rsidRPr="0019184A" w:rsidR="00376178">
        <w:rPr>
          <w:rFonts w:ascii="Times New Roman" w:hAnsi="Times New Roman"/>
          <w:sz w:val="24"/>
          <w:szCs w:val="24"/>
        </w:rPr>
        <w:t>„</w:t>
      </w:r>
      <w:r w:rsidRPr="0019184A" w:rsidR="00E2020A">
        <w:rPr>
          <w:rFonts w:ascii="Times New Roman" w:hAnsi="Times New Roman"/>
          <w:sz w:val="24"/>
          <w:szCs w:val="24"/>
          <w:vertAlign w:val="superscript"/>
        </w:rPr>
        <w:t>9b</w:t>
      </w:r>
      <w:r w:rsidRPr="0019184A" w:rsidR="00E2020A">
        <w:rPr>
          <w:rFonts w:ascii="Times New Roman" w:hAnsi="Times New Roman"/>
          <w:sz w:val="24"/>
          <w:szCs w:val="24"/>
        </w:rPr>
        <w:t>) Zákon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sidR="00E2020A">
        <w:rPr>
          <w:rFonts w:ascii="Times New Roman" w:hAnsi="Times New Roman"/>
          <w:sz w:val="24"/>
          <w:szCs w:val="24"/>
        </w:rPr>
        <w:t>Z.</w:t>
      </w:r>
      <w:r w:rsidRPr="0019184A" w:rsidR="00376178">
        <w:rPr>
          <w:rFonts w:ascii="Times New Roman" w:hAnsi="Times New Roman"/>
          <w:sz w:val="24"/>
          <w:szCs w:val="24"/>
        </w:rPr>
        <w:t xml:space="preserve"> </w:t>
      </w:r>
      <w:r w:rsidRPr="0019184A" w:rsidR="00E2020A">
        <w:rPr>
          <w:rFonts w:ascii="Times New Roman" w:hAnsi="Times New Roman"/>
          <w:sz w:val="24"/>
          <w:szCs w:val="24"/>
        </w:rPr>
        <w:t>z. o</w:t>
      </w:r>
      <w:r w:rsidRPr="0019184A" w:rsidR="00376178">
        <w:rPr>
          <w:rFonts w:ascii="Times New Roman" w:hAnsi="Times New Roman"/>
          <w:sz w:val="24"/>
          <w:szCs w:val="24"/>
        </w:rPr>
        <w:t> </w:t>
      </w:r>
      <w:r w:rsidRPr="0019184A" w:rsidR="00E2020A">
        <w:rPr>
          <w:rFonts w:ascii="Times New Roman" w:hAnsi="Times New Roman"/>
          <w:sz w:val="24"/>
          <w:szCs w:val="24"/>
        </w:rPr>
        <w:t>verejn</w:t>
      </w:r>
      <w:r w:rsidRPr="0019184A" w:rsidR="006C6C34">
        <w:rPr>
          <w:rFonts w:ascii="Times New Roman" w:hAnsi="Times New Roman"/>
          <w:sz w:val="24"/>
          <w:szCs w:val="24"/>
        </w:rPr>
        <w:t>ej</w:t>
      </w:r>
      <w:r w:rsidRPr="0019184A" w:rsidR="00376178">
        <w:rPr>
          <w:rFonts w:ascii="Times New Roman" w:hAnsi="Times New Roman"/>
          <w:sz w:val="24"/>
          <w:szCs w:val="24"/>
        </w:rPr>
        <w:t xml:space="preserve"> v</w:t>
      </w:r>
      <w:r w:rsidRPr="0019184A" w:rsidR="00E2020A">
        <w:rPr>
          <w:rFonts w:ascii="Times New Roman" w:hAnsi="Times New Roman"/>
          <w:sz w:val="24"/>
          <w:szCs w:val="24"/>
        </w:rPr>
        <w:t>ýskumn</w:t>
      </w:r>
      <w:r w:rsidRPr="0019184A" w:rsidR="006C6C34">
        <w:rPr>
          <w:rFonts w:ascii="Times New Roman" w:hAnsi="Times New Roman"/>
          <w:sz w:val="24"/>
          <w:szCs w:val="24"/>
        </w:rPr>
        <w:t>ej</w:t>
      </w:r>
      <w:r w:rsidRPr="0019184A" w:rsidR="00E2020A">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E2020A">
        <w:rPr>
          <w:rFonts w:ascii="Times New Roman" w:hAnsi="Times New Roman"/>
          <w:sz w:val="24"/>
          <w:szCs w:val="24"/>
        </w:rPr>
        <w:t xml:space="preserve"> a o</w:t>
      </w:r>
      <w:r w:rsidRPr="0019184A" w:rsidR="00376178">
        <w:rPr>
          <w:rFonts w:ascii="Times New Roman" w:hAnsi="Times New Roman"/>
          <w:sz w:val="24"/>
          <w:szCs w:val="24"/>
        </w:rPr>
        <w:t> </w:t>
      </w:r>
      <w:r w:rsidRPr="0019184A" w:rsidR="00E2020A">
        <w:rPr>
          <w:rFonts w:ascii="Times New Roman" w:hAnsi="Times New Roman"/>
          <w:sz w:val="24"/>
          <w:szCs w:val="24"/>
        </w:rPr>
        <w:t>zmene</w:t>
      </w:r>
      <w:r w:rsidRPr="0019184A" w:rsidR="00376178">
        <w:rPr>
          <w:rFonts w:ascii="Times New Roman" w:hAnsi="Times New Roman"/>
          <w:sz w:val="24"/>
          <w:szCs w:val="24"/>
        </w:rPr>
        <w:t xml:space="preserve"> </w:t>
      </w:r>
      <w:r w:rsidRPr="0019184A" w:rsidR="00E2020A">
        <w:rPr>
          <w:rFonts w:ascii="Times New Roman" w:hAnsi="Times New Roman"/>
          <w:sz w:val="24"/>
          <w:szCs w:val="24"/>
        </w:rPr>
        <w:t>a doplnení niektorých zákonov.“</w:t>
      </w:r>
      <w:r w:rsidRPr="0019184A" w:rsidR="00376178">
        <w:rPr>
          <w:rFonts w:ascii="Times New Roman" w:hAnsi="Times New Roman"/>
          <w:sz w:val="24"/>
          <w:szCs w:val="24"/>
        </w:rPr>
        <w:t>.</w:t>
      </w:r>
    </w:p>
    <w:p w:rsidR="00DD64F5" w:rsidRPr="0019184A" w:rsidP="00E2020A">
      <w:pPr>
        <w:pStyle w:val="NoSpacing"/>
        <w:bidi w:val="0"/>
        <w:jc w:val="both"/>
        <w:rPr>
          <w:rFonts w:ascii="Times New Roman" w:hAnsi="Times New Roman"/>
          <w:sz w:val="24"/>
          <w:szCs w:val="24"/>
        </w:rPr>
      </w:pPr>
    </w:p>
    <w:p w:rsidR="00DD64F5" w:rsidRPr="0019184A" w:rsidP="00DD64F5">
      <w:pPr>
        <w:pStyle w:val="NoSpacing"/>
        <w:bidi w:val="0"/>
        <w:jc w:val="center"/>
        <w:rPr>
          <w:rFonts w:ascii="Times New Roman" w:hAnsi="Times New Roman"/>
          <w:sz w:val="24"/>
          <w:szCs w:val="24"/>
        </w:rPr>
      </w:pPr>
      <w:r w:rsidRPr="0019184A">
        <w:rPr>
          <w:rFonts w:ascii="Times New Roman" w:hAnsi="Times New Roman"/>
          <w:sz w:val="24"/>
          <w:szCs w:val="24"/>
        </w:rPr>
        <w:t xml:space="preserve">Čl. </w:t>
      </w:r>
      <w:r w:rsidRPr="0019184A" w:rsidR="00AD4A0B">
        <w:rPr>
          <w:rFonts w:ascii="Times New Roman" w:hAnsi="Times New Roman"/>
          <w:sz w:val="24"/>
          <w:szCs w:val="24"/>
        </w:rPr>
        <w:t>I</w:t>
      </w:r>
      <w:r w:rsidRPr="0019184A">
        <w:rPr>
          <w:rFonts w:ascii="Times New Roman" w:hAnsi="Times New Roman"/>
          <w:sz w:val="24"/>
          <w:szCs w:val="24"/>
        </w:rPr>
        <w:t>V</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Zákon č. 552/2003 Z. z. o výkone práce vo verejnom záujme v znení zákona č. 365/2004 Z.</w:t>
      </w:r>
      <w:r w:rsidRPr="0019184A" w:rsidR="007D7A0D">
        <w:rPr>
          <w:rFonts w:ascii="Times New Roman" w:hAnsi="Times New Roman"/>
          <w:sz w:val="24"/>
          <w:szCs w:val="24"/>
        </w:rPr>
        <w:t> </w:t>
      </w:r>
      <w:r w:rsidRPr="0019184A">
        <w:rPr>
          <w:rFonts w:ascii="Times New Roman" w:hAnsi="Times New Roman"/>
          <w:sz w:val="24"/>
          <w:szCs w:val="24"/>
        </w:rPr>
        <w:t>z., zákona č. 369/2004 Z. z., zákona č. 330/2007 Z. z., zákona č. 490/2008 Z. z., zákona č.</w:t>
      </w:r>
      <w:r w:rsidRPr="0019184A" w:rsidR="00607EAD">
        <w:rPr>
          <w:rFonts w:ascii="Times New Roman" w:hAnsi="Times New Roman"/>
          <w:sz w:val="24"/>
          <w:szCs w:val="24"/>
        </w:rPr>
        <w:t> </w:t>
      </w:r>
      <w:r w:rsidRPr="0019184A">
        <w:rPr>
          <w:rFonts w:ascii="Times New Roman" w:hAnsi="Times New Roman"/>
          <w:sz w:val="24"/>
          <w:szCs w:val="24"/>
        </w:rPr>
        <w:t>151/2010 Z. z., zákona č. 257/2011 Z. z., zákona č. 361/2012 Z. z.</w:t>
      </w:r>
      <w:r w:rsidRPr="0019184A" w:rsidR="003E09A9">
        <w:rPr>
          <w:rFonts w:ascii="Times New Roman" w:hAnsi="Times New Roman"/>
          <w:sz w:val="24"/>
          <w:szCs w:val="24"/>
        </w:rPr>
        <w:t>,</w:t>
      </w:r>
      <w:r w:rsidRPr="0019184A">
        <w:rPr>
          <w:rFonts w:ascii="Times New Roman" w:hAnsi="Times New Roman"/>
          <w:sz w:val="24"/>
          <w:szCs w:val="24"/>
        </w:rPr>
        <w:t xml:space="preserve"> zákona č. 103/2014 Z.</w:t>
      </w:r>
      <w:r w:rsidRPr="0019184A" w:rsidR="007D7A0D">
        <w:rPr>
          <w:rFonts w:ascii="Times New Roman" w:hAnsi="Times New Roman"/>
          <w:sz w:val="24"/>
          <w:szCs w:val="24"/>
        </w:rPr>
        <w:t> </w:t>
      </w:r>
      <w:r w:rsidRPr="0019184A">
        <w:rPr>
          <w:rFonts w:ascii="Times New Roman" w:hAnsi="Times New Roman"/>
          <w:sz w:val="24"/>
          <w:szCs w:val="24"/>
        </w:rPr>
        <w:t>z.</w:t>
      </w:r>
      <w:r w:rsidRPr="0019184A" w:rsidR="003E09A9">
        <w:rPr>
          <w:rFonts w:ascii="Times New Roman" w:hAnsi="Times New Roman"/>
          <w:sz w:val="24"/>
          <w:szCs w:val="24"/>
        </w:rPr>
        <w:t>, zákona č. 307/2014 Z. z.</w:t>
      </w:r>
      <w:r w:rsidRPr="0019184A" w:rsidR="00D160A5">
        <w:rPr>
          <w:rFonts w:ascii="Times New Roman" w:hAnsi="Times New Roman"/>
          <w:sz w:val="24"/>
          <w:szCs w:val="24"/>
        </w:rPr>
        <w:t>,</w:t>
      </w:r>
      <w:r w:rsidRPr="0019184A" w:rsidR="003E09A9">
        <w:rPr>
          <w:rFonts w:ascii="Times New Roman" w:hAnsi="Times New Roman"/>
          <w:sz w:val="24"/>
          <w:szCs w:val="24"/>
        </w:rPr>
        <w:t> zákona č. 375/2015 Z. z.</w:t>
      </w:r>
      <w:r w:rsidRPr="0019184A" w:rsidR="007064BC">
        <w:rPr>
          <w:rFonts w:ascii="Times New Roman" w:hAnsi="Times New Roman"/>
          <w:sz w:val="24"/>
          <w:szCs w:val="24"/>
        </w:rPr>
        <w:t>,</w:t>
      </w:r>
      <w:r w:rsidRPr="0019184A" w:rsidR="00D160A5">
        <w:rPr>
          <w:rFonts w:ascii="Times New Roman" w:hAnsi="Times New Roman"/>
          <w:sz w:val="24"/>
          <w:szCs w:val="24"/>
        </w:rPr>
        <w:t xml:space="preserve"> zákona č. 354/2016 Z. z. </w:t>
      </w:r>
      <w:r w:rsidRPr="0019184A" w:rsidR="007064BC">
        <w:rPr>
          <w:rFonts w:ascii="Times New Roman" w:hAnsi="Times New Roman"/>
          <w:sz w:val="24"/>
          <w:szCs w:val="24"/>
        </w:rPr>
        <w:t xml:space="preserve">a zákona č. 55/2017 Z. z. </w:t>
      </w:r>
      <w:r w:rsidRPr="0019184A">
        <w:rPr>
          <w:rFonts w:ascii="Times New Roman" w:hAnsi="Times New Roman"/>
          <w:sz w:val="24"/>
          <w:szCs w:val="24"/>
        </w:rPr>
        <w:t xml:space="preserve">sa </w:t>
      </w:r>
      <w:r w:rsidR="00B712CB">
        <w:rPr>
          <w:rFonts w:ascii="Times New Roman" w:hAnsi="Times New Roman"/>
          <w:sz w:val="24"/>
          <w:szCs w:val="24"/>
        </w:rPr>
        <w:t xml:space="preserve">mení a </w:t>
      </w:r>
      <w:r w:rsidRPr="0019184A">
        <w:rPr>
          <w:rFonts w:ascii="Times New Roman" w:hAnsi="Times New Roman"/>
          <w:sz w:val="24"/>
          <w:szCs w:val="24"/>
        </w:rPr>
        <w:t xml:space="preserve">dopĺňa takto: </w:t>
      </w:r>
    </w:p>
    <w:p w:rsidR="00DD64F5" w:rsidRPr="0019184A" w:rsidP="00DD64F5">
      <w:pPr>
        <w:pStyle w:val="NoSpacing"/>
        <w:bidi w:val="0"/>
        <w:jc w:val="both"/>
        <w:rPr>
          <w:rFonts w:ascii="Times New Roman" w:hAnsi="Times New Roman"/>
          <w:sz w:val="24"/>
          <w:szCs w:val="24"/>
        </w:rPr>
      </w:pPr>
    </w:p>
    <w:p w:rsidR="006A2D76" w:rsidRPr="0019184A" w:rsidP="00DD64F5">
      <w:pPr>
        <w:pStyle w:val="NoSpacing"/>
        <w:bidi w:val="0"/>
        <w:jc w:val="both"/>
        <w:rPr>
          <w:rFonts w:ascii="Times New Roman" w:hAnsi="Times New Roman"/>
          <w:sz w:val="24"/>
          <w:szCs w:val="24"/>
        </w:rPr>
      </w:pPr>
      <w:r w:rsidRPr="0019184A" w:rsidR="00DD64F5">
        <w:rPr>
          <w:rFonts w:ascii="Times New Roman" w:hAnsi="Times New Roman"/>
          <w:sz w:val="24"/>
          <w:szCs w:val="24"/>
        </w:rPr>
        <w:t>V § 1 ods. 2 písm</w:t>
      </w:r>
      <w:r w:rsidRPr="0019184A">
        <w:rPr>
          <w:rFonts w:ascii="Times New Roman" w:hAnsi="Times New Roman"/>
          <w:sz w:val="24"/>
          <w:szCs w:val="24"/>
        </w:rPr>
        <w:t xml:space="preserve">eno </w:t>
      </w:r>
      <w:r w:rsidRPr="0019184A" w:rsidR="00DD64F5">
        <w:rPr>
          <w:rFonts w:ascii="Times New Roman" w:hAnsi="Times New Roman"/>
          <w:sz w:val="24"/>
          <w:szCs w:val="24"/>
        </w:rPr>
        <w:t xml:space="preserve">b) </w:t>
      </w:r>
      <w:r w:rsidRPr="0019184A">
        <w:rPr>
          <w:rFonts w:ascii="Times New Roman" w:hAnsi="Times New Roman"/>
          <w:sz w:val="24"/>
          <w:szCs w:val="24"/>
        </w:rPr>
        <w:t>znie</w:t>
      </w:r>
      <w:r w:rsidRPr="0019184A" w:rsidR="00FD3E3D">
        <w:rPr>
          <w:rFonts w:ascii="Times New Roman" w:hAnsi="Times New Roman"/>
          <w:sz w:val="24"/>
          <w:szCs w:val="24"/>
        </w:rPr>
        <w:t>:</w:t>
      </w:r>
    </w:p>
    <w:p w:rsidR="006A2D76"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 xml:space="preserve">„b) právnické osoby zriadené zákonom, právnické osoby zriadené štátnym orgánom, obcou alebo vyšším územným celkom podľa osobitného </w:t>
      </w:r>
      <w:r w:rsidRPr="00802379" w:rsidR="00802379">
        <w:rPr>
          <w:rFonts w:ascii="Times New Roman" w:hAnsi="Times New Roman"/>
          <w:sz w:val="24"/>
          <w:szCs w:val="24"/>
        </w:rPr>
        <w:t>predpisu</w:t>
      </w:r>
      <w:r w:rsidRPr="0019184A">
        <w:rPr>
          <w:rFonts w:ascii="Times New Roman" w:hAnsi="Times New Roman"/>
          <w:sz w:val="24"/>
          <w:szCs w:val="24"/>
          <w:vertAlign w:val="superscript"/>
        </w:rPr>
        <w:t>1</w:t>
      </w:r>
      <w:r w:rsidRPr="0019184A">
        <w:rPr>
          <w:rFonts w:ascii="Times New Roman" w:hAnsi="Times New Roman"/>
          <w:sz w:val="24"/>
          <w:szCs w:val="24"/>
        </w:rPr>
        <w:t>) a</w:t>
      </w:r>
      <w:r w:rsidRPr="0019184A" w:rsidR="00BB6F34">
        <w:rPr>
          <w:rFonts w:ascii="Times New Roman" w:hAnsi="Times New Roman"/>
          <w:sz w:val="24"/>
          <w:szCs w:val="24"/>
        </w:rPr>
        <w:t> verejné výskumné inštitúcie</w:t>
      </w:r>
      <w:r w:rsidRPr="0019184A">
        <w:rPr>
          <w:rFonts w:ascii="Times New Roman" w:hAnsi="Times New Roman"/>
          <w:sz w:val="24"/>
          <w:szCs w:val="24"/>
        </w:rPr>
        <w:t>,</w:t>
      </w:r>
      <w:r w:rsidRPr="0019184A">
        <w:rPr>
          <w:rFonts w:ascii="Times New Roman" w:hAnsi="Times New Roman"/>
          <w:sz w:val="24"/>
          <w:szCs w:val="24"/>
          <w:vertAlign w:val="superscript"/>
        </w:rPr>
        <w:t>1a</w:t>
      </w:r>
      <w:r w:rsidRPr="0019184A">
        <w:rPr>
          <w:rFonts w:ascii="Times New Roman" w:hAnsi="Times New Roman"/>
          <w:sz w:val="24"/>
          <w:szCs w:val="24"/>
        </w:rPr>
        <w:t>)“</w:t>
      </w:r>
      <w:r w:rsidRPr="0019184A" w:rsidR="00FD3E3D">
        <w:rPr>
          <w:rFonts w:ascii="Times New Roman" w:hAnsi="Times New Roman"/>
          <w:sz w:val="24"/>
          <w:szCs w:val="24"/>
        </w:rPr>
        <w:t>.</w:t>
      </w:r>
    </w:p>
    <w:p w:rsidR="006A2D76"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w:t>
      </w:r>
      <w:r w:rsidRPr="0019184A" w:rsidR="006A2D76">
        <w:rPr>
          <w:rFonts w:ascii="Times New Roman" w:hAnsi="Times New Roman"/>
          <w:sz w:val="24"/>
          <w:szCs w:val="24"/>
        </w:rPr>
        <w:t>a</w:t>
      </w:r>
      <w:r w:rsidRPr="0019184A">
        <w:rPr>
          <w:rFonts w:ascii="Times New Roman" w:hAnsi="Times New Roman"/>
          <w:sz w:val="24"/>
          <w:szCs w:val="24"/>
        </w:rPr>
        <w:t xml:space="preserve"> znie:</w:t>
      </w: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w:t>
      </w:r>
      <w:r w:rsidRPr="0019184A" w:rsidR="006A2D76">
        <w:rPr>
          <w:rFonts w:ascii="Times New Roman" w:hAnsi="Times New Roman"/>
          <w:sz w:val="24"/>
          <w:szCs w:val="24"/>
          <w:vertAlign w:val="superscript"/>
        </w:rPr>
        <w:t>a</w:t>
      </w:r>
      <w:r w:rsidRPr="0019184A">
        <w:rPr>
          <w:rFonts w:ascii="Times New Roman" w:hAnsi="Times New Roman"/>
          <w:sz w:val="24"/>
          <w:szCs w:val="24"/>
        </w:rPr>
        <w:t xml:space="preserve">) </w:t>
      </w:r>
      <w:r w:rsidRPr="0019184A" w:rsidR="006A2D76">
        <w:rPr>
          <w:rFonts w:ascii="Times New Roman" w:hAnsi="Times New Roman"/>
          <w:sz w:val="24"/>
          <w:szCs w:val="24"/>
        </w:rPr>
        <w:t>Z</w:t>
      </w:r>
      <w:r w:rsidRPr="0019184A">
        <w:rPr>
          <w:rFonts w:ascii="Times New Roman" w:hAnsi="Times New Roman"/>
          <w:sz w:val="24"/>
          <w:szCs w:val="24"/>
        </w:rPr>
        <w:t>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935633">
        <w:rPr>
          <w:rFonts w:ascii="Times New Roman" w:hAnsi="Times New Roman"/>
          <w:sz w:val="24"/>
          <w:szCs w:val="24"/>
        </w:rPr>
        <w:t>.</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center"/>
        <w:rPr>
          <w:rFonts w:ascii="Times New Roman" w:hAnsi="Times New Roman"/>
          <w:sz w:val="24"/>
          <w:szCs w:val="24"/>
        </w:rPr>
      </w:pPr>
      <w:r w:rsidRPr="0019184A" w:rsidR="00AD4A0B">
        <w:rPr>
          <w:rFonts w:ascii="Times New Roman" w:hAnsi="Times New Roman"/>
          <w:sz w:val="24"/>
          <w:szCs w:val="24"/>
        </w:rPr>
        <w:t>Čl. V</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Zákon č. 553/2003 Z. z. o odmeňovaní niektorých zamestnancov pri výkone práce vo verejnom záujme a o zmene</w:t>
        <w:tab/>
        <w:t>a doplnení niektorých zákonov v znení zákona č. 369/2004 Z. z., zákona č. 413/2004 Z. z., zákona č. 81/2005 Z. z., zákona č. 131/2005 Z. z., zákona č.</w:t>
      </w:r>
      <w:r w:rsidRPr="0019184A" w:rsidR="007D7A0D">
        <w:rPr>
          <w:rFonts w:ascii="Times New Roman" w:hAnsi="Times New Roman"/>
          <w:sz w:val="24"/>
          <w:szCs w:val="24"/>
        </w:rPr>
        <w:t> </w:t>
      </w:r>
      <w:r w:rsidRPr="0019184A">
        <w:rPr>
          <w:rFonts w:ascii="Times New Roman" w:hAnsi="Times New Roman"/>
          <w:sz w:val="24"/>
          <w:szCs w:val="24"/>
        </w:rPr>
        <w:t>204/2005 Z. z., zákona č. 628/2005 Z. z., zákona č. 231/2006 Z. z., zákona č. 316/2006 Z.</w:t>
      </w:r>
      <w:r w:rsidRPr="0019184A" w:rsidR="007D7A0D">
        <w:rPr>
          <w:rFonts w:ascii="Times New Roman" w:hAnsi="Times New Roman"/>
          <w:sz w:val="24"/>
          <w:szCs w:val="24"/>
        </w:rPr>
        <w:t> </w:t>
      </w:r>
      <w:r w:rsidRPr="0019184A">
        <w:rPr>
          <w:rFonts w:ascii="Times New Roman" w:hAnsi="Times New Roman"/>
          <w:sz w:val="24"/>
          <w:szCs w:val="24"/>
        </w:rPr>
        <w:t>z., zákona č. 348/2007 Z. z., zákona č. 519/2007 Z. z., zákona č. 245/2008 Z. z., zákona č.</w:t>
      </w:r>
      <w:r w:rsidRPr="0019184A" w:rsidR="007D7A0D">
        <w:rPr>
          <w:rFonts w:ascii="Times New Roman" w:hAnsi="Times New Roman"/>
          <w:sz w:val="24"/>
          <w:szCs w:val="24"/>
        </w:rPr>
        <w:t> </w:t>
      </w:r>
      <w:r w:rsidRPr="0019184A">
        <w:rPr>
          <w:rFonts w:ascii="Times New Roman" w:hAnsi="Times New Roman"/>
          <w:sz w:val="24"/>
          <w:szCs w:val="24"/>
        </w:rPr>
        <w:t>385/2008 Z. z., zákona č. 474/2008 Z. z., zákona č. 317/2009 Z. z., zákona č. 400/2009 Z.</w:t>
      </w:r>
      <w:r w:rsidRPr="0019184A" w:rsidR="007D7A0D">
        <w:rPr>
          <w:rFonts w:ascii="Times New Roman" w:hAnsi="Times New Roman"/>
          <w:sz w:val="24"/>
          <w:szCs w:val="24"/>
        </w:rPr>
        <w:t> </w:t>
      </w:r>
      <w:r w:rsidRPr="0019184A">
        <w:rPr>
          <w:rFonts w:ascii="Times New Roman" w:hAnsi="Times New Roman"/>
          <w:sz w:val="24"/>
          <w:szCs w:val="24"/>
        </w:rPr>
        <w:t>z., zákona č. 578/2009 Z. z., zákona č. 102/2010 Z. z., zákona č. 151/2010 Z. z., zákona č.</w:t>
      </w:r>
      <w:r w:rsidRPr="0019184A" w:rsidR="007D7A0D">
        <w:rPr>
          <w:rFonts w:ascii="Times New Roman" w:hAnsi="Times New Roman"/>
          <w:sz w:val="24"/>
          <w:szCs w:val="24"/>
        </w:rPr>
        <w:t> </w:t>
      </w:r>
      <w:r w:rsidRPr="0019184A">
        <w:rPr>
          <w:rFonts w:ascii="Times New Roman" w:hAnsi="Times New Roman"/>
          <w:sz w:val="24"/>
          <w:szCs w:val="24"/>
        </w:rPr>
        <w:t>390/2011 Z. z., zákona č. 62/2012 Z. z.</w:t>
      </w:r>
      <w:r w:rsidRPr="0019184A" w:rsidR="009F67B2">
        <w:rPr>
          <w:rFonts w:ascii="Times New Roman" w:hAnsi="Times New Roman"/>
          <w:sz w:val="24"/>
          <w:szCs w:val="24"/>
        </w:rPr>
        <w:t>,</w:t>
      </w:r>
      <w:r w:rsidRPr="0019184A">
        <w:rPr>
          <w:rFonts w:ascii="Times New Roman" w:hAnsi="Times New Roman"/>
          <w:sz w:val="24"/>
          <w:szCs w:val="24"/>
        </w:rPr>
        <w:t xml:space="preserve"> nálezu Ústavného súdu Slovenskej republiky č.</w:t>
      </w:r>
      <w:r w:rsidRPr="0019184A" w:rsidR="007D7A0D">
        <w:rPr>
          <w:rFonts w:ascii="Times New Roman" w:hAnsi="Times New Roman"/>
          <w:sz w:val="24"/>
          <w:szCs w:val="24"/>
        </w:rPr>
        <w:t> </w:t>
      </w:r>
      <w:r w:rsidRPr="0019184A">
        <w:rPr>
          <w:rFonts w:ascii="Times New Roman" w:hAnsi="Times New Roman"/>
          <w:sz w:val="24"/>
          <w:szCs w:val="24"/>
        </w:rPr>
        <w:t>288/2013 Z. z.</w:t>
      </w:r>
      <w:r w:rsidRPr="0019184A" w:rsidR="003E09A9">
        <w:rPr>
          <w:rFonts w:ascii="Times New Roman" w:hAnsi="Times New Roman"/>
          <w:sz w:val="24"/>
          <w:szCs w:val="24"/>
        </w:rPr>
        <w:t>,</w:t>
      </w:r>
      <w:r w:rsidRPr="0019184A">
        <w:rPr>
          <w:rFonts w:ascii="Times New Roman" w:hAnsi="Times New Roman"/>
          <w:sz w:val="24"/>
          <w:szCs w:val="24"/>
        </w:rPr>
        <w:t xml:space="preserve"> zákona č. 462/2013 Z. z.</w:t>
      </w:r>
      <w:r w:rsidRPr="0019184A" w:rsidR="003E09A9">
        <w:rPr>
          <w:rFonts w:ascii="Times New Roman" w:hAnsi="Times New Roman"/>
          <w:sz w:val="24"/>
          <w:szCs w:val="24"/>
        </w:rPr>
        <w:t xml:space="preserve">, zákona č. 325/2014 Z. z., </w:t>
      </w:r>
      <w:r w:rsidRPr="0019184A" w:rsidR="00B712CB">
        <w:rPr>
          <w:rFonts w:ascii="Times New Roman" w:hAnsi="Times New Roman"/>
          <w:sz w:val="24"/>
          <w:szCs w:val="24"/>
        </w:rPr>
        <w:t>zákona č. 32/2015 Z. z.</w:t>
      </w:r>
      <w:r w:rsidR="00B712CB">
        <w:rPr>
          <w:rFonts w:ascii="Times New Roman" w:hAnsi="Times New Roman"/>
          <w:sz w:val="24"/>
          <w:szCs w:val="24"/>
        </w:rPr>
        <w:t xml:space="preserve">, </w:t>
      </w:r>
      <w:r w:rsidRPr="0019184A" w:rsidR="003E09A9">
        <w:rPr>
          <w:rFonts w:ascii="Times New Roman" w:hAnsi="Times New Roman"/>
          <w:sz w:val="24"/>
          <w:szCs w:val="24"/>
        </w:rPr>
        <w:t>zákona č. 392/2015 Z. z.</w:t>
      </w:r>
      <w:r w:rsidRPr="0019184A">
        <w:rPr>
          <w:rFonts w:ascii="Times New Roman" w:hAnsi="Times New Roman"/>
          <w:sz w:val="24"/>
          <w:szCs w:val="24"/>
        </w:rPr>
        <w:t xml:space="preserve"> </w:t>
      </w:r>
      <w:r w:rsidRPr="0019184A" w:rsidR="00D160A5">
        <w:rPr>
          <w:rFonts w:ascii="Times New Roman" w:hAnsi="Times New Roman"/>
          <w:sz w:val="24"/>
          <w:szCs w:val="24"/>
        </w:rPr>
        <w:t xml:space="preserve">a zákona č. 217/2016 Z. z. </w:t>
      </w:r>
      <w:r w:rsidRPr="0019184A">
        <w:rPr>
          <w:rFonts w:ascii="Times New Roman" w:hAnsi="Times New Roman"/>
          <w:sz w:val="24"/>
          <w:szCs w:val="24"/>
        </w:rPr>
        <w:t xml:space="preserve">sa mení a dopĺňa takto: </w:t>
      </w:r>
    </w:p>
    <w:p w:rsidR="0035793F"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V § 1 ods. 1 písmeno i) znie:</w:t>
      </w: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A0617A">
        <w:rPr>
          <w:rFonts w:ascii="Times New Roman" w:hAnsi="Times New Roman"/>
          <w:sz w:val="24"/>
          <w:szCs w:val="24"/>
        </w:rPr>
        <w:t xml:space="preserve">i) </w:t>
      </w:r>
      <w:r w:rsidRPr="0019184A">
        <w:rPr>
          <w:rFonts w:ascii="Times New Roman" w:hAnsi="Times New Roman"/>
          <w:sz w:val="24"/>
          <w:szCs w:val="24"/>
        </w:rPr>
        <w:t>Slovenská akadémia vied a verejné výskumné inštitúcie,</w:t>
      </w:r>
      <w:r w:rsidR="00802379">
        <w:rPr>
          <w:rFonts w:ascii="Times New Roman" w:hAnsi="Times New Roman"/>
          <w:sz w:val="24"/>
          <w:szCs w:val="24"/>
          <w:vertAlign w:val="superscript"/>
        </w:rPr>
        <w:t>4aa</w:t>
      </w:r>
      <w:r w:rsidRPr="00802379" w:rsidR="00802379">
        <w:rPr>
          <w:rFonts w:ascii="Times New Roman" w:hAnsi="Times New Roman"/>
          <w:sz w:val="24"/>
          <w:szCs w:val="24"/>
        </w:rPr>
        <w:t>)</w:t>
      </w:r>
      <w:r w:rsidRPr="0019184A">
        <w:rPr>
          <w:rFonts w:ascii="Times New Roman" w:hAnsi="Times New Roman"/>
          <w:sz w:val="24"/>
          <w:szCs w:val="24"/>
        </w:rPr>
        <w:t>“.</w:t>
      </w:r>
    </w:p>
    <w:p w:rsidR="0035793F" w:rsidRPr="0019184A" w:rsidP="0035793F">
      <w:pPr>
        <w:pStyle w:val="NoSpacing"/>
        <w:bidi w:val="0"/>
        <w:jc w:val="both"/>
        <w:rPr>
          <w:rFonts w:ascii="Times New Roman" w:hAnsi="Times New Roman"/>
          <w:sz w:val="24"/>
          <w:szCs w:val="24"/>
        </w:rPr>
      </w:pP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 xml:space="preserve">Poznámka pod čiarou k odkazu </w:t>
      </w:r>
      <w:r w:rsidR="00802379">
        <w:rPr>
          <w:rFonts w:ascii="Times New Roman" w:hAnsi="Times New Roman"/>
          <w:sz w:val="24"/>
          <w:szCs w:val="24"/>
        </w:rPr>
        <w:t>4aa</w:t>
      </w:r>
      <w:r w:rsidRPr="0019184A">
        <w:rPr>
          <w:rFonts w:ascii="Times New Roman" w:hAnsi="Times New Roman"/>
          <w:sz w:val="24"/>
          <w:szCs w:val="24"/>
        </w:rPr>
        <w:t xml:space="preserve"> znie:</w:t>
      </w: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w:t>
      </w:r>
      <w:r w:rsidRPr="00802379" w:rsidR="00802379">
        <w:rPr>
          <w:rFonts w:ascii="Times New Roman" w:hAnsi="Times New Roman"/>
          <w:sz w:val="24"/>
          <w:szCs w:val="24"/>
          <w:vertAlign w:val="superscript"/>
        </w:rPr>
        <w:t>4aa</w:t>
      </w:r>
      <w:r w:rsidR="00802379">
        <w:rPr>
          <w:rFonts w:ascii="Times New Roman" w:hAnsi="Times New Roman"/>
          <w:sz w:val="24"/>
          <w:szCs w:val="24"/>
        </w:rPr>
        <w:t>)</w:t>
      </w:r>
      <w:r w:rsidRPr="0019184A">
        <w:rPr>
          <w:rFonts w:ascii="Times New Roman" w:hAnsi="Times New Roman"/>
          <w:sz w:val="24"/>
          <w:szCs w:val="24"/>
        </w:rPr>
        <w:t xml:space="preserve"> Zákon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35793F" w:rsidRPr="0019184A" w:rsidP="0035793F">
      <w:pPr>
        <w:pStyle w:val="NoSpacing"/>
        <w:bidi w:val="0"/>
        <w:ind w:left="720"/>
        <w:jc w:val="both"/>
        <w:rPr>
          <w:rFonts w:ascii="Times New Roman" w:hAnsi="Times New Roman"/>
          <w:sz w:val="24"/>
          <w:szCs w:val="24"/>
        </w:rPr>
      </w:pPr>
    </w:p>
    <w:p w:rsidR="00DD64F5"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Poznámka pod čiarou k odkazu 16 znie:</w:t>
      </w:r>
    </w:p>
    <w:p w:rsidR="00333489" w:rsidP="00DD64F5">
      <w:pPr>
        <w:pStyle w:val="NoSpacing"/>
        <w:bidi w:val="0"/>
        <w:jc w:val="both"/>
        <w:rPr>
          <w:rFonts w:ascii="Times New Roman" w:hAnsi="Times New Roman"/>
          <w:sz w:val="24"/>
          <w:szCs w:val="24"/>
        </w:rPr>
      </w:pPr>
      <w:r w:rsidRPr="0019184A" w:rsidR="00DD64F5">
        <w:rPr>
          <w:rFonts w:ascii="Times New Roman" w:hAnsi="Times New Roman"/>
          <w:sz w:val="24"/>
          <w:szCs w:val="24"/>
        </w:rPr>
        <w:t>„</w:t>
      </w:r>
      <w:r w:rsidRPr="0019184A" w:rsidR="00DD64F5">
        <w:rPr>
          <w:rFonts w:ascii="Times New Roman" w:hAnsi="Times New Roman"/>
          <w:sz w:val="24"/>
          <w:szCs w:val="24"/>
          <w:vertAlign w:val="superscript"/>
        </w:rPr>
        <w:t>16</w:t>
      </w:r>
      <w:r w:rsidRPr="0019184A" w:rsidR="00DD64F5">
        <w:rPr>
          <w:rFonts w:ascii="Times New Roman" w:hAnsi="Times New Roman"/>
          <w:sz w:val="24"/>
          <w:szCs w:val="24"/>
        </w:rPr>
        <w:t>) Zákon č. 131/2002 Z. z. v</w:t>
      </w:r>
      <w:r w:rsidRPr="0019184A" w:rsidR="00607EAD">
        <w:rPr>
          <w:rFonts w:ascii="Times New Roman" w:hAnsi="Times New Roman"/>
          <w:sz w:val="24"/>
          <w:szCs w:val="24"/>
        </w:rPr>
        <w:t> </w:t>
      </w:r>
      <w:r w:rsidRPr="0019184A" w:rsidR="00DD64F5">
        <w:rPr>
          <w:rFonts w:ascii="Times New Roman" w:hAnsi="Times New Roman"/>
          <w:sz w:val="24"/>
          <w:szCs w:val="24"/>
        </w:rPr>
        <w:t>znení neskorších predpisov</w:t>
      </w:r>
    </w:p>
    <w:p w:rsidR="00333489" w:rsidP="00DD64F5">
      <w:pPr>
        <w:pStyle w:val="NoSpacing"/>
        <w:bidi w:val="0"/>
        <w:jc w:val="both"/>
        <w:rPr>
          <w:rFonts w:ascii="Times New Roman" w:hAnsi="Times New Roman"/>
          <w:sz w:val="24"/>
          <w:szCs w:val="24"/>
        </w:rPr>
      </w:pPr>
      <w:r>
        <w:rPr>
          <w:rFonts w:ascii="Times New Roman" w:hAnsi="Times New Roman"/>
          <w:sz w:val="24"/>
          <w:szCs w:val="24"/>
        </w:rPr>
        <w:t>Z</w:t>
      </w:r>
      <w:r w:rsidRPr="0019184A" w:rsidR="00BB6F34">
        <w:rPr>
          <w:rFonts w:ascii="Times New Roman" w:hAnsi="Times New Roman"/>
          <w:sz w:val="24"/>
          <w:szCs w:val="24"/>
        </w:rPr>
        <w:t xml:space="preserve">ákon č. 133/2002 Z. z. o Slovenskej akadémii vied </w:t>
      </w:r>
      <w:r w:rsidRPr="00333489">
        <w:rPr>
          <w:rFonts w:ascii="Times New Roman" w:hAnsi="Times New Roman"/>
          <w:sz w:val="24"/>
          <w:szCs w:val="24"/>
        </w:rPr>
        <w:t>v znení neskorších predpisov</w:t>
      </w:r>
      <w:r>
        <w:rPr>
          <w:rFonts w:ascii="Times New Roman" w:hAnsi="Times New Roman"/>
          <w:sz w:val="24"/>
          <w:szCs w:val="24"/>
        </w:rPr>
        <w:t>.</w:t>
      </w:r>
    </w:p>
    <w:p w:rsidR="00333489" w:rsidP="00DD64F5">
      <w:pPr>
        <w:pStyle w:val="NoSpacing"/>
        <w:bidi w:val="0"/>
        <w:jc w:val="both"/>
        <w:rPr>
          <w:rFonts w:ascii="Times New Roman" w:hAnsi="Times New Roman"/>
          <w:sz w:val="24"/>
          <w:szCs w:val="24"/>
        </w:rPr>
      </w:pPr>
      <w:r>
        <w:rPr>
          <w:rFonts w:ascii="Times New Roman" w:hAnsi="Times New Roman"/>
          <w:sz w:val="24"/>
          <w:szCs w:val="24"/>
        </w:rPr>
        <w:t>Z</w:t>
      </w:r>
      <w:r w:rsidRPr="0019184A" w:rsidR="00DD64F5">
        <w:rPr>
          <w:rFonts w:ascii="Times New Roman" w:hAnsi="Times New Roman"/>
          <w:sz w:val="24"/>
          <w:szCs w:val="24"/>
        </w:rPr>
        <w:t>ákon č. 172/2005 Z. z. o organizácii štátnej podpory výskumu a vývoja a o doplnení zákona č. 575/2001 Z. z. o organizácii činnosti vlády a organizácii ústrednej štátnej správy v znení neskorších predpisov</w:t>
      </w:r>
      <w:r w:rsidRPr="0019184A" w:rsidR="009A0CF6">
        <w:rPr>
          <w:rFonts w:ascii="Times New Roman" w:hAnsi="Times New Roman"/>
          <w:sz w:val="24"/>
          <w:szCs w:val="24"/>
        </w:rPr>
        <w:t xml:space="preserve"> v znení neskorších predpisov</w:t>
      </w:r>
    </w:p>
    <w:p w:rsidR="00DD64F5" w:rsidRPr="0019184A" w:rsidP="00DD64F5">
      <w:pPr>
        <w:pStyle w:val="NoSpacing"/>
        <w:bidi w:val="0"/>
        <w:jc w:val="both"/>
        <w:rPr>
          <w:rFonts w:ascii="Times New Roman" w:hAnsi="Times New Roman"/>
          <w:sz w:val="24"/>
          <w:szCs w:val="24"/>
        </w:rPr>
      </w:pPr>
      <w:r w:rsidR="00333489">
        <w:rPr>
          <w:rFonts w:ascii="Times New Roman" w:hAnsi="Times New Roman"/>
          <w:sz w:val="24"/>
          <w:szCs w:val="24"/>
        </w:rPr>
        <w:t>Z</w:t>
      </w:r>
      <w:r w:rsidRPr="0019184A">
        <w:rPr>
          <w:rFonts w:ascii="Times New Roman" w:hAnsi="Times New Roman"/>
          <w:sz w:val="24"/>
          <w:szCs w:val="24"/>
        </w:rPr>
        <w:t>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935633">
        <w:rPr>
          <w:rFonts w:ascii="Times New Roman" w:hAnsi="Times New Roman"/>
          <w:sz w:val="24"/>
          <w:szCs w:val="24"/>
        </w:rPr>
        <w:t>.</w:t>
      </w:r>
    </w:p>
    <w:p w:rsidR="00DD64F5" w:rsidRPr="0019184A" w:rsidP="00DD64F5">
      <w:pPr>
        <w:pStyle w:val="NoSpacing"/>
        <w:bidi w:val="0"/>
        <w:jc w:val="both"/>
        <w:rPr>
          <w:rFonts w:ascii="Times New Roman" w:hAnsi="Times New Roman"/>
          <w:sz w:val="24"/>
          <w:szCs w:val="24"/>
        </w:rPr>
      </w:pPr>
    </w:p>
    <w:p w:rsidR="00DD64F5"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V § 10 ods. 3 sa na konci pripája táto veta:</w:t>
      </w:r>
      <w:r w:rsidRPr="0019184A" w:rsidR="00A0617A">
        <w:rPr>
          <w:rFonts w:ascii="Times New Roman" w:hAnsi="Times New Roman"/>
          <w:sz w:val="24"/>
          <w:szCs w:val="24"/>
        </w:rPr>
        <w:t xml:space="preserve"> </w:t>
      </w:r>
      <w:r w:rsidRPr="0019184A">
        <w:rPr>
          <w:rFonts w:ascii="Times New Roman" w:hAnsi="Times New Roman"/>
          <w:sz w:val="24"/>
          <w:szCs w:val="24"/>
        </w:rPr>
        <w:t>„Limit osobného príplatku podľa predchádzajúce</w:t>
      </w:r>
      <w:r w:rsidRPr="0019184A" w:rsidR="005B4485">
        <w:rPr>
          <w:rFonts w:ascii="Times New Roman" w:hAnsi="Times New Roman"/>
          <w:sz w:val="24"/>
          <w:szCs w:val="24"/>
        </w:rPr>
        <w:t>j vety</w:t>
      </w:r>
      <w:r w:rsidRPr="0019184A">
        <w:rPr>
          <w:rFonts w:ascii="Times New Roman" w:hAnsi="Times New Roman"/>
          <w:sz w:val="24"/>
          <w:szCs w:val="24"/>
        </w:rPr>
        <w:t xml:space="preserve"> sa nevzťahuje na zamestnancov verejn</w:t>
      </w:r>
      <w:r w:rsidRPr="0019184A" w:rsidR="00837648">
        <w:rPr>
          <w:rFonts w:ascii="Times New Roman" w:hAnsi="Times New Roman"/>
          <w:sz w:val="24"/>
          <w:szCs w:val="24"/>
        </w:rPr>
        <w:t>ej</w:t>
      </w:r>
      <w:r w:rsidRPr="0019184A">
        <w:rPr>
          <w:rFonts w:ascii="Times New Roman" w:hAnsi="Times New Roman"/>
          <w:sz w:val="24"/>
          <w:szCs w:val="24"/>
        </w:rPr>
        <w:t xml:space="preserve"> výskumn</w:t>
      </w:r>
      <w:r w:rsidRPr="0019184A" w:rsidR="00837648">
        <w:rPr>
          <w:rFonts w:ascii="Times New Roman" w:hAnsi="Times New Roman"/>
          <w:sz w:val="24"/>
          <w:szCs w:val="24"/>
        </w:rPr>
        <w:t>ej</w:t>
      </w:r>
      <w:r w:rsidRPr="0019184A">
        <w:rPr>
          <w:rFonts w:ascii="Times New Roman" w:hAnsi="Times New Roman"/>
          <w:sz w:val="24"/>
          <w:szCs w:val="24"/>
        </w:rPr>
        <w:t xml:space="preserve"> inštitúci</w:t>
      </w:r>
      <w:r w:rsidRPr="0019184A" w:rsidR="00837648">
        <w:rPr>
          <w:rFonts w:ascii="Times New Roman" w:hAnsi="Times New Roman"/>
          <w:sz w:val="24"/>
          <w:szCs w:val="24"/>
        </w:rPr>
        <w:t>e</w:t>
      </w:r>
      <w:r w:rsidRPr="0019184A">
        <w:rPr>
          <w:rFonts w:ascii="Times New Roman" w:hAnsi="Times New Roman"/>
          <w:sz w:val="24"/>
          <w:szCs w:val="24"/>
        </w:rPr>
        <w:t>.“</w:t>
      </w:r>
      <w:r w:rsidRPr="0019184A" w:rsidR="00537F61">
        <w:rPr>
          <w:rFonts w:ascii="Times New Roman" w:hAnsi="Times New Roman"/>
          <w:sz w:val="24"/>
          <w:szCs w:val="24"/>
        </w:rPr>
        <w:t>.</w:t>
      </w:r>
    </w:p>
    <w:p w:rsidR="00A726E1" w:rsidRPr="0019184A" w:rsidP="00DD64F5">
      <w:pPr>
        <w:pStyle w:val="NoSpacing"/>
        <w:bidi w:val="0"/>
        <w:jc w:val="both"/>
        <w:rPr>
          <w:rFonts w:ascii="Times New Roman" w:hAnsi="Times New Roman"/>
          <w:sz w:val="24"/>
          <w:szCs w:val="24"/>
        </w:rPr>
      </w:pPr>
    </w:p>
    <w:p w:rsidR="00756AB9" w:rsidRPr="0019184A" w:rsidP="00756AB9">
      <w:pPr>
        <w:pStyle w:val="NoSpacing"/>
        <w:bidi w:val="0"/>
        <w:jc w:val="center"/>
        <w:rPr>
          <w:rFonts w:ascii="Times New Roman" w:hAnsi="Times New Roman"/>
          <w:sz w:val="24"/>
          <w:szCs w:val="24"/>
        </w:rPr>
      </w:pPr>
      <w:r w:rsidRPr="0019184A">
        <w:rPr>
          <w:rFonts w:ascii="Times New Roman" w:hAnsi="Times New Roman"/>
          <w:sz w:val="24"/>
          <w:szCs w:val="24"/>
        </w:rPr>
        <w:t>Čl. VI</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bidi w:val="0"/>
        <w:jc w:val="both"/>
        <w:rPr>
          <w:rFonts w:ascii="Times New Roman" w:hAnsi="Times New Roman"/>
          <w:sz w:val="24"/>
          <w:szCs w:val="24"/>
        </w:rPr>
      </w:pPr>
      <w:r w:rsidRPr="0019184A">
        <w:rPr>
          <w:rFonts w:ascii="Times New Roman" w:hAnsi="Times New Roman"/>
          <w:sz w:val="24"/>
          <w:szCs w:val="24"/>
        </w:rPr>
        <w:t xml:space="preserve">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w:t>
      </w:r>
      <w:r w:rsidRPr="0019184A" w:rsidR="00B712CB">
        <w:rPr>
          <w:rFonts w:ascii="Times New Roman" w:hAnsi="Times New Roman"/>
          <w:sz w:val="24"/>
          <w:szCs w:val="24"/>
        </w:rPr>
        <w:t>zákona č. 198/2007 Z. z.,</w:t>
      </w:r>
      <w:r w:rsidR="00B712CB">
        <w:rPr>
          <w:rFonts w:ascii="Times New Roman" w:hAnsi="Times New Roman"/>
          <w:sz w:val="24"/>
          <w:szCs w:val="24"/>
        </w:rPr>
        <w:t xml:space="preserve"> </w:t>
      </w:r>
      <w:r w:rsidRPr="0019184A">
        <w:rPr>
          <w:rFonts w:ascii="Times New Roman" w:hAnsi="Times New Roman"/>
          <w:sz w:val="24"/>
          <w:szCs w:val="24"/>
        </w:rPr>
        <w:t>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w:t>
      </w:r>
      <w:r w:rsidR="00BC41EA">
        <w:rPr>
          <w:rFonts w:ascii="Times New Roman" w:hAnsi="Times New Roman"/>
          <w:sz w:val="24"/>
          <w:szCs w:val="24"/>
        </w:rPr>
        <w:t xml:space="preserve">zákona č. 292/2014 Z. z., </w:t>
      </w:r>
      <w:r w:rsidRPr="0019184A">
        <w:rPr>
          <w:rFonts w:ascii="Times New Roman" w:hAnsi="Times New Roman"/>
          <w:sz w:val="24"/>
          <w:szCs w:val="24"/>
        </w:rPr>
        <w:t xml:space="preserve">zákona č. 324/2014 Z. z., zákona č. 374/2014 Z. z., zákona č. 171/2015 Z. z., </w:t>
      </w:r>
      <w:r w:rsidR="00BC41EA">
        <w:rPr>
          <w:rFonts w:ascii="Times New Roman" w:hAnsi="Times New Roman"/>
          <w:sz w:val="24"/>
          <w:szCs w:val="24"/>
        </w:rPr>
        <w:t xml:space="preserve">zákona č. 357/2015 Z. z., </w:t>
      </w:r>
      <w:r w:rsidRPr="0019184A">
        <w:rPr>
          <w:rFonts w:ascii="Times New Roman" w:hAnsi="Times New Roman"/>
          <w:sz w:val="24"/>
          <w:szCs w:val="24"/>
        </w:rPr>
        <w:t>zákona č. 375/2015 Z. z.</w:t>
      </w:r>
      <w:r w:rsidRPr="0019184A" w:rsidR="00D81C26">
        <w:rPr>
          <w:rFonts w:ascii="Times New Roman" w:hAnsi="Times New Roman"/>
          <w:sz w:val="24"/>
          <w:szCs w:val="24"/>
        </w:rPr>
        <w:t>,</w:t>
      </w:r>
      <w:r w:rsidRPr="0019184A">
        <w:rPr>
          <w:rFonts w:ascii="Times New Roman" w:hAnsi="Times New Roman"/>
          <w:sz w:val="24"/>
          <w:szCs w:val="24"/>
        </w:rPr>
        <w:t> zákona č. 91/2016 Z. z.</w:t>
      </w:r>
      <w:r w:rsidRPr="0019184A" w:rsidR="00D81C26">
        <w:rPr>
          <w:rFonts w:ascii="Times New Roman" w:hAnsi="Times New Roman"/>
          <w:sz w:val="24"/>
          <w:szCs w:val="24"/>
        </w:rPr>
        <w:t xml:space="preserve">, </w:t>
      </w:r>
      <w:r w:rsidR="00BC41EA">
        <w:rPr>
          <w:rFonts w:ascii="Times New Roman" w:hAnsi="Times New Roman"/>
          <w:sz w:val="24"/>
          <w:szCs w:val="24"/>
        </w:rPr>
        <w:t xml:space="preserve">zákona č. 301/2016 Z. z., </w:t>
      </w:r>
      <w:r w:rsidRPr="0019184A" w:rsidR="00D81C26">
        <w:rPr>
          <w:rFonts w:ascii="Times New Roman" w:hAnsi="Times New Roman"/>
          <w:sz w:val="24"/>
          <w:szCs w:val="24"/>
        </w:rPr>
        <w:t>zákona č. 310/2016 Z. z., zákona č. 315/2016 Z. z.</w:t>
      </w:r>
      <w:r w:rsidR="00BC41EA">
        <w:rPr>
          <w:rFonts w:ascii="Times New Roman" w:hAnsi="Times New Roman"/>
          <w:sz w:val="24"/>
          <w:szCs w:val="24"/>
        </w:rPr>
        <w:t xml:space="preserve">, </w:t>
      </w:r>
      <w:r w:rsidRPr="0019184A" w:rsidR="00D81C26">
        <w:rPr>
          <w:rFonts w:ascii="Times New Roman" w:hAnsi="Times New Roman"/>
          <w:sz w:val="24"/>
          <w:szCs w:val="24"/>
        </w:rPr>
        <w:t>zákona č. 352/2016 Z. z.</w:t>
      </w:r>
      <w:r w:rsidRPr="0019184A">
        <w:rPr>
          <w:rFonts w:ascii="Times New Roman" w:hAnsi="Times New Roman"/>
          <w:sz w:val="24"/>
          <w:szCs w:val="24"/>
        </w:rPr>
        <w:t xml:space="preserve"> </w:t>
      </w:r>
      <w:r w:rsidR="00BC41EA">
        <w:rPr>
          <w:rFonts w:ascii="Times New Roman" w:hAnsi="Times New Roman"/>
          <w:sz w:val="24"/>
          <w:szCs w:val="24"/>
        </w:rPr>
        <w:t xml:space="preserve">a zákona č. 146/2017 Z. z. </w:t>
      </w:r>
      <w:r w:rsidRPr="0019184A">
        <w:rPr>
          <w:rFonts w:ascii="Times New Roman" w:hAnsi="Times New Roman"/>
          <w:sz w:val="24"/>
          <w:szCs w:val="24"/>
        </w:rPr>
        <w:t xml:space="preserve">sa mení a dopĺňa takto: </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numPr>
          <w:numId w:val="110"/>
        </w:numPr>
        <w:bidi w:val="0"/>
        <w:jc w:val="both"/>
        <w:rPr>
          <w:rFonts w:ascii="Times New Roman" w:hAnsi="Times New Roman"/>
          <w:sz w:val="24"/>
          <w:szCs w:val="24"/>
        </w:rPr>
      </w:pPr>
      <w:r w:rsidRPr="0019184A">
        <w:rPr>
          <w:rFonts w:ascii="Times New Roman" w:hAnsi="Times New Roman"/>
          <w:sz w:val="24"/>
          <w:szCs w:val="24"/>
        </w:rPr>
        <w:t xml:space="preserve">V 14 ods. </w:t>
      </w:r>
      <w:r w:rsidRPr="0019184A" w:rsidR="00182675">
        <w:rPr>
          <w:rFonts w:ascii="Times New Roman" w:hAnsi="Times New Roman"/>
          <w:sz w:val="24"/>
          <w:szCs w:val="24"/>
        </w:rPr>
        <w:t>6</w:t>
      </w:r>
      <w:r w:rsidRPr="0019184A">
        <w:rPr>
          <w:rFonts w:ascii="Times New Roman" w:hAnsi="Times New Roman"/>
          <w:sz w:val="24"/>
          <w:szCs w:val="24"/>
        </w:rPr>
        <w:t xml:space="preserve"> sa za tretiu vetu vkladá nová štvrtá veta, ktorá znie: „Zakladateľ verejnej výskumnej inštitúcie je povinný vypracovať návrh súhrnného rozpočtu za verejné výskumné inštitúcie vo svojej zakladateľskej pôsobnosti a prerokovať ho s ministerstvom financií.“.</w:t>
      </w:r>
    </w:p>
    <w:p w:rsidR="00756AB9" w:rsidRPr="0019184A" w:rsidP="00756AB9">
      <w:pPr>
        <w:pStyle w:val="NoSpacing"/>
        <w:bidi w:val="0"/>
        <w:jc w:val="both"/>
        <w:rPr>
          <w:rFonts w:ascii="Times New Roman" w:hAnsi="Times New Roman"/>
          <w:sz w:val="24"/>
          <w:szCs w:val="24"/>
        </w:rPr>
      </w:pPr>
    </w:p>
    <w:p w:rsidR="002117AF" w:rsidP="00C94297">
      <w:pPr>
        <w:pStyle w:val="NoSpacing"/>
        <w:numPr>
          <w:numId w:val="110"/>
        </w:numPr>
        <w:bidi w:val="0"/>
        <w:jc w:val="both"/>
        <w:rPr>
          <w:rFonts w:ascii="Times New Roman" w:hAnsi="Times New Roman"/>
          <w:sz w:val="24"/>
          <w:szCs w:val="24"/>
        </w:rPr>
      </w:pPr>
      <w:r w:rsidRPr="0019184A" w:rsidR="00756AB9">
        <w:rPr>
          <w:rFonts w:ascii="Times New Roman" w:hAnsi="Times New Roman"/>
          <w:sz w:val="24"/>
          <w:szCs w:val="24"/>
        </w:rPr>
        <w:t xml:space="preserve">V § 19 ods. 12 sa slová „verejná vysoká škola </w:t>
      </w:r>
      <w:r w:rsidRPr="0019184A" w:rsidR="00C94297">
        <w:rPr>
          <w:rFonts w:ascii="Times New Roman" w:hAnsi="Times New Roman"/>
          <w:sz w:val="24"/>
          <w:szCs w:val="24"/>
        </w:rPr>
        <w:t>a Fond na podporu vzdelávania</w:t>
      </w:r>
      <w:r w:rsidRPr="0019184A" w:rsidR="00756AB9">
        <w:rPr>
          <w:rFonts w:ascii="Times New Roman" w:hAnsi="Times New Roman"/>
          <w:sz w:val="24"/>
          <w:szCs w:val="24"/>
        </w:rPr>
        <w:t>“ nahrádzajú slovami „verejná vysoká škola</w:t>
      </w:r>
      <w:r w:rsidRPr="0019184A" w:rsidR="00C94297">
        <w:rPr>
          <w:rFonts w:ascii="Times New Roman" w:hAnsi="Times New Roman"/>
          <w:sz w:val="24"/>
          <w:szCs w:val="24"/>
        </w:rPr>
        <w:t>, Fond na podporu vzdelávania</w:t>
      </w:r>
      <w:r w:rsidRPr="0019184A" w:rsidR="00756AB9">
        <w:rPr>
          <w:rFonts w:ascii="Times New Roman" w:hAnsi="Times New Roman"/>
          <w:sz w:val="24"/>
          <w:szCs w:val="24"/>
        </w:rPr>
        <w:t xml:space="preserve"> a verejná výskumná inštitúcia“</w:t>
      </w:r>
      <w:r>
        <w:rPr>
          <w:rFonts w:ascii="Times New Roman" w:hAnsi="Times New Roman"/>
          <w:sz w:val="24"/>
          <w:szCs w:val="24"/>
        </w:rPr>
        <w:t>.</w:t>
      </w:r>
    </w:p>
    <w:p w:rsidR="009B30C4" w:rsidP="009B30C4">
      <w:pPr>
        <w:pStyle w:val="ListParagraph"/>
        <w:bidi w:val="0"/>
        <w:rPr>
          <w:rFonts w:ascii="Times New Roman" w:hAnsi="Times New Roman"/>
          <w:sz w:val="24"/>
          <w:szCs w:val="24"/>
        </w:rPr>
      </w:pPr>
    </w:p>
    <w:p w:rsidR="009B30C4" w:rsidP="009B30C4">
      <w:pPr>
        <w:pStyle w:val="NoSpacing"/>
        <w:bidi w:val="0"/>
        <w:jc w:val="both"/>
        <w:rPr>
          <w:rFonts w:ascii="Times New Roman" w:hAnsi="Times New Roman"/>
          <w:sz w:val="24"/>
          <w:szCs w:val="24"/>
        </w:rPr>
      </w:pPr>
    </w:p>
    <w:p w:rsidR="00756AB9" w:rsidRPr="0019184A" w:rsidP="00C94297">
      <w:pPr>
        <w:pStyle w:val="NoSpacing"/>
        <w:numPr>
          <w:numId w:val="110"/>
        </w:numPr>
        <w:bidi w:val="0"/>
        <w:jc w:val="both"/>
        <w:rPr>
          <w:rFonts w:ascii="Times New Roman" w:hAnsi="Times New Roman"/>
          <w:sz w:val="24"/>
          <w:szCs w:val="24"/>
        </w:rPr>
      </w:pPr>
      <w:r w:rsidR="002117AF">
        <w:rPr>
          <w:rFonts w:ascii="Times New Roman" w:hAnsi="Times New Roman"/>
          <w:sz w:val="24"/>
          <w:szCs w:val="24"/>
        </w:rPr>
        <w:t>V</w:t>
      </w:r>
      <w:r w:rsidRPr="0019184A" w:rsidR="00C94297">
        <w:rPr>
          <w:rFonts w:ascii="Times New Roman" w:hAnsi="Times New Roman"/>
          <w:sz w:val="24"/>
          <w:szCs w:val="24"/>
        </w:rPr>
        <w:t> poznámke pod čiarou k</w:t>
      </w:r>
      <w:r w:rsidRPr="0019184A">
        <w:rPr>
          <w:rFonts w:ascii="Times New Roman" w:hAnsi="Times New Roman"/>
          <w:sz w:val="24"/>
          <w:szCs w:val="24"/>
        </w:rPr>
        <w:t xml:space="preserve"> odkaz</w:t>
      </w:r>
      <w:r w:rsidRPr="0019184A" w:rsidR="00C94297">
        <w:rPr>
          <w:rFonts w:ascii="Times New Roman" w:hAnsi="Times New Roman"/>
          <w:sz w:val="24"/>
          <w:szCs w:val="24"/>
        </w:rPr>
        <w:t>u</w:t>
      </w:r>
      <w:r w:rsidRPr="0019184A">
        <w:rPr>
          <w:rFonts w:ascii="Times New Roman" w:hAnsi="Times New Roman"/>
          <w:sz w:val="24"/>
          <w:szCs w:val="24"/>
        </w:rPr>
        <w:t xml:space="preserve"> 22aaa</w:t>
      </w:r>
      <w:r w:rsidRPr="0019184A" w:rsidR="00C94297">
        <w:rPr>
          <w:rFonts w:ascii="Times New Roman" w:hAnsi="Times New Roman"/>
          <w:sz w:val="24"/>
          <w:szCs w:val="24"/>
        </w:rPr>
        <w:t xml:space="preserve"> sa na konci pripája </w:t>
      </w:r>
      <w:r w:rsidR="002117AF">
        <w:rPr>
          <w:rFonts w:ascii="Times New Roman" w:hAnsi="Times New Roman"/>
          <w:sz w:val="24"/>
          <w:szCs w:val="24"/>
        </w:rPr>
        <w:t xml:space="preserve">táto </w:t>
      </w:r>
      <w:r w:rsidRPr="0019184A" w:rsidR="00C94297">
        <w:rPr>
          <w:rFonts w:ascii="Times New Roman" w:hAnsi="Times New Roman"/>
          <w:sz w:val="24"/>
          <w:szCs w:val="24"/>
        </w:rPr>
        <w:t>citácia</w:t>
      </w:r>
      <w:r w:rsidR="002117AF">
        <w:rPr>
          <w:rFonts w:ascii="Times New Roman" w:hAnsi="Times New Roman"/>
          <w:sz w:val="24"/>
          <w:szCs w:val="24"/>
        </w:rPr>
        <w:t>:</w:t>
      </w:r>
      <w:r w:rsidRPr="0019184A" w:rsidR="00C94297">
        <w:rPr>
          <w:rFonts w:ascii="Times New Roman" w:hAnsi="Times New Roman"/>
          <w:sz w:val="24"/>
          <w:szCs w:val="24"/>
        </w:rPr>
        <w:t xml:space="preserve"> „Z</w:t>
      </w:r>
      <w:r w:rsidRPr="0019184A">
        <w:rPr>
          <w:rFonts w:ascii="Times New Roman" w:hAnsi="Times New Roman"/>
          <w:sz w:val="24"/>
          <w:szCs w:val="24"/>
        </w:rPr>
        <w:t>ákon č. .../201</w:t>
      </w:r>
      <w:r w:rsidRPr="0019184A" w:rsidR="00C94297">
        <w:rPr>
          <w:rFonts w:ascii="Times New Roman" w:hAnsi="Times New Roman"/>
          <w:sz w:val="24"/>
          <w:szCs w:val="24"/>
        </w:rPr>
        <w:t>7</w:t>
      </w:r>
      <w:r w:rsidRPr="0019184A">
        <w:rPr>
          <w:rFonts w:ascii="Times New Roman" w:hAnsi="Times New Roman"/>
          <w:sz w:val="24"/>
          <w:szCs w:val="24"/>
        </w:rPr>
        <w:t xml:space="preserve"> Z. z. o verejnej výskumnej inštitúcii a o zmene a doplnení niektorých zákonov.“.</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numPr>
          <w:numId w:val="110"/>
        </w:numPr>
        <w:bidi w:val="0"/>
        <w:jc w:val="both"/>
        <w:rPr>
          <w:rFonts w:ascii="Times New Roman" w:hAnsi="Times New Roman"/>
          <w:sz w:val="24"/>
          <w:szCs w:val="24"/>
        </w:rPr>
      </w:pPr>
      <w:r w:rsidRPr="0019184A">
        <w:rPr>
          <w:rFonts w:ascii="Times New Roman" w:hAnsi="Times New Roman"/>
          <w:sz w:val="24"/>
          <w:szCs w:val="24"/>
        </w:rPr>
        <w:t>Poznámka pod čiarou k odkazu 28 znie:</w:t>
      </w:r>
    </w:p>
    <w:p w:rsidR="00D71206" w:rsidP="00756AB9">
      <w:pPr>
        <w:pStyle w:val="NoSpacing"/>
        <w:bidi w:val="0"/>
        <w:jc w:val="both"/>
        <w:rPr>
          <w:rFonts w:ascii="Times New Roman" w:hAnsi="Times New Roman"/>
          <w:sz w:val="24"/>
          <w:szCs w:val="24"/>
        </w:rPr>
      </w:pPr>
      <w:r w:rsidRPr="0019184A" w:rsidR="00756AB9">
        <w:rPr>
          <w:rFonts w:ascii="Times New Roman" w:hAnsi="Times New Roman"/>
          <w:sz w:val="24"/>
          <w:szCs w:val="24"/>
        </w:rPr>
        <w:t>„</w:t>
      </w:r>
      <w:r w:rsidRPr="0019184A" w:rsidR="00756AB9">
        <w:rPr>
          <w:rFonts w:ascii="Times New Roman" w:hAnsi="Times New Roman"/>
          <w:sz w:val="24"/>
          <w:szCs w:val="24"/>
          <w:vertAlign w:val="superscript"/>
        </w:rPr>
        <w:t>28</w:t>
      </w:r>
      <w:r w:rsidRPr="0019184A" w:rsidR="00756AB9">
        <w:rPr>
          <w:rFonts w:ascii="Times New Roman" w:hAnsi="Times New Roman"/>
          <w:sz w:val="24"/>
          <w:szCs w:val="24"/>
        </w:rPr>
        <w:t>) Zákon Národnej rady Slovenskej republiky č. 278/1993 Z. z. o správe majetku štátu v znení neskorších predpisov</w:t>
      </w:r>
      <w:r w:rsidR="00AB5341">
        <w:rPr>
          <w:rFonts w:ascii="Times New Roman" w:hAnsi="Times New Roman"/>
          <w:sz w:val="24"/>
          <w:szCs w:val="24"/>
        </w:rPr>
        <w:t>.</w:t>
      </w:r>
    </w:p>
    <w:p w:rsidR="00756AB9" w:rsidRPr="0019184A" w:rsidP="00756AB9">
      <w:pPr>
        <w:pStyle w:val="NoSpacing"/>
        <w:bidi w:val="0"/>
        <w:jc w:val="both"/>
        <w:rPr>
          <w:rFonts w:ascii="Times New Roman" w:hAnsi="Times New Roman"/>
          <w:sz w:val="24"/>
          <w:szCs w:val="24"/>
        </w:rPr>
      </w:pPr>
      <w:r w:rsidR="00AB5341">
        <w:rPr>
          <w:rFonts w:ascii="Times New Roman" w:hAnsi="Times New Roman"/>
          <w:sz w:val="24"/>
          <w:szCs w:val="24"/>
        </w:rPr>
        <w:t>Z</w:t>
      </w:r>
      <w:r w:rsidRPr="0019184A">
        <w:rPr>
          <w:rFonts w:ascii="Times New Roman" w:hAnsi="Times New Roman"/>
          <w:sz w:val="24"/>
          <w:szCs w:val="24"/>
        </w:rPr>
        <w:t>ákon č. .../201</w:t>
      </w:r>
      <w:r w:rsidRPr="0019184A" w:rsidR="00C94297">
        <w:rPr>
          <w:rFonts w:ascii="Times New Roman" w:hAnsi="Times New Roman"/>
          <w:sz w:val="24"/>
          <w:szCs w:val="24"/>
        </w:rPr>
        <w:t>7</w:t>
      </w:r>
      <w:r w:rsidRPr="0019184A">
        <w:rPr>
          <w:rFonts w:ascii="Times New Roman" w:hAnsi="Times New Roman"/>
          <w:sz w:val="24"/>
          <w:szCs w:val="24"/>
        </w:rPr>
        <w:t xml:space="preserve"> Z. z.“.</w:t>
      </w:r>
    </w:p>
    <w:p w:rsidR="00756AB9" w:rsidRPr="0019184A" w:rsidP="009D35CB">
      <w:pPr>
        <w:pStyle w:val="NoSpacing"/>
        <w:bidi w:val="0"/>
        <w:jc w:val="center"/>
        <w:rPr>
          <w:rFonts w:ascii="Times New Roman" w:hAnsi="Times New Roman"/>
          <w:sz w:val="24"/>
          <w:szCs w:val="24"/>
        </w:rPr>
      </w:pPr>
    </w:p>
    <w:p w:rsidR="009D35CB" w:rsidRPr="0019184A" w:rsidP="009D35CB">
      <w:pPr>
        <w:pStyle w:val="NoSpacing"/>
        <w:bidi w:val="0"/>
        <w:jc w:val="center"/>
        <w:rPr>
          <w:rFonts w:ascii="Times New Roman" w:hAnsi="Times New Roman"/>
          <w:sz w:val="24"/>
          <w:szCs w:val="24"/>
        </w:rPr>
      </w:pPr>
      <w:r w:rsidRPr="0019184A" w:rsidR="00EB0F93">
        <w:rPr>
          <w:rFonts w:ascii="Times New Roman" w:hAnsi="Times New Roman"/>
          <w:sz w:val="24"/>
          <w:szCs w:val="24"/>
        </w:rPr>
        <w:t>Čl. VI</w:t>
      </w:r>
      <w:r w:rsidRPr="0019184A" w:rsidR="00756AB9">
        <w:rPr>
          <w:rFonts w:ascii="Times New Roman" w:hAnsi="Times New Roman"/>
          <w:sz w:val="24"/>
          <w:szCs w:val="24"/>
        </w:rPr>
        <w:t>I</w:t>
      </w:r>
    </w:p>
    <w:p w:rsidR="009D35CB" w:rsidRPr="0019184A" w:rsidP="009D35CB">
      <w:pPr>
        <w:pStyle w:val="NoSpacing"/>
        <w:bidi w:val="0"/>
        <w:jc w:val="both"/>
        <w:rPr>
          <w:rFonts w:ascii="Times New Roman" w:hAnsi="Times New Roman"/>
          <w:sz w:val="24"/>
          <w:szCs w:val="24"/>
        </w:rPr>
      </w:pPr>
    </w:p>
    <w:p w:rsidR="009D35CB" w:rsidRPr="0019184A" w:rsidP="009D35CB">
      <w:pPr>
        <w:pStyle w:val="NoSpacing"/>
        <w:bidi w:val="0"/>
        <w:jc w:val="both"/>
        <w:rPr>
          <w:rFonts w:ascii="Times New Roman" w:hAnsi="Times New Roman"/>
          <w:sz w:val="24"/>
          <w:szCs w:val="24"/>
        </w:rPr>
      </w:pPr>
      <w:r w:rsidRPr="0019184A">
        <w:rPr>
          <w:rFonts w:ascii="Times New Roman" w:hAnsi="Times New Roman"/>
          <w:sz w:val="24"/>
          <w:szCs w:val="24"/>
        </w:rPr>
        <w:t>Zákon č. 582/2004 Z. z. o  miestnych daniach a miestnom poplatku za  komunálne odpady a</w:t>
      </w:r>
      <w:r w:rsidRPr="0019184A" w:rsidR="00607EAD">
        <w:rPr>
          <w:rFonts w:ascii="Times New Roman" w:hAnsi="Times New Roman"/>
          <w:sz w:val="24"/>
          <w:szCs w:val="24"/>
        </w:rPr>
        <w:t> </w:t>
      </w:r>
      <w:r w:rsidRPr="0019184A">
        <w:rPr>
          <w:rFonts w:ascii="Times New Roman" w:hAnsi="Times New Roman"/>
          <w:sz w:val="24"/>
          <w:szCs w:val="24"/>
        </w:rPr>
        <w:t>drobné stavebné odpady v znení zákona č. 733/2004 Z. z., zákona č. 747/2004 Z. z., zákona č</w:t>
      </w:r>
      <w:r w:rsidR="00BC41EA">
        <w:rPr>
          <w:rFonts w:ascii="Times New Roman" w:hAnsi="Times New Roman"/>
          <w:sz w:val="24"/>
          <w:szCs w:val="24"/>
        </w:rPr>
        <w:t>.</w:t>
      </w:r>
      <w:r w:rsidRPr="0019184A">
        <w:rPr>
          <w:rFonts w:ascii="Times New Roman" w:hAnsi="Times New Roman"/>
          <w:sz w:val="24"/>
          <w:szCs w:val="24"/>
        </w:rPr>
        <w:t xml:space="preserve"> 171/2005 Z. z., zákona č. 517/2005 Z. z., zákona č. 120/2006 Z. z., zákona č. 460/2007 Z.</w:t>
      </w:r>
      <w:r w:rsidRPr="0019184A" w:rsidR="007D7A0D">
        <w:rPr>
          <w:rFonts w:ascii="Times New Roman" w:hAnsi="Times New Roman"/>
          <w:sz w:val="24"/>
          <w:szCs w:val="24"/>
        </w:rPr>
        <w:t> </w:t>
      </w:r>
      <w:r w:rsidRPr="0019184A">
        <w:rPr>
          <w:rFonts w:ascii="Times New Roman" w:hAnsi="Times New Roman"/>
          <w:sz w:val="24"/>
          <w:szCs w:val="24"/>
        </w:rPr>
        <w:t>z., zákona č. 538/2007 Z. z., zákona č. 465/2008 Z. z., zákona č. 535/2008 Z. z., zákona č.</w:t>
      </w:r>
      <w:r w:rsidRPr="0019184A" w:rsidR="00607EAD">
        <w:rPr>
          <w:rFonts w:ascii="Times New Roman" w:hAnsi="Times New Roman"/>
          <w:sz w:val="24"/>
          <w:szCs w:val="24"/>
        </w:rPr>
        <w:t> </w:t>
      </w:r>
      <w:r w:rsidRPr="0019184A">
        <w:rPr>
          <w:rFonts w:ascii="Times New Roman" w:hAnsi="Times New Roman"/>
          <w:sz w:val="24"/>
          <w:szCs w:val="24"/>
        </w:rPr>
        <w:t>467/2009 Z. z., zákona č. 527/2010 Z. z., zákona č. 406/2011 Z. z., zákona č. 460/2011 Z.</w:t>
      </w:r>
      <w:r w:rsidRPr="0019184A" w:rsidR="007D7A0D">
        <w:rPr>
          <w:rFonts w:ascii="Times New Roman" w:hAnsi="Times New Roman"/>
          <w:sz w:val="24"/>
          <w:szCs w:val="24"/>
        </w:rPr>
        <w:t> </w:t>
      </w:r>
      <w:r w:rsidRPr="0019184A">
        <w:rPr>
          <w:rFonts w:ascii="Times New Roman" w:hAnsi="Times New Roman"/>
          <w:sz w:val="24"/>
          <w:szCs w:val="24"/>
        </w:rPr>
        <w:t>z., zákona č. 548/2011 Z. z., zákona č. 68/2012 Z. z., zákona č.</w:t>
      </w:r>
      <w:r w:rsidRPr="0019184A" w:rsidR="00607EAD">
        <w:rPr>
          <w:rFonts w:ascii="Times New Roman" w:hAnsi="Times New Roman"/>
          <w:sz w:val="24"/>
          <w:szCs w:val="24"/>
        </w:rPr>
        <w:t> </w:t>
      </w:r>
      <w:r w:rsidRPr="0019184A">
        <w:rPr>
          <w:rFonts w:ascii="Times New Roman" w:hAnsi="Times New Roman"/>
          <w:sz w:val="24"/>
          <w:szCs w:val="24"/>
        </w:rPr>
        <w:t>286/2012 Z. z., zákona č. 343/2012 Z. z., zákona č. 347/2013 Z. z., zákona č. 484/2013 Z.</w:t>
      </w:r>
      <w:r w:rsidRPr="0019184A" w:rsidR="007D7A0D">
        <w:rPr>
          <w:rFonts w:ascii="Times New Roman" w:hAnsi="Times New Roman"/>
          <w:sz w:val="24"/>
          <w:szCs w:val="24"/>
        </w:rPr>
        <w:t> </w:t>
      </w:r>
      <w:r w:rsidRPr="0019184A">
        <w:rPr>
          <w:rFonts w:ascii="Times New Roman" w:hAnsi="Times New Roman"/>
          <w:sz w:val="24"/>
          <w:szCs w:val="24"/>
        </w:rPr>
        <w:t>z.</w:t>
      </w:r>
      <w:r w:rsidRPr="0019184A" w:rsidR="00AC159C">
        <w:rPr>
          <w:rFonts w:ascii="Times New Roman" w:hAnsi="Times New Roman"/>
          <w:sz w:val="24"/>
          <w:szCs w:val="24"/>
        </w:rPr>
        <w:t>,</w:t>
      </w:r>
      <w:r w:rsidRPr="0019184A">
        <w:rPr>
          <w:rFonts w:ascii="Times New Roman" w:hAnsi="Times New Roman"/>
          <w:sz w:val="24"/>
          <w:szCs w:val="24"/>
        </w:rPr>
        <w:t> zákona č. 268/2014 Z. z.</w:t>
      </w:r>
      <w:r w:rsidRPr="0019184A" w:rsidR="005B4485">
        <w:rPr>
          <w:rFonts w:ascii="Times New Roman" w:hAnsi="Times New Roman"/>
          <w:sz w:val="24"/>
          <w:szCs w:val="24"/>
        </w:rPr>
        <w:t>,</w:t>
      </w:r>
      <w:r w:rsidRPr="0019184A" w:rsidR="00AC159C">
        <w:rPr>
          <w:rFonts w:ascii="Times New Roman" w:hAnsi="Times New Roman"/>
          <w:sz w:val="24"/>
          <w:szCs w:val="24"/>
        </w:rPr>
        <w:t> zákona č. 333/2014 Z. z.</w:t>
      </w:r>
      <w:r w:rsidRPr="0019184A" w:rsidR="00EA39CD">
        <w:rPr>
          <w:rFonts w:ascii="Times New Roman" w:hAnsi="Times New Roman"/>
          <w:sz w:val="24"/>
          <w:szCs w:val="24"/>
        </w:rPr>
        <w:t>,</w:t>
      </w:r>
      <w:r w:rsidRPr="0019184A" w:rsidR="005B4485">
        <w:rPr>
          <w:rFonts w:ascii="Times New Roman" w:hAnsi="Times New Roman"/>
          <w:sz w:val="24"/>
          <w:szCs w:val="24"/>
        </w:rPr>
        <w:t xml:space="preserve"> zákona č. 361/2014 Z. z. </w:t>
      </w:r>
      <w:r w:rsidRPr="0019184A" w:rsidR="00EA39CD">
        <w:rPr>
          <w:rFonts w:ascii="Times New Roman" w:hAnsi="Times New Roman"/>
          <w:sz w:val="24"/>
          <w:szCs w:val="24"/>
        </w:rPr>
        <w:t xml:space="preserve">a zákona č. 79/2015 Z. z. </w:t>
      </w:r>
      <w:r w:rsidRPr="0019184A">
        <w:rPr>
          <w:rFonts w:ascii="Times New Roman" w:hAnsi="Times New Roman"/>
          <w:sz w:val="24"/>
          <w:szCs w:val="24"/>
        </w:rPr>
        <w:t>sa dopĺňa takto:</w:t>
      </w:r>
    </w:p>
    <w:p w:rsidR="009D35CB" w:rsidRPr="0019184A" w:rsidP="009D35CB">
      <w:pPr>
        <w:pStyle w:val="NoSpacing"/>
        <w:bidi w:val="0"/>
        <w:jc w:val="both"/>
        <w:rPr>
          <w:rFonts w:ascii="Times New Roman" w:hAnsi="Times New Roman"/>
          <w:sz w:val="24"/>
          <w:szCs w:val="24"/>
        </w:rPr>
      </w:pPr>
    </w:p>
    <w:p w:rsidR="009D35CB" w:rsidRPr="0019184A" w:rsidP="009D35CB">
      <w:pPr>
        <w:pStyle w:val="NoSpacing"/>
        <w:bidi w:val="0"/>
        <w:jc w:val="both"/>
        <w:rPr>
          <w:rFonts w:ascii="Times New Roman" w:hAnsi="Times New Roman"/>
          <w:sz w:val="24"/>
          <w:szCs w:val="24"/>
        </w:rPr>
      </w:pPr>
      <w:r w:rsidRPr="0019184A">
        <w:rPr>
          <w:rFonts w:ascii="Times New Roman" w:hAnsi="Times New Roman"/>
          <w:sz w:val="24"/>
          <w:szCs w:val="24"/>
        </w:rPr>
        <w:t xml:space="preserve">V § 17 ods. 1 písm. </w:t>
      </w:r>
      <w:r w:rsidRPr="0019184A" w:rsidR="00B3546C">
        <w:rPr>
          <w:rFonts w:ascii="Times New Roman" w:hAnsi="Times New Roman"/>
          <w:sz w:val="24"/>
          <w:szCs w:val="24"/>
        </w:rPr>
        <w:t>e</w:t>
      </w:r>
      <w:r w:rsidRPr="0019184A">
        <w:rPr>
          <w:rFonts w:ascii="Times New Roman" w:hAnsi="Times New Roman"/>
          <w:sz w:val="24"/>
          <w:szCs w:val="24"/>
        </w:rPr>
        <w:t>) sa za slov</w:t>
      </w:r>
      <w:r w:rsidRPr="0019184A" w:rsidR="00B3546C">
        <w:rPr>
          <w:rFonts w:ascii="Times New Roman" w:hAnsi="Times New Roman"/>
          <w:sz w:val="24"/>
          <w:szCs w:val="24"/>
        </w:rPr>
        <w:t>o</w:t>
      </w:r>
      <w:r w:rsidRPr="0019184A">
        <w:rPr>
          <w:rFonts w:ascii="Times New Roman" w:hAnsi="Times New Roman"/>
          <w:sz w:val="24"/>
          <w:szCs w:val="24"/>
        </w:rPr>
        <w:t xml:space="preserve"> „</w:t>
      </w:r>
      <w:r w:rsidRPr="0019184A" w:rsidR="00B3546C">
        <w:rPr>
          <w:rFonts w:ascii="Times New Roman" w:hAnsi="Times New Roman"/>
          <w:sz w:val="24"/>
          <w:szCs w:val="24"/>
        </w:rPr>
        <w:t>vlastníctve</w:t>
      </w:r>
      <w:r w:rsidRPr="0019184A">
        <w:rPr>
          <w:rFonts w:ascii="Times New Roman" w:hAnsi="Times New Roman"/>
          <w:sz w:val="24"/>
          <w:szCs w:val="24"/>
        </w:rPr>
        <w:t>“ vkladajú slová „verejných výskumných inštitúcií</w:t>
      </w:r>
      <w:r w:rsidRPr="0019184A" w:rsidR="00B3546C">
        <w:rPr>
          <w:rFonts w:ascii="Times New Roman" w:hAnsi="Times New Roman"/>
          <w:sz w:val="24"/>
          <w:szCs w:val="24"/>
        </w:rPr>
        <w:t xml:space="preserve"> alebo vo vlastníctve</w:t>
      </w:r>
      <w:r w:rsidRPr="0019184A">
        <w:rPr>
          <w:rFonts w:ascii="Times New Roman" w:hAnsi="Times New Roman"/>
          <w:sz w:val="24"/>
          <w:szCs w:val="24"/>
        </w:rPr>
        <w:t>“.</w:t>
      </w:r>
    </w:p>
    <w:p w:rsidR="002D6F5A" w:rsidRPr="0019184A" w:rsidP="009D35CB">
      <w:pPr>
        <w:pStyle w:val="NoSpacing"/>
        <w:bidi w:val="0"/>
        <w:jc w:val="both"/>
        <w:rPr>
          <w:rFonts w:ascii="Times New Roman" w:hAnsi="Times New Roman"/>
          <w:sz w:val="24"/>
          <w:szCs w:val="24"/>
        </w:rPr>
      </w:pPr>
    </w:p>
    <w:p w:rsidR="00A25E71" w:rsidRPr="0019184A" w:rsidP="00A25E71">
      <w:pPr>
        <w:pStyle w:val="NoSpacing"/>
        <w:bidi w:val="0"/>
        <w:jc w:val="center"/>
        <w:rPr>
          <w:rFonts w:ascii="Times New Roman" w:hAnsi="Times New Roman"/>
          <w:sz w:val="24"/>
          <w:szCs w:val="24"/>
        </w:rPr>
      </w:pPr>
      <w:r w:rsidRPr="0019184A">
        <w:rPr>
          <w:rFonts w:ascii="Times New Roman" w:hAnsi="Times New Roman"/>
          <w:sz w:val="24"/>
          <w:szCs w:val="24"/>
        </w:rPr>
        <w:t xml:space="preserve">Čl. </w:t>
      </w:r>
      <w:r w:rsidRPr="0019184A" w:rsidR="00EB0F93">
        <w:rPr>
          <w:rFonts w:ascii="Times New Roman" w:hAnsi="Times New Roman"/>
          <w:sz w:val="24"/>
          <w:szCs w:val="24"/>
        </w:rPr>
        <w:t>VII</w:t>
      </w:r>
      <w:r w:rsidRPr="0019184A" w:rsidR="00756AB9">
        <w:rPr>
          <w:rFonts w:ascii="Times New Roman" w:hAnsi="Times New Roman"/>
          <w:sz w:val="24"/>
          <w:szCs w:val="24"/>
        </w:rPr>
        <w:t>I</w:t>
      </w:r>
    </w:p>
    <w:p w:rsidR="00A25E71" w:rsidRPr="0019184A" w:rsidP="00A25E71">
      <w:pPr>
        <w:pStyle w:val="NoSpacing"/>
        <w:bidi w:val="0"/>
        <w:jc w:val="both"/>
        <w:rPr>
          <w:rFonts w:ascii="Times New Roman" w:hAnsi="Times New Roman"/>
          <w:sz w:val="24"/>
          <w:szCs w:val="24"/>
        </w:rPr>
      </w:pPr>
    </w:p>
    <w:p w:rsidR="00A25E71" w:rsidRPr="0019184A" w:rsidP="00A25E71">
      <w:pPr>
        <w:pStyle w:val="NoSpacing"/>
        <w:bidi w:val="0"/>
        <w:jc w:val="both"/>
        <w:rPr>
          <w:rFonts w:ascii="Times New Roman" w:hAnsi="Times New Roman"/>
          <w:sz w:val="24"/>
          <w:szCs w:val="24"/>
        </w:rPr>
      </w:pPr>
      <w:r w:rsidRPr="0019184A">
        <w:rPr>
          <w:rFonts w:ascii="Times New Roman" w:hAnsi="Times New Roman"/>
          <w:sz w:val="24"/>
          <w:szCs w:val="24"/>
        </w:rPr>
        <w:t xml:space="preserve">Zákon č. 172/2005 Z. z. o organizácii štátnej podpory výskumu a vývoja a o doplnení zákona č. 575/2001 Z. z. o organizácii činnosti vlády a organizácii ústrednej štátnej správy v znení </w:t>
      </w:r>
      <w:r w:rsidR="00322A58">
        <w:rPr>
          <w:rFonts w:ascii="Times New Roman" w:hAnsi="Times New Roman"/>
          <w:sz w:val="24"/>
          <w:szCs w:val="24"/>
        </w:rPr>
        <w:t xml:space="preserve">neskorších predpisov </w:t>
      </w:r>
      <w:r w:rsidRPr="0019184A">
        <w:rPr>
          <w:rFonts w:ascii="Times New Roman" w:hAnsi="Times New Roman"/>
          <w:sz w:val="24"/>
          <w:szCs w:val="24"/>
        </w:rPr>
        <w:t>v</w:t>
      </w:r>
      <w:r w:rsidRPr="0019184A" w:rsidR="00607EAD">
        <w:rPr>
          <w:rFonts w:ascii="Times New Roman" w:hAnsi="Times New Roman"/>
          <w:sz w:val="24"/>
          <w:szCs w:val="24"/>
        </w:rPr>
        <w:t> </w:t>
      </w:r>
      <w:r w:rsidRPr="0019184A">
        <w:rPr>
          <w:rFonts w:ascii="Times New Roman" w:hAnsi="Times New Roman"/>
          <w:sz w:val="24"/>
          <w:szCs w:val="24"/>
        </w:rPr>
        <w:t>znení zákona č. 233/2008 Z. z., zákona č. 40/2011 Z. z.</w:t>
      </w:r>
      <w:r w:rsidRPr="0019184A" w:rsidR="00237A84">
        <w:rPr>
          <w:rFonts w:ascii="Times New Roman" w:hAnsi="Times New Roman"/>
          <w:sz w:val="24"/>
          <w:szCs w:val="24"/>
        </w:rPr>
        <w:t>,</w:t>
      </w:r>
      <w:r w:rsidRPr="0019184A">
        <w:rPr>
          <w:rFonts w:ascii="Times New Roman" w:hAnsi="Times New Roman"/>
          <w:sz w:val="24"/>
          <w:szCs w:val="24"/>
        </w:rPr>
        <w:t xml:space="preserve"> zákona č. 352/2013 Z. z. a zákona č. 194/2014 Z. z. sa mení a dopĺňa takto:</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7 sa za písmeno a) vkladá nové písmeno b), ktoré znie: </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„b) sektor verejných výskumných inštitúcií, ktorý tvoria verejné výskumné inštitúcie,</w:t>
      </w:r>
      <w:r w:rsidRPr="0019184A">
        <w:rPr>
          <w:rFonts w:ascii="Times New Roman" w:hAnsi="Times New Roman"/>
          <w:sz w:val="24"/>
          <w:szCs w:val="24"/>
          <w:vertAlign w:val="superscript"/>
        </w:rPr>
        <w:t>4a</w:t>
      </w:r>
      <w:r w:rsidRPr="0019184A">
        <w:rPr>
          <w:rFonts w:ascii="Times New Roman" w:hAnsi="Times New Roman"/>
          <w:sz w:val="24"/>
          <w:szCs w:val="24"/>
        </w:rPr>
        <w:t>)“.</w:t>
      </w:r>
    </w:p>
    <w:p w:rsidR="00322A58" w:rsidP="005A0DDB">
      <w:pPr>
        <w:pStyle w:val="NoSpacing"/>
        <w:bidi w:val="0"/>
        <w:jc w:val="both"/>
        <w:rPr>
          <w:rFonts w:ascii="Times New Roman" w:hAnsi="Times New Roman"/>
          <w:sz w:val="24"/>
          <w:szCs w:val="24"/>
        </w:rPr>
      </w:pPr>
    </w:p>
    <w:p w:rsidR="005A0DDB" w:rsidRPr="0019184A" w:rsidP="005A0DDB">
      <w:pPr>
        <w:pStyle w:val="NoSpacing"/>
        <w:bidi w:val="0"/>
        <w:jc w:val="both"/>
        <w:rPr>
          <w:rFonts w:ascii="Times New Roman" w:hAnsi="Times New Roman"/>
          <w:sz w:val="24"/>
          <w:szCs w:val="24"/>
        </w:rPr>
      </w:pPr>
      <w:r w:rsidRPr="0019184A" w:rsidR="00322A58">
        <w:rPr>
          <w:rFonts w:ascii="Times New Roman" w:hAnsi="Times New Roman"/>
          <w:sz w:val="24"/>
          <w:szCs w:val="24"/>
        </w:rPr>
        <w:t>Doterajšie písmená b) až d) sa označujú ako písmená c) až e).</w:t>
      </w:r>
    </w:p>
    <w:p w:rsidR="00322A58" w:rsidP="005A0DDB">
      <w:pPr>
        <w:pStyle w:val="NoSpacing"/>
        <w:bidi w:val="0"/>
        <w:jc w:val="both"/>
        <w:rPr>
          <w:rFonts w:ascii="Times New Roman" w:hAnsi="Times New Roman"/>
          <w:sz w:val="24"/>
          <w:szCs w:val="24"/>
        </w:rPr>
      </w:pP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4a znie:</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4a</w:t>
      </w:r>
      <w:r w:rsidRPr="0019184A">
        <w:rPr>
          <w:rFonts w:ascii="Times New Roman" w:hAnsi="Times New Roman"/>
          <w:sz w:val="24"/>
          <w:szCs w:val="24"/>
        </w:rPr>
        <w:t>) Zákon č. .../2017 Z. z. o verejnej výskumnej inštitúcii a o zmene a doplnení niektorých zákonov.“.</w:t>
      </w:r>
    </w:p>
    <w:p w:rsidR="005A0DDB" w:rsidRPr="0019184A" w:rsidP="005A0DDB">
      <w:pPr>
        <w:pStyle w:val="NoSpacing"/>
        <w:bidi w:val="0"/>
        <w:jc w:val="both"/>
        <w:rPr>
          <w:rFonts w:ascii="Times New Roman" w:hAnsi="Times New Roman"/>
          <w:sz w:val="24"/>
          <w:szCs w:val="24"/>
        </w:rPr>
      </w:pPr>
    </w:p>
    <w:p w:rsidR="005A0DDB" w:rsidRPr="0019184A" w:rsidP="009B30C4">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7b ods. 5 sa vypúšťajú slová „písm. b) až d)“. </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11 ods. 2 písm. c) sa slová „písm. d)“ nahrádzajú slovami „písm. e)“.</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14 ods. 4 sa za slovo „vied“ vkladá čiarka a slová „verejné výskumné inštitúcie“.</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16 ods. 7 písmeno a) znie: </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„a) poskytovanie finančných prostriedkov na prevádzku infraštruktúry výskumu a vývoja</w:t>
      </w:r>
    </w:p>
    <w:p w:rsidR="005A0DDB" w:rsidRPr="0019184A" w:rsidP="005A0DDB">
      <w:pPr>
        <w:pStyle w:val="NoSpacing"/>
        <w:bidi w:val="0"/>
        <w:ind w:left="708"/>
        <w:jc w:val="both"/>
        <w:rPr>
          <w:rFonts w:ascii="Times New Roman" w:hAnsi="Times New Roman"/>
          <w:sz w:val="24"/>
          <w:szCs w:val="24"/>
        </w:rPr>
      </w:pPr>
      <w:r w:rsidRPr="0019184A">
        <w:rPr>
          <w:rFonts w:ascii="Times New Roman" w:hAnsi="Times New Roman"/>
          <w:sz w:val="24"/>
          <w:szCs w:val="24"/>
        </w:rPr>
        <w:t>1. Slovenskej akadémie vied a verejných výskumných inštitúcií v jej zakladateľskej pôsobnosti a</w:t>
      </w:r>
    </w:p>
    <w:p w:rsidR="005A0DDB" w:rsidRPr="0019184A" w:rsidP="005A0DDB">
      <w:pPr>
        <w:pStyle w:val="NoSpacing"/>
        <w:bidi w:val="0"/>
        <w:ind w:left="708"/>
        <w:jc w:val="both"/>
        <w:rPr>
          <w:rFonts w:ascii="Times New Roman" w:hAnsi="Times New Roman"/>
          <w:sz w:val="24"/>
          <w:szCs w:val="24"/>
        </w:rPr>
      </w:pPr>
      <w:r w:rsidRPr="0019184A">
        <w:rPr>
          <w:rFonts w:ascii="Times New Roman" w:hAnsi="Times New Roman"/>
          <w:sz w:val="24"/>
          <w:szCs w:val="24"/>
        </w:rPr>
        <w:t>2. verejných výskumných inštitúcií v zakladateľskej pôsobnosti ústredných orgánov štátnej správy,“.</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16 ods. 7 písmeno c) znie:</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„c) poskytovanie finančných prostriedkov na prevádzku infraštruktúry výskumu a vývoja právnickým osobám uskutočňujúcim výskum a vývoj iným ako verejné výskumné inštitúcie, ktoré sú založené ústrednými orgánmi.“.</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16 odsek 9 znie:</w:t>
      </w:r>
    </w:p>
    <w:p w:rsidR="005A0DDB" w:rsidP="005A0DDB">
      <w:pPr>
        <w:bidi w:val="0"/>
        <w:rPr>
          <w:rFonts w:ascii="Times New Roman" w:hAnsi="Times New Roman"/>
          <w:sz w:val="24"/>
          <w:szCs w:val="24"/>
        </w:rPr>
      </w:pPr>
      <w:r w:rsidRPr="0019184A">
        <w:rPr>
          <w:rFonts w:ascii="Times New Roman" w:hAnsi="Times New Roman"/>
          <w:sz w:val="24"/>
          <w:szCs w:val="24"/>
        </w:rPr>
        <w:t>„(9) Finančné prostriedky na prevádzku infraštruktúry výskumu a vývoja  verejných výskumných inštitúcií sa poskytujú podľa osobitného predpisu.</w:t>
      </w:r>
      <w:r w:rsidRPr="0019184A">
        <w:rPr>
          <w:rFonts w:ascii="Times New Roman" w:hAnsi="Times New Roman"/>
          <w:sz w:val="24"/>
          <w:szCs w:val="24"/>
          <w:vertAlign w:val="superscript"/>
        </w:rPr>
        <w:t>4a</w:t>
      </w:r>
      <w:r w:rsidRPr="0019184A">
        <w:rPr>
          <w:rFonts w:ascii="Times New Roman" w:hAnsi="Times New Roman"/>
          <w:sz w:val="24"/>
          <w:szCs w:val="24"/>
        </w:rPr>
        <w:t>)“.</w:t>
      </w:r>
    </w:p>
    <w:p w:rsidR="00802379" w:rsidRPr="0019184A" w:rsidP="005A0DDB">
      <w:pPr>
        <w:bidi w:val="0"/>
        <w:rPr>
          <w:rFonts w:ascii="Times New Roman" w:hAnsi="Times New Roman"/>
          <w:sz w:val="24"/>
          <w:szCs w:val="24"/>
        </w:rPr>
      </w:pPr>
      <w:r w:rsidRPr="00802379">
        <w:rPr>
          <w:rFonts w:ascii="Times New Roman" w:hAnsi="Times New Roman"/>
          <w:sz w:val="24"/>
          <w:szCs w:val="24"/>
        </w:rPr>
        <w:t>Poznámka pod čiarou k odkazu 21 sa vypúšťa.</w:t>
      </w: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24 ods. 1 písm. c) sa za slová „štátneho sektora“ vkladá čiarka a slová „sektora verejných výskumných inštitúcií“.</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2 sa za slová „písm. a)“ vkladajú slová „a b)“</w:t>
      </w:r>
      <w:r w:rsidR="00333489">
        <w:rPr>
          <w:rFonts w:ascii="Times New Roman" w:hAnsi="Times New Roman"/>
          <w:sz w:val="24"/>
          <w:szCs w:val="24"/>
        </w:rPr>
        <w:t>.</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9 a 12 sa slová „písm. b)“ nahrádzajú slovami „písm. c)“.</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11 sa slová „písm. c) a d)“ nahrádzajú slovami „písm. d) a e)“.</w:t>
      </w:r>
    </w:p>
    <w:p w:rsidR="0005519C" w:rsidRPr="0019184A" w:rsidP="00A25E71">
      <w:pPr>
        <w:pStyle w:val="NoSpacing"/>
        <w:bidi w:val="0"/>
        <w:jc w:val="both"/>
        <w:rPr>
          <w:rFonts w:ascii="Times New Roman" w:hAnsi="Times New Roman"/>
          <w:sz w:val="24"/>
          <w:szCs w:val="24"/>
        </w:rPr>
      </w:pPr>
    </w:p>
    <w:p w:rsidR="00005381" w:rsidRPr="0019184A" w:rsidP="00005381">
      <w:pPr>
        <w:pStyle w:val="NoSpacing"/>
        <w:bidi w:val="0"/>
        <w:jc w:val="center"/>
        <w:rPr>
          <w:rFonts w:ascii="Times New Roman" w:hAnsi="Times New Roman"/>
          <w:sz w:val="24"/>
          <w:szCs w:val="24"/>
        </w:rPr>
      </w:pPr>
      <w:r w:rsidRPr="0019184A" w:rsidR="00B3546C">
        <w:rPr>
          <w:rFonts w:ascii="Times New Roman" w:hAnsi="Times New Roman"/>
          <w:sz w:val="24"/>
          <w:szCs w:val="24"/>
        </w:rPr>
        <w:t xml:space="preserve">Čl. </w:t>
      </w:r>
      <w:r w:rsidRPr="0019184A" w:rsidR="00756AB9">
        <w:rPr>
          <w:rFonts w:ascii="Times New Roman" w:hAnsi="Times New Roman"/>
          <w:sz w:val="24"/>
          <w:szCs w:val="24"/>
        </w:rPr>
        <w:t>IX</w:t>
      </w:r>
    </w:p>
    <w:p w:rsidR="00005381" w:rsidRPr="0019184A" w:rsidP="00005381">
      <w:pPr>
        <w:pStyle w:val="NoSpacing"/>
        <w:bidi w:val="0"/>
        <w:jc w:val="both"/>
        <w:rPr>
          <w:rFonts w:ascii="Times New Roman" w:hAnsi="Times New Roman"/>
          <w:sz w:val="24"/>
          <w:szCs w:val="24"/>
        </w:rPr>
      </w:pPr>
    </w:p>
    <w:p w:rsidR="00005381" w:rsidRPr="0019184A" w:rsidP="00005381">
      <w:pPr>
        <w:pStyle w:val="NoSpacing"/>
        <w:bidi w:val="0"/>
        <w:jc w:val="both"/>
        <w:rPr>
          <w:rFonts w:ascii="Times New Roman" w:hAnsi="Times New Roman"/>
          <w:sz w:val="24"/>
          <w:szCs w:val="24"/>
        </w:rPr>
      </w:pPr>
      <w:r w:rsidRPr="0019184A">
        <w:rPr>
          <w:rFonts w:ascii="Times New Roman" w:hAnsi="Times New Roman"/>
          <w:sz w:val="24"/>
          <w:szCs w:val="24"/>
        </w:rPr>
        <w:t>Zákon č. 434/2010 Z. z. o poskytovaní dotácií v pôsobnosti Ministerstva kultúry</w:t>
        <w:tab/>
        <w:t>Slovenskej republiky v znení zákona č. 79/2013 Z. z.</w:t>
      </w:r>
      <w:r w:rsidRPr="0019184A" w:rsidR="00EA39CD">
        <w:rPr>
          <w:rFonts w:ascii="Times New Roman" w:hAnsi="Times New Roman"/>
          <w:sz w:val="24"/>
          <w:szCs w:val="24"/>
        </w:rPr>
        <w:t>,</w:t>
      </w:r>
      <w:r w:rsidRPr="0019184A">
        <w:rPr>
          <w:rFonts w:ascii="Times New Roman" w:hAnsi="Times New Roman"/>
          <w:sz w:val="24"/>
          <w:szCs w:val="24"/>
        </w:rPr>
        <w:t> zákona č. 284/2014 Z. z.</w:t>
      </w:r>
      <w:r w:rsidRPr="0019184A" w:rsidR="00EA39CD">
        <w:rPr>
          <w:rFonts w:ascii="Times New Roman" w:hAnsi="Times New Roman"/>
          <w:sz w:val="24"/>
          <w:szCs w:val="24"/>
        </w:rPr>
        <w:t>, zákona č. 354/2015 Z. z. a zákona č. 91/2016 Z. z.</w:t>
      </w:r>
      <w:r w:rsidRPr="0019184A">
        <w:rPr>
          <w:rFonts w:ascii="Times New Roman" w:hAnsi="Times New Roman"/>
          <w:sz w:val="24"/>
          <w:szCs w:val="24"/>
        </w:rPr>
        <w:t xml:space="preserve"> sa </w:t>
      </w:r>
      <w:r w:rsidR="00322A58">
        <w:rPr>
          <w:rFonts w:ascii="Times New Roman" w:hAnsi="Times New Roman"/>
          <w:sz w:val="24"/>
          <w:szCs w:val="24"/>
        </w:rPr>
        <w:t xml:space="preserve">mení a </w:t>
      </w:r>
      <w:r w:rsidRPr="0019184A">
        <w:rPr>
          <w:rFonts w:ascii="Times New Roman" w:hAnsi="Times New Roman"/>
          <w:sz w:val="24"/>
          <w:szCs w:val="24"/>
        </w:rPr>
        <w:t xml:space="preserve">dopĺňa takto: </w:t>
      </w:r>
    </w:p>
    <w:p w:rsidR="00005381" w:rsidRPr="0019184A" w:rsidP="00005381">
      <w:pPr>
        <w:pStyle w:val="NoSpacing"/>
        <w:bidi w:val="0"/>
        <w:jc w:val="both"/>
        <w:rPr>
          <w:rFonts w:ascii="Times New Roman" w:hAnsi="Times New Roman"/>
          <w:sz w:val="24"/>
          <w:szCs w:val="24"/>
        </w:rPr>
      </w:pPr>
    </w:p>
    <w:p w:rsidR="004232CF" w:rsidRPr="0019184A" w:rsidP="00005381">
      <w:pPr>
        <w:pStyle w:val="NoSpacing"/>
        <w:bidi w:val="0"/>
        <w:jc w:val="both"/>
        <w:rPr>
          <w:rFonts w:ascii="Times New Roman" w:hAnsi="Times New Roman"/>
          <w:sz w:val="24"/>
          <w:szCs w:val="24"/>
        </w:rPr>
      </w:pPr>
      <w:r w:rsidRPr="0019184A" w:rsidR="00005381">
        <w:rPr>
          <w:rFonts w:ascii="Times New Roman" w:hAnsi="Times New Roman"/>
          <w:sz w:val="24"/>
          <w:szCs w:val="24"/>
        </w:rPr>
        <w:t>V § 3 ods. 1 písm</w:t>
      </w:r>
      <w:r w:rsidRPr="0019184A">
        <w:rPr>
          <w:rFonts w:ascii="Times New Roman" w:hAnsi="Times New Roman"/>
          <w:sz w:val="24"/>
          <w:szCs w:val="24"/>
        </w:rPr>
        <w:t>eno</w:t>
      </w:r>
      <w:r w:rsidRPr="0019184A" w:rsidR="00005381">
        <w:rPr>
          <w:rFonts w:ascii="Times New Roman" w:hAnsi="Times New Roman"/>
          <w:sz w:val="24"/>
          <w:szCs w:val="24"/>
        </w:rPr>
        <w:t xml:space="preserve"> j) </w:t>
      </w:r>
      <w:r w:rsidRPr="0019184A">
        <w:rPr>
          <w:rFonts w:ascii="Times New Roman" w:hAnsi="Times New Roman"/>
          <w:sz w:val="24"/>
          <w:szCs w:val="24"/>
        </w:rPr>
        <w:t>znie:</w:t>
      </w:r>
    </w:p>
    <w:p w:rsidR="00005381" w:rsidRPr="0019184A" w:rsidP="00005381">
      <w:pPr>
        <w:pStyle w:val="NoSpacing"/>
        <w:bidi w:val="0"/>
        <w:jc w:val="both"/>
        <w:rPr>
          <w:rFonts w:ascii="Times New Roman" w:hAnsi="Times New Roman"/>
          <w:sz w:val="24"/>
          <w:szCs w:val="24"/>
        </w:rPr>
      </w:pPr>
      <w:r w:rsidRPr="0019184A" w:rsidR="004232CF">
        <w:rPr>
          <w:rFonts w:ascii="Times New Roman" w:hAnsi="Times New Roman"/>
          <w:sz w:val="24"/>
          <w:szCs w:val="24"/>
        </w:rPr>
        <w:t>„j) vysoká škola so sídlom na území Slovenskej republiky</w:t>
      </w:r>
      <w:r w:rsidRPr="00F213CC" w:rsidR="00A84154">
        <w:rPr>
          <w:rFonts w:ascii="Times New Roman" w:hAnsi="Times New Roman"/>
          <w:sz w:val="24"/>
          <w:szCs w:val="24"/>
          <w:vertAlign w:val="superscript"/>
        </w:rPr>
        <w:t>10a</w:t>
      </w:r>
      <w:r w:rsidR="00A84154">
        <w:rPr>
          <w:rFonts w:ascii="Times New Roman" w:hAnsi="Times New Roman"/>
          <w:sz w:val="24"/>
          <w:szCs w:val="24"/>
        </w:rPr>
        <w:t>)</w:t>
      </w:r>
      <w:r w:rsidRPr="0019184A" w:rsidR="004232CF">
        <w:rPr>
          <w:rFonts w:ascii="Times New Roman" w:hAnsi="Times New Roman"/>
          <w:sz w:val="24"/>
          <w:szCs w:val="24"/>
        </w:rPr>
        <w:t xml:space="preserve"> </w:t>
      </w:r>
      <w:r w:rsidRPr="0019184A">
        <w:rPr>
          <w:rFonts w:ascii="Times New Roman" w:hAnsi="Times New Roman"/>
          <w:sz w:val="24"/>
          <w:szCs w:val="24"/>
        </w:rPr>
        <w:t>alebo verejná výskumná inštitúcia</w:t>
      </w:r>
      <w:r w:rsidRPr="0019184A" w:rsidR="004232CF">
        <w:rPr>
          <w:rFonts w:ascii="Times New Roman" w:hAnsi="Times New Roman"/>
          <w:sz w:val="24"/>
          <w:szCs w:val="24"/>
        </w:rPr>
        <w:t>,</w:t>
      </w:r>
      <w:r w:rsidR="00F213CC">
        <w:rPr>
          <w:rFonts w:ascii="Times New Roman" w:hAnsi="Times New Roman"/>
          <w:sz w:val="24"/>
          <w:szCs w:val="24"/>
          <w:vertAlign w:val="superscript"/>
        </w:rPr>
        <w:t>10b</w:t>
      </w:r>
      <w:r w:rsidRPr="00F213CC" w:rsidR="00F213CC">
        <w:rPr>
          <w:rFonts w:ascii="Times New Roman" w:hAnsi="Times New Roman"/>
          <w:sz w:val="24"/>
          <w:szCs w:val="24"/>
        </w:rPr>
        <w:t>)</w:t>
      </w:r>
      <w:r w:rsidRPr="0019184A">
        <w:rPr>
          <w:rFonts w:ascii="Times New Roman" w:hAnsi="Times New Roman"/>
          <w:sz w:val="24"/>
          <w:szCs w:val="24"/>
        </w:rPr>
        <w:t>“.</w:t>
      </w:r>
    </w:p>
    <w:p w:rsidR="00005381" w:rsidRPr="0019184A" w:rsidP="00005381">
      <w:pPr>
        <w:pStyle w:val="NoSpacing"/>
        <w:bidi w:val="0"/>
        <w:jc w:val="both"/>
        <w:rPr>
          <w:rFonts w:ascii="Times New Roman" w:hAnsi="Times New Roman"/>
          <w:sz w:val="24"/>
          <w:szCs w:val="24"/>
        </w:rPr>
      </w:pPr>
    </w:p>
    <w:p w:rsidR="00005381" w:rsidRPr="0019184A" w:rsidP="00005381">
      <w:pPr>
        <w:pStyle w:val="NoSpacing"/>
        <w:bidi w:val="0"/>
        <w:jc w:val="both"/>
        <w:rPr>
          <w:rFonts w:ascii="Times New Roman" w:hAnsi="Times New Roman"/>
          <w:sz w:val="24"/>
          <w:szCs w:val="24"/>
        </w:rPr>
      </w:pPr>
      <w:r w:rsidRPr="0019184A">
        <w:rPr>
          <w:rFonts w:ascii="Times New Roman" w:hAnsi="Times New Roman"/>
          <w:sz w:val="24"/>
          <w:szCs w:val="24"/>
        </w:rPr>
        <w:t>Poznámk</w:t>
      </w:r>
      <w:r w:rsidR="00F213CC">
        <w:rPr>
          <w:rFonts w:ascii="Times New Roman" w:hAnsi="Times New Roman"/>
          <w:sz w:val="24"/>
          <w:szCs w:val="24"/>
        </w:rPr>
        <w:t>y</w:t>
      </w:r>
      <w:r w:rsidRPr="0019184A">
        <w:rPr>
          <w:rFonts w:ascii="Times New Roman" w:hAnsi="Times New Roman"/>
          <w:sz w:val="24"/>
          <w:szCs w:val="24"/>
        </w:rPr>
        <w:t xml:space="preserve"> pod čiarou k odkaz</w:t>
      </w:r>
      <w:r w:rsidR="00F213CC">
        <w:rPr>
          <w:rFonts w:ascii="Times New Roman" w:hAnsi="Times New Roman"/>
          <w:sz w:val="24"/>
          <w:szCs w:val="24"/>
        </w:rPr>
        <w:t>om</w:t>
      </w:r>
      <w:r w:rsidRPr="0019184A">
        <w:rPr>
          <w:rFonts w:ascii="Times New Roman" w:hAnsi="Times New Roman"/>
          <w:sz w:val="24"/>
          <w:szCs w:val="24"/>
        </w:rPr>
        <w:t xml:space="preserve"> 10a </w:t>
      </w:r>
      <w:r w:rsidR="00F213CC">
        <w:rPr>
          <w:rFonts w:ascii="Times New Roman" w:hAnsi="Times New Roman"/>
          <w:sz w:val="24"/>
          <w:szCs w:val="24"/>
        </w:rPr>
        <w:t>a 10b znejú</w:t>
      </w:r>
      <w:r w:rsidRPr="0019184A">
        <w:rPr>
          <w:rFonts w:ascii="Times New Roman" w:hAnsi="Times New Roman"/>
          <w:sz w:val="24"/>
          <w:szCs w:val="24"/>
        </w:rPr>
        <w:t>:</w:t>
      </w:r>
    </w:p>
    <w:p w:rsidR="00F213CC" w:rsidP="00005381">
      <w:pPr>
        <w:pStyle w:val="NoSpacing"/>
        <w:bidi w:val="0"/>
        <w:jc w:val="both"/>
        <w:rPr>
          <w:rFonts w:ascii="Times New Roman" w:hAnsi="Times New Roman"/>
          <w:sz w:val="24"/>
          <w:szCs w:val="24"/>
        </w:rPr>
      </w:pPr>
      <w:r w:rsidRPr="0019184A" w:rsidR="00005381">
        <w:rPr>
          <w:rFonts w:ascii="Times New Roman" w:hAnsi="Times New Roman"/>
          <w:sz w:val="24"/>
          <w:szCs w:val="24"/>
        </w:rPr>
        <w:t>„</w:t>
      </w:r>
      <w:r w:rsidRPr="00F213CC">
        <w:rPr>
          <w:rFonts w:ascii="Times New Roman" w:hAnsi="Times New Roman"/>
          <w:sz w:val="24"/>
          <w:szCs w:val="24"/>
          <w:vertAlign w:val="superscript"/>
        </w:rPr>
        <w:t>10a</w:t>
      </w:r>
      <w:r>
        <w:rPr>
          <w:rFonts w:ascii="Times New Roman" w:hAnsi="Times New Roman"/>
          <w:sz w:val="24"/>
          <w:szCs w:val="24"/>
        </w:rPr>
        <w:t>)</w:t>
      </w:r>
      <w:r w:rsidRPr="00F213CC">
        <w:rPr>
          <w:rFonts w:ascii="Times New Roman" w:hAnsi="Times New Roman"/>
          <w:sz w:val="24"/>
          <w:szCs w:val="24"/>
        </w:rPr>
        <w:t xml:space="preserve"> Zákon č. 131/2002 Z. z. o vysokých školách a o zmene a doplnení niektorých zákonov v znení neskorších predpisov.</w:t>
      </w:r>
    </w:p>
    <w:p w:rsidR="0005519C" w:rsidRPr="0019184A" w:rsidP="00005381">
      <w:pPr>
        <w:pStyle w:val="NoSpacing"/>
        <w:bidi w:val="0"/>
        <w:jc w:val="both"/>
        <w:rPr>
          <w:rFonts w:ascii="Times New Roman" w:hAnsi="Times New Roman"/>
          <w:sz w:val="24"/>
          <w:szCs w:val="24"/>
        </w:rPr>
      </w:pPr>
      <w:r w:rsidR="00F213CC">
        <w:rPr>
          <w:rFonts w:ascii="Times New Roman" w:hAnsi="Times New Roman"/>
          <w:sz w:val="24"/>
          <w:szCs w:val="24"/>
          <w:vertAlign w:val="superscript"/>
        </w:rPr>
        <w:t>10b</w:t>
      </w:r>
      <w:r w:rsidRPr="00F213CC" w:rsidR="00F213CC">
        <w:rPr>
          <w:rFonts w:ascii="Times New Roman" w:hAnsi="Times New Roman"/>
          <w:sz w:val="24"/>
          <w:szCs w:val="24"/>
        </w:rPr>
        <w:t>)</w:t>
      </w:r>
      <w:r w:rsidRPr="0019184A" w:rsidR="00005381">
        <w:rPr>
          <w:rFonts w:ascii="Times New Roman" w:hAnsi="Times New Roman"/>
          <w:sz w:val="24"/>
          <w:szCs w:val="24"/>
        </w:rPr>
        <w:t xml:space="preserve"> </w:t>
      </w:r>
      <w:r w:rsidR="00F213CC">
        <w:rPr>
          <w:rFonts w:ascii="Times New Roman" w:hAnsi="Times New Roman"/>
          <w:sz w:val="24"/>
          <w:szCs w:val="24"/>
        </w:rPr>
        <w:t>Z</w:t>
      </w:r>
      <w:r w:rsidRPr="0019184A" w:rsidR="00005381">
        <w:rPr>
          <w:rFonts w:ascii="Times New Roman" w:hAnsi="Times New Roman"/>
          <w:sz w:val="24"/>
          <w:szCs w:val="24"/>
        </w:rPr>
        <w:t>ákon č. .../</w:t>
      </w:r>
      <w:r w:rsidRPr="0019184A" w:rsidR="00EA39CD">
        <w:rPr>
          <w:rFonts w:ascii="Times New Roman" w:hAnsi="Times New Roman"/>
          <w:sz w:val="24"/>
          <w:szCs w:val="24"/>
        </w:rPr>
        <w:t>201</w:t>
      </w:r>
      <w:r w:rsidRPr="0019184A" w:rsidR="00A51B7A">
        <w:rPr>
          <w:rFonts w:ascii="Times New Roman" w:hAnsi="Times New Roman"/>
          <w:sz w:val="24"/>
          <w:szCs w:val="24"/>
        </w:rPr>
        <w:t>7</w:t>
      </w:r>
      <w:r w:rsidRPr="0019184A" w:rsidR="00EA39CD">
        <w:rPr>
          <w:rFonts w:ascii="Times New Roman" w:hAnsi="Times New Roman"/>
          <w:sz w:val="24"/>
          <w:szCs w:val="24"/>
        </w:rPr>
        <w:t xml:space="preserve"> </w:t>
      </w:r>
      <w:r w:rsidRPr="0019184A" w:rsidR="00005381">
        <w:rPr>
          <w:rFonts w:ascii="Times New Roman" w:hAnsi="Times New Roman"/>
          <w:sz w:val="24"/>
          <w:szCs w:val="24"/>
        </w:rPr>
        <w:t>Z. z. o verejn</w:t>
      </w:r>
      <w:r w:rsidRPr="0019184A" w:rsidR="006C6C34">
        <w:rPr>
          <w:rFonts w:ascii="Times New Roman" w:hAnsi="Times New Roman"/>
          <w:sz w:val="24"/>
          <w:szCs w:val="24"/>
        </w:rPr>
        <w:t>ej</w:t>
      </w:r>
      <w:r w:rsidRPr="0019184A" w:rsidR="00005381">
        <w:rPr>
          <w:rFonts w:ascii="Times New Roman" w:hAnsi="Times New Roman"/>
          <w:sz w:val="24"/>
          <w:szCs w:val="24"/>
        </w:rPr>
        <w:t xml:space="preserve"> výskumn</w:t>
      </w:r>
      <w:r w:rsidRPr="0019184A" w:rsidR="006C6C34">
        <w:rPr>
          <w:rFonts w:ascii="Times New Roman" w:hAnsi="Times New Roman"/>
          <w:sz w:val="24"/>
          <w:szCs w:val="24"/>
        </w:rPr>
        <w:t>ej</w:t>
      </w:r>
      <w:r w:rsidRPr="0019184A" w:rsidR="00005381">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005381">
        <w:rPr>
          <w:rFonts w:ascii="Times New Roman" w:hAnsi="Times New Roman"/>
          <w:sz w:val="24"/>
          <w:szCs w:val="24"/>
        </w:rPr>
        <w:t xml:space="preserve"> a</w:t>
      </w:r>
      <w:r w:rsidRPr="0019184A" w:rsidR="00607EAD">
        <w:rPr>
          <w:rFonts w:ascii="Times New Roman" w:hAnsi="Times New Roman"/>
          <w:sz w:val="24"/>
          <w:szCs w:val="24"/>
        </w:rPr>
        <w:t> </w:t>
      </w:r>
      <w:r w:rsidRPr="0019184A" w:rsidR="00005381">
        <w:rPr>
          <w:rFonts w:ascii="Times New Roman" w:hAnsi="Times New Roman"/>
          <w:sz w:val="24"/>
          <w:szCs w:val="24"/>
        </w:rPr>
        <w:t>o</w:t>
      </w:r>
      <w:r w:rsidRPr="0019184A" w:rsidR="00607EAD">
        <w:rPr>
          <w:rFonts w:ascii="Times New Roman" w:hAnsi="Times New Roman"/>
          <w:sz w:val="24"/>
          <w:szCs w:val="24"/>
        </w:rPr>
        <w:t> </w:t>
      </w:r>
      <w:r w:rsidRPr="0019184A" w:rsidR="00005381">
        <w:rPr>
          <w:rFonts w:ascii="Times New Roman" w:hAnsi="Times New Roman"/>
          <w:sz w:val="24"/>
          <w:szCs w:val="24"/>
        </w:rPr>
        <w:t>zmene a doplnení niektorých zákonov.“.</w:t>
      </w:r>
    </w:p>
    <w:p w:rsidR="003704DB" w:rsidRPr="0019184A" w:rsidP="00005381">
      <w:pPr>
        <w:pStyle w:val="NoSpacing"/>
        <w:bidi w:val="0"/>
        <w:jc w:val="both"/>
        <w:rPr>
          <w:rFonts w:ascii="Times New Roman" w:hAnsi="Times New Roman"/>
          <w:sz w:val="24"/>
          <w:szCs w:val="24"/>
        </w:rPr>
      </w:pPr>
    </w:p>
    <w:p w:rsidR="003704DB" w:rsidRPr="0019184A" w:rsidP="003704DB">
      <w:pPr>
        <w:pStyle w:val="NoSpacing"/>
        <w:bidi w:val="0"/>
        <w:jc w:val="center"/>
        <w:rPr>
          <w:rFonts w:ascii="Times New Roman" w:hAnsi="Times New Roman"/>
          <w:sz w:val="24"/>
          <w:szCs w:val="24"/>
        </w:rPr>
      </w:pPr>
      <w:r w:rsidRPr="0019184A" w:rsidR="00EB0F93">
        <w:rPr>
          <w:rFonts w:ascii="Times New Roman" w:hAnsi="Times New Roman"/>
          <w:sz w:val="24"/>
          <w:szCs w:val="24"/>
        </w:rPr>
        <w:t>Čl. X</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Zákon č. 524/2010 Z. z. o poskytovaní dotácií v pôsobnosti Úradu vlády Slovenskej republiky v znení zákona č. 287/2012 Z. z.</w:t>
      </w:r>
      <w:r w:rsidRPr="0019184A" w:rsidR="003129B9">
        <w:rPr>
          <w:rFonts w:ascii="Times New Roman" w:hAnsi="Times New Roman"/>
          <w:sz w:val="24"/>
          <w:szCs w:val="24"/>
        </w:rPr>
        <w:t>,</w:t>
      </w:r>
      <w:r w:rsidRPr="0019184A">
        <w:rPr>
          <w:rFonts w:ascii="Times New Roman" w:hAnsi="Times New Roman"/>
          <w:sz w:val="24"/>
          <w:szCs w:val="24"/>
        </w:rPr>
        <w:t xml:space="preserve"> zákona č. 201/2013 Z. z.</w:t>
      </w:r>
      <w:r w:rsidR="00322A58">
        <w:rPr>
          <w:rFonts w:ascii="Times New Roman" w:hAnsi="Times New Roman"/>
          <w:sz w:val="24"/>
          <w:szCs w:val="24"/>
        </w:rPr>
        <w:t>,</w:t>
      </w:r>
      <w:r w:rsidRPr="0019184A" w:rsidR="003129B9">
        <w:rPr>
          <w:rFonts w:ascii="Times New Roman" w:hAnsi="Times New Roman"/>
          <w:sz w:val="24"/>
          <w:szCs w:val="24"/>
        </w:rPr>
        <w:t> zákona č. 378/2016 Z. z.</w:t>
      </w:r>
      <w:r w:rsidR="00322A58">
        <w:rPr>
          <w:rFonts w:ascii="Times New Roman" w:hAnsi="Times New Roman"/>
          <w:sz w:val="24"/>
          <w:szCs w:val="24"/>
        </w:rPr>
        <w:t>, zákona č. 138/2017 Z. z. a zákona č. 177/2017 Z. z.</w:t>
      </w:r>
      <w:r w:rsidRPr="0019184A" w:rsidR="003129B9">
        <w:rPr>
          <w:rFonts w:ascii="Times New Roman" w:hAnsi="Times New Roman"/>
          <w:sz w:val="24"/>
          <w:szCs w:val="24"/>
        </w:rPr>
        <w:t xml:space="preserve"> </w:t>
      </w:r>
      <w:r w:rsidRPr="0019184A">
        <w:rPr>
          <w:rFonts w:ascii="Times New Roman" w:hAnsi="Times New Roman"/>
          <w:sz w:val="24"/>
          <w:szCs w:val="24"/>
        </w:rPr>
        <w:t>sa dopĺňa takto:</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 xml:space="preserve">V § 3 </w:t>
      </w:r>
      <w:r w:rsidRPr="0019184A" w:rsidR="00A0617A">
        <w:rPr>
          <w:rFonts w:ascii="Times New Roman" w:hAnsi="Times New Roman"/>
          <w:sz w:val="24"/>
          <w:szCs w:val="24"/>
        </w:rPr>
        <w:t xml:space="preserve">sa </w:t>
      </w:r>
      <w:r w:rsidRPr="0019184A">
        <w:rPr>
          <w:rFonts w:ascii="Times New Roman" w:hAnsi="Times New Roman"/>
          <w:sz w:val="24"/>
          <w:szCs w:val="24"/>
        </w:rPr>
        <w:t>ods</w:t>
      </w:r>
      <w:r w:rsidRPr="0019184A" w:rsidR="00A0617A">
        <w:rPr>
          <w:rFonts w:ascii="Times New Roman" w:hAnsi="Times New Roman"/>
          <w:sz w:val="24"/>
          <w:szCs w:val="24"/>
        </w:rPr>
        <w:t>ek</w:t>
      </w:r>
      <w:r w:rsidRPr="0019184A">
        <w:rPr>
          <w:rFonts w:ascii="Times New Roman" w:hAnsi="Times New Roman"/>
          <w:sz w:val="24"/>
          <w:szCs w:val="24"/>
        </w:rPr>
        <w:t xml:space="preserve"> 1 dopĺňa písmenom m), ktoré znie:</w:t>
      </w: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4232CF">
        <w:rPr>
          <w:rFonts w:ascii="Times New Roman" w:hAnsi="Times New Roman"/>
          <w:sz w:val="24"/>
          <w:szCs w:val="24"/>
        </w:rPr>
        <w:t xml:space="preserve">m) </w:t>
      </w:r>
      <w:r w:rsidRPr="0019184A">
        <w:rPr>
          <w:rFonts w:ascii="Times New Roman" w:hAnsi="Times New Roman"/>
          <w:sz w:val="24"/>
          <w:szCs w:val="24"/>
        </w:rPr>
        <w:t>verejná výskumná inštitúcia.</w:t>
      </w:r>
      <w:r w:rsidRPr="0019184A">
        <w:rPr>
          <w:rFonts w:ascii="Times New Roman" w:hAnsi="Times New Roman"/>
          <w:sz w:val="24"/>
          <w:szCs w:val="24"/>
          <w:vertAlign w:val="superscript"/>
        </w:rPr>
        <w:t>5a</w:t>
      </w:r>
      <w:r w:rsidRPr="0019184A">
        <w:rPr>
          <w:rFonts w:ascii="Times New Roman" w:hAnsi="Times New Roman"/>
          <w:sz w:val="24"/>
          <w:szCs w:val="24"/>
        </w:rPr>
        <w:t>)“.</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5a znie:</w:t>
      </w: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055F0" w:rsidRPr="0019184A" w:rsidP="00083087">
      <w:pPr>
        <w:pStyle w:val="NoSpacing"/>
        <w:bidi w:val="0"/>
        <w:jc w:val="both"/>
        <w:rPr>
          <w:rFonts w:ascii="Times New Roman" w:hAnsi="Times New Roman"/>
          <w:sz w:val="24"/>
          <w:szCs w:val="24"/>
        </w:rPr>
      </w:pPr>
    </w:p>
    <w:p w:rsidR="005D620D" w:rsidRPr="0019184A" w:rsidP="005D620D">
      <w:pPr>
        <w:pStyle w:val="NoSpacing"/>
        <w:bidi w:val="0"/>
        <w:jc w:val="center"/>
        <w:rPr>
          <w:rFonts w:ascii="Times New Roman" w:hAnsi="Times New Roman"/>
          <w:sz w:val="24"/>
          <w:szCs w:val="24"/>
        </w:rPr>
      </w:pPr>
      <w:r w:rsidRPr="0019184A" w:rsidR="002E04E3">
        <w:rPr>
          <w:rFonts w:ascii="Times New Roman" w:hAnsi="Times New Roman"/>
          <w:sz w:val="24"/>
          <w:szCs w:val="24"/>
        </w:rPr>
        <w:t>Čl. X</w:t>
      </w:r>
      <w:r w:rsidRPr="0019184A" w:rsidR="00756AB9">
        <w:rPr>
          <w:rFonts w:ascii="Times New Roman" w:hAnsi="Times New Roman"/>
          <w:sz w:val="24"/>
          <w:szCs w:val="24"/>
        </w:rPr>
        <w:t>I</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Zákon č. 525/2010 Z. z. o poskytovaní dotácií v pôsobnosti Ministerstva zdravotníctva Slovenskej republiky v znení zákona č. 547/2011 Z. z.</w:t>
      </w:r>
      <w:r w:rsidRPr="0019184A" w:rsidR="00960303">
        <w:rPr>
          <w:rFonts w:ascii="Times New Roman" w:hAnsi="Times New Roman"/>
          <w:sz w:val="24"/>
          <w:szCs w:val="24"/>
        </w:rPr>
        <w:t>,</w:t>
      </w:r>
      <w:r w:rsidRPr="0019184A">
        <w:rPr>
          <w:rFonts w:ascii="Times New Roman" w:hAnsi="Times New Roman"/>
          <w:sz w:val="24"/>
          <w:szCs w:val="24"/>
        </w:rPr>
        <w:t xml:space="preserve"> zákona č. 352/2013 Z. z.</w:t>
      </w:r>
      <w:r w:rsidRPr="0019184A" w:rsidR="00960303">
        <w:rPr>
          <w:rFonts w:ascii="Times New Roman" w:hAnsi="Times New Roman"/>
          <w:sz w:val="24"/>
          <w:szCs w:val="24"/>
        </w:rPr>
        <w:t>, zákona č. 72/2015 Z. z., zákona č. 429/2015 Z. z a zákona č. 91/2016 Z. z.</w:t>
      </w:r>
      <w:r w:rsidRPr="0019184A">
        <w:rPr>
          <w:rFonts w:ascii="Times New Roman" w:hAnsi="Times New Roman"/>
          <w:sz w:val="24"/>
          <w:szCs w:val="24"/>
        </w:rPr>
        <w:t xml:space="preserve"> sa dopĺňa takto:</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V § 3 ods. 1 sa za slová „ktorým je“ vkladajú slová „verejná výskumná inštitúcia</w:t>
      </w:r>
      <w:r w:rsidR="00F213CC">
        <w:rPr>
          <w:rFonts w:ascii="Times New Roman" w:hAnsi="Times New Roman"/>
          <w:sz w:val="24"/>
          <w:szCs w:val="24"/>
          <w:vertAlign w:val="superscript"/>
        </w:rPr>
        <w:t>2a</w:t>
      </w:r>
      <w:r w:rsidRPr="00F213CC" w:rsidR="00F213CC">
        <w:rPr>
          <w:rFonts w:ascii="Times New Roman" w:hAnsi="Times New Roman"/>
          <w:sz w:val="24"/>
          <w:szCs w:val="24"/>
        </w:rPr>
        <w:t>)</w:t>
      </w:r>
      <w:r w:rsidR="00090F12">
        <w:rPr>
          <w:rFonts w:ascii="Times New Roman" w:hAnsi="Times New Roman"/>
          <w:sz w:val="24"/>
          <w:szCs w:val="24"/>
        </w:rPr>
        <w:t xml:space="preserve"> </w:t>
      </w:r>
      <w:r w:rsidRPr="0019184A" w:rsidR="003129B9">
        <w:rPr>
          <w:rFonts w:ascii="Times New Roman" w:hAnsi="Times New Roman"/>
          <w:sz w:val="24"/>
          <w:szCs w:val="24"/>
        </w:rPr>
        <w:t>alebo</w:t>
      </w:r>
      <w:r w:rsidRPr="0019184A">
        <w:rPr>
          <w:rFonts w:ascii="Times New Roman" w:hAnsi="Times New Roman"/>
          <w:sz w:val="24"/>
          <w:szCs w:val="24"/>
        </w:rPr>
        <w:t>“.</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 xml:space="preserve">Poznámka pod čiarou k odkazu </w:t>
      </w:r>
      <w:r w:rsidR="00F213CC">
        <w:rPr>
          <w:rFonts w:ascii="Times New Roman" w:hAnsi="Times New Roman"/>
          <w:sz w:val="24"/>
          <w:szCs w:val="24"/>
        </w:rPr>
        <w:t>2a</w:t>
      </w:r>
      <w:r w:rsidRPr="0019184A" w:rsidR="00F213CC">
        <w:rPr>
          <w:rFonts w:ascii="Times New Roman" w:hAnsi="Times New Roman"/>
          <w:sz w:val="24"/>
          <w:szCs w:val="24"/>
        </w:rPr>
        <w:t xml:space="preserve"> </w:t>
      </w:r>
      <w:r w:rsidRPr="0019184A">
        <w:rPr>
          <w:rFonts w:ascii="Times New Roman" w:hAnsi="Times New Roman"/>
          <w:sz w:val="24"/>
          <w:szCs w:val="24"/>
        </w:rPr>
        <w:t>znie:</w:t>
      </w: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w:t>
      </w:r>
      <w:r w:rsidR="00F213CC">
        <w:rPr>
          <w:rFonts w:ascii="Times New Roman" w:hAnsi="Times New Roman"/>
          <w:sz w:val="24"/>
          <w:szCs w:val="24"/>
          <w:vertAlign w:val="superscript"/>
        </w:rPr>
        <w:t>2a</w:t>
      </w:r>
      <w:r w:rsidRPr="00F213CC" w:rsidR="00F213CC">
        <w:rPr>
          <w:rFonts w:ascii="Times New Roman" w:hAnsi="Times New Roman"/>
          <w:sz w:val="24"/>
          <w:szCs w:val="24"/>
        </w:rPr>
        <w:t>)</w:t>
      </w:r>
      <w:r w:rsidRPr="0019184A">
        <w:rPr>
          <w:rFonts w:ascii="Times New Roman" w:hAnsi="Times New Roman"/>
          <w:sz w:val="24"/>
          <w:szCs w:val="24"/>
        </w:rPr>
        <w:t xml:space="preserve">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D620D" w:rsidRPr="0019184A" w:rsidP="00083087">
      <w:pPr>
        <w:pStyle w:val="NoSpacing"/>
        <w:bidi w:val="0"/>
        <w:jc w:val="both"/>
        <w:rPr>
          <w:rFonts w:ascii="Times New Roman" w:hAnsi="Times New Roman"/>
          <w:sz w:val="24"/>
          <w:szCs w:val="24"/>
        </w:rPr>
      </w:pPr>
    </w:p>
    <w:p w:rsidR="002272CE" w:rsidRPr="0019184A" w:rsidP="002272CE">
      <w:pPr>
        <w:pStyle w:val="NoSpacing"/>
        <w:bidi w:val="0"/>
        <w:jc w:val="center"/>
        <w:rPr>
          <w:rFonts w:ascii="Times New Roman" w:hAnsi="Times New Roman"/>
          <w:sz w:val="24"/>
          <w:szCs w:val="24"/>
        </w:rPr>
      </w:pPr>
      <w:r w:rsidRPr="0019184A" w:rsidR="002E04E3">
        <w:rPr>
          <w:rFonts w:ascii="Times New Roman" w:hAnsi="Times New Roman"/>
          <w:sz w:val="24"/>
          <w:szCs w:val="24"/>
        </w:rPr>
        <w:t>Čl. XI</w:t>
      </w:r>
      <w:r w:rsidRPr="0019184A" w:rsidR="00756AB9">
        <w:rPr>
          <w:rFonts w:ascii="Times New Roman" w:hAnsi="Times New Roman"/>
          <w:sz w:val="24"/>
          <w:szCs w:val="24"/>
        </w:rPr>
        <w:t>I</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Zákon č. 526/2010 Z. z. o poskytovaní dotácií v pôsobnosti Ministerstva vnútra Slovenskej republiky v znení zákona č. 287/2012 Z. z., zákona č. 8/2013 Z. z.</w:t>
      </w:r>
      <w:r w:rsidR="00322A58">
        <w:rPr>
          <w:rFonts w:ascii="Times New Roman" w:hAnsi="Times New Roman"/>
          <w:sz w:val="24"/>
          <w:szCs w:val="24"/>
        </w:rPr>
        <w:t>,</w:t>
      </w:r>
      <w:r w:rsidRPr="0019184A">
        <w:rPr>
          <w:rFonts w:ascii="Times New Roman" w:hAnsi="Times New Roman"/>
          <w:sz w:val="24"/>
          <w:szCs w:val="24"/>
        </w:rPr>
        <w:t xml:space="preserve"> zákona č. 190/2013 Z. z. </w:t>
      </w:r>
      <w:r w:rsidR="00322A58">
        <w:rPr>
          <w:rFonts w:ascii="Times New Roman" w:hAnsi="Times New Roman"/>
          <w:sz w:val="24"/>
          <w:szCs w:val="24"/>
        </w:rPr>
        <w:t>a zákona č. 146/2017 Z. z.</w:t>
      </w:r>
      <w:r w:rsidRPr="0019184A">
        <w:rPr>
          <w:rFonts w:ascii="Times New Roman" w:hAnsi="Times New Roman"/>
          <w:sz w:val="24"/>
          <w:szCs w:val="24"/>
        </w:rPr>
        <w:t xml:space="preserve"> sa dopĺňa takto: </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F213CC" w:rsidR="00F213CC">
        <w:rPr>
          <w:rFonts w:ascii="Times New Roman" w:hAnsi="Times New Roman"/>
          <w:sz w:val="24"/>
          <w:szCs w:val="24"/>
        </w:rPr>
        <w:t>V § 3 sa odsek 1 dopĺňa</w:t>
      </w:r>
      <w:r w:rsidRPr="0019184A">
        <w:rPr>
          <w:rFonts w:ascii="Times New Roman" w:hAnsi="Times New Roman"/>
          <w:sz w:val="24"/>
          <w:szCs w:val="24"/>
        </w:rPr>
        <w:t xml:space="preserve"> písmenom k), ktoré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„k) verejnej výskumnej inštitúcii.</w:t>
      </w:r>
      <w:r w:rsidR="00F213CC">
        <w:rPr>
          <w:rFonts w:ascii="Times New Roman" w:hAnsi="Times New Roman"/>
          <w:sz w:val="24"/>
          <w:szCs w:val="24"/>
          <w:vertAlign w:val="superscript"/>
        </w:rPr>
        <w:t>8aa</w:t>
      </w:r>
      <w:r w:rsidRPr="00F213CC" w:rsidR="00F213CC">
        <w:rPr>
          <w:rFonts w:ascii="Times New Roman" w:hAnsi="Times New Roman"/>
          <w:sz w:val="24"/>
          <w:szCs w:val="24"/>
        </w:rPr>
        <w:t>)</w:t>
      </w:r>
      <w:r w:rsidRPr="0019184A">
        <w:rPr>
          <w:rFonts w:ascii="Times New Roman" w:hAnsi="Times New Roman"/>
          <w:sz w:val="24"/>
          <w:szCs w:val="24"/>
        </w:rPr>
        <w:t>“.</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 xml:space="preserve">Poznámka pod čiarou k odkazu </w:t>
      </w:r>
      <w:r w:rsidR="00F213CC">
        <w:rPr>
          <w:rFonts w:ascii="Times New Roman" w:hAnsi="Times New Roman"/>
          <w:sz w:val="24"/>
          <w:szCs w:val="24"/>
        </w:rPr>
        <w:t>8aa</w:t>
      </w:r>
      <w:r w:rsidRPr="0019184A" w:rsidR="00F213CC">
        <w:rPr>
          <w:rFonts w:ascii="Times New Roman" w:hAnsi="Times New Roman"/>
          <w:sz w:val="24"/>
          <w:szCs w:val="24"/>
        </w:rPr>
        <w:t xml:space="preserve"> </w:t>
      </w:r>
      <w:r w:rsidRPr="0019184A">
        <w:rPr>
          <w:rFonts w:ascii="Times New Roman" w:hAnsi="Times New Roman"/>
          <w:sz w:val="24"/>
          <w:szCs w:val="24"/>
        </w:rPr>
        <w:t>znie:</w:t>
      </w:r>
    </w:p>
    <w:p w:rsidR="003704DB" w:rsidRPr="0019184A" w:rsidP="002272CE">
      <w:pPr>
        <w:pStyle w:val="NoSpacing"/>
        <w:bidi w:val="0"/>
        <w:jc w:val="both"/>
        <w:rPr>
          <w:rFonts w:ascii="Times New Roman" w:hAnsi="Times New Roman"/>
          <w:sz w:val="24"/>
          <w:szCs w:val="24"/>
        </w:rPr>
      </w:pPr>
      <w:r w:rsidRPr="0019184A" w:rsidR="002272CE">
        <w:rPr>
          <w:rFonts w:ascii="Times New Roman" w:hAnsi="Times New Roman"/>
          <w:sz w:val="24"/>
          <w:szCs w:val="24"/>
        </w:rPr>
        <w:t>„</w:t>
      </w:r>
      <w:r w:rsidR="00F213CC">
        <w:rPr>
          <w:rFonts w:ascii="Times New Roman" w:hAnsi="Times New Roman"/>
          <w:sz w:val="24"/>
          <w:szCs w:val="24"/>
          <w:vertAlign w:val="superscript"/>
        </w:rPr>
        <w:t>8aa</w:t>
      </w:r>
      <w:r w:rsidRPr="00F213CC" w:rsidR="00F213CC">
        <w:rPr>
          <w:rFonts w:ascii="Times New Roman" w:hAnsi="Times New Roman"/>
          <w:sz w:val="24"/>
          <w:szCs w:val="24"/>
        </w:rPr>
        <w:t>)</w:t>
      </w:r>
      <w:r w:rsidRPr="0019184A" w:rsidR="002272CE">
        <w:rPr>
          <w:rFonts w:ascii="Times New Roman" w:hAnsi="Times New Roman"/>
          <w:sz w:val="24"/>
          <w:szCs w:val="24"/>
        </w:rPr>
        <w:t xml:space="preserve">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sidR="002272CE">
        <w:rPr>
          <w:rFonts w:ascii="Times New Roman" w:hAnsi="Times New Roman"/>
          <w:sz w:val="24"/>
          <w:szCs w:val="24"/>
        </w:rPr>
        <w:t>Z. z. o verejn</w:t>
      </w:r>
      <w:r w:rsidRPr="0019184A" w:rsidR="006C6C34">
        <w:rPr>
          <w:rFonts w:ascii="Times New Roman" w:hAnsi="Times New Roman"/>
          <w:sz w:val="24"/>
          <w:szCs w:val="24"/>
        </w:rPr>
        <w:t>ej</w:t>
      </w:r>
      <w:r w:rsidRPr="0019184A" w:rsidR="002272CE">
        <w:rPr>
          <w:rFonts w:ascii="Times New Roman" w:hAnsi="Times New Roman"/>
          <w:sz w:val="24"/>
          <w:szCs w:val="24"/>
        </w:rPr>
        <w:t xml:space="preserve"> výskumn</w:t>
      </w:r>
      <w:r w:rsidRPr="0019184A" w:rsidR="006C6C34">
        <w:rPr>
          <w:rFonts w:ascii="Times New Roman" w:hAnsi="Times New Roman"/>
          <w:sz w:val="24"/>
          <w:szCs w:val="24"/>
        </w:rPr>
        <w:t>ej</w:t>
      </w:r>
      <w:r w:rsidRPr="0019184A" w:rsidR="002272CE">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2272CE">
        <w:rPr>
          <w:rFonts w:ascii="Times New Roman" w:hAnsi="Times New Roman"/>
          <w:sz w:val="24"/>
          <w:szCs w:val="24"/>
        </w:rPr>
        <w:t xml:space="preserve"> a o zmene a doplnení niektorých zákonov.“.</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center"/>
        <w:rPr>
          <w:rFonts w:ascii="Times New Roman" w:hAnsi="Times New Roman"/>
          <w:sz w:val="24"/>
          <w:szCs w:val="24"/>
        </w:rPr>
      </w:pPr>
      <w:r w:rsidRPr="0019184A">
        <w:rPr>
          <w:rFonts w:ascii="Times New Roman" w:hAnsi="Times New Roman"/>
          <w:sz w:val="24"/>
          <w:szCs w:val="24"/>
        </w:rPr>
        <w:t>Čl. XI</w:t>
      </w:r>
      <w:r w:rsidRPr="0019184A" w:rsidR="002E04E3">
        <w:rPr>
          <w:rFonts w:ascii="Times New Roman" w:hAnsi="Times New Roman"/>
          <w:sz w:val="24"/>
          <w:szCs w:val="24"/>
        </w:rPr>
        <w:t>I</w:t>
      </w:r>
      <w:r w:rsidRPr="0019184A" w:rsidR="00756AB9">
        <w:rPr>
          <w:rFonts w:ascii="Times New Roman" w:hAnsi="Times New Roman"/>
          <w:sz w:val="24"/>
          <w:szCs w:val="24"/>
        </w:rPr>
        <w:t>I</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 xml:space="preserve">Zákon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w:t>
      </w:r>
      <w:r w:rsidRPr="0019184A" w:rsidR="003129B9">
        <w:rPr>
          <w:rFonts w:ascii="Times New Roman" w:hAnsi="Times New Roman"/>
          <w:sz w:val="24"/>
          <w:szCs w:val="24"/>
        </w:rPr>
        <w:t xml:space="preserve">a zákona č. 302/2016 Z. z. </w:t>
      </w:r>
      <w:r w:rsidRPr="0019184A">
        <w:rPr>
          <w:rFonts w:ascii="Times New Roman" w:hAnsi="Times New Roman"/>
          <w:sz w:val="24"/>
          <w:szCs w:val="24"/>
        </w:rPr>
        <w:t xml:space="preserve">sa dopĺňa takto: </w:t>
      </w:r>
    </w:p>
    <w:p w:rsidR="002272CE" w:rsidRPr="0019184A" w:rsidP="002272CE">
      <w:pPr>
        <w:pStyle w:val="NoSpacing"/>
        <w:bidi w:val="0"/>
        <w:jc w:val="both"/>
        <w:rPr>
          <w:rFonts w:ascii="Times New Roman" w:hAnsi="Times New Roman"/>
          <w:sz w:val="24"/>
          <w:szCs w:val="24"/>
        </w:rPr>
      </w:pPr>
    </w:p>
    <w:p w:rsidR="002272CE" w:rsidRPr="0019184A" w:rsidP="003129B9">
      <w:pPr>
        <w:pStyle w:val="NoSpacing"/>
        <w:bidi w:val="0"/>
        <w:jc w:val="both"/>
        <w:rPr>
          <w:rFonts w:ascii="Times New Roman" w:hAnsi="Times New Roman"/>
          <w:sz w:val="24"/>
          <w:szCs w:val="24"/>
        </w:rPr>
      </w:pPr>
      <w:r w:rsidRPr="0019184A">
        <w:rPr>
          <w:rFonts w:ascii="Times New Roman" w:hAnsi="Times New Roman"/>
          <w:sz w:val="24"/>
          <w:szCs w:val="24"/>
        </w:rPr>
        <w:t>V § 3 sa odsek 2 dopĺňa písmenom g), ktoré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„g) verejná výskumná inštitúcia.</w:t>
      </w:r>
      <w:r w:rsidRPr="0019184A">
        <w:rPr>
          <w:rFonts w:ascii="Times New Roman" w:hAnsi="Times New Roman"/>
          <w:sz w:val="24"/>
          <w:szCs w:val="24"/>
          <w:vertAlign w:val="superscript"/>
        </w:rPr>
        <w:t>5a</w:t>
      </w:r>
      <w:r w:rsidRPr="0019184A">
        <w:rPr>
          <w:rFonts w:ascii="Times New Roman" w:hAnsi="Times New Roman"/>
          <w:sz w:val="24"/>
          <w:szCs w:val="24"/>
        </w:rPr>
        <w:t>)“.</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5a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2272CE" w:rsidRPr="0019184A" w:rsidP="002272CE">
      <w:pPr>
        <w:pStyle w:val="NoSpacing"/>
        <w:bidi w:val="0"/>
        <w:jc w:val="center"/>
        <w:rPr>
          <w:rFonts w:ascii="Times New Roman" w:hAnsi="Times New Roman"/>
          <w:sz w:val="24"/>
          <w:szCs w:val="24"/>
        </w:rPr>
      </w:pPr>
      <w:r w:rsidRPr="0019184A" w:rsidR="00756AB9">
        <w:rPr>
          <w:rFonts w:ascii="Times New Roman" w:hAnsi="Times New Roman"/>
          <w:sz w:val="24"/>
          <w:szCs w:val="24"/>
        </w:rPr>
        <w:t>Čl. XIV</w:t>
      </w:r>
    </w:p>
    <w:p w:rsidR="0050204A" w:rsidRPr="0019184A" w:rsidP="002272CE">
      <w:pPr>
        <w:pStyle w:val="NoSpacing"/>
        <w:bidi w:val="0"/>
        <w:jc w:val="center"/>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Zákon č. 324/2011 Z. z. o poštových službách a o zmene a doplnení niektorých zákonov v</w:t>
      </w:r>
      <w:r w:rsidRPr="0019184A" w:rsidR="007D7A0D">
        <w:rPr>
          <w:rFonts w:ascii="Times New Roman" w:hAnsi="Times New Roman"/>
          <w:sz w:val="24"/>
          <w:szCs w:val="24"/>
        </w:rPr>
        <w:t> </w:t>
      </w:r>
      <w:r w:rsidRPr="0019184A">
        <w:rPr>
          <w:rFonts w:ascii="Times New Roman" w:hAnsi="Times New Roman"/>
          <w:sz w:val="24"/>
          <w:szCs w:val="24"/>
        </w:rPr>
        <w:t>znení zákona č. 547/2011 Z. z., zákona č. 352/2013 Z. z.</w:t>
      </w:r>
      <w:r w:rsidRPr="0019184A" w:rsidR="00960303">
        <w:rPr>
          <w:rFonts w:ascii="Times New Roman" w:hAnsi="Times New Roman"/>
          <w:sz w:val="24"/>
          <w:szCs w:val="24"/>
        </w:rPr>
        <w:t>,</w:t>
      </w:r>
      <w:r w:rsidRPr="0019184A">
        <w:rPr>
          <w:rFonts w:ascii="Times New Roman" w:hAnsi="Times New Roman"/>
          <w:sz w:val="24"/>
          <w:szCs w:val="24"/>
        </w:rPr>
        <w:t xml:space="preserve"> zákona č. 402/2013 Z. z.</w:t>
      </w:r>
      <w:r w:rsidRPr="0019184A" w:rsidR="00960303">
        <w:rPr>
          <w:rFonts w:ascii="Times New Roman" w:hAnsi="Times New Roman"/>
          <w:sz w:val="24"/>
          <w:szCs w:val="24"/>
        </w:rPr>
        <w:t>, zákona č. 125/2015 Z. z., zákona č. 391/2015 Z. z., zákona č. 91/2016 Z. z. a zákona č. 125/2016 Z. z.</w:t>
      </w:r>
      <w:r w:rsidRPr="0019184A">
        <w:rPr>
          <w:rFonts w:ascii="Times New Roman" w:hAnsi="Times New Roman"/>
          <w:sz w:val="24"/>
          <w:szCs w:val="24"/>
        </w:rPr>
        <w:t xml:space="preserve"> sa dopĺňa takto:</w:t>
      </w:r>
    </w:p>
    <w:p w:rsidR="00282C39" w:rsidRPr="0019184A" w:rsidP="0050204A">
      <w:pPr>
        <w:pStyle w:val="NoSpacing"/>
        <w:bidi w:val="0"/>
        <w:jc w:val="both"/>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V § 64 sa odsek 1 dopĺňa písmenom h), ktoré znie:</w:t>
      </w: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„h) verejnej výskumnej inštitúcii</w:t>
      </w:r>
      <w:r w:rsidR="009A0FEE">
        <w:rPr>
          <w:rFonts w:ascii="Times New Roman" w:hAnsi="Times New Roman"/>
          <w:sz w:val="24"/>
          <w:szCs w:val="24"/>
        </w:rPr>
        <w:t>.</w:t>
      </w:r>
      <w:r w:rsidRPr="0019184A">
        <w:rPr>
          <w:rFonts w:ascii="Times New Roman" w:hAnsi="Times New Roman"/>
          <w:sz w:val="24"/>
          <w:szCs w:val="24"/>
          <w:vertAlign w:val="superscript"/>
        </w:rPr>
        <w:t>29a</w:t>
      </w:r>
      <w:r w:rsidRPr="0019184A">
        <w:rPr>
          <w:rFonts w:ascii="Times New Roman" w:hAnsi="Times New Roman"/>
          <w:sz w:val="24"/>
          <w:szCs w:val="24"/>
        </w:rPr>
        <w:t>)“.</w:t>
      </w:r>
    </w:p>
    <w:p w:rsidR="00282C39" w:rsidRPr="0019184A" w:rsidP="0050204A">
      <w:pPr>
        <w:pStyle w:val="NoSpacing"/>
        <w:bidi w:val="0"/>
        <w:jc w:val="both"/>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29a znie:</w:t>
      </w: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29a</w:t>
      </w:r>
      <w:r w:rsidRPr="0019184A">
        <w:rPr>
          <w:rFonts w:ascii="Times New Roman" w:hAnsi="Times New Roman"/>
          <w:sz w:val="24"/>
          <w:szCs w:val="24"/>
        </w:rPr>
        <w:t>) Zákon č. ..../201</w:t>
      </w:r>
      <w:r w:rsidRPr="0019184A" w:rsidR="00A51B7A">
        <w:rPr>
          <w:rFonts w:ascii="Times New Roman" w:hAnsi="Times New Roman"/>
          <w:sz w:val="24"/>
          <w:szCs w:val="24"/>
        </w:rPr>
        <w:t>7</w:t>
      </w:r>
      <w:r w:rsidRPr="0019184A">
        <w:rPr>
          <w:rFonts w:ascii="Times New Roman" w:hAnsi="Times New Roman"/>
          <w:sz w:val="24"/>
          <w:szCs w:val="24"/>
        </w:rPr>
        <w:t xml:space="preserve"> 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282C39" w:rsidRPr="0019184A" w:rsidP="0050204A">
      <w:pPr>
        <w:pStyle w:val="NoSpacing"/>
        <w:bidi w:val="0"/>
        <w:jc w:val="both"/>
        <w:rPr>
          <w:rFonts w:ascii="Times New Roman" w:hAnsi="Times New Roman"/>
          <w:sz w:val="24"/>
          <w:szCs w:val="24"/>
        </w:rPr>
      </w:pPr>
    </w:p>
    <w:p w:rsidR="00282C39" w:rsidRPr="0019184A" w:rsidP="00282C39">
      <w:pPr>
        <w:pStyle w:val="NoSpacing"/>
        <w:bidi w:val="0"/>
        <w:jc w:val="center"/>
        <w:rPr>
          <w:rFonts w:ascii="Times New Roman" w:hAnsi="Times New Roman"/>
          <w:sz w:val="24"/>
          <w:szCs w:val="24"/>
        </w:rPr>
      </w:pPr>
      <w:r w:rsidRPr="0019184A">
        <w:rPr>
          <w:rFonts w:ascii="Times New Roman" w:hAnsi="Times New Roman"/>
          <w:sz w:val="24"/>
          <w:szCs w:val="24"/>
        </w:rPr>
        <w:t>Čl. XV</w:t>
      </w:r>
    </w:p>
    <w:p w:rsidR="00282C39"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sidR="002B5926">
        <w:rPr>
          <w:rFonts w:ascii="Times New Roman" w:hAnsi="Times New Roman"/>
          <w:sz w:val="24"/>
          <w:szCs w:val="24"/>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w:t>
      </w:r>
      <w:r w:rsidR="00322A58">
        <w:rPr>
          <w:rFonts w:ascii="Times New Roman" w:hAnsi="Times New Roman"/>
          <w:sz w:val="24"/>
          <w:szCs w:val="24"/>
        </w:rPr>
        <w:t>,</w:t>
      </w:r>
      <w:r w:rsidRPr="0019184A" w:rsidR="002B5926">
        <w:rPr>
          <w:rFonts w:ascii="Times New Roman" w:hAnsi="Times New Roman"/>
          <w:sz w:val="24"/>
          <w:szCs w:val="24"/>
        </w:rPr>
        <w:t xml:space="preserve"> zákona č. 353/2016 Z. z. </w:t>
      </w:r>
      <w:r w:rsidR="00322A58">
        <w:rPr>
          <w:rFonts w:ascii="Times New Roman" w:hAnsi="Times New Roman"/>
          <w:sz w:val="24"/>
          <w:szCs w:val="24"/>
        </w:rPr>
        <w:t xml:space="preserve">a zákona č. 386/2016 Z. z. </w:t>
      </w:r>
      <w:r w:rsidRPr="0019184A">
        <w:rPr>
          <w:rFonts w:ascii="Times New Roman" w:hAnsi="Times New Roman"/>
          <w:sz w:val="24"/>
          <w:szCs w:val="24"/>
        </w:rPr>
        <w:t>sa dopĺňa takto:</w:t>
      </w:r>
    </w:p>
    <w:p w:rsidR="0050204A"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V § 70 sa odsek 1 dopĺňa písmenom h), ktoré znie:</w:t>
      </w: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,,h) verejnej výskumnej inštitúcii.</w:t>
      </w:r>
      <w:r w:rsidRPr="0019184A">
        <w:rPr>
          <w:rFonts w:ascii="Times New Roman" w:hAnsi="Times New Roman"/>
          <w:sz w:val="24"/>
          <w:szCs w:val="24"/>
          <w:vertAlign w:val="superscript"/>
        </w:rPr>
        <w:t>53a</w:t>
      </w:r>
      <w:r w:rsidRPr="0019184A">
        <w:rPr>
          <w:rFonts w:ascii="Times New Roman" w:hAnsi="Times New Roman"/>
          <w:sz w:val="24"/>
          <w:szCs w:val="24"/>
        </w:rPr>
        <w:t>)“.</w:t>
      </w:r>
    </w:p>
    <w:p w:rsidR="0050204A"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53a znie:</w:t>
      </w: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53a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0204A" w:rsidRPr="0019184A" w:rsidP="002272CE">
      <w:pPr>
        <w:pStyle w:val="NoSpacing"/>
        <w:bidi w:val="0"/>
        <w:jc w:val="both"/>
        <w:rPr>
          <w:rFonts w:ascii="Times New Roman" w:hAnsi="Times New Roman"/>
          <w:sz w:val="24"/>
          <w:szCs w:val="24"/>
        </w:rPr>
      </w:pPr>
    </w:p>
    <w:p w:rsidR="009B5516" w:rsidRPr="0019184A" w:rsidP="002272CE">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009B30C4">
        <w:rPr>
          <w:rFonts w:ascii="Times New Roman" w:hAnsi="Times New Roman"/>
          <w:sz w:val="24"/>
          <w:szCs w:val="24"/>
        </w:rPr>
        <w:br w:type="page"/>
      </w:r>
      <w:r w:rsidRPr="0019184A">
        <w:rPr>
          <w:rFonts w:ascii="Times New Roman" w:hAnsi="Times New Roman"/>
          <w:sz w:val="24"/>
          <w:szCs w:val="24"/>
        </w:rPr>
        <w:t>Čl. XV</w:t>
      </w:r>
      <w:r w:rsidRPr="0019184A" w:rsidR="00756AB9">
        <w:rPr>
          <w:rFonts w:ascii="Times New Roman" w:hAnsi="Times New Roman"/>
          <w:sz w:val="24"/>
          <w:szCs w:val="24"/>
        </w:rPr>
        <w:t>I</w:t>
      </w:r>
    </w:p>
    <w:p w:rsidR="009B5516" w:rsidRPr="0019184A" w:rsidP="002272CE">
      <w:pPr>
        <w:pStyle w:val="NoSpacing"/>
        <w:bidi w:val="0"/>
        <w:jc w:val="both"/>
        <w:rPr>
          <w:rFonts w:ascii="Times New Roman" w:hAnsi="Times New Roman"/>
          <w:sz w:val="24"/>
          <w:szCs w:val="24"/>
        </w:rPr>
      </w:pPr>
    </w:p>
    <w:p w:rsidR="002272CE" w:rsidP="002272CE">
      <w:pPr>
        <w:pStyle w:val="NoSpacing"/>
        <w:bidi w:val="0"/>
        <w:jc w:val="both"/>
        <w:rPr>
          <w:rFonts w:ascii="Times New Roman" w:hAnsi="Times New Roman"/>
          <w:sz w:val="24"/>
          <w:szCs w:val="24"/>
        </w:rPr>
      </w:pPr>
      <w:r w:rsidRPr="0019184A" w:rsidR="009B5516">
        <w:rPr>
          <w:rFonts w:ascii="Times New Roman" w:hAnsi="Times New Roman"/>
          <w:sz w:val="24"/>
          <w:szCs w:val="24"/>
        </w:rPr>
        <w:t xml:space="preserve">Tento zákon nadobúda účinnosť </w:t>
      </w:r>
      <w:r w:rsidRPr="0019184A" w:rsidR="00C94452">
        <w:rPr>
          <w:rFonts w:ascii="Times New Roman" w:hAnsi="Times New Roman"/>
          <w:sz w:val="24"/>
          <w:szCs w:val="24"/>
        </w:rPr>
        <w:t xml:space="preserve">1. </w:t>
      </w:r>
      <w:r w:rsidR="00BB0D25">
        <w:rPr>
          <w:rFonts w:ascii="Times New Roman" w:hAnsi="Times New Roman"/>
          <w:sz w:val="24"/>
          <w:szCs w:val="24"/>
        </w:rPr>
        <w:t>januára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9B5516">
        <w:rPr>
          <w:rFonts w:ascii="Times New Roman" w:hAnsi="Times New Roman"/>
          <w:sz w:val="24"/>
          <w:szCs w:val="24"/>
        </w:rPr>
        <w:t>okrem čl</w:t>
      </w:r>
      <w:r w:rsidRPr="0019184A" w:rsidR="00FA09BF">
        <w:rPr>
          <w:rFonts w:ascii="Times New Roman" w:hAnsi="Times New Roman"/>
          <w:sz w:val="24"/>
          <w:szCs w:val="24"/>
        </w:rPr>
        <w:t>.</w:t>
      </w:r>
      <w:r w:rsidRPr="0019184A" w:rsidR="001D05E2">
        <w:rPr>
          <w:rFonts w:ascii="Times New Roman" w:hAnsi="Times New Roman"/>
          <w:sz w:val="24"/>
          <w:szCs w:val="24"/>
        </w:rPr>
        <w:t xml:space="preserve"> </w:t>
      </w:r>
      <w:r w:rsidRPr="0019184A" w:rsidR="009B5516">
        <w:rPr>
          <w:rFonts w:ascii="Times New Roman" w:hAnsi="Times New Roman"/>
          <w:sz w:val="24"/>
          <w:szCs w:val="24"/>
        </w:rPr>
        <w:t>II</w:t>
      </w:r>
      <w:r w:rsidRPr="0019184A" w:rsidR="001D05E2">
        <w:rPr>
          <w:rFonts w:ascii="Times New Roman" w:hAnsi="Times New Roman"/>
          <w:sz w:val="24"/>
          <w:szCs w:val="24"/>
        </w:rPr>
        <w:t xml:space="preserve"> </w:t>
      </w:r>
      <w:r w:rsidRPr="0019184A" w:rsidR="00FA09BF">
        <w:rPr>
          <w:rFonts w:ascii="Times New Roman" w:hAnsi="Times New Roman"/>
          <w:sz w:val="24"/>
          <w:szCs w:val="24"/>
        </w:rPr>
        <w:t xml:space="preserve">bodov 1 až </w:t>
      </w:r>
      <w:r w:rsidR="004563D0">
        <w:rPr>
          <w:rFonts w:ascii="Times New Roman" w:hAnsi="Times New Roman"/>
          <w:sz w:val="24"/>
          <w:szCs w:val="24"/>
        </w:rPr>
        <w:t>43</w:t>
      </w:r>
      <w:r w:rsidRPr="0019184A" w:rsidR="009B5516">
        <w:rPr>
          <w:rFonts w:ascii="Times New Roman" w:hAnsi="Times New Roman"/>
          <w:sz w:val="24"/>
          <w:szCs w:val="24"/>
        </w:rPr>
        <w:t>, ktor</w:t>
      </w:r>
      <w:r w:rsidRPr="0019184A" w:rsidR="00FA09BF">
        <w:rPr>
          <w:rFonts w:ascii="Times New Roman" w:hAnsi="Times New Roman"/>
          <w:sz w:val="24"/>
          <w:szCs w:val="24"/>
        </w:rPr>
        <w:t>é</w:t>
      </w:r>
      <w:r w:rsidRPr="0019184A" w:rsidR="009B5516">
        <w:rPr>
          <w:rFonts w:ascii="Times New Roman" w:hAnsi="Times New Roman"/>
          <w:sz w:val="24"/>
          <w:szCs w:val="24"/>
        </w:rPr>
        <w:t xml:space="preserve"> nadobúda</w:t>
      </w:r>
      <w:r w:rsidRPr="0019184A" w:rsidR="00FA09BF">
        <w:rPr>
          <w:rFonts w:ascii="Times New Roman" w:hAnsi="Times New Roman"/>
          <w:sz w:val="24"/>
          <w:szCs w:val="24"/>
        </w:rPr>
        <w:t>jú</w:t>
      </w:r>
      <w:r w:rsidRPr="0019184A" w:rsidR="009B5516">
        <w:rPr>
          <w:rFonts w:ascii="Times New Roman" w:hAnsi="Times New Roman"/>
          <w:sz w:val="24"/>
          <w:szCs w:val="24"/>
        </w:rPr>
        <w:t xml:space="preserve"> účinnosť 1. </w:t>
      </w:r>
      <w:r w:rsidRPr="0019184A" w:rsidR="00BB0D25">
        <w:rPr>
          <w:rFonts w:ascii="Times New Roman" w:hAnsi="Times New Roman"/>
          <w:sz w:val="24"/>
          <w:szCs w:val="24"/>
        </w:rPr>
        <w:t>j</w:t>
      </w:r>
      <w:r w:rsidR="00BB0D25">
        <w:rPr>
          <w:rFonts w:ascii="Times New Roman" w:hAnsi="Times New Roman"/>
          <w:sz w:val="24"/>
          <w:szCs w:val="24"/>
        </w:rPr>
        <w:t>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9B5516">
        <w:rPr>
          <w:rFonts w:ascii="Times New Roman" w:hAnsi="Times New Roman"/>
          <w:sz w:val="24"/>
          <w:szCs w:val="24"/>
        </w:rPr>
        <w:t>.</w:t>
      </w:r>
    </w:p>
    <w:p w:rsidR="009B30C4" w:rsidP="002272CE">
      <w:pPr>
        <w:pStyle w:val="NoSpacing"/>
        <w:bidi w:val="0"/>
        <w:jc w:val="both"/>
        <w:rPr>
          <w:rFonts w:ascii="Times New Roman" w:hAnsi="Times New Roman"/>
          <w:sz w:val="24"/>
          <w:szCs w:val="24"/>
        </w:rPr>
      </w:pPr>
    </w:p>
    <w:p w:rsidR="009B30C4" w:rsidRPr="009B30C4" w:rsidP="009B30C4">
      <w:pPr>
        <w:bidi w:val="0"/>
        <w:spacing w:after="0" w:line="240" w:lineRule="auto"/>
        <w:jc w:val="center"/>
        <w:rPr>
          <w:rFonts w:ascii="Times New Roman" w:hAnsi="Times New Roman"/>
          <w:b/>
          <w:bCs/>
          <w:sz w:val="24"/>
          <w:szCs w:val="24"/>
        </w:rPr>
      </w:pPr>
    </w:p>
    <w:p w:rsidR="009B30C4" w:rsidRPr="009B30C4" w:rsidP="009B30C4">
      <w:pPr>
        <w:bidi w:val="0"/>
        <w:rPr>
          <w:rFonts w:ascii="Times New Roman" w:hAnsi="Times New Roman"/>
          <w:sz w:val="24"/>
          <w:szCs w:val="24"/>
        </w:rPr>
      </w:pPr>
    </w:p>
    <w:p w:rsidR="009B30C4" w:rsidP="009B30C4">
      <w:pPr>
        <w:bidi w:val="0"/>
        <w:rPr>
          <w:rFonts w:ascii="Times New Roman" w:hAnsi="Times New Roman"/>
          <w:sz w:val="24"/>
          <w:szCs w:val="24"/>
        </w:rPr>
      </w:pPr>
    </w:p>
    <w:p w:rsid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jc w:val="center"/>
        <w:rPr>
          <w:rFonts w:ascii="Times New Roman" w:hAnsi="Times New Roman"/>
          <w:sz w:val="24"/>
          <w:szCs w:val="24"/>
        </w:rPr>
      </w:pPr>
      <w:r w:rsidRPr="009B30C4">
        <w:rPr>
          <w:rFonts w:ascii="Times New Roman" w:hAnsi="Times New Roman"/>
          <w:sz w:val="24"/>
          <w:szCs w:val="24"/>
        </w:rPr>
        <w:t>prezident Slovenskej republiky</w:t>
      </w: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jc w:val="center"/>
        <w:rPr>
          <w:rFonts w:ascii="Times New Roman" w:hAnsi="Times New Roman"/>
          <w:sz w:val="24"/>
          <w:szCs w:val="24"/>
        </w:rPr>
      </w:pPr>
    </w:p>
    <w:p w:rsidR="009B30C4" w:rsidRPr="009B30C4" w:rsidP="009B30C4">
      <w:pPr>
        <w:bidi w:val="0"/>
        <w:jc w:val="center"/>
        <w:rPr>
          <w:rFonts w:ascii="Times New Roman" w:hAnsi="Times New Roman"/>
          <w:sz w:val="24"/>
          <w:szCs w:val="24"/>
        </w:rPr>
      </w:pPr>
      <w:r w:rsidRPr="009B30C4">
        <w:rPr>
          <w:rFonts w:ascii="Times New Roman" w:hAnsi="Times New Roman"/>
          <w:sz w:val="24"/>
          <w:szCs w:val="24"/>
        </w:rPr>
        <w:t>predseda Národnej rady Slovenskej republiky</w:t>
      </w: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rPr>
          <w:rFonts w:ascii="Times New Roman" w:hAnsi="Times New Roman"/>
          <w:sz w:val="24"/>
          <w:szCs w:val="24"/>
        </w:rPr>
      </w:pPr>
    </w:p>
    <w:p w:rsidR="009B30C4" w:rsidRPr="009B30C4" w:rsidP="009B30C4">
      <w:pPr>
        <w:bidi w:val="0"/>
        <w:jc w:val="center"/>
        <w:rPr>
          <w:rFonts w:ascii="Times New Roman" w:hAnsi="Times New Roman"/>
          <w:sz w:val="24"/>
          <w:szCs w:val="24"/>
        </w:rPr>
      </w:pPr>
      <w:r w:rsidRPr="009B30C4">
        <w:rPr>
          <w:rFonts w:ascii="Times New Roman" w:hAnsi="Times New Roman"/>
          <w:sz w:val="24"/>
          <w:szCs w:val="24"/>
        </w:rPr>
        <w:t>predseda vlády Slovenskej republiky</w:t>
      </w:r>
    </w:p>
    <w:p w:rsidR="009B30C4" w:rsidP="002272CE">
      <w:pPr>
        <w:pStyle w:val="NoSpacing"/>
        <w:bidi w:val="0"/>
        <w:jc w:val="both"/>
        <w:rPr>
          <w:rFonts w:ascii="Times New Roman" w:hAnsi="Times New Roman"/>
          <w:sz w:val="24"/>
          <w:szCs w:val="24"/>
        </w:rPr>
      </w:pPr>
    </w:p>
    <w:p w:rsidR="009B30C4" w:rsidP="002272CE">
      <w:pPr>
        <w:pStyle w:val="NoSpacing"/>
        <w:bidi w:val="0"/>
        <w:jc w:val="both"/>
        <w:rPr>
          <w:rFonts w:ascii="Times New Roman" w:hAnsi="Times New Roman"/>
          <w:sz w:val="24"/>
          <w:szCs w:val="24"/>
        </w:rPr>
      </w:pPr>
    </w:p>
    <w:p w:rsidR="009B30C4" w:rsidRPr="001F2262" w:rsidP="002272CE">
      <w:pPr>
        <w:pStyle w:val="NoSpacing"/>
        <w:bidi w:val="0"/>
        <w:jc w:val="both"/>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
    <w:panose1 w:val="02010600030101010101"/>
    <w:charset w:val="86"/>
    <w:family w:val="modern"/>
    <w:pitch w:val="fixed"/>
    <w:sig w:usb0="00000000" w:usb1="00000000" w:usb2="00000000" w:usb3="00000000" w:csb0="00040000"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AT*Toronto">
    <w:altName w:val="Times New Roman"/>
    <w:panose1 w:val="00000000000000000000"/>
    <w:charset w:val="EE"/>
    <w:family w:val="auto"/>
    <w:pitch w:val="variable"/>
    <w:sig w:usb0="00000000" w:usb1="00000000" w:usb2="00000000" w:usb3="00000000" w:csb0="00000013" w:csb1="00000000"/>
  </w:font>
  <w:font w:name="Segoe UI">
    <w:altName w:val="Arial"/>
    <w:panose1 w:val="020B0502040204020203"/>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altName w:val="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9F" w:csb1="00000000"/>
  </w:font>
  <w:font w:name="@Microsoft JhengHei Light">
    <w:panose1 w:val="00000000000000000000"/>
    <w:charset w:val="88"/>
    <w:family w:val="swiss"/>
    <w:pitch w:val="variable"/>
    <w:sig w:usb0="00000000" w:usb1="00000000" w:usb2="00000000" w:usb3="00000000" w:csb0="0010001F" w:csb1="00000000"/>
  </w:font>
  <w:font w:name="Microsoft JhengHei UI Light">
    <w:panose1 w:val="020B0304030504040204"/>
    <w:charset w:val="88"/>
    <w:family w:val="swiss"/>
    <w:pitch w:val="variable"/>
    <w:sig w:usb0="00000000" w:usb1="00000000" w:usb2="00000000" w:usb3="00000000" w:csb0="0010001F" w:csb1="00000000"/>
  </w:font>
  <w:font w:name="@Microsoft JhengHei UI Light">
    <w:panose1 w:val="00000000000000000000"/>
    <w:charset w:val="88"/>
    <w:family w:val="swiss"/>
    <w:pitch w:val="variable"/>
    <w:sig w:usb0="00000000" w:usb1="00000000" w:usb2="00000000" w:usb3="00000000" w:csb0="0010000B"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3000500000000000000"/>
    <w:charset w:val="00"/>
    <w:family w:val="script"/>
    <w:pitch w:val="variable"/>
    <w:sig w:usb0="00000000" w:usb1="00000000" w:usb2="00000000" w:usb3="00000000" w:csb0="00000001" w:csb1="00000000"/>
  </w:font>
  <w:font w:name="MingLiU-ExtB">
    <w:panose1 w:val="020205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altName w:val="Century Gothic"/>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altName w:val="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50d">
    <w:altName w:val="Times New Roman"/>
    <w:panose1 w:val="00000000000000000000"/>
    <w:charset w:val="00"/>
    <w:family w:val="roman"/>
    <w:pitch w:val="default"/>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Times">
    <w:panose1 w:val="00000000000000000000"/>
    <w:charset w:val="EE"/>
    <w:family w:val="roman"/>
    <w:pitch w:val="variable"/>
    <w:sig w:usb0="00000000" w:usb1="00000000" w:usb2="00000000" w:usb3="00000000" w:csb0="000001FF" w:csb1="00000000"/>
  </w:font>
  <w:font w:name="Liberation Sans">
    <w:altName w:val="Arial"/>
    <w:panose1 w:val="00000000000000000000"/>
    <w:charset w:val="EE"/>
    <w:family w:val="swiss"/>
    <w:pitch w:val="variable"/>
    <w:sig w:usb0="00000000" w:usb1="00000000" w:usb2="00000000" w:usb3="00000000" w:csb0="0000009F" w:csb1="00000000"/>
  </w:font>
  <w:font w:name="Arial-BoldMT">
    <w:altName w:val="Arial"/>
    <w:panose1 w:val="00000000000000000000"/>
    <w:charset w:val="4D"/>
    <w:family w:val="auto"/>
    <w:pitch w:val="default"/>
    <w:sig w:usb0="00000000" w:usb1="00000000" w:usb2="00000000" w:usb3="00000000" w:csb0="00000000"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MS Shell Dlg">
    <w:panose1 w:val="00000000000000000000"/>
    <w:charset w:val="EE"/>
    <w:family w:val="swiss"/>
    <w:pitch w:val="variable"/>
    <w:sig w:usb0="00000000" w:usb1="00000000" w:usb2="00000000" w:usb3="00000000" w:csb0="000101FF"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0000000000000000000"/>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Calibri,Bold">
    <w:altName w:val="Times New Roman"/>
    <w:panose1 w:val="00000000000000000000"/>
    <w:charset w:val="00"/>
    <w:family w:val="auto"/>
    <w:pitch w:val="default"/>
    <w:sig w:usb0="00000000" w:usb1="00000000" w:usb2="00000000" w:usb3="00000000" w:csb0="00000001" w:csb1="00000000"/>
  </w:font>
  <w:font w:name="Jokerman Alts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Jokerman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ump Demi Bold LET">
    <w:panose1 w:val="00000000000000000000"/>
    <w:charset w:val="A1"/>
    <w:family w:val="auto"/>
    <w:pitch w:val="variable"/>
    <w:sig w:usb0="00000000" w:usb1="00000000" w:usb2="00000000" w:usb3="00000000" w:csb0="00000009" w:csb1="00000000"/>
  </w:font>
  <w:font w:name="Matisse ITC">
    <w:panose1 w:val="04040403030D02020704"/>
    <w:charset w:val="00"/>
    <w:family w:val="decorative"/>
    <w:pitch w:val="variable"/>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679">
    <w:pPr>
      <w:pStyle w:val="Footer"/>
      <w:bidi w:val="0"/>
      <w:jc w:val="center"/>
    </w:pPr>
  </w:p>
  <w:p w:rsidR="00861679" w:rsidRPr="009B30C4">
    <w:pPr>
      <w:pStyle w:val="Footer"/>
      <w:bidi w:val="0"/>
      <w:jc w:val="center"/>
      <w:rPr>
        <w:rFonts w:ascii="Times New Roman" w:hAnsi="Times New Roman"/>
      </w:rPr>
    </w:pPr>
    <w:r w:rsidRPr="009B30C4">
      <w:rPr>
        <w:rFonts w:ascii="Times New Roman" w:hAnsi="Times New Roman"/>
        <w:bCs/>
      </w:rPr>
      <w:fldChar w:fldCharType="begin"/>
    </w:r>
    <w:r w:rsidRPr="009B30C4">
      <w:rPr>
        <w:rFonts w:ascii="Times New Roman" w:hAnsi="Times New Roman"/>
        <w:bCs/>
      </w:rPr>
      <w:instrText>PAGE</w:instrText>
    </w:r>
    <w:r w:rsidRPr="009B30C4">
      <w:rPr>
        <w:rFonts w:ascii="Times New Roman" w:hAnsi="Times New Roman"/>
        <w:bCs/>
      </w:rPr>
      <w:fldChar w:fldCharType="separate"/>
    </w:r>
    <w:r w:rsidR="00090F12">
      <w:rPr>
        <w:rFonts w:ascii="Times New Roman" w:hAnsi="Times New Roman"/>
        <w:bCs/>
        <w:noProof/>
      </w:rPr>
      <w:t>58</w:t>
    </w:r>
    <w:r w:rsidRPr="009B30C4">
      <w:rPr>
        <w:rFonts w:ascii="Times New Roman" w:hAnsi="Times New Roman"/>
        <w:bCs/>
      </w:rPr>
      <w:fldChar w:fldCharType="end"/>
    </w:r>
  </w:p>
  <w:p w:rsidR="0086167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A8F" w:rsidP="00FA43DD">
      <w:pPr>
        <w:bidi w:val="0"/>
        <w:spacing w:after="0" w:line="240" w:lineRule="auto"/>
      </w:pPr>
      <w:r>
        <w:separator/>
      </w:r>
    </w:p>
  </w:footnote>
  <w:footnote w:type="continuationSeparator" w:id="1">
    <w:p w:rsidR="003E5A8F" w:rsidP="00FA43DD">
      <w:pPr>
        <w:bidi w:val="0"/>
        <w:spacing w:after="0" w:line="240" w:lineRule="auto"/>
      </w:pPr>
      <w:r>
        <w:continuationSeparator/>
      </w:r>
    </w:p>
  </w:footnote>
  <w:footnote w:id="2">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 15 ods. 2 zákona č. 49/2002 Z. z. o ochrane pamiatkového fondu v znení zákona č. 208/2009 Z. z., § 7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w:t>
      </w:r>
    </w:p>
  </w:footnote>
  <w:footnote w:id="3">
    <w:p w:rsidP="00C32177">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Napríklad zákon č. 434/2010 Z. z. o poskytovaní dotácií v pôsobnosti Ministerstva kultúry Slovenskej republiky v znení neskorších predpisov, zákon č. 435/2010 Z. z. o poskytovaní dotácií v pôsobnosti Ministerstva obrany Slovenskej republiky v znení zákona č. 214/2013 Z. z., zákon č. 524/2010 Z. z. o poskytovaní dotácií v pôsobnosti Úradu vlády Slovenskej republiky v znení neskorších predpisov, zákon č. 525/2010 Z. z. o poskytovaní dotácií v pôsobnosti Ministerstva zdravotníctva Slovenskej republiky v znení neskorších predpisov, zákon č. 526/2010 Z. z. o poskytovaní dotácií v pôsobnosti Ministerstva vnútra Slovenskej republiky v znení neskorších predpisov, zákon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neskorších predpisov, § 63 až 66 zákona č. 324/2011 Z. z. o poštových službách a o zmene a doplnení niektorých zákonov </w:t>
      </w:r>
      <w:r w:rsidR="00861679">
        <w:rPr>
          <w:rFonts w:ascii="Times New Roman" w:hAnsi="Times New Roman"/>
        </w:rPr>
        <w:t>v znení zákona č. .../2017 Z. z.</w:t>
      </w:r>
      <w:r w:rsidRPr="00F97383" w:rsidR="00861679">
        <w:rPr>
          <w:rFonts w:ascii="Times New Roman" w:hAnsi="Times New Roman"/>
        </w:rPr>
        <w:t xml:space="preserve">, § 69 až 72 zákona č. 351/2011 Z. z. o elektronických komunikáciách </w:t>
      </w:r>
      <w:r w:rsidR="00861679">
        <w:rPr>
          <w:rFonts w:ascii="Times New Roman" w:hAnsi="Times New Roman"/>
        </w:rPr>
        <w:t>v znení zákona č. .../2017 Z. z.</w:t>
      </w:r>
      <w:r w:rsidRPr="00F97383" w:rsidR="00861679">
        <w:rPr>
          <w:rFonts w:ascii="Times New Roman" w:hAnsi="Times New Roman"/>
        </w:rPr>
        <w:t>, zákon č. 71/2013 Z. z. o poskytovaní dotácií v pôsobnosti Ministerstva hospodárstva Slovenskej republiky v znení neskorších predpisov, zákon č. 343/2015 Z. z. o verejnom obstarávaní a o zmene a doplnení niektorých zákonov v znení neskorších predpisov.</w:t>
      </w:r>
    </w:p>
  </w:footnote>
  <w:footnote w:id="4">
    <w:p w:rsidP="000722AA">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zákon č. 172/2005 Z. z. o organizácii štátnej podpory výskumu a vývoja a o doplnení zákona č. 575/2001 Z. z. o organizácii činnosti vlády a organizácii ústrednej štátnej správy v znení neskorších predpisov v znení neskorších predpisov, zákon č. 292/2014 Z. z. o príspevku poskytovanom z európskych štrukturálnych a investičných fondov a o zmene a doplnení niektorých zákonov v znení neskorších predpisov.</w:t>
      </w:r>
    </w:p>
  </w:footnote>
  <w:footnote w:id="5">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16 ods. 2 písm. b) zákona č. 172/2005 Z. z.</w:t>
      </w:r>
    </w:p>
  </w:footnote>
  <w:footnote w:id="6">
    <w:p w:rsidR="00861679" w:rsidRPr="00F97383" w:rsidP="00CC6B2B">
      <w:pPr>
        <w:pStyle w:val="FootnoteText"/>
        <w:bidi w:val="0"/>
        <w:rPr>
          <w:rFonts w:ascii="Times New Roman" w:hAnsi="Times New Roman"/>
        </w:rPr>
      </w:pPr>
      <w:r w:rsidRPr="00F97383">
        <w:rPr>
          <w:rStyle w:val="FootnoteReference"/>
          <w:rFonts w:ascii="Times New Roman" w:hAnsi="Times New Roman"/>
        </w:rPr>
        <w:footnoteRef/>
      </w:r>
      <w:r w:rsidRPr="00F97383">
        <w:rPr>
          <w:rFonts w:ascii="Times New Roman" w:hAnsi="Times New Roman"/>
        </w:rPr>
        <w:t>) § 26 zákona č. 172/2005 Z. z. v znení zákona č. 233/2008 Z. z.</w:t>
      </w:r>
    </w:p>
    <w:p w:rsidP="00CC6B2B">
      <w:pPr>
        <w:pStyle w:val="FootnoteText"/>
        <w:bidi w:val="0"/>
      </w:pPr>
    </w:p>
  </w:footnote>
  <w:footnote w:id="7">
    <w:p w:rsidP="00963AED">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Napríklad § 7 ods. 3 zákona č. 212/1997 Z. z. o povinných výtlačkoch periodických publikácií, neperiodických publikácií a rozmnoženín audiovizuálnych diel </w:t>
      </w:r>
      <w:r w:rsidRPr="00903E28" w:rsidR="00861679">
        <w:rPr>
          <w:rFonts w:ascii="Times New Roman" w:hAnsi="Times New Roman"/>
        </w:rPr>
        <w:t>v znení zákona č. 555/2008 Z. z.</w:t>
      </w:r>
    </w:p>
  </w:footnote>
  <w:footnote w:id="8">
    <w:p w:rsidP="00B64DEF">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 5 zákona č. 552/2003 Z. z. </w:t>
      </w:r>
      <w:r w:rsidRPr="00903E28" w:rsidR="00861679">
        <w:rPr>
          <w:rFonts w:ascii="Times New Roman" w:hAnsi="Times New Roman"/>
        </w:rPr>
        <w:t xml:space="preserve">o výkone práce vo verejnom záujme </w:t>
      </w:r>
      <w:r w:rsidRPr="00F97383" w:rsidR="00861679">
        <w:rPr>
          <w:rFonts w:ascii="Times New Roman" w:hAnsi="Times New Roman"/>
        </w:rPr>
        <w:t>v znení neskorších predpisov.</w:t>
      </w:r>
    </w:p>
  </w:footnote>
  <w:footnote w:id="9">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Čl. 107 a 108 Zmluvy o fungovaní Európskej únie</w:t>
      </w:r>
      <w:r w:rsidR="00861679">
        <w:rPr>
          <w:rFonts w:ascii="Times New Roman" w:hAnsi="Times New Roman"/>
        </w:rPr>
        <w:t xml:space="preserve"> </w:t>
      </w:r>
      <w:r w:rsidRPr="00903E28" w:rsidR="00861679">
        <w:rPr>
          <w:rFonts w:ascii="Times New Roman" w:hAnsi="Times New Roman"/>
        </w:rPr>
        <w:t>(Ú. v. EÚ C 202, 7. 6. 2016) v platnom znení</w:t>
      </w:r>
      <w:r w:rsidRPr="00F97383" w:rsidR="00861679">
        <w:rPr>
          <w:rFonts w:ascii="Times New Roman" w:hAnsi="Times New Roman"/>
        </w:rPr>
        <w:t>, nariadenie Komisie (EÚ) č. 651/2014 zo 17. júna 2014 o vyhlásení určitých kategórií pomoci za zlučiteľné s vnútorným trhom podľa článkov 107 a 108 zmluvy (Ú. v. EÚ L 187, 26.6.2014).</w:t>
      </w:r>
    </w:p>
  </w:footnote>
  <w:footnote w:id="10">
    <w:p w:rsidP="00D56449">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16 ods. 2 písm. a) zákona č. 172/2005 Z. z.</w:t>
      </w:r>
    </w:p>
  </w:footnote>
  <w:footnote w:id="11">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Zákon č. 357/2015 Z. z. o finančnej kontrole a audite a o zmene a doplnení niektorých zákonov.</w:t>
      </w:r>
    </w:p>
  </w:footnote>
  <w:footnote w:id="12">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4 ods. 4 zákona č. 523/2004 Z. z.</w:t>
      </w:r>
      <w:r w:rsidRPr="00903E28" w:rsidR="00861679">
        <w:rPr>
          <w:rFonts w:ascii="Times New Roman" w:hAnsi="Times New Roman"/>
          <w:sz w:val="24"/>
          <w:szCs w:val="24"/>
        </w:rPr>
        <w:t xml:space="preserve"> </w:t>
      </w:r>
      <w:r w:rsidRPr="00903E28" w:rsidR="00861679">
        <w:rPr>
          <w:rFonts w:ascii="Times New Roman" w:hAnsi="Times New Roman"/>
        </w:rPr>
        <w:t>o rozpočtových pravidlách verejnej správy a o zmene a doplnení niektorých zákonov.</w:t>
      </w:r>
    </w:p>
  </w:footnote>
  <w:footnote w:id="13">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2 ods. 1 zákona č. 423/2015 Z. z. o štatutárnom audite a o zmene a doplnení zákona č. 431/2002 Z. z. o účtovníctve v znení neskorších predpisov.</w:t>
      </w:r>
    </w:p>
  </w:footnote>
  <w:footnote w:id="14">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23 zákona č. 431/2002 Z. z. o účtovníctve v znení neskorších predpisov.</w:t>
      </w:r>
    </w:p>
  </w:footnote>
  <w:footnote w:id="15">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 12 zákona č. 146/2000 Z. z. o ochrane topografií polovodičových výrobkov, § 22 zákona č. 435/2001 Z. z. o patentoch, dodatkových ochranných osvedčeniach a o zmene a doplnení niektorých zákonov (patentový zákon), § 12 a 21 zákona č. 517/2007 Z. z. o úžitkových vzoroch a o zmene a doplnení niektorých zákonov, § 18 zákona č. 506/2009 Z. z. o ochranných známkach.</w:t>
      </w:r>
    </w:p>
  </w:footnote>
  <w:footnote w:id="16">
    <w:p>
      <w:pPr>
        <w:pStyle w:val="FootnoteText"/>
        <w:bidi w:val="0"/>
      </w:pPr>
      <w:r w:rsidRPr="00861679" w:rsidR="00861679">
        <w:rPr>
          <w:rStyle w:val="FootnoteReference"/>
          <w:rFonts w:ascii="Times New Roman" w:hAnsi="Times New Roman"/>
        </w:rPr>
        <w:footnoteRef/>
      </w:r>
      <w:r w:rsidRPr="00861679" w:rsidR="00861679">
        <w:rPr>
          <w:rFonts w:ascii="Times New Roman" w:hAnsi="Times New Roman"/>
        </w:rPr>
        <w:t>) § 43a ods. 3 písm. f), g), h) a i) zákona č. 50/1976 Zb. o územnom plánovaní a stavebnom poriadku (stavebný zákon) v znení neskorších predpisov.</w:t>
      </w:r>
    </w:p>
  </w:footnote>
  <w:footnote w:id="17">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16 ods. 2 zákona č. 172/2005 Z. z.</w:t>
      </w:r>
    </w:p>
  </w:footnote>
  <w:footnote w:id="18">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116 Občianskeho zákonníka.</w:t>
      </w:r>
    </w:p>
  </w:footnote>
  <w:footnote w:id="19">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281 až 288 Obchodného zákonníka.</w:t>
      </w:r>
    </w:p>
  </w:footnote>
  <w:footnote w:id="20">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7b zákona č. 172/2005 Z. z. v znení zákona č. 233/2008 Z. z.</w:t>
      </w:r>
    </w:p>
  </w:footnote>
  <w:footnote w:id="21">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 4 ods. 4 a § 9 zákona č. 146/2000 Z. z., § 11 ods. 1 a § 20 zákona č. 435/2001 Z. z.</w:t>
      </w:r>
    </w:p>
  </w:footnote>
  <w:footnote w:id="22">
    <w:p w:rsidP="00D04B39">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 22 ods. 2 písm. a) zákona č. 595/2003 Z. z. </w:t>
      </w:r>
      <w:r w:rsidRPr="00903E28" w:rsidR="00861679">
        <w:rPr>
          <w:rFonts w:ascii="Times New Roman" w:hAnsi="Times New Roman"/>
        </w:rPr>
        <w:t>o dani z príjmov v znení neskorších predpisov.</w:t>
      </w:r>
    </w:p>
  </w:footnote>
  <w:footnote w:id="23">
    <w:p w:rsidP="00374DCC">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4 zákona č. 343/2015 Z. z.</w:t>
      </w:r>
    </w:p>
  </w:footnote>
  <w:footnote w:id="24">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2 ods. 5 písm. d) zákona č. 343/2015 Z. z.</w:t>
      </w:r>
    </w:p>
  </w:footnote>
  <w:footnote w:id="25">
    <w:p w:rsidP="00374DCC">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 19 ods. 15 zákona č. 523/2004 Z. z. </w:t>
      </w:r>
      <w:r w:rsidRPr="00903E28" w:rsidR="00861679">
        <w:rPr>
          <w:rFonts w:ascii="Times New Roman" w:hAnsi="Times New Roman"/>
        </w:rPr>
        <w:t>v znení neskorších predpisov.</w:t>
      </w:r>
    </w:p>
  </w:footnote>
  <w:footnote w:id="26">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Napríklad zákon č. 44/1988 Zb. o ochrane a využití nerastného bohatstva (banský zákon) v znení neskorších predpisov, zákon Slovenskej národnej rady č. 51/1988 Zb. o banskej činnosti, výbušninách a o štátnej banskej správe v znení neskorších predpisov.</w:t>
      </w:r>
    </w:p>
  </w:footnote>
  <w:footnote w:id="27">
    <w:p w:rsidP="009857FB">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xml:space="preserve">) </w:t>
      </w:r>
      <w:r w:rsidR="00861679">
        <w:rPr>
          <w:rFonts w:ascii="Times New Roman" w:hAnsi="Times New Roman"/>
        </w:rPr>
        <w:t xml:space="preserve">Zákon </w:t>
      </w:r>
      <w:r w:rsidRPr="00903E28" w:rsidR="00861679">
        <w:rPr>
          <w:rFonts w:ascii="Times New Roman" w:hAnsi="Times New Roman"/>
        </w:rPr>
        <w:t>č. 79/2015 Z. z. o odpadoch a o zmene a doplnení niektorých zákonov v znení neskorších predpisov</w:t>
      </w:r>
      <w:r w:rsidR="00861679">
        <w:rPr>
          <w:rFonts w:ascii="Times New Roman" w:hAnsi="Times New Roman"/>
        </w:rPr>
        <w:t>.</w:t>
      </w:r>
    </w:p>
  </w:footnote>
  <w:footnote w:id="28">
    <w:p w:rsidP="00374DCC">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60 ods. 1 Obchodného zákonníka</w:t>
      </w:r>
      <w:r w:rsidRPr="00903E28" w:rsidR="00861679">
        <w:rPr>
          <w:rFonts w:ascii="Times New Roman" w:hAnsi="Times New Roman"/>
          <w:sz w:val="24"/>
          <w:szCs w:val="24"/>
        </w:rPr>
        <w:t xml:space="preserve"> </w:t>
      </w:r>
      <w:r w:rsidRPr="00903E28" w:rsidR="00861679">
        <w:rPr>
          <w:rFonts w:ascii="Times New Roman" w:hAnsi="Times New Roman"/>
        </w:rPr>
        <w:t>v znení neskorších predpisov</w:t>
      </w:r>
      <w:r w:rsidRPr="00F97383" w:rsidR="00861679">
        <w:rPr>
          <w:rFonts w:ascii="Times New Roman" w:hAnsi="Times New Roman"/>
        </w:rPr>
        <w:t>.</w:t>
      </w:r>
    </w:p>
  </w:footnote>
  <w:footnote w:id="29">
    <w:p w:rsidR="00861679" w:rsidP="00C42D63">
      <w:pPr>
        <w:pStyle w:val="FootnoteText"/>
        <w:bidi w:val="0"/>
        <w:rPr>
          <w:rFonts w:ascii="Times New Roman" w:hAnsi="Times New Roman"/>
        </w:rPr>
      </w:pPr>
      <w:r w:rsidRPr="00F97383">
        <w:rPr>
          <w:rStyle w:val="FootnoteReference"/>
          <w:rFonts w:ascii="Times New Roman" w:hAnsi="Times New Roman"/>
        </w:rPr>
        <w:footnoteRef/>
      </w:r>
      <w:r w:rsidRPr="00F97383">
        <w:rPr>
          <w:rFonts w:ascii="Times New Roman" w:hAnsi="Times New Roman"/>
        </w:rPr>
        <w:t xml:space="preserve">) Zákon </w:t>
      </w:r>
      <w:r>
        <w:rPr>
          <w:rFonts w:ascii="Times New Roman" w:hAnsi="Times New Roman"/>
        </w:rPr>
        <w:t>č. 311/2001 Z. z. Zákonník práce v znení neskorších predpisov.</w:t>
      </w:r>
    </w:p>
    <w:p w:rsidR="00861679" w:rsidP="00C42D63">
      <w:pPr>
        <w:pStyle w:val="FootnoteText"/>
        <w:bidi w:val="0"/>
        <w:rPr>
          <w:rFonts w:ascii="Times New Roman" w:hAnsi="Times New Roman"/>
        </w:rPr>
      </w:pPr>
      <w:r>
        <w:rPr>
          <w:rFonts w:ascii="Times New Roman" w:hAnsi="Times New Roman"/>
        </w:rPr>
        <w:t xml:space="preserve">Zákon </w:t>
      </w:r>
      <w:r w:rsidRPr="00F97383">
        <w:rPr>
          <w:rFonts w:ascii="Times New Roman" w:hAnsi="Times New Roman"/>
        </w:rPr>
        <w:t>č. 552/2003 Z. z. v znení neskorších predpisov</w:t>
      </w:r>
      <w:r>
        <w:rPr>
          <w:rFonts w:ascii="Times New Roman" w:hAnsi="Times New Roman"/>
        </w:rPr>
        <w:t>.</w:t>
      </w:r>
    </w:p>
    <w:p w:rsidP="00C42D63">
      <w:pPr>
        <w:pStyle w:val="FootnoteText"/>
        <w:bidi w:val="0"/>
      </w:pPr>
      <w:r w:rsidR="00861679">
        <w:rPr>
          <w:rFonts w:ascii="Times New Roman" w:hAnsi="Times New Roman"/>
        </w:rPr>
        <w:t>Z</w:t>
      </w:r>
      <w:r w:rsidRPr="00F97383" w:rsidR="00861679">
        <w:rPr>
          <w:rFonts w:ascii="Times New Roman" w:hAnsi="Times New Roman"/>
        </w:rPr>
        <w:t>ákon č. 553/2003 Z. z. o odmeňovaní niektorých zamestnancov pri výkone práce vo verejnom záujme a o zmene a doplnení niektorých zákonov v znení neskorších predpisov.</w:t>
      </w:r>
    </w:p>
  </w:footnote>
  <w:footnote w:id="30">
    <w:p w:rsidP="00C42D63">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48 ods. 6 zákona č. 311/2001 Z. z. v znení neskorších predpisov.</w:t>
      </w:r>
    </w:p>
  </w:footnote>
  <w:footnote w:id="31">
    <w:p>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42 ods. 2 zákona</w:t>
      </w:r>
      <w:r w:rsidR="00861679">
        <w:rPr>
          <w:rFonts w:ascii="Times New Roman" w:hAnsi="Times New Roman"/>
        </w:rPr>
        <w:t xml:space="preserve"> N</w:t>
      </w:r>
      <w:r w:rsidRPr="00333489" w:rsidR="00861679">
        <w:rPr>
          <w:rFonts w:ascii="Times New Roman" w:hAnsi="Times New Roman"/>
        </w:rPr>
        <w:t>árodnej rady Slovenskej republiky</w:t>
      </w:r>
      <w:r w:rsidRPr="00F97383" w:rsidR="00861679">
        <w:rPr>
          <w:rFonts w:ascii="Times New Roman" w:hAnsi="Times New Roman"/>
        </w:rPr>
        <w:t xml:space="preserve"> č. 162/1995 Z. z. o katastri nehnuteľností a o zápise vlastníckych a iných práv k nehnuteľnostiam (katastrálny zákon) v znení neskorších predpisov.</w:t>
      </w:r>
    </w:p>
  </w:footnote>
  <w:footnote w:id="32">
    <w:p w:rsidP="00D92265">
      <w:pPr>
        <w:pStyle w:val="FootnoteText"/>
        <w:bidi w:val="0"/>
      </w:pPr>
      <w:r w:rsidRPr="00F97383" w:rsidR="00861679">
        <w:rPr>
          <w:rStyle w:val="FootnoteReference"/>
          <w:rFonts w:ascii="Times New Roman" w:hAnsi="Times New Roman"/>
        </w:rPr>
        <w:footnoteRef/>
      </w:r>
      <w:r w:rsidRPr="00F97383" w:rsidR="00861679">
        <w:rPr>
          <w:rFonts w:ascii="Times New Roman" w:hAnsi="Times New Roman"/>
        </w:rPr>
        <w:t>) § 8 ods. 4 a 5 a § 26 ods. 3 zákona č. 523/2004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4E2"/>
    <w:multiLevelType w:val="hybridMultilevel"/>
    <w:tmpl w:val="4B4894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2393F"/>
    <w:multiLevelType w:val="hybridMultilevel"/>
    <w:tmpl w:val="B70A74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5B1A17"/>
    <w:multiLevelType w:val="hybridMultilevel"/>
    <w:tmpl w:val="9A7053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2B466B4"/>
    <w:multiLevelType w:val="hybridMultilevel"/>
    <w:tmpl w:val="BA98CD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3410F8A"/>
    <w:multiLevelType w:val="hybridMultilevel"/>
    <w:tmpl w:val="BC2C8A8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3737877"/>
    <w:multiLevelType w:val="hybridMultilevel"/>
    <w:tmpl w:val="6C940B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3CD7634"/>
    <w:multiLevelType w:val="hybridMultilevel"/>
    <w:tmpl w:val="D74CFF8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
    <w:nsid w:val="03E45FD3"/>
    <w:multiLevelType w:val="hybridMultilevel"/>
    <w:tmpl w:val="B57274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216B8E"/>
    <w:multiLevelType w:val="hybridMultilevel"/>
    <w:tmpl w:val="EF8A15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5C22206"/>
    <w:multiLevelType w:val="hybridMultilevel"/>
    <w:tmpl w:val="E52084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6A46D42"/>
    <w:multiLevelType w:val="hybridMultilevel"/>
    <w:tmpl w:val="B7A49B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70C04CC"/>
    <w:multiLevelType w:val="hybridMultilevel"/>
    <w:tmpl w:val="5754B4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2018DA"/>
    <w:multiLevelType w:val="hybridMultilevel"/>
    <w:tmpl w:val="41A6E7E8"/>
    <w:lvl w:ilvl="0">
      <w:start w:val="1"/>
      <w:numFmt w:val="decimal"/>
      <w:lvlText w:val="(%1)"/>
      <w:lvlJc w:val="left"/>
      <w:pPr>
        <w:ind w:left="720" w:hanging="360"/>
      </w:pPr>
      <w:rPr>
        <w:rFonts w:cs="Times New Roman" w:hint="default"/>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73B0F96"/>
    <w:multiLevelType w:val="hybridMultilevel"/>
    <w:tmpl w:val="190C1F6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07904E2D"/>
    <w:multiLevelType w:val="hybridMultilevel"/>
    <w:tmpl w:val="B70A74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8067BE3"/>
    <w:multiLevelType w:val="hybridMultilevel"/>
    <w:tmpl w:val="107CE1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9B63A1E"/>
    <w:multiLevelType w:val="hybridMultilevel"/>
    <w:tmpl w:val="AEC431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9CB5DB7"/>
    <w:multiLevelType w:val="hybridMultilevel"/>
    <w:tmpl w:val="185E40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B016143"/>
    <w:multiLevelType w:val="hybridMultilevel"/>
    <w:tmpl w:val="1270D34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0B63172C"/>
    <w:multiLevelType w:val="hybridMultilevel"/>
    <w:tmpl w:val="46C0A55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0BF60705"/>
    <w:multiLevelType w:val="hybridMultilevel"/>
    <w:tmpl w:val="00B459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C3E4B6C"/>
    <w:multiLevelType w:val="hybridMultilevel"/>
    <w:tmpl w:val="099E57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C5B3CF5"/>
    <w:multiLevelType w:val="hybridMultilevel"/>
    <w:tmpl w:val="6E985D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DCF62C7"/>
    <w:multiLevelType w:val="hybridMultilevel"/>
    <w:tmpl w:val="6A1C488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0EB561E2"/>
    <w:multiLevelType w:val="hybridMultilevel"/>
    <w:tmpl w:val="E2AA2B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F427D96"/>
    <w:multiLevelType w:val="hybridMultilevel"/>
    <w:tmpl w:val="4CF2309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109E3EFE"/>
    <w:multiLevelType w:val="hybridMultilevel"/>
    <w:tmpl w:val="C2805C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13A0AF1"/>
    <w:multiLevelType w:val="hybridMultilevel"/>
    <w:tmpl w:val="02DACB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19667C1"/>
    <w:multiLevelType w:val="hybridMultilevel"/>
    <w:tmpl w:val="6E985D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1C4520B"/>
    <w:multiLevelType w:val="hybridMultilevel"/>
    <w:tmpl w:val="963AC5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2B5691C"/>
    <w:multiLevelType w:val="hybridMultilevel"/>
    <w:tmpl w:val="4A2021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43D1926"/>
    <w:multiLevelType w:val="hybridMultilevel"/>
    <w:tmpl w:val="FE68701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148447EC"/>
    <w:multiLevelType w:val="hybridMultilevel"/>
    <w:tmpl w:val="CF2A20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5470255"/>
    <w:multiLevelType w:val="hybridMultilevel"/>
    <w:tmpl w:val="272E90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64C156D"/>
    <w:multiLevelType w:val="hybridMultilevel"/>
    <w:tmpl w:val="776CF9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66E26CC"/>
    <w:multiLevelType w:val="hybridMultilevel"/>
    <w:tmpl w:val="58FEA2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94E05AB"/>
    <w:multiLevelType w:val="hybridMultilevel"/>
    <w:tmpl w:val="598EE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A0028F4"/>
    <w:multiLevelType w:val="hybridMultilevel"/>
    <w:tmpl w:val="A09ACD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B827E54"/>
    <w:multiLevelType w:val="hybridMultilevel"/>
    <w:tmpl w:val="592410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BB70407"/>
    <w:multiLevelType w:val="hybridMultilevel"/>
    <w:tmpl w:val="08EC8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BC04658"/>
    <w:multiLevelType w:val="hybridMultilevel"/>
    <w:tmpl w:val="D4AAFA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C104651"/>
    <w:multiLevelType w:val="hybridMultilevel"/>
    <w:tmpl w:val="FA24E1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1D0B5920"/>
    <w:multiLevelType w:val="hybridMultilevel"/>
    <w:tmpl w:val="FFFCED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1D4353DF"/>
    <w:multiLevelType w:val="hybridMultilevel"/>
    <w:tmpl w:val="D6D406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EE7304E"/>
    <w:multiLevelType w:val="hybridMultilevel"/>
    <w:tmpl w:val="A3C6832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
    <w:nsid w:val="1F5670FD"/>
    <w:multiLevelType w:val="hybridMultilevel"/>
    <w:tmpl w:val="F2E28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F831C5C"/>
    <w:multiLevelType w:val="hybridMultilevel"/>
    <w:tmpl w:val="4084520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7">
    <w:nsid w:val="20DD6494"/>
    <w:multiLevelType w:val="hybridMultilevel"/>
    <w:tmpl w:val="93AA7C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21630024"/>
    <w:multiLevelType w:val="hybridMultilevel"/>
    <w:tmpl w:val="28AEF0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2525EA3"/>
    <w:multiLevelType w:val="hybridMultilevel"/>
    <w:tmpl w:val="C5141F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0">
    <w:nsid w:val="22D62B90"/>
    <w:multiLevelType w:val="hybridMultilevel"/>
    <w:tmpl w:val="B8C869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3565524"/>
    <w:multiLevelType w:val="hybridMultilevel"/>
    <w:tmpl w:val="B840F2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3855AC8"/>
    <w:multiLevelType w:val="hybridMultilevel"/>
    <w:tmpl w:val="8B8E68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4191D2E"/>
    <w:multiLevelType w:val="hybridMultilevel"/>
    <w:tmpl w:val="3146BA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42F471D"/>
    <w:multiLevelType w:val="hybridMultilevel"/>
    <w:tmpl w:val="75B406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4B161E8"/>
    <w:multiLevelType w:val="hybridMultilevel"/>
    <w:tmpl w:val="AFD039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252B22A1"/>
    <w:multiLevelType w:val="hybridMultilevel"/>
    <w:tmpl w:val="7D6AD7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269F6AF5"/>
    <w:multiLevelType w:val="hybridMultilevel"/>
    <w:tmpl w:val="F12AA1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29210085"/>
    <w:multiLevelType w:val="hybridMultilevel"/>
    <w:tmpl w:val="4BEE5DD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29490CD3"/>
    <w:multiLevelType w:val="hybridMultilevel"/>
    <w:tmpl w:val="4AB0D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29BF4FA6"/>
    <w:multiLevelType w:val="hybridMultilevel"/>
    <w:tmpl w:val="E0EEC0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29F01FC3"/>
    <w:multiLevelType w:val="hybridMultilevel"/>
    <w:tmpl w:val="727C7F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29F3002C"/>
    <w:multiLevelType w:val="hybridMultilevel"/>
    <w:tmpl w:val="A1BE79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2A5422B7"/>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2A5A7E9B"/>
    <w:multiLevelType w:val="hybridMultilevel"/>
    <w:tmpl w:val="D89687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2A610881"/>
    <w:multiLevelType w:val="hybridMultilevel"/>
    <w:tmpl w:val="EC0E59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A757615"/>
    <w:multiLevelType w:val="hybridMultilevel"/>
    <w:tmpl w:val="B2304E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2A7868AD"/>
    <w:multiLevelType w:val="hybridMultilevel"/>
    <w:tmpl w:val="F4C266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B411B9B"/>
    <w:multiLevelType w:val="hybridMultilevel"/>
    <w:tmpl w:val="A44441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B84109C"/>
    <w:multiLevelType w:val="hybridMultilevel"/>
    <w:tmpl w:val="B91E65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2BC26D70"/>
    <w:multiLevelType w:val="hybridMultilevel"/>
    <w:tmpl w:val="5BFC39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2CCD64C8"/>
    <w:multiLevelType w:val="hybridMultilevel"/>
    <w:tmpl w:val="0E7CF0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2D832F35"/>
    <w:multiLevelType w:val="hybridMultilevel"/>
    <w:tmpl w:val="66509DA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3">
    <w:nsid w:val="2E4F3FA3"/>
    <w:multiLevelType w:val="hybridMultilevel"/>
    <w:tmpl w:val="458671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2E52471F"/>
    <w:multiLevelType w:val="hybridMultilevel"/>
    <w:tmpl w:val="4B7C50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30CB05BF"/>
    <w:multiLevelType w:val="hybridMultilevel"/>
    <w:tmpl w:val="49C217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32911DDE"/>
    <w:multiLevelType w:val="hybridMultilevel"/>
    <w:tmpl w:val="1F5A18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7">
    <w:nsid w:val="34347F46"/>
    <w:multiLevelType w:val="hybridMultilevel"/>
    <w:tmpl w:val="0F44E7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346F4150"/>
    <w:multiLevelType w:val="hybridMultilevel"/>
    <w:tmpl w:val="C052AE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35497000"/>
    <w:multiLevelType w:val="hybridMultilevel"/>
    <w:tmpl w:val="1D14CB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59D1826"/>
    <w:multiLevelType w:val="hybridMultilevel"/>
    <w:tmpl w:val="3CBE9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35B05E52"/>
    <w:multiLevelType w:val="hybridMultilevel"/>
    <w:tmpl w:val="8630539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2">
    <w:nsid w:val="35CF7AE1"/>
    <w:multiLevelType w:val="hybridMultilevel"/>
    <w:tmpl w:val="95B824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37B66EF0"/>
    <w:multiLevelType w:val="hybridMultilevel"/>
    <w:tmpl w:val="172692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38747B61"/>
    <w:multiLevelType w:val="hybridMultilevel"/>
    <w:tmpl w:val="22B8741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5">
    <w:nsid w:val="38EF6012"/>
    <w:multiLevelType w:val="hybridMultilevel"/>
    <w:tmpl w:val="B142AF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6">
    <w:nsid w:val="39442177"/>
    <w:multiLevelType w:val="hybridMultilevel"/>
    <w:tmpl w:val="1E7A88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39CB580B"/>
    <w:multiLevelType w:val="hybridMultilevel"/>
    <w:tmpl w:val="E3B423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3A312CC5"/>
    <w:multiLevelType w:val="hybridMultilevel"/>
    <w:tmpl w:val="726CF6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3A593463"/>
    <w:multiLevelType w:val="hybridMultilevel"/>
    <w:tmpl w:val="EEC48E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3A700CEC"/>
    <w:multiLevelType w:val="hybridMultilevel"/>
    <w:tmpl w:val="DF94BE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3A841F25"/>
    <w:multiLevelType w:val="hybridMultilevel"/>
    <w:tmpl w:val="2B5498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3B85109D"/>
    <w:multiLevelType w:val="hybridMultilevel"/>
    <w:tmpl w:val="30B4F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3D703A8C"/>
    <w:multiLevelType w:val="hybridMultilevel"/>
    <w:tmpl w:val="87E014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3E271E4D"/>
    <w:multiLevelType w:val="hybridMultilevel"/>
    <w:tmpl w:val="5A1EBD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3F030EE2"/>
    <w:multiLevelType w:val="hybridMultilevel"/>
    <w:tmpl w:val="4F7833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3F904489"/>
    <w:multiLevelType w:val="hybridMultilevel"/>
    <w:tmpl w:val="0B9237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41256CE3"/>
    <w:multiLevelType w:val="hybridMultilevel"/>
    <w:tmpl w:val="0BD2D0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412D103A"/>
    <w:multiLevelType w:val="hybridMultilevel"/>
    <w:tmpl w:val="6338F0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414120D0"/>
    <w:multiLevelType w:val="hybridMultilevel"/>
    <w:tmpl w:val="19FC41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18F44E7"/>
    <w:multiLevelType w:val="hybridMultilevel"/>
    <w:tmpl w:val="C5141F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1">
    <w:nsid w:val="41C845C7"/>
    <w:multiLevelType w:val="hybridMultilevel"/>
    <w:tmpl w:val="664E351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2">
    <w:nsid w:val="41CD1337"/>
    <w:multiLevelType w:val="hybridMultilevel"/>
    <w:tmpl w:val="9BD6CA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41CF5B14"/>
    <w:multiLevelType w:val="hybridMultilevel"/>
    <w:tmpl w:val="BD366A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420444A5"/>
    <w:multiLevelType w:val="hybridMultilevel"/>
    <w:tmpl w:val="41D4F5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431701C0"/>
    <w:multiLevelType w:val="hybridMultilevel"/>
    <w:tmpl w:val="C3DA399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6">
    <w:nsid w:val="4635165E"/>
    <w:multiLevelType w:val="hybridMultilevel"/>
    <w:tmpl w:val="5066BD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467E113B"/>
    <w:multiLevelType w:val="hybridMultilevel"/>
    <w:tmpl w:val="22E4EC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46CC4751"/>
    <w:multiLevelType w:val="hybridMultilevel"/>
    <w:tmpl w:val="60ECD07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9">
    <w:nsid w:val="4738026C"/>
    <w:multiLevelType w:val="hybridMultilevel"/>
    <w:tmpl w:val="2CE0EC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47473615"/>
    <w:multiLevelType w:val="hybridMultilevel"/>
    <w:tmpl w:val="1506CF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8CA3AFF"/>
    <w:multiLevelType w:val="hybridMultilevel"/>
    <w:tmpl w:val="F1AACC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493C57CF"/>
    <w:multiLevelType w:val="hybridMultilevel"/>
    <w:tmpl w:val="B2B08F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495A54EC"/>
    <w:multiLevelType w:val="hybridMultilevel"/>
    <w:tmpl w:val="732CC2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4B071493"/>
    <w:multiLevelType w:val="hybridMultilevel"/>
    <w:tmpl w:val="F2E28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4BE42DF9"/>
    <w:multiLevelType w:val="hybridMultilevel"/>
    <w:tmpl w:val="DAD01D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4E2E6DDD"/>
    <w:multiLevelType w:val="hybridMultilevel"/>
    <w:tmpl w:val="2ECA60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4E846725"/>
    <w:multiLevelType w:val="hybridMultilevel"/>
    <w:tmpl w:val="6DEC8A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4ED33321"/>
    <w:multiLevelType w:val="hybridMultilevel"/>
    <w:tmpl w:val="D59659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4FF0646C"/>
    <w:multiLevelType w:val="hybridMultilevel"/>
    <w:tmpl w:val="8AE017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516A0A6A"/>
    <w:multiLevelType w:val="hybridMultilevel"/>
    <w:tmpl w:val="7CBA76D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1">
    <w:nsid w:val="546324B9"/>
    <w:multiLevelType w:val="hybridMultilevel"/>
    <w:tmpl w:val="F878B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562A52B8"/>
    <w:multiLevelType w:val="hybridMultilevel"/>
    <w:tmpl w:val="62945C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563A4136"/>
    <w:multiLevelType w:val="hybridMultilevel"/>
    <w:tmpl w:val="FD0685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56913371"/>
    <w:multiLevelType w:val="hybridMultilevel"/>
    <w:tmpl w:val="783C3AD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5">
    <w:nsid w:val="59A7333C"/>
    <w:multiLevelType w:val="hybridMultilevel"/>
    <w:tmpl w:val="8776469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5A430F2F"/>
    <w:multiLevelType w:val="hybridMultilevel"/>
    <w:tmpl w:val="3CB07D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5A816291"/>
    <w:multiLevelType w:val="hybridMultilevel"/>
    <w:tmpl w:val="4B2E9C3E"/>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8">
    <w:nsid w:val="5AD6117A"/>
    <w:multiLevelType w:val="hybridMultilevel"/>
    <w:tmpl w:val="B95458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5AF4133C"/>
    <w:multiLevelType w:val="hybridMultilevel"/>
    <w:tmpl w:val="1E8AD4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5D682BC4"/>
    <w:multiLevelType w:val="hybridMultilevel"/>
    <w:tmpl w:val="7B468EDA"/>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1">
    <w:nsid w:val="5DEF6C55"/>
    <w:multiLevelType w:val="hybridMultilevel"/>
    <w:tmpl w:val="70F03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5E762F16"/>
    <w:multiLevelType w:val="hybridMultilevel"/>
    <w:tmpl w:val="448883BA"/>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3">
    <w:nsid w:val="5E843FDD"/>
    <w:multiLevelType w:val="hybridMultilevel"/>
    <w:tmpl w:val="963AC5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5E9706D7"/>
    <w:multiLevelType w:val="hybridMultilevel"/>
    <w:tmpl w:val="7606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603A6358"/>
    <w:multiLevelType w:val="hybridMultilevel"/>
    <w:tmpl w:val="FCFE4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60917678"/>
    <w:multiLevelType w:val="hybridMultilevel"/>
    <w:tmpl w:val="48B223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61A07D56"/>
    <w:multiLevelType w:val="hybridMultilevel"/>
    <w:tmpl w:val="540EED2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8">
    <w:nsid w:val="6204768E"/>
    <w:multiLevelType w:val="hybridMultilevel"/>
    <w:tmpl w:val="C9789E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62B9299A"/>
    <w:multiLevelType w:val="hybridMultilevel"/>
    <w:tmpl w:val="748C8A4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0">
    <w:nsid w:val="63807BCF"/>
    <w:multiLevelType w:val="hybridMultilevel"/>
    <w:tmpl w:val="5F04B2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63C002D0"/>
    <w:multiLevelType w:val="hybridMultilevel"/>
    <w:tmpl w:val="7C3A4A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657D281F"/>
    <w:multiLevelType w:val="hybridMultilevel"/>
    <w:tmpl w:val="1FF2CD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67271D59"/>
    <w:multiLevelType w:val="hybridMultilevel"/>
    <w:tmpl w:val="0952E8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6771200B"/>
    <w:multiLevelType w:val="hybridMultilevel"/>
    <w:tmpl w:val="CDDC11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67951D4C"/>
    <w:multiLevelType w:val="hybridMultilevel"/>
    <w:tmpl w:val="E62233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67F31DFC"/>
    <w:multiLevelType w:val="hybridMultilevel"/>
    <w:tmpl w:val="FA308C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698E3FB7"/>
    <w:multiLevelType w:val="hybridMultilevel"/>
    <w:tmpl w:val="370C44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69B46586"/>
    <w:multiLevelType w:val="hybridMultilevel"/>
    <w:tmpl w:val="08EC8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6A114A45"/>
    <w:multiLevelType w:val="hybridMultilevel"/>
    <w:tmpl w:val="F48AF7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6A785E79"/>
    <w:multiLevelType w:val="hybridMultilevel"/>
    <w:tmpl w:val="BF325B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6C3D2810"/>
    <w:multiLevelType w:val="hybridMultilevel"/>
    <w:tmpl w:val="347872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6E11564D"/>
    <w:multiLevelType w:val="hybridMultilevel"/>
    <w:tmpl w:val="190C1F6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3">
    <w:nsid w:val="6E6A1BFA"/>
    <w:multiLevelType w:val="hybridMultilevel"/>
    <w:tmpl w:val="F31C2C3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4">
    <w:nsid w:val="6EC726C7"/>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6F416488"/>
    <w:multiLevelType w:val="hybridMultilevel"/>
    <w:tmpl w:val="FFFCED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705A0F2B"/>
    <w:multiLevelType w:val="hybridMultilevel"/>
    <w:tmpl w:val="38D477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73E605AC"/>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75050C2D"/>
    <w:multiLevelType w:val="hybridMultilevel"/>
    <w:tmpl w:val="900CB3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75A6302D"/>
    <w:multiLevelType w:val="hybridMultilevel"/>
    <w:tmpl w:val="C44297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75E770E4"/>
    <w:multiLevelType w:val="hybridMultilevel"/>
    <w:tmpl w:val="FC60BB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77252970"/>
    <w:multiLevelType w:val="hybridMultilevel"/>
    <w:tmpl w:val="DA92D6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77A308FA"/>
    <w:multiLevelType w:val="hybridMultilevel"/>
    <w:tmpl w:val="33FCAB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77F95733"/>
    <w:multiLevelType w:val="hybridMultilevel"/>
    <w:tmpl w:val="0D98ED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78285CB3"/>
    <w:multiLevelType w:val="hybridMultilevel"/>
    <w:tmpl w:val="2E86100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5">
    <w:nsid w:val="78B47121"/>
    <w:multiLevelType w:val="hybridMultilevel"/>
    <w:tmpl w:val="B24223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78DA1351"/>
    <w:multiLevelType w:val="hybridMultilevel"/>
    <w:tmpl w:val="989C1B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78EC3E9D"/>
    <w:multiLevelType w:val="hybridMultilevel"/>
    <w:tmpl w:val="E52084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78F11B20"/>
    <w:multiLevelType w:val="hybridMultilevel"/>
    <w:tmpl w:val="9294DC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798001C6"/>
    <w:multiLevelType w:val="hybridMultilevel"/>
    <w:tmpl w:val="7E945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0">
    <w:nsid w:val="798237F9"/>
    <w:multiLevelType w:val="hybridMultilevel"/>
    <w:tmpl w:val="082CF4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798F3DA4"/>
    <w:multiLevelType w:val="hybridMultilevel"/>
    <w:tmpl w:val="ED9619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79ED493F"/>
    <w:multiLevelType w:val="hybridMultilevel"/>
    <w:tmpl w:val="3C502B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7A52719E"/>
    <w:multiLevelType w:val="hybridMultilevel"/>
    <w:tmpl w:val="150E10A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4">
    <w:nsid w:val="7A6301A8"/>
    <w:multiLevelType w:val="hybridMultilevel"/>
    <w:tmpl w:val="099E57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7E5B4EA3"/>
    <w:multiLevelType w:val="hybridMultilevel"/>
    <w:tmpl w:val="00DC32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7E986F3B"/>
    <w:multiLevelType w:val="hybridMultilevel"/>
    <w:tmpl w:val="606EC0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7FA76FBF"/>
    <w:multiLevelType w:val="hybridMultilevel"/>
    <w:tmpl w:val="F3048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1"/>
  </w:num>
  <w:num w:numId="2">
    <w:abstractNumId w:val="66"/>
  </w:num>
  <w:num w:numId="3">
    <w:abstractNumId w:val="64"/>
  </w:num>
  <w:num w:numId="4">
    <w:abstractNumId w:val="156"/>
  </w:num>
  <w:num w:numId="5">
    <w:abstractNumId w:val="158"/>
  </w:num>
  <w:num w:numId="6">
    <w:abstractNumId w:val="159"/>
  </w:num>
  <w:num w:numId="7">
    <w:abstractNumId w:val="125"/>
  </w:num>
  <w:num w:numId="8">
    <w:abstractNumId w:val="112"/>
  </w:num>
  <w:num w:numId="9">
    <w:abstractNumId w:val="121"/>
  </w:num>
  <w:num w:numId="10">
    <w:abstractNumId w:val="12"/>
  </w:num>
  <w:num w:numId="11">
    <w:abstractNumId w:val="69"/>
  </w:num>
  <w:num w:numId="12">
    <w:abstractNumId w:val="37"/>
  </w:num>
  <w:num w:numId="13">
    <w:abstractNumId w:val="95"/>
  </w:num>
  <w:num w:numId="14">
    <w:abstractNumId w:val="135"/>
  </w:num>
  <w:num w:numId="15">
    <w:abstractNumId w:val="176"/>
  </w:num>
  <w:num w:numId="16">
    <w:abstractNumId w:val="40"/>
  </w:num>
  <w:num w:numId="17">
    <w:abstractNumId w:val="89"/>
  </w:num>
  <w:num w:numId="18">
    <w:abstractNumId w:val="138"/>
  </w:num>
  <w:num w:numId="19">
    <w:abstractNumId w:val="110"/>
  </w:num>
  <w:num w:numId="20">
    <w:abstractNumId w:val="33"/>
  </w:num>
  <w:num w:numId="21">
    <w:abstractNumId w:val="82"/>
  </w:num>
  <w:num w:numId="22">
    <w:abstractNumId w:val="93"/>
  </w:num>
  <w:num w:numId="23">
    <w:abstractNumId w:val="10"/>
  </w:num>
  <w:num w:numId="24">
    <w:abstractNumId w:val="20"/>
  </w:num>
  <w:num w:numId="25">
    <w:abstractNumId w:val="165"/>
  </w:num>
  <w:num w:numId="26">
    <w:abstractNumId w:val="72"/>
  </w:num>
  <w:num w:numId="27">
    <w:abstractNumId w:val="81"/>
  </w:num>
  <w:num w:numId="28">
    <w:abstractNumId w:val="23"/>
  </w:num>
  <w:num w:numId="29">
    <w:abstractNumId w:val="77"/>
  </w:num>
  <w:num w:numId="30">
    <w:abstractNumId w:val="142"/>
  </w:num>
  <w:num w:numId="31">
    <w:abstractNumId w:val="149"/>
  </w:num>
  <w:num w:numId="32">
    <w:abstractNumId w:val="55"/>
  </w:num>
  <w:num w:numId="33">
    <w:abstractNumId w:val="166"/>
  </w:num>
  <w:num w:numId="34">
    <w:abstractNumId w:val="124"/>
  </w:num>
  <w:num w:numId="35">
    <w:abstractNumId w:val="49"/>
  </w:num>
  <w:num w:numId="36">
    <w:abstractNumId w:val="18"/>
  </w:num>
  <w:num w:numId="37">
    <w:abstractNumId w:val="116"/>
  </w:num>
  <w:num w:numId="38">
    <w:abstractNumId w:val="155"/>
  </w:num>
  <w:num w:numId="39">
    <w:abstractNumId w:val="45"/>
  </w:num>
  <w:num w:numId="40">
    <w:abstractNumId w:val="172"/>
  </w:num>
  <w:num w:numId="41">
    <w:abstractNumId w:val="51"/>
  </w:num>
  <w:num w:numId="42">
    <w:abstractNumId w:val="100"/>
  </w:num>
  <w:num w:numId="43">
    <w:abstractNumId w:val="42"/>
  </w:num>
  <w:num w:numId="44">
    <w:abstractNumId w:val="114"/>
  </w:num>
  <w:num w:numId="45">
    <w:abstractNumId w:val="128"/>
  </w:num>
  <w:num w:numId="46">
    <w:abstractNumId w:val="30"/>
  </w:num>
  <w:num w:numId="47">
    <w:abstractNumId w:val="87"/>
  </w:num>
  <w:num w:numId="48">
    <w:abstractNumId w:val="92"/>
  </w:num>
  <w:num w:numId="49">
    <w:abstractNumId w:val="103"/>
  </w:num>
  <w:num w:numId="50">
    <w:abstractNumId w:val="109"/>
  </w:num>
  <w:num w:numId="51">
    <w:abstractNumId w:val="171"/>
  </w:num>
  <w:num w:numId="52">
    <w:abstractNumId w:val="131"/>
  </w:num>
  <w:num w:numId="53">
    <w:abstractNumId w:val="35"/>
  </w:num>
  <w:num w:numId="54">
    <w:abstractNumId w:val="58"/>
  </w:num>
  <w:num w:numId="55">
    <w:abstractNumId w:val="90"/>
  </w:num>
  <w:num w:numId="56">
    <w:abstractNumId w:val="36"/>
  </w:num>
  <w:num w:numId="57">
    <w:abstractNumId w:val="113"/>
  </w:num>
  <w:num w:numId="58">
    <w:abstractNumId w:val="169"/>
  </w:num>
  <w:num w:numId="59">
    <w:abstractNumId w:val="151"/>
  </w:num>
  <w:num w:numId="60">
    <w:abstractNumId w:val="162"/>
  </w:num>
  <w:num w:numId="61">
    <w:abstractNumId w:val="147"/>
  </w:num>
  <w:num w:numId="62">
    <w:abstractNumId w:val="96"/>
  </w:num>
  <w:num w:numId="63">
    <w:abstractNumId w:val="120"/>
  </w:num>
  <w:num w:numId="64">
    <w:abstractNumId w:val="88"/>
  </w:num>
  <w:num w:numId="65">
    <w:abstractNumId w:val="68"/>
  </w:num>
  <w:num w:numId="66">
    <w:abstractNumId w:val="173"/>
  </w:num>
  <w:num w:numId="67">
    <w:abstractNumId w:val="62"/>
  </w:num>
  <w:num w:numId="68">
    <w:abstractNumId w:val="143"/>
  </w:num>
  <w:num w:numId="69">
    <w:abstractNumId w:val="126"/>
  </w:num>
  <w:num w:numId="70">
    <w:abstractNumId w:val="59"/>
  </w:num>
  <w:num w:numId="71">
    <w:abstractNumId w:val="54"/>
  </w:num>
  <w:num w:numId="72">
    <w:abstractNumId w:val="14"/>
  </w:num>
  <w:num w:numId="73">
    <w:abstractNumId w:val="5"/>
  </w:num>
  <w:num w:numId="74">
    <w:abstractNumId w:val="46"/>
  </w:num>
  <w:num w:numId="75">
    <w:abstractNumId w:val="98"/>
  </w:num>
  <w:num w:numId="76">
    <w:abstractNumId w:val="117"/>
  </w:num>
  <w:num w:numId="77">
    <w:abstractNumId w:val="91"/>
  </w:num>
  <w:num w:numId="78">
    <w:abstractNumId w:val="0"/>
  </w:num>
  <w:num w:numId="79">
    <w:abstractNumId w:val="67"/>
  </w:num>
  <w:num w:numId="80">
    <w:abstractNumId w:val="83"/>
  </w:num>
  <w:num w:numId="81">
    <w:abstractNumId w:val="4"/>
  </w:num>
  <w:num w:numId="82">
    <w:abstractNumId w:val="153"/>
  </w:num>
  <w:num w:numId="83">
    <w:abstractNumId w:val="137"/>
  </w:num>
  <w:num w:numId="84">
    <w:abstractNumId w:val="105"/>
  </w:num>
  <w:num w:numId="85">
    <w:abstractNumId w:val="85"/>
  </w:num>
  <w:num w:numId="86">
    <w:abstractNumId w:val="39"/>
  </w:num>
  <w:num w:numId="87">
    <w:abstractNumId w:val="32"/>
  </w:num>
  <w:num w:numId="88">
    <w:abstractNumId w:val="122"/>
  </w:num>
  <w:num w:numId="89">
    <w:abstractNumId w:val="28"/>
  </w:num>
  <w:num w:numId="90">
    <w:abstractNumId w:val="27"/>
  </w:num>
  <w:num w:numId="91">
    <w:abstractNumId w:val="104"/>
  </w:num>
  <w:num w:numId="92">
    <w:abstractNumId w:val="115"/>
  </w:num>
  <w:num w:numId="93">
    <w:abstractNumId w:val="102"/>
  </w:num>
  <w:num w:numId="94">
    <w:abstractNumId w:val="101"/>
  </w:num>
  <w:num w:numId="95">
    <w:abstractNumId w:val="41"/>
  </w:num>
  <w:num w:numId="96">
    <w:abstractNumId w:val="6"/>
  </w:num>
  <w:num w:numId="97">
    <w:abstractNumId w:val="132"/>
  </w:num>
  <w:num w:numId="98">
    <w:abstractNumId w:val="56"/>
  </w:num>
  <w:num w:numId="99">
    <w:abstractNumId w:val="136"/>
  </w:num>
  <w:num w:numId="100">
    <w:abstractNumId w:val="130"/>
  </w:num>
  <w:num w:numId="101">
    <w:abstractNumId w:val="57"/>
  </w:num>
  <w:num w:numId="102">
    <w:abstractNumId w:val="70"/>
  </w:num>
  <w:num w:numId="103">
    <w:abstractNumId w:val="48"/>
  </w:num>
  <w:num w:numId="104">
    <w:abstractNumId w:val="133"/>
  </w:num>
  <w:num w:numId="105">
    <w:abstractNumId w:val="38"/>
  </w:num>
  <w:num w:numId="106">
    <w:abstractNumId w:val="17"/>
  </w:num>
  <w:num w:numId="107">
    <w:abstractNumId w:val="7"/>
  </w:num>
  <w:num w:numId="108">
    <w:abstractNumId w:val="11"/>
  </w:num>
  <w:num w:numId="109">
    <w:abstractNumId w:val="60"/>
  </w:num>
  <w:num w:numId="110">
    <w:abstractNumId w:val="106"/>
  </w:num>
  <w:num w:numId="111">
    <w:abstractNumId w:val="160"/>
  </w:num>
  <w:num w:numId="112">
    <w:abstractNumId w:val="134"/>
  </w:num>
  <w:num w:numId="113">
    <w:abstractNumId w:val="177"/>
  </w:num>
  <w:num w:numId="114">
    <w:abstractNumId w:val="52"/>
  </w:num>
  <w:num w:numId="115">
    <w:abstractNumId w:val="168"/>
  </w:num>
  <w:num w:numId="116">
    <w:abstractNumId w:val="146"/>
  </w:num>
  <w:num w:numId="117">
    <w:abstractNumId w:val="174"/>
  </w:num>
  <w:num w:numId="118">
    <w:abstractNumId w:val="108"/>
  </w:num>
  <w:num w:numId="119">
    <w:abstractNumId w:val="25"/>
  </w:num>
  <w:num w:numId="120">
    <w:abstractNumId w:val="129"/>
  </w:num>
  <w:num w:numId="121">
    <w:abstractNumId w:val="119"/>
  </w:num>
  <w:num w:numId="122">
    <w:abstractNumId w:val="74"/>
  </w:num>
  <w:num w:numId="123">
    <w:abstractNumId w:val="144"/>
  </w:num>
  <w:num w:numId="124">
    <w:abstractNumId w:val="127"/>
  </w:num>
  <w:num w:numId="125">
    <w:abstractNumId w:val="22"/>
  </w:num>
  <w:num w:numId="126">
    <w:abstractNumId w:val="76"/>
  </w:num>
  <w:num w:numId="127">
    <w:abstractNumId w:val="19"/>
  </w:num>
  <w:num w:numId="128">
    <w:abstractNumId w:val="107"/>
  </w:num>
  <w:num w:numId="129">
    <w:abstractNumId w:val="86"/>
  </w:num>
  <w:num w:numId="130">
    <w:abstractNumId w:val="3"/>
  </w:num>
  <w:num w:numId="131">
    <w:abstractNumId w:val="111"/>
  </w:num>
  <w:num w:numId="132">
    <w:abstractNumId w:val="73"/>
  </w:num>
  <w:num w:numId="133">
    <w:abstractNumId w:val="8"/>
  </w:num>
  <w:num w:numId="134">
    <w:abstractNumId w:val="145"/>
  </w:num>
  <w:num w:numId="135">
    <w:abstractNumId w:val="53"/>
  </w:num>
  <w:num w:numId="136">
    <w:abstractNumId w:val="94"/>
  </w:num>
  <w:num w:numId="137">
    <w:abstractNumId w:val="164"/>
  </w:num>
  <w:num w:numId="138">
    <w:abstractNumId w:val="79"/>
  </w:num>
  <w:num w:numId="139">
    <w:abstractNumId w:val="150"/>
  </w:num>
  <w:num w:numId="140">
    <w:abstractNumId w:val="63"/>
  </w:num>
  <w:num w:numId="141">
    <w:abstractNumId w:val="118"/>
  </w:num>
  <w:num w:numId="142">
    <w:abstractNumId w:val="61"/>
  </w:num>
  <w:num w:numId="143">
    <w:abstractNumId w:val="163"/>
  </w:num>
  <w:num w:numId="144">
    <w:abstractNumId w:val="43"/>
  </w:num>
  <w:num w:numId="145">
    <w:abstractNumId w:val="80"/>
  </w:num>
  <w:num w:numId="146">
    <w:abstractNumId w:val="47"/>
  </w:num>
  <w:num w:numId="147">
    <w:abstractNumId w:val="123"/>
  </w:num>
  <w:num w:numId="148">
    <w:abstractNumId w:val="24"/>
  </w:num>
  <w:num w:numId="149">
    <w:abstractNumId w:val="140"/>
  </w:num>
  <w:num w:numId="150">
    <w:abstractNumId w:val="154"/>
  </w:num>
  <w:num w:numId="151">
    <w:abstractNumId w:val="152"/>
  </w:num>
  <w:num w:numId="152">
    <w:abstractNumId w:val="157"/>
  </w:num>
  <w:num w:numId="153">
    <w:abstractNumId w:val="13"/>
  </w:num>
  <w:num w:numId="154">
    <w:abstractNumId w:val="44"/>
  </w:num>
  <w:num w:numId="155">
    <w:abstractNumId w:val="84"/>
  </w:num>
  <w:num w:numId="156">
    <w:abstractNumId w:val="31"/>
  </w:num>
  <w:num w:numId="157">
    <w:abstractNumId w:val="139"/>
  </w:num>
  <w:num w:numId="158">
    <w:abstractNumId w:val="78"/>
  </w:num>
  <w:num w:numId="159">
    <w:abstractNumId w:val="71"/>
  </w:num>
  <w:num w:numId="160">
    <w:abstractNumId w:val="15"/>
  </w:num>
  <w:num w:numId="161">
    <w:abstractNumId w:val="1"/>
  </w:num>
  <w:num w:numId="162">
    <w:abstractNumId w:val="75"/>
  </w:num>
  <w:num w:numId="163">
    <w:abstractNumId w:val="170"/>
  </w:num>
  <w:num w:numId="164">
    <w:abstractNumId w:val="34"/>
  </w:num>
  <w:num w:numId="165">
    <w:abstractNumId w:val="50"/>
  </w:num>
  <w:num w:numId="166">
    <w:abstractNumId w:val="9"/>
  </w:num>
  <w:num w:numId="167">
    <w:abstractNumId w:val="16"/>
  </w:num>
  <w:num w:numId="168">
    <w:abstractNumId w:val="65"/>
  </w:num>
  <w:num w:numId="169">
    <w:abstractNumId w:val="175"/>
  </w:num>
  <w:num w:numId="170">
    <w:abstractNumId w:val="167"/>
  </w:num>
  <w:num w:numId="171">
    <w:abstractNumId w:val="161"/>
  </w:num>
  <w:num w:numId="172">
    <w:abstractNumId w:val="141"/>
  </w:num>
  <w:num w:numId="173">
    <w:abstractNumId w:val="148"/>
  </w:num>
  <w:num w:numId="174">
    <w:abstractNumId w:val="97"/>
  </w:num>
  <w:num w:numId="175">
    <w:abstractNumId w:val="99"/>
  </w:num>
  <w:num w:numId="176">
    <w:abstractNumId w:val="29"/>
  </w:num>
  <w:num w:numId="177">
    <w:abstractNumId w:val="26"/>
  </w:num>
  <w:num w:numId="17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A43DD"/>
    <w:rsid w:val="000009E8"/>
    <w:rsid w:val="0000234A"/>
    <w:rsid w:val="0000465A"/>
    <w:rsid w:val="000052E3"/>
    <w:rsid w:val="00005381"/>
    <w:rsid w:val="000142F2"/>
    <w:rsid w:val="0001431E"/>
    <w:rsid w:val="00014758"/>
    <w:rsid w:val="00014B26"/>
    <w:rsid w:val="00015291"/>
    <w:rsid w:val="000157C4"/>
    <w:rsid w:val="0001724E"/>
    <w:rsid w:val="00017265"/>
    <w:rsid w:val="000172AB"/>
    <w:rsid w:val="00017A53"/>
    <w:rsid w:val="00020084"/>
    <w:rsid w:val="00020940"/>
    <w:rsid w:val="000221F3"/>
    <w:rsid w:val="00022AE6"/>
    <w:rsid w:val="000231FE"/>
    <w:rsid w:val="0002328A"/>
    <w:rsid w:val="000238B7"/>
    <w:rsid w:val="000245F0"/>
    <w:rsid w:val="00024EE1"/>
    <w:rsid w:val="00027E9F"/>
    <w:rsid w:val="00033386"/>
    <w:rsid w:val="000355FA"/>
    <w:rsid w:val="0003573F"/>
    <w:rsid w:val="00036221"/>
    <w:rsid w:val="00043194"/>
    <w:rsid w:val="00043DFA"/>
    <w:rsid w:val="000466BB"/>
    <w:rsid w:val="00047283"/>
    <w:rsid w:val="00047D91"/>
    <w:rsid w:val="00050549"/>
    <w:rsid w:val="000506F9"/>
    <w:rsid w:val="000514A6"/>
    <w:rsid w:val="0005389D"/>
    <w:rsid w:val="00054C57"/>
    <w:rsid w:val="0005519C"/>
    <w:rsid w:val="00055618"/>
    <w:rsid w:val="0005591D"/>
    <w:rsid w:val="00056CC7"/>
    <w:rsid w:val="00057DB3"/>
    <w:rsid w:val="00061967"/>
    <w:rsid w:val="00061971"/>
    <w:rsid w:val="000626F3"/>
    <w:rsid w:val="00065549"/>
    <w:rsid w:val="00067681"/>
    <w:rsid w:val="00071C93"/>
    <w:rsid w:val="000722AA"/>
    <w:rsid w:val="0007371A"/>
    <w:rsid w:val="000750C1"/>
    <w:rsid w:val="00075FEA"/>
    <w:rsid w:val="00076DC1"/>
    <w:rsid w:val="00077B47"/>
    <w:rsid w:val="00077D2B"/>
    <w:rsid w:val="00081722"/>
    <w:rsid w:val="00083087"/>
    <w:rsid w:val="000835DA"/>
    <w:rsid w:val="00084290"/>
    <w:rsid w:val="000850CE"/>
    <w:rsid w:val="00086F81"/>
    <w:rsid w:val="00090465"/>
    <w:rsid w:val="00090F12"/>
    <w:rsid w:val="00091C6D"/>
    <w:rsid w:val="00093395"/>
    <w:rsid w:val="00093E13"/>
    <w:rsid w:val="00094EC5"/>
    <w:rsid w:val="00095123"/>
    <w:rsid w:val="00097E3E"/>
    <w:rsid w:val="000A1D7D"/>
    <w:rsid w:val="000A39AB"/>
    <w:rsid w:val="000A4771"/>
    <w:rsid w:val="000A5130"/>
    <w:rsid w:val="000A5B6C"/>
    <w:rsid w:val="000A678B"/>
    <w:rsid w:val="000A77BE"/>
    <w:rsid w:val="000B08B8"/>
    <w:rsid w:val="000B0C6A"/>
    <w:rsid w:val="000B0D8D"/>
    <w:rsid w:val="000B0F86"/>
    <w:rsid w:val="000B2C78"/>
    <w:rsid w:val="000B3928"/>
    <w:rsid w:val="000B45B6"/>
    <w:rsid w:val="000B5900"/>
    <w:rsid w:val="000B59E9"/>
    <w:rsid w:val="000B749C"/>
    <w:rsid w:val="000B7848"/>
    <w:rsid w:val="000B7D05"/>
    <w:rsid w:val="000C11AB"/>
    <w:rsid w:val="000C1CAD"/>
    <w:rsid w:val="000C22FB"/>
    <w:rsid w:val="000C33DD"/>
    <w:rsid w:val="000C4C26"/>
    <w:rsid w:val="000C57AB"/>
    <w:rsid w:val="000C7659"/>
    <w:rsid w:val="000C776C"/>
    <w:rsid w:val="000D0441"/>
    <w:rsid w:val="000D1672"/>
    <w:rsid w:val="000D44E9"/>
    <w:rsid w:val="000D56D1"/>
    <w:rsid w:val="000D572E"/>
    <w:rsid w:val="000D6102"/>
    <w:rsid w:val="000D6111"/>
    <w:rsid w:val="000D6186"/>
    <w:rsid w:val="000D6643"/>
    <w:rsid w:val="000D68F4"/>
    <w:rsid w:val="000D6B07"/>
    <w:rsid w:val="000D7013"/>
    <w:rsid w:val="000E13B2"/>
    <w:rsid w:val="000E2342"/>
    <w:rsid w:val="000E3BDC"/>
    <w:rsid w:val="000E4559"/>
    <w:rsid w:val="000E4D8A"/>
    <w:rsid w:val="000E5F41"/>
    <w:rsid w:val="000F7B27"/>
    <w:rsid w:val="000F7C78"/>
    <w:rsid w:val="00100E37"/>
    <w:rsid w:val="00101998"/>
    <w:rsid w:val="001038C7"/>
    <w:rsid w:val="001110CD"/>
    <w:rsid w:val="00116964"/>
    <w:rsid w:val="00116D0A"/>
    <w:rsid w:val="00117315"/>
    <w:rsid w:val="00121800"/>
    <w:rsid w:val="001247A5"/>
    <w:rsid w:val="001262AB"/>
    <w:rsid w:val="00131DD8"/>
    <w:rsid w:val="00133745"/>
    <w:rsid w:val="00134420"/>
    <w:rsid w:val="0013540A"/>
    <w:rsid w:val="001418AB"/>
    <w:rsid w:val="00141C1B"/>
    <w:rsid w:val="001430F5"/>
    <w:rsid w:val="00144B9F"/>
    <w:rsid w:val="001451B8"/>
    <w:rsid w:val="00145EEF"/>
    <w:rsid w:val="00146751"/>
    <w:rsid w:val="00147211"/>
    <w:rsid w:val="00147596"/>
    <w:rsid w:val="00152E0D"/>
    <w:rsid w:val="00154DDF"/>
    <w:rsid w:val="0015530C"/>
    <w:rsid w:val="00160BD7"/>
    <w:rsid w:val="00160C48"/>
    <w:rsid w:val="00161F44"/>
    <w:rsid w:val="001634F1"/>
    <w:rsid w:val="00163534"/>
    <w:rsid w:val="0016441F"/>
    <w:rsid w:val="0016687B"/>
    <w:rsid w:val="001674B6"/>
    <w:rsid w:val="00170587"/>
    <w:rsid w:val="001721B6"/>
    <w:rsid w:val="00173B87"/>
    <w:rsid w:val="0017462F"/>
    <w:rsid w:val="001756B6"/>
    <w:rsid w:val="00180201"/>
    <w:rsid w:val="00181B30"/>
    <w:rsid w:val="00182675"/>
    <w:rsid w:val="00183A8E"/>
    <w:rsid w:val="001843B1"/>
    <w:rsid w:val="001847AC"/>
    <w:rsid w:val="00184DD0"/>
    <w:rsid w:val="00185FD9"/>
    <w:rsid w:val="00187252"/>
    <w:rsid w:val="00190124"/>
    <w:rsid w:val="001906D3"/>
    <w:rsid w:val="00190A29"/>
    <w:rsid w:val="0019184A"/>
    <w:rsid w:val="00191F97"/>
    <w:rsid w:val="0019297A"/>
    <w:rsid w:val="00192E2A"/>
    <w:rsid w:val="001946E1"/>
    <w:rsid w:val="0019657C"/>
    <w:rsid w:val="001A0E0E"/>
    <w:rsid w:val="001A570E"/>
    <w:rsid w:val="001A74FD"/>
    <w:rsid w:val="001B095A"/>
    <w:rsid w:val="001B10B3"/>
    <w:rsid w:val="001B45B5"/>
    <w:rsid w:val="001B56AD"/>
    <w:rsid w:val="001B66D7"/>
    <w:rsid w:val="001B7ABC"/>
    <w:rsid w:val="001B7F5A"/>
    <w:rsid w:val="001C1004"/>
    <w:rsid w:val="001C14D9"/>
    <w:rsid w:val="001C4DCD"/>
    <w:rsid w:val="001C68DA"/>
    <w:rsid w:val="001D05E2"/>
    <w:rsid w:val="001D24EE"/>
    <w:rsid w:val="001D2B37"/>
    <w:rsid w:val="001D440E"/>
    <w:rsid w:val="001D5D0F"/>
    <w:rsid w:val="001E0AA8"/>
    <w:rsid w:val="001E263A"/>
    <w:rsid w:val="001E2E16"/>
    <w:rsid w:val="001E3B7B"/>
    <w:rsid w:val="001E4532"/>
    <w:rsid w:val="001E4D5F"/>
    <w:rsid w:val="001E5DF0"/>
    <w:rsid w:val="001E62BC"/>
    <w:rsid w:val="001E6C72"/>
    <w:rsid w:val="001E706D"/>
    <w:rsid w:val="001F141A"/>
    <w:rsid w:val="001F18F9"/>
    <w:rsid w:val="001F2262"/>
    <w:rsid w:val="001F539B"/>
    <w:rsid w:val="001F5EA0"/>
    <w:rsid w:val="001F68FB"/>
    <w:rsid w:val="001F7C8B"/>
    <w:rsid w:val="00201042"/>
    <w:rsid w:val="00201EF1"/>
    <w:rsid w:val="002020B8"/>
    <w:rsid w:val="00202CE9"/>
    <w:rsid w:val="00204779"/>
    <w:rsid w:val="00207F2E"/>
    <w:rsid w:val="00210C07"/>
    <w:rsid w:val="002117AF"/>
    <w:rsid w:val="00211D82"/>
    <w:rsid w:val="00213067"/>
    <w:rsid w:val="00221D96"/>
    <w:rsid w:val="00222DEF"/>
    <w:rsid w:val="00223524"/>
    <w:rsid w:val="00223DCF"/>
    <w:rsid w:val="00223FD8"/>
    <w:rsid w:val="00224456"/>
    <w:rsid w:val="002266CD"/>
    <w:rsid w:val="002272CE"/>
    <w:rsid w:val="002301D1"/>
    <w:rsid w:val="00232E24"/>
    <w:rsid w:val="0023474F"/>
    <w:rsid w:val="00237765"/>
    <w:rsid w:val="00237A84"/>
    <w:rsid w:val="00237EA2"/>
    <w:rsid w:val="00240245"/>
    <w:rsid w:val="00241F70"/>
    <w:rsid w:val="00241FBA"/>
    <w:rsid w:val="002434AA"/>
    <w:rsid w:val="0024704A"/>
    <w:rsid w:val="00247DA2"/>
    <w:rsid w:val="002512BD"/>
    <w:rsid w:val="0025167C"/>
    <w:rsid w:val="0025171A"/>
    <w:rsid w:val="00252005"/>
    <w:rsid w:val="00252710"/>
    <w:rsid w:val="002551F9"/>
    <w:rsid w:val="00256E7F"/>
    <w:rsid w:val="00262F85"/>
    <w:rsid w:val="00265130"/>
    <w:rsid w:val="00265FC1"/>
    <w:rsid w:val="00272AC9"/>
    <w:rsid w:val="002739A0"/>
    <w:rsid w:val="002745C6"/>
    <w:rsid w:val="00276FA9"/>
    <w:rsid w:val="002775E1"/>
    <w:rsid w:val="00277BCE"/>
    <w:rsid w:val="00277E45"/>
    <w:rsid w:val="002804C6"/>
    <w:rsid w:val="00281869"/>
    <w:rsid w:val="00282C39"/>
    <w:rsid w:val="00282F99"/>
    <w:rsid w:val="00284778"/>
    <w:rsid w:val="002863ED"/>
    <w:rsid w:val="002871FF"/>
    <w:rsid w:val="00287CBF"/>
    <w:rsid w:val="00291524"/>
    <w:rsid w:val="00291645"/>
    <w:rsid w:val="00291B0A"/>
    <w:rsid w:val="00292584"/>
    <w:rsid w:val="002933B0"/>
    <w:rsid w:val="00293851"/>
    <w:rsid w:val="00294EE8"/>
    <w:rsid w:val="002952A2"/>
    <w:rsid w:val="00297F32"/>
    <w:rsid w:val="002A0AD4"/>
    <w:rsid w:val="002A0CC0"/>
    <w:rsid w:val="002A0E2F"/>
    <w:rsid w:val="002A2EBC"/>
    <w:rsid w:val="002A52C4"/>
    <w:rsid w:val="002B0009"/>
    <w:rsid w:val="002B0CBE"/>
    <w:rsid w:val="002B180A"/>
    <w:rsid w:val="002B187B"/>
    <w:rsid w:val="002B23E7"/>
    <w:rsid w:val="002B3157"/>
    <w:rsid w:val="002B51DE"/>
    <w:rsid w:val="002B5926"/>
    <w:rsid w:val="002C3303"/>
    <w:rsid w:val="002C618F"/>
    <w:rsid w:val="002C7FC4"/>
    <w:rsid w:val="002D04E8"/>
    <w:rsid w:val="002D1188"/>
    <w:rsid w:val="002D1662"/>
    <w:rsid w:val="002D181D"/>
    <w:rsid w:val="002D19C6"/>
    <w:rsid w:val="002D6F5A"/>
    <w:rsid w:val="002D7109"/>
    <w:rsid w:val="002E04E3"/>
    <w:rsid w:val="002E302B"/>
    <w:rsid w:val="002E5A42"/>
    <w:rsid w:val="002E5E56"/>
    <w:rsid w:val="002F013C"/>
    <w:rsid w:val="002F3F30"/>
    <w:rsid w:val="002F4BFC"/>
    <w:rsid w:val="002F501F"/>
    <w:rsid w:val="002F562E"/>
    <w:rsid w:val="002F56FD"/>
    <w:rsid w:val="002F5CB1"/>
    <w:rsid w:val="002F5D26"/>
    <w:rsid w:val="00300507"/>
    <w:rsid w:val="003010C3"/>
    <w:rsid w:val="0030160B"/>
    <w:rsid w:val="003027DB"/>
    <w:rsid w:val="003034FF"/>
    <w:rsid w:val="0030361A"/>
    <w:rsid w:val="00303CE5"/>
    <w:rsid w:val="00305D34"/>
    <w:rsid w:val="00306E93"/>
    <w:rsid w:val="0030754C"/>
    <w:rsid w:val="003129B9"/>
    <w:rsid w:val="003134C9"/>
    <w:rsid w:val="00316A0B"/>
    <w:rsid w:val="00322A58"/>
    <w:rsid w:val="00323314"/>
    <w:rsid w:val="003247F8"/>
    <w:rsid w:val="00330822"/>
    <w:rsid w:val="00331B25"/>
    <w:rsid w:val="00333489"/>
    <w:rsid w:val="00334452"/>
    <w:rsid w:val="0033535C"/>
    <w:rsid w:val="003358A3"/>
    <w:rsid w:val="0033655A"/>
    <w:rsid w:val="0033728E"/>
    <w:rsid w:val="00345200"/>
    <w:rsid w:val="003472A8"/>
    <w:rsid w:val="00347755"/>
    <w:rsid w:val="003504EB"/>
    <w:rsid w:val="00350C84"/>
    <w:rsid w:val="00351E07"/>
    <w:rsid w:val="00351FBD"/>
    <w:rsid w:val="0035536B"/>
    <w:rsid w:val="00355921"/>
    <w:rsid w:val="0035793F"/>
    <w:rsid w:val="00360C6F"/>
    <w:rsid w:val="00362480"/>
    <w:rsid w:val="003654A0"/>
    <w:rsid w:val="00367E41"/>
    <w:rsid w:val="003702A8"/>
    <w:rsid w:val="003704DB"/>
    <w:rsid w:val="003740D5"/>
    <w:rsid w:val="00374166"/>
    <w:rsid w:val="00374DCC"/>
    <w:rsid w:val="00375C92"/>
    <w:rsid w:val="00376178"/>
    <w:rsid w:val="00377A55"/>
    <w:rsid w:val="0038135C"/>
    <w:rsid w:val="00382412"/>
    <w:rsid w:val="003832C2"/>
    <w:rsid w:val="00385472"/>
    <w:rsid w:val="00386704"/>
    <w:rsid w:val="00386976"/>
    <w:rsid w:val="003870FA"/>
    <w:rsid w:val="00387130"/>
    <w:rsid w:val="00392F0C"/>
    <w:rsid w:val="00394A03"/>
    <w:rsid w:val="00394B7C"/>
    <w:rsid w:val="00394E4A"/>
    <w:rsid w:val="0039526E"/>
    <w:rsid w:val="00397F2E"/>
    <w:rsid w:val="003A1419"/>
    <w:rsid w:val="003A48F6"/>
    <w:rsid w:val="003A503B"/>
    <w:rsid w:val="003A5260"/>
    <w:rsid w:val="003A5F67"/>
    <w:rsid w:val="003A7176"/>
    <w:rsid w:val="003A7258"/>
    <w:rsid w:val="003A7CE4"/>
    <w:rsid w:val="003B048F"/>
    <w:rsid w:val="003B1650"/>
    <w:rsid w:val="003B6D4D"/>
    <w:rsid w:val="003B6F30"/>
    <w:rsid w:val="003B7787"/>
    <w:rsid w:val="003C305A"/>
    <w:rsid w:val="003C3D49"/>
    <w:rsid w:val="003C7974"/>
    <w:rsid w:val="003D0CC5"/>
    <w:rsid w:val="003D0EF5"/>
    <w:rsid w:val="003D1497"/>
    <w:rsid w:val="003D3578"/>
    <w:rsid w:val="003D3E4B"/>
    <w:rsid w:val="003D44D6"/>
    <w:rsid w:val="003D7913"/>
    <w:rsid w:val="003E09A9"/>
    <w:rsid w:val="003E3401"/>
    <w:rsid w:val="003E4062"/>
    <w:rsid w:val="003E5A8F"/>
    <w:rsid w:val="003E6660"/>
    <w:rsid w:val="003E7E7D"/>
    <w:rsid w:val="003F058F"/>
    <w:rsid w:val="003F3287"/>
    <w:rsid w:val="003F3566"/>
    <w:rsid w:val="003F5A37"/>
    <w:rsid w:val="003F68CE"/>
    <w:rsid w:val="004023AC"/>
    <w:rsid w:val="004027BD"/>
    <w:rsid w:val="0040282F"/>
    <w:rsid w:val="00403FB3"/>
    <w:rsid w:val="004048DF"/>
    <w:rsid w:val="00405823"/>
    <w:rsid w:val="00405C80"/>
    <w:rsid w:val="00407245"/>
    <w:rsid w:val="00407A3E"/>
    <w:rsid w:val="00417480"/>
    <w:rsid w:val="004179FD"/>
    <w:rsid w:val="0042071D"/>
    <w:rsid w:val="0042158B"/>
    <w:rsid w:val="004232CF"/>
    <w:rsid w:val="00424B39"/>
    <w:rsid w:val="00426307"/>
    <w:rsid w:val="004264E7"/>
    <w:rsid w:val="004277E2"/>
    <w:rsid w:val="0043176A"/>
    <w:rsid w:val="00432604"/>
    <w:rsid w:val="00437133"/>
    <w:rsid w:val="004372D2"/>
    <w:rsid w:val="00437CDC"/>
    <w:rsid w:val="004401D0"/>
    <w:rsid w:val="00440612"/>
    <w:rsid w:val="004411EE"/>
    <w:rsid w:val="004415F6"/>
    <w:rsid w:val="004415FA"/>
    <w:rsid w:val="004449F1"/>
    <w:rsid w:val="00446144"/>
    <w:rsid w:val="00446816"/>
    <w:rsid w:val="00446D01"/>
    <w:rsid w:val="004542EB"/>
    <w:rsid w:val="00455058"/>
    <w:rsid w:val="00456383"/>
    <w:rsid w:val="004563D0"/>
    <w:rsid w:val="004616E0"/>
    <w:rsid w:val="004619E6"/>
    <w:rsid w:val="0046437F"/>
    <w:rsid w:val="004645C4"/>
    <w:rsid w:val="00464674"/>
    <w:rsid w:val="0046652E"/>
    <w:rsid w:val="00467562"/>
    <w:rsid w:val="004701E0"/>
    <w:rsid w:val="00472FDD"/>
    <w:rsid w:val="004734CD"/>
    <w:rsid w:val="00480F50"/>
    <w:rsid w:val="00481A5E"/>
    <w:rsid w:val="0048391A"/>
    <w:rsid w:val="00485C3A"/>
    <w:rsid w:val="00487E0E"/>
    <w:rsid w:val="00487F5B"/>
    <w:rsid w:val="0049045A"/>
    <w:rsid w:val="004905D3"/>
    <w:rsid w:val="00490F8E"/>
    <w:rsid w:val="0049400F"/>
    <w:rsid w:val="00496282"/>
    <w:rsid w:val="004964DB"/>
    <w:rsid w:val="004A2D5B"/>
    <w:rsid w:val="004A3584"/>
    <w:rsid w:val="004A3CB3"/>
    <w:rsid w:val="004A5DD9"/>
    <w:rsid w:val="004A6370"/>
    <w:rsid w:val="004A716B"/>
    <w:rsid w:val="004A7C93"/>
    <w:rsid w:val="004A7CC1"/>
    <w:rsid w:val="004B07C5"/>
    <w:rsid w:val="004B0DF1"/>
    <w:rsid w:val="004B0F37"/>
    <w:rsid w:val="004B1738"/>
    <w:rsid w:val="004B18B0"/>
    <w:rsid w:val="004B2971"/>
    <w:rsid w:val="004B3DA5"/>
    <w:rsid w:val="004B6397"/>
    <w:rsid w:val="004B71B9"/>
    <w:rsid w:val="004B7392"/>
    <w:rsid w:val="004B7CDD"/>
    <w:rsid w:val="004C1318"/>
    <w:rsid w:val="004C1336"/>
    <w:rsid w:val="004C4272"/>
    <w:rsid w:val="004C4A22"/>
    <w:rsid w:val="004C5276"/>
    <w:rsid w:val="004D0860"/>
    <w:rsid w:val="004D0FD2"/>
    <w:rsid w:val="004D2ADF"/>
    <w:rsid w:val="004D46F8"/>
    <w:rsid w:val="004D54FA"/>
    <w:rsid w:val="004D612A"/>
    <w:rsid w:val="004D6AB1"/>
    <w:rsid w:val="004D7A3B"/>
    <w:rsid w:val="004E3919"/>
    <w:rsid w:val="004E4E8A"/>
    <w:rsid w:val="004E5A49"/>
    <w:rsid w:val="004F0453"/>
    <w:rsid w:val="004F0829"/>
    <w:rsid w:val="004F1566"/>
    <w:rsid w:val="004F1C84"/>
    <w:rsid w:val="004F4295"/>
    <w:rsid w:val="004F4D1D"/>
    <w:rsid w:val="004F6173"/>
    <w:rsid w:val="004F6264"/>
    <w:rsid w:val="004F7034"/>
    <w:rsid w:val="0050003E"/>
    <w:rsid w:val="005002EA"/>
    <w:rsid w:val="00500D95"/>
    <w:rsid w:val="00501D42"/>
    <w:rsid w:val="0050204A"/>
    <w:rsid w:val="005025A0"/>
    <w:rsid w:val="00502B71"/>
    <w:rsid w:val="00504A35"/>
    <w:rsid w:val="005055F0"/>
    <w:rsid w:val="00510BE0"/>
    <w:rsid w:val="00511167"/>
    <w:rsid w:val="0051277B"/>
    <w:rsid w:val="00514782"/>
    <w:rsid w:val="00515BE5"/>
    <w:rsid w:val="00515E09"/>
    <w:rsid w:val="00516CAB"/>
    <w:rsid w:val="00520028"/>
    <w:rsid w:val="00523C14"/>
    <w:rsid w:val="005244EA"/>
    <w:rsid w:val="00526074"/>
    <w:rsid w:val="00527931"/>
    <w:rsid w:val="00530E5F"/>
    <w:rsid w:val="0053239E"/>
    <w:rsid w:val="00533C3E"/>
    <w:rsid w:val="005361BF"/>
    <w:rsid w:val="0053668D"/>
    <w:rsid w:val="0053684D"/>
    <w:rsid w:val="00537F61"/>
    <w:rsid w:val="00540C95"/>
    <w:rsid w:val="00540F70"/>
    <w:rsid w:val="00543D05"/>
    <w:rsid w:val="00544330"/>
    <w:rsid w:val="00545795"/>
    <w:rsid w:val="0055047F"/>
    <w:rsid w:val="00553EEC"/>
    <w:rsid w:val="00555F3C"/>
    <w:rsid w:val="00560C88"/>
    <w:rsid w:val="00564C76"/>
    <w:rsid w:val="0056592A"/>
    <w:rsid w:val="00566202"/>
    <w:rsid w:val="00566A1E"/>
    <w:rsid w:val="00571391"/>
    <w:rsid w:val="005729EB"/>
    <w:rsid w:val="00575FDA"/>
    <w:rsid w:val="00580C2D"/>
    <w:rsid w:val="0058153F"/>
    <w:rsid w:val="005818C5"/>
    <w:rsid w:val="0058319D"/>
    <w:rsid w:val="00584050"/>
    <w:rsid w:val="0058547A"/>
    <w:rsid w:val="00590970"/>
    <w:rsid w:val="00591AE0"/>
    <w:rsid w:val="005A0B77"/>
    <w:rsid w:val="005A0DDB"/>
    <w:rsid w:val="005A12EE"/>
    <w:rsid w:val="005A20D5"/>
    <w:rsid w:val="005A59D9"/>
    <w:rsid w:val="005A5E9B"/>
    <w:rsid w:val="005A6312"/>
    <w:rsid w:val="005A67F8"/>
    <w:rsid w:val="005A6EBC"/>
    <w:rsid w:val="005A795B"/>
    <w:rsid w:val="005A7E4C"/>
    <w:rsid w:val="005B0C7C"/>
    <w:rsid w:val="005B141B"/>
    <w:rsid w:val="005B371D"/>
    <w:rsid w:val="005B3E2A"/>
    <w:rsid w:val="005B4485"/>
    <w:rsid w:val="005B485F"/>
    <w:rsid w:val="005B51A7"/>
    <w:rsid w:val="005B51EC"/>
    <w:rsid w:val="005C211A"/>
    <w:rsid w:val="005C3B34"/>
    <w:rsid w:val="005C5716"/>
    <w:rsid w:val="005C6019"/>
    <w:rsid w:val="005C7963"/>
    <w:rsid w:val="005C7C6B"/>
    <w:rsid w:val="005D03A1"/>
    <w:rsid w:val="005D1444"/>
    <w:rsid w:val="005D363F"/>
    <w:rsid w:val="005D3766"/>
    <w:rsid w:val="005D3B60"/>
    <w:rsid w:val="005D3BED"/>
    <w:rsid w:val="005D3E07"/>
    <w:rsid w:val="005D4B3A"/>
    <w:rsid w:val="005D5E6C"/>
    <w:rsid w:val="005D620D"/>
    <w:rsid w:val="005D65DB"/>
    <w:rsid w:val="005D6E1B"/>
    <w:rsid w:val="005D6EC1"/>
    <w:rsid w:val="005D7145"/>
    <w:rsid w:val="005D779A"/>
    <w:rsid w:val="005E0067"/>
    <w:rsid w:val="005E3754"/>
    <w:rsid w:val="005E513A"/>
    <w:rsid w:val="005F0CE0"/>
    <w:rsid w:val="005F4B9F"/>
    <w:rsid w:val="005F5B9D"/>
    <w:rsid w:val="00600A80"/>
    <w:rsid w:val="00603CC3"/>
    <w:rsid w:val="00607C36"/>
    <w:rsid w:val="00607EAD"/>
    <w:rsid w:val="00610594"/>
    <w:rsid w:val="00610BD2"/>
    <w:rsid w:val="00611DDC"/>
    <w:rsid w:val="00613DB9"/>
    <w:rsid w:val="0061498A"/>
    <w:rsid w:val="00615D71"/>
    <w:rsid w:val="00616CDC"/>
    <w:rsid w:val="00622D6B"/>
    <w:rsid w:val="00624CC6"/>
    <w:rsid w:val="00625905"/>
    <w:rsid w:val="00630940"/>
    <w:rsid w:val="006312F1"/>
    <w:rsid w:val="00631C09"/>
    <w:rsid w:val="00633BF9"/>
    <w:rsid w:val="00634CA9"/>
    <w:rsid w:val="00637972"/>
    <w:rsid w:val="0064170D"/>
    <w:rsid w:val="00641A74"/>
    <w:rsid w:val="00641DE1"/>
    <w:rsid w:val="00646CA8"/>
    <w:rsid w:val="00646D63"/>
    <w:rsid w:val="006509AF"/>
    <w:rsid w:val="00651FB4"/>
    <w:rsid w:val="00652AE1"/>
    <w:rsid w:val="00653E41"/>
    <w:rsid w:val="00653F21"/>
    <w:rsid w:val="00655EEB"/>
    <w:rsid w:val="0065773F"/>
    <w:rsid w:val="00657D54"/>
    <w:rsid w:val="00657FFA"/>
    <w:rsid w:val="006602CB"/>
    <w:rsid w:val="006620CF"/>
    <w:rsid w:val="00662EC3"/>
    <w:rsid w:val="00665D43"/>
    <w:rsid w:val="00667983"/>
    <w:rsid w:val="0067175F"/>
    <w:rsid w:val="006742F1"/>
    <w:rsid w:val="00677D62"/>
    <w:rsid w:val="00680B0A"/>
    <w:rsid w:val="006824B3"/>
    <w:rsid w:val="00687AFE"/>
    <w:rsid w:val="006905B2"/>
    <w:rsid w:val="00690D70"/>
    <w:rsid w:val="00695A3D"/>
    <w:rsid w:val="00696133"/>
    <w:rsid w:val="006A159F"/>
    <w:rsid w:val="006A286D"/>
    <w:rsid w:val="006A2D76"/>
    <w:rsid w:val="006A2F3C"/>
    <w:rsid w:val="006A528A"/>
    <w:rsid w:val="006A59A8"/>
    <w:rsid w:val="006A7EE6"/>
    <w:rsid w:val="006B034A"/>
    <w:rsid w:val="006B449C"/>
    <w:rsid w:val="006B47B3"/>
    <w:rsid w:val="006B48D6"/>
    <w:rsid w:val="006B4E01"/>
    <w:rsid w:val="006B666A"/>
    <w:rsid w:val="006C386E"/>
    <w:rsid w:val="006C4401"/>
    <w:rsid w:val="006C51AA"/>
    <w:rsid w:val="006C5D23"/>
    <w:rsid w:val="006C64B8"/>
    <w:rsid w:val="006C6C34"/>
    <w:rsid w:val="006C6EAD"/>
    <w:rsid w:val="006C78CF"/>
    <w:rsid w:val="006D0758"/>
    <w:rsid w:val="006D1F24"/>
    <w:rsid w:val="006D3629"/>
    <w:rsid w:val="006D5D32"/>
    <w:rsid w:val="006D62D9"/>
    <w:rsid w:val="006D6DBF"/>
    <w:rsid w:val="006E2A85"/>
    <w:rsid w:val="006E3003"/>
    <w:rsid w:val="006E4BCA"/>
    <w:rsid w:val="006F24A2"/>
    <w:rsid w:val="006F2EB4"/>
    <w:rsid w:val="006F3391"/>
    <w:rsid w:val="006F4AEF"/>
    <w:rsid w:val="006F4DAE"/>
    <w:rsid w:val="006F5E3C"/>
    <w:rsid w:val="006F7565"/>
    <w:rsid w:val="006F7C87"/>
    <w:rsid w:val="00700615"/>
    <w:rsid w:val="00701DD8"/>
    <w:rsid w:val="00702341"/>
    <w:rsid w:val="007029BC"/>
    <w:rsid w:val="00703392"/>
    <w:rsid w:val="007048B4"/>
    <w:rsid w:val="00704B36"/>
    <w:rsid w:val="007064BC"/>
    <w:rsid w:val="00707B7F"/>
    <w:rsid w:val="0071014F"/>
    <w:rsid w:val="007177E6"/>
    <w:rsid w:val="00717A19"/>
    <w:rsid w:val="007205C0"/>
    <w:rsid w:val="00722560"/>
    <w:rsid w:val="00723624"/>
    <w:rsid w:val="00725012"/>
    <w:rsid w:val="00725AAC"/>
    <w:rsid w:val="00733472"/>
    <w:rsid w:val="00734627"/>
    <w:rsid w:val="007357C6"/>
    <w:rsid w:val="00735E53"/>
    <w:rsid w:val="00742F24"/>
    <w:rsid w:val="007445A1"/>
    <w:rsid w:val="007449FB"/>
    <w:rsid w:val="007451BB"/>
    <w:rsid w:val="00745F55"/>
    <w:rsid w:val="00746C02"/>
    <w:rsid w:val="00751536"/>
    <w:rsid w:val="007524A1"/>
    <w:rsid w:val="007548C7"/>
    <w:rsid w:val="00754A89"/>
    <w:rsid w:val="00756AB9"/>
    <w:rsid w:val="007614B2"/>
    <w:rsid w:val="00761E4A"/>
    <w:rsid w:val="00762B0C"/>
    <w:rsid w:val="00762F28"/>
    <w:rsid w:val="007662A0"/>
    <w:rsid w:val="00766804"/>
    <w:rsid w:val="00766AC6"/>
    <w:rsid w:val="007670F4"/>
    <w:rsid w:val="0076766D"/>
    <w:rsid w:val="007717D1"/>
    <w:rsid w:val="0077209D"/>
    <w:rsid w:val="00773E98"/>
    <w:rsid w:val="007744C9"/>
    <w:rsid w:val="00775483"/>
    <w:rsid w:val="00777D28"/>
    <w:rsid w:val="0078009A"/>
    <w:rsid w:val="007807AB"/>
    <w:rsid w:val="0078179F"/>
    <w:rsid w:val="007831B3"/>
    <w:rsid w:val="00783860"/>
    <w:rsid w:val="00784887"/>
    <w:rsid w:val="00790434"/>
    <w:rsid w:val="00794371"/>
    <w:rsid w:val="00795235"/>
    <w:rsid w:val="0079703D"/>
    <w:rsid w:val="007A58DE"/>
    <w:rsid w:val="007A63DD"/>
    <w:rsid w:val="007A6D7F"/>
    <w:rsid w:val="007B11E0"/>
    <w:rsid w:val="007B24C6"/>
    <w:rsid w:val="007B28CF"/>
    <w:rsid w:val="007B49D5"/>
    <w:rsid w:val="007B7EC7"/>
    <w:rsid w:val="007C255D"/>
    <w:rsid w:val="007C321D"/>
    <w:rsid w:val="007C37EF"/>
    <w:rsid w:val="007C463A"/>
    <w:rsid w:val="007C4A2F"/>
    <w:rsid w:val="007C6D1C"/>
    <w:rsid w:val="007D051B"/>
    <w:rsid w:val="007D1AC0"/>
    <w:rsid w:val="007D45D0"/>
    <w:rsid w:val="007D4A2F"/>
    <w:rsid w:val="007D4A9F"/>
    <w:rsid w:val="007D5616"/>
    <w:rsid w:val="007D57C4"/>
    <w:rsid w:val="007D7182"/>
    <w:rsid w:val="007D7584"/>
    <w:rsid w:val="007D7A0D"/>
    <w:rsid w:val="007E0832"/>
    <w:rsid w:val="007E3459"/>
    <w:rsid w:val="007E4704"/>
    <w:rsid w:val="007E4EF6"/>
    <w:rsid w:val="007E7AB4"/>
    <w:rsid w:val="007F003E"/>
    <w:rsid w:val="007F0A86"/>
    <w:rsid w:val="007F0AB5"/>
    <w:rsid w:val="007F23ED"/>
    <w:rsid w:val="007F2E1F"/>
    <w:rsid w:val="007F2F39"/>
    <w:rsid w:val="007F39DD"/>
    <w:rsid w:val="007F56DD"/>
    <w:rsid w:val="007F6619"/>
    <w:rsid w:val="007F758E"/>
    <w:rsid w:val="007F75DF"/>
    <w:rsid w:val="007F7F62"/>
    <w:rsid w:val="00801DCB"/>
    <w:rsid w:val="00802379"/>
    <w:rsid w:val="008034D7"/>
    <w:rsid w:val="00803566"/>
    <w:rsid w:val="00803990"/>
    <w:rsid w:val="00804D4C"/>
    <w:rsid w:val="00806D76"/>
    <w:rsid w:val="008105D3"/>
    <w:rsid w:val="0081075E"/>
    <w:rsid w:val="008115B9"/>
    <w:rsid w:val="00815C29"/>
    <w:rsid w:val="00816760"/>
    <w:rsid w:val="0082027C"/>
    <w:rsid w:val="00821492"/>
    <w:rsid w:val="008216F4"/>
    <w:rsid w:val="0082481D"/>
    <w:rsid w:val="008265A0"/>
    <w:rsid w:val="00827DE6"/>
    <w:rsid w:val="008300C8"/>
    <w:rsid w:val="00832E12"/>
    <w:rsid w:val="00832E3E"/>
    <w:rsid w:val="00833B01"/>
    <w:rsid w:val="00834937"/>
    <w:rsid w:val="00835A41"/>
    <w:rsid w:val="00835E2F"/>
    <w:rsid w:val="00837648"/>
    <w:rsid w:val="00841625"/>
    <w:rsid w:val="00843578"/>
    <w:rsid w:val="008442A2"/>
    <w:rsid w:val="0084655F"/>
    <w:rsid w:val="00847AC8"/>
    <w:rsid w:val="00850A0C"/>
    <w:rsid w:val="00850DB1"/>
    <w:rsid w:val="00851429"/>
    <w:rsid w:val="00852AEC"/>
    <w:rsid w:val="008545B1"/>
    <w:rsid w:val="008547D1"/>
    <w:rsid w:val="00857060"/>
    <w:rsid w:val="00860F28"/>
    <w:rsid w:val="00861679"/>
    <w:rsid w:val="0086447A"/>
    <w:rsid w:val="00864DA7"/>
    <w:rsid w:val="00865A8A"/>
    <w:rsid w:val="00866274"/>
    <w:rsid w:val="008722A5"/>
    <w:rsid w:val="008760D6"/>
    <w:rsid w:val="00881BCF"/>
    <w:rsid w:val="0088481B"/>
    <w:rsid w:val="008857A7"/>
    <w:rsid w:val="00885B8B"/>
    <w:rsid w:val="00885F9C"/>
    <w:rsid w:val="0089033F"/>
    <w:rsid w:val="00890562"/>
    <w:rsid w:val="00890A6A"/>
    <w:rsid w:val="008926FD"/>
    <w:rsid w:val="00896177"/>
    <w:rsid w:val="008A0EA2"/>
    <w:rsid w:val="008A1945"/>
    <w:rsid w:val="008A28BB"/>
    <w:rsid w:val="008A3913"/>
    <w:rsid w:val="008A501F"/>
    <w:rsid w:val="008B5736"/>
    <w:rsid w:val="008B5952"/>
    <w:rsid w:val="008B670C"/>
    <w:rsid w:val="008C1023"/>
    <w:rsid w:val="008C558C"/>
    <w:rsid w:val="008C6790"/>
    <w:rsid w:val="008C7613"/>
    <w:rsid w:val="008D1B94"/>
    <w:rsid w:val="008D337A"/>
    <w:rsid w:val="008D4130"/>
    <w:rsid w:val="008E5D19"/>
    <w:rsid w:val="008E69C3"/>
    <w:rsid w:val="008E79CC"/>
    <w:rsid w:val="008E7C1D"/>
    <w:rsid w:val="008F0568"/>
    <w:rsid w:val="008F2608"/>
    <w:rsid w:val="008F334F"/>
    <w:rsid w:val="008F4E72"/>
    <w:rsid w:val="008F4F17"/>
    <w:rsid w:val="008F5D7E"/>
    <w:rsid w:val="008F64B9"/>
    <w:rsid w:val="008F7AAE"/>
    <w:rsid w:val="009003A6"/>
    <w:rsid w:val="00900668"/>
    <w:rsid w:val="009010DF"/>
    <w:rsid w:val="00902C22"/>
    <w:rsid w:val="00903E28"/>
    <w:rsid w:val="00906D52"/>
    <w:rsid w:val="009105A8"/>
    <w:rsid w:val="009105B2"/>
    <w:rsid w:val="00911BEA"/>
    <w:rsid w:val="00912ADF"/>
    <w:rsid w:val="00913839"/>
    <w:rsid w:val="0091482A"/>
    <w:rsid w:val="00914CC5"/>
    <w:rsid w:val="00915163"/>
    <w:rsid w:val="0091550C"/>
    <w:rsid w:val="0091596E"/>
    <w:rsid w:val="00916885"/>
    <w:rsid w:val="00916D89"/>
    <w:rsid w:val="009178D1"/>
    <w:rsid w:val="00917958"/>
    <w:rsid w:val="00921E36"/>
    <w:rsid w:val="00924ACC"/>
    <w:rsid w:val="00925595"/>
    <w:rsid w:val="009274C1"/>
    <w:rsid w:val="00927679"/>
    <w:rsid w:val="00931586"/>
    <w:rsid w:val="00933C0F"/>
    <w:rsid w:val="009340EF"/>
    <w:rsid w:val="009345CB"/>
    <w:rsid w:val="00934A47"/>
    <w:rsid w:val="00935633"/>
    <w:rsid w:val="009359CC"/>
    <w:rsid w:val="0093702B"/>
    <w:rsid w:val="00940657"/>
    <w:rsid w:val="0094100F"/>
    <w:rsid w:val="00941576"/>
    <w:rsid w:val="00942587"/>
    <w:rsid w:val="009427F3"/>
    <w:rsid w:val="00943ECD"/>
    <w:rsid w:val="00947E64"/>
    <w:rsid w:val="0095023F"/>
    <w:rsid w:val="009503E7"/>
    <w:rsid w:val="009513FB"/>
    <w:rsid w:val="00952E3D"/>
    <w:rsid w:val="009544BD"/>
    <w:rsid w:val="00955EE1"/>
    <w:rsid w:val="00956FD8"/>
    <w:rsid w:val="00957198"/>
    <w:rsid w:val="009576A2"/>
    <w:rsid w:val="009578E2"/>
    <w:rsid w:val="00960303"/>
    <w:rsid w:val="009616E1"/>
    <w:rsid w:val="009634EE"/>
    <w:rsid w:val="009638A6"/>
    <w:rsid w:val="00963AED"/>
    <w:rsid w:val="00963E8C"/>
    <w:rsid w:val="009645E5"/>
    <w:rsid w:val="0096469C"/>
    <w:rsid w:val="00965EAE"/>
    <w:rsid w:val="009664E1"/>
    <w:rsid w:val="00972E09"/>
    <w:rsid w:val="0097582E"/>
    <w:rsid w:val="009766EC"/>
    <w:rsid w:val="0097768F"/>
    <w:rsid w:val="00981E8F"/>
    <w:rsid w:val="009826FE"/>
    <w:rsid w:val="0098291B"/>
    <w:rsid w:val="00983912"/>
    <w:rsid w:val="00984AE7"/>
    <w:rsid w:val="00984F8D"/>
    <w:rsid w:val="00985229"/>
    <w:rsid w:val="00985476"/>
    <w:rsid w:val="009857FB"/>
    <w:rsid w:val="009925EC"/>
    <w:rsid w:val="00992FC6"/>
    <w:rsid w:val="00993453"/>
    <w:rsid w:val="00993EF7"/>
    <w:rsid w:val="00995178"/>
    <w:rsid w:val="00997117"/>
    <w:rsid w:val="009974BB"/>
    <w:rsid w:val="009975DA"/>
    <w:rsid w:val="009A0CF6"/>
    <w:rsid w:val="009A0FEE"/>
    <w:rsid w:val="009A1E11"/>
    <w:rsid w:val="009A24A8"/>
    <w:rsid w:val="009A25A9"/>
    <w:rsid w:val="009A29F0"/>
    <w:rsid w:val="009A34FE"/>
    <w:rsid w:val="009A38A9"/>
    <w:rsid w:val="009A568A"/>
    <w:rsid w:val="009A5716"/>
    <w:rsid w:val="009A5C0D"/>
    <w:rsid w:val="009B12D7"/>
    <w:rsid w:val="009B193D"/>
    <w:rsid w:val="009B30C4"/>
    <w:rsid w:val="009B4CBD"/>
    <w:rsid w:val="009B5516"/>
    <w:rsid w:val="009B7006"/>
    <w:rsid w:val="009B7D84"/>
    <w:rsid w:val="009C01A6"/>
    <w:rsid w:val="009C0286"/>
    <w:rsid w:val="009C206E"/>
    <w:rsid w:val="009C2D7A"/>
    <w:rsid w:val="009C467E"/>
    <w:rsid w:val="009C604E"/>
    <w:rsid w:val="009C70E6"/>
    <w:rsid w:val="009D18E5"/>
    <w:rsid w:val="009D2836"/>
    <w:rsid w:val="009D2E3A"/>
    <w:rsid w:val="009D35CB"/>
    <w:rsid w:val="009D7C10"/>
    <w:rsid w:val="009E0B11"/>
    <w:rsid w:val="009E124F"/>
    <w:rsid w:val="009E1521"/>
    <w:rsid w:val="009E3AB4"/>
    <w:rsid w:val="009E3E02"/>
    <w:rsid w:val="009E483A"/>
    <w:rsid w:val="009E4C26"/>
    <w:rsid w:val="009E4ED6"/>
    <w:rsid w:val="009E7610"/>
    <w:rsid w:val="009E7F23"/>
    <w:rsid w:val="009F043B"/>
    <w:rsid w:val="009F05EA"/>
    <w:rsid w:val="009F1121"/>
    <w:rsid w:val="009F2C86"/>
    <w:rsid w:val="009F3127"/>
    <w:rsid w:val="009F43A2"/>
    <w:rsid w:val="009F67B2"/>
    <w:rsid w:val="009F7A82"/>
    <w:rsid w:val="009F7B29"/>
    <w:rsid w:val="00A010CE"/>
    <w:rsid w:val="00A01DD3"/>
    <w:rsid w:val="00A031B7"/>
    <w:rsid w:val="00A04E25"/>
    <w:rsid w:val="00A05F55"/>
    <w:rsid w:val="00A0617A"/>
    <w:rsid w:val="00A07E92"/>
    <w:rsid w:val="00A11B21"/>
    <w:rsid w:val="00A136F4"/>
    <w:rsid w:val="00A13F78"/>
    <w:rsid w:val="00A20FBE"/>
    <w:rsid w:val="00A217A6"/>
    <w:rsid w:val="00A2448E"/>
    <w:rsid w:val="00A25622"/>
    <w:rsid w:val="00A25CEB"/>
    <w:rsid w:val="00A25E71"/>
    <w:rsid w:val="00A27D85"/>
    <w:rsid w:val="00A305F6"/>
    <w:rsid w:val="00A31B93"/>
    <w:rsid w:val="00A326EF"/>
    <w:rsid w:val="00A328D9"/>
    <w:rsid w:val="00A32C9D"/>
    <w:rsid w:val="00A34896"/>
    <w:rsid w:val="00A34AB0"/>
    <w:rsid w:val="00A4370B"/>
    <w:rsid w:val="00A43939"/>
    <w:rsid w:val="00A44167"/>
    <w:rsid w:val="00A44F35"/>
    <w:rsid w:val="00A456C1"/>
    <w:rsid w:val="00A46AB6"/>
    <w:rsid w:val="00A47006"/>
    <w:rsid w:val="00A51428"/>
    <w:rsid w:val="00A51A82"/>
    <w:rsid w:val="00A51B7A"/>
    <w:rsid w:val="00A51E3C"/>
    <w:rsid w:val="00A51EF7"/>
    <w:rsid w:val="00A54479"/>
    <w:rsid w:val="00A55270"/>
    <w:rsid w:val="00A57466"/>
    <w:rsid w:val="00A601F9"/>
    <w:rsid w:val="00A60CFA"/>
    <w:rsid w:val="00A6285F"/>
    <w:rsid w:val="00A63EEF"/>
    <w:rsid w:val="00A64413"/>
    <w:rsid w:val="00A64EA4"/>
    <w:rsid w:val="00A71266"/>
    <w:rsid w:val="00A712A5"/>
    <w:rsid w:val="00A71FB1"/>
    <w:rsid w:val="00A726E1"/>
    <w:rsid w:val="00A75803"/>
    <w:rsid w:val="00A75EC9"/>
    <w:rsid w:val="00A80C3E"/>
    <w:rsid w:val="00A80FA3"/>
    <w:rsid w:val="00A822E9"/>
    <w:rsid w:val="00A83FDD"/>
    <w:rsid w:val="00A84154"/>
    <w:rsid w:val="00A842A2"/>
    <w:rsid w:val="00A8443E"/>
    <w:rsid w:val="00A84633"/>
    <w:rsid w:val="00A8584B"/>
    <w:rsid w:val="00A861D9"/>
    <w:rsid w:val="00A8650C"/>
    <w:rsid w:val="00A86CC2"/>
    <w:rsid w:val="00A87684"/>
    <w:rsid w:val="00A92AB7"/>
    <w:rsid w:val="00A93944"/>
    <w:rsid w:val="00A93B91"/>
    <w:rsid w:val="00A93BCD"/>
    <w:rsid w:val="00A94534"/>
    <w:rsid w:val="00A94760"/>
    <w:rsid w:val="00A95D80"/>
    <w:rsid w:val="00A96537"/>
    <w:rsid w:val="00A968E4"/>
    <w:rsid w:val="00AA034E"/>
    <w:rsid w:val="00AA0756"/>
    <w:rsid w:val="00AA28BB"/>
    <w:rsid w:val="00AA648E"/>
    <w:rsid w:val="00AA684E"/>
    <w:rsid w:val="00AB064C"/>
    <w:rsid w:val="00AB1B7A"/>
    <w:rsid w:val="00AB37FE"/>
    <w:rsid w:val="00AB432C"/>
    <w:rsid w:val="00AB4C70"/>
    <w:rsid w:val="00AB4E4E"/>
    <w:rsid w:val="00AB5341"/>
    <w:rsid w:val="00AC0B66"/>
    <w:rsid w:val="00AC159C"/>
    <w:rsid w:val="00AC70C4"/>
    <w:rsid w:val="00AC74CF"/>
    <w:rsid w:val="00AC7B71"/>
    <w:rsid w:val="00AD1018"/>
    <w:rsid w:val="00AD14C2"/>
    <w:rsid w:val="00AD380E"/>
    <w:rsid w:val="00AD39CB"/>
    <w:rsid w:val="00AD4A0B"/>
    <w:rsid w:val="00AD539A"/>
    <w:rsid w:val="00AD59D8"/>
    <w:rsid w:val="00AD64A6"/>
    <w:rsid w:val="00AD799E"/>
    <w:rsid w:val="00AE10BC"/>
    <w:rsid w:val="00AE2003"/>
    <w:rsid w:val="00AE3318"/>
    <w:rsid w:val="00AE3DDB"/>
    <w:rsid w:val="00AE65B2"/>
    <w:rsid w:val="00AE6AE3"/>
    <w:rsid w:val="00AF089F"/>
    <w:rsid w:val="00AF2EE1"/>
    <w:rsid w:val="00AF4F3F"/>
    <w:rsid w:val="00AF60BF"/>
    <w:rsid w:val="00AF728C"/>
    <w:rsid w:val="00AF75A0"/>
    <w:rsid w:val="00B00CDB"/>
    <w:rsid w:val="00B032EC"/>
    <w:rsid w:val="00B05D40"/>
    <w:rsid w:val="00B10525"/>
    <w:rsid w:val="00B13763"/>
    <w:rsid w:val="00B1459A"/>
    <w:rsid w:val="00B168B8"/>
    <w:rsid w:val="00B16D2D"/>
    <w:rsid w:val="00B173D6"/>
    <w:rsid w:val="00B17D2A"/>
    <w:rsid w:val="00B21EAD"/>
    <w:rsid w:val="00B22E87"/>
    <w:rsid w:val="00B236F5"/>
    <w:rsid w:val="00B25E8C"/>
    <w:rsid w:val="00B260E7"/>
    <w:rsid w:val="00B26848"/>
    <w:rsid w:val="00B26D73"/>
    <w:rsid w:val="00B3014D"/>
    <w:rsid w:val="00B3066A"/>
    <w:rsid w:val="00B33B68"/>
    <w:rsid w:val="00B34850"/>
    <w:rsid w:val="00B3546C"/>
    <w:rsid w:val="00B44FE5"/>
    <w:rsid w:val="00B4606D"/>
    <w:rsid w:val="00B4638E"/>
    <w:rsid w:val="00B467C4"/>
    <w:rsid w:val="00B47702"/>
    <w:rsid w:val="00B47955"/>
    <w:rsid w:val="00B50EA9"/>
    <w:rsid w:val="00B52558"/>
    <w:rsid w:val="00B5536C"/>
    <w:rsid w:val="00B55666"/>
    <w:rsid w:val="00B55786"/>
    <w:rsid w:val="00B57652"/>
    <w:rsid w:val="00B57721"/>
    <w:rsid w:val="00B57924"/>
    <w:rsid w:val="00B613B2"/>
    <w:rsid w:val="00B62F31"/>
    <w:rsid w:val="00B64C50"/>
    <w:rsid w:val="00B64DEF"/>
    <w:rsid w:val="00B712CB"/>
    <w:rsid w:val="00B716DF"/>
    <w:rsid w:val="00B718D2"/>
    <w:rsid w:val="00B71E30"/>
    <w:rsid w:val="00B73925"/>
    <w:rsid w:val="00B74606"/>
    <w:rsid w:val="00B74A76"/>
    <w:rsid w:val="00B74AC7"/>
    <w:rsid w:val="00B74E8B"/>
    <w:rsid w:val="00B753C3"/>
    <w:rsid w:val="00B75F18"/>
    <w:rsid w:val="00B75F74"/>
    <w:rsid w:val="00B761DA"/>
    <w:rsid w:val="00B76828"/>
    <w:rsid w:val="00B76A3B"/>
    <w:rsid w:val="00B81B89"/>
    <w:rsid w:val="00B82038"/>
    <w:rsid w:val="00B82864"/>
    <w:rsid w:val="00B8290E"/>
    <w:rsid w:val="00B82C22"/>
    <w:rsid w:val="00B86AF4"/>
    <w:rsid w:val="00B87130"/>
    <w:rsid w:val="00B90DFD"/>
    <w:rsid w:val="00B91532"/>
    <w:rsid w:val="00B91551"/>
    <w:rsid w:val="00B9212E"/>
    <w:rsid w:val="00B9248E"/>
    <w:rsid w:val="00B95382"/>
    <w:rsid w:val="00B97312"/>
    <w:rsid w:val="00BA3A7B"/>
    <w:rsid w:val="00BA3E15"/>
    <w:rsid w:val="00BA690D"/>
    <w:rsid w:val="00BA73AC"/>
    <w:rsid w:val="00BA762A"/>
    <w:rsid w:val="00BB0D25"/>
    <w:rsid w:val="00BB2103"/>
    <w:rsid w:val="00BB2306"/>
    <w:rsid w:val="00BB4F19"/>
    <w:rsid w:val="00BB6F34"/>
    <w:rsid w:val="00BC1F76"/>
    <w:rsid w:val="00BC2476"/>
    <w:rsid w:val="00BC41EA"/>
    <w:rsid w:val="00BC67BF"/>
    <w:rsid w:val="00BC7921"/>
    <w:rsid w:val="00BD193C"/>
    <w:rsid w:val="00BD202B"/>
    <w:rsid w:val="00BD3034"/>
    <w:rsid w:val="00BD39EA"/>
    <w:rsid w:val="00BE14E2"/>
    <w:rsid w:val="00BE284F"/>
    <w:rsid w:val="00BE310D"/>
    <w:rsid w:val="00BE3350"/>
    <w:rsid w:val="00BE5D55"/>
    <w:rsid w:val="00BF2672"/>
    <w:rsid w:val="00BF6C46"/>
    <w:rsid w:val="00BF739E"/>
    <w:rsid w:val="00C02127"/>
    <w:rsid w:val="00C0415A"/>
    <w:rsid w:val="00C0452F"/>
    <w:rsid w:val="00C07D6F"/>
    <w:rsid w:val="00C11283"/>
    <w:rsid w:val="00C11AEF"/>
    <w:rsid w:val="00C139E2"/>
    <w:rsid w:val="00C14790"/>
    <w:rsid w:val="00C21132"/>
    <w:rsid w:val="00C234BE"/>
    <w:rsid w:val="00C2418B"/>
    <w:rsid w:val="00C2423F"/>
    <w:rsid w:val="00C252F5"/>
    <w:rsid w:val="00C25B04"/>
    <w:rsid w:val="00C262A1"/>
    <w:rsid w:val="00C26601"/>
    <w:rsid w:val="00C26786"/>
    <w:rsid w:val="00C31A34"/>
    <w:rsid w:val="00C32177"/>
    <w:rsid w:val="00C32C7D"/>
    <w:rsid w:val="00C3473B"/>
    <w:rsid w:val="00C3514F"/>
    <w:rsid w:val="00C360DC"/>
    <w:rsid w:val="00C36144"/>
    <w:rsid w:val="00C36961"/>
    <w:rsid w:val="00C37F62"/>
    <w:rsid w:val="00C41110"/>
    <w:rsid w:val="00C41364"/>
    <w:rsid w:val="00C4150D"/>
    <w:rsid w:val="00C42B20"/>
    <w:rsid w:val="00C42D63"/>
    <w:rsid w:val="00C5011D"/>
    <w:rsid w:val="00C5022E"/>
    <w:rsid w:val="00C50F0B"/>
    <w:rsid w:val="00C51C2A"/>
    <w:rsid w:val="00C52C3D"/>
    <w:rsid w:val="00C53213"/>
    <w:rsid w:val="00C53913"/>
    <w:rsid w:val="00C557FF"/>
    <w:rsid w:val="00C567B6"/>
    <w:rsid w:val="00C57CCD"/>
    <w:rsid w:val="00C57F93"/>
    <w:rsid w:val="00C61361"/>
    <w:rsid w:val="00C6203D"/>
    <w:rsid w:val="00C63DA3"/>
    <w:rsid w:val="00C6470A"/>
    <w:rsid w:val="00C64AD0"/>
    <w:rsid w:val="00C708F5"/>
    <w:rsid w:val="00C717D4"/>
    <w:rsid w:val="00C719F1"/>
    <w:rsid w:val="00C76AA2"/>
    <w:rsid w:val="00C76E3F"/>
    <w:rsid w:val="00C805BE"/>
    <w:rsid w:val="00C84788"/>
    <w:rsid w:val="00C861B4"/>
    <w:rsid w:val="00C86D3C"/>
    <w:rsid w:val="00C87398"/>
    <w:rsid w:val="00C923FC"/>
    <w:rsid w:val="00C93736"/>
    <w:rsid w:val="00C94297"/>
    <w:rsid w:val="00C94452"/>
    <w:rsid w:val="00C947A3"/>
    <w:rsid w:val="00C95F3F"/>
    <w:rsid w:val="00C9672D"/>
    <w:rsid w:val="00C977F4"/>
    <w:rsid w:val="00CA0720"/>
    <w:rsid w:val="00CA1AA8"/>
    <w:rsid w:val="00CA26A5"/>
    <w:rsid w:val="00CA385A"/>
    <w:rsid w:val="00CA4A96"/>
    <w:rsid w:val="00CA4E47"/>
    <w:rsid w:val="00CB0817"/>
    <w:rsid w:val="00CB1406"/>
    <w:rsid w:val="00CB1662"/>
    <w:rsid w:val="00CB1BF5"/>
    <w:rsid w:val="00CB2818"/>
    <w:rsid w:val="00CB3B35"/>
    <w:rsid w:val="00CB5D53"/>
    <w:rsid w:val="00CB64EB"/>
    <w:rsid w:val="00CB7B12"/>
    <w:rsid w:val="00CC0294"/>
    <w:rsid w:val="00CC2D56"/>
    <w:rsid w:val="00CC428F"/>
    <w:rsid w:val="00CC5E2C"/>
    <w:rsid w:val="00CC673E"/>
    <w:rsid w:val="00CC6B2B"/>
    <w:rsid w:val="00CD0FBA"/>
    <w:rsid w:val="00CD2579"/>
    <w:rsid w:val="00CD5A1D"/>
    <w:rsid w:val="00CD5BA9"/>
    <w:rsid w:val="00CD64D8"/>
    <w:rsid w:val="00CD7D09"/>
    <w:rsid w:val="00CD7E6F"/>
    <w:rsid w:val="00CE1BDB"/>
    <w:rsid w:val="00CE3546"/>
    <w:rsid w:val="00CE4002"/>
    <w:rsid w:val="00CE52A4"/>
    <w:rsid w:val="00CE6D69"/>
    <w:rsid w:val="00CE778F"/>
    <w:rsid w:val="00CE7D01"/>
    <w:rsid w:val="00CF019C"/>
    <w:rsid w:val="00CF0DC1"/>
    <w:rsid w:val="00CF24A2"/>
    <w:rsid w:val="00CF506C"/>
    <w:rsid w:val="00CF528E"/>
    <w:rsid w:val="00CF6852"/>
    <w:rsid w:val="00CF6D8A"/>
    <w:rsid w:val="00CF7E9E"/>
    <w:rsid w:val="00D00AA8"/>
    <w:rsid w:val="00D00DEE"/>
    <w:rsid w:val="00D013E7"/>
    <w:rsid w:val="00D0248F"/>
    <w:rsid w:val="00D04B39"/>
    <w:rsid w:val="00D0532D"/>
    <w:rsid w:val="00D054CF"/>
    <w:rsid w:val="00D06AD5"/>
    <w:rsid w:val="00D10892"/>
    <w:rsid w:val="00D10D54"/>
    <w:rsid w:val="00D13EAF"/>
    <w:rsid w:val="00D14E74"/>
    <w:rsid w:val="00D15DA1"/>
    <w:rsid w:val="00D1603B"/>
    <w:rsid w:val="00D160A5"/>
    <w:rsid w:val="00D23FB0"/>
    <w:rsid w:val="00D24018"/>
    <w:rsid w:val="00D2458A"/>
    <w:rsid w:val="00D253CB"/>
    <w:rsid w:val="00D25916"/>
    <w:rsid w:val="00D261BD"/>
    <w:rsid w:val="00D26FF6"/>
    <w:rsid w:val="00D27491"/>
    <w:rsid w:val="00D30D82"/>
    <w:rsid w:val="00D30D8F"/>
    <w:rsid w:val="00D30F9C"/>
    <w:rsid w:val="00D32204"/>
    <w:rsid w:val="00D3459B"/>
    <w:rsid w:val="00D35552"/>
    <w:rsid w:val="00D3593F"/>
    <w:rsid w:val="00D37FA9"/>
    <w:rsid w:val="00D42810"/>
    <w:rsid w:val="00D43BD4"/>
    <w:rsid w:val="00D43C4E"/>
    <w:rsid w:val="00D44BA7"/>
    <w:rsid w:val="00D4633A"/>
    <w:rsid w:val="00D47C17"/>
    <w:rsid w:val="00D505AB"/>
    <w:rsid w:val="00D5396C"/>
    <w:rsid w:val="00D546EF"/>
    <w:rsid w:val="00D54E8A"/>
    <w:rsid w:val="00D56449"/>
    <w:rsid w:val="00D607F2"/>
    <w:rsid w:val="00D61E9E"/>
    <w:rsid w:val="00D6201E"/>
    <w:rsid w:val="00D63AE5"/>
    <w:rsid w:val="00D66236"/>
    <w:rsid w:val="00D71206"/>
    <w:rsid w:val="00D73A86"/>
    <w:rsid w:val="00D74FC8"/>
    <w:rsid w:val="00D75D4D"/>
    <w:rsid w:val="00D81C26"/>
    <w:rsid w:val="00D84008"/>
    <w:rsid w:val="00D84278"/>
    <w:rsid w:val="00D86495"/>
    <w:rsid w:val="00D86837"/>
    <w:rsid w:val="00D86A82"/>
    <w:rsid w:val="00D87DFB"/>
    <w:rsid w:val="00D9127C"/>
    <w:rsid w:val="00D91437"/>
    <w:rsid w:val="00D92265"/>
    <w:rsid w:val="00D94253"/>
    <w:rsid w:val="00D94A08"/>
    <w:rsid w:val="00DA0758"/>
    <w:rsid w:val="00DA0E1C"/>
    <w:rsid w:val="00DA152A"/>
    <w:rsid w:val="00DA2538"/>
    <w:rsid w:val="00DA260E"/>
    <w:rsid w:val="00DA3345"/>
    <w:rsid w:val="00DA65EC"/>
    <w:rsid w:val="00DA7077"/>
    <w:rsid w:val="00DA7A11"/>
    <w:rsid w:val="00DB2256"/>
    <w:rsid w:val="00DB4662"/>
    <w:rsid w:val="00DB4B62"/>
    <w:rsid w:val="00DB5EEB"/>
    <w:rsid w:val="00DB6D22"/>
    <w:rsid w:val="00DC55A2"/>
    <w:rsid w:val="00DC59CD"/>
    <w:rsid w:val="00DC620F"/>
    <w:rsid w:val="00DD0E64"/>
    <w:rsid w:val="00DD294D"/>
    <w:rsid w:val="00DD31A2"/>
    <w:rsid w:val="00DD5C83"/>
    <w:rsid w:val="00DD64F5"/>
    <w:rsid w:val="00DD6BD4"/>
    <w:rsid w:val="00DD7BF7"/>
    <w:rsid w:val="00DE21F6"/>
    <w:rsid w:val="00DE39E8"/>
    <w:rsid w:val="00DF03C2"/>
    <w:rsid w:val="00DF134E"/>
    <w:rsid w:val="00DF1484"/>
    <w:rsid w:val="00DF1E27"/>
    <w:rsid w:val="00DF213B"/>
    <w:rsid w:val="00DF2CE7"/>
    <w:rsid w:val="00DF34C9"/>
    <w:rsid w:val="00DF486F"/>
    <w:rsid w:val="00DF51EF"/>
    <w:rsid w:val="00DF551C"/>
    <w:rsid w:val="00E00CB4"/>
    <w:rsid w:val="00E05A09"/>
    <w:rsid w:val="00E06EE8"/>
    <w:rsid w:val="00E10A58"/>
    <w:rsid w:val="00E11E94"/>
    <w:rsid w:val="00E124DD"/>
    <w:rsid w:val="00E137FA"/>
    <w:rsid w:val="00E16479"/>
    <w:rsid w:val="00E1680D"/>
    <w:rsid w:val="00E16ADB"/>
    <w:rsid w:val="00E16E29"/>
    <w:rsid w:val="00E16F9F"/>
    <w:rsid w:val="00E2020A"/>
    <w:rsid w:val="00E20AED"/>
    <w:rsid w:val="00E24139"/>
    <w:rsid w:val="00E259B6"/>
    <w:rsid w:val="00E26610"/>
    <w:rsid w:val="00E318F3"/>
    <w:rsid w:val="00E325DB"/>
    <w:rsid w:val="00E40A36"/>
    <w:rsid w:val="00E40E79"/>
    <w:rsid w:val="00E42FF5"/>
    <w:rsid w:val="00E450E2"/>
    <w:rsid w:val="00E45CBB"/>
    <w:rsid w:val="00E514BE"/>
    <w:rsid w:val="00E51684"/>
    <w:rsid w:val="00E51BC9"/>
    <w:rsid w:val="00E558F5"/>
    <w:rsid w:val="00E579D0"/>
    <w:rsid w:val="00E57AAE"/>
    <w:rsid w:val="00E61CB2"/>
    <w:rsid w:val="00E62312"/>
    <w:rsid w:val="00E639DE"/>
    <w:rsid w:val="00E6669F"/>
    <w:rsid w:val="00E7190C"/>
    <w:rsid w:val="00E71CF8"/>
    <w:rsid w:val="00E7227E"/>
    <w:rsid w:val="00E7256D"/>
    <w:rsid w:val="00E7257B"/>
    <w:rsid w:val="00E73BD0"/>
    <w:rsid w:val="00E74444"/>
    <w:rsid w:val="00E7674E"/>
    <w:rsid w:val="00E828C5"/>
    <w:rsid w:val="00E84C74"/>
    <w:rsid w:val="00E85B25"/>
    <w:rsid w:val="00E9051B"/>
    <w:rsid w:val="00E90D26"/>
    <w:rsid w:val="00E90ECC"/>
    <w:rsid w:val="00E90FA8"/>
    <w:rsid w:val="00E91AB3"/>
    <w:rsid w:val="00E92ECE"/>
    <w:rsid w:val="00E93068"/>
    <w:rsid w:val="00E934BA"/>
    <w:rsid w:val="00E9594C"/>
    <w:rsid w:val="00E95F21"/>
    <w:rsid w:val="00E96F22"/>
    <w:rsid w:val="00EA05F7"/>
    <w:rsid w:val="00EA06F1"/>
    <w:rsid w:val="00EA1229"/>
    <w:rsid w:val="00EA185F"/>
    <w:rsid w:val="00EA18D7"/>
    <w:rsid w:val="00EA39CD"/>
    <w:rsid w:val="00EA79B4"/>
    <w:rsid w:val="00EB02DB"/>
    <w:rsid w:val="00EB0F93"/>
    <w:rsid w:val="00EB2062"/>
    <w:rsid w:val="00EB3613"/>
    <w:rsid w:val="00EB4876"/>
    <w:rsid w:val="00EB7305"/>
    <w:rsid w:val="00EC20A5"/>
    <w:rsid w:val="00EC253D"/>
    <w:rsid w:val="00EC431B"/>
    <w:rsid w:val="00EC7807"/>
    <w:rsid w:val="00ED0D7C"/>
    <w:rsid w:val="00ED5A39"/>
    <w:rsid w:val="00EE3185"/>
    <w:rsid w:val="00EE4C60"/>
    <w:rsid w:val="00EE5372"/>
    <w:rsid w:val="00EF1BEC"/>
    <w:rsid w:val="00EF3A17"/>
    <w:rsid w:val="00EF3E85"/>
    <w:rsid w:val="00EF6D02"/>
    <w:rsid w:val="00F0056B"/>
    <w:rsid w:val="00F00611"/>
    <w:rsid w:val="00F00B22"/>
    <w:rsid w:val="00F017BC"/>
    <w:rsid w:val="00F01B7F"/>
    <w:rsid w:val="00F0397C"/>
    <w:rsid w:val="00F0798E"/>
    <w:rsid w:val="00F100C9"/>
    <w:rsid w:val="00F14B7E"/>
    <w:rsid w:val="00F15235"/>
    <w:rsid w:val="00F213CC"/>
    <w:rsid w:val="00F218AB"/>
    <w:rsid w:val="00F22B46"/>
    <w:rsid w:val="00F23A16"/>
    <w:rsid w:val="00F23C35"/>
    <w:rsid w:val="00F24ED1"/>
    <w:rsid w:val="00F2625A"/>
    <w:rsid w:val="00F27BA7"/>
    <w:rsid w:val="00F32036"/>
    <w:rsid w:val="00F320DF"/>
    <w:rsid w:val="00F35901"/>
    <w:rsid w:val="00F3596D"/>
    <w:rsid w:val="00F35BB3"/>
    <w:rsid w:val="00F3793B"/>
    <w:rsid w:val="00F4082F"/>
    <w:rsid w:val="00F45A6E"/>
    <w:rsid w:val="00F466F5"/>
    <w:rsid w:val="00F5012E"/>
    <w:rsid w:val="00F502FD"/>
    <w:rsid w:val="00F511B7"/>
    <w:rsid w:val="00F512F8"/>
    <w:rsid w:val="00F55456"/>
    <w:rsid w:val="00F56777"/>
    <w:rsid w:val="00F57F67"/>
    <w:rsid w:val="00F63099"/>
    <w:rsid w:val="00F650ED"/>
    <w:rsid w:val="00F7039E"/>
    <w:rsid w:val="00F73E77"/>
    <w:rsid w:val="00F7515E"/>
    <w:rsid w:val="00F77AAF"/>
    <w:rsid w:val="00F77B9C"/>
    <w:rsid w:val="00F81B33"/>
    <w:rsid w:val="00F82F37"/>
    <w:rsid w:val="00F83431"/>
    <w:rsid w:val="00F844FC"/>
    <w:rsid w:val="00F86008"/>
    <w:rsid w:val="00F866B1"/>
    <w:rsid w:val="00F91445"/>
    <w:rsid w:val="00F92702"/>
    <w:rsid w:val="00F93F8E"/>
    <w:rsid w:val="00F94162"/>
    <w:rsid w:val="00F94BB4"/>
    <w:rsid w:val="00F9695D"/>
    <w:rsid w:val="00F96C4B"/>
    <w:rsid w:val="00F97383"/>
    <w:rsid w:val="00FA09BF"/>
    <w:rsid w:val="00FA2BB1"/>
    <w:rsid w:val="00FA2BE6"/>
    <w:rsid w:val="00FA43DD"/>
    <w:rsid w:val="00FA4DC2"/>
    <w:rsid w:val="00FA5880"/>
    <w:rsid w:val="00FA5FCB"/>
    <w:rsid w:val="00FA6905"/>
    <w:rsid w:val="00FA797A"/>
    <w:rsid w:val="00FB23F5"/>
    <w:rsid w:val="00FB552E"/>
    <w:rsid w:val="00FC1292"/>
    <w:rsid w:val="00FC308E"/>
    <w:rsid w:val="00FC3F4E"/>
    <w:rsid w:val="00FC4616"/>
    <w:rsid w:val="00FC60F1"/>
    <w:rsid w:val="00FC7FC6"/>
    <w:rsid w:val="00FD026B"/>
    <w:rsid w:val="00FD070E"/>
    <w:rsid w:val="00FD0D37"/>
    <w:rsid w:val="00FD1217"/>
    <w:rsid w:val="00FD2DEB"/>
    <w:rsid w:val="00FD3CBF"/>
    <w:rsid w:val="00FD3E3D"/>
    <w:rsid w:val="00FD5CA9"/>
    <w:rsid w:val="00FE0CBE"/>
    <w:rsid w:val="00FE0CD4"/>
    <w:rsid w:val="00FE1009"/>
    <w:rsid w:val="00FE1EE5"/>
    <w:rsid w:val="00FE326A"/>
    <w:rsid w:val="00FE6C98"/>
    <w:rsid w:val="00FF03FF"/>
    <w:rsid w:val="00FF0569"/>
    <w:rsid w:val="00FF31FE"/>
    <w:rsid w:val="00FF7B5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FA43D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FA43DD"/>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A43DD"/>
    <w:rPr>
      <w:rFonts w:cs="Times New Roman"/>
      <w:sz w:val="20"/>
      <w:rtl w:val="0"/>
      <w:cs w:val="0"/>
    </w:rPr>
  </w:style>
  <w:style w:type="character" w:styleId="FootnoteReference">
    <w:name w:val="footnote reference"/>
    <w:basedOn w:val="DefaultParagraphFont"/>
    <w:uiPriority w:val="99"/>
    <w:semiHidden/>
    <w:unhideWhenUsed/>
    <w:rsid w:val="00FA43DD"/>
    <w:rPr>
      <w:rFonts w:cs="Times New Roman"/>
      <w:vertAlign w:val="superscript"/>
      <w:rtl w:val="0"/>
      <w:cs w:val="0"/>
    </w:rPr>
  </w:style>
  <w:style w:type="character" w:styleId="CommentReference">
    <w:name w:val="annotation reference"/>
    <w:basedOn w:val="DefaultParagraphFont"/>
    <w:uiPriority w:val="99"/>
    <w:semiHidden/>
    <w:unhideWhenUsed/>
    <w:rsid w:val="009C0286"/>
    <w:rPr>
      <w:rFonts w:cs="Times New Roman"/>
      <w:sz w:val="16"/>
      <w:rtl w:val="0"/>
      <w:cs w:val="0"/>
    </w:rPr>
  </w:style>
  <w:style w:type="paragraph" w:styleId="CommentText">
    <w:name w:val="annotation text"/>
    <w:basedOn w:val="Normal"/>
    <w:link w:val="TextkomentraChar"/>
    <w:uiPriority w:val="99"/>
    <w:semiHidden/>
    <w:unhideWhenUsed/>
    <w:rsid w:val="009C0286"/>
    <w:pPr>
      <w:jc w:val="left"/>
    </w:pPr>
    <w:rPr>
      <w:sz w:val="20"/>
      <w:szCs w:val="20"/>
    </w:rPr>
  </w:style>
  <w:style w:type="character" w:customStyle="1" w:styleId="TextkomentraChar">
    <w:name w:val="Text komentára Char"/>
    <w:basedOn w:val="DefaultParagraphFont"/>
    <w:link w:val="CommentText"/>
    <w:uiPriority w:val="99"/>
    <w:semiHidden/>
    <w:locked/>
    <w:rsid w:val="009C0286"/>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9C0286"/>
    <w:pPr>
      <w:jc w:val="left"/>
    </w:pPr>
    <w:rPr>
      <w:b/>
      <w:bCs/>
    </w:rPr>
  </w:style>
  <w:style w:type="character" w:customStyle="1" w:styleId="PredmetkomentraChar">
    <w:name w:val="Predmet komentára Char"/>
    <w:basedOn w:val="TextkomentraChar"/>
    <w:link w:val="CommentSubject"/>
    <w:uiPriority w:val="99"/>
    <w:semiHidden/>
    <w:locked/>
    <w:rsid w:val="009C0286"/>
    <w:rPr>
      <w:b/>
    </w:rPr>
  </w:style>
  <w:style w:type="paragraph" w:styleId="BalloonText">
    <w:name w:val="Balloon Text"/>
    <w:basedOn w:val="Normal"/>
    <w:link w:val="TextbublinyChar"/>
    <w:uiPriority w:val="99"/>
    <w:semiHidden/>
    <w:unhideWhenUsed/>
    <w:rsid w:val="009C028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C0286"/>
    <w:rPr>
      <w:rFonts w:ascii="Tahoma" w:hAnsi="Tahoma" w:cs="Times New Roman"/>
      <w:sz w:val="16"/>
      <w:rtl w:val="0"/>
      <w:cs w:val="0"/>
      <w:lang w:val="x-none" w:eastAsia="en-US"/>
    </w:rPr>
  </w:style>
  <w:style w:type="paragraph" w:styleId="ListParagraph">
    <w:name w:val="List Paragraph"/>
    <w:basedOn w:val="Normal"/>
    <w:uiPriority w:val="34"/>
    <w:qFormat/>
    <w:rsid w:val="004964DB"/>
    <w:pPr>
      <w:ind w:left="708"/>
      <w:jc w:val="left"/>
    </w:pPr>
  </w:style>
  <w:style w:type="paragraph" w:styleId="Header">
    <w:name w:val="header"/>
    <w:basedOn w:val="Normal"/>
    <w:link w:val="HlavikaChar"/>
    <w:uiPriority w:val="99"/>
    <w:unhideWhenUsed/>
    <w:rsid w:val="00E62312"/>
    <w:pPr>
      <w:tabs>
        <w:tab w:val="center" w:pos="4536"/>
        <w:tab w:val="right" w:pos="9072"/>
      </w:tabs>
      <w:jc w:val="left"/>
    </w:pPr>
  </w:style>
  <w:style w:type="character" w:customStyle="1" w:styleId="HlavikaChar">
    <w:name w:val="Hlavička Char"/>
    <w:basedOn w:val="DefaultParagraphFont"/>
    <w:link w:val="Header"/>
    <w:uiPriority w:val="99"/>
    <w:locked/>
    <w:rsid w:val="00E62312"/>
    <w:rPr>
      <w:rFonts w:cs="Times New Roman"/>
      <w:sz w:val="22"/>
      <w:rtl w:val="0"/>
      <w:cs w:val="0"/>
      <w:lang w:val="x-none" w:eastAsia="en-US"/>
    </w:rPr>
  </w:style>
  <w:style w:type="paragraph" w:styleId="Footer">
    <w:name w:val="footer"/>
    <w:basedOn w:val="Normal"/>
    <w:link w:val="PtaChar"/>
    <w:uiPriority w:val="99"/>
    <w:unhideWhenUsed/>
    <w:rsid w:val="00E62312"/>
    <w:pPr>
      <w:tabs>
        <w:tab w:val="center" w:pos="4536"/>
        <w:tab w:val="right" w:pos="9072"/>
      </w:tabs>
      <w:jc w:val="left"/>
    </w:pPr>
  </w:style>
  <w:style w:type="character" w:customStyle="1" w:styleId="PtaChar">
    <w:name w:val="Päta Char"/>
    <w:basedOn w:val="DefaultParagraphFont"/>
    <w:link w:val="Footer"/>
    <w:uiPriority w:val="99"/>
    <w:locked/>
    <w:rsid w:val="00E62312"/>
    <w:rPr>
      <w:rFonts w:cs="Times New Roman"/>
      <w:sz w:val="22"/>
      <w:rtl w:val="0"/>
      <w:cs w:val="0"/>
      <w:lang w:val="x-none" w:eastAsia="en-US"/>
    </w:rPr>
  </w:style>
  <w:style w:type="table" w:styleId="TableGrid">
    <w:name w:val="Table Grid"/>
    <w:basedOn w:val="TableNormal"/>
    <w:uiPriority w:val="59"/>
    <w:rsid w:val="00C620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NzovChar"/>
    <w:uiPriority w:val="10"/>
    <w:qFormat/>
    <w:rsid w:val="008545B1"/>
    <w:pPr>
      <w:widowControl w:val="0"/>
      <w:autoSpaceDE w:val="0"/>
      <w:autoSpaceDN w:val="0"/>
      <w:adjustRightInd w:val="0"/>
      <w:spacing w:after="0" w:line="240" w:lineRule="auto"/>
      <w:jc w:val="center"/>
    </w:pPr>
    <w:rPr>
      <w:rFonts w:ascii="Times New Roman" w:hAnsi="Times New Roman"/>
      <w:b/>
      <w:sz w:val="26"/>
      <w:szCs w:val="20"/>
      <w:lang w:eastAsia="sk-SK"/>
    </w:rPr>
  </w:style>
  <w:style w:type="character" w:customStyle="1" w:styleId="NzovChar">
    <w:name w:val="Názov Char"/>
    <w:basedOn w:val="DefaultParagraphFont"/>
    <w:link w:val="Title"/>
    <w:uiPriority w:val="10"/>
    <w:locked/>
    <w:rsid w:val="008545B1"/>
    <w:rPr>
      <w:rFonts w:ascii="Times New Roman" w:hAnsi="Times New Roman" w:cs="Times New Roman"/>
      <w:b/>
      <w:sz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B31E-E861-4559-AB65-81981EA4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59</Pages>
  <Words>19026</Words>
  <Characters>108449</Characters>
  <Application>Microsoft Office Word</Application>
  <DocSecurity>0</DocSecurity>
  <Lines>0</Lines>
  <Paragraphs>0</Paragraphs>
  <ScaleCrop>false</ScaleCrop>
  <Company>MSVVaSSR</Company>
  <LinksUpToDate>false</LinksUpToDate>
  <CharactersWithSpaces>127221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Švorcová, Veronika</cp:lastModifiedBy>
  <cp:revision>3</cp:revision>
  <cp:lastPrinted>2017-09-11T11:05:00Z</cp:lastPrinted>
  <dcterms:created xsi:type="dcterms:W3CDTF">2017-09-08T08:46:00Z</dcterms:created>
  <dcterms:modified xsi:type="dcterms:W3CDTF">2017-09-11T11:05:00Z</dcterms:modified>
</cp:coreProperties>
</file>