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3B16E4">
      <w:pPr>
        <w:pStyle w:val="Heading2"/>
        <w:bidi w:val="0"/>
        <w:ind w:hanging="3649"/>
        <w:rPr>
          <w:rFonts w:hint="default"/>
        </w:rPr>
      </w:pPr>
      <w:r w:rsidRPr="001C729D">
        <w:rPr>
          <w:rFonts w:hint="default"/>
        </w:rPr>
        <w:t>Ú</w:t>
      </w:r>
      <w:r w:rsidRPr="001C729D">
        <w:rPr>
          <w:rFonts w:hint="default"/>
        </w:rPr>
        <w:t>STAVNOPRÁ</w:t>
      </w:r>
      <w:r w:rsidRPr="001C729D">
        <w:rPr>
          <w:rFonts w:hint="default"/>
        </w:rPr>
        <w:t>VNY VÝ</w:t>
      </w:r>
      <w:r w:rsidRPr="001C729D">
        <w:rPr>
          <w:rFonts w:hint="default"/>
        </w:rPr>
        <w:t>BOR</w:t>
      </w:r>
    </w:p>
    <w:p w:rsidR="003B16E4" w:rsidRPr="001C729D" w:rsidP="003B16E4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 w:rsidR="00B26A42">
        <w:rPr>
          <w:rFonts w:ascii="Times New Roman" w:hAnsi="Times New Roman"/>
        </w:rPr>
        <w:t>51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Pr="001C729D" w:rsidR="00B26A42">
        <w:rPr>
          <w:rFonts w:ascii="Times New Roman" w:hAnsi="Times New Roman"/>
        </w:rPr>
        <w:t>11</w:t>
      </w:r>
      <w:r w:rsidR="007D768B">
        <w:rPr>
          <w:rFonts w:ascii="Times New Roman" w:hAnsi="Times New Roman"/>
        </w:rPr>
        <w:t>40</w:t>
      </w:r>
      <w:r w:rsidRPr="001C729D">
        <w:rPr>
          <w:rFonts w:ascii="Times New Roman" w:hAnsi="Times New Roman"/>
        </w:rPr>
        <w:t>/201</w:t>
      </w:r>
      <w:r w:rsidRPr="001C729D" w:rsidR="001C0674">
        <w:rPr>
          <w:rFonts w:ascii="Times New Roman" w:hAnsi="Times New Roman"/>
        </w:rPr>
        <w:t>7</w:t>
      </w:r>
    </w:p>
    <w:p w:rsidR="003B16E4" w:rsidRPr="001C729D" w:rsidP="003B16E4">
      <w:pPr>
        <w:bidi w:val="0"/>
        <w:rPr>
          <w:rFonts w:ascii="Times New Roman" w:hAnsi="Times New Roman"/>
        </w:rPr>
      </w:pPr>
    </w:p>
    <w:p w:rsidR="003B16E4" w:rsidRPr="00A329E7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A329E7" w:rsidR="00A329E7">
        <w:rPr>
          <w:rFonts w:ascii="Times New Roman" w:hAnsi="Times New Roman"/>
          <w:sz w:val="36"/>
          <w:szCs w:val="36"/>
        </w:rPr>
        <w:t>244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 w:rsidR="001C0674">
        <w:rPr>
          <w:rFonts w:ascii="Times New Roman" w:hAnsi="Times New Roman"/>
          <w:b/>
        </w:rPr>
        <w:t>z</w:t>
      </w:r>
      <w:r w:rsidRPr="001C729D" w:rsidR="00B26A42">
        <w:rPr>
          <w:rFonts w:ascii="Times New Roman" w:hAnsi="Times New Roman"/>
          <w:b/>
        </w:rPr>
        <w:t>o</w:t>
      </w:r>
      <w:r w:rsidRPr="001C729D" w:rsidR="001C0674">
        <w:rPr>
          <w:rFonts w:ascii="Times New Roman" w:hAnsi="Times New Roman"/>
          <w:b/>
        </w:rPr>
        <w:t xml:space="preserve"> </w:t>
      </w:r>
      <w:r w:rsidRPr="001C729D" w:rsidR="00B26A42">
        <w:rPr>
          <w:rFonts w:ascii="Times New Roman" w:hAnsi="Times New Roman"/>
          <w:b/>
        </w:rPr>
        <w:t xml:space="preserve">4. septembra </w:t>
      </w:r>
      <w:r w:rsidRPr="001C729D">
        <w:rPr>
          <w:rFonts w:ascii="Times New Roman" w:hAnsi="Times New Roman"/>
          <w:b/>
        </w:rPr>
        <w:t>2017</w:t>
      </w:r>
    </w:p>
    <w:p w:rsidR="003B16E4" w:rsidRPr="00BD4427" w:rsidP="003B16E4">
      <w:pPr>
        <w:pStyle w:val="BodyText"/>
        <w:bidi w:val="0"/>
        <w:rPr>
          <w:rFonts w:ascii="Times New Roman" w:hAnsi="Times New Roman"/>
        </w:rPr>
      </w:pPr>
    </w:p>
    <w:p w:rsidR="007D768B" w:rsidRPr="00BD4427" w:rsidP="00631BB9">
      <w:pPr>
        <w:pStyle w:val="TxBrp9"/>
        <w:tabs>
          <w:tab w:val="left" w:pos="0"/>
          <w:tab w:val="clear" w:pos="204"/>
        </w:tabs>
        <w:bidi w:val="0"/>
        <w:spacing w:line="240" w:lineRule="auto"/>
        <w:rPr>
          <w:rFonts w:ascii="Times New Roman" w:hAnsi="Times New Roman" w:cs="Arial"/>
          <w:sz w:val="24"/>
          <w:lang w:val="sk-SK"/>
        </w:rPr>
      </w:pPr>
      <w:r w:rsidRPr="00BD4427" w:rsidR="00C25A0F">
        <w:rPr>
          <w:rFonts w:ascii="Times New Roman" w:hAnsi="Times New Roman" w:cs="Arial"/>
          <w:noProof/>
          <w:sz w:val="24"/>
        </w:rPr>
        <w:t>k vládnemu návrhu zákona,</w:t>
      </w:r>
      <w:r w:rsidRPr="00BD4427">
        <w:rPr>
          <w:rFonts w:ascii="Times New Roman" w:hAnsi="Times New Roman" w:cs="Arial"/>
          <w:noProof/>
          <w:sz w:val="24"/>
        </w:rPr>
        <w:t xml:space="preserve"> </w:t>
      </w:r>
      <w:r w:rsidRPr="00BD4427">
        <w:rPr>
          <w:rFonts w:ascii="Times New Roman" w:hAnsi="Times New Roman" w:cs="Arial"/>
          <w:noProof/>
          <w:sz w:val="24"/>
          <w:lang w:val="sk-SK"/>
        </w:rPr>
        <w:t xml:space="preserve">ktorým sa mení a dopĺňa zákon č. 305/2013 Z. z. o elektronickej podobe výkonu pôsobnosti orgánov verejnej moci a o zmene a doplnení niektorých zákonov (zákon o e-Governmente) v znení neskorších predpisov a ktorým sa menia a dopĺňajú niektoré zákony </w:t>
      </w:r>
      <w:r w:rsidRPr="00BD4427">
        <w:rPr>
          <w:rFonts w:ascii="Times New Roman" w:hAnsi="Times New Roman" w:cs="Arial"/>
          <w:sz w:val="24"/>
          <w:lang w:val="sk-SK"/>
        </w:rPr>
        <w:t>(tlač 564)</w:t>
      </w:r>
    </w:p>
    <w:p w:rsidR="004F6597" w:rsidRPr="00BD4427" w:rsidP="00631BB9">
      <w:pPr>
        <w:tabs>
          <w:tab w:val="left" w:pos="851"/>
        </w:tabs>
        <w:bidi w:val="0"/>
        <w:jc w:val="both"/>
        <w:rPr>
          <w:rFonts w:ascii="Times New Roman" w:hAnsi="Times New Roman"/>
        </w:rPr>
      </w:pPr>
    </w:p>
    <w:p w:rsidR="003B16E4" w:rsidRPr="001C729D" w:rsidP="00631BB9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1C729D">
        <w:rPr>
          <w:rFonts w:ascii="Times New Roman" w:hAnsi="Times New Roman"/>
        </w:rPr>
        <w:tab/>
      </w:r>
      <w:r w:rsidRPr="001C729D">
        <w:rPr>
          <w:rFonts w:ascii="Times New Roman" w:hAnsi="Times New Roman"/>
          <w:b/>
        </w:rPr>
        <w:t>Ústavnoprávny výbor Národnej rady Slovenskej republiky</w:t>
      </w:r>
    </w:p>
    <w:p w:rsidR="003B16E4" w:rsidRPr="001C729D" w:rsidP="00631BB9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05B6D" w:rsidP="00631BB9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1C729D">
        <w:rPr>
          <w:rFonts w:ascii="Times New Roman" w:hAnsi="Times New Roman"/>
          <w:b/>
        </w:rPr>
        <w:tab/>
        <w:t xml:space="preserve">A.   </w:t>
      </w:r>
      <w:r w:rsidRPr="00E05B6D">
        <w:rPr>
          <w:rFonts w:ascii="Times New Roman" w:hAnsi="Times New Roman"/>
          <w:b/>
        </w:rPr>
        <w:t>s ú h l a s í</w:t>
      </w:r>
      <w:r w:rsidRPr="00E05B6D">
        <w:rPr>
          <w:rFonts w:ascii="Times New Roman" w:hAnsi="Times New Roman"/>
        </w:rPr>
        <w:t xml:space="preserve"> </w:t>
      </w:r>
    </w:p>
    <w:p w:rsidR="003B16E4" w:rsidRPr="00E05B6D" w:rsidP="00631BB9">
      <w:pPr>
        <w:tabs>
          <w:tab w:val="left" w:pos="284"/>
          <w:tab w:val="left" w:pos="851"/>
          <w:tab w:val="left" w:pos="1276"/>
        </w:tabs>
        <w:bidi w:val="0"/>
        <w:jc w:val="both"/>
        <w:rPr>
          <w:rFonts w:ascii="Times New Roman" w:hAnsi="Times New Roman"/>
        </w:rPr>
      </w:pPr>
    </w:p>
    <w:p w:rsidR="004F6597" w:rsidRPr="007D768B" w:rsidP="00631BB9">
      <w:pPr>
        <w:pStyle w:val="TxBrp9"/>
        <w:tabs>
          <w:tab w:val="left" w:pos="0"/>
          <w:tab w:val="clear" w:pos="204"/>
          <w:tab w:val="left" w:pos="1276"/>
        </w:tabs>
        <w:bidi w:val="0"/>
        <w:spacing w:line="240" w:lineRule="auto"/>
        <w:rPr>
          <w:rFonts w:ascii="Times New Roman" w:hAnsi="Times New Roman" w:cs="Arial"/>
          <w:sz w:val="24"/>
          <w:lang w:val="sk-SK"/>
        </w:rPr>
      </w:pPr>
      <w:r w:rsidRPr="00E05B6D" w:rsidR="00297AEF">
        <w:rPr>
          <w:rFonts w:ascii="Times New Roman" w:hAnsi="Times New Roman"/>
          <w:sz w:val="24"/>
        </w:rPr>
        <w:tab/>
      </w:r>
      <w:r w:rsidRPr="00E05B6D" w:rsidR="00E05B6D">
        <w:rPr>
          <w:rFonts w:ascii="Times New Roman" w:hAnsi="Times New Roman"/>
          <w:sz w:val="24"/>
        </w:rPr>
        <w:t>s</w:t>
      </w:r>
      <w:r w:rsidRPr="00E05B6D" w:rsidR="003B16E4">
        <w:rPr>
          <w:rFonts w:ascii="Times New Roman" w:hAnsi="Times New Roman"/>
          <w:sz w:val="24"/>
        </w:rPr>
        <w:t> v</w:t>
      </w:r>
      <w:r w:rsidRPr="00E05B6D" w:rsidR="003B16E4">
        <w:rPr>
          <w:rFonts w:ascii="Times New Roman" w:hAnsi="Times New Roman"/>
          <w:noProof/>
          <w:sz w:val="24"/>
        </w:rPr>
        <w:t>ládnym návrhom zákona</w:t>
      </w:r>
      <w:r w:rsidRPr="00E05B6D" w:rsidR="00B126C1">
        <w:rPr>
          <w:rFonts w:ascii="Times New Roman" w:hAnsi="Times New Roman"/>
          <w:noProof/>
          <w:sz w:val="24"/>
        </w:rPr>
        <w:t>,</w:t>
      </w:r>
      <w:r w:rsidRPr="00E05B6D" w:rsidR="001C729D">
        <w:rPr>
          <w:rFonts w:ascii="Times New Roman" w:hAnsi="Times New Roman"/>
          <w:noProof/>
          <w:sz w:val="24"/>
        </w:rPr>
        <w:t xml:space="preserve"> </w:t>
      </w:r>
      <w:r w:rsidRPr="007D768B">
        <w:rPr>
          <w:rFonts w:ascii="Times New Roman" w:hAnsi="Times New Roman" w:cs="Arial"/>
          <w:noProof/>
          <w:sz w:val="24"/>
          <w:lang w:val="sk-SK"/>
        </w:rPr>
        <w:t xml:space="preserve">ktorým sa mení a dopĺňa zákon č. 305/2013 Z. z. o elektronickej podobe výkonu pôsobnosti orgánov verejnej moci a o zmene a doplnení niektorých zákonov (zákon o e-Governmente) v znení neskorších predpisov a ktorým sa menia a dopĺňajú niektoré zákony </w:t>
      </w:r>
      <w:r w:rsidRPr="007D768B">
        <w:rPr>
          <w:rFonts w:ascii="Times New Roman" w:hAnsi="Times New Roman" w:cs="Arial"/>
          <w:sz w:val="24"/>
          <w:lang w:val="sk-SK"/>
        </w:rPr>
        <w:t>(tlač 564)</w:t>
      </w:r>
      <w:r>
        <w:rPr>
          <w:rFonts w:ascii="Times New Roman" w:hAnsi="Times New Roman" w:cs="Arial"/>
          <w:sz w:val="24"/>
          <w:lang w:val="sk-SK"/>
        </w:rPr>
        <w:t>;</w:t>
      </w:r>
    </w:p>
    <w:p w:rsidR="00297AEF" w:rsidRPr="00E05B6D" w:rsidP="00631BB9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1C729D" w:rsidP="00631BB9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ab/>
        <w:t>B.   o d p o r ú č a</w:t>
      </w:r>
    </w:p>
    <w:p w:rsidR="003B16E4" w:rsidRPr="001C729D" w:rsidP="00631BB9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P="00631BB9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  <w:b/>
        </w:rPr>
        <w:tab/>
        <w:tab/>
      </w:r>
      <w:r w:rsidR="001C729D">
        <w:rPr>
          <w:rFonts w:ascii="Times New Roman" w:hAnsi="Times New Roman"/>
          <w:b/>
        </w:rPr>
        <w:tab/>
      </w:r>
      <w:r w:rsidRPr="001C729D">
        <w:rPr>
          <w:rFonts w:ascii="Times New Roman" w:hAnsi="Times New Roman"/>
        </w:rPr>
        <w:t>Národnej rade Slovenskej republiky</w:t>
      </w:r>
    </w:p>
    <w:p w:rsidR="001C729D" w:rsidRPr="004F6597" w:rsidP="00631BB9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4F6597" w:rsidP="00631BB9">
      <w:pPr>
        <w:pStyle w:val="TxBrp9"/>
        <w:tabs>
          <w:tab w:val="left" w:pos="0"/>
          <w:tab w:val="clear" w:pos="204"/>
          <w:tab w:val="left" w:pos="1276"/>
        </w:tabs>
        <w:bidi w:val="0"/>
        <w:spacing w:line="240" w:lineRule="auto"/>
        <w:rPr>
          <w:rFonts w:ascii="Times New Roman" w:hAnsi="Times New Roman" w:cs="Arial"/>
          <w:sz w:val="24"/>
        </w:rPr>
      </w:pPr>
      <w:r w:rsidRPr="004F6597" w:rsidR="00297AEF">
        <w:rPr>
          <w:rFonts w:ascii="Times New Roman" w:hAnsi="Times New Roman"/>
          <w:noProof/>
          <w:sz w:val="24"/>
        </w:rPr>
        <w:tab/>
      </w:r>
      <w:r w:rsidRPr="004F6597" w:rsidR="000569DC">
        <w:rPr>
          <w:rFonts w:ascii="Times New Roman" w:hAnsi="Times New Roman"/>
          <w:noProof/>
          <w:sz w:val="24"/>
        </w:rPr>
        <w:t>vládny návrh zákona</w:t>
      </w:r>
      <w:r w:rsidRPr="004F6597" w:rsidR="005F1818">
        <w:rPr>
          <w:rFonts w:ascii="Times New Roman" w:hAnsi="Times New Roman"/>
          <w:noProof/>
          <w:sz w:val="24"/>
        </w:rPr>
        <w:t>,</w:t>
      </w:r>
      <w:r w:rsidRPr="004F6597" w:rsidR="004F6597">
        <w:rPr>
          <w:rFonts w:ascii="Times New Roman" w:hAnsi="Times New Roman"/>
          <w:noProof/>
          <w:sz w:val="24"/>
        </w:rPr>
        <w:t xml:space="preserve"> </w:t>
      </w:r>
      <w:r w:rsidRPr="004F6597" w:rsidR="004F6597">
        <w:rPr>
          <w:rFonts w:ascii="Times New Roman" w:hAnsi="Times New Roman" w:cs="Arial"/>
          <w:noProof/>
          <w:sz w:val="24"/>
          <w:lang w:val="sk-SK"/>
        </w:rPr>
        <w:t xml:space="preserve">ktorým sa mení a dopĺňa zákon č. 305/2013 Z. z. o elektronickej podobe výkonu pôsobnosti orgánov verejnej moci a o zmene a doplnení niektorých zákonov (zákon o e-Governmente) v znení neskorších predpisov a ktorým sa menia a dopĺňajú niektoré zákony </w:t>
      </w:r>
      <w:r w:rsidRPr="004F6597" w:rsidR="004F6597">
        <w:rPr>
          <w:rFonts w:ascii="Times New Roman" w:hAnsi="Times New Roman" w:cs="Arial"/>
          <w:sz w:val="24"/>
          <w:lang w:val="sk-SK"/>
        </w:rPr>
        <w:t xml:space="preserve">(tlač 564) </w:t>
      </w:r>
      <w:r w:rsidRPr="004F6597">
        <w:rPr>
          <w:rFonts w:ascii="Times New Roman" w:hAnsi="Times New Roman"/>
          <w:b/>
          <w:bCs/>
          <w:sz w:val="24"/>
        </w:rPr>
        <w:t xml:space="preserve">schváliť </w:t>
      </w:r>
      <w:r w:rsidRPr="004F6597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RPr="004F6597" w:rsidP="00631BB9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9541E4" w:rsidP="00631BB9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9541E4">
        <w:rPr>
          <w:rFonts w:ascii="Times New Roman" w:hAnsi="Times New Roman"/>
          <w:b/>
        </w:rPr>
        <w:t>C.</w:t>
        <w:tab/>
        <w:t>p o v e r u j e</w:t>
      </w:r>
    </w:p>
    <w:p w:rsidR="001C729D" w:rsidRPr="009541E4" w:rsidP="00631BB9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9541E4">
        <w:rPr>
          <w:rFonts w:ascii="Times New Roman" w:hAnsi="Times New Roman"/>
        </w:rPr>
        <w:tab/>
      </w:r>
    </w:p>
    <w:p w:rsidR="001C729D" w:rsidRPr="009541E4" w:rsidP="00631BB9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9541E4">
        <w:rPr>
          <w:rFonts w:ascii="Times New Roman" w:hAnsi="Times New Roman"/>
        </w:rPr>
        <w:tab/>
        <w:t xml:space="preserve">predsedu výboru </w:t>
      </w:r>
    </w:p>
    <w:p w:rsidR="001C729D" w:rsidRPr="009541E4" w:rsidP="00631BB9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C729D" w:rsidP="00631BB9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9541E4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 w:rsidR="004F6597">
        <w:rPr>
          <w:rFonts w:ascii="Times New Roman" w:hAnsi="Times New Roman"/>
        </w:rPr>
        <w:t xml:space="preserve">verejnú správu a regionálny rozvoj. </w:t>
      </w:r>
    </w:p>
    <w:p w:rsidR="00631BB9" w:rsidRPr="009541E4" w:rsidP="00631BB9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4F6597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5F4E47" w:rsidRPr="001C729D" w:rsidP="001C729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BF46D0" w:rsidRPr="001C729D" w:rsidP="00BF46D0">
      <w:pPr>
        <w:bidi w:val="0"/>
        <w:jc w:val="both"/>
        <w:rPr>
          <w:rFonts w:ascii="AT*Toronto" w:hAnsi="AT*Toronto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1C729D" w:rsidR="005F4E47">
        <w:rPr>
          <w:rFonts w:ascii="Times New Roman" w:hAnsi="Times New Roman"/>
        </w:rPr>
        <w:t xml:space="preserve">    </w:t>
      </w:r>
      <w:r w:rsidRPr="001C729D">
        <w:rPr>
          <w:rFonts w:ascii="Times New Roman" w:hAnsi="Times New Roman"/>
        </w:rPr>
        <w:t xml:space="preserve"> </w:t>
      </w:r>
      <w:r w:rsidRPr="001C729D" w:rsidR="005F4E47">
        <w:rPr>
          <w:rFonts w:ascii="Times New Roman" w:hAnsi="Times New Roman"/>
        </w:rPr>
        <w:t>Róbert Madej</w:t>
      </w:r>
    </w:p>
    <w:p w:rsidR="00BF46D0" w:rsidRPr="001C729D" w:rsidP="00BF46D0">
      <w:pPr>
        <w:bidi w:val="0"/>
        <w:ind w:left="5664" w:firstLine="708"/>
        <w:jc w:val="both"/>
        <w:rPr>
          <w:rFonts w:ascii="AT*Toronto" w:hAnsi="AT*Toronto"/>
        </w:rPr>
      </w:pPr>
      <w:r w:rsidRPr="001C729D">
        <w:rPr>
          <w:rFonts w:ascii="Times New Roman" w:hAnsi="Times New Roman"/>
        </w:rPr>
        <w:t xml:space="preserve">         predseda výboru</w:t>
      </w:r>
    </w:p>
    <w:p w:rsidR="00BF46D0" w:rsidRPr="001C729D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>overovatelia výboru:</w:t>
      </w:r>
    </w:p>
    <w:p w:rsidR="00BF46D0" w:rsidRPr="001C729D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0B4B0D" w:rsidRPr="001C729D" w:rsidP="000B4B0D">
      <w:pPr>
        <w:pStyle w:val="Heading2"/>
        <w:bidi w:val="0"/>
        <w:jc w:val="left"/>
        <w:rPr>
          <w:rFonts w:hint="default"/>
        </w:rPr>
      </w:pPr>
      <w:r w:rsidRPr="001C729D">
        <w:rPr>
          <w:rFonts w:hint="default"/>
        </w:rPr>
        <w:t>P r í</w:t>
      </w:r>
      <w:r w:rsidRPr="001C729D">
        <w:rPr>
          <w:rFonts w:hint="default"/>
        </w:rPr>
        <w:t xml:space="preserve">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A329E7">
        <w:rPr>
          <w:rFonts w:ascii="Times New Roman" w:hAnsi="Times New Roman"/>
          <w:b/>
        </w:rPr>
        <w:t xml:space="preserve"> 244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zo 4. septembra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Pr="001C729D" w:rsidR="00DB0C62">
        <w:rPr>
          <w:rFonts w:ascii="Times New Roman" w:hAnsi="Times New Roman"/>
          <w:b/>
        </w:rPr>
        <w:t>7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8646D8" w:rsidRPr="001C729D" w:rsidP="00B348A8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hint="default"/>
        </w:rPr>
      </w:pPr>
      <w:r w:rsidRPr="001C729D">
        <w:rPr>
          <w:rFonts w:hint="default"/>
        </w:rPr>
        <w:t>Pozmeň</w:t>
      </w:r>
      <w:r w:rsidRPr="001C729D">
        <w:rPr>
          <w:rFonts w:hint="default"/>
        </w:rPr>
        <w:t>ujú</w:t>
      </w:r>
      <w:r w:rsidRPr="001C729D">
        <w:rPr>
          <w:rFonts w:hint="default"/>
        </w:rPr>
        <w:t>ce a </w:t>
      </w:r>
      <w:r w:rsidRPr="001C729D">
        <w:rPr>
          <w:rFonts w:hint="default"/>
        </w:rPr>
        <w:t>doplň</w:t>
      </w:r>
      <w:r w:rsidRPr="001C729D">
        <w:rPr>
          <w:rFonts w:hint="default"/>
        </w:rPr>
        <w:t>ujú</w:t>
      </w:r>
      <w:r w:rsidRPr="001C729D">
        <w:rPr>
          <w:rFonts w:hint="default"/>
        </w:rPr>
        <w:t>ce ná</w:t>
      </w:r>
      <w:r w:rsidRPr="001C729D">
        <w:rPr>
          <w:rFonts w:hint="default"/>
        </w:rPr>
        <w:t>vrhy</w:t>
      </w:r>
    </w:p>
    <w:p w:rsidR="00261C0D" w:rsidRPr="001C729D" w:rsidP="00261C0D">
      <w:pPr>
        <w:bidi w:val="0"/>
        <w:jc w:val="both"/>
        <w:rPr>
          <w:rFonts w:ascii="Times New Roman" w:hAnsi="Times New Roman"/>
          <w:b/>
        </w:rPr>
      </w:pPr>
    </w:p>
    <w:p w:rsidR="004F6597" w:rsidRPr="004F6597" w:rsidP="004F6597">
      <w:pPr>
        <w:pStyle w:val="BodyText"/>
        <w:tabs>
          <w:tab w:val="left" w:pos="284"/>
        </w:tabs>
        <w:bidi w:val="0"/>
        <w:spacing w:after="120"/>
        <w:rPr>
          <w:rFonts w:ascii="Times New Roman" w:hAnsi="Times New Roman"/>
          <w:b/>
          <w:noProof/>
        </w:rPr>
      </w:pPr>
      <w:r w:rsidRPr="004F6597" w:rsidR="00BD69BC">
        <w:rPr>
          <w:rFonts w:ascii="Times New Roman" w:hAnsi="Times New Roman"/>
          <w:b/>
        </w:rPr>
        <w:t>k v</w:t>
      </w:r>
      <w:r w:rsidRPr="004F6597" w:rsidR="00BD69BC">
        <w:rPr>
          <w:rFonts w:ascii="Times New Roman" w:hAnsi="Times New Roman"/>
          <w:b/>
          <w:noProof/>
        </w:rPr>
        <w:t xml:space="preserve">ládnemu návrhu zákona, </w:t>
      </w:r>
      <w:r w:rsidRPr="004F6597">
        <w:rPr>
          <w:rFonts w:ascii="Times New Roman" w:hAnsi="Times New Roman" w:cs="Arial"/>
          <w:b/>
          <w:noProof/>
        </w:rPr>
        <w:t xml:space="preserve">ktorým sa mení a dopĺňa zákon č. 305/2013 Z. z. o elektronickej podobe výkonu pôsobnosti orgánov verejnej moci a o zmene a doplnení niektorých zákonov (zákon o e-Governmente) v znení neskorších predpisov a ktorým sa menia a dopĺňajú niektoré zákony </w:t>
      </w:r>
      <w:r w:rsidRPr="004F6597">
        <w:rPr>
          <w:rFonts w:ascii="Times New Roman" w:hAnsi="Times New Roman" w:cs="Arial"/>
          <w:b/>
        </w:rPr>
        <w:t>(tlač 564)</w:t>
      </w:r>
    </w:p>
    <w:p w:rsidR="002C7346" w:rsidRPr="001C729D" w:rsidP="00B348A8">
      <w:pPr>
        <w:bidi w:val="0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__________________________________________</w:t>
      </w:r>
      <w:r w:rsidRPr="001C729D" w:rsidR="005D4246">
        <w:rPr>
          <w:rFonts w:ascii="Times New Roman" w:hAnsi="Times New Roman"/>
          <w:b/>
        </w:rPr>
        <w:t>_____________________________</w:t>
      </w:r>
    </w:p>
    <w:p w:rsidR="00AB1998" w:rsidP="0034502A">
      <w:pPr>
        <w:bidi w:val="0"/>
        <w:rPr>
          <w:rFonts w:ascii="Times New Roman" w:hAnsi="Times New Roman"/>
        </w:rPr>
      </w:pPr>
    </w:p>
    <w:p w:rsidR="00A329E7" w:rsidP="0034502A">
      <w:pPr>
        <w:bidi w:val="0"/>
        <w:rPr>
          <w:rFonts w:ascii="Times New Roman" w:hAnsi="Times New Roman"/>
        </w:rPr>
      </w:pPr>
    </w:p>
    <w:p w:rsidR="00A329E7" w:rsidP="00A329E7">
      <w:pPr>
        <w:bidi w:val="0"/>
        <w:spacing w:line="360" w:lineRule="auto"/>
        <w:contextualSpacing/>
        <w:jc w:val="both"/>
        <w:rPr>
          <w:rFonts w:ascii="Times New Roman" w:hAnsi="Times New Roman"/>
        </w:rPr>
      </w:pPr>
    </w:p>
    <w:p w:rsidR="00A329E7" w:rsidRPr="00F65532" w:rsidP="00A329E7">
      <w:pPr>
        <w:numPr>
          <w:numId w:val="15"/>
        </w:num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K čl. I (15. bod návrhu) </w:t>
      </w:r>
    </w:p>
    <w:p w:rsidR="00A329E7" w:rsidRPr="00B34A88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 w:rsidRPr="00F6553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</w:t>
      </w:r>
      <w:r w:rsidRPr="00F65532">
        <w:rPr>
          <w:rFonts w:ascii="Times New Roman" w:hAnsi="Times New Roman"/>
        </w:rPr>
        <w:t xml:space="preserve"> V čl. I</w:t>
      </w:r>
      <w:r>
        <w:rPr>
          <w:rFonts w:ascii="Times New Roman" w:hAnsi="Times New Roman"/>
        </w:rPr>
        <w:t xml:space="preserve"> 15. bod § 10 ods. 3 písm. h) sa za slová „a integrácie údajov“ vkladá spojka „a“. </w:t>
      </w:r>
    </w:p>
    <w:p w:rsidR="00A329E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F65532">
        <w:rPr>
          <w:rFonts w:ascii="Times New Roman" w:hAnsi="Times New Roman"/>
        </w:rPr>
        <w:t>Ide o</w:t>
      </w:r>
      <w:r>
        <w:rPr>
          <w:rFonts w:ascii="Times New Roman" w:hAnsi="Times New Roman"/>
        </w:rPr>
        <w:t> legislatívno-technickú úpravu. Navrhovanou úpravou čl. I 15. bod sa mení názov spoločného modulu, avšak opodstatnenosť spojky „a“ ostáva zachovaná“.</w:t>
      </w:r>
    </w:p>
    <w:p w:rsidR="00D47BAD" w:rsidRPr="009C40BB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A329E7" w:rsidRPr="00F65532" w:rsidP="00A329E7">
      <w:pPr>
        <w:numPr>
          <w:numId w:val="15"/>
        </w:num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K čl. I (19. bod návrhu) </w:t>
      </w:r>
    </w:p>
    <w:p w:rsidR="00A329E7" w:rsidRPr="00B34A88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 w:rsidRPr="00F6553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</w:t>
      </w:r>
      <w:r w:rsidRPr="00F65532">
        <w:rPr>
          <w:rFonts w:ascii="Times New Roman" w:hAnsi="Times New Roman"/>
        </w:rPr>
        <w:t xml:space="preserve"> V čl. I</w:t>
      </w:r>
      <w:r>
        <w:rPr>
          <w:rFonts w:ascii="Times New Roman" w:hAnsi="Times New Roman"/>
        </w:rPr>
        <w:t xml:space="preserve"> 19. bod § 10 ods. 13 sa slová „k ohrozeniu plneniu úloh“ nahrádzajú slovami „k ohrozeniu plnenia úloh“. </w:t>
      </w:r>
    </w:p>
    <w:p w:rsidR="00A329E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A329E7" w:rsidRPr="009C40BB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F65532">
        <w:rPr>
          <w:rFonts w:ascii="Times New Roman" w:hAnsi="Times New Roman"/>
        </w:rPr>
        <w:t>Ide o</w:t>
      </w:r>
      <w:r>
        <w:rPr>
          <w:rFonts w:ascii="Times New Roman" w:hAnsi="Times New Roman"/>
        </w:rPr>
        <w:t> gramatickú úpravu.</w:t>
      </w:r>
    </w:p>
    <w:p w:rsidR="00A329E7" w:rsidRPr="006D695D" w:rsidP="00A329E7">
      <w:p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</w:p>
    <w:p w:rsidR="00A329E7" w:rsidRPr="00F65532" w:rsidP="00A329E7">
      <w:pPr>
        <w:numPr>
          <w:numId w:val="15"/>
        </w:num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K čl. I (21. bod návrhu) </w:t>
      </w:r>
    </w:p>
    <w:p w:rsidR="00A329E7" w:rsidRPr="00B34A88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 w:rsidRPr="00F6553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</w:t>
      </w:r>
      <w:r w:rsidRPr="00F65532">
        <w:rPr>
          <w:rFonts w:ascii="Times New Roman" w:hAnsi="Times New Roman"/>
        </w:rPr>
        <w:t xml:space="preserve"> V čl. I</w:t>
      </w:r>
      <w:r>
        <w:rPr>
          <w:rFonts w:ascii="Times New Roman" w:hAnsi="Times New Roman"/>
        </w:rPr>
        <w:t xml:space="preserve"> 21. bod § 10a ods. 5 sa slovo „odberať“ nahrádza slovom „odoberať“. </w:t>
      </w:r>
    </w:p>
    <w:p w:rsidR="00A329E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A329E7" w:rsidRPr="009C40BB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F65532">
        <w:rPr>
          <w:rFonts w:ascii="Times New Roman" w:hAnsi="Times New Roman"/>
        </w:rPr>
        <w:t>Ide o</w:t>
      </w:r>
      <w:r>
        <w:rPr>
          <w:rFonts w:ascii="Times New Roman" w:hAnsi="Times New Roman"/>
        </w:rPr>
        <w:t> gramatickú úpravu.</w:t>
      </w:r>
    </w:p>
    <w:p w:rsidR="00A329E7" w:rsidRPr="00053453" w:rsidP="00A329E7">
      <w:p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</w:p>
    <w:p w:rsidR="00A329E7" w:rsidRPr="00525C1E" w:rsidP="00A329E7">
      <w:pPr>
        <w:numPr>
          <w:numId w:val="15"/>
        </w:num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  <w:r w:rsidRPr="00525C1E">
        <w:rPr>
          <w:rFonts w:ascii="Times New Roman" w:hAnsi="Times New Roman"/>
          <w:u w:val="single"/>
        </w:rPr>
        <w:t xml:space="preserve">K čl. I </w:t>
      </w:r>
    </w:p>
    <w:p w:rsidR="00A329E7" w:rsidRPr="00525C1E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 w:rsidRPr="00525C1E">
        <w:rPr>
          <w:rFonts w:ascii="Times New Roman" w:hAnsi="Times New Roman"/>
        </w:rPr>
        <w:t xml:space="preserve">             V čl. I sa za </w:t>
      </w:r>
      <w:r>
        <w:rPr>
          <w:rFonts w:ascii="Times New Roman" w:hAnsi="Times New Roman"/>
        </w:rPr>
        <w:t xml:space="preserve">38. bod vkladajú nové body </w:t>
      </w:r>
      <w:r w:rsidRPr="00525C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39. a 40., ktoré znejú</w:t>
      </w:r>
      <w:r w:rsidRPr="00525C1E">
        <w:rPr>
          <w:rFonts w:ascii="Times New Roman" w:hAnsi="Times New Roman"/>
        </w:rPr>
        <w:t>:</w:t>
      </w:r>
    </w:p>
    <w:p w:rsidR="00A329E7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 w:rsidRPr="00525C1E">
        <w:rPr>
          <w:rFonts w:ascii="Times New Roman" w:hAnsi="Times New Roman"/>
        </w:rPr>
        <w:t>„</w:t>
      </w:r>
      <w:r>
        <w:rPr>
          <w:rFonts w:ascii="Times New Roman" w:hAnsi="Times New Roman"/>
        </w:rPr>
        <w:t>39</w:t>
      </w:r>
      <w:r w:rsidRPr="00525C1E">
        <w:rPr>
          <w:rFonts w:ascii="Times New Roman" w:hAnsi="Times New Roman"/>
        </w:rPr>
        <w:t xml:space="preserve">.  V § </w:t>
      </w:r>
      <w:r>
        <w:rPr>
          <w:rFonts w:ascii="Times New Roman" w:hAnsi="Times New Roman"/>
        </w:rPr>
        <w:t>23 ods. 7</w:t>
      </w:r>
      <w:r w:rsidRPr="00525C1E">
        <w:rPr>
          <w:rFonts w:ascii="Times New Roman" w:hAnsi="Times New Roman"/>
        </w:rPr>
        <w:t xml:space="preserve"> sa slová  „</w:t>
      </w:r>
      <w:r>
        <w:rPr>
          <w:rFonts w:ascii="Times New Roman" w:hAnsi="Times New Roman"/>
        </w:rPr>
        <w:t>odseku 4</w:t>
      </w:r>
      <w:r w:rsidRPr="00525C1E">
        <w:rPr>
          <w:rFonts w:ascii="Times New Roman" w:hAnsi="Times New Roman"/>
        </w:rPr>
        <w:t>“ nahrádza</w:t>
      </w:r>
      <w:r>
        <w:rPr>
          <w:rFonts w:ascii="Times New Roman" w:hAnsi="Times New Roman"/>
        </w:rPr>
        <w:t>jú</w:t>
      </w:r>
      <w:r w:rsidRPr="00525C1E">
        <w:rPr>
          <w:rFonts w:ascii="Times New Roman" w:hAnsi="Times New Roman"/>
        </w:rPr>
        <w:t xml:space="preserve"> slovami „</w:t>
      </w:r>
      <w:r>
        <w:rPr>
          <w:rFonts w:ascii="Times New Roman" w:hAnsi="Times New Roman"/>
        </w:rPr>
        <w:t xml:space="preserve">odseku 6 </w:t>
      </w:r>
      <w:r w:rsidRPr="00525C1E">
        <w:rPr>
          <w:rFonts w:ascii="Times New Roman" w:hAnsi="Times New Roman"/>
        </w:rPr>
        <w:t>“.</w:t>
      </w:r>
    </w:p>
    <w:p w:rsidR="00A329E7" w:rsidRPr="00525C1E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40. V § 23a ods. 1 sa slová „23 ods. 4“ nahrádzajú slovami „23 ods. 6“.“.</w:t>
      </w:r>
    </w:p>
    <w:p w:rsidR="00A329E7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</w:p>
    <w:p w:rsidR="00A329E7" w:rsidRPr="00525C1E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Ostatné body sa primerane prečíslujú. </w:t>
      </w:r>
    </w:p>
    <w:p w:rsidR="00A329E7" w:rsidRPr="00525C1E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A329E7" w:rsidRPr="00525C1E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525C1E">
        <w:rPr>
          <w:rFonts w:ascii="Times New Roman" w:hAnsi="Times New Roman"/>
        </w:rPr>
        <w:t>Ide o legislatívno-technickú</w:t>
      </w:r>
      <w:r>
        <w:rPr>
          <w:rFonts w:ascii="Times New Roman" w:hAnsi="Times New Roman"/>
        </w:rPr>
        <w:t xml:space="preserve"> úpravu vykonanú v súvislosti s navrhovanou</w:t>
      </w:r>
      <w:r w:rsidRPr="00525C1E">
        <w:rPr>
          <w:rFonts w:ascii="Times New Roman" w:hAnsi="Times New Roman"/>
        </w:rPr>
        <w:t xml:space="preserve"> zmenou v</w:t>
      </w:r>
      <w:r>
        <w:rPr>
          <w:rFonts w:ascii="Times New Roman" w:hAnsi="Times New Roman"/>
        </w:rPr>
        <w:t xml:space="preserve"> čl. I </w:t>
      </w:r>
      <w:r w:rsidRPr="00525C1E">
        <w:rPr>
          <w:rFonts w:ascii="Times New Roman" w:hAnsi="Times New Roman"/>
        </w:rPr>
        <w:t> </w:t>
      </w:r>
      <w:r>
        <w:rPr>
          <w:rFonts w:ascii="Times New Roman" w:hAnsi="Times New Roman"/>
        </w:rPr>
        <w:t>37</w:t>
      </w:r>
      <w:r w:rsidRPr="00525C1E">
        <w:rPr>
          <w:rFonts w:ascii="Times New Roman" w:hAnsi="Times New Roman"/>
        </w:rPr>
        <w:t>. bo</w:t>
      </w:r>
      <w:r>
        <w:rPr>
          <w:rFonts w:ascii="Times New Roman" w:hAnsi="Times New Roman"/>
        </w:rPr>
        <w:t>d predkladaného návrhu zákona (doplnenie nových odsekov 2 a 3 v § 23).</w:t>
      </w:r>
    </w:p>
    <w:p w:rsidR="00A329E7" w:rsidRPr="003B0B31" w:rsidP="00A329E7">
      <w:p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</w:p>
    <w:p w:rsidR="00A329E7" w:rsidRPr="001E4C98" w:rsidP="00A329E7">
      <w:pPr>
        <w:numPr>
          <w:numId w:val="15"/>
        </w:num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  <w:r w:rsidRPr="001E4C98">
        <w:rPr>
          <w:rFonts w:ascii="Times New Roman" w:hAnsi="Times New Roman"/>
          <w:u w:val="single"/>
        </w:rPr>
        <w:t>K čl. I</w:t>
      </w:r>
      <w:r>
        <w:rPr>
          <w:rFonts w:ascii="Times New Roman" w:hAnsi="Times New Roman"/>
          <w:u w:val="single"/>
        </w:rPr>
        <w:t xml:space="preserve"> (51. bod. návrhu)</w:t>
      </w:r>
      <w:r w:rsidRPr="001E4C98">
        <w:rPr>
          <w:rFonts w:ascii="Times New Roman" w:hAnsi="Times New Roman"/>
          <w:u w:val="single"/>
        </w:rPr>
        <w:t xml:space="preserve"> </w:t>
      </w:r>
    </w:p>
    <w:p w:rsidR="00A329E7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  <w:highlight w:val="yellow"/>
        </w:rPr>
      </w:pPr>
      <w:r w:rsidRPr="001E4C98">
        <w:rPr>
          <w:rFonts w:ascii="Times New Roman" w:hAnsi="Times New Roman"/>
        </w:rPr>
        <w:t xml:space="preserve">             V čl. I</w:t>
      </w:r>
      <w:r>
        <w:rPr>
          <w:rFonts w:ascii="Times New Roman" w:hAnsi="Times New Roman"/>
        </w:rPr>
        <w:t> 51. bod sa odkaz na poznámku pod čiarou „21c)“ vrátane poznámky pod čiarou označuje ako odkaz  „20d)“.</w:t>
      </w:r>
    </w:p>
    <w:p w:rsidR="00A329E7" w:rsidRPr="001E4C98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1E4C98">
        <w:rPr>
          <w:rFonts w:ascii="Times New Roman" w:hAnsi="Times New Roman"/>
        </w:rPr>
        <w:t xml:space="preserve">Ide o legislatívno-technickú úpravu </w:t>
      </w:r>
      <w:r>
        <w:rPr>
          <w:rFonts w:ascii="Times New Roman" w:hAnsi="Times New Roman"/>
        </w:rPr>
        <w:t>vzhľadom na požiadavku prehľadného usporiadania zákona v súlade s článkom IV Legislatívnych pravidiel tvorby zákonov a zachovania poradia jednotlivých odkazov na poznámky pod čiarou (odkaz 21 sa nachádza v § 23 ods. 2 a odkaz 21a sa nachádza v § 34 súčasného znenia zákona).</w:t>
      </w:r>
    </w:p>
    <w:p w:rsidR="00A329E7" w:rsidP="00A329E7">
      <w:p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</w:p>
    <w:p w:rsidR="00D14630" w:rsidRPr="0085087D" w:rsidP="00D14630">
      <w:pPr>
        <w:bidi w:val="0"/>
        <w:jc w:val="both"/>
        <w:rPr>
          <w:rFonts w:ascii="Times New Roman" w:hAnsi="Times New Roman"/>
        </w:rPr>
      </w:pPr>
    </w:p>
    <w:p w:rsidR="00D14630" w:rsidRPr="0085087D" w:rsidP="00D14630">
      <w:pPr>
        <w:pStyle w:val="ListParagraph"/>
        <w:numPr>
          <w:numId w:val="15"/>
        </w:numPr>
        <w:bidi w:val="0"/>
        <w:ind w:firstLine="66"/>
        <w:jc w:val="both"/>
        <w:rPr>
          <w:rFonts w:ascii="Times New Roman" w:hAnsi="Times New Roman"/>
        </w:rPr>
      </w:pPr>
      <w:r w:rsidRPr="0085087D">
        <w:rPr>
          <w:rFonts w:ascii="Times New Roman" w:hAnsi="Times New Roman"/>
        </w:rPr>
        <w:t>V čl. I sa vypúšťa bod 52.</w:t>
      </w:r>
    </w:p>
    <w:p w:rsidR="00D14630" w:rsidRPr="0085087D" w:rsidP="00D14630">
      <w:pPr>
        <w:bidi w:val="0"/>
        <w:jc w:val="both"/>
        <w:rPr>
          <w:rFonts w:ascii="Times New Roman" w:hAnsi="Times New Roman"/>
        </w:rPr>
      </w:pPr>
    </w:p>
    <w:p w:rsidR="00D14630" w:rsidRPr="0085087D" w:rsidP="00D14630">
      <w:pPr>
        <w:bidi w:val="0"/>
        <w:ind w:firstLine="360"/>
        <w:jc w:val="both"/>
        <w:rPr>
          <w:rFonts w:ascii="Times New Roman" w:hAnsi="Times New Roman"/>
        </w:rPr>
      </w:pPr>
      <w:r w:rsidRPr="0085087D">
        <w:rPr>
          <w:rFonts w:ascii="Times New Roman" w:hAnsi="Times New Roman"/>
        </w:rPr>
        <w:t>Ostatné novelizačné body sa v nadväznosti na túto zmenu primerane prečíslujú.</w:t>
      </w:r>
    </w:p>
    <w:p w:rsidR="00D14630" w:rsidRPr="0085087D" w:rsidP="00D14630">
      <w:pPr>
        <w:bidi w:val="0"/>
        <w:jc w:val="both"/>
        <w:rPr>
          <w:rFonts w:ascii="Times New Roman" w:hAnsi="Times New Roman"/>
        </w:rPr>
      </w:pPr>
    </w:p>
    <w:p w:rsidR="00D14630" w:rsidRPr="0085087D" w:rsidP="00DE6B5E">
      <w:pPr>
        <w:bidi w:val="0"/>
        <w:ind w:left="4253"/>
        <w:jc w:val="both"/>
        <w:rPr>
          <w:rFonts w:ascii="Times New Roman" w:hAnsi="Times New Roman" w:eastAsiaTheme="minorEastAsia"/>
          <w:color w:val="000000"/>
          <w:shd w:val="clear" w:color="auto" w:fill="FFFFFF"/>
        </w:rPr>
      </w:pPr>
      <w:r w:rsidRPr="0085087D">
        <w:rPr>
          <w:rFonts w:ascii="Times New Roman" w:hAnsi="Times New Roman"/>
          <w:color w:val="000000"/>
          <w:shd w:val="clear" w:color="auto" w:fill="FFFFFF"/>
        </w:rPr>
        <w:t>Legislatívno-technická úprava v nadväznosti na vypustenie § 32 ods. 10.</w:t>
      </w:r>
    </w:p>
    <w:p w:rsidR="00D14630" w:rsidRPr="0085087D" w:rsidP="00D14630">
      <w:pPr>
        <w:bidi w:val="0"/>
        <w:jc w:val="both"/>
        <w:rPr>
          <w:rFonts w:ascii="Times New Roman" w:hAnsi="Times New Roman"/>
        </w:rPr>
      </w:pPr>
    </w:p>
    <w:p w:rsidR="00D14630" w:rsidRPr="0085087D" w:rsidP="00D14630">
      <w:pPr>
        <w:pStyle w:val="ListParagraph"/>
        <w:numPr>
          <w:numId w:val="15"/>
        </w:numPr>
        <w:bidi w:val="0"/>
        <w:ind w:firstLine="66"/>
        <w:jc w:val="both"/>
        <w:rPr>
          <w:rFonts w:ascii="Times New Roman" w:hAnsi="Times New Roman"/>
        </w:rPr>
      </w:pPr>
      <w:r w:rsidRPr="0085087D">
        <w:rPr>
          <w:rFonts w:ascii="Times New Roman" w:hAnsi="Times New Roman"/>
        </w:rPr>
        <w:t xml:space="preserve">V čl. I body 54 a 55 znejú: </w:t>
      </w:r>
    </w:p>
    <w:p w:rsidR="00D14630" w:rsidRPr="0085087D" w:rsidP="00D14630">
      <w:pPr>
        <w:bidi w:val="0"/>
        <w:ind w:firstLine="66"/>
        <w:jc w:val="both"/>
        <w:rPr>
          <w:rFonts w:ascii="Times New Roman" w:hAnsi="Times New Roman"/>
        </w:rPr>
      </w:pPr>
      <w:r w:rsidRPr="0085087D">
        <w:rPr>
          <w:rFonts w:ascii="Times New Roman" w:hAnsi="Times New Roman"/>
        </w:rPr>
        <w:t>„54. V § 32 ods. 6 sa vypúšťa písmeno a).</w:t>
      </w:r>
    </w:p>
    <w:p w:rsidR="00D14630" w:rsidRPr="0085087D" w:rsidP="00D14630">
      <w:pPr>
        <w:bidi w:val="0"/>
        <w:ind w:firstLine="66"/>
        <w:jc w:val="both"/>
        <w:rPr>
          <w:rFonts w:ascii="Times New Roman" w:hAnsi="Times New Roman"/>
        </w:rPr>
      </w:pPr>
      <w:r w:rsidRPr="0085087D">
        <w:rPr>
          <w:rFonts w:ascii="Times New Roman" w:hAnsi="Times New Roman"/>
        </w:rPr>
        <w:t xml:space="preserve">Doterajšie písmená b) a c) sa označujú ako písmená a) a b). </w:t>
      </w:r>
    </w:p>
    <w:p w:rsidR="00D14630" w:rsidRPr="0085087D" w:rsidP="00D14630">
      <w:pPr>
        <w:bidi w:val="0"/>
        <w:jc w:val="both"/>
        <w:rPr>
          <w:rFonts w:ascii="Times New Roman" w:hAnsi="Times New Roman"/>
        </w:rPr>
      </w:pPr>
    </w:p>
    <w:p w:rsidR="00D14630" w:rsidRPr="0085087D" w:rsidP="00D14630">
      <w:pPr>
        <w:bidi w:val="0"/>
        <w:ind w:firstLine="360"/>
        <w:jc w:val="both"/>
        <w:rPr>
          <w:rFonts w:ascii="Times New Roman" w:hAnsi="Times New Roman"/>
        </w:rPr>
      </w:pPr>
      <w:r w:rsidRPr="0085087D">
        <w:rPr>
          <w:rFonts w:ascii="Times New Roman" w:hAnsi="Times New Roman"/>
        </w:rPr>
        <w:t>55. V § 32 odsek 7 znie:</w:t>
      </w:r>
    </w:p>
    <w:p w:rsidR="00D14630" w:rsidRPr="0085087D" w:rsidP="00D14630">
      <w:pPr>
        <w:bidi w:val="0"/>
        <w:ind w:left="360"/>
        <w:jc w:val="both"/>
        <w:rPr>
          <w:rFonts w:ascii="Times New Roman" w:hAnsi="Times New Roman"/>
        </w:rPr>
      </w:pPr>
      <w:r w:rsidRPr="0085087D">
        <w:rPr>
          <w:rFonts w:ascii="Times New Roman" w:hAnsi="Times New Roman"/>
        </w:rPr>
        <w:t xml:space="preserve">„(7) Ak nastane skutočnosť </w:t>
      </w:r>
    </w:p>
    <w:p w:rsidR="00D14630" w:rsidRPr="00FD631E" w:rsidP="00D14630">
      <w:pPr>
        <w:pStyle w:val="ListParagraph"/>
        <w:numPr>
          <w:numId w:val="26"/>
        </w:numPr>
        <w:bidi w:val="0"/>
        <w:jc w:val="both"/>
        <w:rPr>
          <w:rFonts w:ascii="Times New Roman" w:hAnsi="Times New Roman"/>
        </w:rPr>
      </w:pPr>
      <w:r w:rsidRPr="00FD631E">
        <w:rPr>
          <w:rFonts w:ascii="Times New Roman" w:hAnsi="Times New Roman"/>
        </w:rPr>
        <w:t xml:space="preserve">podľa odseku 6 písm. a), odosielateľ vykoná opätovné doručovanie podľa ustanovení o doručovaní podľa osobitných predpisov, </w:t>
      </w:r>
    </w:p>
    <w:p w:rsidR="00D14630" w:rsidRPr="00FD631E" w:rsidP="00D14630">
      <w:pPr>
        <w:pStyle w:val="ListParagraph"/>
        <w:numPr>
          <w:numId w:val="26"/>
        </w:numPr>
        <w:bidi w:val="0"/>
        <w:jc w:val="both"/>
        <w:rPr>
          <w:rFonts w:ascii="Times New Roman" w:hAnsi="Times New Roman"/>
        </w:rPr>
      </w:pPr>
      <w:r w:rsidRPr="00FD631E">
        <w:rPr>
          <w:rFonts w:ascii="Times New Roman" w:hAnsi="Times New Roman"/>
        </w:rPr>
        <w:t>podľa odseku 6 písm. b), odosielateľ vykoná opätovné elektronické doručenie podľa tohto zákona; ustanovenia § 31 ods. 2 a § 31a sa použijú rovnako. “.“.</w:t>
      </w:r>
    </w:p>
    <w:p w:rsidR="00D14630" w:rsidRPr="00FD631E" w:rsidP="00D14630">
      <w:pPr>
        <w:bidi w:val="0"/>
        <w:jc w:val="both"/>
        <w:rPr>
          <w:rFonts w:ascii="Times New Roman" w:hAnsi="Times New Roman"/>
        </w:rPr>
      </w:pPr>
    </w:p>
    <w:p w:rsidR="00D14630" w:rsidRPr="0085087D" w:rsidP="00DE6B5E">
      <w:pPr>
        <w:bidi w:val="0"/>
        <w:ind w:left="4253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5087D">
        <w:rPr>
          <w:rFonts w:ascii="Times New Roman" w:hAnsi="Times New Roman"/>
          <w:color w:val="000000"/>
          <w:shd w:val="clear" w:color="auto" w:fill="FFFFFF"/>
        </w:rPr>
        <w:t xml:space="preserve">Účelom pozmeňujúceho návrhu je umožniť aplikáciu fikcií doručenia aj v prípadoch, kde to nebolo doteraz možné z dôvodu, že podľa osobitných predpisov bolo náhradné doručenie vylúčené. Návrhom sa tak zefektívni doručovanie úradných dokumentov. </w:t>
      </w:r>
    </w:p>
    <w:p w:rsidR="00D14630" w:rsidRPr="0085087D" w:rsidP="00D14630">
      <w:pPr>
        <w:bidi w:val="0"/>
        <w:ind w:left="1890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D14630" w:rsidRPr="0085087D" w:rsidP="00DE6B5E">
      <w:pPr>
        <w:pStyle w:val="ListParagraph"/>
        <w:numPr>
          <w:numId w:val="15"/>
        </w:numPr>
        <w:bidi w:val="0"/>
        <w:ind w:firstLine="66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5087D">
        <w:rPr>
          <w:rFonts w:ascii="Times New Roman" w:hAnsi="Times New Roman"/>
        </w:rPr>
        <w:t>V čl. I sa vypúšťa bod 56.</w:t>
      </w:r>
    </w:p>
    <w:p w:rsidR="00D14630" w:rsidRPr="0085087D" w:rsidP="00D14630">
      <w:pPr>
        <w:bidi w:val="0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D14630" w:rsidRPr="0085087D" w:rsidP="00D14630">
      <w:pPr>
        <w:bidi w:val="0"/>
        <w:ind w:firstLine="360"/>
        <w:jc w:val="both"/>
        <w:rPr>
          <w:rFonts w:ascii="Times New Roman" w:hAnsi="Times New Roman"/>
        </w:rPr>
      </w:pPr>
      <w:r w:rsidRPr="0085087D">
        <w:rPr>
          <w:rFonts w:ascii="Times New Roman" w:hAnsi="Times New Roman"/>
        </w:rPr>
        <w:t>Ostatné novelizačné body sa v nadväznosti na túto zmenu primerane prečíslujú.</w:t>
      </w:r>
    </w:p>
    <w:p w:rsidR="00D14630" w:rsidRPr="0085087D" w:rsidP="00D14630">
      <w:pPr>
        <w:bidi w:val="0"/>
        <w:jc w:val="both"/>
        <w:rPr>
          <w:rFonts w:ascii="Times New Roman" w:hAnsi="Times New Roman"/>
        </w:rPr>
      </w:pPr>
    </w:p>
    <w:p w:rsidR="00D14630" w:rsidRPr="0085087D" w:rsidP="00DE6B5E">
      <w:pPr>
        <w:bidi w:val="0"/>
        <w:ind w:left="4253"/>
        <w:jc w:val="both"/>
        <w:rPr>
          <w:rFonts w:ascii="Times New Roman" w:hAnsi="Times New Roman" w:eastAsiaTheme="minorEastAsia"/>
          <w:color w:val="000000"/>
          <w:shd w:val="clear" w:color="auto" w:fill="FFFFFF"/>
        </w:rPr>
      </w:pPr>
      <w:r w:rsidRPr="0085087D">
        <w:rPr>
          <w:rFonts w:ascii="Times New Roman" w:hAnsi="Times New Roman"/>
          <w:color w:val="000000"/>
          <w:shd w:val="clear" w:color="auto" w:fill="FFFFFF"/>
        </w:rPr>
        <w:t>Vzhľadom na navrhovanú úpravu § 32 ods. 6 a rozšíreniu použitia fikcie doručenia aj na prípady, kedy sa osoba do schránky vôbec neprihlási, stráca doplnenie § 32 odsekom 10 zmysel a preto sa navrhuje vypustiť.</w:t>
      </w:r>
    </w:p>
    <w:p w:rsidR="00D14630" w:rsidP="00DE6B5E">
      <w:pPr>
        <w:bidi w:val="0"/>
        <w:ind w:left="4253"/>
        <w:rPr>
          <w:rFonts w:ascii="Times New Roman" w:hAnsi="Times New Roman"/>
        </w:rPr>
      </w:pPr>
    </w:p>
    <w:p w:rsidR="00D14630" w:rsidP="00A329E7">
      <w:p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</w:p>
    <w:p w:rsidR="00A329E7" w:rsidRPr="001E4C98" w:rsidP="00A329E7">
      <w:pPr>
        <w:numPr>
          <w:numId w:val="15"/>
        </w:num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  <w:r w:rsidRPr="001E4C98">
        <w:rPr>
          <w:rFonts w:ascii="Times New Roman" w:hAnsi="Times New Roman"/>
          <w:u w:val="single"/>
        </w:rPr>
        <w:t>K čl. I</w:t>
      </w:r>
      <w:r>
        <w:rPr>
          <w:rFonts w:ascii="Times New Roman" w:hAnsi="Times New Roman"/>
          <w:u w:val="single"/>
        </w:rPr>
        <w:t xml:space="preserve"> (60. bod. návrhu)</w:t>
      </w:r>
      <w:r w:rsidRPr="001E4C98">
        <w:rPr>
          <w:rFonts w:ascii="Times New Roman" w:hAnsi="Times New Roman"/>
          <w:u w:val="single"/>
        </w:rPr>
        <w:t xml:space="preserve"> </w:t>
      </w:r>
    </w:p>
    <w:p w:rsidR="00A329E7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  <w:highlight w:val="yellow"/>
        </w:rPr>
      </w:pPr>
      <w:r w:rsidRPr="001E4C98">
        <w:rPr>
          <w:rFonts w:ascii="Times New Roman" w:hAnsi="Times New Roman"/>
        </w:rPr>
        <w:t xml:space="preserve">             V čl. I</w:t>
      </w:r>
      <w:r>
        <w:rPr>
          <w:rFonts w:ascii="Times New Roman" w:hAnsi="Times New Roman"/>
        </w:rPr>
        <w:t> 60. bod sa odkaz na poznámku pod čiarou „21b)“ vrátane poznámky pod čiarou označuje ako odkaz  „20e)“.</w:t>
      </w:r>
    </w:p>
    <w:p w:rsidR="00A329E7" w:rsidRPr="001E4C98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1E4C98">
        <w:rPr>
          <w:rFonts w:ascii="Times New Roman" w:hAnsi="Times New Roman"/>
        </w:rPr>
        <w:t>Ide o legislatívno-technickú úpravu</w:t>
      </w:r>
      <w:r>
        <w:rPr>
          <w:rFonts w:ascii="Times New Roman" w:hAnsi="Times New Roman"/>
        </w:rPr>
        <w:t>,</w:t>
      </w:r>
      <w:r w:rsidRPr="001E4C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vzhľadom na požiadavku prehľadného usporiadania zákona v súlade s článkom IV Legislatívnych pravidiel tvorby zákonov a zachovania poradia jednotlivých odkazov na poznámky pod čiarou</w:t>
      </w:r>
      <w:r w:rsidRPr="009E31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(odkaz 21 sa nachádza v § 23 ods. 2 a odkaz 21a sa nachádza v § 34 súčasného znenia zákona).</w:t>
      </w:r>
    </w:p>
    <w:p w:rsidR="00A329E7" w:rsidRPr="001E4C98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A329E7" w:rsidRPr="00525C1E" w:rsidP="00A329E7">
      <w:pPr>
        <w:numPr>
          <w:numId w:val="15"/>
        </w:num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  <w:r w:rsidRPr="00525C1E">
        <w:rPr>
          <w:rFonts w:ascii="Times New Roman" w:hAnsi="Times New Roman"/>
          <w:u w:val="single"/>
        </w:rPr>
        <w:t xml:space="preserve">K čl. I </w:t>
      </w:r>
    </w:p>
    <w:p w:rsidR="00A329E7" w:rsidRPr="00525C1E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 w:rsidRPr="00525C1E">
        <w:rPr>
          <w:rFonts w:ascii="Times New Roman" w:hAnsi="Times New Roman"/>
        </w:rPr>
        <w:t xml:space="preserve">             V čl. I sa za </w:t>
      </w:r>
      <w:r>
        <w:rPr>
          <w:rFonts w:ascii="Times New Roman" w:hAnsi="Times New Roman"/>
        </w:rPr>
        <w:t>59. bod vkladá nový bod 60, ktorý znie</w:t>
      </w:r>
      <w:r w:rsidRPr="00525C1E">
        <w:rPr>
          <w:rFonts w:ascii="Times New Roman" w:hAnsi="Times New Roman"/>
        </w:rPr>
        <w:t>:</w:t>
      </w:r>
    </w:p>
    <w:p w:rsidR="00A329E7" w:rsidRPr="00525C1E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 w:rsidRPr="00525C1E">
        <w:rPr>
          <w:rFonts w:ascii="Times New Roman" w:hAnsi="Times New Roman"/>
        </w:rPr>
        <w:t>„</w:t>
      </w:r>
      <w:r>
        <w:rPr>
          <w:rFonts w:ascii="Times New Roman" w:hAnsi="Times New Roman"/>
        </w:rPr>
        <w:t>60. V § 35 ods. 3 písm. c) sa na konci bodka nahrádza čiarkou a pripája sa slovo „a“.“.</w:t>
      </w:r>
    </w:p>
    <w:p w:rsidR="00A329E7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</w:p>
    <w:p w:rsidR="00A329E7" w:rsidRPr="00525C1E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body sa primerane prečíslujú.</w:t>
      </w:r>
    </w:p>
    <w:p w:rsidR="00A329E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525C1E">
        <w:rPr>
          <w:rFonts w:ascii="Times New Roman" w:hAnsi="Times New Roman"/>
        </w:rPr>
        <w:t>Ide o legislatívno-technickú úpravu vykonanú v súvislosti so zmenou v</w:t>
      </w:r>
      <w:r>
        <w:rPr>
          <w:rFonts w:ascii="Times New Roman" w:hAnsi="Times New Roman"/>
        </w:rPr>
        <w:t xml:space="preserve"> čl. I </w:t>
      </w:r>
      <w:r w:rsidRPr="00525C1E">
        <w:rPr>
          <w:rFonts w:ascii="Times New Roman" w:hAnsi="Times New Roman"/>
        </w:rPr>
        <w:t> </w:t>
      </w:r>
      <w:r>
        <w:rPr>
          <w:rFonts w:ascii="Times New Roman" w:hAnsi="Times New Roman"/>
        </w:rPr>
        <w:t>59</w:t>
      </w:r>
      <w:r w:rsidRPr="00525C1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a 60.</w:t>
      </w:r>
      <w:r w:rsidRPr="00525C1E">
        <w:rPr>
          <w:rFonts w:ascii="Times New Roman" w:hAnsi="Times New Roman"/>
        </w:rPr>
        <w:t xml:space="preserve"> bo</w:t>
      </w:r>
      <w:r>
        <w:rPr>
          <w:rFonts w:ascii="Times New Roman" w:hAnsi="Times New Roman"/>
        </w:rPr>
        <w:t>d predkladaného návrhu zákona</w:t>
      </w:r>
      <w:r w:rsidRPr="00525C1E">
        <w:rPr>
          <w:rFonts w:ascii="Times New Roman" w:hAnsi="Times New Roman"/>
        </w:rPr>
        <w:t>.</w:t>
      </w:r>
    </w:p>
    <w:p w:rsidR="00A329E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AC0145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A329E7" w:rsidRPr="00525C1E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A329E7" w:rsidRPr="007145F7" w:rsidP="00A329E7">
      <w:pPr>
        <w:numPr>
          <w:numId w:val="15"/>
        </w:num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  <w:r w:rsidRPr="007145F7">
        <w:rPr>
          <w:rFonts w:ascii="Times New Roman" w:hAnsi="Times New Roman"/>
          <w:u w:val="single"/>
        </w:rPr>
        <w:t xml:space="preserve">K čl. I (83. bod. návrhu) </w:t>
      </w:r>
    </w:p>
    <w:p w:rsidR="00A329E7" w:rsidRPr="007145F7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  <w:highlight w:val="yellow"/>
        </w:rPr>
      </w:pPr>
      <w:r w:rsidRPr="007145F7">
        <w:rPr>
          <w:rFonts w:ascii="Times New Roman" w:hAnsi="Times New Roman"/>
        </w:rPr>
        <w:t xml:space="preserve">             V čl.</w:t>
      </w:r>
      <w:r>
        <w:rPr>
          <w:rFonts w:ascii="Times New Roman" w:hAnsi="Times New Roman"/>
        </w:rPr>
        <w:t xml:space="preserve"> I 83. bod § 60f ods. 1 sa slová</w:t>
      </w:r>
      <w:r w:rsidRPr="007145F7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k 31. októbru 2017</w:t>
      </w:r>
      <w:r w:rsidRPr="007145F7">
        <w:rPr>
          <w:rFonts w:ascii="Times New Roman" w:hAnsi="Times New Roman"/>
        </w:rPr>
        <w:t>“ nahrádza</w:t>
      </w:r>
      <w:r>
        <w:rPr>
          <w:rFonts w:ascii="Times New Roman" w:hAnsi="Times New Roman"/>
        </w:rPr>
        <w:t>jú slovami</w:t>
      </w:r>
      <w:r w:rsidRPr="007145F7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do 31. októbra 2017</w:t>
      </w:r>
      <w:r w:rsidRPr="007145F7">
        <w:rPr>
          <w:rFonts w:ascii="Times New Roman" w:hAnsi="Times New Roman"/>
        </w:rPr>
        <w:t>“.</w:t>
      </w:r>
    </w:p>
    <w:p w:rsidR="00A329E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7145F7">
        <w:rPr>
          <w:rFonts w:ascii="Times New Roman" w:hAnsi="Times New Roman"/>
        </w:rPr>
        <w:t>Ide o legislatívno-technickú úpravu ktorou sa precizuje navrhované ustanovenie.</w:t>
      </w:r>
    </w:p>
    <w:p w:rsidR="00A329E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D47BAD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DE6B5E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DE6B5E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DE6B5E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A329E7" w:rsidRPr="007145F7" w:rsidP="00A329E7">
      <w:pPr>
        <w:numPr>
          <w:numId w:val="15"/>
        </w:num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  <w:r w:rsidRPr="007145F7">
        <w:rPr>
          <w:rFonts w:ascii="Times New Roman" w:hAnsi="Times New Roman"/>
          <w:u w:val="single"/>
        </w:rPr>
        <w:t xml:space="preserve">K čl. I (83. bod. návrhu) </w:t>
      </w:r>
    </w:p>
    <w:p w:rsidR="00A329E7" w:rsidRPr="007145F7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  <w:highlight w:val="yellow"/>
        </w:rPr>
      </w:pPr>
      <w:r w:rsidRPr="007145F7">
        <w:rPr>
          <w:rFonts w:ascii="Times New Roman" w:hAnsi="Times New Roman"/>
        </w:rPr>
        <w:t xml:space="preserve">             V čl.</w:t>
      </w:r>
      <w:r>
        <w:rPr>
          <w:rFonts w:ascii="Times New Roman" w:hAnsi="Times New Roman"/>
        </w:rPr>
        <w:t xml:space="preserve"> I 83. bod § 60f ods. 5 sa slová</w:t>
      </w:r>
      <w:r w:rsidRPr="007145F7">
        <w:rPr>
          <w:rFonts w:ascii="Times New Roman" w:hAnsi="Times New Roman"/>
        </w:rPr>
        <w:t xml:space="preserve"> „oprávnené vytvárať“ nahrádza</w:t>
      </w:r>
      <w:r>
        <w:rPr>
          <w:rFonts w:ascii="Times New Roman" w:hAnsi="Times New Roman"/>
        </w:rPr>
        <w:t>jú slovami</w:t>
      </w:r>
      <w:r w:rsidRPr="007145F7">
        <w:rPr>
          <w:rFonts w:ascii="Times New Roman" w:hAnsi="Times New Roman"/>
        </w:rPr>
        <w:t xml:space="preserve"> „oprávnená vytvárať“.</w:t>
      </w:r>
    </w:p>
    <w:p w:rsidR="00A329E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7145F7">
        <w:rPr>
          <w:rFonts w:ascii="Times New Roman" w:hAnsi="Times New Roman"/>
        </w:rPr>
        <w:t>Ide o </w:t>
      </w:r>
      <w:r>
        <w:rPr>
          <w:rFonts w:ascii="Times New Roman" w:hAnsi="Times New Roman"/>
        </w:rPr>
        <w:t>gramatickú</w:t>
      </w:r>
      <w:r w:rsidRPr="007145F7">
        <w:rPr>
          <w:rFonts w:ascii="Times New Roman" w:hAnsi="Times New Roman"/>
        </w:rPr>
        <w:t xml:space="preserve"> úpravu</w:t>
      </w:r>
      <w:r>
        <w:rPr>
          <w:rFonts w:ascii="Times New Roman" w:hAnsi="Times New Roman"/>
        </w:rPr>
        <w:t>.</w:t>
      </w:r>
    </w:p>
    <w:p w:rsidR="00A329E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D47BAD" w:rsidRPr="007145F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A329E7" w:rsidRPr="007145F7" w:rsidP="00A329E7">
      <w:pPr>
        <w:numPr>
          <w:numId w:val="15"/>
        </w:num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  <w:r w:rsidRPr="007145F7">
        <w:rPr>
          <w:rFonts w:ascii="Times New Roman" w:hAnsi="Times New Roman"/>
          <w:u w:val="single"/>
        </w:rPr>
        <w:t xml:space="preserve">K čl. I (83. bod. návrhu) </w:t>
      </w:r>
    </w:p>
    <w:p w:rsidR="00A329E7" w:rsidRPr="007145F7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  <w:highlight w:val="yellow"/>
        </w:rPr>
      </w:pPr>
      <w:r w:rsidRPr="007145F7">
        <w:rPr>
          <w:rFonts w:ascii="Times New Roman" w:hAnsi="Times New Roman"/>
        </w:rPr>
        <w:t xml:space="preserve">             V čl.</w:t>
      </w:r>
      <w:r>
        <w:rPr>
          <w:rFonts w:ascii="Times New Roman" w:hAnsi="Times New Roman"/>
        </w:rPr>
        <w:t xml:space="preserve"> I 83. bod § 60f ods. 7 sa slová</w:t>
      </w:r>
      <w:r w:rsidRPr="007145F7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k 31. októbru 2017</w:t>
      </w:r>
      <w:r w:rsidRPr="007145F7">
        <w:rPr>
          <w:rFonts w:ascii="Times New Roman" w:hAnsi="Times New Roman"/>
        </w:rPr>
        <w:t>“ nahrádza</w:t>
      </w:r>
      <w:r>
        <w:rPr>
          <w:rFonts w:ascii="Times New Roman" w:hAnsi="Times New Roman"/>
        </w:rPr>
        <w:t>jú slovami</w:t>
      </w:r>
      <w:r w:rsidRPr="007145F7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do 31. októbra 2017</w:t>
      </w:r>
      <w:r w:rsidRPr="007145F7">
        <w:rPr>
          <w:rFonts w:ascii="Times New Roman" w:hAnsi="Times New Roman"/>
        </w:rPr>
        <w:t>“.</w:t>
      </w:r>
    </w:p>
    <w:p w:rsidR="00A329E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7145F7">
        <w:rPr>
          <w:rFonts w:ascii="Times New Roman" w:hAnsi="Times New Roman"/>
        </w:rPr>
        <w:t>Ide o legislatívno-technickú úpravu ktorou sa precizuje navrhované ustanovenie.</w:t>
      </w:r>
    </w:p>
    <w:p w:rsidR="00A329E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A329E7" w:rsidRPr="007145F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A329E7" w:rsidRPr="007145F7" w:rsidP="00A329E7">
      <w:pPr>
        <w:numPr>
          <w:numId w:val="15"/>
        </w:num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  <w:r w:rsidRPr="007145F7">
        <w:rPr>
          <w:rFonts w:ascii="Times New Roman" w:hAnsi="Times New Roman"/>
          <w:u w:val="single"/>
        </w:rPr>
        <w:t>K čl. I</w:t>
      </w:r>
      <w:r>
        <w:rPr>
          <w:rFonts w:ascii="Times New Roman" w:hAnsi="Times New Roman"/>
          <w:u w:val="single"/>
        </w:rPr>
        <w:t>I (4</w:t>
      </w:r>
      <w:r w:rsidRPr="007145F7">
        <w:rPr>
          <w:rFonts w:ascii="Times New Roman" w:hAnsi="Times New Roman"/>
          <w:u w:val="single"/>
        </w:rPr>
        <w:t xml:space="preserve">. bod. návrhu) </w:t>
      </w:r>
    </w:p>
    <w:p w:rsidR="00A329E7" w:rsidRPr="007145F7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  <w:highlight w:val="yellow"/>
        </w:rPr>
      </w:pPr>
      <w:r w:rsidRPr="007145F7">
        <w:rPr>
          <w:rFonts w:ascii="Times New Roman" w:hAnsi="Times New Roman"/>
        </w:rPr>
        <w:t xml:space="preserve">             V čl.</w:t>
      </w:r>
      <w:r>
        <w:rPr>
          <w:rFonts w:ascii="Times New Roman" w:hAnsi="Times New Roman"/>
        </w:rPr>
        <w:t xml:space="preserve"> II 4. bod § 24 ods. 1   sa slová</w:t>
      </w:r>
      <w:r w:rsidRPr="007145F7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vkladajú slová</w:t>
      </w:r>
      <w:r w:rsidRPr="007145F7">
        <w:rPr>
          <w:rFonts w:ascii="Times New Roman" w:hAnsi="Times New Roman"/>
        </w:rPr>
        <w:t>“ nahrádza</w:t>
      </w:r>
      <w:r>
        <w:rPr>
          <w:rFonts w:ascii="Times New Roman" w:hAnsi="Times New Roman"/>
        </w:rPr>
        <w:t>jú slovami</w:t>
      </w:r>
      <w:r w:rsidRPr="007145F7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vkladá čiarka a slová</w:t>
      </w:r>
      <w:r w:rsidRPr="007145F7">
        <w:rPr>
          <w:rFonts w:ascii="Times New Roman" w:hAnsi="Times New Roman"/>
        </w:rPr>
        <w:t>“.</w:t>
      </w:r>
    </w:p>
    <w:p w:rsidR="00A329E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7145F7">
        <w:rPr>
          <w:rFonts w:ascii="Times New Roman" w:hAnsi="Times New Roman"/>
        </w:rPr>
        <w:t>Ide o legislatívno-technickú úpravu</w:t>
      </w:r>
      <w:r>
        <w:rPr>
          <w:rFonts w:ascii="Times New Roman" w:hAnsi="Times New Roman"/>
        </w:rPr>
        <w:t>.</w:t>
      </w:r>
      <w:r w:rsidRPr="007145F7">
        <w:rPr>
          <w:rFonts w:ascii="Times New Roman" w:hAnsi="Times New Roman"/>
        </w:rPr>
        <w:t xml:space="preserve"> </w:t>
      </w:r>
    </w:p>
    <w:p w:rsidR="00A329E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A329E7" w:rsidRPr="007145F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A329E7" w:rsidRPr="007145F7" w:rsidP="00A329E7">
      <w:pPr>
        <w:numPr>
          <w:numId w:val="15"/>
        </w:num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  <w:r w:rsidRPr="007145F7">
        <w:rPr>
          <w:rFonts w:ascii="Times New Roman" w:hAnsi="Times New Roman"/>
          <w:u w:val="single"/>
        </w:rPr>
        <w:t>K čl. I</w:t>
      </w:r>
      <w:r>
        <w:rPr>
          <w:rFonts w:ascii="Times New Roman" w:hAnsi="Times New Roman"/>
          <w:u w:val="single"/>
        </w:rPr>
        <w:t>II (1</w:t>
      </w:r>
      <w:r w:rsidRPr="007145F7">
        <w:rPr>
          <w:rFonts w:ascii="Times New Roman" w:hAnsi="Times New Roman"/>
          <w:u w:val="single"/>
        </w:rPr>
        <w:t xml:space="preserve">. bod. návrhu) </w:t>
      </w:r>
    </w:p>
    <w:p w:rsidR="00A329E7" w:rsidRPr="007145F7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  <w:highlight w:val="yellow"/>
        </w:rPr>
      </w:pPr>
      <w:r w:rsidRPr="007145F7">
        <w:rPr>
          <w:rFonts w:ascii="Times New Roman" w:hAnsi="Times New Roman"/>
        </w:rPr>
        <w:t xml:space="preserve">             V čl.</w:t>
      </w:r>
      <w:r>
        <w:rPr>
          <w:rFonts w:ascii="Times New Roman" w:hAnsi="Times New Roman"/>
        </w:rPr>
        <w:t xml:space="preserve"> III 1. bod  § 9 ods. 1 sa slová</w:t>
      </w:r>
      <w:r w:rsidRPr="007145F7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vkladajú slová</w:t>
      </w:r>
      <w:r w:rsidRPr="007145F7">
        <w:rPr>
          <w:rFonts w:ascii="Times New Roman" w:hAnsi="Times New Roman"/>
        </w:rPr>
        <w:t>“ nahrádza</w:t>
      </w:r>
      <w:r>
        <w:rPr>
          <w:rFonts w:ascii="Times New Roman" w:hAnsi="Times New Roman"/>
        </w:rPr>
        <w:t>jú slovami</w:t>
      </w:r>
      <w:r w:rsidRPr="007145F7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vkladá čiarka a slová</w:t>
      </w:r>
      <w:r w:rsidRPr="007145F7">
        <w:rPr>
          <w:rFonts w:ascii="Times New Roman" w:hAnsi="Times New Roman"/>
        </w:rPr>
        <w:t>“.</w:t>
      </w:r>
    </w:p>
    <w:p w:rsidR="00A329E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7145F7">
        <w:rPr>
          <w:rFonts w:ascii="Times New Roman" w:hAnsi="Times New Roman"/>
        </w:rPr>
        <w:t>Ide o legislatívno-technickú úpravu</w:t>
      </w:r>
      <w:r>
        <w:rPr>
          <w:rFonts w:ascii="Times New Roman" w:hAnsi="Times New Roman"/>
        </w:rPr>
        <w:t>.</w:t>
      </w:r>
      <w:r w:rsidRPr="007145F7">
        <w:rPr>
          <w:rFonts w:ascii="Times New Roman" w:hAnsi="Times New Roman"/>
        </w:rPr>
        <w:t xml:space="preserve"> </w:t>
      </w:r>
    </w:p>
    <w:p w:rsidR="00D47BAD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D47BAD" w:rsidRPr="007145F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A329E7" w:rsidRPr="007145F7" w:rsidP="00A329E7">
      <w:pPr>
        <w:numPr>
          <w:numId w:val="15"/>
        </w:num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K čl. VII (4</w:t>
      </w:r>
      <w:r w:rsidRPr="007145F7">
        <w:rPr>
          <w:rFonts w:ascii="Times New Roman" w:hAnsi="Times New Roman"/>
          <w:u w:val="single"/>
        </w:rPr>
        <w:t xml:space="preserve">. bod. návrhu) </w:t>
      </w:r>
    </w:p>
    <w:p w:rsidR="00A329E7" w:rsidRPr="007145F7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  <w:highlight w:val="yellow"/>
        </w:rPr>
      </w:pPr>
      <w:r w:rsidRPr="007145F7">
        <w:rPr>
          <w:rFonts w:ascii="Times New Roman" w:hAnsi="Times New Roman"/>
        </w:rPr>
        <w:t xml:space="preserve">             V čl.</w:t>
      </w:r>
      <w:r>
        <w:rPr>
          <w:rFonts w:ascii="Times New Roman" w:hAnsi="Times New Roman"/>
        </w:rPr>
        <w:t xml:space="preserve"> VII 4. bod  sa slová</w:t>
      </w:r>
      <w:r w:rsidRPr="007145F7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§ 4 ods. 2 písm. h)</w:t>
      </w:r>
      <w:r w:rsidRPr="007145F7">
        <w:rPr>
          <w:rFonts w:ascii="Times New Roman" w:hAnsi="Times New Roman"/>
        </w:rPr>
        <w:t>“ nahrádza</w:t>
      </w:r>
      <w:r>
        <w:rPr>
          <w:rFonts w:ascii="Times New Roman" w:hAnsi="Times New Roman"/>
        </w:rPr>
        <w:t>jú slovami</w:t>
      </w:r>
      <w:r w:rsidRPr="007145F7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§ 4 ods. 2 písm. g)</w:t>
      </w:r>
      <w:r w:rsidRPr="007145F7">
        <w:rPr>
          <w:rFonts w:ascii="Times New Roman" w:hAnsi="Times New Roman"/>
        </w:rPr>
        <w:t>“.</w:t>
      </w:r>
    </w:p>
    <w:p w:rsidR="00A329E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7145F7">
        <w:rPr>
          <w:rFonts w:ascii="Times New Roman" w:hAnsi="Times New Roman"/>
        </w:rPr>
        <w:t>Ide o legislatívno-technickú úpravu</w:t>
      </w:r>
      <w:r>
        <w:rPr>
          <w:rFonts w:ascii="Times New Roman" w:hAnsi="Times New Roman"/>
        </w:rPr>
        <w:t>, ktorou sa reaguje na nesprávne označenie príslušného ustanovenia, keďže ustanovenie § 4 ods. 2 obsahuje slová „životných situácií“ iba v písmene g).</w:t>
      </w:r>
    </w:p>
    <w:p w:rsidR="00A329E7" w:rsidRPr="007145F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A329E7" w:rsidRPr="007145F7" w:rsidP="00A329E7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A329E7" w:rsidRPr="007145F7" w:rsidP="00A329E7">
      <w:pPr>
        <w:numPr>
          <w:numId w:val="15"/>
        </w:num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K čl. VIII </w:t>
      </w:r>
      <w:r w:rsidRPr="007145F7">
        <w:rPr>
          <w:rFonts w:ascii="Times New Roman" w:hAnsi="Times New Roman"/>
          <w:u w:val="single"/>
        </w:rPr>
        <w:t xml:space="preserve"> </w:t>
      </w:r>
    </w:p>
    <w:p w:rsidR="00A329E7" w:rsidRPr="007145F7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  <w:highlight w:val="yellow"/>
        </w:rPr>
      </w:pPr>
      <w:r w:rsidRPr="007145F7">
        <w:rPr>
          <w:rFonts w:ascii="Times New Roman" w:hAnsi="Times New Roman"/>
        </w:rPr>
        <w:t xml:space="preserve">             V čl.</w:t>
      </w:r>
      <w:r>
        <w:rPr>
          <w:rFonts w:ascii="Times New Roman" w:hAnsi="Times New Roman"/>
        </w:rPr>
        <w:t xml:space="preserve"> VIII § 11 ods. 5  sa slová</w:t>
      </w:r>
      <w:r w:rsidRPr="007145F7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je na informatívne účely</w:t>
      </w:r>
      <w:r w:rsidRPr="007145F7">
        <w:rPr>
          <w:rFonts w:ascii="Times New Roman" w:hAnsi="Times New Roman"/>
        </w:rPr>
        <w:t>“ nahrádza</w:t>
      </w:r>
      <w:r>
        <w:rPr>
          <w:rFonts w:ascii="Times New Roman" w:hAnsi="Times New Roman"/>
        </w:rPr>
        <w:t>jú slovami</w:t>
      </w:r>
      <w:r w:rsidRPr="007145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„má informatívny charakter</w:t>
      </w:r>
      <w:r w:rsidRPr="007145F7">
        <w:rPr>
          <w:rFonts w:ascii="Times New Roman" w:hAnsi="Times New Roman"/>
        </w:rPr>
        <w:t>“.</w:t>
      </w:r>
    </w:p>
    <w:p w:rsidR="00A329E7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 w:rsidRPr="007145F7">
        <w:rPr>
          <w:rFonts w:ascii="Times New Roman" w:hAnsi="Times New Roman"/>
        </w:rPr>
        <w:tab/>
        <w:tab/>
        <w:tab/>
        <w:tab/>
        <w:tab/>
        <w:tab/>
        <w:t>Ide o </w:t>
      </w:r>
      <w:r>
        <w:rPr>
          <w:rFonts w:ascii="Times New Roman" w:hAnsi="Times New Roman"/>
        </w:rPr>
        <w:t>gramatickú</w:t>
      </w:r>
      <w:r w:rsidRPr="007145F7">
        <w:rPr>
          <w:rFonts w:ascii="Times New Roman" w:hAnsi="Times New Roman"/>
        </w:rPr>
        <w:t xml:space="preserve"> úpravu</w:t>
      </w:r>
      <w:r>
        <w:rPr>
          <w:rFonts w:ascii="Times New Roman" w:hAnsi="Times New Roman"/>
        </w:rPr>
        <w:t xml:space="preserve">. </w:t>
      </w:r>
    </w:p>
    <w:p w:rsidR="00A329E7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</w:p>
    <w:p w:rsidR="00A329E7" w:rsidRPr="007145F7" w:rsidP="00A329E7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</w:p>
    <w:p w:rsidR="00A329E7" w:rsidP="00A329E7">
      <w:pPr>
        <w:bidi w:val="0"/>
        <w:rPr>
          <w:rFonts w:ascii="Times New Roman" w:hAnsi="Times New Roman"/>
        </w:rPr>
      </w:pPr>
    </w:p>
    <w:p w:rsidR="00A329E7" w:rsidRPr="001C729D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68C"/>
    <w:multiLevelType w:val="hybridMultilevel"/>
    <w:tmpl w:val="7700AD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5723900"/>
    <w:multiLevelType w:val="hybridMultilevel"/>
    <w:tmpl w:val="06B2246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1"/>
  </w:num>
  <w:num w:numId="17">
    <w:abstractNumId w:val="6"/>
  </w:num>
  <w:num w:numId="18">
    <w:abstractNumId w:val="20"/>
  </w:num>
  <w:num w:numId="19">
    <w:abstractNumId w:val="9"/>
  </w:num>
  <w:num w:numId="20">
    <w:abstractNumId w:val="11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0CCE"/>
    <w:rsid w:val="000314C3"/>
    <w:rsid w:val="00033DB5"/>
    <w:rsid w:val="00042741"/>
    <w:rsid w:val="000427EA"/>
    <w:rsid w:val="0004473E"/>
    <w:rsid w:val="00052DC6"/>
    <w:rsid w:val="00053453"/>
    <w:rsid w:val="00054481"/>
    <w:rsid w:val="00056307"/>
    <w:rsid w:val="000569DC"/>
    <w:rsid w:val="00075CF3"/>
    <w:rsid w:val="00080BDB"/>
    <w:rsid w:val="00085F65"/>
    <w:rsid w:val="0009422D"/>
    <w:rsid w:val="00095773"/>
    <w:rsid w:val="000A131F"/>
    <w:rsid w:val="000B4B0D"/>
    <w:rsid w:val="000B556C"/>
    <w:rsid w:val="000C6EE5"/>
    <w:rsid w:val="000D11D5"/>
    <w:rsid w:val="000D7017"/>
    <w:rsid w:val="000F4A21"/>
    <w:rsid w:val="000F7919"/>
    <w:rsid w:val="0011659C"/>
    <w:rsid w:val="0012498D"/>
    <w:rsid w:val="001408B8"/>
    <w:rsid w:val="00145B73"/>
    <w:rsid w:val="0015407E"/>
    <w:rsid w:val="00157ABA"/>
    <w:rsid w:val="0016311B"/>
    <w:rsid w:val="001675FA"/>
    <w:rsid w:val="00180775"/>
    <w:rsid w:val="00195B23"/>
    <w:rsid w:val="001C042F"/>
    <w:rsid w:val="001C0674"/>
    <w:rsid w:val="001C4A70"/>
    <w:rsid w:val="001C729D"/>
    <w:rsid w:val="001D7465"/>
    <w:rsid w:val="001E06A2"/>
    <w:rsid w:val="001E1C36"/>
    <w:rsid w:val="001E4637"/>
    <w:rsid w:val="001E4C98"/>
    <w:rsid w:val="001E77B1"/>
    <w:rsid w:val="00216CBA"/>
    <w:rsid w:val="002209A7"/>
    <w:rsid w:val="00225EAA"/>
    <w:rsid w:val="0023079A"/>
    <w:rsid w:val="00230C36"/>
    <w:rsid w:val="00236746"/>
    <w:rsid w:val="00243157"/>
    <w:rsid w:val="00247FA3"/>
    <w:rsid w:val="00253BE5"/>
    <w:rsid w:val="0026026B"/>
    <w:rsid w:val="00261C0D"/>
    <w:rsid w:val="002659BB"/>
    <w:rsid w:val="002774F7"/>
    <w:rsid w:val="00280394"/>
    <w:rsid w:val="00293328"/>
    <w:rsid w:val="00297AEF"/>
    <w:rsid w:val="002C3458"/>
    <w:rsid w:val="002C425B"/>
    <w:rsid w:val="002C7346"/>
    <w:rsid w:val="002C7E7B"/>
    <w:rsid w:val="002E0F39"/>
    <w:rsid w:val="002F2CA6"/>
    <w:rsid w:val="00304262"/>
    <w:rsid w:val="00305B09"/>
    <w:rsid w:val="00311D17"/>
    <w:rsid w:val="00316036"/>
    <w:rsid w:val="003248F3"/>
    <w:rsid w:val="003250DB"/>
    <w:rsid w:val="0032619A"/>
    <w:rsid w:val="00327CBF"/>
    <w:rsid w:val="00327EB9"/>
    <w:rsid w:val="0033188B"/>
    <w:rsid w:val="00340196"/>
    <w:rsid w:val="00342B87"/>
    <w:rsid w:val="003443A9"/>
    <w:rsid w:val="0034502A"/>
    <w:rsid w:val="0034648D"/>
    <w:rsid w:val="003468D1"/>
    <w:rsid w:val="00357A46"/>
    <w:rsid w:val="00361328"/>
    <w:rsid w:val="0037481B"/>
    <w:rsid w:val="00381962"/>
    <w:rsid w:val="00386D14"/>
    <w:rsid w:val="00387EB0"/>
    <w:rsid w:val="003A2CF6"/>
    <w:rsid w:val="003A4509"/>
    <w:rsid w:val="003B0B31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5986"/>
    <w:rsid w:val="0045309D"/>
    <w:rsid w:val="00453FB8"/>
    <w:rsid w:val="00475F91"/>
    <w:rsid w:val="00477DF4"/>
    <w:rsid w:val="004867B1"/>
    <w:rsid w:val="00494410"/>
    <w:rsid w:val="004A0985"/>
    <w:rsid w:val="004A4006"/>
    <w:rsid w:val="004B52C8"/>
    <w:rsid w:val="004C2167"/>
    <w:rsid w:val="004D304C"/>
    <w:rsid w:val="004D576A"/>
    <w:rsid w:val="004E6ADD"/>
    <w:rsid w:val="004F07EC"/>
    <w:rsid w:val="004F6597"/>
    <w:rsid w:val="004F6ED1"/>
    <w:rsid w:val="004F76D2"/>
    <w:rsid w:val="005019D5"/>
    <w:rsid w:val="00502405"/>
    <w:rsid w:val="00510B80"/>
    <w:rsid w:val="0052198E"/>
    <w:rsid w:val="0052255B"/>
    <w:rsid w:val="00524F1C"/>
    <w:rsid w:val="00525C1E"/>
    <w:rsid w:val="00531B76"/>
    <w:rsid w:val="00533E0E"/>
    <w:rsid w:val="0053517A"/>
    <w:rsid w:val="00541A50"/>
    <w:rsid w:val="005502F8"/>
    <w:rsid w:val="00567A29"/>
    <w:rsid w:val="005703BF"/>
    <w:rsid w:val="005800CC"/>
    <w:rsid w:val="00581C83"/>
    <w:rsid w:val="005865BB"/>
    <w:rsid w:val="005966AE"/>
    <w:rsid w:val="005A094E"/>
    <w:rsid w:val="005D15F6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31BB9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A3FC4"/>
    <w:rsid w:val="006A751D"/>
    <w:rsid w:val="006B660E"/>
    <w:rsid w:val="006C02F7"/>
    <w:rsid w:val="006D08DF"/>
    <w:rsid w:val="006D121F"/>
    <w:rsid w:val="006D1A30"/>
    <w:rsid w:val="006D1C71"/>
    <w:rsid w:val="006D62A3"/>
    <w:rsid w:val="006D695D"/>
    <w:rsid w:val="006D7226"/>
    <w:rsid w:val="007145F7"/>
    <w:rsid w:val="007228D5"/>
    <w:rsid w:val="00737008"/>
    <w:rsid w:val="00741BD4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B265B"/>
    <w:rsid w:val="007D768B"/>
    <w:rsid w:val="007E16F5"/>
    <w:rsid w:val="007F0517"/>
    <w:rsid w:val="007F3316"/>
    <w:rsid w:val="00805D8C"/>
    <w:rsid w:val="00815BB8"/>
    <w:rsid w:val="008200B2"/>
    <w:rsid w:val="0082154D"/>
    <w:rsid w:val="0084672F"/>
    <w:rsid w:val="00846FCB"/>
    <w:rsid w:val="0085087D"/>
    <w:rsid w:val="008549D2"/>
    <w:rsid w:val="008646D8"/>
    <w:rsid w:val="00866249"/>
    <w:rsid w:val="00866416"/>
    <w:rsid w:val="00867155"/>
    <w:rsid w:val="0087441E"/>
    <w:rsid w:val="00880B72"/>
    <w:rsid w:val="00881487"/>
    <w:rsid w:val="00887C40"/>
    <w:rsid w:val="008A450D"/>
    <w:rsid w:val="008C2EB6"/>
    <w:rsid w:val="008C7312"/>
    <w:rsid w:val="008D03F7"/>
    <w:rsid w:val="008D6220"/>
    <w:rsid w:val="008D732C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7E90"/>
    <w:rsid w:val="00946ED3"/>
    <w:rsid w:val="009541E4"/>
    <w:rsid w:val="009651E9"/>
    <w:rsid w:val="009707B1"/>
    <w:rsid w:val="0097097A"/>
    <w:rsid w:val="00971F79"/>
    <w:rsid w:val="00984B6C"/>
    <w:rsid w:val="00984E01"/>
    <w:rsid w:val="009936D3"/>
    <w:rsid w:val="009947FE"/>
    <w:rsid w:val="00994936"/>
    <w:rsid w:val="00995FEA"/>
    <w:rsid w:val="009C0B91"/>
    <w:rsid w:val="009C3A1D"/>
    <w:rsid w:val="009C40BB"/>
    <w:rsid w:val="009E319C"/>
    <w:rsid w:val="00A033BC"/>
    <w:rsid w:val="00A12B56"/>
    <w:rsid w:val="00A150C9"/>
    <w:rsid w:val="00A2253A"/>
    <w:rsid w:val="00A321D5"/>
    <w:rsid w:val="00A325D1"/>
    <w:rsid w:val="00A329E7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0145"/>
    <w:rsid w:val="00AC4481"/>
    <w:rsid w:val="00AD570A"/>
    <w:rsid w:val="00AE50E4"/>
    <w:rsid w:val="00AE5D87"/>
    <w:rsid w:val="00AF3C7D"/>
    <w:rsid w:val="00AF4506"/>
    <w:rsid w:val="00AF5605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34A88"/>
    <w:rsid w:val="00B61D9F"/>
    <w:rsid w:val="00B76C54"/>
    <w:rsid w:val="00B80D02"/>
    <w:rsid w:val="00B863B1"/>
    <w:rsid w:val="00B933E0"/>
    <w:rsid w:val="00B93401"/>
    <w:rsid w:val="00BA65A4"/>
    <w:rsid w:val="00BB39AB"/>
    <w:rsid w:val="00BD31F2"/>
    <w:rsid w:val="00BD4427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25A0F"/>
    <w:rsid w:val="00C318E0"/>
    <w:rsid w:val="00C34375"/>
    <w:rsid w:val="00C43093"/>
    <w:rsid w:val="00C4399B"/>
    <w:rsid w:val="00C53EE1"/>
    <w:rsid w:val="00C72040"/>
    <w:rsid w:val="00C74D18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D3BED"/>
    <w:rsid w:val="00CD738B"/>
    <w:rsid w:val="00CE06F8"/>
    <w:rsid w:val="00CE6292"/>
    <w:rsid w:val="00CF7CE1"/>
    <w:rsid w:val="00D1165C"/>
    <w:rsid w:val="00D14363"/>
    <w:rsid w:val="00D14630"/>
    <w:rsid w:val="00D14D38"/>
    <w:rsid w:val="00D2405B"/>
    <w:rsid w:val="00D259F2"/>
    <w:rsid w:val="00D346C5"/>
    <w:rsid w:val="00D35424"/>
    <w:rsid w:val="00D47BAD"/>
    <w:rsid w:val="00D60656"/>
    <w:rsid w:val="00D60B6B"/>
    <w:rsid w:val="00D62315"/>
    <w:rsid w:val="00D65F85"/>
    <w:rsid w:val="00D73193"/>
    <w:rsid w:val="00D73B41"/>
    <w:rsid w:val="00D908DD"/>
    <w:rsid w:val="00D946EB"/>
    <w:rsid w:val="00DA12B9"/>
    <w:rsid w:val="00DA40E6"/>
    <w:rsid w:val="00DA4F3B"/>
    <w:rsid w:val="00DA5725"/>
    <w:rsid w:val="00DB0C62"/>
    <w:rsid w:val="00DB4A21"/>
    <w:rsid w:val="00DC1DC2"/>
    <w:rsid w:val="00DC4441"/>
    <w:rsid w:val="00DE6B5E"/>
    <w:rsid w:val="00DF59B6"/>
    <w:rsid w:val="00DF7C19"/>
    <w:rsid w:val="00E04980"/>
    <w:rsid w:val="00E04F5E"/>
    <w:rsid w:val="00E05B6D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66F4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35942"/>
    <w:rsid w:val="00F412F7"/>
    <w:rsid w:val="00F42119"/>
    <w:rsid w:val="00F4221C"/>
    <w:rsid w:val="00F539C1"/>
    <w:rsid w:val="00F54451"/>
    <w:rsid w:val="00F6356F"/>
    <w:rsid w:val="00F65532"/>
    <w:rsid w:val="00F80887"/>
    <w:rsid w:val="00F92EF2"/>
    <w:rsid w:val="00FC2785"/>
    <w:rsid w:val="00FC4DC4"/>
    <w:rsid w:val="00FD01F4"/>
    <w:rsid w:val="00FD1F5F"/>
    <w:rsid w:val="00FD631E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38821-BF9A-438E-8FF5-DF1702E2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337</TotalTime>
  <Pages>6</Pages>
  <Words>1057</Words>
  <Characters>6030</Characters>
  <Application>Microsoft Office Word</Application>
  <DocSecurity>0</DocSecurity>
  <Lines>0</Lines>
  <Paragraphs>0</Paragraphs>
  <ScaleCrop>false</ScaleCrop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254</cp:revision>
  <cp:lastPrinted>2017-09-04T13:00:00Z</cp:lastPrinted>
  <dcterms:created xsi:type="dcterms:W3CDTF">2013-05-23T10:57:00Z</dcterms:created>
  <dcterms:modified xsi:type="dcterms:W3CDTF">2017-09-04T15:36:00Z</dcterms:modified>
</cp:coreProperties>
</file>