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E14AA2">
        <w:rPr>
          <w:sz w:val="22"/>
          <w:szCs w:val="22"/>
        </w:rPr>
        <w:t>1585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3E251D">
        <w:rPr>
          <w:sz w:val="22"/>
          <w:szCs w:val="22"/>
        </w:rPr>
        <w:t>7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E14AA2">
        <w:t>687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E14AA2">
        <w:rPr>
          <w:rFonts w:ascii="Arial" w:hAnsi="Arial" w:cs="Arial"/>
          <w:sz w:val="22"/>
        </w:rPr>
        <w:t> 21.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E251D">
        <w:rPr>
          <w:rFonts w:ascii="Arial" w:hAnsi="Arial" w:cs="Arial"/>
          <w:sz w:val="22"/>
        </w:rPr>
        <w:t>7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E14AA2">
        <w:rPr>
          <w:rFonts w:cs="Arial"/>
          <w:noProof/>
          <w:sz w:val="22"/>
          <w:lang w:val="sk-SK"/>
        </w:rPr>
        <w:t>ktorým sa mení a dopĺňa zákon č. 186/2009 Z. z. o finančnom sprostredkovaní a finančnom poradenstve a o zmene a doplnení niektorých zákonov v znení neskorších predpisov a ktorým sa mení a dopĺňa zákon č. 39/2015 Z. z. o poisťovníctve a o zmene a doplnení niektorých zákonov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 w:rsidR="00E14AA2">
        <w:rPr>
          <w:rFonts w:cs="Arial"/>
          <w:noProof/>
          <w:sz w:val="22"/>
          <w:lang w:val="sk-SK"/>
        </w:rPr>
        <w:br/>
      </w:r>
      <w:r>
        <w:rPr>
          <w:rFonts w:cs="Arial"/>
          <w:sz w:val="22"/>
          <w:lang w:val="sk-SK"/>
        </w:rPr>
        <w:t xml:space="preserve">(tlač </w:t>
      </w:r>
      <w:r w:rsidR="00E14AA2">
        <w:rPr>
          <w:rFonts w:cs="Arial"/>
          <w:sz w:val="22"/>
          <w:lang w:val="sk-SK"/>
        </w:rPr>
        <w:t>657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E14AA2">
        <w:rPr>
          <w:rFonts w:cs="Arial"/>
          <w:sz w:val="22"/>
          <w:lang w:val="sk-SK"/>
        </w:rPr>
        <w:t>18.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E251D">
        <w:rPr>
          <w:rFonts w:cs="Arial"/>
          <w:sz w:val="22"/>
          <w:lang w:val="sk-SK"/>
        </w:rPr>
        <w:t>7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4F0F28">
        <w:rPr>
          <w:rFonts w:ascii="Arial" w:hAnsi="Arial" w:cs="Arial"/>
          <w:sz w:val="22"/>
          <w:szCs w:val="22"/>
        </w:rPr>
        <w:t xml:space="preserve">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>Výboru Národnej rady Slovenskej republiky pre financie a rozpočet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4F0F28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4F0F28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4F0F28" w:rsidP="004F0F28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4F0F28"/>
    <w:rsid w:val="005D4ABF"/>
    <w:rsid w:val="005E1310"/>
    <w:rsid w:val="006247EE"/>
    <w:rsid w:val="006562EE"/>
    <w:rsid w:val="00656763"/>
    <w:rsid w:val="006B015A"/>
    <w:rsid w:val="006E1E13"/>
    <w:rsid w:val="00713F18"/>
    <w:rsid w:val="00723AE1"/>
    <w:rsid w:val="007668D2"/>
    <w:rsid w:val="00803DD5"/>
    <w:rsid w:val="008839D6"/>
    <w:rsid w:val="008869B9"/>
    <w:rsid w:val="008A7F9E"/>
    <w:rsid w:val="008B7C2F"/>
    <w:rsid w:val="008C04D2"/>
    <w:rsid w:val="009701A7"/>
    <w:rsid w:val="009A3380"/>
    <w:rsid w:val="00AC6FEB"/>
    <w:rsid w:val="00AD1D2C"/>
    <w:rsid w:val="00B21800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14AA2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F0F28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4F0F28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175</Words>
  <Characters>1004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2017-08-21T09:35:00Z</cp:lastPrinted>
  <dcterms:created xsi:type="dcterms:W3CDTF">2017-08-22T07:56:00Z</dcterms:created>
  <dcterms:modified xsi:type="dcterms:W3CDTF">2017-08-22T07:56:00Z</dcterms:modified>
</cp:coreProperties>
</file>