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EF2B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EF2B1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EF2B1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EF2B1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EF2B1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EF2B1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EF2B1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EF2B1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EF2B1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EF2B1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F2B1D" w:rsidR="004207DC">
        <w:rPr>
          <w:rFonts w:ascii="Times New Roman" w:hAnsi="Times New Roman"/>
          <w:sz w:val="24"/>
          <w:szCs w:val="24"/>
          <w:lang w:val="sk-SK"/>
        </w:rPr>
        <w:t>poslan</w:t>
      </w:r>
      <w:r w:rsidRPr="00EF2B1D" w:rsidR="005758A2">
        <w:rPr>
          <w:rFonts w:ascii="Times New Roman" w:hAnsi="Times New Roman"/>
          <w:sz w:val="24"/>
          <w:szCs w:val="24"/>
          <w:lang w:val="sk-SK"/>
        </w:rPr>
        <w:t xml:space="preserve">ci Národnej rady Slovenskej republiky </w:t>
      </w:r>
    </w:p>
    <w:p w:rsidR="00961DDB" w:rsidRPr="00EF2B1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EF2B1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758A2" w:rsidRPr="00EF2B1D" w:rsidP="00770E4E">
      <w:pPr>
        <w:pStyle w:val="titulok"/>
        <w:bidi w:val="0"/>
        <w:jc w:val="both"/>
        <w:rPr>
          <w:rFonts w:ascii="Times New Roman" w:hAnsi="Times New Roman" w:cs="Times New Roman"/>
          <w:b w:val="0"/>
          <w:color w:val="auto"/>
        </w:rPr>
      </w:pPr>
      <w:r w:rsidRPr="00EF2B1D" w:rsidR="00961DDB">
        <w:rPr>
          <w:rFonts w:ascii="Times New Roman" w:hAnsi="Times New Roman"/>
          <w:bCs w:val="0"/>
          <w:color w:val="auto"/>
        </w:rPr>
        <w:t>2.</w:t>
      </w:r>
      <w:r w:rsidRPr="00EF2B1D" w:rsidR="00DC5240">
        <w:rPr>
          <w:rFonts w:ascii="Times New Roman" w:hAnsi="Times New Roman"/>
          <w:bCs w:val="0"/>
          <w:color w:val="auto"/>
        </w:rPr>
        <w:t xml:space="preserve">   </w:t>
      </w:r>
      <w:r w:rsidRPr="00EF2B1D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EF2B1D" w:rsidR="00961DDB">
        <w:rPr>
          <w:rFonts w:ascii="Times New Roman" w:hAnsi="Times New Roman"/>
          <w:color w:val="auto"/>
        </w:rPr>
        <w:t xml:space="preserve"> </w:t>
      </w:r>
      <w:r w:rsidRPr="00EF2B1D" w:rsidR="00EF2B1D">
        <w:rPr>
          <w:rFonts w:ascii="Times New Roman" w:hAnsi="Times New Roman" w:cs="Times New Roman"/>
          <w:b w:val="0"/>
          <w:color w:val="auto"/>
        </w:rPr>
        <w:t xml:space="preserve">Návrh zákona, </w:t>
      </w:r>
      <w:r w:rsidRPr="00EF2B1D" w:rsidR="00EF2B1D">
        <w:rPr>
          <w:rFonts w:ascii="Times New Roman" w:hAnsi="Times New Roman" w:cs="Times New Roman"/>
          <w:b w:val="0"/>
          <w:bCs w:val="0"/>
          <w:color w:val="auto"/>
        </w:rPr>
        <w:t xml:space="preserve">ktorým sa mení a dopĺňa zákon                    č. 245/2008 Z. z. o výchove a vzdelávaní (školský zákon) a o zmene a doplnení niektorých zákonov v znení neskorších predpisov a ktorým sa mení a dopĺňa zákon č. 596/2003 Z. z. o štátnej správe v školstve a školskej samospráve v znení neskorších predpisov </w:t>
      </w:r>
    </w:p>
    <w:p w:rsidR="00961DDB" w:rsidRPr="00EF2B1D" w:rsidP="00855C29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F2B1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EF2B1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EF2B1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EF2B1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EF2B1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EF2B1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EF2B1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EF2B1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EF2B1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EF2B1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EF2B1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F2B1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EF2B1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EF2B1D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EF2B1D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EF2B1D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EF2B1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EF2B1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F2B1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EF2B1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EF2B1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EF2B1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EF2B1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EF2B1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B71DEB" w:rsidRPr="00EF2B1D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EF2B1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EF2B1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2B1D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EF2B1D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EF2B1D" w:rsidP="00EF2B1D">
            <w:pPr>
              <w:pStyle w:val="titulok"/>
              <w:bidi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F2B1D" w:rsidR="00EF2B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Návrh zákona, </w:t>
            </w:r>
            <w:r w:rsidRPr="00EF2B1D" w:rsidR="00EF2B1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ktorým sa mení a dopĺňa zákon č. 245/2008 Z. z. o výchove a vzdelávaní (školský zákon) a o zmene a doplnení niektorých zákonov v znení neskorších predpisov a ktorým sa mení a dopĺňa zákon č. 596/2003 Z. z. o štátnej správe v školstve a školskej samospráve v znení neskorších predpisov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5758A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 w:rsidR="00584C21">
              <w:rPr>
                <w:rFonts w:ascii="Times" w:hAnsi="Times" w:cs="Times"/>
                <w:sz w:val="20"/>
                <w:szCs w:val="20"/>
                <w:lang w:val="sk-SK"/>
              </w:rPr>
              <w:t>Poslan</w:t>
            </w:r>
            <w:r w:rsidRPr="00EF2B1D" w:rsidR="005758A2">
              <w:rPr>
                <w:rFonts w:ascii="Times" w:hAnsi="Times" w:cs="Times"/>
                <w:sz w:val="20"/>
                <w:szCs w:val="20"/>
                <w:lang w:val="sk-SK"/>
              </w:rPr>
              <w:t xml:space="preserve">ci 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Národnej rady Slovenskej republiky</w:t>
            </w:r>
            <w:r w:rsidRPr="00EF2B1D" w:rsidR="008702C4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EF2B1D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F2B1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F2B1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F2B1D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6164E" w:rsidRPr="00A02735" w:rsidP="00E6164E">
            <w:pPr>
              <w:pStyle w:val="Standard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02735">
              <w:rPr>
                <w:rFonts w:ascii="Times New Roman" w:hAnsi="Times New Roman"/>
                <w:sz w:val="20"/>
                <w:szCs w:val="20"/>
              </w:rPr>
              <w:t>V súčasnosti je experimentálne overovanie upravené v § 14 školského zákona. Aj v prípade, že je experimentálne overovanie hodnotené kladne, konečné rozhodnutie o tom, či metóda, spôsob výučby, dokument, prípadne vzdelávací alebo výchovný program budú zavedené do praxe, je na ministerstve školstva, ktoré napriek kladnému hodnoteniu garanta nemá povinnosť ho schváliť. Aplikačná prax ukazuje,  že v dôsledku tejto právnej úpravy do praxe častokrát nie sú zavedené kvalitné nové spôsoby výučby, prípadne, ak sú schválené, tak v zmysle § 7 ods. 10 školského zákona sa považujú len za školské vzdelávacie programy. To znamená, že ich môže v rámci výchovno-vzdelávacieho procesu používať len škola, ktorá prešla experimentálnym overovaním.</w:t>
            </w:r>
          </w:p>
          <w:p w:rsidR="00747E1F" w:rsidRPr="00EF2B1D" w:rsidP="00F32CC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A02735" w:rsidP="00A02735">
            <w:pPr>
              <w:pStyle w:val="Standard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02735" w:rsidR="00A02735">
              <w:rPr>
                <w:rFonts w:ascii="Times New Roman" w:hAnsi="Times New Roman"/>
                <w:sz w:val="20"/>
                <w:szCs w:val="20"/>
              </w:rPr>
              <w:t>Cieľom n</w:t>
            </w:r>
            <w:r w:rsidRPr="00A02735" w:rsidR="00E6164E">
              <w:rPr>
                <w:rFonts w:ascii="Times New Roman" w:hAnsi="Times New Roman"/>
                <w:sz w:val="20"/>
                <w:szCs w:val="20"/>
              </w:rPr>
              <w:t>ávrhu zákona je postaviť schválený alternatívny vzdelávací program na rovnakú úroveň, ako štátny vzdelávací program. Za účelom zabezpečenia kvality alternatívneho vzdelávacieho programu a požadovanej úrovne vzdelania žiakov základných a stredných škôl sa zároveň zavádza kontrola zo strany Štátnej školskej inšpekcie, Štátneho pedagogického ústavu a Národného ústavu certifikovaných meraní vzdelávania.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F95F5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136D83">
              <w:rPr>
                <w:rFonts w:ascii="Times" w:hAnsi="Times" w:cs="Times"/>
                <w:sz w:val="20"/>
                <w:szCs w:val="20"/>
                <w:lang w:val="sk-SK"/>
              </w:rPr>
              <w:t>Školy, žiaci.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EF2B1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E6164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E6164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E6164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6D83" w:rsidP="00596A4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136D83" w:rsidR="00596A4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6D83" w:rsidP="00596A4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6D8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6D83" w:rsidR="00596A4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6D83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6D8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6D83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6D8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6D8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6D83" w:rsidP="0022655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136D83" w:rsidR="0022655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6D83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6D8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6D83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6D83">
              <w:rPr>
                <w:rFonts w:ascii="Times" w:hAnsi="Times" w:cs="Times"/>
                <w:sz w:val="20"/>
                <w:szCs w:val="20"/>
                <w:lang w:val="sk-SK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1C60B9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1C60B9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 w:rsidR="00E6164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E6164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E6164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 w:rsidR="00E6164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136D8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136D8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136D8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EF2B1D" w:rsidR="00136D8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EF2B1D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EF2B1D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EF2B1D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EF2B1D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EF2B1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EF2B1D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8823A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EF2B1D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6164E">
              <w:rPr>
                <w:rFonts w:ascii="Times" w:hAnsi="Times" w:cs="Times"/>
                <w:sz w:val="20"/>
                <w:szCs w:val="20"/>
                <w:lang w:val="sk-SK"/>
              </w:rPr>
              <w:t>branislav_grohling</w:t>
            </w:r>
            <w:r w:rsidRPr="00EF2B1D" w:rsidR="008A25B2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EF2B1D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EF2B1D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EF2B1D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62270"/>
    <w:rsid w:val="00074F40"/>
    <w:rsid w:val="00083310"/>
    <w:rsid w:val="000B2E04"/>
    <w:rsid w:val="000D01BA"/>
    <w:rsid w:val="00103D80"/>
    <w:rsid w:val="001066BB"/>
    <w:rsid w:val="00113283"/>
    <w:rsid w:val="00126482"/>
    <w:rsid w:val="00136D83"/>
    <w:rsid w:val="00142425"/>
    <w:rsid w:val="00197276"/>
    <w:rsid w:val="001A3DDF"/>
    <w:rsid w:val="001C60B9"/>
    <w:rsid w:val="0022655C"/>
    <w:rsid w:val="002270FC"/>
    <w:rsid w:val="002C07B8"/>
    <w:rsid w:val="003111CA"/>
    <w:rsid w:val="003157CB"/>
    <w:rsid w:val="00354077"/>
    <w:rsid w:val="00355481"/>
    <w:rsid w:val="00363EF5"/>
    <w:rsid w:val="003A295D"/>
    <w:rsid w:val="003D3CD5"/>
    <w:rsid w:val="003E2C59"/>
    <w:rsid w:val="004207DC"/>
    <w:rsid w:val="0047737C"/>
    <w:rsid w:val="004C3411"/>
    <w:rsid w:val="005068C9"/>
    <w:rsid w:val="00551D2C"/>
    <w:rsid w:val="00563647"/>
    <w:rsid w:val="005758A2"/>
    <w:rsid w:val="00584C21"/>
    <w:rsid w:val="00584FFE"/>
    <w:rsid w:val="00596A44"/>
    <w:rsid w:val="005B7011"/>
    <w:rsid w:val="0060005A"/>
    <w:rsid w:val="00613621"/>
    <w:rsid w:val="006258CB"/>
    <w:rsid w:val="00684710"/>
    <w:rsid w:val="00692A58"/>
    <w:rsid w:val="006B2D7A"/>
    <w:rsid w:val="006D17B6"/>
    <w:rsid w:val="00746DDA"/>
    <w:rsid w:val="00747E1F"/>
    <w:rsid w:val="00770E4E"/>
    <w:rsid w:val="00777977"/>
    <w:rsid w:val="007C4BD9"/>
    <w:rsid w:val="008003CB"/>
    <w:rsid w:val="00824000"/>
    <w:rsid w:val="00841FA5"/>
    <w:rsid w:val="00855C29"/>
    <w:rsid w:val="008702C4"/>
    <w:rsid w:val="00875C2E"/>
    <w:rsid w:val="008823A6"/>
    <w:rsid w:val="008A25B2"/>
    <w:rsid w:val="008F6977"/>
    <w:rsid w:val="00921D3D"/>
    <w:rsid w:val="00922803"/>
    <w:rsid w:val="00935EBF"/>
    <w:rsid w:val="00945F72"/>
    <w:rsid w:val="00961DDB"/>
    <w:rsid w:val="00A017C3"/>
    <w:rsid w:val="00A02735"/>
    <w:rsid w:val="00A16C94"/>
    <w:rsid w:val="00AA471A"/>
    <w:rsid w:val="00AB2B3D"/>
    <w:rsid w:val="00AC6C00"/>
    <w:rsid w:val="00AE359E"/>
    <w:rsid w:val="00B2032E"/>
    <w:rsid w:val="00B47BCE"/>
    <w:rsid w:val="00B71DEB"/>
    <w:rsid w:val="00BB417B"/>
    <w:rsid w:val="00BB44C3"/>
    <w:rsid w:val="00BD61B2"/>
    <w:rsid w:val="00BD6A46"/>
    <w:rsid w:val="00BF2EA2"/>
    <w:rsid w:val="00C33769"/>
    <w:rsid w:val="00C51C23"/>
    <w:rsid w:val="00C60A22"/>
    <w:rsid w:val="00D314FF"/>
    <w:rsid w:val="00D40690"/>
    <w:rsid w:val="00D804AB"/>
    <w:rsid w:val="00DB75EA"/>
    <w:rsid w:val="00DC5240"/>
    <w:rsid w:val="00E079F7"/>
    <w:rsid w:val="00E5752D"/>
    <w:rsid w:val="00E6164E"/>
    <w:rsid w:val="00E824B4"/>
    <w:rsid w:val="00E85509"/>
    <w:rsid w:val="00EB31F3"/>
    <w:rsid w:val="00EB4ABD"/>
    <w:rsid w:val="00EF2B1D"/>
    <w:rsid w:val="00F21311"/>
    <w:rsid w:val="00F32CC0"/>
    <w:rsid w:val="00F378AD"/>
    <w:rsid w:val="00F75EFD"/>
    <w:rsid w:val="00F7753E"/>
    <w:rsid w:val="00F8393A"/>
    <w:rsid w:val="00F90A6E"/>
    <w:rsid w:val="00F94C2C"/>
    <w:rsid w:val="00F95F5F"/>
    <w:rsid w:val="00FA1D6E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75EF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75EFD"/>
    <w:rPr>
      <w:rFonts w:ascii="Segoe UI" w:hAnsi="Segoe UI" w:cs="Segoe UI"/>
      <w:sz w:val="18"/>
      <w:szCs w:val="18"/>
      <w:rtl w:val="0"/>
      <w:cs w:val="0"/>
      <w:lang w:val="en-US" w:eastAsia="en-US"/>
    </w:rPr>
  </w:style>
  <w:style w:type="paragraph" w:customStyle="1" w:styleId="Standard">
    <w:name w:val="Standard"/>
    <w:rsid w:val="00E6164E"/>
    <w:pPr>
      <w:framePr w:wrap="auto"/>
      <w:widowControl/>
      <w:suppressAutoHyphens/>
      <w:autoSpaceDE/>
      <w:autoSpaceDN w:val="0"/>
      <w:adjustRightInd/>
      <w:ind w:left="0" w:right="0"/>
      <w:jc w:val="both"/>
      <w:textAlignment w:val="baseline"/>
    </w:pPr>
    <w:rPr>
      <w:rFonts w:cs="Times New Roman"/>
      <w:kern w:val="3"/>
      <w:sz w:val="24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943F-E856-40FF-8BEB-979258ED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634</Words>
  <Characters>3615</Characters>
  <Application>Microsoft Office Word</Application>
  <DocSecurity>0</DocSecurity>
  <Lines>0</Lines>
  <Paragraphs>0</Paragraphs>
  <ScaleCrop>false</ScaleCrop>
  <Company>Kancelaria NR SR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4</cp:revision>
  <cp:lastPrinted>2017-08-14T14:10:00Z</cp:lastPrinted>
  <dcterms:created xsi:type="dcterms:W3CDTF">2017-08-15T19:18:00Z</dcterms:created>
  <dcterms:modified xsi:type="dcterms:W3CDTF">2017-08-18T14:01:00Z</dcterms:modified>
</cp:coreProperties>
</file>