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60AEE" w:rsidRPr="00665FD6" w:rsidP="00C66859">
      <w:pPr>
        <w:widowControl w:val="0"/>
        <w:bidi w:val="0"/>
        <w:rPr>
          <w:rFonts w:ascii="Times New Roman" w:hAnsi="Times New Roman"/>
          <w:sz w:val="20"/>
          <w:szCs w:val="20"/>
        </w:rPr>
      </w:pPr>
    </w:p>
    <w:tbl>
      <w:tblPr>
        <w:tblStyle w:val="TableNormal"/>
        <w:tblW w:w="153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709"/>
        <w:gridCol w:w="4536"/>
        <w:gridCol w:w="567"/>
        <w:gridCol w:w="1134"/>
        <w:gridCol w:w="709"/>
        <w:gridCol w:w="4819"/>
        <w:gridCol w:w="709"/>
        <w:gridCol w:w="2126"/>
      </w:tblGrid>
      <w:tr>
        <w:tblPrEx>
          <w:tblW w:w="153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956"/>
        </w:trPr>
        <w:tc>
          <w:tcPr>
            <w:tcW w:w="15309" w:type="dxa"/>
            <w:gridSpan w:val="8"/>
            <w:tcBorders>
              <w:top w:val="single" w:sz="4" w:space="0" w:color="auto"/>
              <w:left w:val="single" w:sz="4" w:space="0" w:color="auto"/>
              <w:bottom w:val="single" w:sz="4" w:space="0" w:color="auto"/>
              <w:right w:val="single" w:sz="4" w:space="0" w:color="auto"/>
            </w:tcBorders>
            <w:textDirection w:val="lrTb"/>
            <w:vAlign w:val="center"/>
          </w:tcPr>
          <w:p w:rsidR="00744D32" w:rsidRPr="00665FD6" w:rsidP="00C66859">
            <w:pPr>
              <w:pStyle w:val="Heading1"/>
              <w:keepNext w:val="0"/>
              <w:keepLines w:val="0"/>
              <w:widowControl w:val="0"/>
              <w:bidi w:val="0"/>
              <w:spacing w:before="0" w:after="0" w:line="240" w:lineRule="auto"/>
              <w:jc w:val="center"/>
              <w:rPr>
                <w:rFonts w:ascii="Times New Roman" w:hAnsi="Times New Roman"/>
                <w:color w:val="auto"/>
                <w:sz w:val="20"/>
                <w:szCs w:val="20"/>
              </w:rPr>
            </w:pPr>
          </w:p>
          <w:p w:rsidR="00160AEE" w:rsidRPr="00665FD6" w:rsidP="00C66859">
            <w:pPr>
              <w:pStyle w:val="Heading1"/>
              <w:keepNext w:val="0"/>
              <w:keepLines w:val="0"/>
              <w:widowControl w:val="0"/>
              <w:bidi w:val="0"/>
              <w:spacing w:before="0" w:after="0" w:line="240" w:lineRule="auto"/>
              <w:jc w:val="center"/>
              <w:rPr>
                <w:rFonts w:ascii="Times New Roman" w:hAnsi="Times New Roman" w:hint="default"/>
                <w:color w:val="auto"/>
                <w:sz w:val="20"/>
                <w:szCs w:val="20"/>
              </w:rPr>
            </w:pPr>
            <w:r w:rsidRPr="00665FD6">
              <w:rPr>
                <w:rFonts w:ascii="Times New Roman" w:hAnsi="Times New Roman" w:hint="default"/>
                <w:color w:val="auto"/>
                <w:sz w:val="20"/>
                <w:szCs w:val="20"/>
              </w:rPr>
              <w:t>TABUĽ</w:t>
            </w:r>
            <w:r w:rsidRPr="00665FD6">
              <w:rPr>
                <w:rFonts w:ascii="Times New Roman" w:hAnsi="Times New Roman" w:hint="default"/>
                <w:color w:val="auto"/>
                <w:sz w:val="20"/>
                <w:szCs w:val="20"/>
              </w:rPr>
              <w:t>KA  ZHODY</w:t>
            </w:r>
          </w:p>
          <w:p w:rsidR="00160AEE" w:rsidRPr="00665FD6" w:rsidP="00C66859">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právneho predpisu s právom Európskej únie</w:t>
            </w:r>
          </w:p>
          <w:p w:rsidR="00160AEE" w:rsidRPr="00665FD6" w:rsidP="00C66859">
            <w:pPr>
              <w:widowControl w:val="0"/>
              <w:bidi w:val="0"/>
              <w:spacing w:after="0" w:line="240" w:lineRule="auto"/>
              <w:jc w:val="center"/>
              <w:rPr>
                <w:rFonts w:ascii="Times New Roman" w:hAnsi="Times New Roman"/>
                <w:b/>
                <w:bCs/>
                <w:sz w:val="20"/>
                <w:szCs w:val="20"/>
              </w:rPr>
            </w:pPr>
          </w:p>
        </w:tc>
      </w:tr>
      <w:tr>
        <w:tblPrEx>
          <w:tblW w:w="15309" w:type="dxa"/>
          <w:tblInd w:w="70" w:type="dxa"/>
          <w:tblLayout w:type="fixed"/>
          <w:tblCellMar>
            <w:left w:w="70" w:type="dxa"/>
            <w:right w:w="70" w:type="dxa"/>
          </w:tblCellMar>
        </w:tblPrEx>
        <w:trPr>
          <w:trHeight w:val="956"/>
        </w:trPr>
        <w:tc>
          <w:tcPr>
            <w:tcW w:w="5812" w:type="dxa"/>
            <w:gridSpan w:val="3"/>
            <w:tcBorders>
              <w:top w:val="single" w:sz="4" w:space="0" w:color="auto"/>
              <w:left w:val="single" w:sz="4" w:space="0" w:color="auto"/>
              <w:bottom w:val="single" w:sz="4" w:space="0" w:color="auto"/>
              <w:right w:val="single" w:sz="4" w:space="0" w:color="auto"/>
            </w:tcBorders>
            <w:textDirection w:val="lrTb"/>
            <w:vAlign w:val="center"/>
          </w:tcPr>
          <w:p w:rsidR="002663C9" w:rsidRPr="00665FD6" w:rsidP="002663C9">
            <w:pPr>
              <w:keepNext/>
              <w:bidi w:val="0"/>
              <w:spacing w:after="0" w:line="240" w:lineRule="auto"/>
              <w:outlineLvl w:val="7"/>
              <w:rPr>
                <w:rFonts w:ascii="Times New Roman" w:hAnsi="Times New Roman"/>
                <w:b/>
                <w:bCs/>
                <w:sz w:val="20"/>
                <w:szCs w:val="20"/>
              </w:rPr>
            </w:pPr>
            <w:r w:rsidRPr="00665FD6">
              <w:rPr>
                <w:rFonts w:ascii="Times New Roman" w:hAnsi="Times New Roman"/>
                <w:b/>
                <w:bCs/>
                <w:sz w:val="20"/>
                <w:szCs w:val="20"/>
                <w:lang w:eastAsia="cs-CZ"/>
              </w:rPr>
              <w:t xml:space="preserve">Smernica Rady </w:t>
            </w:r>
            <w:r w:rsidRPr="00665FD6">
              <w:rPr>
                <w:rFonts w:ascii="Times New Roman" w:hAnsi="Times New Roman"/>
                <w:b/>
                <w:bCs/>
                <w:sz w:val="20"/>
                <w:szCs w:val="20"/>
              </w:rPr>
              <w:t>2004/80/ES z 29. apríla 2004, o náhradách obetiam trestnej činnosti</w:t>
            </w:r>
          </w:p>
          <w:p w:rsidR="00160AEE" w:rsidRPr="00665FD6" w:rsidP="00D018F2">
            <w:pPr>
              <w:widowControl w:val="0"/>
              <w:autoSpaceDE w:val="0"/>
              <w:autoSpaceDN w:val="0"/>
              <w:bidi w:val="0"/>
              <w:adjustRightInd w:val="0"/>
              <w:spacing w:after="0" w:line="240" w:lineRule="auto"/>
              <w:jc w:val="both"/>
              <w:rPr>
                <w:rFonts w:ascii="Times New Roman" w:hAnsi="Times New Roman"/>
                <w:b/>
                <w:bCs/>
                <w:sz w:val="20"/>
                <w:szCs w:val="20"/>
              </w:rPr>
            </w:pPr>
          </w:p>
        </w:tc>
        <w:tc>
          <w:tcPr>
            <w:tcW w:w="9497" w:type="dxa"/>
            <w:gridSpan w:val="5"/>
            <w:tcBorders>
              <w:top w:val="single" w:sz="4" w:space="0" w:color="auto"/>
              <w:left w:val="single" w:sz="4" w:space="0" w:color="auto"/>
              <w:bottom w:val="single" w:sz="4" w:space="0" w:color="auto"/>
              <w:right w:val="single" w:sz="4" w:space="0" w:color="auto"/>
            </w:tcBorders>
            <w:textDirection w:val="lrTb"/>
            <w:vAlign w:val="center"/>
          </w:tcPr>
          <w:p w:rsidR="00160AEE" w:rsidRPr="00665FD6" w:rsidP="00C66859">
            <w:pPr>
              <w:widowControl w:val="0"/>
              <w:bidi w:val="0"/>
              <w:spacing w:after="0" w:line="240" w:lineRule="auto"/>
              <w:jc w:val="center"/>
              <w:rPr>
                <w:rFonts w:ascii="Times New Roman" w:hAnsi="Times New Roman"/>
                <w:b/>
                <w:sz w:val="20"/>
                <w:szCs w:val="20"/>
              </w:rPr>
            </w:pPr>
            <w:r w:rsidRPr="00665FD6" w:rsidR="00C66859">
              <w:rPr>
                <w:rFonts w:ascii="Times New Roman" w:hAnsi="Times New Roman"/>
                <w:b/>
                <w:sz w:val="20"/>
                <w:szCs w:val="20"/>
              </w:rPr>
              <w:t>Právne predpisy Slovenskej republiky</w:t>
            </w:r>
            <w:r w:rsidRPr="00665FD6" w:rsidR="002815C1">
              <w:rPr>
                <w:rFonts w:ascii="Times New Roman" w:hAnsi="Times New Roman"/>
                <w:b/>
                <w:sz w:val="20"/>
                <w:szCs w:val="20"/>
              </w:rPr>
              <w:t xml:space="preserve">: </w:t>
            </w:r>
          </w:p>
          <w:p w:rsidR="00C34E61" w:rsidRPr="00665FD6" w:rsidP="00C34E61">
            <w:pPr>
              <w:widowControl w:val="0"/>
              <w:bidi w:val="0"/>
              <w:spacing w:after="0" w:line="240" w:lineRule="auto"/>
              <w:rPr>
                <w:rFonts w:ascii="Times New Roman" w:hAnsi="Times New Roman"/>
                <w:b/>
                <w:i/>
                <w:sz w:val="20"/>
                <w:szCs w:val="20"/>
              </w:rPr>
            </w:pPr>
          </w:p>
          <w:p w:rsidR="00652EDD" w:rsidRPr="00665FD6" w:rsidP="00313098">
            <w:pPr>
              <w:pStyle w:val="ListParagraph"/>
              <w:widowControl w:val="0"/>
              <w:numPr>
                <w:numId w:val="47"/>
              </w:numPr>
              <w:bidi w:val="0"/>
              <w:spacing w:after="0" w:line="240" w:lineRule="auto"/>
              <w:rPr>
                <w:rFonts w:ascii="Times New Roman" w:hAnsi="Times New Roman"/>
                <w:b/>
                <w:i/>
                <w:sz w:val="20"/>
                <w:szCs w:val="20"/>
              </w:rPr>
            </w:pPr>
            <w:r w:rsidRPr="00665FD6">
              <w:rPr>
                <w:rFonts w:ascii="Times New Roman" w:hAnsi="Times New Roman"/>
                <w:b/>
                <w:i/>
                <w:sz w:val="20"/>
                <w:szCs w:val="20"/>
              </w:rPr>
              <w:t xml:space="preserve">Návrh zákona </w:t>
            </w:r>
            <w:r w:rsidRPr="008E299E" w:rsidR="00B92CF8">
              <w:rPr>
                <w:rFonts w:ascii="Times New Roman" w:hAnsi="Times New Roman"/>
                <w:b/>
                <w:i/>
                <w:sz w:val="20"/>
                <w:szCs w:val="20"/>
              </w:rPr>
              <w:t>o  obet</w:t>
            </w:r>
            <w:r w:rsidR="00B92CF8">
              <w:rPr>
                <w:rFonts w:ascii="Times New Roman" w:hAnsi="Times New Roman"/>
                <w:b/>
                <w:i/>
                <w:sz w:val="20"/>
                <w:szCs w:val="20"/>
              </w:rPr>
              <w:t>iach</w:t>
            </w:r>
            <w:r w:rsidRPr="008E299E" w:rsidR="00B92CF8">
              <w:rPr>
                <w:rFonts w:ascii="Times New Roman" w:hAnsi="Times New Roman"/>
                <w:b/>
                <w:i/>
                <w:sz w:val="20"/>
                <w:szCs w:val="20"/>
              </w:rPr>
              <w:t xml:space="preserve"> trestných činov a o zmene a doplnení niektorých zákonov</w:t>
            </w:r>
          </w:p>
          <w:p w:rsidR="00594C99" w:rsidRPr="00665FD6" w:rsidP="00313098">
            <w:pPr>
              <w:pStyle w:val="ListParagraph"/>
              <w:widowControl w:val="0"/>
              <w:numPr>
                <w:numId w:val="47"/>
              </w:numPr>
              <w:bidi w:val="0"/>
              <w:spacing w:after="0" w:line="240" w:lineRule="auto"/>
              <w:rPr>
                <w:rFonts w:ascii="Times New Roman" w:hAnsi="Times New Roman"/>
                <w:b/>
                <w:i/>
                <w:sz w:val="20"/>
                <w:szCs w:val="20"/>
              </w:rPr>
            </w:pPr>
            <w:r w:rsidRPr="00665FD6">
              <w:rPr>
                <w:rFonts w:ascii="Times New Roman" w:hAnsi="Times New Roman"/>
                <w:b/>
                <w:i/>
                <w:sz w:val="20"/>
                <w:szCs w:val="20"/>
              </w:rPr>
              <w:t>Zákon č. 145/1995 Z. z. o správnych poplatkoch v znení neskorších predpisov</w:t>
            </w:r>
          </w:p>
          <w:p w:rsidR="00313098" w:rsidRPr="00665FD6" w:rsidP="00313098">
            <w:pPr>
              <w:pStyle w:val="ListParagraph"/>
              <w:widowControl w:val="0"/>
              <w:numPr>
                <w:numId w:val="47"/>
              </w:numPr>
              <w:bidi w:val="0"/>
              <w:spacing w:after="0" w:line="240" w:lineRule="auto"/>
              <w:rPr>
                <w:rFonts w:ascii="Times New Roman" w:hAnsi="Times New Roman"/>
                <w:b/>
                <w:i/>
                <w:sz w:val="20"/>
                <w:szCs w:val="20"/>
              </w:rPr>
            </w:pPr>
            <w:r w:rsidRPr="00665FD6">
              <w:rPr>
                <w:rFonts w:ascii="Times New Roman" w:hAnsi="Times New Roman"/>
                <w:b/>
                <w:i/>
                <w:sz w:val="20"/>
                <w:szCs w:val="20"/>
              </w:rPr>
              <w:t>Zákon č. 575/2001 Z. z. o organizácii činnosti vlády a organizácii ústrednej štátnej správy</w:t>
            </w:r>
          </w:p>
          <w:p w:rsidR="00313098" w:rsidRPr="00665FD6" w:rsidP="00313098">
            <w:pPr>
              <w:pStyle w:val="ListParagraph"/>
              <w:widowControl w:val="0"/>
              <w:bidi w:val="0"/>
              <w:spacing w:after="0" w:line="240" w:lineRule="auto"/>
              <w:ind w:left="1080"/>
              <w:rPr>
                <w:rFonts w:ascii="Times New Roman" w:hAnsi="Times New Roman"/>
                <w:b/>
                <w:i/>
                <w:sz w:val="20"/>
                <w:szCs w:val="20"/>
              </w:rPr>
            </w:pPr>
          </w:p>
          <w:p w:rsidR="00F36341" w:rsidRPr="00665FD6" w:rsidP="000547E2">
            <w:pPr>
              <w:pStyle w:val="ListParagraph"/>
              <w:widowControl w:val="0"/>
              <w:bidi w:val="0"/>
              <w:spacing w:after="0" w:line="240" w:lineRule="auto"/>
              <w:rPr>
                <w:rFonts w:ascii="Times New Roman" w:hAnsi="Times New Roman"/>
                <w:b/>
                <w:i/>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center"/>
          </w:tcPr>
          <w:p w:rsidR="00160AEE" w:rsidRPr="00665FD6" w:rsidP="00C66859">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1</w:t>
            </w:r>
          </w:p>
        </w:tc>
        <w:tc>
          <w:tcPr>
            <w:tcW w:w="4536" w:type="dxa"/>
            <w:tcBorders>
              <w:top w:val="single" w:sz="4" w:space="0" w:color="auto"/>
              <w:left w:val="single" w:sz="4" w:space="0" w:color="auto"/>
              <w:bottom w:val="single" w:sz="4" w:space="0" w:color="auto"/>
              <w:right w:val="single" w:sz="4" w:space="0" w:color="auto"/>
            </w:tcBorders>
            <w:textDirection w:val="lrTb"/>
            <w:vAlign w:val="center"/>
          </w:tcPr>
          <w:p w:rsidR="00160AEE" w:rsidRPr="00665FD6" w:rsidP="00C66859">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160AEE" w:rsidRPr="00665FD6" w:rsidP="00C66859">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160AEE" w:rsidRPr="00665FD6" w:rsidP="00C66859">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160AEE" w:rsidRPr="00665FD6" w:rsidP="00C66859">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5</w:t>
            </w:r>
          </w:p>
        </w:tc>
        <w:tc>
          <w:tcPr>
            <w:tcW w:w="4819" w:type="dxa"/>
            <w:tcBorders>
              <w:top w:val="single" w:sz="4" w:space="0" w:color="auto"/>
              <w:left w:val="single" w:sz="4" w:space="0" w:color="auto"/>
              <w:bottom w:val="single" w:sz="4" w:space="0" w:color="auto"/>
              <w:right w:val="single" w:sz="4" w:space="0" w:color="auto"/>
            </w:tcBorders>
            <w:textDirection w:val="lrTb"/>
            <w:vAlign w:val="center"/>
          </w:tcPr>
          <w:p w:rsidR="00160AEE" w:rsidRPr="00665FD6" w:rsidP="00C66859">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160AEE" w:rsidRPr="00665FD6" w:rsidP="00C66859">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7</w:t>
            </w: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160AEE" w:rsidRPr="00665FD6" w:rsidP="00C66859">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8</w:t>
            </w: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744D32" w:rsidRPr="00665FD6" w:rsidP="00C66859">
            <w:pPr>
              <w:widowControl w:val="0"/>
              <w:bidi w:val="0"/>
              <w:spacing w:after="0" w:line="240" w:lineRule="auto"/>
              <w:rPr>
                <w:rFonts w:ascii="Times New Roman" w:hAnsi="Times New Roman"/>
                <w:sz w:val="20"/>
                <w:szCs w:val="20"/>
              </w:rPr>
            </w:pPr>
            <w:r w:rsidRPr="00665FD6" w:rsidR="0046045E">
              <w:rPr>
                <w:rFonts w:ascii="Times New Roman" w:hAnsi="Times New Roman"/>
                <w:sz w:val="20"/>
                <w:szCs w:val="20"/>
              </w:rPr>
              <w:t>Č: 1</w:t>
            </w:r>
          </w:p>
          <w:p w:rsidR="0046045E" w:rsidRPr="00665FD6" w:rsidP="00C66859">
            <w:pPr>
              <w:widowControl w:val="0"/>
              <w:bidi w:val="0"/>
              <w:spacing w:after="0" w:line="240" w:lineRule="auto"/>
              <w:rPr>
                <w:rFonts w:ascii="Times New Roman" w:hAnsi="Times New Roman"/>
                <w:sz w:val="20"/>
                <w:szCs w:val="20"/>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5763DC" w:rsidP="00510962">
            <w:pPr>
              <w:bidi w:val="0"/>
              <w:spacing w:after="0" w:line="240" w:lineRule="auto"/>
              <w:jc w:val="both"/>
              <w:rPr>
                <w:rFonts w:ascii="Times New Roman" w:hAnsi="Times New Roman"/>
                <w:sz w:val="20"/>
                <w:szCs w:val="20"/>
              </w:rPr>
            </w:pPr>
            <w:r w:rsidRPr="00665FD6" w:rsidR="00510962">
              <w:rPr>
                <w:rFonts w:ascii="Times New Roman" w:hAnsi="Times New Roman"/>
                <w:sz w:val="20"/>
                <w:szCs w:val="20"/>
              </w:rPr>
              <w:t>Členské štáty zabezpečia, že ak bol násilný úmyselný trestný čin spáchaný v inom členskom štáte ako je členský štát, v ktorom má žiadateľ o odškodnenie zvyčajne trvalé bydlisko, má žiadateľ právo predložiť žiadosť inštitúcii alebo akémukoľvek inému orgánu v druhom členskom štáte.</w:t>
            </w: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5763DC" w:rsidRPr="005763DC" w:rsidP="005763DC">
            <w:pPr>
              <w:bidi w:val="0"/>
              <w:spacing w:after="0" w:line="240" w:lineRule="auto"/>
              <w:rPr>
                <w:rFonts w:ascii="Times New Roman" w:hAnsi="Times New Roman"/>
                <w:sz w:val="20"/>
                <w:szCs w:val="20"/>
              </w:rPr>
            </w:pPr>
          </w:p>
          <w:p w:rsidR="00E74BC5" w:rsidRPr="005763DC" w:rsidP="005763DC">
            <w:pPr>
              <w:bidi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60AEE" w:rsidRPr="00665FD6" w:rsidP="00C66859">
            <w:pPr>
              <w:widowControl w:val="0"/>
              <w:bidi w:val="0"/>
              <w:spacing w:after="0" w:line="240" w:lineRule="auto"/>
              <w:jc w:val="center"/>
              <w:rPr>
                <w:rFonts w:ascii="Times New Roman" w:hAnsi="Times New Roman"/>
                <w:sz w:val="20"/>
                <w:szCs w:val="20"/>
              </w:rPr>
            </w:pPr>
            <w:r w:rsidRPr="00665FD6" w:rsidR="00AD349F">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815C1" w:rsidRPr="00665FD6" w:rsidP="002C0F06">
            <w:pPr>
              <w:bidi w:val="0"/>
              <w:spacing w:after="0" w:line="240" w:lineRule="auto"/>
              <w:rPr>
                <w:rFonts w:ascii="Times New Roman" w:hAnsi="Times New Roman"/>
                <w:sz w:val="20"/>
                <w:szCs w:val="20"/>
              </w:rPr>
            </w:pPr>
            <w:r w:rsidRPr="00665FD6" w:rsidR="00AD469B">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D349F" w:rsidRPr="00665FD6" w:rsidP="00C66859">
            <w:pPr>
              <w:widowControl w:val="0"/>
              <w:bidi w:val="0"/>
              <w:spacing w:after="0" w:line="240" w:lineRule="auto"/>
              <w:rPr>
                <w:rFonts w:ascii="Times New Roman" w:hAnsi="Times New Roman"/>
                <w:sz w:val="20"/>
                <w:szCs w:val="20"/>
              </w:rPr>
            </w:pPr>
            <w:r w:rsidRPr="00665FD6" w:rsidR="002C0F06">
              <w:rPr>
                <w:rFonts w:ascii="Times New Roman" w:hAnsi="Times New Roman"/>
                <w:sz w:val="20"/>
                <w:szCs w:val="20"/>
              </w:rPr>
              <w:t>§: 10</w:t>
            </w:r>
          </w:p>
          <w:p w:rsidR="002C0F06" w:rsidRPr="00665FD6" w:rsidP="00C66859">
            <w:pPr>
              <w:widowControl w:val="0"/>
              <w:bidi w:val="0"/>
              <w:spacing w:after="0" w:line="240" w:lineRule="auto"/>
              <w:rPr>
                <w:rFonts w:ascii="Times New Roman" w:hAnsi="Times New Roman"/>
                <w:sz w:val="20"/>
                <w:szCs w:val="20"/>
              </w:rPr>
            </w:pPr>
            <w:r w:rsidRPr="00665FD6">
              <w:rPr>
                <w:rFonts w:ascii="Times New Roman" w:hAnsi="Times New Roman"/>
                <w:sz w:val="20"/>
                <w:szCs w:val="20"/>
              </w:rPr>
              <w:t>O: 1</w:t>
            </w:r>
          </w:p>
          <w:p w:rsidR="002C0F06" w:rsidRPr="00665FD6" w:rsidP="00C66859">
            <w:pPr>
              <w:widowControl w:val="0"/>
              <w:bidi w:val="0"/>
              <w:spacing w:after="0" w:line="240" w:lineRule="auto"/>
              <w:rPr>
                <w:rFonts w:ascii="Times New Roman" w:hAnsi="Times New Roman"/>
                <w:sz w:val="20"/>
                <w:szCs w:val="20"/>
              </w:rPr>
            </w:pPr>
          </w:p>
          <w:p w:rsidR="002C0F06" w:rsidRPr="00665FD6" w:rsidP="00C66859">
            <w:pPr>
              <w:widowControl w:val="0"/>
              <w:bidi w:val="0"/>
              <w:spacing w:after="0" w:line="240" w:lineRule="auto"/>
              <w:rPr>
                <w:rFonts w:ascii="Times New Roman" w:hAnsi="Times New Roman"/>
                <w:sz w:val="20"/>
                <w:szCs w:val="20"/>
              </w:rPr>
            </w:pPr>
          </w:p>
          <w:p w:rsidR="002C0F06" w:rsidRPr="00665FD6" w:rsidP="00C66859">
            <w:pPr>
              <w:widowControl w:val="0"/>
              <w:bidi w:val="0"/>
              <w:spacing w:after="0" w:line="240" w:lineRule="auto"/>
              <w:rPr>
                <w:rFonts w:ascii="Times New Roman" w:hAnsi="Times New Roman"/>
                <w:sz w:val="20"/>
                <w:szCs w:val="20"/>
              </w:rPr>
            </w:pPr>
          </w:p>
          <w:p w:rsidR="002C0F06" w:rsidRPr="00665FD6" w:rsidP="00C66859">
            <w:pPr>
              <w:widowControl w:val="0"/>
              <w:bidi w:val="0"/>
              <w:spacing w:after="0" w:line="240" w:lineRule="auto"/>
              <w:rPr>
                <w:rFonts w:ascii="Times New Roman" w:hAnsi="Times New Roman"/>
                <w:sz w:val="20"/>
                <w:szCs w:val="20"/>
              </w:rPr>
            </w:pPr>
          </w:p>
          <w:p w:rsidR="002C0F06" w:rsidRPr="00665FD6" w:rsidP="00C66859">
            <w:pPr>
              <w:widowControl w:val="0"/>
              <w:bidi w:val="0"/>
              <w:spacing w:after="0" w:line="240" w:lineRule="auto"/>
              <w:rPr>
                <w:rFonts w:ascii="Times New Roman" w:hAnsi="Times New Roman"/>
                <w:sz w:val="20"/>
                <w:szCs w:val="20"/>
              </w:rPr>
            </w:pPr>
          </w:p>
          <w:p w:rsidR="002C0F06" w:rsidRPr="00665FD6" w:rsidP="00C66859">
            <w:pPr>
              <w:widowControl w:val="0"/>
              <w:bidi w:val="0"/>
              <w:spacing w:after="0" w:line="240" w:lineRule="auto"/>
              <w:rPr>
                <w:rFonts w:ascii="Times New Roman" w:hAnsi="Times New Roman"/>
                <w:sz w:val="20"/>
                <w:szCs w:val="20"/>
              </w:rPr>
            </w:pPr>
          </w:p>
          <w:p w:rsidR="002C0F06" w:rsidRPr="00665FD6" w:rsidP="00C66859">
            <w:pPr>
              <w:widowControl w:val="0"/>
              <w:bidi w:val="0"/>
              <w:spacing w:after="0" w:line="240" w:lineRule="auto"/>
              <w:rPr>
                <w:rFonts w:ascii="Times New Roman" w:hAnsi="Times New Roman"/>
                <w:sz w:val="20"/>
                <w:szCs w:val="20"/>
              </w:rPr>
            </w:pPr>
          </w:p>
          <w:p w:rsidR="002C0F06" w:rsidRPr="00665FD6" w:rsidP="00C66859">
            <w:pPr>
              <w:widowControl w:val="0"/>
              <w:bidi w:val="0"/>
              <w:spacing w:after="0" w:line="240" w:lineRule="auto"/>
              <w:rPr>
                <w:rFonts w:ascii="Times New Roman" w:hAnsi="Times New Roman"/>
                <w:sz w:val="20"/>
                <w:szCs w:val="20"/>
              </w:rPr>
            </w:pPr>
          </w:p>
          <w:p w:rsidR="002C0F06" w:rsidRPr="00665FD6" w:rsidP="00C66859">
            <w:pPr>
              <w:widowControl w:val="0"/>
              <w:bidi w:val="0"/>
              <w:spacing w:after="0" w:line="240" w:lineRule="auto"/>
              <w:rPr>
                <w:rFonts w:ascii="Times New Roman" w:hAnsi="Times New Roman"/>
                <w:sz w:val="20"/>
                <w:szCs w:val="20"/>
              </w:rPr>
            </w:pPr>
          </w:p>
          <w:p w:rsidR="00665FD6" w:rsidRPr="00665FD6" w:rsidP="00C66859">
            <w:pPr>
              <w:widowControl w:val="0"/>
              <w:bidi w:val="0"/>
              <w:spacing w:after="0" w:line="240" w:lineRule="auto"/>
              <w:rPr>
                <w:rFonts w:ascii="Times New Roman" w:hAnsi="Times New Roman"/>
                <w:sz w:val="20"/>
                <w:szCs w:val="20"/>
              </w:rPr>
            </w:pPr>
          </w:p>
          <w:p w:rsidR="00665FD6" w:rsidRPr="00665FD6" w:rsidP="00C66859">
            <w:pPr>
              <w:widowControl w:val="0"/>
              <w:bidi w:val="0"/>
              <w:spacing w:after="0" w:line="240" w:lineRule="auto"/>
              <w:rPr>
                <w:rFonts w:ascii="Times New Roman" w:hAnsi="Times New Roman"/>
                <w:sz w:val="20"/>
                <w:szCs w:val="20"/>
              </w:rPr>
            </w:pPr>
          </w:p>
          <w:p w:rsidR="00665FD6" w:rsidRPr="00665FD6" w:rsidP="00C66859">
            <w:pPr>
              <w:widowControl w:val="0"/>
              <w:bidi w:val="0"/>
              <w:spacing w:after="0" w:line="240" w:lineRule="auto"/>
              <w:rPr>
                <w:rFonts w:ascii="Times New Roman" w:hAnsi="Times New Roman"/>
                <w:sz w:val="20"/>
                <w:szCs w:val="20"/>
              </w:rPr>
            </w:pPr>
          </w:p>
          <w:p w:rsidR="00665FD6" w:rsidRPr="00665FD6" w:rsidP="00C66859">
            <w:pPr>
              <w:widowControl w:val="0"/>
              <w:bidi w:val="0"/>
              <w:spacing w:after="0" w:line="240" w:lineRule="auto"/>
              <w:rPr>
                <w:rFonts w:ascii="Times New Roman" w:hAnsi="Times New Roman"/>
                <w:sz w:val="20"/>
                <w:szCs w:val="20"/>
              </w:rPr>
            </w:pPr>
          </w:p>
          <w:p w:rsidR="002C0F06" w:rsidRPr="00665FD6" w:rsidP="00C66859">
            <w:pPr>
              <w:widowControl w:val="0"/>
              <w:bidi w:val="0"/>
              <w:spacing w:after="0" w:line="240" w:lineRule="auto"/>
              <w:rPr>
                <w:rFonts w:ascii="Times New Roman" w:hAnsi="Times New Roman"/>
                <w:sz w:val="20"/>
                <w:szCs w:val="20"/>
              </w:rPr>
            </w:pPr>
            <w:r w:rsidRPr="00665FD6">
              <w:rPr>
                <w:rFonts w:ascii="Times New Roman" w:hAnsi="Times New Roman"/>
                <w:sz w:val="20"/>
                <w:szCs w:val="20"/>
              </w:rPr>
              <w:t>§: 18</w:t>
            </w:r>
          </w:p>
          <w:p w:rsidR="002C0F06" w:rsidRPr="00665FD6" w:rsidP="00C66859">
            <w:pPr>
              <w:widowControl w:val="0"/>
              <w:bidi w:val="0"/>
              <w:spacing w:after="0" w:line="240" w:lineRule="auto"/>
              <w:rPr>
                <w:rFonts w:ascii="Times New Roman" w:hAnsi="Times New Roman"/>
                <w:sz w:val="20"/>
                <w:szCs w:val="20"/>
              </w:rPr>
            </w:pPr>
            <w:r w:rsidRPr="00665FD6">
              <w:rPr>
                <w:rFonts w:ascii="Times New Roman" w:hAnsi="Times New Roman"/>
                <w:sz w:val="20"/>
                <w:szCs w:val="20"/>
              </w:rPr>
              <w:t>O: 1</w:t>
            </w:r>
          </w:p>
          <w:p w:rsidR="002C0F06" w:rsidRPr="00665FD6" w:rsidP="00C66859">
            <w:pPr>
              <w:widowControl w:val="0"/>
              <w:bidi w:val="0"/>
              <w:spacing w:after="0" w:line="240" w:lineRule="auto"/>
              <w:rPr>
                <w:rFonts w:ascii="Times New Roman" w:hAnsi="Times New Roman"/>
                <w:sz w:val="20"/>
                <w:szCs w:val="20"/>
              </w:rPr>
            </w:pPr>
          </w:p>
          <w:p w:rsidR="002C0F06" w:rsidRPr="00665FD6" w:rsidP="00C66859">
            <w:pPr>
              <w:widowControl w:val="0"/>
              <w:bidi w:val="0"/>
              <w:spacing w:after="0" w:line="240" w:lineRule="auto"/>
              <w:rPr>
                <w:rFonts w:ascii="Times New Roman" w:hAnsi="Times New Roman"/>
                <w:sz w:val="20"/>
                <w:szCs w:val="20"/>
              </w:rPr>
            </w:pPr>
          </w:p>
          <w:p w:rsidR="002C0F06" w:rsidRPr="00665FD6" w:rsidP="00C66859">
            <w:pPr>
              <w:widowControl w:val="0"/>
              <w:bidi w:val="0"/>
              <w:spacing w:after="0" w:line="240" w:lineRule="auto"/>
              <w:rPr>
                <w:rFonts w:ascii="Times New Roman" w:hAnsi="Times New Roman"/>
                <w:sz w:val="20"/>
                <w:szCs w:val="20"/>
              </w:rPr>
            </w:pPr>
          </w:p>
          <w:p w:rsidR="002C0F06" w:rsidRPr="00665FD6" w:rsidP="00C66859">
            <w:pPr>
              <w:widowControl w:val="0"/>
              <w:bidi w:val="0"/>
              <w:spacing w:after="0" w:line="240" w:lineRule="auto"/>
              <w:rPr>
                <w:rFonts w:ascii="Times New Roman" w:hAnsi="Times New Roman"/>
                <w:sz w:val="20"/>
                <w:szCs w:val="20"/>
              </w:rPr>
            </w:pPr>
          </w:p>
          <w:p w:rsidR="002C0F06" w:rsidRPr="00665FD6" w:rsidP="00C66859">
            <w:pPr>
              <w:widowControl w:val="0"/>
              <w:bidi w:val="0"/>
              <w:spacing w:after="0" w:line="240" w:lineRule="auto"/>
              <w:rPr>
                <w:rFonts w:ascii="Times New Roman" w:hAnsi="Times New Roman"/>
                <w:sz w:val="20"/>
                <w:szCs w:val="20"/>
              </w:rPr>
            </w:pPr>
          </w:p>
          <w:p w:rsidR="002C0F06" w:rsidRPr="00665FD6" w:rsidP="00C66859">
            <w:pPr>
              <w:widowControl w:val="0"/>
              <w:bidi w:val="0"/>
              <w:spacing w:after="0" w:line="240" w:lineRule="auto"/>
              <w:rPr>
                <w:rFonts w:ascii="Times New Roman" w:hAnsi="Times New Roman"/>
                <w:sz w:val="20"/>
                <w:szCs w:val="20"/>
              </w:rPr>
            </w:pPr>
          </w:p>
          <w:p w:rsidR="002C0F06" w:rsidRPr="00665FD6" w:rsidP="00C66859">
            <w:pPr>
              <w:widowControl w:val="0"/>
              <w:bidi w:val="0"/>
              <w:spacing w:after="0" w:line="240" w:lineRule="auto"/>
              <w:rPr>
                <w:rFonts w:ascii="Times New Roman" w:hAnsi="Times New Roman"/>
                <w:sz w:val="20"/>
                <w:szCs w:val="20"/>
              </w:rPr>
            </w:pPr>
          </w:p>
          <w:p w:rsidR="00665FD6" w:rsidP="00C66859">
            <w:pPr>
              <w:widowControl w:val="0"/>
              <w:bidi w:val="0"/>
              <w:spacing w:after="0" w:line="240" w:lineRule="auto"/>
              <w:rPr>
                <w:rFonts w:ascii="Times New Roman" w:hAnsi="Times New Roman"/>
                <w:sz w:val="20"/>
                <w:szCs w:val="20"/>
              </w:rPr>
            </w:pPr>
          </w:p>
          <w:p w:rsidR="002C0F06" w:rsidRPr="00665FD6" w:rsidP="00C66859">
            <w:pPr>
              <w:widowControl w:val="0"/>
              <w:bidi w:val="0"/>
              <w:spacing w:after="0" w:line="240" w:lineRule="auto"/>
              <w:rPr>
                <w:rFonts w:ascii="Times New Roman" w:hAnsi="Times New Roman"/>
                <w:sz w:val="20"/>
                <w:szCs w:val="20"/>
              </w:rPr>
            </w:pPr>
            <w:r w:rsidRPr="00665FD6">
              <w:rPr>
                <w:rFonts w:ascii="Times New Roman" w:hAnsi="Times New Roman"/>
                <w:sz w:val="20"/>
                <w:szCs w:val="20"/>
              </w:rPr>
              <w:t>§: 19</w:t>
            </w:r>
          </w:p>
          <w:p w:rsidR="002C0F06" w:rsidRPr="00665FD6" w:rsidP="00C66859">
            <w:pPr>
              <w:widowControl w:val="0"/>
              <w:bidi w:val="0"/>
              <w:spacing w:after="0" w:line="240" w:lineRule="auto"/>
              <w:rPr>
                <w:rFonts w:ascii="Times New Roman" w:hAnsi="Times New Roman"/>
                <w:sz w:val="20"/>
                <w:szCs w:val="20"/>
              </w:rPr>
            </w:pPr>
            <w:r w:rsidRPr="00665FD6">
              <w:rPr>
                <w:rFonts w:ascii="Times New Roman" w:hAnsi="Times New Roman"/>
                <w:sz w:val="20"/>
                <w:szCs w:val="20"/>
              </w:rPr>
              <w:t>O: 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2815C1" w:rsidRPr="00665FD6" w:rsidP="002815C1">
            <w:pPr>
              <w:widowControl w:val="0"/>
              <w:bidi w:val="0"/>
              <w:spacing w:after="0" w:line="240" w:lineRule="auto"/>
              <w:jc w:val="both"/>
              <w:rPr>
                <w:rFonts w:ascii="Times New Roman" w:hAnsi="Times New Roman"/>
                <w:sz w:val="20"/>
                <w:szCs w:val="20"/>
              </w:rPr>
            </w:pPr>
            <w:r w:rsidRPr="00665FD6" w:rsidR="00665FD6">
              <w:rPr>
                <w:rFonts w:ascii="Times New Roman" w:hAnsi="Times New Roman"/>
                <w:sz w:val="20"/>
                <w:szCs w:val="20"/>
              </w:rPr>
              <w:t>(1) O odškodnenie môže požiadať obeť násilného trestného činu, ktorá je občanom Slovenskej republiky, občanom iného členského štátu, alebo osobou bez štátnej príslušnosti, ktorá má na území Slovenskej republiky alebo na území iného členského štátu trvalý pobyt, alebo cudzí štátny príslušník za podmienok a v rozsahu ustanovenom medzinárodnou zmluvou, ktorá bola ratifikovaná a vyhlásená spôsobom ustanoveným zákonom, ak k ujme na zdraví došlo na území Slovenskej republiky. O odškodnenie môže požiadať aj obeť násilného trestného činu, ktorá má v Slovenskej republike udelený azyl, doplnkovú ochranu, dočasné útočisko, pobyt alebo tolerovaný pobyt, ak k ujme na zdraví došlo na území Slovenskej republiky.</w:t>
            </w:r>
          </w:p>
          <w:p w:rsidR="002C0F06" w:rsidRPr="00665FD6" w:rsidP="002815C1">
            <w:pPr>
              <w:widowControl w:val="0"/>
              <w:bidi w:val="0"/>
              <w:spacing w:after="0" w:line="240" w:lineRule="auto"/>
              <w:jc w:val="both"/>
              <w:rPr>
                <w:rFonts w:ascii="Times New Roman" w:hAnsi="Times New Roman"/>
                <w:sz w:val="20"/>
                <w:szCs w:val="20"/>
              </w:rPr>
            </w:pPr>
          </w:p>
          <w:p w:rsidR="002C0F06" w:rsidRPr="00665FD6" w:rsidP="002815C1">
            <w:pPr>
              <w:widowControl w:val="0"/>
              <w:bidi w:val="0"/>
              <w:spacing w:after="0" w:line="240" w:lineRule="auto"/>
              <w:jc w:val="both"/>
              <w:rPr>
                <w:rFonts w:ascii="Times New Roman" w:hAnsi="Times New Roman"/>
                <w:sz w:val="20"/>
                <w:szCs w:val="20"/>
              </w:rPr>
            </w:pPr>
            <w:r w:rsidRPr="00665FD6" w:rsidR="00665FD6">
              <w:rPr>
                <w:rFonts w:ascii="Times New Roman" w:hAnsi="Times New Roman"/>
                <w:sz w:val="20"/>
                <w:szCs w:val="20"/>
              </w:rPr>
              <w:t xml:space="preserve">(1) </w:t>
            </w:r>
            <w:r w:rsidRPr="003C6EF9" w:rsidR="003C6EF9">
              <w:rPr>
                <w:rFonts w:ascii="Times New Roman" w:hAnsi="Times New Roman"/>
                <w:sz w:val="20"/>
                <w:szCs w:val="20"/>
              </w:rPr>
              <w:t>Ak bola občanovi Slovenskej republiky, občanovi iného členského štátu s trvalým pobytom na území Slovenskej republiky, osobe bez štátnej príslušnosti s trvalým pobytom na území Slovenskej republiky alebo na území iného členského štátu alebo osobám podľa § 10 ods. 1 druhej vety spôsobená ujma na zdraví trestným činom spáchaným na území iného členského štátu, môže obeť násilného trestného činu podať žiadosť o odškodnenie asistenčnému orgánu Slovenskej republiky.</w:t>
            </w:r>
          </w:p>
          <w:p w:rsidR="002C0F06" w:rsidRPr="00665FD6" w:rsidP="002815C1">
            <w:pPr>
              <w:widowControl w:val="0"/>
              <w:bidi w:val="0"/>
              <w:spacing w:after="0" w:line="240" w:lineRule="auto"/>
              <w:jc w:val="both"/>
              <w:rPr>
                <w:rFonts w:ascii="Times New Roman" w:hAnsi="Times New Roman"/>
                <w:sz w:val="20"/>
                <w:szCs w:val="20"/>
              </w:rPr>
            </w:pPr>
          </w:p>
          <w:p w:rsidR="002C0F06" w:rsidRPr="00665FD6" w:rsidP="002815C1">
            <w:pPr>
              <w:widowControl w:val="0"/>
              <w:bidi w:val="0"/>
              <w:spacing w:after="0" w:line="240" w:lineRule="auto"/>
              <w:jc w:val="both"/>
              <w:rPr>
                <w:rFonts w:ascii="Times New Roman" w:hAnsi="Times New Roman"/>
                <w:sz w:val="20"/>
                <w:szCs w:val="20"/>
              </w:rPr>
            </w:pPr>
            <w:r w:rsidRPr="00665FD6" w:rsidR="00665FD6">
              <w:rPr>
                <w:rFonts w:ascii="Times New Roman" w:hAnsi="Times New Roman"/>
                <w:sz w:val="20"/>
                <w:szCs w:val="20"/>
              </w:rPr>
              <w:t>(1) Občan členského štátu s trvalým pobytom na území iného členského štátu ako Slovenská republika, ktorému bola na území Slovenskej republiky spôsobená ujma na zdraví v dôsledku trestného činu, môže v súlade s procesným postupom upraveným právnym poriadkom členského štátu, na území ktorého má trvalý pobyt, požiadať o odškodnenie poskytované podľa tohto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60AEE" w:rsidRPr="00665FD6" w:rsidP="00C66859">
            <w:pPr>
              <w:widowControl w:val="0"/>
              <w:bidi w:val="0"/>
              <w:spacing w:after="0" w:line="240" w:lineRule="auto"/>
              <w:jc w:val="center"/>
              <w:rPr>
                <w:rFonts w:ascii="Times New Roman" w:hAnsi="Times New Roman"/>
                <w:sz w:val="20"/>
                <w:szCs w:val="20"/>
              </w:rPr>
            </w:pPr>
            <w:r w:rsidRPr="00665FD6" w:rsidR="00641CD0">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160AEE" w:rsidRPr="00665FD6" w:rsidP="00C66859">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C66859">
            <w:pPr>
              <w:widowControl w:val="0"/>
              <w:bidi w:val="0"/>
              <w:spacing w:after="0" w:line="240" w:lineRule="auto"/>
              <w:rPr>
                <w:rFonts w:ascii="Times New Roman" w:hAnsi="Times New Roman"/>
                <w:sz w:val="20"/>
                <w:szCs w:val="20"/>
              </w:rPr>
            </w:pPr>
            <w:r w:rsidRPr="00665FD6">
              <w:rPr>
                <w:rFonts w:ascii="Times New Roman" w:hAnsi="Times New Roman"/>
                <w:sz w:val="20"/>
                <w:szCs w:val="20"/>
              </w:rPr>
              <w:t xml:space="preserve">Č: </w:t>
            </w:r>
            <w:r w:rsidRPr="00665FD6" w:rsidR="00510962">
              <w:rPr>
                <w:rFonts w:ascii="Times New Roman" w:hAnsi="Times New Roman"/>
                <w:sz w:val="20"/>
                <w:szCs w:val="20"/>
              </w:rPr>
              <w:t>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931F05" w:rsidRPr="00665FD6" w:rsidP="00510962">
            <w:pPr>
              <w:bidi w:val="0"/>
              <w:spacing w:after="0" w:line="240" w:lineRule="auto"/>
              <w:jc w:val="both"/>
              <w:outlineLvl w:val="0"/>
              <w:rPr>
                <w:rFonts w:ascii="Times New Roman" w:hAnsi="Times New Roman"/>
                <w:sz w:val="20"/>
                <w:szCs w:val="20"/>
              </w:rPr>
            </w:pPr>
            <w:r w:rsidRPr="00665FD6" w:rsidR="00510962">
              <w:rPr>
                <w:rFonts w:ascii="Times New Roman" w:hAnsi="Times New Roman"/>
                <w:sz w:val="20"/>
                <w:szCs w:val="20"/>
              </w:rPr>
              <w:t>Odškodnenie vyplatí príslušný orgán členského štátu, na ktorého území bol trestný čin spáchaný.</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31F05" w:rsidRPr="00665FD6" w:rsidP="00C66859">
            <w:pPr>
              <w:widowControl w:val="0"/>
              <w:bidi w:val="0"/>
              <w:spacing w:after="0" w:line="240" w:lineRule="auto"/>
              <w:jc w:val="center"/>
              <w:rPr>
                <w:rFonts w:ascii="Times New Roman" w:hAnsi="Times New Roman"/>
                <w:sz w:val="20"/>
                <w:szCs w:val="20"/>
              </w:rPr>
            </w:pPr>
            <w:r w:rsidRPr="00665FD6" w:rsidR="00AD349F">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31F05" w:rsidRPr="00665FD6" w:rsidP="00C66859">
            <w:pPr>
              <w:widowControl w:val="0"/>
              <w:bidi w:val="0"/>
              <w:spacing w:after="0" w:line="240" w:lineRule="auto"/>
              <w:rPr>
                <w:rFonts w:ascii="Times New Roman" w:hAnsi="Times New Roman"/>
                <w:sz w:val="20"/>
                <w:szCs w:val="20"/>
              </w:rPr>
            </w:pPr>
            <w:r w:rsidRPr="00665FD6" w:rsidR="00AD469B">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9509B" w:rsidRPr="00665FD6" w:rsidP="00C66859">
            <w:pPr>
              <w:widowControl w:val="0"/>
              <w:bidi w:val="0"/>
              <w:spacing w:after="0" w:line="240" w:lineRule="auto"/>
              <w:rPr>
                <w:rFonts w:ascii="Times New Roman" w:hAnsi="Times New Roman"/>
                <w:sz w:val="20"/>
                <w:szCs w:val="20"/>
              </w:rPr>
            </w:pPr>
            <w:r w:rsidRPr="00665FD6" w:rsidR="002C0F06">
              <w:rPr>
                <w:rFonts w:ascii="Times New Roman" w:hAnsi="Times New Roman"/>
                <w:sz w:val="20"/>
                <w:szCs w:val="20"/>
              </w:rPr>
              <w:t>§: 10</w:t>
            </w:r>
          </w:p>
          <w:p w:rsidR="002C0F06" w:rsidRPr="00665FD6" w:rsidP="00C66859">
            <w:pPr>
              <w:widowControl w:val="0"/>
              <w:bidi w:val="0"/>
              <w:spacing w:after="0" w:line="240" w:lineRule="auto"/>
              <w:rPr>
                <w:rFonts w:ascii="Times New Roman" w:hAnsi="Times New Roman"/>
                <w:sz w:val="20"/>
                <w:szCs w:val="20"/>
              </w:rPr>
            </w:pPr>
            <w:r w:rsidRPr="00665FD6">
              <w:rPr>
                <w:rFonts w:ascii="Times New Roman" w:hAnsi="Times New Roman"/>
                <w:sz w:val="20"/>
                <w:szCs w:val="20"/>
              </w:rPr>
              <w:t>O: 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931F05" w:rsidRPr="00665FD6" w:rsidP="002815C1">
            <w:pPr>
              <w:widowControl w:val="0"/>
              <w:bidi w:val="0"/>
              <w:spacing w:after="0" w:line="240" w:lineRule="auto"/>
              <w:jc w:val="both"/>
              <w:rPr>
                <w:rFonts w:ascii="Times New Roman" w:hAnsi="Times New Roman"/>
                <w:sz w:val="20"/>
                <w:szCs w:val="20"/>
              </w:rPr>
            </w:pPr>
            <w:r w:rsidRPr="00665FD6" w:rsidR="00665FD6">
              <w:rPr>
                <w:rFonts w:ascii="Times New Roman" w:hAnsi="Times New Roman"/>
                <w:sz w:val="20"/>
                <w:szCs w:val="20"/>
              </w:rPr>
              <w:t>(1) O odškodnenie môže požiadať obeť násilného trestného činu, ktorá je občanom Slovenskej republiky, občanom iného členského štátu, alebo osobou bez štátnej príslušnosti, ktorá má na území Slovenskej republiky alebo na území iného členského štátu trvalý pobyt, alebo cudzí štátny príslušník za podmienok a v rozsahu ustanovenom medzinárodnou zmluvou, ktorá bola ratifikovaná a vyhlásená spôsobom ustanoveným zákonom, ak k ujme na zdraví došlo na území Slovenskej republiky. O odškodnenie môže požiadať aj obeť násilného trestného činu, ktorá má v Slovenskej republike udelený azyl, doplnkovú ochranu, dočasné útočisko, pobyt alebo tolerovaný pobyt, ak k ujme na zdraví došlo na území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31F05" w:rsidRPr="00665FD6" w:rsidP="00C66859">
            <w:pPr>
              <w:widowControl w:val="0"/>
              <w:bidi w:val="0"/>
              <w:spacing w:after="0" w:line="240" w:lineRule="auto"/>
              <w:jc w:val="center"/>
              <w:rPr>
                <w:rFonts w:ascii="Times New Roman" w:hAnsi="Times New Roman"/>
                <w:sz w:val="20"/>
                <w:szCs w:val="20"/>
              </w:rPr>
            </w:pPr>
            <w:r w:rsidRPr="00665FD6" w:rsidR="00641CD0">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931F05" w:rsidRPr="00665FD6" w:rsidP="00C66859">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160AEE" w:rsidRPr="00665FD6" w:rsidP="00C66859">
            <w:pPr>
              <w:widowControl w:val="0"/>
              <w:bidi w:val="0"/>
              <w:spacing w:after="0" w:line="240" w:lineRule="auto"/>
              <w:rPr>
                <w:rFonts w:ascii="Times New Roman" w:hAnsi="Times New Roman"/>
                <w:sz w:val="20"/>
                <w:szCs w:val="20"/>
              </w:rPr>
            </w:pPr>
            <w:r w:rsidRPr="00665FD6" w:rsidR="00510962">
              <w:rPr>
                <w:rFonts w:ascii="Times New Roman" w:hAnsi="Times New Roman"/>
                <w:sz w:val="20"/>
                <w:szCs w:val="20"/>
              </w:rPr>
              <w:t>Č: 3</w:t>
            </w:r>
          </w:p>
          <w:p w:rsidR="0046045E" w:rsidRPr="00665FD6" w:rsidP="00C66859">
            <w:pPr>
              <w:widowControl w:val="0"/>
              <w:bidi w:val="0"/>
              <w:spacing w:after="0" w:line="240" w:lineRule="auto"/>
              <w:rPr>
                <w:rFonts w:ascii="Times New Roman" w:hAnsi="Times New Roman"/>
                <w:sz w:val="20"/>
                <w:szCs w:val="20"/>
              </w:rPr>
            </w:pPr>
            <w:r w:rsidRPr="00665FD6" w:rsidR="00510962">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E74BC5" w:rsidRPr="00665FD6" w:rsidP="00510962">
            <w:pPr>
              <w:bidi w:val="0"/>
              <w:spacing w:after="0" w:line="240" w:lineRule="auto"/>
              <w:jc w:val="both"/>
              <w:rPr>
                <w:rFonts w:ascii="Times New Roman" w:hAnsi="Times New Roman"/>
                <w:sz w:val="20"/>
                <w:szCs w:val="20"/>
              </w:rPr>
            </w:pPr>
            <w:r w:rsidRPr="00665FD6" w:rsidR="00510962">
              <w:rPr>
                <w:rFonts w:ascii="Times New Roman" w:hAnsi="Times New Roman"/>
                <w:sz w:val="20"/>
                <w:szCs w:val="20"/>
              </w:rPr>
              <w:t>Členské štáty vytvoria alebo poveria jednu alebo viacero inštitúcií alebo akékoľvek iné orgány, ďalej len „asistenčný orgán alebo orgány“ zodpovednosťou za uplatňovanie článku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60AEE" w:rsidRPr="00665FD6" w:rsidP="00C66859">
            <w:pPr>
              <w:widowControl w:val="0"/>
              <w:bidi w:val="0"/>
              <w:spacing w:after="0" w:line="240" w:lineRule="auto"/>
              <w:jc w:val="center"/>
              <w:rPr>
                <w:rFonts w:ascii="Times New Roman" w:hAnsi="Times New Roman"/>
                <w:sz w:val="20"/>
                <w:szCs w:val="20"/>
              </w:rPr>
            </w:pPr>
            <w:r w:rsidRPr="00665FD6" w:rsidR="00EC7E6F">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52EDD" w:rsidRPr="00665FD6" w:rsidP="00C66859">
            <w:pPr>
              <w:widowControl w:val="0"/>
              <w:bidi w:val="0"/>
              <w:spacing w:after="0" w:line="240" w:lineRule="auto"/>
              <w:rPr>
                <w:rFonts w:ascii="Times New Roman" w:hAnsi="Times New Roman"/>
                <w:sz w:val="20"/>
                <w:szCs w:val="20"/>
              </w:rPr>
            </w:pPr>
            <w:r w:rsidRPr="00665FD6" w:rsidR="00AD469B">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A02FE" w:rsidRPr="00665FD6" w:rsidP="00C66859">
            <w:pPr>
              <w:widowControl w:val="0"/>
              <w:bidi w:val="0"/>
              <w:spacing w:after="0" w:line="240" w:lineRule="auto"/>
              <w:rPr>
                <w:rFonts w:ascii="Times New Roman" w:hAnsi="Times New Roman"/>
                <w:sz w:val="20"/>
                <w:szCs w:val="20"/>
              </w:rPr>
            </w:pPr>
            <w:r w:rsidRPr="00665FD6">
              <w:rPr>
                <w:rFonts w:ascii="Times New Roman" w:hAnsi="Times New Roman"/>
                <w:sz w:val="20"/>
                <w:szCs w:val="20"/>
              </w:rPr>
              <w:t>§: 2</w:t>
            </w:r>
          </w:p>
          <w:p w:rsidR="00FA02FE" w:rsidRPr="00665FD6" w:rsidP="00C66859">
            <w:pPr>
              <w:widowControl w:val="0"/>
              <w:bidi w:val="0"/>
              <w:spacing w:after="0" w:line="240" w:lineRule="auto"/>
              <w:rPr>
                <w:rFonts w:ascii="Times New Roman" w:hAnsi="Times New Roman"/>
                <w:sz w:val="20"/>
                <w:szCs w:val="20"/>
              </w:rPr>
            </w:pPr>
            <w:r w:rsidRPr="00665FD6">
              <w:rPr>
                <w:rFonts w:ascii="Times New Roman" w:hAnsi="Times New Roman"/>
                <w:sz w:val="20"/>
                <w:szCs w:val="20"/>
              </w:rPr>
              <w:t xml:space="preserve">P: </w:t>
            </w:r>
            <w:r w:rsidR="00665FD6">
              <w:rPr>
                <w:rFonts w:ascii="Times New Roman" w:hAnsi="Times New Roman"/>
                <w:sz w:val="20"/>
                <w:szCs w:val="20"/>
              </w:rPr>
              <w:t>l</w:t>
            </w:r>
            <w:r w:rsidRPr="00665FD6">
              <w:rPr>
                <w:rFonts w:ascii="Times New Roman" w:hAnsi="Times New Roman"/>
                <w:sz w:val="20"/>
                <w:szCs w:val="20"/>
              </w:rPr>
              <w:t>)</w:t>
            </w:r>
          </w:p>
          <w:p w:rsidR="00FA02FE" w:rsidRPr="00665FD6" w:rsidP="00C66859">
            <w:pPr>
              <w:widowControl w:val="0"/>
              <w:bidi w:val="0"/>
              <w:spacing w:after="0" w:line="240" w:lineRule="auto"/>
              <w:rPr>
                <w:rFonts w:ascii="Times New Roman" w:hAnsi="Times New Roman"/>
                <w:sz w:val="20"/>
                <w:szCs w:val="20"/>
              </w:rPr>
            </w:pPr>
          </w:p>
          <w:p w:rsidR="00FA02FE" w:rsidRPr="00665FD6" w:rsidP="00C66859">
            <w:pPr>
              <w:widowControl w:val="0"/>
              <w:bidi w:val="0"/>
              <w:spacing w:after="0" w:line="240" w:lineRule="auto"/>
              <w:rPr>
                <w:rFonts w:ascii="Times New Roman" w:hAnsi="Times New Roman"/>
                <w:sz w:val="20"/>
                <w:szCs w:val="20"/>
              </w:rPr>
            </w:pPr>
          </w:p>
          <w:p w:rsidR="00FA02FE" w:rsidRPr="00665FD6" w:rsidP="00C66859">
            <w:pPr>
              <w:widowControl w:val="0"/>
              <w:bidi w:val="0"/>
              <w:spacing w:after="0" w:line="240" w:lineRule="auto"/>
              <w:rPr>
                <w:rFonts w:ascii="Times New Roman" w:hAnsi="Times New Roman"/>
                <w:sz w:val="20"/>
                <w:szCs w:val="20"/>
              </w:rPr>
            </w:pPr>
          </w:p>
          <w:p w:rsidR="00FA02FE" w:rsidRPr="00665FD6" w:rsidP="00C66859">
            <w:pPr>
              <w:widowControl w:val="0"/>
              <w:bidi w:val="0"/>
              <w:spacing w:after="0" w:line="240" w:lineRule="auto"/>
              <w:rPr>
                <w:rFonts w:ascii="Times New Roman" w:hAnsi="Times New Roman"/>
                <w:sz w:val="20"/>
                <w:szCs w:val="20"/>
              </w:rPr>
            </w:pPr>
          </w:p>
          <w:p w:rsidR="00FA02FE" w:rsidRPr="00665FD6" w:rsidP="00C66859">
            <w:pPr>
              <w:widowControl w:val="0"/>
              <w:bidi w:val="0"/>
              <w:spacing w:after="0" w:line="240" w:lineRule="auto"/>
              <w:rPr>
                <w:rFonts w:ascii="Times New Roman" w:hAnsi="Times New Roman"/>
                <w:sz w:val="20"/>
                <w:szCs w:val="20"/>
              </w:rPr>
            </w:pPr>
          </w:p>
          <w:p w:rsidR="00665FD6" w:rsidP="00C66859">
            <w:pPr>
              <w:widowControl w:val="0"/>
              <w:bidi w:val="0"/>
              <w:spacing w:after="0" w:line="240" w:lineRule="auto"/>
              <w:rPr>
                <w:rFonts w:ascii="Times New Roman" w:hAnsi="Times New Roman"/>
                <w:sz w:val="20"/>
                <w:szCs w:val="20"/>
              </w:rPr>
            </w:pPr>
          </w:p>
          <w:p w:rsidR="00652EDD" w:rsidRPr="00665FD6" w:rsidP="00C66859">
            <w:pPr>
              <w:widowControl w:val="0"/>
              <w:bidi w:val="0"/>
              <w:spacing w:after="0" w:line="240" w:lineRule="auto"/>
              <w:rPr>
                <w:rFonts w:ascii="Times New Roman" w:hAnsi="Times New Roman"/>
                <w:sz w:val="20"/>
                <w:szCs w:val="20"/>
              </w:rPr>
            </w:pPr>
            <w:r w:rsidRPr="00665FD6" w:rsidR="002C0F06">
              <w:rPr>
                <w:rFonts w:ascii="Times New Roman" w:hAnsi="Times New Roman"/>
                <w:sz w:val="20"/>
                <w:szCs w:val="20"/>
              </w:rPr>
              <w:t>§: 18</w:t>
            </w:r>
          </w:p>
          <w:p w:rsidR="002C0F06" w:rsidRPr="00665FD6" w:rsidP="00C66859">
            <w:pPr>
              <w:widowControl w:val="0"/>
              <w:bidi w:val="0"/>
              <w:spacing w:after="0" w:line="240" w:lineRule="auto"/>
              <w:rPr>
                <w:rFonts w:ascii="Times New Roman" w:hAnsi="Times New Roman"/>
                <w:sz w:val="20"/>
                <w:szCs w:val="20"/>
              </w:rPr>
            </w:pPr>
            <w:r w:rsidRPr="00665FD6">
              <w:rPr>
                <w:rFonts w:ascii="Times New Roman" w:hAnsi="Times New Roman"/>
                <w:sz w:val="20"/>
                <w:szCs w:val="20"/>
              </w:rPr>
              <w:t>O: 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A02FE" w:rsidRPr="00665FD6" w:rsidP="00652EDD">
            <w:pPr>
              <w:bidi w:val="0"/>
              <w:spacing w:after="0" w:line="240" w:lineRule="auto"/>
              <w:jc w:val="both"/>
              <w:rPr>
                <w:rFonts w:ascii="Times New Roman" w:hAnsi="Times New Roman"/>
                <w:sz w:val="20"/>
                <w:szCs w:val="20"/>
              </w:rPr>
            </w:pPr>
            <w:r w:rsidR="00665FD6">
              <w:rPr>
                <w:rFonts w:ascii="Times New Roman" w:hAnsi="Times New Roman"/>
                <w:sz w:val="20"/>
                <w:szCs w:val="20"/>
              </w:rPr>
              <w:t>l</w:t>
            </w:r>
            <w:r w:rsidRPr="00665FD6">
              <w:rPr>
                <w:rFonts w:ascii="Times New Roman" w:hAnsi="Times New Roman"/>
                <w:sz w:val="20"/>
                <w:szCs w:val="20"/>
              </w:rPr>
              <w:t xml:space="preserve">) </w:t>
            </w:r>
            <w:r w:rsidRPr="00665FD6" w:rsidR="00665FD6">
              <w:rPr>
                <w:rFonts w:ascii="Times New Roman" w:hAnsi="Times New Roman"/>
                <w:sz w:val="20"/>
                <w:szCs w:val="20"/>
              </w:rPr>
              <w:t>asistenčným orgánom orgán Slovenskej republiky alebo iného členského štátu príslušný podľa právneho poriadku tohto štátu na poskytnutie pomoci obeti násilného trestného činu potrebnej na podanie žiadosti o odškodnenie za ujmu na zdraví spôsobenú trestným činom na území iného členského štátu Európskej únie (ďalej len „členský štát“),</w:t>
            </w:r>
          </w:p>
          <w:p w:rsidR="00FA02FE" w:rsidRPr="00665FD6" w:rsidP="00652EDD">
            <w:pPr>
              <w:bidi w:val="0"/>
              <w:spacing w:after="0" w:line="240" w:lineRule="auto"/>
              <w:jc w:val="both"/>
              <w:rPr>
                <w:rFonts w:ascii="Times New Roman" w:hAnsi="Times New Roman"/>
                <w:sz w:val="20"/>
                <w:szCs w:val="20"/>
              </w:rPr>
            </w:pPr>
          </w:p>
          <w:p w:rsidR="00652EDD" w:rsidRPr="00665FD6" w:rsidP="00652EDD">
            <w:pPr>
              <w:bidi w:val="0"/>
              <w:spacing w:after="0" w:line="240" w:lineRule="auto"/>
              <w:jc w:val="both"/>
              <w:rPr>
                <w:rFonts w:ascii="Times New Roman" w:hAnsi="Times New Roman"/>
                <w:sz w:val="20"/>
                <w:szCs w:val="20"/>
              </w:rPr>
            </w:pPr>
            <w:r w:rsidRPr="00665FD6" w:rsidR="00665FD6">
              <w:rPr>
                <w:rFonts w:ascii="Times New Roman" w:hAnsi="Times New Roman"/>
                <w:sz w:val="20"/>
                <w:szCs w:val="20"/>
              </w:rPr>
              <w:t>(2) Asistenčným orgánom Slovenskej republiky je ministerstvo</w:t>
            </w:r>
            <w:r w:rsidR="003C6EF9">
              <w:rPr>
                <w:rFonts w:ascii="Times New Roman" w:hAnsi="Times New Roman"/>
                <w:sz w:val="20"/>
                <w:szCs w:val="20"/>
              </w:rPr>
              <w:t xml:space="preserve"> spravodlivosti</w:t>
            </w:r>
            <w:r w:rsidRPr="00665FD6" w:rsidR="00665FD6">
              <w:rPr>
                <w:rFonts w:ascii="Times New Roman" w:hAnsi="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60AEE" w:rsidRPr="00665FD6" w:rsidP="00C66859">
            <w:pPr>
              <w:widowControl w:val="0"/>
              <w:bidi w:val="0"/>
              <w:spacing w:after="0" w:line="240" w:lineRule="auto"/>
              <w:jc w:val="center"/>
              <w:rPr>
                <w:rFonts w:ascii="Times New Roman" w:hAnsi="Times New Roman"/>
                <w:sz w:val="20"/>
                <w:szCs w:val="20"/>
              </w:rPr>
            </w:pPr>
            <w:r w:rsidRPr="00665FD6" w:rsidR="00392D62">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160AEE" w:rsidRPr="00665FD6" w:rsidP="00C66859">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510962">
              <w:rPr>
                <w:rFonts w:ascii="Times New Roman" w:hAnsi="Times New Roman"/>
                <w:sz w:val="20"/>
                <w:szCs w:val="20"/>
              </w:rPr>
              <w:t>Č: 3</w:t>
            </w:r>
          </w:p>
          <w:p w:rsidR="00160AEE" w:rsidRPr="00665FD6" w:rsidP="0046045E">
            <w:pPr>
              <w:widowControl w:val="0"/>
              <w:bidi w:val="0"/>
              <w:spacing w:after="0" w:line="240" w:lineRule="auto"/>
              <w:rPr>
                <w:rFonts w:ascii="Times New Roman" w:hAnsi="Times New Roman"/>
                <w:sz w:val="20"/>
                <w:szCs w:val="20"/>
              </w:rPr>
            </w:pPr>
            <w:r w:rsidRPr="00665FD6" w:rsidR="00510962">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60AEE" w:rsidRPr="00665FD6" w:rsidP="00510962">
            <w:pPr>
              <w:bidi w:val="0"/>
              <w:spacing w:after="0" w:line="240" w:lineRule="auto"/>
              <w:jc w:val="both"/>
              <w:rPr>
                <w:rFonts w:ascii="Times New Roman" w:hAnsi="Times New Roman"/>
                <w:sz w:val="20"/>
                <w:szCs w:val="20"/>
              </w:rPr>
            </w:pPr>
            <w:r w:rsidRPr="00665FD6" w:rsidR="00510962">
              <w:rPr>
                <w:rFonts w:ascii="Times New Roman" w:hAnsi="Times New Roman"/>
                <w:sz w:val="20"/>
                <w:szCs w:val="20"/>
              </w:rPr>
              <w:t>Členské štáty vytvoria alebo poveria jednu alebo viacero inštitúcií alebo akékoľvek iné orgány zodpovednosťou za rozhodovanie o žiadostiach o odškodnenie, ďalej len „rozhodujúci orgán alebo orgány“.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60AEE" w:rsidRPr="00665FD6" w:rsidP="00C66859">
            <w:pPr>
              <w:widowControl w:val="0"/>
              <w:bidi w:val="0"/>
              <w:spacing w:after="0" w:line="240" w:lineRule="auto"/>
              <w:jc w:val="center"/>
              <w:rPr>
                <w:rFonts w:ascii="Times New Roman" w:hAnsi="Times New Roman"/>
                <w:sz w:val="20"/>
                <w:szCs w:val="20"/>
              </w:rPr>
            </w:pPr>
            <w:r w:rsidRPr="00665FD6" w:rsidR="008A31F6">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60AEE" w:rsidRPr="00665FD6" w:rsidP="00C66859">
            <w:pPr>
              <w:widowControl w:val="0"/>
              <w:bidi w:val="0"/>
              <w:spacing w:after="0" w:line="240" w:lineRule="auto"/>
              <w:rPr>
                <w:rFonts w:ascii="Times New Roman" w:hAnsi="Times New Roman"/>
                <w:sz w:val="20"/>
                <w:szCs w:val="20"/>
              </w:rPr>
            </w:pPr>
            <w:r w:rsidRPr="00665FD6" w:rsidR="00AD469B">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1C91" w:rsidRPr="00665FD6" w:rsidP="0029509B">
            <w:pPr>
              <w:widowControl w:val="0"/>
              <w:bidi w:val="0"/>
              <w:spacing w:after="0" w:line="240" w:lineRule="auto"/>
              <w:rPr>
                <w:rFonts w:ascii="Times New Roman" w:hAnsi="Times New Roman"/>
                <w:sz w:val="20"/>
                <w:szCs w:val="20"/>
              </w:rPr>
            </w:pPr>
            <w:r w:rsidRPr="00665FD6">
              <w:rPr>
                <w:rFonts w:ascii="Times New Roman" w:hAnsi="Times New Roman"/>
                <w:sz w:val="20"/>
                <w:szCs w:val="20"/>
              </w:rPr>
              <w:t>§: 2</w:t>
            </w:r>
          </w:p>
          <w:p w:rsidR="00E41C91" w:rsidRPr="00665FD6" w:rsidP="0029509B">
            <w:pPr>
              <w:widowControl w:val="0"/>
              <w:bidi w:val="0"/>
              <w:spacing w:after="0" w:line="240" w:lineRule="auto"/>
              <w:rPr>
                <w:rFonts w:ascii="Times New Roman" w:hAnsi="Times New Roman"/>
                <w:sz w:val="20"/>
                <w:szCs w:val="20"/>
              </w:rPr>
            </w:pPr>
            <w:r w:rsidR="00E117E1">
              <w:rPr>
                <w:rFonts w:ascii="Times New Roman" w:hAnsi="Times New Roman"/>
                <w:sz w:val="20"/>
                <w:szCs w:val="20"/>
              </w:rPr>
              <w:t>P: l</w:t>
            </w:r>
            <w:r w:rsidRPr="00665FD6">
              <w:rPr>
                <w:rFonts w:ascii="Times New Roman" w:hAnsi="Times New Roman"/>
                <w:sz w:val="20"/>
                <w:szCs w:val="20"/>
              </w:rPr>
              <w:t>)</w:t>
            </w:r>
          </w:p>
          <w:p w:rsidR="00E41C91" w:rsidRPr="00665FD6" w:rsidP="0029509B">
            <w:pPr>
              <w:widowControl w:val="0"/>
              <w:bidi w:val="0"/>
              <w:spacing w:after="0" w:line="240" w:lineRule="auto"/>
              <w:rPr>
                <w:rFonts w:ascii="Times New Roman" w:hAnsi="Times New Roman"/>
                <w:sz w:val="20"/>
                <w:szCs w:val="20"/>
              </w:rPr>
            </w:pPr>
          </w:p>
          <w:p w:rsidR="00E41C91" w:rsidRPr="00665FD6" w:rsidP="0029509B">
            <w:pPr>
              <w:widowControl w:val="0"/>
              <w:bidi w:val="0"/>
              <w:spacing w:after="0" w:line="240" w:lineRule="auto"/>
              <w:rPr>
                <w:rFonts w:ascii="Times New Roman" w:hAnsi="Times New Roman"/>
                <w:sz w:val="20"/>
                <w:szCs w:val="20"/>
              </w:rPr>
            </w:pPr>
          </w:p>
          <w:p w:rsidR="00E41C91" w:rsidRPr="00665FD6" w:rsidP="0029509B">
            <w:pPr>
              <w:widowControl w:val="0"/>
              <w:bidi w:val="0"/>
              <w:spacing w:after="0" w:line="240" w:lineRule="auto"/>
              <w:rPr>
                <w:rFonts w:ascii="Times New Roman" w:hAnsi="Times New Roman"/>
                <w:sz w:val="20"/>
                <w:szCs w:val="20"/>
              </w:rPr>
            </w:pPr>
          </w:p>
          <w:p w:rsidR="00E41C91" w:rsidRPr="00665FD6" w:rsidP="0029509B">
            <w:pPr>
              <w:widowControl w:val="0"/>
              <w:bidi w:val="0"/>
              <w:spacing w:after="0" w:line="240" w:lineRule="auto"/>
              <w:rPr>
                <w:rFonts w:ascii="Times New Roman" w:hAnsi="Times New Roman"/>
                <w:sz w:val="20"/>
                <w:szCs w:val="20"/>
              </w:rPr>
            </w:pPr>
          </w:p>
          <w:p w:rsidR="00E117E1" w:rsidP="0029509B">
            <w:pPr>
              <w:widowControl w:val="0"/>
              <w:bidi w:val="0"/>
              <w:spacing w:after="0" w:line="240" w:lineRule="auto"/>
              <w:rPr>
                <w:rFonts w:ascii="Times New Roman" w:hAnsi="Times New Roman"/>
                <w:sz w:val="20"/>
                <w:szCs w:val="20"/>
              </w:rPr>
            </w:pPr>
          </w:p>
          <w:p w:rsidR="00E117E1" w:rsidP="0029509B">
            <w:pPr>
              <w:widowControl w:val="0"/>
              <w:bidi w:val="0"/>
              <w:spacing w:after="0" w:line="240" w:lineRule="auto"/>
              <w:rPr>
                <w:rFonts w:ascii="Times New Roman" w:hAnsi="Times New Roman"/>
                <w:sz w:val="20"/>
                <w:szCs w:val="20"/>
              </w:rPr>
            </w:pPr>
          </w:p>
          <w:p w:rsidR="00E117E1" w:rsidP="0029509B">
            <w:pPr>
              <w:widowControl w:val="0"/>
              <w:bidi w:val="0"/>
              <w:spacing w:after="0" w:line="240" w:lineRule="auto"/>
              <w:rPr>
                <w:rFonts w:ascii="Times New Roman" w:hAnsi="Times New Roman"/>
                <w:sz w:val="20"/>
                <w:szCs w:val="20"/>
              </w:rPr>
            </w:pPr>
          </w:p>
          <w:p w:rsidR="00E117E1" w:rsidP="0029509B">
            <w:pPr>
              <w:widowControl w:val="0"/>
              <w:bidi w:val="0"/>
              <w:spacing w:after="0" w:line="240" w:lineRule="auto"/>
              <w:rPr>
                <w:rFonts w:ascii="Times New Roman" w:hAnsi="Times New Roman"/>
                <w:sz w:val="20"/>
                <w:szCs w:val="20"/>
              </w:rPr>
            </w:pPr>
          </w:p>
          <w:p w:rsidR="00FA02FE" w:rsidRPr="00665FD6" w:rsidP="0029509B">
            <w:pPr>
              <w:widowControl w:val="0"/>
              <w:bidi w:val="0"/>
              <w:spacing w:after="0" w:line="240" w:lineRule="auto"/>
              <w:rPr>
                <w:rFonts w:ascii="Times New Roman" w:hAnsi="Times New Roman"/>
                <w:sz w:val="20"/>
                <w:szCs w:val="20"/>
              </w:rPr>
            </w:pPr>
            <w:r w:rsidRPr="00665FD6">
              <w:rPr>
                <w:rFonts w:ascii="Times New Roman" w:hAnsi="Times New Roman"/>
                <w:sz w:val="20"/>
                <w:szCs w:val="20"/>
              </w:rPr>
              <w:t>§: 2</w:t>
            </w:r>
          </w:p>
          <w:p w:rsidR="00FA02FE" w:rsidRPr="00665FD6" w:rsidP="0029509B">
            <w:pPr>
              <w:widowControl w:val="0"/>
              <w:bidi w:val="0"/>
              <w:spacing w:after="0" w:line="240" w:lineRule="auto"/>
              <w:rPr>
                <w:rFonts w:ascii="Times New Roman" w:hAnsi="Times New Roman"/>
                <w:sz w:val="20"/>
                <w:szCs w:val="20"/>
              </w:rPr>
            </w:pPr>
            <w:r w:rsidRPr="00665FD6">
              <w:rPr>
                <w:rFonts w:ascii="Times New Roman" w:hAnsi="Times New Roman"/>
                <w:sz w:val="20"/>
                <w:szCs w:val="20"/>
              </w:rPr>
              <w:t xml:space="preserve">P: </w:t>
            </w:r>
            <w:r w:rsidR="00E117E1">
              <w:rPr>
                <w:rFonts w:ascii="Times New Roman" w:hAnsi="Times New Roman"/>
                <w:sz w:val="20"/>
                <w:szCs w:val="20"/>
              </w:rPr>
              <w:t>m</w:t>
            </w:r>
            <w:r w:rsidRPr="00665FD6">
              <w:rPr>
                <w:rFonts w:ascii="Times New Roman" w:hAnsi="Times New Roman"/>
                <w:sz w:val="20"/>
                <w:szCs w:val="20"/>
              </w:rPr>
              <w:t>)</w:t>
            </w:r>
          </w:p>
          <w:p w:rsidR="003D37C5" w:rsidRPr="00665FD6" w:rsidP="0029509B">
            <w:pPr>
              <w:widowControl w:val="0"/>
              <w:bidi w:val="0"/>
              <w:spacing w:after="0" w:line="240" w:lineRule="auto"/>
              <w:rPr>
                <w:rFonts w:ascii="Times New Roman" w:hAnsi="Times New Roman"/>
                <w:sz w:val="20"/>
                <w:szCs w:val="20"/>
              </w:rPr>
            </w:pPr>
          </w:p>
          <w:p w:rsidR="003D37C5" w:rsidRPr="00665FD6" w:rsidP="0029509B">
            <w:pPr>
              <w:widowControl w:val="0"/>
              <w:bidi w:val="0"/>
              <w:spacing w:after="0" w:line="240" w:lineRule="auto"/>
              <w:rPr>
                <w:rFonts w:ascii="Times New Roman" w:hAnsi="Times New Roman"/>
                <w:sz w:val="20"/>
                <w:szCs w:val="20"/>
              </w:rPr>
            </w:pPr>
          </w:p>
          <w:p w:rsidR="003D37C5" w:rsidRPr="00665FD6" w:rsidP="0029509B">
            <w:pPr>
              <w:widowControl w:val="0"/>
              <w:bidi w:val="0"/>
              <w:spacing w:after="0" w:line="240" w:lineRule="auto"/>
              <w:rPr>
                <w:rFonts w:ascii="Times New Roman" w:hAnsi="Times New Roman"/>
                <w:sz w:val="20"/>
                <w:szCs w:val="20"/>
              </w:rPr>
            </w:pPr>
          </w:p>
          <w:p w:rsidR="003D37C5" w:rsidRPr="00665FD6" w:rsidP="0029509B">
            <w:pPr>
              <w:widowControl w:val="0"/>
              <w:bidi w:val="0"/>
              <w:spacing w:after="0" w:line="240" w:lineRule="auto"/>
              <w:rPr>
                <w:rFonts w:ascii="Times New Roman" w:hAnsi="Times New Roman"/>
                <w:sz w:val="20"/>
                <w:szCs w:val="20"/>
              </w:rPr>
            </w:pPr>
          </w:p>
          <w:p w:rsidR="003D37C5" w:rsidRPr="00665FD6" w:rsidP="0029509B">
            <w:pPr>
              <w:widowControl w:val="0"/>
              <w:bidi w:val="0"/>
              <w:spacing w:after="0" w:line="240" w:lineRule="auto"/>
              <w:rPr>
                <w:rFonts w:ascii="Times New Roman" w:hAnsi="Times New Roman"/>
                <w:sz w:val="20"/>
                <w:szCs w:val="20"/>
              </w:rPr>
            </w:pPr>
          </w:p>
          <w:p w:rsidR="003D37C5" w:rsidRPr="00665FD6" w:rsidP="0029509B">
            <w:pPr>
              <w:widowControl w:val="0"/>
              <w:bidi w:val="0"/>
              <w:spacing w:after="0" w:line="240" w:lineRule="auto"/>
              <w:rPr>
                <w:rFonts w:ascii="Times New Roman" w:hAnsi="Times New Roman"/>
                <w:sz w:val="20"/>
                <w:szCs w:val="20"/>
              </w:rPr>
            </w:pPr>
          </w:p>
          <w:p w:rsidR="003D37C5" w:rsidP="0029509B">
            <w:pPr>
              <w:widowControl w:val="0"/>
              <w:bidi w:val="0"/>
              <w:spacing w:after="0" w:line="240" w:lineRule="auto"/>
              <w:rPr>
                <w:rFonts w:ascii="Times New Roman" w:hAnsi="Times New Roman"/>
                <w:sz w:val="20"/>
                <w:szCs w:val="20"/>
              </w:rPr>
            </w:pPr>
            <w:r w:rsidRPr="00665FD6">
              <w:rPr>
                <w:rFonts w:ascii="Times New Roman" w:hAnsi="Times New Roman"/>
                <w:sz w:val="20"/>
                <w:szCs w:val="20"/>
              </w:rPr>
              <w:t>§: 15</w:t>
            </w:r>
          </w:p>
          <w:p w:rsidR="00E117E1" w:rsidRPr="00665FD6" w:rsidP="0029509B">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FA02FE" w:rsidRPr="00665FD6" w:rsidP="0029509B">
            <w:pPr>
              <w:widowControl w:val="0"/>
              <w:bidi w:val="0"/>
              <w:spacing w:after="0" w:line="240" w:lineRule="auto"/>
              <w:rPr>
                <w:rFonts w:ascii="Times New Roman" w:hAnsi="Times New Roman"/>
                <w:sz w:val="20"/>
                <w:szCs w:val="20"/>
              </w:rPr>
            </w:pPr>
          </w:p>
          <w:p w:rsidR="00E41C91" w:rsidP="0029509B">
            <w:pPr>
              <w:widowControl w:val="0"/>
              <w:bidi w:val="0"/>
              <w:spacing w:after="0" w:line="240" w:lineRule="auto"/>
              <w:rPr>
                <w:rFonts w:ascii="Times New Roman" w:hAnsi="Times New Roman"/>
                <w:sz w:val="20"/>
                <w:szCs w:val="20"/>
              </w:rPr>
            </w:pPr>
          </w:p>
          <w:p w:rsidR="005638E7" w:rsidRPr="00665FD6" w:rsidP="0029509B">
            <w:pPr>
              <w:widowControl w:val="0"/>
              <w:bidi w:val="0"/>
              <w:spacing w:after="0" w:line="240" w:lineRule="auto"/>
              <w:rPr>
                <w:rFonts w:ascii="Times New Roman" w:hAnsi="Times New Roman"/>
                <w:sz w:val="20"/>
                <w:szCs w:val="20"/>
              </w:rPr>
            </w:pPr>
          </w:p>
          <w:p w:rsidR="002815C1" w:rsidRPr="00665FD6" w:rsidP="0029509B">
            <w:pPr>
              <w:widowControl w:val="0"/>
              <w:bidi w:val="0"/>
              <w:spacing w:after="0" w:line="240" w:lineRule="auto"/>
              <w:rPr>
                <w:rFonts w:ascii="Times New Roman" w:hAnsi="Times New Roman"/>
                <w:sz w:val="20"/>
                <w:szCs w:val="20"/>
              </w:rPr>
            </w:pPr>
            <w:r w:rsidRPr="00665FD6" w:rsidR="002C0F06">
              <w:rPr>
                <w:rFonts w:ascii="Times New Roman" w:hAnsi="Times New Roman"/>
                <w:sz w:val="20"/>
                <w:szCs w:val="20"/>
              </w:rPr>
              <w:t>§: 19</w:t>
            </w:r>
          </w:p>
          <w:p w:rsidR="002C0F06" w:rsidRPr="00665FD6" w:rsidP="0029509B">
            <w:pPr>
              <w:widowControl w:val="0"/>
              <w:bidi w:val="0"/>
              <w:spacing w:after="0" w:line="240" w:lineRule="auto"/>
              <w:rPr>
                <w:rFonts w:ascii="Times New Roman" w:hAnsi="Times New Roman"/>
                <w:sz w:val="20"/>
                <w:szCs w:val="20"/>
              </w:rPr>
            </w:pPr>
            <w:r w:rsidRPr="00665FD6">
              <w:rPr>
                <w:rFonts w:ascii="Times New Roman" w:hAnsi="Times New Roman"/>
                <w:sz w:val="20"/>
                <w:szCs w:val="20"/>
              </w:rPr>
              <w:t>O: 3</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E41C91" w:rsidRPr="00665FD6" w:rsidP="00FA02FE">
            <w:pPr>
              <w:bidi w:val="0"/>
              <w:spacing w:after="0" w:line="240" w:lineRule="auto"/>
              <w:jc w:val="both"/>
              <w:rPr>
                <w:rFonts w:ascii="Times New Roman" w:hAnsi="Times New Roman"/>
                <w:sz w:val="20"/>
                <w:szCs w:val="20"/>
              </w:rPr>
            </w:pPr>
            <w:r w:rsidRPr="00665FD6">
              <w:rPr>
                <w:rFonts w:ascii="Times New Roman" w:hAnsi="Times New Roman"/>
                <w:sz w:val="20"/>
                <w:szCs w:val="20"/>
              </w:rPr>
              <w:t>Na účely tohto zákona sa rozumie</w:t>
            </w:r>
          </w:p>
          <w:p w:rsidR="00E41C91" w:rsidRPr="00665FD6" w:rsidP="00FA02FE">
            <w:pPr>
              <w:bidi w:val="0"/>
              <w:spacing w:after="0" w:line="240" w:lineRule="auto"/>
              <w:jc w:val="both"/>
              <w:rPr>
                <w:rFonts w:ascii="Times New Roman" w:hAnsi="Times New Roman"/>
                <w:sz w:val="20"/>
                <w:szCs w:val="20"/>
              </w:rPr>
            </w:pPr>
            <w:r w:rsidRPr="00665FD6">
              <w:rPr>
                <w:rFonts w:ascii="Times New Roman" w:hAnsi="Times New Roman"/>
                <w:sz w:val="20"/>
                <w:szCs w:val="20"/>
              </w:rPr>
              <w:t>...</w:t>
            </w:r>
          </w:p>
          <w:p w:rsidR="00E41C91" w:rsidRPr="00665FD6" w:rsidP="00FA02FE">
            <w:pPr>
              <w:bidi w:val="0"/>
              <w:spacing w:after="0" w:line="240" w:lineRule="auto"/>
              <w:jc w:val="both"/>
              <w:rPr>
                <w:rFonts w:ascii="Times New Roman" w:hAnsi="Times New Roman"/>
                <w:sz w:val="20"/>
                <w:szCs w:val="20"/>
              </w:rPr>
            </w:pPr>
            <w:r w:rsidR="003C6EF9">
              <w:rPr>
                <w:rFonts w:ascii="Times New Roman" w:hAnsi="Times New Roman"/>
                <w:sz w:val="20"/>
                <w:szCs w:val="20"/>
              </w:rPr>
              <w:t>l</w:t>
            </w:r>
            <w:r w:rsidRPr="00665FD6">
              <w:rPr>
                <w:rFonts w:ascii="Times New Roman" w:hAnsi="Times New Roman"/>
                <w:sz w:val="20"/>
                <w:szCs w:val="20"/>
              </w:rPr>
              <w:t xml:space="preserve">) </w:t>
            </w:r>
            <w:r w:rsidRPr="00E117E1" w:rsidR="00E117E1">
              <w:rPr>
                <w:rFonts w:ascii="Times New Roman" w:hAnsi="Times New Roman"/>
                <w:sz w:val="20"/>
                <w:szCs w:val="20"/>
              </w:rPr>
              <w:t>asistenčným orgánom orgán Slovenskej republiky alebo iného členského štátu príslušný podľa právneho poriadku tohto štátu na poskytnutie pomoci obeti násilného trestného činu potrebnej na podanie žiadosti o odškodnenie za ujmu na zdraví spôsobenú trestným činom na území iného členského štátu Európskej únie (ďalej len „členský štát“)</w:t>
            </w:r>
            <w:r w:rsidRPr="00665FD6">
              <w:rPr>
                <w:rFonts w:ascii="Times New Roman" w:hAnsi="Times New Roman"/>
                <w:sz w:val="20"/>
                <w:szCs w:val="20"/>
              </w:rPr>
              <w:t>,</w:t>
            </w:r>
          </w:p>
          <w:p w:rsidR="00E41C91" w:rsidRPr="00665FD6" w:rsidP="00FA02FE">
            <w:pPr>
              <w:bidi w:val="0"/>
              <w:spacing w:after="0" w:line="240" w:lineRule="auto"/>
              <w:jc w:val="both"/>
              <w:rPr>
                <w:rFonts w:ascii="Times New Roman" w:hAnsi="Times New Roman"/>
                <w:sz w:val="20"/>
                <w:szCs w:val="20"/>
              </w:rPr>
            </w:pPr>
          </w:p>
          <w:p w:rsidR="00E41C91" w:rsidRPr="00665FD6" w:rsidP="00E41C91">
            <w:pPr>
              <w:bidi w:val="0"/>
              <w:spacing w:after="0" w:line="240" w:lineRule="auto"/>
              <w:jc w:val="both"/>
              <w:rPr>
                <w:rFonts w:ascii="Times New Roman" w:hAnsi="Times New Roman"/>
                <w:sz w:val="20"/>
                <w:szCs w:val="20"/>
              </w:rPr>
            </w:pPr>
            <w:r w:rsidRPr="00665FD6">
              <w:rPr>
                <w:rFonts w:ascii="Times New Roman" w:hAnsi="Times New Roman"/>
                <w:sz w:val="20"/>
                <w:szCs w:val="20"/>
              </w:rPr>
              <w:t>Na účely tohto zákona sa rozumie</w:t>
            </w:r>
          </w:p>
          <w:p w:rsidR="00E41C91" w:rsidRPr="00665FD6" w:rsidP="00E41C91">
            <w:pPr>
              <w:bidi w:val="0"/>
              <w:spacing w:after="0" w:line="240" w:lineRule="auto"/>
              <w:jc w:val="both"/>
              <w:rPr>
                <w:rFonts w:ascii="Times New Roman" w:hAnsi="Times New Roman"/>
                <w:sz w:val="20"/>
                <w:szCs w:val="20"/>
              </w:rPr>
            </w:pPr>
            <w:r w:rsidRPr="00665FD6">
              <w:rPr>
                <w:rFonts w:ascii="Times New Roman" w:hAnsi="Times New Roman"/>
                <w:sz w:val="20"/>
                <w:szCs w:val="20"/>
              </w:rPr>
              <w:t>...</w:t>
            </w:r>
          </w:p>
          <w:p w:rsidR="00FA02FE" w:rsidRPr="00665FD6" w:rsidP="00FA02FE">
            <w:pPr>
              <w:bidi w:val="0"/>
              <w:spacing w:after="0" w:line="240" w:lineRule="auto"/>
              <w:jc w:val="both"/>
              <w:rPr>
                <w:rFonts w:ascii="Times New Roman" w:hAnsi="Times New Roman"/>
                <w:sz w:val="20"/>
                <w:szCs w:val="20"/>
              </w:rPr>
            </w:pPr>
            <w:r w:rsidRPr="00665FD6" w:rsidR="00E41C91">
              <w:rPr>
                <w:rFonts w:ascii="Times New Roman" w:hAnsi="Times New Roman"/>
                <w:sz w:val="20"/>
                <w:szCs w:val="20"/>
              </w:rPr>
              <w:t>m</w:t>
            </w:r>
            <w:r w:rsidR="00E117E1">
              <w:rPr>
                <w:rFonts w:ascii="Times New Roman" w:hAnsi="Times New Roman"/>
                <w:sz w:val="20"/>
                <w:szCs w:val="20"/>
              </w:rPr>
              <w:t xml:space="preserve">) </w:t>
            </w:r>
            <w:r w:rsidRPr="00E117E1" w:rsidR="00E117E1">
              <w:rPr>
                <w:rFonts w:ascii="Times New Roman" w:hAnsi="Times New Roman"/>
                <w:sz w:val="20"/>
                <w:szCs w:val="20"/>
              </w:rPr>
              <w:t>rozhodovacím orgánom orgán Slovenskej republiky alebo iného členského štátu príslušný podľa právneho poriadku tohto štátu na rozhodnutie o žiadosti obete násilného trestného činu o odškodnenie za ujmu na zdraví spôsobenú trestným činom.</w:t>
            </w:r>
          </w:p>
          <w:p w:rsidR="00FA02FE" w:rsidRPr="00665FD6" w:rsidP="0029509B">
            <w:pPr>
              <w:widowControl w:val="0"/>
              <w:bidi w:val="0"/>
              <w:spacing w:after="0" w:line="240" w:lineRule="auto"/>
              <w:jc w:val="both"/>
              <w:rPr>
                <w:rFonts w:ascii="Times New Roman" w:hAnsi="Times New Roman"/>
                <w:sz w:val="20"/>
                <w:szCs w:val="20"/>
              </w:rPr>
            </w:pPr>
          </w:p>
          <w:p w:rsidR="003D37C5" w:rsidP="0029509B">
            <w:pPr>
              <w:widowControl w:val="0"/>
              <w:bidi w:val="0"/>
              <w:spacing w:after="0" w:line="240" w:lineRule="auto"/>
              <w:jc w:val="both"/>
              <w:rPr>
                <w:rFonts w:ascii="Times New Roman" w:hAnsi="Times New Roman"/>
                <w:sz w:val="20"/>
                <w:szCs w:val="20"/>
              </w:rPr>
            </w:pPr>
            <w:r w:rsidRPr="005638E7" w:rsidR="005638E7">
              <w:rPr>
                <w:rFonts w:ascii="Times New Roman" w:hAnsi="Times New Roman"/>
                <w:sz w:val="20"/>
                <w:szCs w:val="20"/>
              </w:rPr>
              <w:t xml:space="preserve">O poskytnutí odškodnenia rozhoduje a odškodnenie vypláca na základe písomnej žiadosti obete násilného trestného činu rozhodovací orgán, ktorým je ministerstvo spravodlivosti. </w:t>
            </w:r>
          </w:p>
          <w:p w:rsidR="005638E7" w:rsidRPr="00665FD6" w:rsidP="0029509B">
            <w:pPr>
              <w:widowControl w:val="0"/>
              <w:bidi w:val="0"/>
              <w:spacing w:after="0" w:line="240" w:lineRule="auto"/>
              <w:jc w:val="both"/>
              <w:rPr>
                <w:rFonts w:ascii="Times New Roman" w:hAnsi="Times New Roman"/>
                <w:sz w:val="20"/>
                <w:szCs w:val="20"/>
              </w:rPr>
            </w:pPr>
          </w:p>
          <w:p w:rsidR="00F246C0" w:rsidRPr="00665FD6" w:rsidP="0029509B">
            <w:pPr>
              <w:widowControl w:val="0"/>
              <w:bidi w:val="0"/>
              <w:spacing w:after="0" w:line="240" w:lineRule="auto"/>
              <w:jc w:val="both"/>
              <w:rPr>
                <w:rFonts w:ascii="Times New Roman" w:hAnsi="Times New Roman"/>
                <w:sz w:val="20"/>
                <w:szCs w:val="20"/>
              </w:rPr>
            </w:pPr>
            <w:r w:rsidRPr="00E117E1" w:rsidR="00E117E1">
              <w:rPr>
                <w:rFonts w:ascii="Times New Roman" w:hAnsi="Times New Roman"/>
                <w:sz w:val="20"/>
                <w:szCs w:val="20"/>
              </w:rPr>
              <w:t>Rozhodovací orgán Slovenskej republiky bezodkladne po doručení žiadosti podľa odseku 1 potvrdí obeti násilného trestného činu a asistenčnému orgánu, ktorý žiadosť odoslal, prijatie žiadosti a zároveň oznámi údaje o osobe zodpovednej za jej vybavenie a predpokladaný čas potrebný na rozhodnutie o žiadosti.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60AEE" w:rsidRPr="00665FD6" w:rsidP="00C66859">
            <w:pPr>
              <w:widowControl w:val="0"/>
              <w:bidi w:val="0"/>
              <w:spacing w:after="0" w:line="240" w:lineRule="auto"/>
              <w:jc w:val="center"/>
              <w:rPr>
                <w:rFonts w:ascii="Times New Roman" w:hAnsi="Times New Roman"/>
                <w:sz w:val="20"/>
                <w:szCs w:val="20"/>
              </w:rPr>
            </w:pPr>
            <w:r w:rsidRPr="00665FD6" w:rsidR="00652EDD">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160AEE" w:rsidRPr="00665FD6" w:rsidP="00C66859">
            <w:pPr>
              <w:widowControl w:val="0"/>
              <w:bidi w:val="0"/>
              <w:spacing w:after="0" w:line="240" w:lineRule="auto"/>
              <w:rPr>
                <w:rFonts w:ascii="Times New Roman" w:hAnsi="Times New Roman"/>
                <w:sz w:val="20"/>
                <w:szCs w:val="20"/>
              </w:rPr>
            </w:pPr>
            <w:r w:rsidRPr="00665FD6" w:rsidR="003D37C5">
              <w:rPr>
                <w:rFonts w:ascii="Times New Roman" w:hAnsi="Times New Roman"/>
                <w:sz w:val="20"/>
                <w:szCs w:val="20"/>
              </w:rPr>
              <w:t>POZN.:</w:t>
            </w:r>
          </w:p>
          <w:p w:rsidR="003D37C5" w:rsidRPr="00665FD6" w:rsidP="00C66859">
            <w:pPr>
              <w:widowControl w:val="0"/>
              <w:bidi w:val="0"/>
              <w:spacing w:after="0" w:line="240" w:lineRule="auto"/>
              <w:rPr>
                <w:rFonts w:ascii="Times New Roman" w:hAnsi="Times New Roman"/>
                <w:sz w:val="20"/>
                <w:szCs w:val="20"/>
              </w:rPr>
            </w:pPr>
            <w:r w:rsidRPr="00665FD6">
              <w:rPr>
                <w:rFonts w:ascii="Times New Roman" w:hAnsi="Times New Roman"/>
                <w:sz w:val="20"/>
                <w:szCs w:val="20"/>
              </w:rPr>
              <w:t>V § 15 sa uvádza, že o poskytnutí odškodnenia rozhoduje a odškodnenie vypláca ministerstvo. Pojem „ministerstvo“ je legislatívnou skratkou, ktorá je zavedená pre Ministerstvo spravodlivosti Slovenskej republiky v § 2 písm. h).</w:t>
            </w: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510962">
              <w:rPr>
                <w:rFonts w:ascii="Times New Roman" w:hAnsi="Times New Roman"/>
                <w:sz w:val="20"/>
                <w:szCs w:val="20"/>
              </w:rPr>
              <w:t>Č: 3</w:t>
            </w:r>
          </w:p>
          <w:p w:rsidR="00160AEE" w:rsidRPr="00665FD6" w:rsidP="0046045E">
            <w:pPr>
              <w:widowControl w:val="0"/>
              <w:bidi w:val="0"/>
              <w:spacing w:after="0" w:line="240" w:lineRule="auto"/>
              <w:rPr>
                <w:rFonts w:ascii="Times New Roman" w:hAnsi="Times New Roman"/>
                <w:sz w:val="20"/>
                <w:szCs w:val="20"/>
              </w:rPr>
            </w:pPr>
            <w:r w:rsidRPr="00665FD6" w:rsidR="00510962">
              <w:rPr>
                <w:rFonts w:ascii="Times New Roman" w:hAnsi="Times New Roman"/>
                <w:sz w:val="20"/>
                <w:szCs w:val="20"/>
              </w:rPr>
              <w:t>O: 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60AEE" w:rsidRPr="00665FD6" w:rsidP="00510962">
            <w:pPr>
              <w:bidi w:val="0"/>
              <w:spacing w:after="0" w:line="240" w:lineRule="auto"/>
              <w:jc w:val="both"/>
              <w:outlineLvl w:val="0"/>
              <w:rPr>
                <w:rFonts w:ascii="Times New Roman" w:hAnsi="Times New Roman"/>
                <w:sz w:val="20"/>
                <w:szCs w:val="20"/>
              </w:rPr>
            </w:pPr>
            <w:r w:rsidRPr="00665FD6" w:rsidR="00510962">
              <w:rPr>
                <w:rFonts w:ascii="Times New Roman" w:hAnsi="Times New Roman"/>
                <w:sz w:val="20"/>
                <w:szCs w:val="20"/>
              </w:rPr>
              <w:t>Členské štáty sa usilujú udržiavať administratívne formality vyžadované od žiadateľa o odškodnenie na minime.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60AEE" w:rsidRPr="00665FD6" w:rsidP="00C66859">
            <w:pPr>
              <w:widowControl w:val="0"/>
              <w:bidi w:val="0"/>
              <w:spacing w:after="0" w:line="240" w:lineRule="auto"/>
              <w:jc w:val="center"/>
              <w:rPr>
                <w:rFonts w:ascii="Times New Roman" w:hAnsi="Times New Roman"/>
                <w:sz w:val="20"/>
                <w:szCs w:val="20"/>
              </w:rPr>
            </w:pPr>
            <w:r w:rsidRPr="00665FD6" w:rsidR="00392D62">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60AEE" w:rsidRPr="00665FD6" w:rsidP="002815C1">
            <w:pPr>
              <w:widowControl w:val="0"/>
              <w:bidi w:val="0"/>
              <w:spacing w:after="0" w:line="240" w:lineRule="auto"/>
              <w:rPr>
                <w:rFonts w:ascii="Times New Roman" w:hAnsi="Times New Roman"/>
                <w:sz w:val="20"/>
                <w:szCs w:val="20"/>
              </w:rPr>
            </w:pPr>
            <w:r w:rsidRPr="00665FD6" w:rsidR="00AD469B">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5B3F" w:rsidRPr="00665FD6" w:rsidP="00E41C91">
            <w:pPr>
              <w:widowControl w:val="0"/>
              <w:bidi w:val="0"/>
              <w:spacing w:after="0" w:line="240" w:lineRule="auto"/>
              <w:rPr>
                <w:rFonts w:ascii="Times New Roman" w:hAnsi="Times New Roman"/>
                <w:sz w:val="20"/>
                <w:szCs w:val="20"/>
              </w:rPr>
            </w:pPr>
            <w:r w:rsidRPr="00665FD6">
              <w:rPr>
                <w:rFonts w:ascii="Times New Roman" w:hAnsi="Times New Roman"/>
                <w:sz w:val="20"/>
                <w:szCs w:val="20"/>
              </w:rPr>
              <w:t>§: 16</w:t>
            </w:r>
          </w:p>
          <w:p w:rsidR="00A95B3F" w:rsidRPr="00665FD6" w:rsidP="00E41C91">
            <w:pPr>
              <w:widowControl w:val="0"/>
              <w:bidi w:val="0"/>
              <w:spacing w:after="0" w:line="240" w:lineRule="auto"/>
              <w:rPr>
                <w:rFonts w:ascii="Times New Roman" w:hAnsi="Times New Roman"/>
                <w:sz w:val="20"/>
                <w:szCs w:val="20"/>
              </w:rPr>
            </w:pPr>
            <w:r w:rsidRPr="00665FD6">
              <w:rPr>
                <w:rFonts w:ascii="Times New Roman" w:hAnsi="Times New Roman"/>
                <w:sz w:val="20"/>
                <w:szCs w:val="20"/>
              </w:rPr>
              <w:t>O: 1, 2</w:t>
            </w: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A95B3F" w:rsidRPr="00665FD6" w:rsidP="00E41C91">
            <w:pPr>
              <w:widowControl w:val="0"/>
              <w:bidi w:val="0"/>
              <w:spacing w:after="0" w:line="240" w:lineRule="auto"/>
              <w:rPr>
                <w:rFonts w:ascii="Times New Roman" w:hAnsi="Times New Roman"/>
                <w:sz w:val="20"/>
                <w:szCs w:val="20"/>
              </w:rPr>
            </w:pPr>
          </w:p>
          <w:p w:rsidR="00E41C91" w:rsidRPr="00665FD6" w:rsidP="00E41C91">
            <w:pPr>
              <w:widowControl w:val="0"/>
              <w:bidi w:val="0"/>
              <w:spacing w:after="0" w:line="240" w:lineRule="auto"/>
              <w:rPr>
                <w:rFonts w:ascii="Times New Roman" w:hAnsi="Times New Roman"/>
                <w:sz w:val="20"/>
                <w:szCs w:val="20"/>
              </w:rPr>
            </w:pPr>
            <w:r w:rsidRPr="00665FD6">
              <w:rPr>
                <w:rFonts w:ascii="Times New Roman" w:hAnsi="Times New Roman"/>
                <w:sz w:val="20"/>
                <w:szCs w:val="20"/>
              </w:rPr>
              <w:t>§: 18</w:t>
            </w:r>
          </w:p>
          <w:p w:rsidR="002C0F06" w:rsidRPr="00665FD6" w:rsidP="00E41C91">
            <w:pPr>
              <w:widowControl w:val="0"/>
              <w:bidi w:val="0"/>
              <w:spacing w:after="0" w:line="240" w:lineRule="auto"/>
              <w:rPr>
                <w:rFonts w:ascii="Times New Roman" w:hAnsi="Times New Roman"/>
                <w:sz w:val="20"/>
                <w:szCs w:val="20"/>
              </w:rPr>
            </w:pPr>
            <w:r w:rsidRPr="00665FD6" w:rsidR="00E41C91">
              <w:rPr>
                <w:rFonts w:ascii="Times New Roman" w:hAnsi="Times New Roman"/>
                <w:sz w:val="20"/>
                <w:szCs w:val="20"/>
              </w:rPr>
              <w:t>O: 3</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E117E1" w:rsidRPr="00E117E1" w:rsidP="00E117E1">
            <w:pPr>
              <w:widowControl w:val="0"/>
              <w:bidi w:val="0"/>
              <w:spacing w:after="0" w:line="240" w:lineRule="auto"/>
              <w:jc w:val="both"/>
              <w:rPr>
                <w:rFonts w:ascii="Times New Roman" w:hAnsi="Times New Roman"/>
                <w:sz w:val="20"/>
                <w:szCs w:val="20"/>
              </w:rPr>
            </w:pPr>
            <w:r w:rsidRPr="00E117E1">
              <w:rPr>
                <w:rFonts w:ascii="Times New Roman" w:hAnsi="Times New Roman"/>
                <w:sz w:val="20"/>
                <w:szCs w:val="20"/>
              </w:rPr>
              <w:t>(1</w:t>
            </w:r>
            <w:r w:rsidRPr="005638E7">
              <w:rPr>
                <w:rFonts w:ascii="Times New Roman" w:hAnsi="Times New Roman"/>
                <w:sz w:val="20"/>
                <w:szCs w:val="20"/>
              </w:rPr>
              <w:t xml:space="preserve">) </w:t>
            </w:r>
            <w:r w:rsidRPr="005638E7" w:rsidR="005638E7">
              <w:rPr>
                <w:rFonts w:ascii="Times New Roman" w:hAnsi="Times New Roman"/>
                <w:sz w:val="20"/>
                <w:szCs w:val="20"/>
              </w:rPr>
              <w:t>Žiadosť podľa § 15 ods. 1 obsahuje meno a priezvisko, dátum narodenia, bydlisko a rodné číslo obete násilného trestného činu, ak jej bolo pridelené. V žiadosti je potrebné uviesť aj požadovanú výšku odškodnenia. Žiadosť sa podáva na tlačive, ktorého vzor určí ministerstvo spravodlivosti; tlačivá žiadosti sú k dispozícii na ministerstve spravodlivosti, ktoré ich zverejní aj na svojom webovom sídle.</w:t>
            </w:r>
          </w:p>
          <w:p w:rsidR="00E117E1" w:rsidRPr="00E117E1" w:rsidP="00E117E1">
            <w:pPr>
              <w:widowControl w:val="0"/>
              <w:bidi w:val="0"/>
              <w:spacing w:after="0" w:line="240" w:lineRule="auto"/>
              <w:jc w:val="both"/>
              <w:rPr>
                <w:rFonts w:ascii="Times New Roman" w:hAnsi="Times New Roman"/>
                <w:sz w:val="20"/>
                <w:szCs w:val="20"/>
              </w:rPr>
            </w:pPr>
            <w:r w:rsidRPr="00E117E1">
              <w:rPr>
                <w:rFonts w:ascii="Times New Roman" w:hAnsi="Times New Roman"/>
                <w:sz w:val="20"/>
                <w:szCs w:val="20"/>
              </w:rPr>
              <w:t xml:space="preserve"> </w:t>
            </w:r>
          </w:p>
          <w:p w:rsidR="00E117E1" w:rsidRPr="00E117E1" w:rsidP="00E117E1">
            <w:pPr>
              <w:widowControl w:val="0"/>
              <w:bidi w:val="0"/>
              <w:spacing w:after="0" w:line="240" w:lineRule="auto"/>
              <w:jc w:val="both"/>
              <w:rPr>
                <w:rFonts w:ascii="Times New Roman" w:hAnsi="Times New Roman"/>
                <w:sz w:val="20"/>
                <w:szCs w:val="20"/>
              </w:rPr>
            </w:pPr>
            <w:r w:rsidRPr="00E117E1">
              <w:rPr>
                <w:rFonts w:ascii="Times New Roman" w:hAnsi="Times New Roman"/>
                <w:sz w:val="20"/>
                <w:szCs w:val="20"/>
              </w:rPr>
              <w:t>(2) Prílohou k žiadosti podľa § 15 ods. 1 je</w:t>
            </w:r>
          </w:p>
          <w:p w:rsidR="00E117E1" w:rsidRPr="00E117E1" w:rsidP="00E117E1">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E117E1">
              <w:rPr>
                <w:rFonts w:ascii="Times New Roman" w:hAnsi="Times New Roman"/>
                <w:sz w:val="20"/>
                <w:szCs w:val="20"/>
              </w:rPr>
              <w:t>právoplatný rozsudok alebo trestný rozkaz uvedený v § 11 ods. 1, alebo iné právoplatné rozhodnutie orgánu činného v trestnom konaní alebo súdu, ktorý v prípadoch uvedených v § 11 ods. 2 vo veci naposledy konal; ak obeť násilného trestného činu nemôže také rozhodnutie pripojiť, je potrebné, aby označila orgán činný v trestnom konaní alebo súd, ktorý o trestnom čine naposledy konal, a súčasne uviedla údaje o osobe podozrivej zo spáchania trestného činu, ktorým bola obeti násilného trestného činu spôsobená ujma na zdraví, ak je obeti násilného trestného činu taká osoba známa,</w:t>
            </w:r>
          </w:p>
          <w:p w:rsidR="00E117E1" w:rsidRPr="00E117E1" w:rsidP="00E117E1">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E117E1">
              <w:rPr>
                <w:rFonts w:ascii="Times New Roman" w:hAnsi="Times New Roman"/>
                <w:sz w:val="20"/>
                <w:szCs w:val="20"/>
              </w:rPr>
              <w:t>doklad o ujme na zdraví, ktorá  bola obeti násilného trestného činu spôsobená trestným činom, vrátane údajov o rozsahu, v akom už bola uhradená, alebo o rozsahu, v akom je opodstatnené sa domnievať, že bude uhradená, alebo doklad o ešte nevykonaných rozhodnutiach o náhrade ujmy na zdraví, ako aj údaje o opatreniach, ktoré obeť násilného trestného činu prijala, aby odškodnenie získala od páchateľa trestného činu, ktorým mu bola spôsobená ujma na zdraví,</w:t>
            </w:r>
          </w:p>
          <w:p w:rsidR="00E117E1" w:rsidRPr="00E117E1" w:rsidP="00E117E1">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E117E1">
              <w:rPr>
                <w:rFonts w:ascii="Times New Roman" w:hAnsi="Times New Roman"/>
                <w:sz w:val="20"/>
                <w:szCs w:val="20"/>
              </w:rPr>
              <w:t>doklad preukazujúci príbuzenský pomer a okruh oprávnených osôb, ak bola trestným činom spôsobená smrť,</w:t>
            </w:r>
          </w:p>
          <w:p w:rsidR="00A95B3F" w:rsidRPr="00665FD6" w:rsidP="00E117E1">
            <w:pPr>
              <w:widowControl w:val="0"/>
              <w:bidi w:val="0"/>
              <w:spacing w:after="0" w:line="240" w:lineRule="auto"/>
              <w:jc w:val="both"/>
              <w:rPr>
                <w:rFonts w:ascii="Times New Roman" w:hAnsi="Times New Roman"/>
                <w:sz w:val="20"/>
                <w:szCs w:val="20"/>
              </w:rPr>
            </w:pPr>
            <w:r w:rsidR="00E117E1">
              <w:rPr>
                <w:rFonts w:ascii="Times New Roman" w:hAnsi="Times New Roman"/>
                <w:sz w:val="20"/>
                <w:szCs w:val="20"/>
              </w:rPr>
              <w:t xml:space="preserve">d) </w:t>
            </w:r>
            <w:r w:rsidRPr="00E117E1" w:rsidR="00E117E1">
              <w:rPr>
                <w:rFonts w:ascii="Times New Roman" w:hAnsi="Times New Roman"/>
                <w:sz w:val="20"/>
                <w:szCs w:val="20"/>
              </w:rPr>
              <w:t>doklad preukazujúci vyživovaciu povinnosť zomretého alebo poskytovanie výživného zomretým, ak ide o osobu, ku ktorej mal zomretý vyživovaciu povinnosť.</w:t>
            </w:r>
          </w:p>
          <w:p w:rsidR="00A95B3F" w:rsidRPr="00665FD6" w:rsidP="00A95B3F">
            <w:pPr>
              <w:widowControl w:val="0"/>
              <w:bidi w:val="0"/>
              <w:spacing w:after="0" w:line="240" w:lineRule="auto"/>
              <w:jc w:val="both"/>
              <w:rPr>
                <w:rFonts w:ascii="Times New Roman" w:hAnsi="Times New Roman"/>
                <w:sz w:val="20"/>
                <w:szCs w:val="20"/>
              </w:rPr>
            </w:pPr>
          </w:p>
          <w:p w:rsidR="00F246C0" w:rsidRPr="00665FD6" w:rsidP="00A95B3F">
            <w:pPr>
              <w:widowControl w:val="0"/>
              <w:bidi w:val="0"/>
              <w:spacing w:after="0" w:line="240" w:lineRule="auto"/>
              <w:jc w:val="both"/>
              <w:rPr>
                <w:rFonts w:ascii="Times New Roman" w:hAnsi="Times New Roman"/>
                <w:sz w:val="20"/>
                <w:szCs w:val="20"/>
              </w:rPr>
            </w:pPr>
            <w:r w:rsidRPr="00E117E1" w:rsidR="00E117E1">
              <w:rPr>
                <w:rFonts w:ascii="Times New Roman" w:hAnsi="Times New Roman"/>
                <w:sz w:val="20"/>
                <w:szCs w:val="20"/>
              </w:rPr>
              <w:t xml:space="preserve">Asistenčný orgán Slovenskej republiky poskytne obeti násilného trestného činu informácie o podmienkach na získanie odškodnenia platných v členskom štáte, na území ktorého bol spáchaný trestný čin, ktorým bola spôsobená ujma na zdraví, a tlačivá žiadosti potrebné na požiadanie o také odškodnenie, a na požiadanie </w:t>
            </w:r>
            <w:r w:rsidR="003C6EF9">
              <w:rPr>
                <w:rFonts w:ascii="Times New Roman" w:hAnsi="Times New Roman"/>
                <w:sz w:val="20"/>
                <w:szCs w:val="20"/>
              </w:rPr>
              <w:t xml:space="preserve">poskytne </w:t>
            </w:r>
            <w:r w:rsidRPr="00E117E1" w:rsidR="00E117E1">
              <w:rPr>
                <w:rFonts w:ascii="Times New Roman" w:hAnsi="Times New Roman"/>
                <w:sz w:val="20"/>
                <w:szCs w:val="20"/>
              </w:rPr>
              <w:t>pomoc pri ich vyplnení.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60AEE" w:rsidRPr="00665FD6" w:rsidP="00C66859">
            <w:pPr>
              <w:widowControl w:val="0"/>
              <w:bidi w:val="0"/>
              <w:spacing w:after="0" w:line="240" w:lineRule="auto"/>
              <w:jc w:val="center"/>
              <w:rPr>
                <w:rFonts w:ascii="Times New Roman" w:hAnsi="Times New Roman"/>
                <w:sz w:val="20"/>
                <w:szCs w:val="20"/>
              </w:rPr>
            </w:pPr>
            <w:r w:rsidRPr="00665FD6" w:rsidR="008A31F6">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160AEE" w:rsidRPr="00665FD6" w:rsidP="00A95B3F">
            <w:pPr>
              <w:widowControl w:val="0"/>
              <w:bidi w:val="0"/>
              <w:spacing w:after="0" w:line="240" w:lineRule="auto"/>
              <w:jc w:val="both"/>
              <w:rPr>
                <w:rFonts w:ascii="Times New Roman" w:hAnsi="Times New Roman"/>
                <w:sz w:val="20"/>
                <w:szCs w:val="20"/>
              </w:rPr>
            </w:pPr>
            <w:r w:rsidRPr="00665FD6" w:rsidR="00A95B3F">
              <w:rPr>
                <w:rFonts w:ascii="Times New Roman" w:hAnsi="Times New Roman"/>
                <w:sz w:val="20"/>
                <w:szCs w:val="20"/>
              </w:rPr>
              <w:t>Slovenská republika minimalizuje administratívnu záťaž zákonnou úpravou náležitostí žiadosti o poskytnutie odškodnenia, ako aj príloh/dokladov, ktoré sa majú ministerstvu spravodlivosti predložiť. Ďalším opatrením je to, že žiadosť má formu jednotného</w:t>
            </w:r>
            <w:r w:rsidRPr="00665FD6" w:rsidR="001E1938">
              <w:rPr>
                <w:rFonts w:ascii="Times New Roman" w:hAnsi="Times New Roman"/>
                <w:sz w:val="20"/>
                <w:szCs w:val="20"/>
              </w:rPr>
              <w:t xml:space="preserve"> a zrozumiteľného</w:t>
            </w:r>
            <w:r w:rsidRPr="00665FD6" w:rsidR="00A95B3F">
              <w:rPr>
                <w:rFonts w:ascii="Times New Roman" w:hAnsi="Times New Roman"/>
                <w:sz w:val="20"/>
                <w:szCs w:val="20"/>
              </w:rPr>
              <w:t xml:space="preserve"> formulára, ktorý má obeti násilného trestného činu uľahčiť prístup k odškodneniu.</w:t>
            </w:r>
            <w:r w:rsidRPr="00665FD6" w:rsidR="001E1938">
              <w:rPr>
                <w:rFonts w:ascii="Times New Roman" w:hAnsi="Times New Roman"/>
                <w:sz w:val="20"/>
                <w:szCs w:val="20"/>
              </w:rPr>
              <w:t xml:space="preserve"> Ministerstvo spravodlivosti zároveň poskytne obeti násilného  trestného činu informácie o podmienkach na získanie odškodnenia platných v členskom štáte, na území ktorého bol spáchaný trestný čin, čím sa tiež predchádza nadbytočnej administratívnej záťaži.</w:t>
            </w: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510962">
              <w:rPr>
                <w:rFonts w:ascii="Times New Roman" w:hAnsi="Times New Roman"/>
                <w:sz w:val="20"/>
                <w:szCs w:val="20"/>
              </w:rPr>
              <w:t>Č: 4</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F94363" w:rsidRPr="00665FD6" w:rsidP="00510962">
            <w:pPr>
              <w:bidi w:val="0"/>
              <w:spacing w:after="0" w:line="240" w:lineRule="auto"/>
              <w:jc w:val="both"/>
              <w:rPr>
                <w:rFonts w:ascii="Times New Roman" w:hAnsi="Times New Roman"/>
                <w:sz w:val="20"/>
                <w:szCs w:val="20"/>
              </w:rPr>
            </w:pPr>
            <w:r w:rsidRPr="00665FD6" w:rsidR="00510962">
              <w:rPr>
                <w:rFonts w:ascii="Times New Roman" w:hAnsi="Times New Roman"/>
                <w:sz w:val="20"/>
                <w:szCs w:val="20"/>
              </w:rPr>
              <w:t>Členské štáty zabezpečia, aby mali potenciálni žiadatelia prístup k zásadným informáciám o možnostiach požiadať o odškodnenie, akýmikoľvek prostriedkami, ktoré členské štáty pokladajú za vhodné.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94363" w:rsidRPr="00665FD6" w:rsidP="00C66859">
            <w:pPr>
              <w:widowControl w:val="0"/>
              <w:bidi w:val="0"/>
              <w:spacing w:after="0" w:line="240" w:lineRule="auto"/>
              <w:jc w:val="center"/>
              <w:rPr>
                <w:rFonts w:ascii="Times New Roman" w:hAnsi="Times New Roman"/>
                <w:sz w:val="20"/>
                <w:szCs w:val="20"/>
              </w:rPr>
            </w:pPr>
            <w:r w:rsidRPr="00665FD6" w:rsidR="00F3634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52EDD" w:rsidRPr="00665FD6" w:rsidP="008A31F6">
            <w:pPr>
              <w:widowControl w:val="0"/>
              <w:bidi w:val="0"/>
              <w:spacing w:after="0" w:line="240" w:lineRule="auto"/>
              <w:rPr>
                <w:rFonts w:ascii="Times New Roman" w:hAnsi="Times New Roman"/>
                <w:sz w:val="20"/>
                <w:szCs w:val="20"/>
              </w:rPr>
            </w:pPr>
            <w:r w:rsidRPr="00665FD6" w:rsidR="00AD469B">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2EDD" w:rsidRPr="00665FD6" w:rsidP="00D50C33">
            <w:pPr>
              <w:widowControl w:val="0"/>
              <w:bidi w:val="0"/>
              <w:spacing w:after="0" w:line="240" w:lineRule="auto"/>
              <w:rPr>
                <w:rFonts w:ascii="Times New Roman" w:hAnsi="Times New Roman"/>
                <w:sz w:val="20"/>
                <w:szCs w:val="20"/>
              </w:rPr>
            </w:pPr>
            <w:r w:rsidRPr="00665FD6" w:rsidR="002C0F06">
              <w:rPr>
                <w:rFonts w:ascii="Times New Roman" w:hAnsi="Times New Roman"/>
                <w:sz w:val="20"/>
                <w:szCs w:val="20"/>
              </w:rPr>
              <w:t>§: 22</w:t>
            </w:r>
          </w:p>
          <w:p w:rsidR="002C0F06" w:rsidRPr="00665FD6" w:rsidP="00D50C33">
            <w:pPr>
              <w:widowControl w:val="0"/>
              <w:bidi w:val="0"/>
              <w:spacing w:after="0" w:line="240" w:lineRule="auto"/>
              <w:rPr>
                <w:rFonts w:ascii="Times New Roman" w:hAnsi="Times New Roman"/>
                <w:sz w:val="20"/>
                <w:szCs w:val="20"/>
              </w:rPr>
            </w:pPr>
            <w:r w:rsidRPr="00665FD6">
              <w:rPr>
                <w:rFonts w:ascii="Times New Roman" w:hAnsi="Times New Roman"/>
                <w:sz w:val="20"/>
                <w:szCs w:val="20"/>
              </w:rPr>
              <w:t>O: 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652EDD" w:rsidRPr="00665FD6" w:rsidP="00652EDD">
            <w:pPr>
              <w:bidi w:val="0"/>
              <w:spacing w:after="0" w:line="240" w:lineRule="auto"/>
              <w:jc w:val="both"/>
              <w:rPr>
                <w:rFonts w:ascii="Times New Roman" w:hAnsi="Times New Roman"/>
                <w:sz w:val="20"/>
                <w:szCs w:val="20"/>
              </w:rPr>
            </w:pPr>
            <w:r w:rsidRPr="001401FD" w:rsidR="001401FD">
              <w:rPr>
                <w:rFonts w:ascii="Times New Roman" w:hAnsi="Times New Roman"/>
                <w:sz w:val="20"/>
                <w:szCs w:val="20"/>
              </w:rPr>
              <w:t>Ministerstvo zverejní informácie o podmienkach na získanie odškodnenia podľa tohto zákona na svojom webovom sídle.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94363" w:rsidRPr="00665FD6" w:rsidP="00C66859">
            <w:pPr>
              <w:widowControl w:val="0"/>
              <w:bidi w:val="0"/>
              <w:spacing w:after="0" w:line="240" w:lineRule="auto"/>
              <w:jc w:val="center"/>
              <w:rPr>
                <w:rFonts w:ascii="Times New Roman" w:hAnsi="Times New Roman"/>
                <w:sz w:val="20"/>
                <w:szCs w:val="20"/>
              </w:rPr>
            </w:pPr>
            <w:r w:rsidRPr="00665FD6" w:rsidR="00F3634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F94363" w:rsidRPr="00665FD6" w:rsidP="00C66859">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46045E">
            <w:pPr>
              <w:widowControl w:val="0"/>
              <w:bidi w:val="0"/>
              <w:spacing w:after="0" w:line="240" w:lineRule="auto"/>
              <w:rPr>
                <w:rFonts w:ascii="Times New Roman" w:hAnsi="Times New Roman"/>
                <w:sz w:val="20"/>
                <w:szCs w:val="20"/>
              </w:rPr>
            </w:pPr>
            <w:r w:rsidRPr="00665FD6" w:rsidR="00510962">
              <w:rPr>
                <w:rFonts w:ascii="Times New Roman" w:hAnsi="Times New Roman"/>
                <w:sz w:val="20"/>
                <w:szCs w:val="20"/>
              </w:rPr>
              <w:t>Č: 5</w:t>
            </w:r>
          </w:p>
          <w:p w:rsidR="00510962"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E74BC5" w:rsidRPr="00665FD6" w:rsidP="00510962">
            <w:pPr>
              <w:bidi w:val="0"/>
              <w:spacing w:after="0" w:line="240" w:lineRule="auto"/>
              <w:jc w:val="both"/>
              <w:rPr>
                <w:rFonts w:ascii="Times New Roman" w:hAnsi="Times New Roman"/>
                <w:sz w:val="20"/>
                <w:szCs w:val="20"/>
              </w:rPr>
            </w:pPr>
            <w:r w:rsidRPr="00665FD6" w:rsidR="00510962">
              <w:rPr>
                <w:rFonts w:ascii="Times New Roman" w:hAnsi="Times New Roman"/>
                <w:sz w:val="20"/>
                <w:szCs w:val="20"/>
              </w:rPr>
              <w:t>Asistenčný orgán poskytne žiadateľovi informácie uvedené v článku 4 a potrebné formuláre žiadosti, na základe príručky vypracovanej v súlade s článkom 13 ods. 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jc w:val="center"/>
              <w:rPr>
                <w:rFonts w:ascii="Times New Roman" w:hAnsi="Times New Roman"/>
                <w:sz w:val="20"/>
                <w:szCs w:val="20"/>
              </w:rPr>
            </w:pPr>
            <w:r w:rsidRPr="00665FD6" w:rsidR="00E41C9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rPr>
                <w:rFonts w:ascii="Times New Roman" w:hAnsi="Times New Roman"/>
                <w:sz w:val="20"/>
                <w:szCs w:val="20"/>
              </w:rPr>
            </w:pPr>
            <w:r w:rsidRPr="00665FD6" w:rsidR="00AD469B">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D50C33">
            <w:pPr>
              <w:widowControl w:val="0"/>
              <w:bidi w:val="0"/>
              <w:spacing w:after="0" w:line="240" w:lineRule="auto"/>
              <w:rPr>
                <w:rFonts w:ascii="Times New Roman" w:hAnsi="Times New Roman"/>
                <w:sz w:val="20"/>
                <w:szCs w:val="20"/>
              </w:rPr>
            </w:pPr>
            <w:r w:rsidRPr="00665FD6" w:rsidR="002C0F06">
              <w:rPr>
                <w:rFonts w:ascii="Times New Roman" w:hAnsi="Times New Roman"/>
                <w:sz w:val="20"/>
                <w:szCs w:val="20"/>
              </w:rPr>
              <w:t>§: 18</w:t>
            </w:r>
          </w:p>
          <w:p w:rsidR="002C0F06" w:rsidRPr="00665FD6" w:rsidP="00D50C33">
            <w:pPr>
              <w:widowControl w:val="0"/>
              <w:bidi w:val="0"/>
              <w:spacing w:after="0" w:line="240" w:lineRule="auto"/>
              <w:rPr>
                <w:rFonts w:ascii="Times New Roman" w:hAnsi="Times New Roman"/>
                <w:sz w:val="20"/>
                <w:szCs w:val="20"/>
              </w:rPr>
            </w:pPr>
            <w:r w:rsidRPr="00665FD6">
              <w:rPr>
                <w:rFonts w:ascii="Times New Roman" w:hAnsi="Times New Roman"/>
                <w:sz w:val="20"/>
                <w:szCs w:val="20"/>
              </w:rPr>
              <w:t>O: 3</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2C0F06">
            <w:pPr>
              <w:bidi w:val="0"/>
              <w:spacing w:after="0" w:line="240" w:lineRule="auto"/>
              <w:jc w:val="both"/>
              <w:rPr>
                <w:rFonts w:ascii="Times New Roman" w:hAnsi="Times New Roman"/>
                <w:sz w:val="20"/>
                <w:szCs w:val="20"/>
              </w:rPr>
            </w:pPr>
            <w:r w:rsidRPr="00E117E1" w:rsidR="00E117E1">
              <w:rPr>
                <w:rFonts w:ascii="Times New Roman" w:hAnsi="Times New Roman"/>
                <w:sz w:val="20"/>
                <w:szCs w:val="20"/>
              </w:rPr>
              <w:t xml:space="preserve">Asistenčný orgán Slovenskej republiky poskytne obeti násilného trestného činu informácie o podmienkach na získanie odškodnenia platných v členskom štáte, na území ktorého bol spáchaný trestný čin, ktorým bola spôsobená ujma na zdraví, a tlačivá žiadosti potrebné na požiadanie o také odškodnenie, a na požiadanie </w:t>
            </w:r>
            <w:r w:rsidR="003C6EF9">
              <w:rPr>
                <w:rFonts w:ascii="Times New Roman" w:hAnsi="Times New Roman"/>
                <w:sz w:val="20"/>
                <w:szCs w:val="20"/>
              </w:rPr>
              <w:t xml:space="preserve">poskytne </w:t>
            </w:r>
            <w:r w:rsidRPr="00E117E1" w:rsidR="00E117E1">
              <w:rPr>
                <w:rFonts w:ascii="Times New Roman" w:hAnsi="Times New Roman"/>
                <w:sz w:val="20"/>
                <w:szCs w:val="20"/>
              </w:rPr>
              <w:t>pomoc pri ich vyplnení.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jc w:val="center"/>
              <w:rPr>
                <w:rFonts w:ascii="Times New Roman" w:hAnsi="Times New Roman"/>
                <w:sz w:val="20"/>
                <w:szCs w:val="20"/>
              </w:rPr>
            </w:pPr>
            <w:r w:rsidRPr="00665FD6" w:rsidR="00641CD0">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510962">
              <w:rPr>
                <w:rFonts w:ascii="Times New Roman" w:hAnsi="Times New Roman"/>
                <w:sz w:val="20"/>
                <w:szCs w:val="20"/>
              </w:rPr>
              <w:t>Č: 5</w:t>
            </w:r>
          </w:p>
          <w:p w:rsidR="00AC3118" w:rsidRPr="00665FD6" w:rsidP="0046045E">
            <w:pPr>
              <w:widowControl w:val="0"/>
              <w:bidi w:val="0"/>
              <w:spacing w:after="0" w:line="240" w:lineRule="auto"/>
              <w:rPr>
                <w:rFonts w:ascii="Times New Roman" w:hAnsi="Times New Roman"/>
                <w:sz w:val="20"/>
                <w:szCs w:val="20"/>
              </w:rPr>
            </w:pPr>
            <w:r w:rsidRPr="00665FD6" w:rsidR="00510962">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510962">
            <w:pPr>
              <w:bidi w:val="0"/>
              <w:spacing w:after="0" w:line="240" w:lineRule="auto"/>
              <w:jc w:val="both"/>
              <w:rPr>
                <w:rFonts w:ascii="Times New Roman" w:hAnsi="Times New Roman"/>
                <w:sz w:val="20"/>
                <w:szCs w:val="20"/>
              </w:rPr>
            </w:pPr>
            <w:r w:rsidRPr="00665FD6" w:rsidR="00510962">
              <w:rPr>
                <w:rFonts w:ascii="Times New Roman" w:hAnsi="Times New Roman"/>
                <w:sz w:val="20"/>
                <w:szCs w:val="20"/>
              </w:rPr>
              <w:t>Asistenčný orgán na požiadanie poskytne žiadateľovi všeobecné pokyny a informácie o tom, ako by mala byť žiadosť vyplnená a aká podporná dokumentácia by mohla byť potrebná.</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jc w:val="center"/>
              <w:rPr>
                <w:rFonts w:ascii="Times New Roman" w:hAnsi="Times New Roman"/>
                <w:sz w:val="20"/>
                <w:szCs w:val="20"/>
              </w:rPr>
            </w:pPr>
            <w:r w:rsidRPr="00665FD6" w:rsidR="00E41C9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rPr>
                <w:rFonts w:ascii="Times New Roman" w:hAnsi="Times New Roman"/>
                <w:sz w:val="20"/>
                <w:szCs w:val="20"/>
              </w:rPr>
            </w:pPr>
            <w:r w:rsidRPr="00665FD6" w:rsidR="00AD469B">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D50C33">
            <w:pPr>
              <w:widowControl w:val="0"/>
              <w:bidi w:val="0"/>
              <w:spacing w:after="0" w:line="240" w:lineRule="auto"/>
              <w:rPr>
                <w:rFonts w:ascii="Times New Roman" w:hAnsi="Times New Roman"/>
                <w:sz w:val="20"/>
                <w:szCs w:val="20"/>
              </w:rPr>
            </w:pPr>
            <w:r w:rsidRPr="00665FD6" w:rsidR="002C0F06">
              <w:rPr>
                <w:rFonts w:ascii="Times New Roman" w:hAnsi="Times New Roman"/>
                <w:sz w:val="20"/>
                <w:szCs w:val="20"/>
              </w:rPr>
              <w:t>§: 18</w:t>
            </w:r>
          </w:p>
          <w:p w:rsidR="002C0F06" w:rsidRPr="00665FD6" w:rsidP="00E41C91">
            <w:pPr>
              <w:widowControl w:val="0"/>
              <w:bidi w:val="0"/>
              <w:spacing w:after="0" w:line="240" w:lineRule="auto"/>
              <w:rPr>
                <w:rFonts w:ascii="Times New Roman" w:hAnsi="Times New Roman"/>
                <w:sz w:val="20"/>
                <w:szCs w:val="20"/>
              </w:rPr>
            </w:pPr>
            <w:r w:rsidRPr="00665FD6">
              <w:rPr>
                <w:rFonts w:ascii="Times New Roman" w:hAnsi="Times New Roman"/>
                <w:sz w:val="20"/>
                <w:szCs w:val="20"/>
              </w:rPr>
              <w:t xml:space="preserve">O: </w:t>
            </w:r>
            <w:r w:rsidRPr="00665FD6" w:rsidR="00E41C91">
              <w:rPr>
                <w:rFonts w:ascii="Times New Roman" w:hAnsi="Times New Roman"/>
                <w:sz w:val="20"/>
                <w:szCs w:val="20"/>
              </w:rPr>
              <w:t>3</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2C0F06">
            <w:pPr>
              <w:bidi w:val="0"/>
              <w:spacing w:after="0" w:line="240" w:lineRule="auto"/>
              <w:jc w:val="both"/>
              <w:rPr>
                <w:rFonts w:ascii="Times New Roman" w:hAnsi="Times New Roman"/>
                <w:sz w:val="20"/>
                <w:szCs w:val="20"/>
              </w:rPr>
            </w:pPr>
            <w:r w:rsidRPr="00E117E1" w:rsidR="00E117E1">
              <w:rPr>
                <w:rFonts w:ascii="Times New Roman" w:hAnsi="Times New Roman"/>
                <w:sz w:val="20"/>
                <w:szCs w:val="20"/>
              </w:rPr>
              <w:t xml:space="preserve">Asistenčný orgán Slovenskej republiky poskytne obeti násilného trestného činu informácie o podmienkach na získanie odškodnenia platných v členskom štáte, na území ktorého bol spáchaný trestný čin, ktorým bola spôsobená ujma na zdraví, a tlačivá žiadosti potrebné na požiadanie o také odškodnenie, a na požiadanie </w:t>
            </w:r>
            <w:r w:rsidR="003C6EF9">
              <w:rPr>
                <w:rFonts w:ascii="Times New Roman" w:hAnsi="Times New Roman"/>
                <w:sz w:val="20"/>
                <w:szCs w:val="20"/>
              </w:rPr>
              <w:t xml:space="preserve">poskytne </w:t>
            </w:r>
            <w:r w:rsidRPr="00E117E1" w:rsidR="00E117E1">
              <w:rPr>
                <w:rFonts w:ascii="Times New Roman" w:hAnsi="Times New Roman"/>
                <w:sz w:val="20"/>
                <w:szCs w:val="20"/>
              </w:rPr>
              <w:t>pomoc pri ich vyplnení.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jc w:val="center"/>
              <w:rPr>
                <w:rFonts w:ascii="Times New Roman" w:hAnsi="Times New Roman"/>
                <w:sz w:val="20"/>
                <w:szCs w:val="20"/>
              </w:rPr>
            </w:pPr>
            <w:r w:rsidRPr="00665FD6" w:rsidR="00641CD0">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510962">
              <w:rPr>
                <w:rFonts w:ascii="Times New Roman" w:hAnsi="Times New Roman"/>
                <w:sz w:val="20"/>
                <w:szCs w:val="20"/>
              </w:rPr>
              <w:t>Č: 5</w:t>
            </w:r>
          </w:p>
          <w:p w:rsidR="00AC3118" w:rsidRPr="00665FD6" w:rsidP="0046045E">
            <w:pPr>
              <w:widowControl w:val="0"/>
              <w:bidi w:val="0"/>
              <w:spacing w:after="0" w:line="240" w:lineRule="auto"/>
              <w:rPr>
                <w:rFonts w:ascii="Times New Roman" w:hAnsi="Times New Roman"/>
                <w:sz w:val="20"/>
                <w:szCs w:val="20"/>
              </w:rPr>
            </w:pPr>
            <w:r w:rsidRPr="00665FD6" w:rsidR="00510962">
              <w:rPr>
                <w:rFonts w:ascii="Times New Roman" w:hAnsi="Times New Roman"/>
                <w:sz w:val="20"/>
                <w:szCs w:val="20"/>
              </w:rPr>
              <w:t>O: 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510962">
            <w:pPr>
              <w:bidi w:val="0"/>
              <w:spacing w:after="0" w:line="240" w:lineRule="auto"/>
              <w:jc w:val="both"/>
              <w:rPr>
                <w:rFonts w:ascii="Times New Roman" w:hAnsi="Times New Roman"/>
                <w:sz w:val="20"/>
                <w:szCs w:val="20"/>
              </w:rPr>
            </w:pPr>
            <w:r w:rsidRPr="00665FD6" w:rsidR="00510962">
              <w:rPr>
                <w:rFonts w:ascii="Times New Roman" w:hAnsi="Times New Roman"/>
                <w:sz w:val="20"/>
                <w:szCs w:val="20"/>
              </w:rPr>
              <w:t>Asistenčný orgán nevykonáva žiadne hodnotenie žiadosti.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jc w:val="center"/>
              <w:rPr>
                <w:rFonts w:ascii="Times New Roman" w:hAnsi="Times New Roman"/>
                <w:sz w:val="20"/>
                <w:szCs w:val="20"/>
              </w:rPr>
            </w:pPr>
            <w:r w:rsidRPr="00665FD6"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rPr>
                <w:rFonts w:ascii="Times New Roman" w:hAnsi="Times New Roman"/>
                <w:sz w:val="20"/>
                <w:szCs w:val="20"/>
              </w:rPr>
            </w:pPr>
            <w:r w:rsidRPr="00665FD6" w:rsidR="00AD469B">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168D4" w:rsidRPr="00665FD6" w:rsidP="00D50C33">
            <w:pPr>
              <w:widowControl w:val="0"/>
              <w:bidi w:val="0"/>
              <w:spacing w:after="0" w:line="240" w:lineRule="auto"/>
              <w:rPr>
                <w:rFonts w:ascii="Times New Roman" w:hAnsi="Times New Roman"/>
                <w:sz w:val="20"/>
                <w:szCs w:val="20"/>
              </w:rPr>
            </w:pPr>
            <w:r w:rsidRPr="00665FD6" w:rsidR="00253DC0">
              <w:rPr>
                <w:rFonts w:ascii="Times New Roman" w:hAnsi="Times New Roman"/>
                <w:sz w:val="20"/>
                <w:szCs w:val="20"/>
              </w:rPr>
              <w:t>§: 18</w:t>
            </w:r>
          </w:p>
          <w:p w:rsidR="00253DC0" w:rsidRPr="00665FD6" w:rsidP="00D50C33">
            <w:pPr>
              <w:widowControl w:val="0"/>
              <w:bidi w:val="0"/>
              <w:spacing w:after="0" w:line="240" w:lineRule="auto"/>
              <w:rPr>
                <w:rFonts w:ascii="Times New Roman" w:hAnsi="Times New Roman"/>
                <w:sz w:val="20"/>
                <w:szCs w:val="20"/>
              </w:rPr>
            </w:pPr>
            <w:r w:rsidRPr="00665FD6">
              <w:rPr>
                <w:rFonts w:ascii="Times New Roman" w:hAnsi="Times New Roman"/>
                <w:sz w:val="20"/>
                <w:szCs w:val="20"/>
              </w:rPr>
              <w:t>O: 4</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253DC0">
            <w:pPr>
              <w:bidi w:val="0"/>
              <w:spacing w:after="0" w:line="240" w:lineRule="auto"/>
              <w:jc w:val="both"/>
              <w:rPr>
                <w:rFonts w:ascii="Times New Roman" w:hAnsi="Times New Roman"/>
                <w:sz w:val="20"/>
                <w:szCs w:val="20"/>
              </w:rPr>
            </w:pPr>
            <w:r w:rsidRPr="001401FD" w:rsidR="001401FD">
              <w:rPr>
                <w:rFonts w:ascii="Times New Roman" w:hAnsi="Times New Roman"/>
                <w:sz w:val="20"/>
                <w:szCs w:val="20"/>
              </w:rPr>
              <w:t>Asistenčný orgán Slovenskej republiky bezodkladne odošle žiadosť o odškodnenie spolu s podpornou dokumentáciou rozhodovaciemu orgánu členského štátu, na území ktorého bol spáchaný trestný čin, ktorým bola spôsobená ujma na zdraví.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jc w:val="center"/>
              <w:rPr>
                <w:rFonts w:ascii="Times New Roman" w:hAnsi="Times New Roman"/>
                <w:sz w:val="20"/>
                <w:szCs w:val="20"/>
              </w:rPr>
            </w:pPr>
            <w:r w:rsidRPr="00665FD6"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510962">
              <w:rPr>
                <w:rFonts w:ascii="Times New Roman" w:hAnsi="Times New Roman"/>
                <w:sz w:val="20"/>
                <w:szCs w:val="20"/>
              </w:rPr>
              <w:t>Č: 6</w:t>
            </w:r>
          </w:p>
          <w:p w:rsidR="00AC3118" w:rsidRPr="00665FD6" w:rsidP="0046045E">
            <w:pPr>
              <w:widowControl w:val="0"/>
              <w:bidi w:val="0"/>
              <w:spacing w:after="0" w:line="240" w:lineRule="auto"/>
              <w:rPr>
                <w:rFonts w:ascii="Times New Roman" w:hAnsi="Times New Roman"/>
                <w:sz w:val="20"/>
                <w:szCs w:val="20"/>
              </w:rPr>
            </w:pPr>
            <w:r w:rsidRPr="00665FD6" w:rsidR="00510962">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510962">
            <w:pPr>
              <w:bidi w:val="0"/>
              <w:spacing w:after="0" w:line="240" w:lineRule="auto"/>
              <w:jc w:val="both"/>
              <w:rPr>
                <w:rFonts w:ascii="Times New Roman" w:hAnsi="Times New Roman"/>
                <w:sz w:val="20"/>
                <w:szCs w:val="20"/>
              </w:rPr>
            </w:pPr>
            <w:r w:rsidRPr="00665FD6" w:rsidR="00510962">
              <w:rPr>
                <w:rFonts w:ascii="Times New Roman" w:hAnsi="Times New Roman"/>
                <w:sz w:val="20"/>
                <w:szCs w:val="20"/>
              </w:rPr>
              <w:t>Asistenčný orgán odošle žiadosť a akúkoľvek podpornú dokumentáciu čo najrýchlejšie ako je to možné rozhodovaciemu orgánu.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jc w:val="center"/>
              <w:rPr>
                <w:rFonts w:ascii="Times New Roman" w:hAnsi="Times New Roman"/>
                <w:sz w:val="20"/>
                <w:szCs w:val="20"/>
              </w:rPr>
            </w:pPr>
            <w:r w:rsidRPr="00665FD6"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52EDD" w:rsidRPr="00665FD6" w:rsidP="00C66859">
            <w:pPr>
              <w:widowControl w:val="0"/>
              <w:bidi w:val="0"/>
              <w:spacing w:after="0" w:line="240" w:lineRule="auto"/>
              <w:rPr>
                <w:rFonts w:ascii="Times New Roman" w:hAnsi="Times New Roman"/>
                <w:sz w:val="20"/>
                <w:szCs w:val="20"/>
              </w:rPr>
            </w:pPr>
            <w:r w:rsidRPr="00665FD6" w:rsidR="00AD469B">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E171C" w:rsidRPr="00665FD6" w:rsidP="00D50C33">
            <w:pPr>
              <w:widowControl w:val="0"/>
              <w:bidi w:val="0"/>
              <w:spacing w:after="0" w:line="240" w:lineRule="auto"/>
              <w:rPr>
                <w:rFonts w:ascii="Times New Roman" w:hAnsi="Times New Roman"/>
                <w:sz w:val="20"/>
                <w:szCs w:val="20"/>
              </w:rPr>
            </w:pPr>
            <w:r w:rsidRPr="00665FD6" w:rsidR="00253DC0">
              <w:rPr>
                <w:rFonts w:ascii="Times New Roman" w:hAnsi="Times New Roman"/>
                <w:sz w:val="20"/>
                <w:szCs w:val="20"/>
              </w:rPr>
              <w:t>§: 18</w:t>
            </w:r>
          </w:p>
          <w:p w:rsidR="00253DC0" w:rsidRPr="00665FD6" w:rsidP="00D50C33">
            <w:pPr>
              <w:widowControl w:val="0"/>
              <w:bidi w:val="0"/>
              <w:spacing w:after="0" w:line="240" w:lineRule="auto"/>
              <w:rPr>
                <w:rFonts w:ascii="Times New Roman" w:hAnsi="Times New Roman"/>
                <w:sz w:val="20"/>
                <w:szCs w:val="20"/>
              </w:rPr>
            </w:pPr>
            <w:r w:rsidRPr="00665FD6">
              <w:rPr>
                <w:rFonts w:ascii="Times New Roman" w:hAnsi="Times New Roman"/>
                <w:sz w:val="20"/>
                <w:szCs w:val="20"/>
              </w:rPr>
              <w:t>O: 4</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3C6EF9">
            <w:pPr>
              <w:widowControl w:val="0"/>
              <w:bidi w:val="0"/>
              <w:spacing w:after="0" w:line="240" w:lineRule="auto"/>
              <w:jc w:val="both"/>
              <w:rPr>
                <w:rFonts w:ascii="Times New Roman" w:hAnsi="Times New Roman"/>
                <w:sz w:val="20"/>
                <w:szCs w:val="20"/>
              </w:rPr>
            </w:pPr>
            <w:r w:rsidRPr="001401FD" w:rsidR="001401FD">
              <w:rPr>
                <w:rFonts w:ascii="Times New Roman" w:hAnsi="Times New Roman"/>
                <w:sz w:val="20"/>
                <w:szCs w:val="20"/>
              </w:rPr>
              <w:t>Asistenčný orgán Slovenskej republiky bezodkladne odošle žiadosť o odškodnenie spolu s</w:t>
            </w:r>
            <w:r w:rsidR="003C6EF9">
              <w:rPr>
                <w:rFonts w:ascii="Times New Roman" w:hAnsi="Times New Roman"/>
                <w:sz w:val="20"/>
                <w:szCs w:val="20"/>
              </w:rPr>
              <w:t>o</w:t>
            </w:r>
            <w:r w:rsidRPr="001401FD" w:rsidR="001401FD">
              <w:rPr>
                <w:rFonts w:ascii="Times New Roman" w:hAnsi="Times New Roman"/>
                <w:sz w:val="20"/>
                <w:szCs w:val="20"/>
              </w:rPr>
              <w:t xml:space="preserve"> </w:t>
            </w:r>
            <w:r w:rsidR="003C6EF9">
              <w:rPr>
                <w:rFonts w:ascii="Times New Roman" w:hAnsi="Times New Roman"/>
                <w:sz w:val="20"/>
                <w:szCs w:val="20"/>
              </w:rPr>
              <w:t>súvisiacou</w:t>
            </w:r>
            <w:r w:rsidRPr="001401FD" w:rsidR="001401FD">
              <w:rPr>
                <w:rFonts w:ascii="Times New Roman" w:hAnsi="Times New Roman"/>
                <w:sz w:val="20"/>
                <w:szCs w:val="20"/>
              </w:rPr>
              <w:t xml:space="preserve"> dokumentáciou rozhodovaciemu orgánu členského štátu, na území ktorého bol spáchaný trestný čin, ktorým bola spôsobená ujma na zdraví.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jc w:val="center"/>
              <w:rPr>
                <w:rFonts w:ascii="Times New Roman" w:hAnsi="Times New Roman"/>
                <w:sz w:val="20"/>
                <w:szCs w:val="20"/>
              </w:rPr>
            </w:pPr>
            <w:r w:rsidRPr="00665FD6"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510962">
              <w:rPr>
                <w:rFonts w:ascii="Times New Roman" w:hAnsi="Times New Roman"/>
                <w:sz w:val="20"/>
                <w:szCs w:val="20"/>
              </w:rPr>
              <w:t>Č: 6</w:t>
            </w:r>
          </w:p>
          <w:p w:rsidR="00AC3118" w:rsidRPr="00665FD6" w:rsidP="0046045E">
            <w:pPr>
              <w:widowControl w:val="0"/>
              <w:bidi w:val="0"/>
              <w:spacing w:after="0" w:line="240" w:lineRule="auto"/>
              <w:rPr>
                <w:rFonts w:ascii="Times New Roman" w:hAnsi="Times New Roman"/>
                <w:sz w:val="20"/>
                <w:szCs w:val="20"/>
              </w:rPr>
            </w:pPr>
            <w:r w:rsidRPr="00665FD6" w:rsidR="00510962">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510962">
            <w:pPr>
              <w:bidi w:val="0"/>
              <w:spacing w:after="0" w:line="240" w:lineRule="auto"/>
              <w:jc w:val="both"/>
              <w:rPr>
                <w:rFonts w:ascii="Times New Roman" w:hAnsi="Times New Roman"/>
                <w:sz w:val="20"/>
                <w:szCs w:val="20"/>
              </w:rPr>
            </w:pPr>
            <w:r w:rsidRPr="00665FD6" w:rsidR="00510962">
              <w:rPr>
                <w:rFonts w:ascii="Times New Roman" w:hAnsi="Times New Roman"/>
                <w:sz w:val="20"/>
                <w:szCs w:val="20"/>
              </w:rPr>
              <w:t>Asistenčný orgán odosiela žiadosť s použitím štandardného formulára uvedeného v článku 14.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jc w:val="center"/>
              <w:rPr>
                <w:rFonts w:ascii="Times New Roman" w:hAnsi="Times New Roman"/>
                <w:sz w:val="20"/>
                <w:szCs w:val="20"/>
              </w:rPr>
            </w:pPr>
            <w:r w:rsidRPr="00665FD6"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rPr>
                <w:rFonts w:ascii="Times New Roman" w:hAnsi="Times New Roman"/>
                <w:sz w:val="20"/>
                <w:szCs w:val="20"/>
              </w:rPr>
            </w:pPr>
            <w:r w:rsidRPr="00665FD6" w:rsidR="00AD469B">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34E61">
            <w:pPr>
              <w:widowControl w:val="0"/>
              <w:bidi w:val="0"/>
              <w:spacing w:after="0" w:line="240" w:lineRule="auto"/>
              <w:rPr>
                <w:rFonts w:ascii="Times New Roman" w:hAnsi="Times New Roman"/>
                <w:sz w:val="20"/>
                <w:szCs w:val="20"/>
              </w:rPr>
            </w:pPr>
            <w:r w:rsidRPr="00665FD6" w:rsidR="00253DC0">
              <w:rPr>
                <w:rFonts w:ascii="Times New Roman" w:hAnsi="Times New Roman"/>
                <w:sz w:val="20"/>
                <w:szCs w:val="20"/>
              </w:rPr>
              <w:t>§: 16 O: 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80D38" w:rsidRPr="005638E7" w:rsidP="00253DC0">
            <w:pPr>
              <w:bidi w:val="0"/>
              <w:spacing w:after="0" w:line="240" w:lineRule="auto"/>
              <w:jc w:val="both"/>
              <w:rPr>
                <w:rFonts w:ascii="Times New Roman" w:hAnsi="Times New Roman"/>
                <w:sz w:val="20"/>
                <w:szCs w:val="20"/>
              </w:rPr>
            </w:pPr>
            <w:r w:rsidRPr="005638E7" w:rsidR="005638E7">
              <w:rPr>
                <w:rFonts w:ascii="Times New Roman" w:hAnsi="Times New Roman"/>
                <w:sz w:val="20"/>
                <w:szCs w:val="20"/>
              </w:rPr>
              <w:t>Žiadosť podľa § 15 ods. 1 obsahuje meno a priezvisko, dátum narodenia, bydlisko a rodné číslo obete násilného trestného činu, ak jej bolo pridelené. V žiadosti je potrebné uviesť aj požadovanú výšku odškodnenia. Žiadosť sa podáva na tlačive, ktorého vzor určí ministerstvo spravodlivosti; tlačivá žiadosti sú k dispozícii na ministerstve spravodlivosti, ktoré ich zverejní aj na svojom webovom sídle.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jc w:val="center"/>
              <w:rPr>
                <w:rFonts w:ascii="Times New Roman" w:hAnsi="Times New Roman"/>
                <w:sz w:val="20"/>
                <w:szCs w:val="20"/>
              </w:rPr>
            </w:pPr>
            <w:r w:rsidRPr="00665FD6"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D54C2B">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73213E" w:rsidRPr="00665FD6" w:rsidP="0046045E">
            <w:pPr>
              <w:widowControl w:val="0"/>
              <w:bidi w:val="0"/>
              <w:spacing w:after="0" w:line="240" w:lineRule="auto"/>
              <w:rPr>
                <w:rFonts w:ascii="Times New Roman" w:hAnsi="Times New Roman"/>
                <w:sz w:val="20"/>
                <w:szCs w:val="20"/>
              </w:rPr>
            </w:pPr>
            <w:r w:rsidRPr="00665FD6" w:rsidR="00510962">
              <w:rPr>
                <w:rFonts w:ascii="Times New Roman" w:hAnsi="Times New Roman"/>
                <w:sz w:val="20"/>
                <w:szCs w:val="20"/>
              </w:rPr>
              <w:t>Č: 6</w:t>
            </w:r>
          </w:p>
          <w:p w:rsidR="0073213E" w:rsidRPr="00665FD6" w:rsidP="0046045E">
            <w:pPr>
              <w:widowControl w:val="0"/>
              <w:bidi w:val="0"/>
              <w:spacing w:after="0" w:line="240" w:lineRule="auto"/>
              <w:rPr>
                <w:rFonts w:ascii="Times New Roman" w:hAnsi="Times New Roman"/>
                <w:sz w:val="20"/>
                <w:szCs w:val="20"/>
              </w:rPr>
            </w:pPr>
            <w:r w:rsidRPr="00665FD6" w:rsidR="00510962">
              <w:rPr>
                <w:rFonts w:ascii="Times New Roman" w:hAnsi="Times New Roman"/>
                <w:sz w:val="20"/>
                <w:szCs w:val="20"/>
              </w:rPr>
              <w:t>O: 3</w:t>
            </w:r>
          </w:p>
          <w:p w:rsidR="0073213E" w:rsidRPr="00665FD6" w:rsidP="0046045E">
            <w:pPr>
              <w:widowControl w:val="0"/>
              <w:bidi w:val="0"/>
              <w:spacing w:after="0" w:line="240" w:lineRule="auto"/>
              <w:rPr>
                <w:rFonts w:ascii="Times New Roman" w:hAnsi="Times New Roman"/>
                <w:sz w:val="20"/>
                <w:szCs w:val="20"/>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F1C1C" w:rsidRPr="00665FD6" w:rsidP="00510962">
            <w:pPr>
              <w:bidi w:val="0"/>
              <w:spacing w:after="0" w:line="240" w:lineRule="auto"/>
              <w:jc w:val="both"/>
              <w:rPr>
                <w:rFonts w:ascii="Times New Roman" w:hAnsi="Times New Roman"/>
                <w:sz w:val="20"/>
                <w:szCs w:val="20"/>
              </w:rPr>
            </w:pPr>
            <w:r w:rsidRPr="00665FD6" w:rsidR="00510962">
              <w:rPr>
                <w:rFonts w:ascii="Times New Roman" w:hAnsi="Times New Roman"/>
                <w:sz w:val="20"/>
                <w:szCs w:val="20"/>
              </w:rPr>
              <w:t>Jazyk žiadosti a akejkoľvek podpornej dokumentácie je určený v súlade s článkom 11 ods.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3213E" w:rsidRPr="00665FD6" w:rsidP="00C66859">
            <w:pPr>
              <w:widowControl w:val="0"/>
              <w:bidi w:val="0"/>
              <w:spacing w:after="0" w:line="240" w:lineRule="auto"/>
              <w:jc w:val="center"/>
              <w:rPr>
                <w:rFonts w:ascii="Times New Roman" w:hAnsi="Times New Roman"/>
                <w:sz w:val="20"/>
                <w:szCs w:val="20"/>
              </w:rPr>
            </w:pPr>
            <w:r w:rsidRPr="00665FD6"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52EDD" w:rsidRPr="00665FD6" w:rsidP="00C66859">
            <w:pPr>
              <w:widowControl w:val="0"/>
              <w:bidi w:val="0"/>
              <w:spacing w:after="0" w:line="240" w:lineRule="auto"/>
              <w:rPr>
                <w:rFonts w:ascii="Times New Roman" w:hAnsi="Times New Roman"/>
                <w:sz w:val="20"/>
                <w:szCs w:val="20"/>
              </w:rPr>
            </w:pPr>
            <w:r w:rsidRPr="00665FD6" w:rsidR="00AD469B">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3213E" w:rsidRPr="00665FD6" w:rsidP="0029509B">
            <w:pPr>
              <w:widowControl w:val="0"/>
              <w:bidi w:val="0"/>
              <w:spacing w:after="0" w:line="240" w:lineRule="auto"/>
              <w:rPr>
                <w:rFonts w:ascii="Times New Roman" w:hAnsi="Times New Roman"/>
                <w:sz w:val="20"/>
                <w:szCs w:val="20"/>
              </w:rPr>
            </w:pPr>
            <w:r w:rsidRPr="00665FD6" w:rsidR="00253DC0">
              <w:rPr>
                <w:rFonts w:ascii="Times New Roman" w:hAnsi="Times New Roman"/>
                <w:sz w:val="20"/>
                <w:szCs w:val="20"/>
              </w:rPr>
              <w:t>§: 20</w:t>
            </w:r>
          </w:p>
          <w:p w:rsidR="00253DC0" w:rsidRPr="00665FD6" w:rsidP="0029509B">
            <w:pPr>
              <w:widowControl w:val="0"/>
              <w:bidi w:val="0"/>
              <w:spacing w:after="0" w:line="240" w:lineRule="auto"/>
              <w:rPr>
                <w:rFonts w:ascii="Times New Roman" w:hAnsi="Times New Roman"/>
                <w:sz w:val="20"/>
                <w:szCs w:val="20"/>
              </w:rPr>
            </w:pPr>
            <w:r w:rsidRPr="00665FD6">
              <w:rPr>
                <w:rFonts w:ascii="Times New Roman" w:hAnsi="Times New Roman"/>
                <w:sz w:val="20"/>
                <w:szCs w:val="20"/>
              </w:rPr>
              <w:t>O: 1, 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1401FD" w:rsidRPr="001401FD" w:rsidP="001401FD">
            <w:pPr>
              <w:bidi w:val="0"/>
              <w:spacing w:after="0" w:line="240" w:lineRule="auto"/>
              <w:jc w:val="both"/>
              <w:rPr>
                <w:rFonts w:ascii="Times New Roman" w:hAnsi="Times New Roman"/>
                <w:sz w:val="20"/>
                <w:szCs w:val="20"/>
              </w:rPr>
            </w:pPr>
            <w:r w:rsidRPr="001401FD">
              <w:rPr>
                <w:rFonts w:ascii="Times New Roman" w:hAnsi="Times New Roman"/>
                <w:sz w:val="20"/>
                <w:szCs w:val="20"/>
              </w:rPr>
              <w:t>(1) Písomnosti a informácie podľa § 18 a 19 sa zasielajú v úradnom jazyku alebo v jednom z úradných jazykov členského štátu, ktorého orgánu sú adresované, alebo v inom jazyku, s ktorého použitím taký členský štát súhlasil, okrem</w:t>
            </w:r>
          </w:p>
          <w:p w:rsidR="001401FD" w:rsidRPr="001401FD" w:rsidP="001401FD">
            <w:pPr>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401FD">
              <w:rPr>
                <w:rFonts w:ascii="Times New Roman" w:hAnsi="Times New Roman"/>
                <w:sz w:val="20"/>
                <w:szCs w:val="20"/>
              </w:rPr>
              <w:t>rozhodnutí prijatých rozhodovacím orgánom, ktoré sa vyhotovujú v jazyku určenom jeho právnym poriadkom,</w:t>
            </w:r>
          </w:p>
          <w:p w:rsidR="001401FD" w:rsidRPr="001401FD" w:rsidP="001401FD">
            <w:pPr>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401FD">
              <w:rPr>
                <w:rFonts w:ascii="Times New Roman" w:hAnsi="Times New Roman"/>
                <w:sz w:val="20"/>
                <w:szCs w:val="20"/>
              </w:rPr>
              <w:t>zápisníc o vypočutí obete násilného trestného činu a iných osôb podľa § 18 ods. 6 písm. b) a § 19 ods. 4 písm. b), ktoré sa vyhotovia v jazyku členského štátu určenom jeho asistenčným orgánom.</w:t>
            </w:r>
          </w:p>
          <w:p w:rsidR="001401FD" w:rsidRPr="001401FD" w:rsidP="001401FD">
            <w:pPr>
              <w:bidi w:val="0"/>
              <w:spacing w:after="0" w:line="240" w:lineRule="auto"/>
              <w:jc w:val="both"/>
              <w:rPr>
                <w:rFonts w:ascii="Times New Roman" w:hAnsi="Times New Roman"/>
                <w:sz w:val="20"/>
                <w:szCs w:val="20"/>
              </w:rPr>
            </w:pPr>
            <w:r w:rsidRPr="001401FD">
              <w:rPr>
                <w:rFonts w:ascii="Times New Roman" w:hAnsi="Times New Roman"/>
                <w:sz w:val="20"/>
                <w:szCs w:val="20"/>
              </w:rPr>
              <w:t xml:space="preserve"> </w:t>
            </w:r>
          </w:p>
          <w:p w:rsidR="008E2123" w:rsidRPr="00665FD6" w:rsidP="001401FD">
            <w:pPr>
              <w:bidi w:val="0"/>
              <w:spacing w:after="0" w:line="240" w:lineRule="auto"/>
              <w:jc w:val="both"/>
              <w:rPr>
                <w:rFonts w:ascii="Times New Roman" w:hAnsi="Times New Roman"/>
                <w:sz w:val="24"/>
              </w:rPr>
            </w:pPr>
            <w:r w:rsidRPr="001401FD" w:rsidR="001401FD">
              <w:rPr>
                <w:rFonts w:ascii="Times New Roman" w:hAnsi="Times New Roman"/>
                <w:sz w:val="20"/>
                <w:szCs w:val="20"/>
              </w:rPr>
              <w:t>(2) Za podmienok uvedených v odseku 1 sa písomnosti a informácie adresované slovenským orgánom zasielajú v slovenskom jazyku.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3213E" w:rsidRPr="00665FD6" w:rsidP="00C66859">
            <w:pPr>
              <w:widowControl w:val="0"/>
              <w:bidi w:val="0"/>
              <w:spacing w:after="0" w:line="240" w:lineRule="auto"/>
              <w:jc w:val="center"/>
              <w:rPr>
                <w:rFonts w:ascii="Times New Roman" w:hAnsi="Times New Roman"/>
                <w:sz w:val="20"/>
                <w:szCs w:val="20"/>
              </w:rPr>
            </w:pPr>
            <w:r w:rsidRPr="00665FD6"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392D62" w:rsidRPr="00665FD6" w:rsidP="00D54C2B">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46045E">
            <w:pPr>
              <w:widowControl w:val="0"/>
              <w:bidi w:val="0"/>
              <w:spacing w:after="0" w:line="240" w:lineRule="auto"/>
              <w:rPr>
                <w:rFonts w:ascii="Times New Roman" w:hAnsi="Times New Roman"/>
                <w:sz w:val="20"/>
                <w:szCs w:val="20"/>
              </w:rPr>
            </w:pPr>
            <w:r w:rsidRPr="00665FD6" w:rsidR="0046045E">
              <w:rPr>
                <w:rFonts w:ascii="Times New Roman" w:hAnsi="Times New Roman"/>
                <w:sz w:val="20"/>
                <w:szCs w:val="20"/>
              </w:rPr>
              <w:t>Č</w:t>
            </w:r>
            <w:r w:rsidRPr="00665FD6" w:rsidR="002B7366">
              <w:rPr>
                <w:rFonts w:ascii="Times New Roman" w:hAnsi="Times New Roman"/>
                <w:sz w:val="20"/>
                <w:szCs w:val="20"/>
              </w:rPr>
              <w:t>: 7</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B7366" w:rsidRPr="00665FD6" w:rsidP="002B7366">
            <w:pPr>
              <w:bidi w:val="0"/>
              <w:spacing w:after="0" w:line="240" w:lineRule="auto"/>
              <w:jc w:val="both"/>
              <w:rPr>
                <w:rFonts w:ascii="Times New Roman" w:hAnsi="Times New Roman"/>
                <w:sz w:val="20"/>
                <w:szCs w:val="20"/>
              </w:rPr>
            </w:pPr>
            <w:r w:rsidRPr="00665FD6">
              <w:rPr>
                <w:rFonts w:ascii="Times New Roman" w:hAnsi="Times New Roman"/>
                <w:sz w:val="20"/>
                <w:szCs w:val="20"/>
              </w:rPr>
              <w:t>Po obdržaní žiadosti odoslanej v súlade s článkom 6 pošle rozhodovací orgán čo najskôr, ako je to možné asistenčnému orgánu a žiadateľovi tieto informácie:</w:t>
            </w:r>
          </w:p>
          <w:p w:rsidR="002B7366" w:rsidRPr="00665FD6" w:rsidP="002B7366">
            <w:pPr>
              <w:bidi w:val="0"/>
              <w:spacing w:after="0" w:line="240" w:lineRule="auto"/>
              <w:jc w:val="both"/>
              <w:rPr>
                <w:rFonts w:ascii="Times New Roman" w:hAnsi="Times New Roman"/>
                <w:sz w:val="20"/>
                <w:szCs w:val="20"/>
              </w:rPr>
            </w:pPr>
          </w:p>
          <w:p w:rsidR="002B7366" w:rsidRPr="00665FD6" w:rsidP="002B7366">
            <w:pPr>
              <w:bidi w:val="0"/>
              <w:spacing w:after="0" w:line="240" w:lineRule="auto"/>
              <w:jc w:val="both"/>
              <w:rPr>
                <w:rFonts w:ascii="Times New Roman" w:hAnsi="Times New Roman"/>
                <w:sz w:val="20"/>
                <w:szCs w:val="20"/>
              </w:rPr>
            </w:pPr>
            <w:r w:rsidRPr="00665FD6">
              <w:rPr>
                <w:rFonts w:ascii="Times New Roman" w:hAnsi="Times New Roman"/>
                <w:sz w:val="20"/>
                <w:szCs w:val="20"/>
              </w:rPr>
              <w:t>a) kontaktná osoba alebo oddelenie zodpovedné za vybavenie záležitosti;</w:t>
            </w:r>
          </w:p>
          <w:p w:rsidR="002B7366" w:rsidRPr="00665FD6" w:rsidP="002B7366">
            <w:pPr>
              <w:bidi w:val="0"/>
              <w:spacing w:after="0" w:line="240" w:lineRule="auto"/>
              <w:jc w:val="both"/>
              <w:rPr>
                <w:rFonts w:ascii="Times New Roman" w:hAnsi="Times New Roman"/>
                <w:sz w:val="20"/>
                <w:szCs w:val="20"/>
              </w:rPr>
            </w:pPr>
          </w:p>
          <w:p w:rsidR="002B7366" w:rsidRPr="00665FD6" w:rsidP="002B7366">
            <w:pPr>
              <w:bidi w:val="0"/>
              <w:spacing w:after="0" w:line="240" w:lineRule="auto"/>
              <w:jc w:val="both"/>
              <w:rPr>
                <w:rFonts w:ascii="Times New Roman" w:hAnsi="Times New Roman"/>
                <w:sz w:val="20"/>
                <w:szCs w:val="20"/>
              </w:rPr>
            </w:pPr>
            <w:r w:rsidRPr="00665FD6">
              <w:rPr>
                <w:rFonts w:ascii="Times New Roman" w:hAnsi="Times New Roman"/>
                <w:sz w:val="20"/>
                <w:szCs w:val="20"/>
              </w:rPr>
              <w:t>b) potvrdenie o prijatí žiadosti;</w:t>
            </w:r>
          </w:p>
          <w:p w:rsidR="002B7366" w:rsidRPr="00665FD6" w:rsidP="002B7366">
            <w:pPr>
              <w:bidi w:val="0"/>
              <w:spacing w:after="0" w:line="240" w:lineRule="auto"/>
              <w:jc w:val="both"/>
              <w:rPr>
                <w:rFonts w:ascii="Times New Roman" w:hAnsi="Times New Roman"/>
                <w:sz w:val="20"/>
                <w:szCs w:val="20"/>
              </w:rPr>
            </w:pPr>
          </w:p>
          <w:p w:rsidR="00AC3118" w:rsidRPr="00665FD6" w:rsidP="002B7366">
            <w:pPr>
              <w:bidi w:val="0"/>
              <w:spacing w:after="0" w:line="240" w:lineRule="auto"/>
              <w:jc w:val="both"/>
              <w:rPr>
                <w:rFonts w:ascii="Times New Roman" w:hAnsi="Times New Roman"/>
                <w:sz w:val="16"/>
                <w:szCs w:val="16"/>
              </w:rPr>
            </w:pPr>
            <w:r w:rsidRPr="00665FD6" w:rsidR="002B7366">
              <w:rPr>
                <w:rFonts w:ascii="Times New Roman" w:hAnsi="Times New Roman"/>
                <w:sz w:val="20"/>
                <w:szCs w:val="20"/>
              </w:rPr>
              <w:t>c) ak je to možné, údaj o približnom čase, v ktorom bude prijaté rozhodnutie o žiadosti.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jc w:val="center"/>
              <w:rPr>
                <w:rFonts w:ascii="Times New Roman" w:hAnsi="Times New Roman"/>
                <w:sz w:val="20"/>
                <w:szCs w:val="20"/>
              </w:rPr>
            </w:pPr>
            <w:r w:rsidRPr="00665FD6"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rPr>
                <w:rFonts w:ascii="Times New Roman" w:hAnsi="Times New Roman"/>
                <w:sz w:val="20"/>
                <w:szCs w:val="20"/>
              </w:rPr>
            </w:pPr>
            <w:r w:rsidRPr="00665FD6" w:rsidR="00AD469B">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D50C33">
            <w:pPr>
              <w:widowControl w:val="0"/>
              <w:bidi w:val="0"/>
              <w:spacing w:after="0" w:line="240" w:lineRule="auto"/>
              <w:rPr>
                <w:rFonts w:ascii="Times New Roman" w:hAnsi="Times New Roman"/>
                <w:sz w:val="20"/>
                <w:szCs w:val="20"/>
              </w:rPr>
            </w:pPr>
            <w:r w:rsidRPr="00665FD6" w:rsidR="00253DC0">
              <w:rPr>
                <w:rFonts w:ascii="Times New Roman" w:hAnsi="Times New Roman"/>
                <w:sz w:val="20"/>
                <w:szCs w:val="20"/>
              </w:rPr>
              <w:t>§: 19</w:t>
            </w:r>
          </w:p>
          <w:p w:rsidR="00253DC0" w:rsidRPr="00665FD6" w:rsidP="00D50C33">
            <w:pPr>
              <w:widowControl w:val="0"/>
              <w:bidi w:val="0"/>
              <w:spacing w:after="0" w:line="240" w:lineRule="auto"/>
              <w:rPr>
                <w:rFonts w:ascii="Times New Roman" w:hAnsi="Times New Roman"/>
                <w:sz w:val="20"/>
                <w:szCs w:val="20"/>
              </w:rPr>
            </w:pPr>
            <w:r w:rsidRPr="00665FD6">
              <w:rPr>
                <w:rFonts w:ascii="Times New Roman" w:hAnsi="Times New Roman"/>
                <w:sz w:val="20"/>
                <w:szCs w:val="20"/>
              </w:rPr>
              <w:t>O: 3</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253DC0">
            <w:pPr>
              <w:bidi w:val="0"/>
              <w:spacing w:after="0" w:line="240" w:lineRule="auto"/>
              <w:jc w:val="both"/>
              <w:rPr>
                <w:rFonts w:ascii="Times New Roman" w:hAnsi="Times New Roman"/>
                <w:sz w:val="20"/>
                <w:szCs w:val="20"/>
              </w:rPr>
            </w:pPr>
            <w:r w:rsidRPr="00E117E1" w:rsidR="00E117E1">
              <w:rPr>
                <w:rFonts w:ascii="Times New Roman" w:hAnsi="Times New Roman"/>
                <w:sz w:val="20"/>
                <w:szCs w:val="20"/>
              </w:rPr>
              <w:t>Rozhodovací orgán Slovenskej republiky bezodkladne po doručení žiadosti podľa odseku 1 potvrdí obeti násilného trestného činu a asistenčnému orgánu, ktorý žiadosť odoslal, prijatie žiadosti a zároveň oznámi údaje o osobe zodpovednej za jej vybavenie a predpokladaný čas potrebný na rozhodnutie o žiadosti.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F94363">
            <w:pPr>
              <w:widowControl w:val="0"/>
              <w:bidi w:val="0"/>
              <w:spacing w:after="0" w:line="240" w:lineRule="auto"/>
              <w:jc w:val="center"/>
              <w:rPr>
                <w:rFonts w:ascii="Times New Roman" w:hAnsi="Times New Roman"/>
                <w:sz w:val="20"/>
                <w:szCs w:val="20"/>
              </w:rPr>
            </w:pPr>
            <w:r w:rsidRPr="00665FD6"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46045E">
            <w:pPr>
              <w:widowControl w:val="0"/>
              <w:bidi w:val="0"/>
              <w:spacing w:after="0" w:line="240" w:lineRule="auto"/>
              <w:rPr>
                <w:rFonts w:ascii="Times New Roman" w:hAnsi="Times New Roman"/>
                <w:sz w:val="20"/>
                <w:szCs w:val="20"/>
              </w:rPr>
            </w:pPr>
            <w:r w:rsidRPr="00665FD6" w:rsidR="002B7366">
              <w:rPr>
                <w:rFonts w:ascii="Times New Roman" w:hAnsi="Times New Roman"/>
                <w:sz w:val="20"/>
                <w:szCs w:val="20"/>
              </w:rPr>
              <w:t>Č: 8</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B7366" w:rsidRPr="00665FD6" w:rsidP="002B7366">
            <w:pPr>
              <w:bidi w:val="0"/>
              <w:spacing w:after="0" w:line="240" w:lineRule="auto"/>
              <w:jc w:val="both"/>
              <w:rPr>
                <w:rFonts w:ascii="Times New Roman" w:hAnsi="Times New Roman"/>
                <w:sz w:val="20"/>
                <w:szCs w:val="20"/>
              </w:rPr>
            </w:pPr>
            <w:r w:rsidRPr="00665FD6">
              <w:rPr>
                <w:rFonts w:ascii="Times New Roman" w:hAnsi="Times New Roman"/>
                <w:sz w:val="20"/>
                <w:szCs w:val="20"/>
              </w:rPr>
              <w:t>Asistenčný orgán v prípade potreby poskytne žiadateľovi všeobecné pokyny pri plnení akejkoľvek žiadosti o doplňujúce informácie od rozhodovacieho orgánu.</w:t>
            </w:r>
          </w:p>
          <w:p w:rsidR="002B7366" w:rsidRPr="00665FD6" w:rsidP="002B7366">
            <w:pPr>
              <w:bidi w:val="0"/>
              <w:spacing w:after="0" w:line="240" w:lineRule="auto"/>
              <w:jc w:val="both"/>
              <w:rPr>
                <w:rFonts w:ascii="Times New Roman" w:hAnsi="Times New Roman"/>
                <w:sz w:val="20"/>
                <w:szCs w:val="20"/>
              </w:rPr>
            </w:pPr>
          </w:p>
          <w:p w:rsidR="00AC3118" w:rsidRPr="00665FD6" w:rsidP="002B7366">
            <w:pPr>
              <w:bidi w:val="0"/>
              <w:spacing w:after="0" w:line="240" w:lineRule="auto"/>
              <w:jc w:val="both"/>
              <w:rPr>
                <w:rFonts w:ascii="Times New Roman" w:hAnsi="Times New Roman"/>
                <w:sz w:val="16"/>
                <w:szCs w:val="16"/>
              </w:rPr>
            </w:pPr>
            <w:r w:rsidRPr="00665FD6" w:rsidR="002B7366">
              <w:rPr>
                <w:rFonts w:ascii="Times New Roman" w:hAnsi="Times New Roman"/>
                <w:sz w:val="20"/>
                <w:szCs w:val="20"/>
              </w:rPr>
              <w:t>Na žiadosť zo strany žiadateľa ich následne odošle čo najskôr ako je to možné priamo rozhodovaciemu orgánu, s priloženým zoznamom akejkoľvek odoslanej podpornej dokumentácie, tam kde je to vhodné.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jc w:val="center"/>
              <w:rPr>
                <w:rFonts w:ascii="Times New Roman" w:hAnsi="Times New Roman"/>
                <w:sz w:val="20"/>
                <w:szCs w:val="20"/>
              </w:rPr>
            </w:pPr>
            <w:r w:rsidRPr="00665FD6"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52EDD" w:rsidRPr="00665FD6" w:rsidP="00C66859">
            <w:pPr>
              <w:widowControl w:val="0"/>
              <w:bidi w:val="0"/>
              <w:spacing w:after="0" w:line="240" w:lineRule="auto"/>
              <w:rPr>
                <w:rFonts w:ascii="Times New Roman" w:hAnsi="Times New Roman"/>
                <w:sz w:val="20"/>
                <w:szCs w:val="20"/>
              </w:rPr>
            </w:pPr>
            <w:r w:rsidRPr="00665FD6" w:rsidR="00AD469B">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E5C1A" w:rsidRPr="00665FD6" w:rsidP="00B33E75">
            <w:pPr>
              <w:widowControl w:val="0"/>
              <w:bidi w:val="0"/>
              <w:spacing w:after="0" w:line="240" w:lineRule="auto"/>
              <w:rPr>
                <w:rFonts w:ascii="Times New Roman" w:hAnsi="Times New Roman"/>
                <w:sz w:val="20"/>
                <w:szCs w:val="20"/>
              </w:rPr>
            </w:pPr>
            <w:r w:rsidRPr="00665FD6" w:rsidR="00253DC0">
              <w:rPr>
                <w:rFonts w:ascii="Times New Roman" w:hAnsi="Times New Roman"/>
                <w:sz w:val="20"/>
                <w:szCs w:val="20"/>
              </w:rPr>
              <w:t>§: 18</w:t>
            </w:r>
          </w:p>
          <w:p w:rsidR="00253DC0" w:rsidRPr="00665FD6" w:rsidP="00B33E75">
            <w:pPr>
              <w:widowControl w:val="0"/>
              <w:bidi w:val="0"/>
              <w:spacing w:after="0" w:line="240" w:lineRule="auto"/>
              <w:rPr>
                <w:rFonts w:ascii="Times New Roman" w:hAnsi="Times New Roman"/>
                <w:sz w:val="20"/>
                <w:szCs w:val="20"/>
              </w:rPr>
            </w:pPr>
            <w:r w:rsidRPr="00665FD6">
              <w:rPr>
                <w:rFonts w:ascii="Times New Roman" w:hAnsi="Times New Roman"/>
                <w:sz w:val="20"/>
                <w:szCs w:val="20"/>
              </w:rPr>
              <w:t>O: 5</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253DC0">
            <w:pPr>
              <w:bidi w:val="0"/>
              <w:spacing w:after="0" w:line="240" w:lineRule="auto"/>
              <w:jc w:val="both"/>
              <w:rPr>
                <w:rFonts w:ascii="Times New Roman" w:hAnsi="Times New Roman"/>
                <w:sz w:val="20"/>
                <w:szCs w:val="20"/>
              </w:rPr>
            </w:pPr>
            <w:r w:rsidRPr="001401FD" w:rsidR="001401FD">
              <w:rPr>
                <w:rFonts w:ascii="Times New Roman" w:hAnsi="Times New Roman"/>
                <w:sz w:val="20"/>
                <w:szCs w:val="20"/>
              </w:rPr>
              <w:t>Asistenčný orgán Slovenskej republiky, ak je to potrebné, poskytne obeti násilného trestného činu, ktorá podala žiadosť o odškodnenie podľa odseku 1, pomoc potrebnú na poskytnutie a zaslanie doplňujúcich informácií požadovaných rozhodovacím orgánom podľa odseku 4; ak o to obeť násilného trestného činu požiada, zašle tieto informácie rozhodovaciemu orgánu podľa odseku 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jc w:val="center"/>
              <w:rPr>
                <w:rFonts w:ascii="Times New Roman" w:hAnsi="Times New Roman"/>
                <w:sz w:val="20"/>
                <w:szCs w:val="20"/>
              </w:rPr>
            </w:pPr>
            <w:r w:rsidRPr="00665FD6"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C3118" w:rsidRPr="00665FD6" w:rsidP="00C66859">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2B7366">
              <w:rPr>
                <w:rFonts w:ascii="Times New Roman" w:hAnsi="Times New Roman"/>
                <w:sz w:val="20"/>
                <w:szCs w:val="20"/>
              </w:rPr>
              <w:t>Č: 9</w:t>
            </w:r>
          </w:p>
          <w:p w:rsidR="0046045E" w:rsidRPr="00665FD6" w:rsidP="0046045E">
            <w:pPr>
              <w:widowControl w:val="0"/>
              <w:bidi w:val="0"/>
              <w:spacing w:after="0" w:line="240" w:lineRule="auto"/>
              <w:rPr>
                <w:rFonts w:ascii="Times New Roman" w:hAnsi="Times New Roman"/>
                <w:sz w:val="20"/>
                <w:szCs w:val="20"/>
              </w:rPr>
            </w:pPr>
            <w:r w:rsidRPr="00665FD6" w:rsidR="002B7366">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2B7366">
            <w:pPr>
              <w:bidi w:val="0"/>
              <w:spacing w:after="0" w:line="240" w:lineRule="auto"/>
              <w:jc w:val="both"/>
              <w:rPr>
                <w:rFonts w:ascii="Times New Roman" w:hAnsi="Times New Roman"/>
                <w:sz w:val="20"/>
                <w:szCs w:val="20"/>
              </w:rPr>
            </w:pPr>
            <w:r w:rsidRPr="00665FD6" w:rsidR="002B7366">
              <w:rPr>
                <w:rFonts w:ascii="Times New Roman" w:hAnsi="Times New Roman"/>
                <w:sz w:val="20"/>
                <w:szCs w:val="20"/>
              </w:rPr>
              <w:t>Ak sa rozhodovací orgán rozhodne v súlade s právom svojho členského štátu vypočuť žiadateľa alebo akúkoľvek inú osobu ako napríklad svedka alebo experta, môže kontaktovať asistenčný orgán, aby zabezpečil, že: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AD469B">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253DC0">
              <w:rPr>
                <w:rFonts w:ascii="Times New Roman" w:hAnsi="Times New Roman"/>
                <w:sz w:val="20"/>
                <w:szCs w:val="20"/>
              </w:rPr>
              <w:t>§: 18</w:t>
            </w:r>
          </w:p>
          <w:p w:rsidR="00253DC0"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O: 6</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1401FD">
            <w:pPr>
              <w:bidi w:val="0"/>
              <w:spacing w:after="0" w:line="240" w:lineRule="auto"/>
              <w:jc w:val="both"/>
              <w:rPr>
                <w:rFonts w:ascii="Times New Roman" w:hAnsi="Times New Roman"/>
                <w:sz w:val="20"/>
                <w:szCs w:val="20"/>
              </w:rPr>
            </w:pPr>
            <w:r w:rsidRPr="001401FD" w:rsidR="001401FD">
              <w:rPr>
                <w:rFonts w:ascii="Times New Roman" w:hAnsi="Times New Roman"/>
                <w:sz w:val="20"/>
                <w:szCs w:val="20"/>
              </w:rPr>
              <w:t xml:space="preserve">Ak rozhodovací orgán podľa odseku 4 požiada asistenčný orgán Slovenskej republiky o vypočutie obete násilného trestného činu alebo inej osoby, ktorej výpoveď je potrebná na rozhodnutie </w:t>
            </w:r>
            <w:r w:rsidR="001401FD">
              <w:rPr>
                <w:rFonts w:ascii="Times New Roman" w:hAnsi="Times New Roman"/>
                <w:sz w:val="20"/>
                <w:szCs w:val="20"/>
              </w:rPr>
              <w:t>o žiadosti, vypočutie uskutoční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8E2123" w:rsidRPr="00665FD6"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2B7366">
              <w:rPr>
                <w:rFonts w:ascii="Times New Roman" w:hAnsi="Times New Roman"/>
                <w:sz w:val="20"/>
                <w:szCs w:val="20"/>
              </w:rPr>
              <w:t>Č: 9</w:t>
            </w:r>
          </w:p>
          <w:p w:rsidR="0046045E" w:rsidRPr="00665FD6" w:rsidP="0046045E">
            <w:pPr>
              <w:widowControl w:val="0"/>
              <w:bidi w:val="0"/>
              <w:spacing w:after="0" w:line="240" w:lineRule="auto"/>
              <w:rPr>
                <w:rFonts w:ascii="Times New Roman" w:hAnsi="Times New Roman"/>
                <w:sz w:val="20"/>
                <w:szCs w:val="20"/>
              </w:rPr>
            </w:pPr>
            <w:r w:rsidRPr="00665FD6" w:rsidR="002B7366">
              <w:rPr>
                <w:rFonts w:ascii="Times New Roman" w:hAnsi="Times New Roman"/>
                <w:sz w:val="20"/>
                <w:szCs w:val="20"/>
              </w:rPr>
              <w:t>O: 1</w:t>
            </w:r>
          </w:p>
          <w:p w:rsidR="002B7366"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P: a)</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2B7366">
            <w:pPr>
              <w:bidi w:val="0"/>
              <w:spacing w:after="0" w:line="240" w:lineRule="auto"/>
              <w:jc w:val="both"/>
              <w:rPr>
                <w:rFonts w:ascii="Times New Roman" w:hAnsi="Times New Roman"/>
                <w:sz w:val="20"/>
                <w:szCs w:val="20"/>
              </w:rPr>
            </w:pPr>
            <w:r w:rsidRPr="00665FD6" w:rsidR="002B7366">
              <w:rPr>
                <w:rFonts w:ascii="Times New Roman" w:hAnsi="Times New Roman"/>
                <w:sz w:val="20"/>
                <w:szCs w:val="20"/>
              </w:rPr>
              <w:t>a) osoba (osoby) bude vypočutá priamo rozhodovacím orgánom v súlade s právom jeho členského štátu, prostredníctvom použitia najmä telefónnej konferencie alebo videokonferencie; alebo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AD469B">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34E61" w:rsidRPr="00665FD6" w:rsidP="0046045E">
            <w:pPr>
              <w:widowControl w:val="0"/>
              <w:bidi w:val="0"/>
              <w:spacing w:after="0" w:line="240" w:lineRule="auto"/>
              <w:rPr>
                <w:rFonts w:ascii="Times New Roman" w:hAnsi="Times New Roman"/>
                <w:sz w:val="20"/>
                <w:szCs w:val="20"/>
              </w:rPr>
            </w:pPr>
            <w:r w:rsidRPr="00665FD6" w:rsidR="00253DC0">
              <w:rPr>
                <w:rFonts w:ascii="Times New Roman" w:hAnsi="Times New Roman"/>
                <w:sz w:val="20"/>
                <w:szCs w:val="20"/>
              </w:rPr>
              <w:t>§: 18</w:t>
            </w:r>
          </w:p>
          <w:p w:rsidR="00253DC0"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O: 6</w:t>
            </w:r>
          </w:p>
          <w:p w:rsidR="00253DC0"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P: a)</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253DC0" w:rsidRPr="00665FD6" w:rsidP="00253DC0">
            <w:pPr>
              <w:bidi w:val="0"/>
              <w:spacing w:after="0" w:line="240" w:lineRule="auto"/>
              <w:contextualSpacing/>
              <w:jc w:val="both"/>
              <w:rPr>
                <w:rFonts w:ascii="Times New Roman" w:hAnsi="Times New Roman"/>
                <w:sz w:val="20"/>
                <w:szCs w:val="20"/>
              </w:rPr>
            </w:pPr>
            <w:r w:rsidRPr="00665FD6">
              <w:rPr>
                <w:rFonts w:ascii="Times New Roman" w:hAnsi="Times New Roman"/>
                <w:sz w:val="20"/>
                <w:szCs w:val="20"/>
              </w:rPr>
              <w:t xml:space="preserve">a) </w:t>
            </w:r>
            <w:r w:rsidRPr="001401FD" w:rsidR="001401FD">
              <w:rPr>
                <w:rFonts w:ascii="Times New Roman" w:hAnsi="Times New Roman"/>
                <w:sz w:val="20"/>
                <w:szCs w:val="20"/>
              </w:rPr>
              <w:t>rozhodovací orgán v súlade so svojím právnym poriadkom najmä prostredníctvom technických zariadení určených na prenos zvuku a obrazu,</w:t>
            </w:r>
            <w:r w:rsidRPr="00665FD6">
              <w:rPr>
                <w:rFonts w:ascii="Times New Roman" w:hAnsi="Times New Roman"/>
                <w:sz w:val="20"/>
                <w:szCs w:val="20"/>
              </w:rPr>
              <w:t>,</w:t>
            </w:r>
          </w:p>
          <w:p w:rsidR="0046045E" w:rsidRPr="00665FD6"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2B7366">
              <w:rPr>
                <w:rFonts w:ascii="Times New Roman" w:hAnsi="Times New Roman"/>
                <w:sz w:val="20"/>
                <w:szCs w:val="20"/>
              </w:rPr>
              <w:t>Č: 9</w:t>
            </w:r>
          </w:p>
          <w:p w:rsidR="0046045E"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O: 1</w:t>
            </w:r>
          </w:p>
          <w:p w:rsidR="0046045E" w:rsidRPr="00665FD6" w:rsidP="0046045E">
            <w:pPr>
              <w:widowControl w:val="0"/>
              <w:bidi w:val="0"/>
              <w:spacing w:after="0" w:line="240" w:lineRule="auto"/>
              <w:rPr>
                <w:rFonts w:ascii="Times New Roman" w:hAnsi="Times New Roman"/>
                <w:sz w:val="20"/>
                <w:szCs w:val="20"/>
              </w:rPr>
            </w:pPr>
            <w:r w:rsidRPr="00665FD6" w:rsidR="002B7366">
              <w:rPr>
                <w:rFonts w:ascii="Times New Roman" w:hAnsi="Times New Roman"/>
                <w:sz w:val="20"/>
                <w:szCs w:val="20"/>
              </w:rPr>
              <w:t>P: b</w:t>
            </w:r>
            <w:r w:rsidRPr="00665FD6">
              <w:rPr>
                <w:rFonts w:ascii="Times New Roman" w:hAnsi="Times New Roman"/>
                <w:sz w:val="20"/>
                <w:szCs w:val="20"/>
              </w:rPr>
              <w:t>)</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2B7366">
            <w:pPr>
              <w:bidi w:val="0"/>
              <w:spacing w:after="0" w:line="240" w:lineRule="auto"/>
              <w:jc w:val="both"/>
              <w:rPr>
                <w:rFonts w:ascii="Times New Roman" w:hAnsi="Times New Roman"/>
                <w:sz w:val="20"/>
                <w:szCs w:val="20"/>
              </w:rPr>
            </w:pPr>
            <w:r w:rsidRPr="00665FD6" w:rsidR="002B7366">
              <w:rPr>
                <w:rFonts w:ascii="Times New Roman" w:hAnsi="Times New Roman"/>
                <w:sz w:val="20"/>
                <w:szCs w:val="20"/>
              </w:rPr>
              <w:t>b) osoba (osoby) bude vypočutá asistenčným orgánom v súlade s právom jeho členského štátu, ktorý následne odošle správu o vypočutí rozhodovaciemu orgánu.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AD469B">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83BCA" w:rsidRPr="00665FD6" w:rsidP="0046045E">
            <w:pPr>
              <w:widowControl w:val="0"/>
              <w:bidi w:val="0"/>
              <w:spacing w:after="0" w:line="240" w:lineRule="auto"/>
              <w:rPr>
                <w:rFonts w:ascii="Times New Roman" w:hAnsi="Times New Roman"/>
                <w:sz w:val="20"/>
                <w:szCs w:val="20"/>
              </w:rPr>
            </w:pPr>
            <w:r w:rsidRPr="00665FD6" w:rsidR="00253DC0">
              <w:rPr>
                <w:rFonts w:ascii="Times New Roman" w:hAnsi="Times New Roman"/>
                <w:sz w:val="20"/>
                <w:szCs w:val="20"/>
              </w:rPr>
              <w:t>§: 18</w:t>
            </w:r>
          </w:p>
          <w:p w:rsidR="00253DC0"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O: 6</w:t>
            </w:r>
          </w:p>
          <w:p w:rsidR="00253DC0"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P:b)</w:t>
            </w:r>
          </w:p>
          <w:p w:rsidR="00253DC0" w:rsidRPr="00665FD6" w:rsidP="0046045E">
            <w:pPr>
              <w:widowControl w:val="0"/>
              <w:bidi w:val="0"/>
              <w:spacing w:after="0" w:line="240" w:lineRule="auto"/>
              <w:rPr>
                <w:rFonts w:ascii="Times New Roman" w:hAnsi="Times New Roman"/>
                <w:sz w:val="20"/>
                <w:szCs w:val="20"/>
              </w:rPr>
            </w:pPr>
          </w:p>
          <w:p w:rsidR="00253DC0"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 19</w:t>
            </w:r>
          </w:p>
          <w:p w:rsidR="00253DC0"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O: 4</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283BCA" w:rsidRPr="00665FD6" w:rsidP="0046045E">
            <w:pPr>
              <w:widowControl w:val="0"/>
              <w:bidi w:val="0"/>
              <w:spacing w:after="0" w:line="240" w:lineRule="auto"/>
              <w:jc w:val="both"/>
              <w:rPr>
                <w:rFonts w:ascii="Times New Roman" w:hAnsi="Times New Roman"/>
                <w:sz w:val="20"/>
                <w:szCs w:val="20"/>
              </w:rPr>
            </w:pPr>
            <w:r w:rsidRPr="00665FD6" w:rsidR="00253DC0">
              <w:rPr>
                <w:rFonts w:ascii="Times New Roman" w:hAnsi="Times New Roman"/>
                <w:sz w:val="20"/>
                <w:szCs w:val="20"/>
              </w:rPr>
              <w:t xml:space="preserve">b) </w:t>
            </w:r>
            <w:r w:rsidRPr="001401FD" w:rsidR="001401FD">
              <w:rPr>
                <w:rFonts w:ascii="Times New Roman" w:hAnsi="Times New Roman"/>
                <w:sz w:val="20"/>
                <w:szCs w:val="20"/>
              </w:rPr>
              <w:t>asistenčný orgán Slovenskej republiky v súlade s právnym poriadkom Slovenskej republiky a zápisnicu o ňom zašle rozhodovaciemu orgánu.</w:t>
            </w:r>
          </w:p>
          <w:p w:rsidR="00253DC0" w:rsidRPr="00665FD6" w:rsidP="0046045E">
            <w:pPr>
              <w:widowControl w:val="0"/>
              <w:bidi w:val="0"/>
              <w:spacing w:after="0" w:line="240" w:lineRule="auto"/>
              <w:jc w:val="both"/>
              <w:rPr>
                <w:rFonts w:ascii="Times New Roman" w:hAnsi="Times New Roman"/>
                <w:sz w:val="20"/>
                <w:szCs w:val="20"/>
              </w:rPr>
            </w:pPr>
          </w:p>
          <w:p w:rsidR="001401FD" w:rsidRPr="001401FD" w:rsidP="001401FD">
            <w:pPr>
              <w:bidi w:val="0"/>
              <w:spacing w:after="0" w:line="240" w:lineRule="auto"/>
              <w:jc w:val="both"/>
              <w:rPr>
                <w:rFonts w:ascii="Times New Roman" w:hAnsi="Times New Roman"/>
                <w:sz w:val="20"/>
                <w:szCs w:val="20"/>
              </w:rPr>
            </w:pPr>
            <w:r w:rsidRPr="001401FD">
              <w:rPr>
                <w:rFonts w:ascii="Times New Roman" w:hAnsi="Times New Roman"/>
                <w:sz w:val="20"/>
                <w:szCs w:val="20"/>
              </w:rPr>
              <w:t>Ak je to potrebné, rozhodovací orgán Slovenskej republiky je oprávnený požiadať asistenčný orgán, ktorý žiadosť odoslal, o vypočutie obete násilného trestného činu alebo inej osoby, ktorej výpoveď je potrebná na rozhodnutie o žiadosti. Vypočutie uskutoční</w:t>
            </w:r>
          </w:p>
          <w:p w:rsidR="001401FD" w:rsidRPr="001401FD" w:rsidP="001401FD">
            <w:pPr>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401FD">
              <w:rPr>
                <w:rFonts w:ascii="Times New Roman" w:hAnsi="Times New Roman"/>
                <w:sz w:val="20"/>
                <w:szCs w:val="20"/>
              </w:rPr>
              <w:t>rozhodovací orgán Slovenskej republiky v súlade s právnym poriadkom Slovenskej republiky najmä prostredníctvom technických zariadení určených na prenos zvuku a obrazu,</w:t>
            </w:r>
          </w:p>
          <w:p w:rsidR="00253DC0" w:rsidRPr="001401FD" w:rsidP="001401FD">
            <w:pPr>
              <w:bidi w:val="0"/>
              <w:spacing w:after="0" w:line="240" w:lineRule="auto"/>
              <w:jc w:val="both"/>
              <w:rPr>
                <w:rFonts w:ascii="Times New Roman" w:hAnsi="Times New Roman"/>
                <w:sz w:val="20"/>
                <w:szCs w:val="20"/>
              </w:rPr>
            </w:pPr>
            <w:r w:rsidR="001401FD">
              <w:rPr>
                <w:rFonts w:ascii="Times New Roman" w:hAnsi="Times New Roman"/>
                <w:sz w:val="20"/>
                <w:szCs w:val="20"/>
              </w:rPr>
              <w:t xml:space="preserve">b) </w:t>
            </w:r>
            <w:r w:rsidRPr="001401FD" w:rsidR="001401FD">
              <w:rPr>
                <w:rFonts w:ascii="Times New Roman" w:hAnsi="Times New Roman"/>
                <w:sz w:val="20"/>
                <w:szCs w:val="20"/>
              </w:rPr>
              <w:t>asistenčný orgán v súlade s jeho právnym poriadkom, ktorý zašle zápisnicu o ňom rozhodovacie</w:t>
            </w:r>
            <w:r w:rsidR="001401FD">
              <w:rPr>
                <w:rFonts w:ascii="Times New Roman" w:hAnsi="Times New Roman"/>
                <w:sz w:val="20"/>
                <w:szCs w:val="20"/>
              </w:rPr>
              <w:t>mu orgánu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2B7366">
              <w:rPr>
                <w:rFonts w:ascii="Times New Roman" w:hAnsi="Times New Roman"/>
                <w:sz w:val="20"/>
                <w:szCs w:val="20"/>
              </w:rPr>
              <w:t>Č: 9</w:t>
            </w:r>
          </w:p>
          <w:p w:rsidR="002B7366"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2B7366">
            <w:pPr>
              <w:bidi w:val="0"/>
              <w:spacing w:after="0" w:line="240" w:lineRule="auto"/>
              <w:jc w:val="both"/>
              <w:rPr>
                <w:rFonts w:ascii="Times New Roman" w:hAnsi="Times New Roman"/>
                <w:sz w:val="20"/>
                <w:szCs w:val="20"/>
              </w:rPr>
            </w:pPr>
            <w:r w:rsidRPr="00665FD6" w:rsidR="002B7366">
              <w:rPr>
                <w:rFonts w:ascii="Times New Roman" w:hAnsi="Times New Roman"/>
                <w:sz w:val="20"/>
                <w:szCs w:val="20"/>
              </w:rPr>
              <w:t>Priame vypočutie v súlade s odsekom 1 písm. a) sa môže uskutočniť len v spolupráci s asistenčným orgánom a na dobrovoľnom základe bez možnosti uloženia donucovacích opatrení rozhodovacím orgánom.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AD469B">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F28" w:rsidRPr="00665FD6" w:rsidP="00A13F28">
            <w:pPr>
              <w:widowControl w:val="0"/>
              <w:bidi w:val="0"/>
              <w:spacing w:after="0" w:line="240" w:lineRule="auto"/>
              <w:rPr>
                <w:rFonts w:ascii="Times New Roman" w:hAnsi="Times New Roman"/>
                <w:sz w:val="20"/>
                <w:szCs w:val="20"/>
              </w:rPr>
            </w:pPr>
            <w:r w:rsidRPr="00665FD6" w:rsidR="00253DC0">
              <w:rPr>
                <w:rFonts w:ascii="Times New Roman" w:hAnsi="Times New Roman"/>
                <w:sz w:val="20"/>
                <w:szCs w:val="20"/>
              </w:rPr>
              <w:t>§: 18</w:t>
            </w:r>
          </w:p>
          <w:p w:rsidR="00253DC0" w:rsidRPr="00665FD6" w:rsidP="00A13F28">
            <w:pPr>
              <w:widowControl w:val="0"/>
              <w:bidi w:val="0"/>
              <w:spacing w:after="0" w:line="240" w:lineRule="auto"/>
              <w:rPr>
                <w:rFonts w:ascii="Times New Roman" w:hAnsi="Times New Roman"/>
                <w:sz w:val="20"/>
                <w:szCs w:val="20"/>
              </w:rPr>
            </w:pPr>
            <w:r w:rsidRPr="00665FD6">
              <w:rPr>
                <w:rFonts w:ascii="Times New Roman" w:hAnsi="Times New Roman"/>
                <w:sz w:val="20"/>
                <w:szCs w:val="20"/>
              </w:rPr>
              <w:t>O: 7</w:t>
            </w:r>
          </w:p>
          <w:p w:rsidR="00253DC0" w:rsidRPr="00665FD6" w:rsidP="00A13F28">
            <w:pPr>
              <w:widowControl w:val="0"/>
              <w:bidi w:val="0"/>
              <w:spacing w:after="0" w:line="240" w:lineRule="auto"/>
              <w:rPr>
                <w:rFonts w:ascii="Times New Roman" w:hAnsi="Times New Roman"/>
                <w:sz w:val="20"/>
                <w:szCs w:val="20"/>
              </w:rPr>
            </w:pPr>
          </w:p>
          <w:p w:rsidR="00253DC0" w:rsidRPr="00665FD6" w:rsidP="00A13F28">
            <w:pPr>
              <w:widowControl w:val="0"/>
              <w:bidi w:val="0"/>
              <w:spacing w:after="0" w:line="240" w:lineRule="auto"/>
              <w:rPr>
                <w:rFonts w:ascii="Times New Roman" w:hAnsi="Times New Roman"/>
                <w:sz w:val="20"/>
                <w:szCs w:val="20"/>
              </w:rPr>
            </w:pPr>
          </w:p>
          <w:p w:rsidR="00253DC0" w:rsidRPr="00665FD6" w:rsidP="00A13F28">
            <w:pPr>
              <w:widowControl w:val="0"/>
              <w:bidi w:val="0"/>
              <w:spacing w:after="0" w:line="240" w:lineRule="auto"/>
              <w:rPr>
                <w:rFonts w:ascii="Times New Roman" w:hAnsi="Times New Roman"/>
                <w:sz w:val="20"/>
                <w:szCs w:val="20"/>
              </w:rPr>
            </w:pPr>
            <w:r w:rsidRPr="00665FD6">
              <w:rPr>
                <w:rFonts w:ascii="Times New Roman" w:hAnsi="Times New Roman"/>
                <w:sz w:val="20"/>
                <w:szCs w:val="20"/>
              </w:rPr>
              <w:t>§: 19</w:t>
            </w:r>
          </w:p>
          <w:p w:rsidR="00253DC0" w:rsidRPr="00665FD6" w:rsidP="00A13F28">
            <w:pPr>
              <w:widowControl w:val="0"/>
              <w:bidi w:val="0"/>
              <w:spacing w:after="0" w:line="240" w:lineRule="auto"/>
              <w:rPr>
                <w:rFonts w:ascii="Times New Roman" w:hAnsi="Times New Roman"/>
                <w:sz w:val="20"/>
                <w:szCs w:val="20"/>
              </w:rPr>
            </w:pPr>
            <w:r w:rsidRPr="00665FD6">
              <w:rPr>
                <w:rFonts w:ascii="Times New Roman" w:hAnsi="Times New Roman"/>
                <w:sz w:val="20"/>
                <w:szCs w:val="20"/>
              </w:rPr>
              <w:t>O: 5</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253DC0" w:rsidP="00253DC0">
            <w:pPr>
              <w:bidi w:val="0"/>
              <w:spacing w:after="0" w:line="240" w:lineRule="auto"/>
              <w:jc w:val="both"/>
              <w:rPr>
                <w:rFonts w:ascii="Times New Roman" w:hAnsi="Times New Roman"/>
                <w:sz w:val="20"/>
                <w:szCs w:val="20"/>
              </w:rPr>
            </w:pPr>
            <w:r w:rsidRPr="001401FD" w:rsidR="001401FD">
              <w:rPr>
                <w:rFonts w:ascii="Times New Roman" w:hAnsi="Times New Roman"/>
                <w:sz w:val="20"/>
                <w:szCs w:val="20"/>
              </w:rPr>
              <w:t>Vypočutie podľa odseku 6 písm. a) môže rozhodovací orgán uskutočniť len v spolupráci s asistenčným orgánom Slovenskej republiky.</w:t>
            </w:r>
          </w:p>
          <w:p w:rsidR="001401FD" w:rsidRPr="00665FD6" w:rsidP="00253DC0">
            <w:pPr>
              <w:bidi w:val="0"/>
              <w:spacing w:after="0" w:line="240" w:lineRule="auto"/>
              <w:jc w:val="both"/>
              <w:rPr>
                <w:rFonts w:ascii="Times New Roman" w:hAnsi="Times New Roman"/>
                <w:sz w:val="20"/>
                <w:szCs w:val="20"/>
              </w:rPr>
            </w:pPr>
          </w:p>
          <w:p w:rsidR="00253DC0" w:rsidRPr="00665FD6" w:rsidP="00253DC0">
            <w:pPr>
              <w:bidi w:val="0"/>
              <w:spacing w:after="0" w:line="240" w:lineRule="auto"/>
              <w:jc w:val="both"/>
              <w:rPr>
                <w:rFonts w:ascii="Times New Roman" w:hAnsi="Times New Roman"/>
                <w:sz w:val="20"/>
                <w:szCs w:val="20"/>
              </w:rPr>
            </w:pPr>
            <w:r w:rsidRPr="001401FD" w:rsidR="001401FD">
              <w:rPr>
                <w:rFonts w:ascii="Times New Roman" w:hAnsi="Times New Roman"/>
                <w:sz w:val="20"/>
                <w:szCs w:val="20"/>
              </w:rPr>
              <w:t>Obeť násilného trestného činu ani iná osoba nemôže byť k vypočutiu podľa odseku 4 nútená.</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3F28" w:rsidRPr="00665FD6" w:rsidP="00A13F28">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2B7366">
              <w:rPr>
                <w:rFonts w:ascii="Times New Roman" w:hAnsi="Times New Roman"/>
                <w:sz w:val="20"/>
                <w:szCs w:val="20"/>
              </w:rPr>
              <w:t>Č: 10</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2B7366">
            <w:pPr>
              <w:bidi w:val="0"/>
              <w:spacing w:after="0" w:line="240" w:lineRule="auto"/>
              <w:jc w:val="both"/>
              <w:rPr>
                <w:rFonts w:ascii="Times New Roman" w:hAnsi="Times New Roman"/>
                <w:sz w:val="20"/>
                <w:szCs w:val="20"/>
              </w:rPr>
            </w:pPr>
            <w:r w:rsidRPr="00665FD6" w:rsidR="002B7366">
              <w:rPr>
                <w:rFonts w:ascii="Times New Roman" w:hAnsi="Times New Roman"/>
                <w:sz w:val="20"/>
                <w:szCs w:val="20"/>
              </w:rPr>
              <w:t>Rozhodovací orgán pošle rozhodnutie o žiadosti o odškodnenie po jeho prijatí s použitím štandardného formulára uvedeného v článku 14 žiadateľovi a asistenčnému orgánu čo najskôr ako je to možné, v súlade s vnútroštátnym právom.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AD469B">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83BCA" w:rsidRPr="00665FD6" w:rsidP="0046045E">
            <w:pPr>
              <w:widowControl w:val="0"/>
              <w:bidi w:val="0"/>
              <w:spacing w:after="0" w:line="240" w:lineRule="auto"/>
              <w:rPr>
                <w:rFonts w:ascii="Times New Roman" w:hAnsi="Times New Roman"/>
                <w:sz w:val="20"/>
                <w:szCs w:val="20"/>
              </w:rPr>
            </w:pPr>
            <w:r w:rsidRPr="00665FD6" w:rsidR="0098534A">
              <w:rPr>
                <w:rFonts w:ascii="Times New Roman" w:hAnsi="Times New Roman"/>
                <w:sz w:val="20"/>
                <w:szCs w:val="20"/>
              </w:rPr>
              <w:t>§: 19</w:t>
            </w:r>
          </w:p>
          <w:p w:rsidR="0098534A"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O: 6</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283BCA" w:rsidRPr="00665FD6" w:rsidP="0098534A">
            <w:pPr>
              <w:bidi w:val="0"/>
              <w:spacing w:after="0" w:line="240" w:lineRule="auto"/>
              <w:jc w:val="both"/>
              <w:rPr>
                <w:rFonts w:ascii="Times New Roman" w:hAnsi="Times New Roman"/>
                <w:sz w:val="20"/>
                <w:szCs w:val="20"/>
              </w:rPr>
            </w:pPr>
            <w:r w:rsidRPr="001401FD" w:rsidR="001401FD">
              <w:rPr>
                <w:rFonts w:ascii="Times New Roman" w:hAnsi="Times New Roman"/>
                <w:sz w:val="20"/>
                <w:szCs w:val="20"/>
              </w:rPr>
              <w:t>Rozhodovací orgán Slovenskej republiky bezodkladne zašle rozhodnutie o žiadosti podľa odseku 1 s použitím príslušného štandardného formulára obeti násilného trestného činu a asistenčnému orgánu, ktorý žiadosť odoslal.</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641CD0">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3F28" w:rsidRPr="00665FD6" w:rsidP="00BF438C">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2B7366">
              <w:rPr>
                <w:rFonts w:ascii="Times New Roman" w:hAnsi="Times New Roman"/>
                <w:sz w:val="20"/>
                <w:szCs w:val="20"/>
              </w:rPr>
              <w:t>Č: 11</w:t>
            </w:r>
          </w:p>
          <w:p w:rsidR="0046045E" w:rsidRPr="00665FD6" w:rsidP="0046045E">
            <w:pPr>
              <w:widowControl w:val="0"/>
              <w:bidi w:val="0"/>
              <w:spacing w:after="0" w:line="240" w:lineRule="auto"/>
              <w:rPr>
                <w:rFonts w:ascii="Times New Roman" w:hAnsi="Times New Roman"/>
                <w:sz w:val="20"/>
                <w:szCs w:val="20"/>
              </w:rPr>
            </w:pPr>
            <w:r w:rsidRPr="00665FD6" w:rsidR="002B7366">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98534A" w:rsidRPr="00665FD6" w:rsidP="002B7366">
            <w:pPr>
              <w:bidi w:val="0"/>
              <w:spacing w:after="0" w:line="240" w:lineRule="auto"/>
              <w:jc w:val="both"/>
              <w:rPr>
                <w:rFonts w:ascii="Times New Roman" w:hAnsi="Times New Roman"/>
                <w:sz w:val="20"/>
                <w:szCs w:val="20"/>
              </w:rPr>
            </w:pPr>
            <w:r w:rsidRPr="00665FD6" w:rsidR="002B7366">
              <w:rPr>
                <w:rFonts w:ascii="Times New Roman" w:hAnsi="Times New Roman"/>
                <w:sz w:val="20"/>
                <w:szCs w:val="20"/>
              </w:rPr>
              <w:t>Informácie prenášané medzi orgánmi podľa článkov 6 až 10 sú vyjadrené:</w:t>
            </w:r>
            <w:r w:rsidRPr="00665FD6">
              <w:rPr>
                <w:rFonts w:ascii="Times New Roman" w:hAnsi="Times New Roman"/>
                <w:sz w:val="20"/>
                <w:szCs w:val="20"/>
              </w:rPr>
              <w:t xml:space="preserve"> </w:t>
            </w:r>
          </w:p>
          <w:p w:rsidR="0046045E" w:rsidRPr="00665FD6" w:rsidP="002B7366">
            <w:pPr>
              <w:bidi w:val="0"/>
              <w:spacing w:after="0" w:line="240" w:lineRule="auto"/>
              <w:jc w:val="both"/>
              <w:rPr>
                <w:rFonts w:ascii="Times New Roman" w:hAnsi="Times New Roman"/>
                <w:sz w:val="20"/>
                <w:szCs w:val="20"/>
              </w:rPr>
            </w:pPr>
            <w:r w:rsidRPr="00665FD6" w:rsidR="0098534A">
              <w:rPr>
                <w:rFonts w:ascii="Times New Roman" w:hAnsi="Times New Roman"/>
                <w:sz w:val="20"/>
                <w:szCs w:val="20"/>
              </w:rPr>
              <w:t>a) v úradných jazykoch alebo jednom z jazykov členského štátu orgánu, ktorému sú informácie posielané, ktorý zodpovedá jednému z jazykov inštitúcií Spoločenstva; alebo</w:t>
            </w:r>
          </w:p>
          <w:p w:rsidR="0098534A" w:rsidRPr="00665FD6" w:rsidP="0098534A">
            <w:pPr>
              <w:bidi w:val="0"/>
              <w:spacing w:after="0" w:line="240" w:lineRule="auto"/>
              <w:jc w:val="both"/>
              <w:rPr>
                <w:rFonts w:ascii="Times New Roman" w:hAnsi="Times New Roman"/>
                <w:sz w:val="20"/>
                <w:szCs w:val="20"/>
              </w:rPr>
            </w:pPr>
            <w:r w:rsidRPr="00665FD6">
              <w:rPr>
                <w:rFonts w:ascii="Times New Roman" w:hAnsi="Times New Roman"/>
                <w:sz w:val="20"/>
                <w:szCs w:val="20"/>
              </w:rPr>
              <w:t>b) v inom jazyku inštitúcií Spoločenstva, o ktorom ten členský štát uviedol, že ho môže prijať;</w:t>
            </w:r>
          </w:p>
          <w:p w:rsidR="0098534A" w:rsidRPr="00665FD6" w:rsidP="0098534A">
            <w:pPr>
              <w:bidi w:val="0"/>
              <w:spacing w:after="0" w:line="240" w:lineRule="auto"/>
              <w:jc w:val="both"/>
              <w:rPr>
                <w:rFonts w:ascii="Times New Roman" w:hAnsi="Times New Roman"/>
                <w:sz w:val="20"/>
                <w:szCs w:val="20"/>
              </w:rPr>
            </w:pPr>
          </w:p>
          <w:p w:rsidR="0098534A" w:rsidRPr="00665FD6" w:rsidP="0098534A">
            <w:pPr>
              <w:bidi w:val="0"/>
              <w:spacing w:after="0" w:line="240" w:lineRule="auto"/>
              <w:jc w:val="both"/>
              <w:rPr>
                <w:rFonts w:ascii="Times New Roman" w:hAnsi="Times New Roman"/>
                <w:sz w:val="20"/>
                <w:szCs w:val="20"/>
              </w:rPr>
            </w:pPr>
            <w:r w:rsidRPr="00665FD6">
              <w:rPr>
                <w:rFonts w:ascii="Times New Roman" w:hAnsi="Times New Roman"/>
                <w:sz w:val="20"/>
                <w:szCs w:val="20"/>
              </w:rPr>
              <w:t>s výnimkou:</w:t>
            </w:r>
          </w:p>
          <w:p w:rsidR="0098534A" w:rsidRPr="00665FD6" w:rsidP="0098534A">
            <w:pPr>
              <w:bidi w:val="0"/>
              <w:spacing w:after="0" w:line="240" w:lineRule="auto"/>
              <w:jc w:val="both"/>
              <w:rPr>
                <w:rFonts w:ascii="Times New Roman" w:hAnsi="Times New Roman"/>
                <w:sz w:val="20"/>
                <w:szCs w:val="20"/>
              </w:rPr>
            </w:pPr>
          </w:p>
          <w:p w:rsidR="0098534A" w:rsidRPr="00665FD6" w:rsidP="0098534A">
            <w:pPr>
              <w:bidi w:val="0"/>
              <w:spacing w:after="0" w:line="240" w:lineRule="auto"/>
              <w:jc w:val="both"/>
              <w:rPr>
                <w:rFonts w:ascii="Times New Roman" w:hAnsi="Times New Roman"/>
                <w:sz w:val="20"/>
                <w:szCs w:val="20"/>
              </w:rPr>
            </w:pPr>
            <w:r w:rsidRPr="00665FD6">
              <w:rPr>
                <w:rFonts w:ascii="Times New Roman" w:hAnsi="Times New Roman"/>
                <w:sz w:val="20"/>
                <w:szCs w:val="20"/>
              </w:rPr>
              <w:t>i)  úplného znenia rozhodnutí prijatých rozhodovacím orgánom, kde sa použitie jazykov riadi právom jeho členského štátu;</w:t>
            </w:r>
          </w:p>
          <w:p w:rsidR="0098534A" w:rsidRPr="00665FD6" w:rsidP="0098534A">
            <w:pPr>
              <w:bidi w:val="0"/>
              <w:spacing w:after="0" w:line="240" w:lineRule="auto"/>
              <w:jc w:val="both"/>
              <w:rPr>
                <w:rFonts w:ascii="Times New Roman" w:hAnsi="Times New Roman"/>
                <w:sz w:val="20"/>
                <w:szCs w:val="20"/>
              </w:rPr>
            </w:pPr>
          </w:p>
          <w:p w:rsidR="0098534A" w:rsidRPr="00665FD6" w:rsidP="0098534A">
            <w:pPr>
              <w:bidi w:val="0"/>
              <w:spacing w:after="0" w:line="240" w:lineRule="auto"/>
              <w:jc w:val="both"/>
              <w:rPr>
                <w:rFonts w:ascii="Times New Roman" w:hAnsi="Times New Roman"/>
                <w:sz w:val="20"/>
                <w:szCs w:val="20"/>
              </w:rPr>
            </w:pPr>
            <w:r w:rsidRPr="00665FD6">
              <w:rPr>
                <w:rFonts w:ascii="Times New Roman" w:hAnsi="Times New Roman"/>
                <w:sz w:val="20"/>
                <w:szCs w:val="20"/>
              </w:rPr>
              <w:t>ii) správ vypracovaných po vypočutí v súlade s článkom 9 ods. 1 písm. b), kde je použitie jazykov stanovené asistenčným orgánom, pod podmienkou, že zodpovedá jednému z jazykov inštitúcií Spoločenstva.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1A3376">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AD469B">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B2EAE" w:rsidRPr="00665FD6" w:rsidP="0046045E">
            <w:pPr>
              <w:widowControl w:val="0"/>
              <w:bidi w:val="0"/>
              <w:spacing w:after="0" w:line="240" w:lineRule="auto"/>
              <w:rPr>
                <w:rFonts w:ascii="Times New Roman" w:hAnsi="Times New Roman"/>
                <w:sz w:val="20"/>
                <w:szCs w:val="20"/>
              </w:rPr>
            </w:pPr>
            <w:r w:rsidRPr="00665FD6" w:rsidR="0098534A">
              <w:rPr>
                <w:rFonts w:ascii="Times New Roman" w:hAnsi="Times New Roman"/>
                <w:sz w:val="20"/>
                <w:szCs w:val="20"/>
              </w:rPr>
              <w:t>§: 20</w:t>
            </w:r>
          </w:p>
          <w:p w:rsidR="0098534A"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O: 1, 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1401FD" w:rsidRPr="001401FD" w:rsidP="001401FD">
            <w:pPr>
              <w:bidi w:val="0"/>
              <w:spacing w:after="0" w:line="240" w:lineRule="auto"/>
              <w:jc w:val="both"/>
              <w:rPr>
                <w:rFonts w:ascii="Times New Roman" w:hAnsi="Times New Roman"/>
                <w:sz w:val="20"/>
                <w:szCs w:val="20"/>
              </w:rPr>
            </w:pPr>
            <w:r w:rsidRPr="001401FD">
              <w:rPr>
                <w:rFonts w:ascii="Times New Roman" w:hAnsi="Times New Roman"/>
                <w:sz w:val="20"/>
                <w:szCs w:val="20"/>
              </w:rPr>
              <w:t>(1) Písomnosti a informácie podľa § 18 a 19 sa zasielajú v úradnom jazyku alebo v jednom z úradných jazykov členského štátu, ktorého orgánu sú adresované, alebo v inom jazyku, s ktorého použitím taký členský štát súhlasil, okrem</w:t>
            </w:r>
          </w:p>
          <w:p w:rsidR="001401FD" w:rsidRPr="001401FD" w:rsidP="001401FD">
            <w:pPr>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401FD">
              <w:rPr>
                <w:rFonts w:ascii="Times New Roman" w:hAnsi="Times New Roman"/>
                <w:sz w:val="20"/>
                <w:szCs w:val="20"/>
              </w:rPr>
              <w:t>rozhodnutí prijatých rozhodovacím orgánom, ktoré sa vyhotovujú v jazyku určenom jeho právnym poriadkom,</w:t>
            </w:r>
          </w:p>
          <w:p w:rsidR="001401FD" w:rsidRPr="001401FD" w:rsidP="001401FD">
            <w:pPr>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401FD">
              <w:rPr>
                <w:rFonts w:ascii="Times New Roman" w:hAnsi="Times New Roman"/>
                <w:sz w:val="20"/>
                <w:szCs w:val="20"/>
              </w:rPr>
              <w:t>zápisníc o vypočutí obete násilného trestného činu a iných osôb podľa § 18 ods. 6 písm. b) a § 19 ods. 4 písm. b), ktoré sa vyhotovia v jazyku členského štátu určenom jeho asistenčným orgánom.</w:t>
            </w:r>
          </w:p>
          <w:p w:rsidR="001401FD" w:rsidRPr="001401FD" w:rsidP="001401FD">
            <w:pPr>
              <w:bidi w:val="0"/>
              <w:spacing w:after="0" w:line="240" w:lineRule="auto"/>
              <w:jc w:val="both"/>
              <w:rPr>
                <w:rFonts w:ascii="Times New Roman" w:hAnsi="Times New Roman"/>
                <w:sz w:val="20"/>
                <w:szCs w:val="20"/>
              </w:rPr>
            </w:pPr>
            <w:r w:rsidRPr="001401FD">
              <w:rPr>
                <w:rFonts w:ascii="Times New Roman" w:hAnsi="Times New Roman"/>
                <w:sz w:val="20"/>
                <w:szCs w:val="20"/>
              </w:rPr>
              <w:t xml:space="preserve"> </w:t>
            </w:r>
          </w:p>
          <w:p w:rsidR="0098534A" w:rsidRPr="00665FD6" w:rsidP="001401FD">
            <w:pPr>
              <w:bidi w:val="0"/>
              <w:spacing w:after="0" w:line="240" w:lineRule="auto"/>
              <w:jc w:val="both"/>
              <w:rPr>
                <w:rFonts w:ascii="Times New Roman" w:hAnsi="Times New Roman"/>
                <w:sz w:val="24"/>
              </w:rPr>
            </w:pPr>
            <w:r w:rsidRPr="001401FD" w:rsidR="001401FD">
              <w:rPr>
                <w:rFonts w:ascii="Times New Roman" w:hAnsi="Times New Roman"/>
                <w:sz w:val="20"/>
                <w:szCs w:val="20"/>
              </w:rPr>
              <w:t>(2) Za podmienok uvedených v odseku 1 sa písomnosti a informácie adresované slovenským orgánom zasielajú v slovenskom jazyku.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1A3376">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283BCA">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1968"/>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2B7366">
              <w:rPr>
                <w:rFonts w:ascii="Times New Roman" w:hAnsi="Times New Roman"/>
                <w:sz w:val="20"/>
                <w:szCs w:val="20"/>
              </w:rPr>
              <w:t>Č: 11</w:t>
            </w:r>
          </w:p>
          <w:p w:rsidR="0046045E" w:rsidRPr="00665FD6" w:rsidP="0046045E">
            <w:pPr>
              <w:widowControl w:val="0"/>
              <w:bidi w:val="0"/>
              <w:spacing w:after="0" w:line="240" w:lineRule="auto"/>
              <w:rPr>
                <w:rFonts w:ascii="Times New Roman" w:hAnsi="Times New Roman"/>
                <w:sz w:val="20"/>
                <w:szCs w:val="20"/>
              </w:rPr>
            </w:pPr>
            <w:r w:rsidRPr="00665FD6" w:rsidR="002B7366">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bidi w:val="0"/>
              <w:spacing w:after="0" w:line="240" w:lineRule="auto"/>
              <w:rPr>
                <w:rFonts w:ascii="Times New Roman" w:hAnsi="Times New Roman"/>
                <w:sz w:val="20"/>
                <w:szCs w:val="20"/>
              </w:rPr>
            </w:pPr>
            <w:r w:rsidRPr="00665FD6" w:rsidR="002B7366">
              <w:rPr>
                <w:rFonts w:ascii="Times New Roman" w:hAnsi="Times New Roman"/>
                <w:sz w:val="20"/>
                <w:szCs w:val="20"/>
              </w:rPr>
              <w:t>Služby poskytnuté asistenčným orgánom v súlade s článkami 1 až 10 nespôsobia nárok na akúkoľvek náhradu poplatkov alebo nákladov od žiadateľa alebo od rozhodovacieho orgánu.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6B2EAE">
            <w:pPr>
              <w:widowControl w:val="0"/>
              <w:bidi w:val="0"/>
              <w:spacing w:after="0" w:line="240" w:lineRule="auto"/>
              <w:rPr>
                <w:rFonts w:ascii="Times New Roman" w:hAnsi="Times New Roman"/>
                <w:sz w:val="20"/>
                <w:szCs w:val="20"/>
              </w:rPr>
            </w:pPr>
            <w:r w:rsidRPr="00665FD6" w:rsidR="00594C99">
              <w:rPr>
                <w:rFonts w:ascii="Times New Roman" w:hAnsi="Times New Roman"/>
                <w:sz w:val="20"/>
                <w:szCs w:val="20"/>
              </w:rPr>
              <w:t>145/1995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64199" w:rsidRPr="00665FD6" w:rsidP="00A13F28">
            <w:pPr>
              <w:widowControl w:val="0"/>
              <w:bidi w:val="0"/>
              <w:spacing w:after="0" w:line="240" w:lineRule="auto"/>
              <w:rPr>
                <w:rFonts w:ascii="Times New Roman" w:hAnsi="Times New Roman"/>
                <w:sz w:val="20"/>
                <w:szCs w:val="20"/>
              </w:rPr>
            </w:pPr>
            <w:r w:rsidRPr="00665FD6" w:rsidR="00594C99">
              <w:rPr>
                <w:rFonts w:ascii="Times New Roman" w:hAnsi="Times New Roman"/>
                <w:sz w:val="20"/>
                <w:szCs w:val="20"/>
              </w:rPr>
              <w:t>§: 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A13F28">
            <w:pPr>
              <w:widowControl w:val="0"/>
              <w:bidi w:val="0"/>
              <w:spacing w:after="0" w:line="240" w:lineRule="auto"/>
              <w:jc w:val="both"/>
              <w:rPr>
                <w:rFonts w:ascii="Times New Roman" w:hAnsi="Times New Roman"/>
                <w:sz w:val="20"/>
                <w:szCs w:val="20"/>
              </w:rPr>
            </w:pPr>
            <w:r w:rsidRPr="00665FD6" w:rsidR="00594C99">
              <w:rPr>
                <w:rFonts w:ascii="Times New Roman" w:hAnsi="Times New Roman"/>
                <w:sz w:val="20"/>
                <w:szCs w:val="20"/>
              </w:rPr>
              <w:t>Predmetom poplatkov sú úkony a konania správnych orgánov, ktoré sú uvedené v sadzobníku správnych poplatkov (ďalej len „sadzobník“). Sadzobník tvorí prílohu, ktorá je súčasťou tohto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98534A">
              <w:rPr>
                <w:rFonts w:ascii="Times New Roman" w:hAnsi="Times New Roman"/>
                <w:sz w:val="20"/>
                <w:szCs w:val="20"/>
              </w:rPr>
              <w:t>POZN:</w:t>
            </w:r>
          </w:p>
          <w:p w:rsidR="0098534A" w:rsidRPr="00665FD6" w:rsidP="0046045E">
            <w:pPr>
              <w:widowControl w:val="0"/>
              <w:bidi w:val="0"/>
              <w:spacing w:after="0" w:line="240" w:lineRule="auto"/>
              <w:rPr>
                <w:rFonts w:ascii="Times New Roman" w:hAnsi="Times New Roman"/>
                <w:sz w:val="20"/>
                <w:szCs w:val="20"/>
              </w:rPr>
            </w:pPr>
            <w:r w:rsidRPr="00665FD6" w:rsidR="00594C99">
              <w:rPr>
                <w:rFonts w:ascii="Times New Roman" w:hAnsi="Times New Roman"/>
                <w:sz w:val="20"/>
                <w:szCs w:val="20"/>
              </w:rPr>
              <w:t>Vzhľadom na to, že p</w:t>
            </w:r>
            <w:r w:rsidRPr="00665FD6">
              <w:rPr>
                <w:rFonts w:ascii="Times New Roman" w:hAnsi="Times New Roman"/>
                <w:sz w:val="20"/>
                <w:szCs w:val="20"/>
              </w:rPr>
              <w:t>rávny poriadok Slovenskej republiky</w:t>
            </w:r>
            <w:r w:rsidRPr="00665FD6" w:rsidR="00594C99">
              <w:rPr>
                <w:rFonts w:ascii="Times New Roman" w:hAnsi="Times New Roman"/>
                <w:sz w:val="20"/>
                <w:szCs w:val="20"/>
              </w:rPr>
              <w:t xml:space="preserve"> v zákone č. 145/1995 Z. z. nespoplatňuje také služby, štátne orgány poplatok nemôžu od žiadateľa požadovať.</w:t>
            </w: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2B7366">
              <w:rPr>
                <w:rFonts w:ascii="Times New Roman" w:hAnsi="Times New Roman"/>
                <w:sz w:val="20"/>
                <w:szCs w:val="20"/>
              </w:rPr>
              <w:t>Č: 11</w:t>
            </w:r>
          </w:p>
          <w:p w:rsidR="0046045E" w:rsidRPr="00665FD6" w:rsidP="0046045E">
            <w:pPr>
              <w:widowControl w:val="0"/>
              <w:bidi w:val="0"/>
              <w:spacing w:after="0" w:line="240" w:lineRule="auto"/>
              <w:rPr>
                <w:rFonts w:ascii="Times New Roman" w:hAnsi="Times New Roman"/>
                <w:sz w:val="20"/>
                <w:szCs w:val="20"/>
              </w:rPr>
            </w:pPr>
            <w:r w:rsidRPr="00665FD6" w:rsidR="002B7366">
              <w:rPr>
                <w:rFonts w:ascii="Times New Roman" w:hAnsi="Times New Roman"/>
                <w:sz w:val="20"/>
                <w:szCs w:val="20"/>
              </w:rPr>
              <w:t>O: 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2B7366">
            <w:pPr>
              <w:bidi w:val="0"/>
              <w:spacing w:after="0" w:line="240" w:lineRule="auto"/>
              <w:jc w:val="both"/>
              <w:rPr>
                <w:rFonts w:ascii="Times New Roman" w:hAnsi="Times New Roman"/>
                <w:sz w:val="20"/>
                <w:szCs w:val="20"/>
              </w:rPr>
            </w:pPr>
            <w:r w:rsidRPr="00665FD6" w:rsidR="002B7366">
              <w:rPr>
                <w:rFonts w:ascii="Times New Roman" w:hAnsi="Times New Roman"/>
                <w:sz w:val="20"/>
                <w:szCs w:val="20"/>
              </w:rPr>
              <w:t>Formuláre žiadosti a akákoľvek iná dokumentácia odoslaná v súlade s článkami 6 až 10 sú oslobodené od overovania alebo akejkoľvek ekvivalentnej formality.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6B2EAE">
            <w:pPr>
              <w:widowControl w:val="0"/>
              <w:bidi w:val="0"/>
              <w:spacing w:after="0" w:line="240" w:lineRule="auto"/>
              <w:rPr>
                <w:rFonts w:ascii="Times New Roman" w:hAnsi="Times New Roman"/>
                <w:sz w:val="20"/>
                <w:szCs w:val="20"/>
              </w:rPr>
            </w:pPr>
            <w:r w:rsidRPr="00665FD6" w:rsidR="00CC75E0">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A13F28">
            <w:pPr>
              <w:widowControl w:val="0"/>
              <w:bidi w:val="0"/>
              <w:spacing w:after="0" w:line="240" w:lineRule="auto"/>
              <w:rPr>
                <w:rFonts w:ascii="Times New Roman" w:hAnsi="Times New Roman"/>
                <w:sz w:val="20"/>
                <w:szCs w:val="20"/>
              </w:rPr>
            </w:pPr>
            <w:r w:rsidRPr="00665FD6" w:rsidR="00CC75E0">
              <w:rPr>
                <w:rFonts w:ascii="Times New Roman" w:hAnsi="Times New Roman"/>
                <w:sz w:val="20"/>
                <w:szCs w:val="20"/>
              </w:rPr>
              <w:t>§: 20</w:t>
            </w:r>
          </w:p>
          <w:p w:rsidR="00CC75E0" w:rsidRPr="00665FD6" w:rsidP="00A13F28">
            <w:pPr>
              <w:widowControl w:val="0"/>
              <w:bidi w:val="0"/>
              <w:spacing w:after="0" w:line="240" w:lineRule="auto"/>
              <w:rPr>
                <w:rFonts w:ascii="Times New Roman" w:hAnsi="Times New Roman"/>
                <w:sz w:val="20"/>
                <w:szCs w:val="20"/>
              </w:rPr>
            </w:pPr>
            <w:r w:rsidRPr="00665FD6">
              <w:rPr>
                <w:rFonts w:ascii="Times New Roman" w:hAnsi="Times New Roman"/>
                <w:sz w:val="20"/>
                <w:szCs w:val="20"/>
              </w:rPr>
              <w:t>O: 3</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CC75E0">
            <w:pPr>
              <w:bidi w:val="0"/>
              <w:spacing w:after="0" w:line="240" w:lineRule="auto"/>
              <w:jc w:val="both"/>
              <w:rPr>
                <w:rFonts w:ascii="Times New Roman" w:hAnsi="Times New Roman"/>
                <w:sz w:val="20"/>
                <w:szCs w:val="20"/>
              </w:rPr>
            </w:pPr>
            <w:r w:rsidRPr="00BF2CA2" w:rsidR="00BF2CA2">
              <w:rPr>
                <w:rFonts w:ascii="Times New Roman" w:hAnsi="Times New Roman"/>
                <w:sz w:val="20"/>
                <w:szCs w:val="20"/>
              </w:rPr>
              <w:t>Žiadosti o odškodnenie a súvisiaca dokumentácia odosielaná medzi asistenčným orgánom a rozhodovacím orgánom sú oslobodené od overovania alebo inej obdobnej formality.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3F28" w:rsidRPr="00665FD6" w:rsidP="00A13F28">
            <w:pPr>
              <w:widowControl w:val="0"/>
              <w:bidi w:val="0"/>
              <w:spacing w:after="0" w:line="240" w:lineRule="auto"/>
              <w:rPr>
                <w:rFonts w:ascii="Times New Roman" w:hAnsi="Times New Roman"/>
                <w:sz w:val="20"/>
                <w:szCs w:val="20"/>
              </w:rPr>
            </w:pPr>
            <w:r w:rsidRPr="00665FD6">
              <w:rPr>
                <w:rFonts w:ascii="Times New Roman" w:hAnsi="Times New Roman"/>
                <w:sz w:val="20"/>
                <w:szCs w:val="20"/>
              </w:rPr>
              <w:t xml:space="preserve"> </w:t>
            </w: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2B7366">
              <w:rPr>
                <w:rFonts w:ascii="Times New Roman" w:hAnsi="Times New Roman"/>
                <w:sz w:val="20"/>
                <w:szCs w:val="20"/>
              </w:rPr>
              <w:t>Č: 12</w:t>
            </w:r>
          </w:p>
          <w:p w:rsidR="0046045E"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2B7366">
            <w:pPr>
              <w:bidi w:val="0"/>
              <w:spacing w:after="0" w:line="240" w:lineRule="auto"/>
              <w:jc w:val="both"/>
              <w:rPr>
                <w:rFonts w:ascii="Times New Roman" w:hAnsi="Times New Roman"/>
                <w:sz w:val="20"/>
                <w:szCs w:val="20"/>
              </w:rPr>
            </w:pPr>
            <w:r w:rsidRPr="00665FD6" w:rsidR="002B7366">
              <w:rPr>
                <w:rFonts w:ascii="Times New Roman" w:hAnsi="Times New Roman"/>
                <w:sz w:val="20"/>
                <w:szCs w:val="20"/>
              </w:rPr>
              <w:t>Pravidlá prístupu k odškodneniu v cezhraničných situáciách vypracované touto smernicou fungujú na základe systémov členských štátov pre odškodňovanie obetí úmyselných násilných trestných činov spáchaných na ich jednotlivých územiach.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CC75E0">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64199" w:rsidRPr="00665FD6"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E64199" w:rsidRPr="00665FD6" w:rsidP="003312C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CC75E0">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2B7366">
              <w:rPr>
                <w:rFonts w:ascii="Times New Roman" w:hAnsi="Times New Roman"/>
                <w:sz w:val="20"/>
                <w:szCs w:val="20"/>
              </w:rPr>
              <w:t>Č: 12</w:t>
            </w:r>
          </w:p>
          <w:p w:rsidR="0046045E"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2B7366">
            <w:pPr>
              <w:bidi w:val="0"/>
              <w:spacing w:after="0" w:line="240" w:lineRule="auto"/>
              <w:jc w:val="both"/>
              <w:rPr>
                <w:rFonts w:ascii="Times New Roman" w:hAnsi="Times New Roman"/>
                <w:sz w:val="20"/>
                <w:szCs w:val="20"/>
              </w:rPr>
            </w:pPr>
            <w:r w:rsidRPr="00665FD6" w:rsidR="002B7366">
              <w:rPr>
                <w:rFonts w:ascii="Times New Roman" w:hAnsi="Times New Roman"/>
                <w:sz w:val="20"/>
                <w:szCs w:val="20"/>
              </w:rPr>
              <w:t>Všetky členské štáty zabezpečia, aby ich vnútroštátne pravidlá ustanovovali existenciu systému odškodňovania obetí úmyselných násilných trestných činov spáchaných na ich jednotlivých územiach, ktorý zaručuje spravodlivé a primerané odškodnenie pre obete.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594C99">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594C99">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64199" w:rsidRPr="00665FD6" w:rsidP="0046045E">
            <w:pPr>
              <w:widowControl w:val="0"/>
              <w:bidi w:val="0"/>
              <w:spacing w:after="0" w:line="240" w:lineRule="auto"/>
              <w:rPr>
                <w:rFonts w:ascii="Times New Roman" w:hAnsi="Times New Roman"/>
                <w:sz w:val="20"/>
                <w:szCs w:val="20"/>
              </w:rPr>
            </w:pPr>
            <w:r w:rsidRPr="00665FD6" w:rsidR="00594C99">
              <w:rPr>
                <w:rFonts w:ascii="Times New Roman" w:hAnsi="Times New Roman"/>
                <w:sz w:val="20"/>
                <w:szCs w:val="20"/>
              </w:rPr>
              <w:t>§ 9</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both"/>
              <w:rPr>
                <w:rFonts w:ascii="Times New Roman" w:hAnsi="Times New Roman"/>
                <w:sz w:val="20"/>
                <w:szCs w:val="20"/>
              </w:rPr>
            </w:pPr>
            <w:r w:rsidRPr="00BF2CA2" w:rsidR="00BF2CA2">
              <w:rPr>
                <w:rFonts w:ascii="Times New Roman" w:hAnsi="Times New Roman"/>
                <w:sz w:val="20"/>
                <w:szCs w:val="20"/>
              </w:rPr>
              <w:t>Obeť násilného trestného činu má za podmienok a v rozsahu ustanovenom týmto zákonom právo na odškodnenie, ktoré jej poskytne štát.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594C99">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3844"/>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641CD0"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Č: 13</w:t>
            </w:r>
          </w:p>
          <w:p w:rsidR="00641CD0"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O: 1</w:t>
            </w:r>
          </w:p>
          <w:p w:rsidR="00641CD0" w:rsidRPr="00665FD6" w:rsidP="0046045E">
            <w:pPr>
              <w:widowControl w:val="0"/>
              <w:bidi w:val="0"/>
              <w:spacing w:after="0" w:line="240" w:lineRule="auto"/>
              <w:rPr>
                <w:rFonts w:ascii="Times New Roman" w:hAnsi="Times New Roman"/>
                <w:sz w:val="20"/>
                <w:szCs w:val="20"/>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41CD0" w:rsidRPr="00665FD6" w:rsidP="002B7366">
            <w:pPr>
              <w:bidi w:val="0"/>
              <w:spacing w:after="0" w:line="240" w:lineRule="auto"/>
              <w:jc w:val="both"/>
              <w:rPr>
                <w:rFonts w:ascii="Times New Roman" w:hAnsi="Times New Roman"/>
                <w:sz w:val="20"/>
                <w:szCs w:val="20"/>
              </w:rPr>
            </w:pPr>
            <w:r w:rsidRPr="00665FD6">
              <w:rPr>
                <w:rFonts w:ascii="Times New Roman" w:hAnsi="Times New Roman"/>
                <w:sz w:val="20"/>
                <w:szCs w:val="20"/>
              </w:rPr>
              <w:t>Členské štáty najneskôr do 1. júla 2005 pošlú Komisii podrobnosti týkajúce sa:</w:t>
            </w:r>
          </w:p>
          <w:p w:rsidR="00641CD0" w:rsidRPr="00665FD6" w:rsidP="002B7366">
            <w:pPr>
              <w:bidi w:val="0"/>
              <w:spacing w:after="0" w:line="240" w:lineRule="auto"/>
              <w:jc w:val="both"/>
              <w:rPr>
                <w:rFonts w:ascii="Times New Roman" w:hAnsi="Times New Roman"/>
                <w:sz w:val="20"/>
                <w:szCs w:val="20"/>
              </w:rPr>
            </w:pPr>
            <w:r w:rsidRPr="00665FD6">
              <w:rPr>
                <w:rFonts w:ascii="Times New Roman" w:hAnsi="Times New Roman"/>
                <w:sz w:val="20"/>
                <w:szCs w:val="20"/>
              </w:rPr>
              <w:t>a) zoznamu orgánov vytvorených alebo poverených v súlade s článkami 3 ods. 1 a 3 ods. 2 vrátane, tam kde je to vhodné, informácií o osobitnej a územnej jurisdikcii týchto orgánov;</w:t>
            </w:r>
          </w:p>
          <w:p w:rsidR="00641CD0" w:rsidRPr="00665FD6" w:rsidP="002B7366">
            <w:pPr>
              <w:bidi w:val="0"/>
              <w:spacing w:after="0" w:line="240" w:lineRule="auto"/>
              <w:jc w:val="both"/>
              <w:rPr>
                <w:rFonts w:ascii="Times New Roman" w:hAnsi="Times New Roman"/>
                <w:sz w:val="20"/>
                <w:szCs w:val="20"/>
              </w:rPr>
            </w:pPr>
            <w:r w:rsidRPr="00665FD6">
              <w:rPr>
                <w:rFonts w:ascii="Times New Roman" w:hAnsi="Times New Roman"/>
                <w:sz w:val="20"/>
                <w:szCs w:val="20"/>
              </w:rPr>
              <w:t>b) jazyka (jazykov) uvedeného v článku 11 ods. 1 písm. a), ktoré môžu orgány prijať na účely uplatnenia článkov 6 až 10 a úradného jazyka alebo jazykov iných ako ich vlastný, ktorý je alebo sú pre ne prijateľné pre odosielanie žiadostí v súlade s článkom 11 ods. 1. písm. b).</w:t>
            </w:r>
          </w:p>
          <w:p w:rsidR="00641CD0" w:rsidRPr="00665FD6" w:rsidP="002B7366">
            <w:pPr>
              <w:bidi w:val="0"/>
              <w:spacing w:after="0" w:line="240" w:lineRule="auto"/>
              <w:jc w:val="both"/>
              <w:rPr>
                <w:rFonts w:ascii="Times New Roman" w:hAnsi="Times New Roman"/>
                <w:sz w:val="20"/>
                <w:szCs w:val="20"/>
              </w:rPr>
            </w:pPr>
            <w:r w:rsidRPr="00665FD6">
              <w:rPr>
                <w:rFonts w:ascii="Times New Roman" w:hAnsi="Times New Roman"/>
                <w:sz w:val="20"/>
                <w:szCs w:val="20"/>
              </w:rPr>
              <w:t>c) informácií stanovených v súlade s článkom 4;</w:t>
            </w:r>
          </w:p>
          <w:p w:rsidR="00641CD0" w:rsidRPr="00665FD6" w:rsidP="002B7366">
            <w:pPr>
              <w:bidi w:val="0"/>
              <w:spacing w:after="0" w:line="240" w:lineRule="auto"/>
              <w:jc w:val="both"/>
              <w:rPr>
                <w:rFonts w:ascii="Times New Roman" w:hAnsi="Times New Roman"/>
                <w:sz w:val="20"/>
                <w:szCs w:val="20"/>
              </w:rPr>
            </w:pPr>
            <w:r w:rsidRPr="00665FD6">
              <w:rPr>
                <w:rFonts w:ascii="Times New Roman" w:hAnsi="Times New Roman"/>
                <w:sz w:val="20"/>
                <w:szCs w:val="20"/>
              </w:rPr>
              <w:t>d) formulárov žiadostí o odškodnenie.</w:t>
            </w:r>
          </w:p>
          <w:p w:rsidR="00641CD0" w:rsidRPr="00665FD6" w:rsidP="002B7366">
            <w:pPr>
              <w:bidi w:val="0"/>
              <w:spacing w:after="0" w:line="240" w:lineRule="auto"/>
              <w:jc w:val="both"/>
              <w:rPr>
                <w:rFonts w:ascii="Times New Roman" w:hAnsi="Times New Roman"/>
                <w:sz w:val="20"/>
                <w:szCs w:val="20"/>
              </w:rPr>
            </w:pPr>
          </w:p>
          <w:p w:rsidR="00641CD0" w:rsidRPr="00665FD6" w:rsidP="00641CD0">
            <w:pPr>
              <w:bidi w:val="0"/>
              <w:spacing w:after="0" w:line="240" w:lineRule="auto"/>
              <w:jc w:val="both"/>
              <w:outlineLvl w:val="0"/>
              <w:rPr>
                <w:rFonts w:ascii="Times New Roman" w:hAnsi="Times New Roman"/>
                <w:sz w:val="20"/>
                <w:szCs w:val="20"/>
              </w:rPr>
            </w:pPr>
            <w:r w:rsidRPr="00665FD6">
              <w:rPr>
                <w:rFonts w:ascii="Times New Roman" w:hAnsi="Times New Roman"/>
                <w:sz w:val="20"/>
                <w:szCs w:val="20"/>
              </w:rPr>
              <w:t>Členské štáty informujú Komisiu o akýchkoľvek následných zmenách v týchto informáciách.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41CD0"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N</w:t>
            </w:r>
          </w:p>
          <w:p w:rsidR="00641CD0" w:rsidRPr="00665FD6" w:rsidP="0046045E">
            <w:pPr>
              <w:widowControl w:val="0"/>
              <w:bidi w:val="0"/>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41CD0" w:rsidRPr="00665FD6" w:rsidP="00747CC3">
            <w:pPr>
              <w:widowControl w:val="0"/>
              <w:bidi w:val="0"/>
              <w:spacing w:after="0" w:line="240" w:lineRule="auto"/>
              <w:rPr>
                <w:rFonts w:ascii="Times New Roman" w:hAnsi="Times New Roman"/>
                <w:sz w:val="20"/>
                <w:szCs w:val="20"/>
              </w:rPr>
            </w:pPr>
            <w:r w:rsidRPr="00665FD6">
              <w:rPr>
                <w:rFonts w:ascii="Times New Roman" w:hAnsi="Times New Roman"/>
                <w:sz w:val="20"/>
                <w:szCs w:val="20"/>
              </w:rPr>
              <w:t>5</w:t>
            </w:r>
            <w:r w:rsidRPr="00665FD6" w:rsidR="00747CC3">
              <w:rPr>
                <w:rFonts w:ascii="Times New Roman" w:hAnsi="Times New Roman"/>
                <w:sz w:val="20"/>
                <w:szCs w:val="20"/>
              </w:rPr>
              <w:t>75/2001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41CD0" w:rsidRPr="00665FD6" w:rsidP="00641CD0">
            <w:pPr>
              <w:bidi w:val="0"/>
              <w:spacing w:after="0" w:line="240" w:lineRule="auto"/>
              <w:rPr>
                <w:rFonts w:ascii="Times New Roman" w:hAnsi="Times New Roman"/>
                <w:sz w:val="20"/>
                <w:szCs w:val="20"/>
              </w:rPr>
            </w:pPr>
            <w:r w:rsidRPr="00665FD6">
              <w:rPr>
                <w:rFonts w:ascii="Times New Roman" w:hAnsi="Times New Roman"/>
                <w:sz w:val="20"/>
                <w:szCs w:val="20"/>
              </w:rPr>
              <w:t>§ 35</w:t>
            </w:r>
          </w:p>
          <w:p w:rsidR="00641CD0" w:rsidRPr="00665FD6" w:rsidP="00641CD0">
            <w:pPr>
              <w:widowControl w:val="0"/>
              <w:bidi w:val="0"/>
              <w:spacing w:after="0" w:line="240" w:lineRule="auto"/>
              <w:rPr>
                <w:rFonts w:ascii="Times New Roman" w:hAnsi="Times New Roman"/>
                <w:sz w:val="20"/>
                <w:szCs w:val="20"/>
              </w:rPr>
            </w:pPr>
            <w:r w:rsidRPr="00665FD6">
              <w:rPr>
                <w:rFonts w:ascii="Times New Roman" w:hAnsi="Times New Roman"/>
                <w:sz w:val="20"/>
                <w:szCs w:val="20"/>
              </w:rPr>
              <w:t>O:</w:t>
            </w:r>
            <w:r w:rsidR="00665FD6">
              <w:rPr>
                <w:rFonts w:ascii="Times New Roman" w:hAnsi="Times New Roman"/>
                <w:sz w:val="20"/>
                <w:szCs w:val="20"/>
              </w:rPr>
              <w:t xml:space="preserve"> </w:t>
            </w:r>
            <w:r w:rsidRPr="00665FD6">
              <w:rPr>
                <w:rFonts w:ascii="Times New Roman" w:hAnsi="Times New Roman"/>
                <w:sz w:val="20"/>
                <w:szCs w:val="20"/>
              </w:rPr>
              <w:t>7</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641CD0" w:rsidRPr="00665FD6" w:rsidP="00A13F28">
            <w:pPr>
              <w:bidi w:val="0"/>
              <w:spacing w:after="0" w:line="240" w:lineRule="auto"/>
              <w:jc w:val="both"/>
              <w:rPr>
                <w:rFonts w:ascii="Times New Roman" w:hAnsi="Times New Roman"/>
                <w:sz w:val="20"/>
                <w:szCs w:val="20"/>
              </w:rPr>
            </w:pPr>
            <w:r w:rsidRPr="00665FD6">
              <w:rPr>
                <w:rFonts w:ascii="Times New Roman" w:hAnsi="Times New Roman"/>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41CD0"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Ú</w:t>
            </w:r>
          </w:p>
          <w:p w:rsidR="00641CD0" w:rsidRPr="00665FD6" w:rsidP="0046045E">
            <w:pPr>
              <w:widowControl w:val="0"/>
              <w:bidi w:val="0"/>
              <w:spacing w:after="0" w:line="240" w:lineRule="auto"/>
              <w:jc w:val="center"/>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641CD0" w:rsidRPr="00665FD6"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F350C4" w:rsidRPr="00665FD6" w:rsidP="007A5680">
            <w:pPr>
              <w:widowControl w:val="0"/>
              <w:bidi w:val="0"/>
              <w:spacing w:after="0" w:line="240" w:lineRule="auto"/>
              <w:rPr>
                <w:rFonts w:ascii="Times New Roman" w:hAnsi="Times New Roman"/>
                <w:sz w:val="20"/>
                <w:szCs w:val="20"/>
              </w:rPr>
            </w:pPr>
            <w:r w:rsidRPr="00665FD6" w:rsidR="002B7366">
              <w:rPr>
                <w:rFonts w:ascii="Times New Roman" w:hAnsi="Times New Roman"/>
                <w:sz w:val="20"/>
                <w:szCs w:val="20"/>
              </w:rPr>
              <w:t>Č: 13</w:t>
            </w:r>
          </w:p>
          <w:p w:rsidR="00F350C4" w:rsidRPr="00665FD6" w:rsidP="007A5680">
            <w:pPr>
              <w:widowControl w:val="0"/>
              <w:bidi w:val="0"/>
              <w:spacing w:after="0" w:line="240" w:lineRule="auto"/>
              <w:rPr>
                <w:rFonts w:ascii="Times New Roman" w:hAnsi="Times New Roman"/>
                <w:sz w:val="20"/>
                <w:szCs w:val="20"/>
              </w:rPr>
            </w:pPr>
            <w:r w:rsidRPr="00665FD6" w:rsidR="002B7366">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F350C4" w:rsidRPr="00665FD6" w:rsidP="002B7366">
            <w:pPr>
              <w:bidi w:val="0"/>
              <w:spacing w:after="0" w:line="240" w:lineRule="auto"/>
              <w:jc w:val="both"/>
              <w:rPr>
                <w:rFonts w:ascii="Times New Roman" w:hAnsi="Times New Roman"/>
                <w:sz w:val="20"/>
                <w:szCs w:val="20"/>
              </w:rPr>
            </w:pPr>
            <w:r w:rsidRPr="00665FD6" w:rsidR="002B7366">
              <w:rPr>
                <w:rFonts w:ascii="Times New Roman" w:hAnsi="Times New Roman"/>
                <w:sz w:val="20"/>
                <w:szCs w:val="20"/>
              </w:rPr>
              <w:t>Komisia v spolupráci s členskými štátmi vytvorí a zverejní na internete príručku obsahujúcu informácie poskytnuté členskými štátmi podľa odseku 1. Komisia je zodpovedná za obstaranie potrebných prekladov príručky.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350C4" w:rsidRPr="00665FD6" w:rsidP="007A5680">
            <w:pPr>
              <w:widowControl w:val="0"/>
              <w:bidi w:val="0"/>
              <w:spacing w:after="0" w:line="240" w:lineRule="auto"/>
              <w:jc w:val="center"/>
              <w:rPr>
                <w:rFonts w:ascii="Times New Roman" w:hAnsi="Times New Roman"/>
                <w:sz w:val="20"/>
                <w:szCs w:val="20"/>
              </w:rPr>
            </w:pPr>
            <w:r w:rsidRPr="00665FD6" w:rsidR="00CC75E0">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350C4" w:rsidRPr="00665FD6" w:rsidP="007A5680">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8534A" w:rsidRPr="00665FD6" w:rsidP="007A5680">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98534A" w:rsidRPr="00665FD6" w:rsidP="007A5680">
            <w:pPr>
              <w:widowControl w:val="0"/>
              <w:bidi w:val="0"/>
              <w:spacing w:after="0" w:line="240" w:lineRule="auto"/>
              <w:jc w:val="both"/>
              <w:rPr>
                <w:rFonts w:ascii="Times New Roman" w:hAnsi="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350C4" w:rsidRPr="00665FD6" w:rsidP="007A5680">
            <w:pPr>
              <w:widowControl w:val="0"/>
              <w:bidi w:val="0"/>
              <w:spacing w:after="0" w:line="240" w:lineRule="auto"/>
              <w:jc w:val="center"/>
              <w:rPr>
                <w:rFonts w:ascii="Times New Roman" w:hAnsi="Times New Roman"/>
                <w:sz w:val="20"/>
                <w:szCs w:val="20"/>
              </w:rPr>
            </w:pPr>
            <w:r w:rsidRPr="00665FD6" w:rsidR="00CC75E0">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F350C4" w:rsidRPr="00665FD6" w:rsidP="007A5680">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2B7366">
              <w:rPr>
                <w:rFonts w:ascii="Times New Roman" w:hAnsi="Times New Roman"/>
                <w:sz w:val="20"/>
                <w:szCs w:val="20"/>
              </w:rPr>
              <w:t>Č: 14</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2B7366">
            <w:pPr>
              <w:bidi w:val="0"/>
              <w:spacing w:after="0" w:line="240" w:lineRule="auto"/>
              <w:jc w:val="both"/>
              <w:rPr>
                <w:rFonts w:ascii="Times New Roman" w:hAnsi="Times New Roman"/>
                <w:sz w:val="20"/>
                <w:szCs w:val="20"/>
              </w:rPr>
            </w:pPr>
            <w:r w:rsidRPr="00665FD6" w:rsidR="002B7366">
              <w:rPr>
                <w:rFonts w:ascii="Times New Roman" w:hAnsi="Times New Roman"/>
                <w:sz w:val="20"/>
                <w:szCs w:val="20"/>
              </w:rPr>
              <w:t>Štandardné formuláre pre odosielanie žiadostí a rozhodnutí v súlade s postupom uvedeným v článku 15 ods. 2 budú vytvorené najneskôr do 31. októbra 2005.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CC75E0">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CC75E0">
              <w:rPr>
                <w:rFonts w:ascii="Times New Roman" w:hAnsi="Times New Roman"/>
                <w:sz w:val="20"/>
                <w:szCs w:val="20"/>
              </w:rPr>
              <w:t>Návrh zákona</w:t>
            </w:r>
            <w:r w:rsidRPr="00665FD6" w:rsidR="00747CC3">
              <w:rPr>
                <w:rFonts w:ascii="Times New Roman" w:hAnsi="Times New Roman"/>
                <w:sz w:val="20"/>
                <w:szCs w:val="20"/>
              </w:rPr>
              <w:t>,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C75E0" w:rsidRPr="00665FD6" w:rsidP="00CC75E0">
            <w:pPr>
              <w:widowControl w:val="0"/>
              <w:bidi w:val="0"/>
              <w:spacing w:after="0" w:line="240" w:lineRule="auto"/>
              <w:rPr>
                <w:rFonts w:ascii="Times New Roman" w:hAnsi="Times New Roman"/>
                <w:sz w:val="20"/>
                <w:szCs w:val="20"/>
              </w:rPr>
            </w:pPr>
            <w:r w:rsidRPr="00665FD6">
              <w:rPr>
                <w:rFonts w:ascii="Times New Roman" w:hAnsi="Times New Roman"/>
                <w:sz w:val="20"/>
                <w:szCs w:val="20"/>
              </w:rPr>
              <w:t>§: 16</w:t>
            </w:r>
          </w:p>
          <w:p w:rsidR="00CC75E0" w:rsidRPr="00665FD6" w:rsidP="00CC75E0">
            <w:pPr>
              <w:widowControl w:val="0"/>
              <w:bidi w:val="0"/>
              <w:spacing w:after="0" w:line="240" w:lineRule="auto"/>
              <w:rPr>
                <w:rFonts w:ascii="Times New Roman" w:hAnsi="Times New Roman"/>
                <w:sz w:val="20"/>
                <w:szCs w:val="20"/>
              </w:rPr>
            </w:pPr>
            <w:r w:rsidRPr="00665FD6">
              <w:rPr>
                <w:rFonts w:ascii="Times New Roman" w:hAnsi="Times New Roman"/>
                <w:sz w:val="20"/>
                <w:szCs w:val="20"/>
              </w:rPr>
              <w:t>O: 1</w:t>
            </w:r>
          </w:p>
          <w:p w:rsidR="00CC75E0" w:rsidRPr="00665FD6" w:rsidP="00CC75E0">
            <w:pPr>
              <w:widowControl w:val="0"/>
              <w:bidi w:val="0"/>
              <w:spacing w:after="0" w:line="240" w:lineRule="auto"/>
              <w:rPr>
                <w:rFonts w:ascii="Times New Roman" w:hAnsi="Times New Roman"/>
                <w:sz w:val="20"/>
                <w:szCs w:val="20"/>
              </w:rPr>
            </w:pPr>
          </w:p>
          <w:p w:rsidR="00CC75E0" w:rsidRPr="00665FD6" w:rsidP="00CC75E0">
            <w:pPr>
              <w:widowControl w:val="0"/>
              <w:bidi w:val="0"/>
              <w:spacing w:after="0" w:line="240" w:lineRule="auto"/>
              <w:rPr>
                <w:rFonts w:ascii="Times New Roman" w:hAnsi="Times New Roman"/>
                <w:sz w:val="20"/>
                <w:szCs w:val="20"/>
              </w:rPr>
            </w:pPr>
          </w:p>
          <w:p w:rsidR="00CC75E0" w:rsidRPr="00665FD6" w:rsidP="00CC75E0">
            <w:pPr>
              <w:widowControl w:val="0"/>
              <w:bidi w:val="0"/>
              <w:spacing w:after="0" w:line="240" w:lineRule="auto"/>
              <w:rPr>
                <w:rFonts w:ascii="Times New Roman" w:hAnsi="Times New Roman"/>
                <w:sz w:val="20"/>
                <w:szCs w:val="20"/>
              </w:rPr>
            </w:pPr>
          </w:p>
          <w:p w:rsidR="00CC75E0" w:rsidRPr="00665FD6" w:rsidP="00CC75E0">
            <w:pPr>
              <w:widowControl w:val="0"/>
              <w:bidi w:val="0"/>
              <w:spacing w:after="0" w:line="240" w:lineRule="auto"/>
              <w:rPr>
                <w:rFonts w:ascii="Times New Roman" w:hAnsi="Times New Roman"/>
                <w:sz w:val="20"/>
                <w:szCs w:val="20"/>
              </w:rPr>
            </w:pPr>
          </w:p>
          <w:p w:rsidR="00CC75E0" w:rsidRPr="00665FD6" w:rsidP="00CC75E0">
            <w:pPr>
              <w:widowControl w:val="0"/>
              <w:bidi w:val="0"/>
              <w:spacing w:after="0" w:line="240" w:lineRule="auto"/>
              <w:rPr>
                <w:rFonts w:ascii="Times New Roman" w:hAnsi="Times New Roman"/>
                <w:sz w:val="20"/>
                <w:szCs w:val="20"/>
              </w:rPr>
            </w:pPr>
          </w:p>
          <w:p w:rsidR="00CC75E0" w:rsidRPr="00665FD6" w:rsidP="00CC75E0">
            <w:pPr>
              <w:widowControl w:val="0"/>
              <w:bidi w:val="0"/>
              <w:spacing w:after="0" w:line="240" w:lineRule="auto"/>
              <w:rPr>
                <w:rFonts w:ascii="Times New Roman" w:hAnsi="Times New Roman"/>
                <w:sz w:val="20"/>
                <w:szCs w:val="20"/>
              </w:rPr>
            </w:pPr>
          </w:p>
          <w:p w:rsidR="00E117E1" w:rsidP="00CC75E0">
            <w:pPr>
              <w:widowControl w:val="0"/>
              <w:bidi w:val="0"/>
              <w:spacing w:after="0" w:line="240" w:lineRule="auto"/>
              <w:rPr>
                <w:rFonts w:ascii="Times New Roman" w:hAnsi="Times New Roman"/>
                <w:sz w:val="20"/>
                <w:szCs w:val="20"/>
              </w:rPr>
            </w:pPr>
          </w:p>
          <w:p w:rsidR="00CC75E0" w:rsidRPr="00665FD6" w:rsidP="00CC75E0">
            <w:pPr>
              <w:widowControl w:val="0"/>
              <w:bidi w:val="0"/>
              <w:spacing w:after="0" w:line="240" w:lineRule="auto"/>
              <w:rPr>
                <w:rFonts w:ascii="Times New Roman" w:hAnsi="Times New Roman"/>
                <w:sz w:val="20"/>
                <w:szCs w:val="20"/>
              </w:rPr>
            </w:pPr>
            <w:r w:rsidRPr="00665FD6">
              <w:rPr>
                <w:rFonts w:ascii="Times New Roman" w:hAnsi="Times New Roman"/>
                <w:sz w:val="20"/>
                <w:szCs w:val="20"/>
              </w:rPr>
              <w:t>§: 19</w:t>
            </w:r>
          </w:p>
          <w:p w:rsidR="00652EDD" w:rsidRPr="00665FD6" w:rsidP="00CC75E0">
            <w:pPr>
              <w:widowControl w:val="0"/>
              <w:bidi w:val="0"/>
              <w:spacing w:after="0" w:line="240" w:lineRule="auto"/>
              <w:rPr>
                <w:rFonts w:ascii="Times New Roman" w:hAnsi="Times New Roman"/>
                <w:sz w:val="20"/>
                <w:szCs w:val="20"/>
              </w:rPr>
            </w:pPr>
            <w:r w:rsidRPr="00665FD6" w:rsidR="00CC75E0">
              <w:rPr>
                <w:rFonts w:ascii="Times New Roman" w:hAnsi="Times New Roman"/>
                <w:sz w:val="20"/>
                <w:szCs w:val="20"/>
              </w:rPr>
              <w:t>O: 6</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CC75E0" w:rsidRPr="005638E7" w:rsidP="00CC75E0">
            <w:pPr>
              <w:widowControl w:val="0"/>
              <w:bidi w:val="0"/>
              <w:spacing w:after="0" w:line="240" w:lineRule="auto"/>
              <w:jc w:val="both"/>
              <w:rPr>
                <w:rFonts w:ascii="Times New Roman" w:hAnsi="Times New Roman"/>
                <w:sz w:val="20"/>
                <w:szCs w:val="20"/>
              </w:rPr>
            </w:pPr>
            <w:r w:rsidRPr="005638E7" w:rsidR="005638E7">
              <w:rPr>
                <w:rFonts w:ascii="Times New Roman" w:hAnsi="Times New Roman"/>
                <w:sz w:val="20"/>
                <w:szCs w:val="20"/>
              </w:rPr>
              <w:t>Žiadosť podľa § 15 ods. 1 obsahuje meno a priezvisko, dátum narodenia, bydlisko a rodné číslo obete násilného trestného činu, ak jej bolo pridelené. V žiadosti je potrebné uviesť aj požadovanú výšku odškodnenia. Žiadosť sa podáva na tlačive, ktorého vzor určí ministerstvo spravodlivosti; tlačivá žiadosti sú k dispozícii na ministerstve spravodlivosti, ktoré ich zverejní aj na svojom webovom sídle.</w:t>
            </w:r>
          </w:p>
          <w:p w:rsidR="00CC75E0" w:rsidRPr="00665FD6" w:rsidP="00CC75E0">
            <w:pPr>
              <w:widowControl w:val="0"/>
              <w:bidi w:val="0"/>
              <w:spacing w:after="0" w:line="240" w:lineRule="auto"/>
              <w:jc w:val="both"/>
              <w:rPr>
                <w:rFonts w:ascii="Times New Roman" w:hAnsi="Times New Roman"/>
                <w:sz w:val="20"/>
                <w:szCs w:val="20"/>
              </w:rPr>
            </w:pPr>
          </w:p>
          <w:p w:rsidR="00652EDD" w:rsidRPr="00665FD6" w:rsidP="00CC75E0">
            <w:pPr>
              <w:bidi w:val="0"/>
              <w:spacing w:after="0" w:line="240" w:lineRule="auto"/>
              <w:jc w:val="both"/>
              <w:rPr>
                <w:rFonts w:ascii="Times New Roman" w:hAnsi="Times New Roman"/>
                <w:sz w:val="24"/>
              </w:rPr>
            </w:pPr>
            <w:r w:rsidRPr="001401FD" w:rsidR="001401FD">
              <w:rPr>
                <w:rFonts w:ascii="Times New Roman" w:hAnsi="Times New Roman"/>
                <w:sz w:val="20"/>
                <w:szCs w:val="20"/>
              </w:rPr>
              <w:t>Rozhodovací orgán Slovenskej republiky bezodkladne zašle rozhodnutie o žiadosti podľa odseku 1 s použitím príslušného štandardného formulára obeti násilného trestného činu a asistenčnému orgánu, ktorý žiadosť odoslal.</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CC75E0">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C30F2E" w:rsidRPr="00665FD6" w:rsidP="00C30F2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2B7366">
              <w:rPr>
                <w:rFonts w:ascii="Times New Roman" w:hAnsi="Times New Roman"/>
                <w:sz w:val="20"/>
                <w:szCs w:val="20"/>
              </w:rPr>
              <w:t>Č: 15</w:t>
            </w:r>
          </w:p>
          <w:p w:rsidR="0046045E" w:rsidRPr="00665FD6" w:rsidP="0046045E">
            <w:pPr>
              <w:widowControl w:val="0"/>
              <w:bidi w:val="0"/>
              <w:spacing w:after="0" w:line="240" w:lineRule="auto"/>
              <w:rPr>
                <w:rFonts w:ascii="Times New Roman" w:hAnsi="Times New Roman"/>
                <w:sz w:val="20"/>
                <w:szCs w:val="20"/>
              </w:rPr>
            </w:pPr>
            <w:r w:rsidRPr="00665FD6" w:rsidR="003B74BA">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3B74BA">
            <w:pPr>
              <w:bidi w:val="0"/>
              <w:spacing w:after="0" w:line="240" w:lineRule="auto"/>
              <w:jc w:val="both"/>
              <w:rPr>
                <w:rFonts w:ascii="Times New Roman" w:hAnsi="Times New Roman"/>
                <w:sz w:val="20"/>
                <w:szCs w:val="20"/>
              </w:rPr>
            </w:pPr>
            <w:r w:rsidRPr="00665FD6" w:rsidR="003B74BA">
              <w:rPr>
                <w:rFonts w:ascii="Times New Roman" w:hAnsi="Times New Roman"/>
                <w:sz w:val="20"/>
                <w:szCs w:val="20"/>
              </w:rPr>
              <w:t>Komisii pomáha výbor.</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B40ABE">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2EDD" w:rsidRPr="00665FD6"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652EDD">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641CD0">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3B74BA">
              <w:rPr>
                <w:rFonts w:ascii="Times New Roman" w:hAnsi="Times New Roman"/>
                <w:sz w:val="20"/>
                <w:szCs w:val="20"/>
              </w:rPr>
              <w:t>Č: 15</w:t>
            </w:r>
          </w:p>
          <w:p w:rsidR="0046045E" w:rsidRPr="00665FD6" w:rsidP="0046045E">
            <w:pPr>
              <w:widowControl w:val="0"/>
              <w:bidi w:val="0"/>
              <w:spacing w:after="0" w:line="240" w:lineRule="auto"/>
              <w:rPr>
                <w:rFonts w:ascii="Times New Roman" w:hAnsi="Times New Roman"/>
                <w:sz w:val="20"/>
                <w:szCs w:val="20"/>
              </w:rPr>
            </w:pPr>
            <w:r w:rsidRPr="00665FD6" w:rsidR="003B74BA">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3B74BA">
            <w:pPr>
              <w:bidi w:val="0"/>
              <w:spacing w:after="0" w:line="240" w:lineRule="auto"/>
              <w:jc w:val="both"/>
              <w:rPr>
                <w:rFonts w:ascii="Times New Roman" w:hAnsi="Times New Roman"/>
                <w:sz w:val="20"/>
                <w:szCs w:val="20"/>
              </w:rPr>
            </w:pPr>
            <w:r w:rsidRPr="00665FD6" w:rsidR="003B74BA">
              <w:rPr>
                <w:rFonts w:ascii="Times New Roman" w:hAnsi="Times New Roman"/>
                <w:sz w:val="20"/>
                <w:szCs w:val="20"/>
              </w:rPr>
              <w:t>Tam, kde je uvedený odkaz na tento odsek, sa uplatňujú články 3 a 7 rozhodnutia 1999/468/ES.</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B40ABE">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2EDD" w:rsidRPr="00665FD6"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652EDD">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641CD0">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r w:rsidRPr="00665FD6" w:rsidR="003B74BA">
              <w:rPr>
                <w:rFonts w:ascii="Times New Roman" w:hAnsi="Times New Roman"/>
                <w:sz w:val="20"/>
                <w:szCs w:val="20"/>
              </w:rPr>
              <w:t>Č: 15</w:t>
            </w:r>
          </w:p>
          <w:p w:rsidR="0046045E" w:rsidRPr="00665FD6" w:rsidP="0046045E">
            <w:pPr>
              <w:widowControl w:val="0"/>
              <w:bidi w:val="0"/>
              <w:spacing w:after="0" w:line="240" w:lineRule="auto"/>
              <w:rPr>
                <w:rFonts w:ascii="Times New Roman" w:hAnsi="Times New Roman"/>
                <w:sz w:val="20"/>
                <w:szCs w:val="20"/>
              </w:rPr>
            </w:pPr>
            <w:r w:rsidRPr="00665FD6" w:rsidR="003B74BA">
              <w:rPr>
                <w:rFonts w:ascii="Times New Roman" w:hAnsi="Times New Roman"/>
                <w:sz w:val="20"/>
                <w:szCs w:val="20"/>
              </w:rPr>
              <w:t>O: 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3B74BA">
            <w:pPr>
              <w:bidi w:val="0"/>
              <w:spacing w:after="0" w:line="240" w:lineRule="auto"/>
              <w:jc w:val="both"/>
              <w:rPr>
                <w:rFonts w:ascii="Times New Roman" w:hAnsi="Times New Roman"/>
                <w:sz w:val="20"/>
                <w:szCs w:val="20"/>
              </w:rPr>
            </w:pPr>
            <w:r w:rsidRPr="00665FD6" w:rsidR="003B74BA">
              <w:rPr>
                <w:rFonts w:ascii="Times New Roman" w:hAnsi="Times New Roman"/>
                <w:sz w:val="20"/>
                <w:szCs w:val="20"/>
              </w:rPr>
              <w:t>Výbor prijme svoj vlastný rokovací poriadok.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B40ABE">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jc w:val="center"/>
              <w:rPr>
                <w:rFonts w:ascii="Times New Roman" w:hAnsi="Times New Roman"/>
                <w:sz w:val="20"/>
                <w:szCs w:val="20"/>
              </w:rPr>
            </w:pPr>
            <w:r w:rsidRPr="00665FD6" w:rsidR="00641CD0">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665FD6"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30"/>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Č: 16</w:t>
            </w:r>
          </w:p>
          <w:p w:rsidR="00565B54" w:rsidRPr="00665FD6" w:rsidP="0046045E">
            <w:pPr>
              <w:widowControl w:val="0"/>
              <w:bidi w:val="0"/>
              <w:spacing w:after="0" w:line="240" w:lineRule="auto"/>
              <w:rPr>
                <w:rFonts w:ascii="Times New Roman" w:hAnsi="Times New Roman"/>
                <w:sz w:val="20"/>
                <w:szCs w:val="20"/>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3B74BA">
            <w:pPr>
              <w:bidi w:val="0"/>
              <w:spacing w:after="0" w:line="240" w:lineRule="auto"/>
              <w:jc w:val="both"/>
              <w:rPr>
                <w:rFonts w:ascii="Times New Roman" w:hAnsi="Times New Roman"/>
                <w:sz w:val="20"/>
                <w:szCs w:val="20"/>
              </w:rPr>
            </w:pPr>
            <w:r w:rsidRPr="00665FD6">
              <w:rPr>
                <w:rFonts w:ascii="Times New Roman" w:hAnsi="Times New Roman"/>
                <w:sz w:val="20"/>
                <w:szCs w:val="20"/>
              </w:rPr>
              <w:t>Členské štáty vymenujú ústredný kontaktný bod na účely:</w:t>
            </w:r>
          </w:p>
          <w:p w:rsidR="00565B54" w:rsidRPr="00665FD6" w:rsidP="003B74BA">
            <w:pPr>
              <w:bidi w:val="0"/>
              <w:spacing w:after="0" w:line="240" w:lineRule="auto"/>
              <w:jc w:val="both"/>
              <w:rPr>
                <w:rFonts w:ascii="Times New Roman" w:hAnsi="Times New Roman"/>
                <w:sz w:val="20"/>
                <w:szCs w:val="20"/>
              </w:rPr>
            </w:pPr>
            <w:r w:rsidRPr="00665FD6">
              <w:rPr>
                <w:rFonts w:ascii="Times New Roman" w:hAnsi="Times New Roman"/>
                <w:sz w:val="20"/>
                <w:szCs w:val="20"/>
              </w:rPr>
              <w:t>a) asistencie so zavedením článku 13 ods. 2;</w:t>
            </w:r>
          </w:p>
          <w:p w:rsidR="00565B54" w:rsidRPr="00665FD6" w:rsidP="003B74BA">
            <w:pPr>
              <w:bidi w:val="0"/>
              <w:spacing w:after="0" w:line="240" w:lineRule="auto"/>
              <w:jc w:val="both"/>
              <w:rPr>
                <w:rFonts w:ascii="Times New Roman" w:hAnsi="Times New Roman"/>
                <w:sz w:val="20"/>
                <w:szCs w:val="20"/>
              </w:rPr>
            </w:pPr>
            <w:r w:rsidRPr="00665FD6">
              <w:rPr>
                <w:rFonts w:ascii="Times New Roman" w:hAnsi="Times New Roman"/>
                <w:sz w:val="20"/>
                <w:szCs w:val="20"/>
              </w:rPr>
              <w:t>b) prehĺbenia úzkej spolupráce a výmeny informácií medzi asistenčnými a rozhodovacími orgánmi v členských štátoch; a</w:t>
            </w:r>
          </w:p>
          <w:p w:rsidR="00565B54" w:rsidRPr="00665FD6" w:rsidP="003B74BA">
            <w:pPr>
              <w:bidi w:val="0"/>
              <w:spacing w:after="0" w:line="240" w:lineRule="auto"/>
              <w:jc w:val="both"/>
              <w:rPr>
                <w:rFonts w:ascii="Times New Roman" w:hAnsi="Times New Roman"/>
                <w:sz w:val="20"/>
                <w:szCs w:val="20"/>
              </w:rPr>
            </w:pPr>
            <w:r w:rsidRPr="00665FD6">
              <w:rPr>
                <w:rFonts w:ascii="Times New Roman" w:hAnsi="Times New Roman"/>
                <w:sz w:val="20"/>
                <w:szCs w:val="20"/>
              </w:rPr>
              <w:t>c) poskytovania pomoci a hľadania riešení akýchkoľvek ťažkostí, ktoré sa môžu vyskytnúť pri uplatňovaní článkov 1 až 10.</w:t>
            </w:r>
          </w:p>
          <w:p w:rsidR="00565B54" w:rsidRPr="00665FD6" w:rsidP="003B74BA">
            <w:pPr>
              <w:bidi w:val="0"/>
              <w:spacing w:after="0" w:line="240" w:lineRule="auto"/>
              <w:jc w:val="both"/>
              <w:rPr>
                <w:rFonts w:ascii="Times New Roman" w:hAnsi="Times New Roman"/>
                <w:sz w:val="20"/>
                <w:szCs w:val="20"/>
              </w:rPr>
            </w:pPr>
          </w:p>
          <w:p w:rsidR="00565B54" w:rsidRPr="00665FD6" w:rsidP="003B74BA">
            <w:pPr>
              <w:bidi w:val="0"/>
              <w:spacing w:after="0" w:line="240" w:lineRule="auto"/>
              <w:jc w:val="both"/>
              <w:outlineLvl w:val="0"/>
              <w:rPr>
                <w:rFonts w:ascii="Times New Roman" w:hAnsi="Times New Roman"/>
                <w:sz w:val="20"/>
                <w:szCs w:val="20"/>
              </w:rPr>
            </w:pPr>
            <w:r w:rsidRPr="00665FD6">
              <w:rPr>
                <w:rFonts w:ascii="Times New Roman" w:hAnsi="Times New Roman"/>
                <w:sz w:val="20"/>
                <w:szCs w:val="20"/>
              </w:rPr>
              <w:t>Kontaktné body sa pravidelne stretávajú.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Návrh zákona,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652EDD">
            <w:pPr>
              <w:widowControl w:val="0"/>
              <w:bidi w:val="0"/>
              <w:spacing w:after="0" w:line="240" w:lineRule="auto"/>
              <w:rPr>
                <w:rFonts w:ascii="Times New Roman" w:hAnsi="Times New Roman"/>
                <w:sz w:val="20"/>
                <w:szCs w:val="20"/>
              </w:rPr>
            </w:pPr>
            <w:r w:rsidRPr="00665FD6">
              <w:rPr>
                <w:rFonts w:ascii="Times New Roman" w:hAnsi="Times New Roman"/>
                <w:sz w:val="20"/>
                <w:szCs w:val="20"/>
              </w:rPr>
              <w:t>§: 1</w:t>
            </w:r>
            <w:r w:rsidRPr="00665FD6" w:rsidR="00CC75E0">
              <w:rPr>
                <w:rFonts w:ascii="Times New Roman" w:hAnsi="Times New Roman"/>
                <w:sz w:val="20"/>
                <w:szCs w:val="20"/>
              </w:rPr>
              <w:t>5</w:t>
            </w:r>
          </w:p>
          <w:p w:rsidR="00565B54" w:rsidRPr="00665FD6" w:rsidP="00652EDD">
            <w:pPr>
              <w:widowControl w:val="0"/>
              <w:bidi w:val="0"/>
              <w:spacing w:after="0" w:line="240" w:lineRule="auto"/>
              <w:rPr>
                <w:rFonts w:ascii="Times New Roman" w:hAnsi="Times New Roman"/>
                <w:sz w:val="20"/>
                <w:szCs w:val="20"/>
              </w:rPr>
            </w:pPr>
            <w:r w:rsidRPr="00665FD6">
              <w:rPr>
                <w:rFonts w:ascii="Times New Roman" w:hAnsi="Times New Roman"/>
                <w:sz w:val="20"/>
                <w:szCs w:val="20"/>
              </w:rPr>
              <w:t xml:space="preserve">O: </w:t>
            </w:r>
            <w:r w:rsidRPr="00665FD6" w:rsidR="00CC75E0">
              <w:rPr>
                <w:rFonts w:ascii="Times New Roman" w:hAnsi="Times New Roman"/>
                <w:sz w:val="20"/>
                <w:szCs w:val="20"/>
              </w:rPr>
              <w:t>1</w:t>
            </w:r>
          </w:p>
          <w:p w:rsidR="00CC75E0" w:rsidP="00652EDD">
            <w:pPr>
              <w:widowControl w:val="0"/>
              <w:bidi w:val="0"/>
              <w:spacing w:after="0" w:line="240" w:lineRule="auto"/>
              <w:rPr>
                <w:rFonts w:ascii="Times New Roman" w:hAnsi="Times New Roman"/>
                <w:sz w:val="20"/>
                <w:szCs w:val="20"/>
              </w:rPr>
            </w:pPr>
          </w:p>
          <w:p w:rsidR="005638E7" w:rsidRPr="00665FD6" w:rsidP="00652EDD">
            <w:pPr>
              <w:widowControl w:val="0"/>
              <w:bidi w:val="0"/>
              <w:spacing w:after="0" w:line="240" w:lineRule="auto"/>
              <w:rPr>
                <w:rFonts w:ascii="Times New Roman" w:hAnsi="Times New Roman"/>
                <w:sz w:val="20"/>
                <w:szCs w:val="20"/>
              </w:rPr>
            </w:pPr>
          </w:p>
          <w:p w:rsidR="00CC75E0" w:rsidRPr="00665FD6" w:rsidP="00652EDD">
            <w:pPr>
              <w:widowControl w:val="0"/>
              <w:bidi w:val="0"/>
              <w:spacing w:after="0" w:line="240" w:lineRule="auto"/>
              <w:rPr>
                <w:rFonts w:ascii="Times New Roman" w:hAnsi="Times New Roman"/>
                <w:sz w:val="20"/>
                <w:szCs w:val="20"/>
              </w:rPr>
            </w:pPr>
          </w:p>
          <w:p w:rsidR="00CC75E0" w:rsidRPr="00665FD6" w:rsidP="00652EDD">
            <w:pPr>
              <w:widowControl w:val="0"/>
              <w:bidi w:val="0"/>
              <w:spacing w:after="0" w:line="240" w:lineRule="auto"/>
              <w:rPr>
                <w:rFonts w:ascii="Times New Roman" w:hAnsi="Times New Roman"/>
                <w:sz w:val="20"/>
                <w:szCs w:val="20"/>
              </w:rPr>
            </w:pPr>
            <w:r w:rsidRPr="00665FD6">
              <w:rPr>
                <w:rFonts w:ascii="Times New Roman" w:hAnsi="Times New Roman"/>
                <w:sz w:val="20"/>
                <w:szCs w:val="20"/>
              </w:rPr>
              <w:t>§: 18</w:t>
            </w:r>
          </w:p>
          <w:p w:rsidR="00CC75E0" w:rsidRPr="00665FD6" w:rsidP="00652EDD">
            <w:pPr>
              <w:widowControl w:val="0"/>
              <w:bidi w:val="0"/>
              <w:spacing w:after="0" w:line="240" w:lineRule="auto"/>
              <w:rPr>
                <w:rFonts w:ascii="Times New Roman" w:hAnsi="Times New Roman"/>
                <w:sz w:val="20"/>
                <w:szCs w:val="20"/>
              </w:rPr>
            </w:pPr>
            <w:r w:rsidRPr="00665FD6">
              <w:rPr>
                <w:rFonts w:ascii="Times New Roman" w:hAnsi="Times New Roman"/>
                <w:sz w:val="20"/>
                <w:szCs w:val="20"/>
              </w:rPr>
              <w:t>O: 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CC75E0" w:rsidP="00652EDD">
            <w:pPr>
              <w:bidi w:val="0"/>
              <w:spacing w:after="0" w:line="240" w:lineRule="auto"/>
              <w:jc w:val="both"/>
              <w:rPr>
                <w:rFonts w:ascii="Times New Roman" w:hAnsi="Times New Roman"/>
                <w:sz w:val="20"/>
                <w:szCs w:val="20"/>
              </w:rPr>
            </w:pPr>
            <w:r w:rsidRPr="005638E7" w:rsidR="005638E7">
              <w:rPr>
                <w:rFonts w:ascii="Times New Roman" w:hAnsi="Times New Roman"/>
                <w:sz w:val="20"/>
                <w:szCs w:val="20"/>
              </w:rPr>
              <w:t xml:space="preserve">O poskytnutí odškodnenia rozhoduje a odškodnenie vypláca na základe písomnej žiadosti obete násilného trestného činu rozhodovací orgán, ktorým je ministerstvo spravodlivosti. </w:t>
            </w:r>
          </w:p>
          <w:p w:rsidR="005638E7" w:rsidRPr="00665FD6" w:rsidP="00652EDD">
            <w:pPr>
              <w:bidi w:val="0"/>
              <w:spacing w:after="0" w:line="240" w:lineRule="auto"/>
              <w:jc w:val="both"/>
              <w:rPr>
                <w:rFonts w:ascii="Times New Roman" w:hAnsi="Times New Roman"/>
                <w:sz w:val="20"/>
                <w:szCs w:val="20"/>
              </w:rPr>
            </w:pPr>
          </w:p>
          <w:p w:rsidR="00CC75E0" w:rsidRPr="00665FD6" w:rsidP="00652EDD">
            <w:pPr>
              <w:bidi w:val="0"/>
              <w:spacing w:after="0" w:line="240" w:lineRule="auto"/>
              <w:jc w:val="both"/>
              <w:rPr>
                <w:rFonts w:ascii="Times New Roman" w:hAnsi="Times New Roman"/>
                <w:sz w:val="20"/>
                <w:szCs w:val="20"/>
              </w:rPr>
            </w:pPr>
            <w:r w:rsidRPr="00665FD6" w:rsidR="00665FD6">
              <w:rPr>
                <w:rFonts w:ascii="Times New Roman" w:hAnsi="Times New Roman"/>
                <w:sz w:val="20"/>
                <w:szCs w:val="20"/>
              </w:rPr>
              <w:t>(2) Asistenčným orgánom Slovenskej republiky je ministerstvo</w:t>
            </w:r>
            <w:r w:rsidR="003C6EF9">
              <w:rPr>
                <w:rFonts w:ascii="Times New Roman" w:hAnsi="Times New Roman"/>
                <w:sz w:val="20"/>
                <w:szCs w:val="20"/>
              </w:rPr>
              <w:t xml:space="preserve"> spravodlivosti</w:t>
            </w:r>
            <w:r w:rsidRPr="00665FD6" w:rsidR="00665FD6">
              <w:rPr>
                <w:rFonts w:ascii="Times New Roman" w:hAnsi="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D01F95">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Č: 17</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3B74BA">
            <w:pPr>
              <w:bidi w:val="0"/>
              <w:spacing w:after="0" w:line="240" w:lineRule="auto"/>
              <w:jc w:val="both"/>
              <w:rPr>
                <w:rFonts w:ascii="Times New Roman" w:hAnsi="Times New Roman"/>
                <w:sz w:val="20"/>
                <w:szCs w:val="20"/>
              </w:rPr>
            </w:pPr>
            <w:r w:rsidRPr="00665FD6">
              <w:rPr>
                <w:rFonts w:ascii="Times New Roman" w:hAnsi="Times New Roman"/>
                <w:sz w:val="20"/>
                <w:szCs w:val="20"/>
              </w:rPr>
              <w:t>Táto smernica nebráni členským štátom, pokiaľ sú také ustanovenia zlučiteľné s touto smernicou: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Č: 17</w:t>
            </w:r>
          </w:p>
          <w:p w:rsidR="00565B54" w:rsidRPr="00665FD6" w:rsidP="003B74BA">
            <w:pPr>
              <w:widowControl w:val="0"/>
              <w:bidi w:val="0"/>
              <w:spacing w:after="0" w:line="240" w:lineRule="auto"/>
              <w:rPr>
                <w:rFonts w:ascii="Times New Roman" w:hAnsi="Times New Roman"/>
                <w:sz w:val="20"/>
                <w:szCs w:val="20"/>
              </w:rPr>
            </w:pPr>
            <w:r w:rsidRPr="00665FD6">
              <w:rPr>
                <w:rFonts w:ascii="Times New Roman" w:hAnsi="Times New Roman"/>
                <w:sz w:val="20"/>
                <w:szCs w:val="20"/>
              </w:rPr>
              <w:t>P: a)</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3B74BA">
            <w:pPr>
              <w:bidi w:val="0"/>
              <w:spacing w:after="0" w:line="240" w:lineRule="auto"/>
              <w:jc w:val="both"/>
              <w:rPr>
                <w:rFonts w:ascii="Times New Roman" w:hAnsi="Times New Roman"/>
                <w:sz w:val="20"/>
                <w:szCs w:val="20"/>
              </w:rPr>
            </w:pPr>
            <w:r w:rsidRPr="00665FD6">
              <w:rPr>
                <w:rFonts w:ascii="Times New Roman" w:hAnsi="Times New Roman"/>
                <w:sz w:val="20"/>
                <w:szCs w:val="20"/>
              </w:rPr>
              <w:t>a) zaviesť alebo zachovať priaznivejšie ustanovenia v prospech obetí trestného činu alebo akýchkoľvek iných osôb postihnutých trestným činom;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652EDD">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Č: 17</w:t>
            </w:r>
          </w:p>
          <w:p w:rsidR="00565B54"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P: b)</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3B74BA">
            <w:pPr>
              <w:bidi w:val="0"/>
              <w:spacing w:after="0" w:line="240" w:lineRule="auto"/>
              <w:jc w:val="both"/>
              <w:rPr>
                <w:rFonts w:ascii="Times New Roman" w:hAnsi="Times New Roman"/>
                <w:sz w:val="20"/>
                <w:szCs w:val="20"/>
              </w:rPr>
            </w:pPr>
            <w:r w:rsidRPr="00665FD6">
              <w:rPr>
                <w:rFonts w:ascii="Times New Roman" w:hAnsi="Times New Roman"/>
                <w:sz w:val="20"/>
                <w:szCs w:val="20"/>
              </w:rPr>
              <w:t>b) zaviesť alebo ponechať ustanovenia na účel odškodnenia obetí trestného činu spáchaného mimo ich územia, alebo akejkoľvek inej osoby postihnutej takým trestným činom, podľa akýchkoľvek podmienok, ktoré môže členský štát na ten účel špecifikovať.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652EDD">
            <w:pPr>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Č: 18</w:t>
            </w:r>
          </w:p>
          <w:p w:rsidR="00565B54"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3B74BA">
            <w:pPr>
              <w:bidi w:val="0"/>
              <w:spacing w:after="0" w:line="240" w:lineRule="auto"/>
              <w:jc w:val="both"/>
              <w:rPr>
                <w:rFonts w:ascii="Times New Roman" w:hAnsi="Times New Roman"/>
                <w:sz w:val="20"/>
                <w:szCs w:val="20"/>
              </w:rPr>
            </w:pPr>
            <w:r w:rsidRPr="00665FD6">
              <w:rPr>
                <w:rFonts w:ascii="Times New Roman" w:hAnsi="Times New Roman"/>
                <w:sz w:val="20"/>
                <w:szCs w:val="20"/>
              </w:rPr>
              <w:t>Členské štáty prijmú zákony, iné predpisy a správne opatrenia potrebné na dosiahnutie súladu s touto smernicou najneskôr do 1. januára 2006, s výnimkou článku 12 ods. 2, v prípade ktorého je dátumom zhody 1. júl 2005. Bezodkladne o tom informujú Komisiu.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641CD0">
            <w:pPr>
              <w:widowControl w:val="0"/>
              <w:bidi w:val="0"/>
              <w:spacing w:after="0" w:line="240" w:lineRule="auto"/>
              <w:rPr>
                <w:rFonts w:ascii="Times New Roman" w:hAnsi="Times New Roman"/>
                <w:sz w:val="20"/>
                <w:szCs w:val="20"/>
              </w:rPr>
            </w:pPr>
            <w:r w:rsidRPr="00665FD6">
              <w:rPr>
                <w:rFonts w:ascii="Times New Roman" w:hAnsi="Times New Roman"/>
                <w:sz w:val="20"/>
                <w:szCs w:val="20"/>
              </w:rPr>
              <w:t>Návrh zákona, čl. V</w:t>
            </w:r>
            <w:r w:rsidRPr="00665FD6" w:rsidR="00747CC3">
              <w:rPr>
                <w:rFonts w:ascii="Times New Roman" w:hAnsi="Times New Roman"/>
                <w:sz w:val="20"/>
                <w:szCs w:val="20"/>
              </w:rPr>
              <w: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641CD0">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652EDD">
            <w:pPr>
              <w:widowControl w:val="0"/>
              <w:bidi w:val="0"/>
              <w:spacing w:after="0" w:line="240" w:lineRule="auto"/>
              <w:jc w:val="both"/>
              <w:rPr>
                <w:rFonts w:ascii="Times New Roman" w:hAnsi="Times New Roman"/>
                <w:sz w:val="20"/>
                <w:szCs w:val="20"/>
              </w:rPr>
            </w:pPr>
            <w:r w:rsidRPr="00665FD6">
              <w:rPr>
                <w:rFonts w:ascii="Times New Roman" w:hAnsi="Times New Roman"/>
                <w:sz w:val="20"/>
                <w:szCs w:val="20"/>
              </w:rPr>
              <w:t>Tento zákon nadobúda účinnosť 1. januára 2018.</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Č: 18</w:t>
            </w:r>
          </w:p>
          <w:p w:rsidR="00565B54"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O: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3B74BA">
            <w:pPr>
              <w:bidi w:val="0"/>
              <w:spacing w:after="0" w:line="240" w:lineRule="auto"/>
              <w:jc w:val="both"/>
              <w:rPr>
                <w:rFonts w:ascii="Times New Roman" w:hAnsi="Times New Roman"/>
                <w:sz w:val="20"/>
                <w:szCs w:val="20"/>
              </w:rPr>
            </w:pPr>
            <w:r w:rsidRPr="00665FD6">
              <w:rPr>
                <w:rFonts w:ascii="Times New Roman" w:hAnsi="Times New Roman"/>
                <w:sz w:val="20"/>
                <w:szCs w:val="20"/>
              </w:rPr>
              <w:t>Členské štáty môžu stanoviť, že opatrenia potrebné na dosiahnutie súladu s touto smernicou sa uplatňujú len na žiadateľov, ktorých zranenia boli spôsobené trestnými činmi spáchanými po 30. júne 2005.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Č:18</w:t>
            </w:r>
          </w:p>
          <w:p w:rsidR="00565B54"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O: 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3B74BA">
            <w:pPr>
              <w:bidi w:val="0"/>
              <w:spacing w:after="0" w:line="240" w:lineRule="auto"/>
              <w:jc w:val="both"/>
              <w:rPr>
                <w:rFonts w:ascii="Times New Roman" w:hAnsi="Times New Roman"/>
                <w:sz w:val="20"/>
                <w:szCs w:val="20"/>
              </w:rPr>
            </w:pPr>
            <w:r w:rsidRPr="00665FD6">
              <w:rPr>
                <w:rFonts w:ascii="Times New Roman" w:hAnsi="Times New Roman"/>
                <w:sz w:val="20"/>
                <w:szCs w:val="20"/>
              </w:rPr>
              <w:t>Ak členské štáty prijmú tieto opatrenia, uvedú v nich alebo pri ich úradnom uverejnení odkaz na túto smernicu. Podrobnosti o odkaze upravia členské štáty.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Návrh zákona</w:t>
            </w:r>
            <w:r w:rsidRPr="00665FD6" w:rsidR="00747CC3">
              <w:rPr>
                <w:rFonts w:ascii="Times New Roman" w:hAnsi="Times New Roman"/>
                <w:sz w:val="20"/>
                <w:szCs w:val="20"/>
              </w:rPr>
              <w:t>, 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Príloha</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565B54">
            <w:pPr>
              <w:widowControl w:val="0"/>
              <w:bidi w:val="0"/>
              <w:spacing w:after="0" w:line="240" w:lineRule="auto"/>
              <w:jc w:val="both"/>
              <w:rPr>
                <w:rFonts w:ascii="Times New Roman" w:hAnsi="Times New Roman"/>
                <w:sz w:val="20"/>
                <w:szCs w:val="20"/>
              </w:rPr>
            </w:pPr>
            <w:r w:rsidRPr="00665FD6">
              <w:rPr>
                <w:rFonts w:ascii="Times New Roman" w:hAnsi="Times New Roman"/>
                <w:sz w:val="20"/>
                <w:szCs w:val="20"/>
              </w:rPr>
              <w:t>ZOZNAM PREBERANÝCH PRÁVNE ZÁVÄZNÝCH AKTOV EURÓPSKEJ ÚNIE</w:t>
            </w:r>
          </w:p>
          <w:p w:rsidR="00565B54" w:rsidRPr="00665FD6" w:rsidP="00565B54">
            <w:pPr>
              <w:widowControl w:val="0"/>
              <w:bidi w:val="0"/>
              <w:spacing w:after="0" w:line="240" w:lineRule="auto"/>
              <w:jc w:val="both"/>
              <w:rPr>
                <w:rFonts w:ascii="Times New Roman" w:hAnsi="Times New Roman"/>
                <w:sz w:val="20"/>
                <w:szCs w:val="20"/>
              </w:rPr>
            </w:pPr>
          </w:p>
          <w:p w:rsidR="00565B54" w:rsidRPr="00665FD6" w:rsidP="00565B54">
            <w:pPr>
              <w:widowControl w:val="0"/>
              <w:bidi w:val="0"/>
              <w:spacing w:after="0" w:line="240" w:lineRule="auto"/>
              <w:jc w:val="both"/>
              <w:rPr>
                <w:rFonts w:ascii="Times New Roman" w:hAnsi="Times New Roman"/>
                <w:sz w:val="20"/>
                <w:szCs w:val="20"/>
              </w:rPr>
            </w:pPr>
            <w:r w:rsidRPr="00665FD6">
              <w:rPr>
                <w:rFonts w:ascii="Times New Roman" w:hAnsi="Times New Roman"/>
                <w:sz w:val="20"/>
                <w:szCs w:val="20"/>
              </w:rPr>
              <w:t>1.</w:t>
              <w:tab/>
              <w:t>Smernica Rady 2004/80/ES z 29. apríla 2004 o náhradách obetiam trestnej činnosti (Ú. v. EÚ L 261, 6.8.2004).</w:t>
            </w:r>
          </w:p>
          <w:p w:rsidR="00565B54" w:rsidRPr="00665FD6" w:rsidP="00565B54">
            <w:pPr>
              <w:widowControl w:val="0"/>
              <w:bidi w:val="0"/>
              <w:spacing w:after="0" w:line="240" w:lineRule="auto"/>
              <w:jc w:val="both"/>
              <w:rPr>
                <w:rFonts w:ascii="Times New Roman" w:hAnsi="Times New Roman"/>
                <w:sz w:val="20"/>
                <w:szCs w:val="20"/>
              </w:rPr>
            </w:pPr>
            <w:r w:rsidRPr="00665FD6">
              <w:rPr>
                <w:rFonts w:ascii="Times New Roman" w:hAnsi="Times New Roman"/>
                <w:sz w:val="20"/>
                <w:szCs w:val="20"/>
              </w:rPr>
              <w:t>2.</w:t>
              <w:tab/>
              <w:t>Smernica Európskeho parlamentu a Rady 2012/29/EÚ z 25. októbra 2012, ktorou sa stanovujú minimálne normy v oblasti práv, podpory a ochrany obetí trestných činov a ktorou sa nahrádza rámcové rozhodnutie Rady 2001/220/SVV (Ú. v. EÚ L 315/57, 14.11.2012).</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Č: 18</w:t>
            </w:r>
          </w:p>
          <w:p w:rsidR="00565B54"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O: 4</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3B74BA">
            <w:pPr>
              <w:bidi w:val="0"/>
              <w:spacing w:after="0" w:line="240" w:lineRule="auto"/>
              <w:jc w:val="both"/>
              <w:rPr>
                <w:rFonts w:ascii="Times New Roman" w:hAnsi="Times New Roman"/>
                <w:sz w:val="20"/>
                <w:szCs w:val="20"/>
              </w:rPr>
            </w:pPr>
            <w:r w:rsidRPr="00665FD6">
              <w:rPr>
                <w:rFonts w:ascii="Times New Roman" w:hAnsi="Times New Roman"/>
                <w:sz w:val="20"/>
                <w:szCs w:val="20"/>
              </w:rPr>
              <w:t>Členské štáty oznámia Komisii znenie hlavných ustanovení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747CC3">
            <w:pPr>
              <w:widowControl w:val="0"/>
              <w:bidi w:val="0"/>
              <w:spacing w:after="0" w:line="240" w:lineRule="auto"/>
              <w:rPr>
                <w:rFonts w:ascii="Times New Roman" w:hAnsi="Times New Roman"/>
                <w:sz w:val="20"/>
                <w:szCs w:val="20"/>
              </w:rPr>
            </w:pPr>
            <w:r w:rsidRPr="00665FD6">
              <w:rPr>
                <w:rFonts w:ascii="Times New Roman" w:hAnsi="Times New Roman"/>
                <w:sz w:val="20"/>
                <w:szCs w:val="20"/>
              </w:rPr>
              <w:t>575/2001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565B54">
            <w:pPr>
              <w:bidi w:val="0"/>
              <w:spacing w:after="0" w:line="240" w:lineRule="auto"/>
              <w:rPr>
                <w:rFonts w:ascii="Times New Roman" w:hAnsi="Times New Roman"/>
                <w:sz w:val="20"/>
                <w:szCs w:val="20"/>
              </w:rPr>
            </w:pPr>
            <w:r w:rsidRPr="00665FD6">
              <w:rPr>
                <w:rFonts w:ascii="Times New Roman" w:hAnsi="Times New Roman"/>
                <w:sz w:val="20"/>
                <w:szCs w:val="20"/>
              </w:rPr>
              <w:t>§</w:t>
            </w:r>
            <w:r w:rsidR="00E117E1">
              <w:rPr>
                <w:rFonts w:ascii="Times New Roman" w:hAnsi="Times New Roman"/>
                <w:sz w:val="20"/>
                <w:szCs w:val="20"/>
              </w:rPr>
              <w:t>:</w:t>
            </w:r>
            <w:r w:rsidRPr="00665FD6">
              <w:rPr>
                <w:rFonts w:ascii="Times New Roman" w:hAnsi="Times New Roman"/>
                <w:sz w:val="20"/>
                <w:szCs w:val="20"/>
              </w:rPr>
              <w:t xml:space="preserve"> 35</w:t>
            </w:r>
          </w:p>
          <w:p w:rsidR="00565B54" w:rsidRPr="00665FD6" w:rsidP="00565B54">
            <w:pPr>
              <w:widowControl w:val="0"/>
              <w:bidi w:val="0"/>
              <w:spacing w:after="0" w:line="240" w:lineRule="auto"/>
              <w:rPr>
                <w:rFonts w:ascii="Times New Roman" w:hAnsi="Times New Roman"/>
                <w:sz w:val="20"/>
                <w:szCs w:val="20"/>
              </w:rPr>
            </w:pPr>
            <w:r w:rsidRPr="00665FD6">
              <w:rPr>
                <w:rFonts w:ascii="Times New Roman" w:hAnsi="Times New Roman"/>
                <w:sz w:val="20"/>
                <w:szCs w:val="20"/>
              </w:rPr>
              <w:t>O:</w:t>
            </w:r>
            <w:r w:rsidR="00E117E1">
              <w:rPr>
                <w:rFonts w:ascii="Times New Roman" w:hAnsi="Times New Roman"/>
                <w:sz w:val="20"/>
                <w:szCs w:val="20"/>
              </w:rPr>
              <w:t xml:space="preserve"> </w:t>
            </w:r>
            <w:r w:rsidRPr="00665FD6">
              <w:rPr>
                <w:rFonts w:ascii="Times New Roman" w:hAnsi="Times New Roman"/>
                <w:sz w:val="20"/>
                <w:szCs w:val="20"/>
              </w:rPr>
              <w:t>7</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565B54">
            <w:pPr>
              <w:widowControl w:val="0"/>
              <w:bidi w:val="0"/>
              <w:spacing w:after="0" w:line="240" w:lineRule="auto"/>
              <w:jc w:val="both"/>
              <w:rPr>
                <w:rFonts w:ascii="Times New Roman" w:hAnsi="Times New Roman"/>
                <w:sz w:val="20"/>
                <w:szCs w:val="20"/>
              </w:rPr>
            </w:pPr>
            <w:r w:rsidRPr="00665FD6" w:rsidR="00594C99">
              <w:rPr>
                <w:rFonts w:ascii="Times New Roman" w:hAnsi="Times New Roman"/>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Č: 19</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3B74BA">
            <w:pPr>
              <w:bidi w:val="0"/>
              <w:spacing w:after="0" w:line="240" w:lineRule="auto"/>
              <w:jc w:val="both"/>
              <w:rPr>
                <w:rFonts w:ascii="Times New Roman" w:hAnsi="Times New Roman"/>
                <w:sz w:val="20"/>
                <w:szCs w:val="20"/>
              </w:rPr>
            </w:pPr>
            <w:r w:rsidRPr="00665FD6">
              <w:rPr>
                <w:rFonts w:ascii="Times New Roman" w:hAnsi="Times New Roman"/>
                <w:sz w:val="20"/>
                <w:szCs w:val="20"/>
              </w:rPr>
              <w:t>Najneskôr do 1. januára 2009 Komisia predloží Európskemu parlamentu, Rade a Európskemu hospodárskemu a sociálnemu výboru správu o uplatňovaní tejto smernice.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Č: 20</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3B74BA">
            <w:pPr>
              <w:bidi w:val="0"/>
              <w:spacing w:after="0" w:line="240" w:lineRule="auto"/>
              <w:jc w:val="both"/>
              <w:rPr>
                <w:rFonts w:ascii="Times New Roman" w:hAnsi="Times New Roman"/>
                <w:sz w:val="20"/>
                <w:szCs w:val="20"/>
              </w:rPr>
            </w:pPr>
            <w:r w:rsidRPr="00665FD6">
              <w:rPr>
                <w:rFonts w:ascii="Times New Roman" w:hAnsi="Times New Roman"/>
                <w:sz w:val="20"/>
                <w:szCs w:val="20"/>
              </w:rPr>
              <w:t>Táto smernica nadobúda účinnosť v dvadsiaty deň nasledujúci po jej uverejnení v </w:t>
            </w:r>
            <w:r w:rsidRPr="00665FD6">
              <w:rPr>
                <w:rFonts w:ascii="Times New Roman" w:hAnsi="Times New Roman"/>
                <w:i/>
                <w:iCs/>
                <w:sz w:val="20"/>
                <w:szCs w:val="20"/>
              </w:rPr>
              <w:t>Úradnom vestníku Európskej únie</w:t>
            </w:r>
            <w:r w:rsidRPr="00665FD6">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r w:rsidRPr="00665FD6">
              <w:rPr>
                <w:rFonts w:ascii="Times New Roman" w:hAnsi="Times New Roman"/>
                <w:sz w:val="20"/>
                <w:szCs w:val="20"/>
              </w:rPr>
              <w:t>Č: 21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bidi w:val="0"/>
              <w:spacing w:after="0" w:line="240" w:lineRule="auto"/>
              <w:rPr>
                <w:rFonts w:ascii="Times New Roman" w:hAnsi="Times New Roman"/>
                <w:sz w:val="20"/>
                <w:szCs w:val="20"/>
              </w:rPr>
            </w:pPr>
            <w:r w:rsidRPr="00665FD6">
              <w:rPr>
                <w:rFonts w:ascii="Times New Roman" w:hAnsi="Times New Roman"/>
                <w:sz w:val="20"/>
                <w:szCs w:val="20"/>
              </w:rPr>
              <w:t>Táto smernica je adresovaná členským štátom.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3B74BA">
            <w:pPr>
              <w:widowControl w:val="0"/>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jc w:val="center"/>
              <w:rPr>
                <w:rFonts w:ascii="Times New Roman" w:hAnsi="Times New Roman"/>
                <w:sz w:val="20"/>
                <w:szCs w:val="20"/>
              </w:rPr>
            </w:pPr>
            <w:r w:rsidRPr="00665FD6">
              <w:rPr>
                <w:rFonts w:ascii="Times New Roman" w:hAnsi="Times New Roman"/>
                <w:sz w:val="20"/>
                <w:szCs w:val="20"/>
              </w:rPr>
              <w:t>n.a.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565B54" w:rsidRPr="00665FD6" w:rsidP="0046045E">
            <w:pPr>
              <w:widowControl w:val="0"/>
              <w:bidi w:val="0"/>
              <w:spacing w:after="0" w:line="240" w:lineRule="auto"/>
              <w:rPr>
                <w:rFonts w:ascii="Times New Roman" w:hAnsi="Times New Roman"/>
                <w:sz w:val="20"/>
                <w:szCs w:val="20"/>
              </w:rPr>
            </w:pPr>
          </w:p>
        </w:tc>
      </w:tr>
    </w:tbl>
    <w:p w:rsidR="006D773B" w:rsidRPr="00665FD6" w:rsidP="00C66859">
      <w:pPr>
        <w:widowControl w:val="0"/>
        <w:bidi w:val="0"/>
        <w:jc w:val="both"/>
        <w:rPr>
          <w:rFonts w:ascii="Times New Roman" w:hAnsi="Times New Roman"/>
          <w:sz w:val="20"/>
          <w:szCs w:val="20"/>
        </w:rPr>
      </w:pPr>
    </w:p>
    <w:p w:rsidR="00160AEE" w:rsidRPr="00665FD6" w:rsidP="00C66859">
      <w:pPr>
        <w:widowControl w:val="0"/>
        <w:bidi w:val="0"/>
        <w:jc w:val="both"/>
        <w:rPr>
          <w:rFonts w:ascii="Times New Roman" w:hAnsi="Times New Roman"/>
          <w:sz w:val="20"/>
          <w:szCs w:val="20"/>
        </w:rPr>
      </w:pPr>
      <w:r w:rsidRPr="00665FD6">
        <w:rPr>
          <w:rFonts w:ascii="Times New Roman" w:hAnsi="Times New Roman"/>
          <w:sz w:val="20"/>
          <w:szCs w:val="20"/>
        </w:rPr>
        <w:t>LEGENDA:</w:t>
      </w:r>
    </w:p>
    <w:tbl>
      <w:tblPr>
        <w:tblStyle w:val="TableNormal"/>
        <w:tblW w:w="15730" w:type="dxa"/>
        <w:tblCellMar>
          <w:left w:w="70" w:type="dxa"/>
          <w:right w:w="70" w:type="dxa"/>
        </w:tblCellMar>
      </w:tblPr>
      <w:tblGrid>
        <w:gridCol w:w="2410"/>
        <w:gridCol w:w="3780"/>
        <w:gridCol w:w="2340"/>
        <w:gridCol w:w="7200"/>
      </w:tblGrid>
      <w:tr>
        <w:tblPrEx>
          <w:tblW w:w="15730" w:type="dxa"/>
          <w:tblCellMar>
            <w:left w:w="70" w:type="dxa"/>
            <w:right w:w="70" w:type="dxa"/>
          </w:tblCellMar>
        </w:tblPrEx>
        <w:tc>
          <w:tcPr>
            <w:tcW w:w="2410" w:type="dxa"/>
            <w:tcBorders>
              <w:top w:val="nil"/>
              <w:left w:val="nil"/>
              <w:bottom w:val="nil"/>
              <w:right w:val="nil"/>
            </w:tcBorders>
            <w:textDirection w:val="lrTb"/>
            <w:vAlign w:val="top"/>
          </w:tcPr>
          <w:p w:rsidR="00160AEE" w:rsidRPr="00665FD6" w:rsidP="00C66859">
            <w:pPr>
              <w:pStyle w:val="Normlny"/>
              <w:widowControl w:val="0"/>
              <w:autoSpaceDE/>
              <w:autoSpaceDN/>
              <w:bidi w:val="0"/>
              <w:spacing w:after="0" w:line="240" w:lineRule="auto"/>
              <w:jc w:val="both"/>
              <w:rPr>
                <w:rFonts w:ascii="Times New Roman" w:hAnsi="Times New Roman"/>
                <w:lang w:eastAsia="sk-SK"/>
              </w:rPr>
            </w:pPr>
            <w:r w:rsidRPr="00665FD6">
              <w:rPr>
                <w:rFonts w:ascii="Times New Roman" w:hAnsi="Times New Roman"/>
                <w:lang w:eastAsia="sk-SK"/>
              </w:rPr>
              <w:t>V stĺpci (1):</w:t>
            </w:r>
          </w:p>
          <w:p w:rsidR="00160AEE" w:rsidRPr="00665FD6" w:rsidP="00C66859">
            <w:pPr>
              <w:widowControl w:val="0"/>
              <w:bidi w:val="0"/>
              <w:spacing w:after="0" w:line="240" w:lineRule="auto"/>
              <w:jc w:val="both"/>
              <w:rPr>
                <w:rFonts w:ascii="Times New Roman" w:hAnsi="Times New Roman"/>
                <w:sz w:val="20"/>
                <w:szCs w:val="20"/>
              </w:rPr>
            </w:pPr>
            <w:r w:rsidRPr="00665FD6">
              <w:rPr>
                <w:rFonts w:ascii="Times New Roman" w:hAnsi="Times New Roman"/>
                <w:sz w:val="20"/>
                <w:szCs w:val="20"/>
              </w:rPr>
              <w:t>Č – článok</w:t>
            </w:r>
          </w:p>
          <w:p w:rsidR="00160AEE" w:rsidRPr="00665FD6" w:rsidP="00C66859">
            <w:pPr>
              <w:widowControl w:val="0"/>
              <w:bidi w:val="0"/>
              <w:spacing w:after="0" w:line="240" w:lineRule="auto"/>
              <w:jc w:val="both"/>
              <w:rPr>
                <w:rFonts w:ascii="Times New Roman" w:hAnsi="Times New Roman"/>
                <w:sz w:val="20"/>
                <w:szCs w:val="20"/>
              </w:rPr>
            </w:pPr>
            <w:r w:rsidRPr="00665FD6">
              <w:rPr>
                <w:rFonts w:ascii="Times New Roman" w:hAnsi="Times New Roman"/>
                <w:sz w:val="20"/>
                <w:szCs w:val="20"/>
              </w:rPr>
              <w:t>O – odsek</w:t>
            </w:r>
          </w:p>
          <w:p w:rsidR="00160AEE" w:rsidRPr="00665FD6" w:rsidP="00C66859">
            <w:pPr>
              <w:widowControl w:val="0"/>
              <w:bidi w:val="0"/>
              <w:spacing w:after="0" w:line="240" w:lineRule="auto"/>
              <w:jc w:val="both"/>
              <w:rPr>
                <w:rFonts w:ascii="Times New Roman" w:hAnsi="Times New Roman"/>
                <w:sz w:val="20"/>
                <w:szCs w:val="20"/>
              </w:rPr>
            </w:pPr>
            <w:r w:rsidRPr="00665FD6">
              <w:rPr>
                <w:rFonts w:ascii="Times New Roman" w:hAnsi="Times New Roman"/>
                <w:sz w:val="20"/>
                <w:szCs w:val="20"/>
              </w:rPr>
              <w:t>V – veta</w:t>
            </w:r>
          </w:p>
          <w:p w:rsidR="00160AEE" w:rsidRPr="00665FD6" w:rsidP="00C66859">
            <w:pPr>
              <w:widowControl w:val="0"/>
              <w:bidi w:val="0"/>
              <w:spacing w:after="0" w:line="240" w:lineRule="auto"/>
              <w:jc w:val="both"/>
              <w:rPr>
                <w:rFonts w:ascii="Times New Roman" w:hAnsi="Times New Roman"/>
                <w:sz w:val="20"/>
                <w:szCs w:val="20"/>
              </w:rPr>
            </w:pPr>
            <w:r w:rsidRPr="00665FD6">
              <w:rPr>
                <w:rFonts w:ascii="Times New Roman" w:hAnsi="Times New Roman"/>
                <w:sz w:val="20"/>
                <w:szCs w:val="20"/>
              </w:rPr>
              <w:t>P – písmeno (číslo)</w:t>
            </w:r>
          </w:p>
          <w:p w:rsidR="00160AEE" w:rsidRPr="00665FD6" w:rsidP="00C66859">
            <w:pPr>
              <w:widowControl w:val="0"/>
              <w:bidi w:val="0"/>
              <w:spacing w:after="0" w:line="240" w:lineRule="auto"/>
              <w:jc w:val="both"/>
              <w:rPr>
                <w:rFonts w:ascii="Times New Roman" w:hAnsi="Times New Roman"/>
                <w:sz w:val="20"/>
                <w:szCs w:val="20"/>
              </w:rPr>
            </w:pPr>
          </w:p>
        </w:tc>
        <w:tc>
          <w:tcPr>
            <w:tcW w:w="3780" w:type="dxa"/>
            <w:tcBorders>
              <w:top w:val="nil"/>
              <w:left w:val="nil"/>
              <w:bottom w:val="nil"/>
              <w:right w:val="nil"/>
            </w:tcBorders>
            <w:textDirection w:val="lrTb"/>
            <w:vAlign w:val="top"/>
          </w:tcPr>
          <w:p w:rsidR="00160AEE" w:rsidRPr="00665FD6" w:rsidP="00C66859">
            <w:pPr>
              <w:pStyle w:val="Normlny"/>
              <w:widowControl w:val="0"/>
              <w:autoSpaceDE/>
              <w:autoSpaceDN/>
              <w:bidi w:val="0"/>
              <w:spacing w:after="0" w:line="240" w:lineRule="auto"/>
              <w:jc w:val="both"/>
              <w:rPr>
                <w:rFonts w:ascii="Times New Roman" w:hAnsi="Times New Roman"/>
                <w:lang w:eastAsia="sk-SK"/>
              </w:rPr>
            </w:pPr>
            <w:r w:rsidRPr="00665FD6">
              <w:rPr>
                <w:rFonts w:ascii="Times New Roman" w:hAnsi="Times New Roman"/>
                <w:lang w:eastAsia="sk-SK"/>
              </w:rPr>
              <w:t>V stĺpci (3):</w:t>
            </w:r>
          </w:p>
          <w:p w:rsidR="00160AEE" w:rsidRPr="00665FD6" w:rsidP="00C66859">
            <w:pPr>
              <w:widowControl w:val="0"/>
              <w:bidi w:val="0"/>
              <w:spacing w:after="0" w:line="240" w:lineRule="auto"/>
              <w:jc w:val="both"/>
              <w:rPr>
                <w:rFonts w:ascii="Times New Roman" w:hAnsi="Times New Roman"/>
                <w:sz w:val="20"/>
                <w:szCs w:val="20"/>
              </w:rPr>
            </w:pPr>
            <w:r w:rsidRPr="00665FD6">
              <w:rPr>
                <w:rFonts w:ascii="Times New Roman" w:hAnsi="Times New Roman"/>
                <w:sz w:val="20"/>
                <w:szCs w:val="20"/>
              </w:rPr>
              <w:t>N – bežná transpozícia</w:t>
            </w:r>
          </w:p>
          <w:p w:rsidR="00160AEE" w:rsidRPr="00665FD6" w:rsidP="00C66859">
            <w:pPr>
              <w:widowControl w:val="0"/>
              <w:bidi w:val="0"/>
              <w:spacing w:after="0" w:line="240" w:lineRule="auto"/>
              <w:jc w:val="both"/>
              <w:rPr>
                <w:rFonts w:ascii="Times New Roman" w:hAnsi="Times New Roman"/>
                <w:sz w:val="20"/>
                <w:szCs w:val="20"/>
              </w:rPr>
            </w:pPr>
            <w:r w:rsidRPr="00665FD6">
              <w:rPr>
                <w:rFonts w:ascii="Times New Roman" w:hAnsi="Times New Roman"/>
                <w:sz w:val="20"/>
                <w:szCs w:val="20"/>
              </w:rPr>
              <w:t>O – transpozícia s možnosťou voľby</w:t>
            </w:r>
          </w:p>
          <w:p w:rsidR="00160AEE" w:rsidRPr="00665FD6" w:rsidP="00C66859">
            <w:pPr>
              <w:widowControl w:val="0"/>
              <w:bidi w:val="0"/>
              <w:spacing w:after="0" w:line="240" w:lineRule="auto"/>
              <w:jc w:val="both"/>
              <w:rPr>
                <w:rFonts w:ascii="Times New Roman" w:hAnsi="Times New Roman"/>
                <w:sz w:val="20"/>
                <w:szCs w:val="20"/>
              </w:rPr>
            </w:pPr>
            <w:r w:rsidRPr="00665FD6">
              <w:rPr>
                <w:rFonts w:ascii="Times New Roman" w:hAnsi="Times New Roman"/>
                <w:sz w:val="20"/>
                <w:szCs w:val="20"/>
              </w:rPr>
              <w:t>D – transpozícia podľa úvahy (dobrovoľná)</w:t>
            </w:r>
          </w:p>
          <w:p w:rsidR="00160AEE" w:rsidRPr="00665FD6" w:rsidP="00C66859">
            <w:pPr>
              <w:widowControl w:val="0"/>
              <w:bidi w:val="0"/>
              <w:spacing w:after="0" w:line="240" w:lineRule="auto"/>
              <w:jc w:val="both"/>
              <w:rPr>
                <w:rFonts w:ascii="Times New Roman" w:hAnsi="Times New Roman"/>
                <w:sz w:val="20"/>
                <w:szCs w:val="20"/>
              </w:rPr>
            </w:pPr>
            <w:r w:rsidRPr="00665FD6">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160AEE" w:rsidRPr="00665FD6" w:rsidP="00C66859">
            <w:pPr>
              <w:pStyle w:val="Normlny"/>
              <w:widowControl w:val="0"/>
              <w:autoSpaceDE/>
              <w:autoSpaceDN/>
              <w:bidi w:val="0"/>
              <w:spacing w:after="0" w:line="240" w:lineRule="auto"/>
              <w:jc w:val="both"/>
              <w:rPr>
                <w:rFonts w:ascii="Times New Roman" w:hAnsi="Times New Roman"/>
                <w:lang w:eastAsia="sk-SK"/>
              </w:rPr>
            </w:pPr>
            <w:r w:rsidRPr="00665FD6">
              <w:rPr>
                <w:rFonts w:ascii="Times New Roman" w:hAnsi="Times New Roman"/>
                <w:lang w:eastAsia="sk-SK"/>
              </w:rPr>
              <w:t>V stĺpci (5):</w:t>
            </w:r>
          </w:p>
          <w:p w:rsidR="00160AEE" w:rsidRPr="00665FD6" w:rsidP="00C66859">
            <w:pPr>
              <w:widowControl w:val="0"/>
              <w:bidi w:val="0"/>
              <w:spacing w:after="0" w:line="240" w:lineRule="auto"/>
              <w:jc w:val="both"/>
              <w:rPr>
                <w:rFonts w:ascii="Times New Roman" w:hAnsi="Times New Roman"/>
                <w:sz w:val="20"/>
                <w:szCs w:val="20"/>
              </w:rPr>
            </w:pPr>
            <w:r w:rsidRPr="00665FD6">
              <w:rPr>
                <w:rFonts w:ascii="Times New Roman" w:hAnsi="Times New Roman"/>
                <w:sz w:val="20"/>
                <w:szCs w:val="20"/>
              </w:rPr>
              <w:t>Č – článok</w:t>
            </w:r>
          </w:p>
          <w:p w:rsidR="00160AEE" w:rsidRPr="00665FD6" w:rsidP="00C66859">
            <w:pPr>
              <w:widowControl w:val="0"/>
              <w:bidi w:val="0"/>
              <w:spacing w:after="0" w:line="240" w:lineRule="auto"/>
              <w:jc w:val="both"/>
              <w:rPr>
                <w:rFonts w:ascii="Times New Roman" w:hAnsi="Times New Roman"/>
                <w:sz w:val="20"/>
                <w:szCs w:val="20"/>
              </w:rPr>
            </w:pPr>
            <w:r w:rsidRPr="00665FD6">
              <w:rPr>
                <w:rFonts w:ascii="Times New Roman" w:hAnsi="Times New Roman"/>
                <w:sz w:val="20"/>
                <w:szCs w:val="20"/>
              </w:rPr>
              <w:t>§ – paragraf</w:t>
            </w:r>
          </w:p>
          <w:p w:rsidR="00160AEE" w:rsidRPr="00665FD6" w:rsidP="00C66859">
            <w:pPr>
              <w:widowControl w:val="0"/>
              <w:bidi w:val="0"/>
              <w:spacing w:after="0" w:line="240" w:lineRule="auto"/>
              <w:jc w:val="both"/>
              <w:rPr>
                <w:rFonts w:ascii="Times New Roman" w:hAnsi="Times New Roman"/>
                <w:sz w:val="20"/>
                <w:szCs w:val="20"/>
              </w:rPr>
            </w:pPr>
            <w:r w:rsidRPr="00665FD6">
              <w:rPr>
                <w:rFonts w:ascii="Times New Roman" w:hAnsi="Times New Roman"/>
                <w:sz w:val="20"/>
                <w:szCs w:val="20"/>
              </w:rPr>
              <w:t>O – odsek</w:t>
            </w:r>
          </w:p>
          <w:p w:rsidR="00160AEE" w:rsidRPr="00665FD6" w:rsidP="00C66859">
            <w:pPr>
              <w:widowControl w:val="0"/>
              <w:bidi w:val="0"/>
              <w:spacing w:after="0" w:line="240" w:lineRule="auto"/>
              <w:jc w:val="both"/>
              <w:rPr>
                <w:rFonts w:ascii="Times New Roman" w:hAnsi="Times New Roman"/>
                <w:sz w:val="20"/>
                <w:szCs w:val="20"/>
              </w:rPr>
            </w:pPr>
            <w:r w:rsidRPr="00665FD6">
              <w:rPr>
                <w:rFonts w:ascii="Times New Roman" w:hAnsi="Times New Roman"/>
                <w:sz w:val="20"/>
                <w:szCs w:val="20"/>
              </w:rPr>
              <w:t>V – veta</w:t>
            </w:r>
          </w:p>
          <w:p w:rsidR="00160AEE" w:rsidRPr="00665FD6" w:rsidP="00C66859">
            <w:pPr>
              <w:widowControl w:val="0"/>
              <w:bidi w:val="0"/>
              <w:spacing w:after="0" w:line="240" w:lineRule="auto"/>
              <w:jc w:val="both"/>
              <w:rPr>
                <w:rFonts w:ascii="Times New Roman" w:hAnsi="Times New Roman"/>
                <w:sz w:val="20"/>
                <w:szCs w:val="20"/>
              </w:rPr>
            </w:pPr>
            <w:r w:rsidRPr="00665FD6">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160AEE" w:rsidRPr="00665FD6" w:rsidP="00C66859">
            <w:pPr>
              <w:pStyle w:val="Normlny"/>
              <w:widowControl w:val="0"/>
              <w:autoSpaceDE/>
              <w:autoSpaceDN/>
              <w:bidi w:val="0"/>
              <w:spacing w:after="0" w:line="240" w:lineRule="auto"/>
              <w:jc w:val="both"/>
              <w:rPr>
                <w:rFonts w:ascii="Times New Roman" w:hAnsi="Times New Roman"/>
                <w:lang w:eastAsia="sk-SK"/>
              </w:rPr>
            </w:pPr>
            <w:r w:rsidRPr="00665FD6">
              <w:rPr>
                <w:rFonts w:ascii="Times New Roman" w:hAnsi="Times New Roman"/>
                <w:lang w:eastAsia="sk-SK"/>
              </w:rPr>
              <w:t>V stĺpci (7):</w:t>
            </w:r>
          </w:p>
          <w:p w:rsidR="00160AEE" w:rsidRPr="00665FD6" w:rsidP="00C66859">
            <w:pPr>
              <w:widowControl w:val="0"/>
              <w:bidi w:val="0"/>
              <w:spacing w:after="0" w:line="240" w:lineRule="auto"/>
              <w:jc w:val="both"/>
              <w:rPr>
                <w:rFonts w:ascii="Times New Roman" w:hAnsi="Times New Roman"/>
                <w:sz w:val="20"/>
                <w:szCs w:val="20"/>
              </w:rPr>
            </w:pPr>
            <w:r w:rsidRPr="00665FD6">
              <w:rPr>
                <w:rFonts w:ascii="Times New Roman" w:hAnsi="Times New Roman"/>
                <w:sz w:val="20"/>
                <w:szCs w:val="20"/>
              </w:rPr>
              <w:t>Ú – úplná zhoda</w:t>
            </w:r>
          </w:p>
          <w:p w:rsidR="00160AEE" w:rsidRPr="00665FD6" w:rsidP="00C66859">
            <w:pPr>
              <w:widowControl w:val="0"/>
              <w:bidi w:val="0"/>
              <w:spacing w:after="0" w:line="240" w:lineRule="auto"/>
              <w:jc w:val="both"/>
              <w:rPr>
                <w:rFonts w:ascii="Times New Roman" w:hAnsi="Times New Roman"/>
                <w:sz w:val="20"/>
                <w:szCs w:val="20"/>
              </w:rPr>
            </w:pPr>
            <w:r w:rsidRPr="00665FD6">
              <w:rPr>
                <w:rFonts w:ascii="Times New Roman" w:hAnsi="Times New Roman"/>
                <w:sz w:val="20"/>
                <w:szCs w:val="20"/>
              </w:rPr>
              <w:t>Č – čiastočná zhoda</w:t>
            </w:r>
          </w:p>
          <w:p w:rsidR="00160AEE" w:rsidRPr="00665FD6" w:rsidP="00C66859">
            <w:pPr>
              <w:pStyle w:val="BodyTextIndent2"/>
              <w:widowControl w:val="0"/>
              <w:bidi w:val="0"/>
              <w:spacing w:after="0" w:line="240" w:lineRule="auto"/>
              <w:ind w:left="0" w:firstLine="0"/>
              <w:jc w:val="both"/>
              <w:rPr>
                <w:rFonts w:ascii="Times New Roman" w:hAnsi="Times New Roman"/>
              </w:rPr>
            </w:pPr>
            <w:r w:rsidRPr="00665FD6">
              <w:rPr>
                <w:rFonts w:ascii="Times New Roman" w:hAnsi="Times New Roman"/>
              </w:rPr>
              <w:t>Ž – žiadna zhoda (ak nebola dosiahnutá ani čiast. ani úplná zhoda alebo k prebratiu dôjde v budúcnosti)</w:t>
            </w:r>
          </w:p>
          <w:p w:rsidR="00160AEE" w:rsidRPr="00665FD6" w:rsidP="00C66859">
            <w:pPr>
              <w:widowControl w:val="0"/>
              <w:bidi w:val="0"/>
              <w:spacing w:after="0" w:line="240" w:lineRule="auto"/>
              <w:jc w:val="both"/>
              <w:rPr>
                <w:rFonts w:ascii="Times New Roman" w:hAnsi="Times New Roman"/>
                <w:sz w:val="20"/>
                <w:szCs w:val="20"/>
              </w:rPr>
            </w:pPr>
            <w:r w:rsidRPr="00665FD6">
              <w:rPr>
                <w:rFonts w:ascii="Times New Roman" w:hAnsi="Times New Roman"/>
                <w:sz w:val="20"/>
                <w:szCs w:val="20"/>
              </w:rPr>
              <w:t>n.a. – neaplikovateľnosť (ak sa ustanovenie smernice netýka SR alebo nie je potrebné ho prebrať)</w:t>
            </w:r>
          </w:p>
        </w:tc>
      </w:tr>
    </w:tbl>
    <w:p w:rsidR="00160AEE" w:rsidRPr="00665FD6" w:rsidP="00C66859">
      <w:pPr>
        <w:widowControl w:val="0"/>
        <w:bidi w:val="0"/>
        <w:rPr>
          <w:rFonts w:ascii="Times New Roman" w:hAnsi="Times New Roman"/>
          <w:sz w:val="20"/>
          <w:szCs w:val="20"/>
        </w:rPr>
      </w:pPr>
    </w:p>
    <w:p w:rsidR="00524F0D" w:rsidRPr="00665FD6" w:rsidP="00C66859">
      <w:pPr>
        <w:widowControl w:val="0"/>
        <w:bidi w:val="0"/>
        <w:rPr>
          <w:rFonts w:ascii="Times New Roman" w:hAnsi="Times New Roman"/>
          <w:sz w:val="20"/>
          <w:szCs w:val="20"/>
        </w:rPr>
      </w:pPr>
    </w:p>
    <w:sectPr w:rsidSect="00B32816">
      <w:footerReference w:type="default" r:id="rId5"/>
      <w:pgSz w:w="16838" w:h="11906" w:orient="landscape"/>
      <w:pgMar w:top="720" w:right="720" w:bottom="720" w:left="720" w:header="709" w:footer="709" w:gutter="0"/>
      <w:lnNumType w:distance="0"/>
      <w:cols w:space="708"/>
      <w:noEndnote w:val="0"/>
      <w:titlePg/>
      <w:bidi w:val="0"/>
      <w:docGrid w:linePitch="381"/>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Georgia">
    <w:altName w:val="Georgia"/>
    <w:panose1 w:val="02040502050405020303"/>
    <w:charset w:val="EE"/>
    <w:family w:val="roman"/>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EUAlbertina">
    <w:altName w:val="Times New Roman"/>
    <w:panose1 w:val="00000000000000000000"/>
    <w:charset w:val="00"/>
    <w:family w:val="roman"/>
    <w:pitch w:val="default"/>
    <w:sig w:usb0="00000000" w:usb1="00000000" w:usb2="00000000" w:usb3="00000000" w:csb0="00000001"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36D" w:rsidRPr="00174247" w:rsidP="007A703C">
    <w:pPr>
      <w:pStyle w:val="Footer"/>
      <w:bidi w:val="0"/>
      <w:jc w:val="center"/>
      <w:rPr>
        <w:rFonts w:ascii="Times New Roman" w:hAnsi="Times New Roman"/>
        <w:sz w:val="20"/>
        <w:szCs w:val="20"/>
      </w:rPr>
    </w:pPr>
    <w:r w:rsidRPr="00174247">
      <w:rPr>
        <w:rStyle w:val="PageNumber"/>
        <w:rFonts w:ascii="Times New Roman" w:hAnsi="Times New Roman"/>
        <w:sz w:val="20"/>
        <w:szCs w:val="20"/>
      </w:rPr>
      <w:t xml:space="preserve">Strana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PAGE </w:instrText>
    </w:r>
    <w:r w:rsidRPr="00174247">
      <w:rPr>
        <w:rStyle w:val="PageNumber"/>
        <w:rFonts w:ascii="Times New Roman" w:hAnsi="Times New Roman"/>
        <w:sz w:val="20"/>
        <w:szCs w:val="20"/>
      </w:rPr>
      <w:fldChar w:fldCharType="separate"/>
    </w:r>
    <w:r w:rsidR="005763DC">
      <w:rPr>
        <w:rStyle w:val="PageNumber"/>
        <w:rFonts w:ascii="Times New Roman" w:hAnsi="Times New Roman"/>
        <w:noProof/>
        <w:sz w:val="20"/>
        <w:szCs w:val="20"/>
      </w:rPr>
      <w:t>8</w:t>
    </w:r>
    <w:r w:rsidRPr="00174247">
      <w:rPr>
        <w:rStyle w:val="PageNumber"/>
        <w:rFonts w:ascii="Times New Roman" w:hAnsi="Times New Roman"/>
        <w:sz w:val="20"/>
        <w:szCs w:val="20"/>
      </w:rPr>
      <w:fldChar w:fldCharType="end"/>
    </w:r>
    <w:r w:rsidRPr="00174247">
      <w:rPr>
        <w:rStyle w:val="PageNumber"/>
        <w:rFonts w:ascii="Times New Roman" w:hAnsi="Times New Roman"/>
        <w:sz w:val="20"/>
        <w:szCs w:val="20"/>
      </w:rPr>
      <w:t xml:space="preserve"> z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NUMPAGES </w:instrText>
    </w:r>
    <w:r w:rsidRPr="00174247">
      <w:rPr>
        <w:rStyle w:val="PageNumber"/>
        <w:rFonts w:ascii="Times New Roman" w:hAnsi="Times New Roman"/>
        <w:sz w:val="20"/>
        <w:szCs w:val="20"/>
      </w:rPr>
      <w:fldChar w:fldCharType="separate"/>
    </w:r>
    <w:r w:rsidR="005763DC">
      <w:rPr>
        <w:rStyle w:val="PageNumber"/>
        <w:rFonts w:ascii="Times New Roman" w:hAnsi="Times New Roman"/>
        <w:noProof/>
        <w:sz w:val="20"/>
        <w:szCs w:val="20"/>
      </w:rPr>
      <w:t>10</w:t>
    </w:r>
    <w:r w:rsidRPr="00174247">
      <w:rPr>
        <w:rStyle w:val="PageNumber"/>
        <w:rFonts w:ascii="Times New Roman" w:hAnsi="Times New Roman"/>
        <w:sz w:val="20"/>
        <w:szCs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26A"/>
    <w:multiLevelType w:val="hybridMultilevel"/>
    <w:tmpl w:val="909C467A"/>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323782E"/>
    <w:multiLevelType w:val="hybridMultilevel"/>
    <w:tmpl w:val="EDAA5B28"/>
    <w:lvl w:ilvl="0">
      <w:start w:val="1"/>
      <w:numFmt w:val="lowerLetter"/>
      <w:lvlText w:val="%1)"/>
      <w:lvlJc w:val="left"/>
      <w:pPr>
        <w:ind w:left="720" w:hanging="360"/>
      </w:pPr>
      <w:rPr>
        <w:rFonts w:cs="Times New Roman"/>
        <w:color w:val="92D050"/>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7F73E66"/>
    <w:multiLevelType w:val="hybridMultilevel"/>
    <w:tmpl w:val="546642B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08497F2D"/>
    <w:multiLevelType w:val="hybridMultilevel"/>
    <w:tmpl w:val="B6D6E398"/>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A242FD5"/>
    <w:multiLevelType w:val="hybridMultilevel"/>
    <w:tmpl w:val="79B48DEA"/>
    <w:lvl w:ilvl="0">
      <w:start w:val="1"/>
      <w:numFmt w:val="decimal"/>
      <w:lvlText w:val="(%1)"/>
      <w:lvlJc w:val="left"/>
      <w:pPr>
        <w:tabs>
          <w:tab w:val="num" w:pos="1410"/>
        </w:tabs>
        <w:ind w:left="1410" w:hanging="705"/>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5">
    <w:nsid w:val="0BB60617"/>
    <w:multiLevelType w:val="hybridMultilevel"/>
    <w:tmpl w:val="C39E35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73B6F10"/>
    <w:multiLevelType w:val="hybridMultilevel"/>
    <w:tmpl w:val="6F4C109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75C548C"/>
    <w:multiLevelType w:val="hybridMultilevel"/>
    <w:tmpl w:val="8B6ACBB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82865CC"/>
    <w:multiLevelType w:val="hybridMultilevel"/>
    <w:tmpl w:val="8D9C3930"/>
    <w:lvl w:ilvl="0">
      <w:start w:val="1"/>
      <w:numFmt w:val="lowerLetter"/>
      <w:lvlText w:val="%1)"/>
      <w:lvlJc w:val="left"/>
      <w:pPr>
        <w:ind w:left="720" w:hanging="360"/>
      </w:pPr>
      <w:rPr>
        <w:rFonts w:cs="Times New Roman" w:hint="default"/>
        <w:color w:val="auto"/>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0423656"/>
    <w:multiLevelType w:val="hybridMultilevel"/>
    <w:tmpl w:val="6DCEEA3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17B2E85"/>
    <w:multiLevelType w:val="hybridMultilevel"/>
    <w:tmpl w:val="B866D10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1">
    <w:nsid w:val="25125EE6"/>
    <w:multiLevelType w:val="hybridMultilevel"/>
    <w:tmpl w:val="16F0669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
    <w:nsid w:val="28F86665"/>
    <w:multiLevelType w:val="hybridMultilevel"/>
    <w:tmpl w:val="6FB049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B535C6D"/>
    <w:multiLevelType w:val="hybridMultilevel"/>
    <w:tmpl w:val="320C714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E1226F5"/>
    <w:multiLevelType w:val="hybridMultilevel"/>
    <w:tmpl w:val="9976CB4E"/>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0707C6B"/>
    <w:multiLevelType w:val="hybridMultilevel"/>
    <w:tmpl w:val="656A031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07776D9"/>
    <w:multiLevelType w:val="hybridMultilevel"/>
    <w:tmpl w:val="4B88F5D2"/>
    <w:lvl w:ilvl="0">
      <w:start w:val="1"/>
      <w:numFmt w:val="upperLetter"/>
      <w:pStyle w:val="Heading3"/>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7">
    <w:nsid w:val="350C5054"/>
    <w:multiLevelType w:val="hybridMultilevel"/>
    <w:tmpl w:val="9ABEDA6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5DE3A4C"/>
    <w:multiLevelType w:val="hybridMultilevel"/>
    <w:tmpl w:val="54244A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80D7E97"/>
    <w:multiLevelType w:val="hybridMultilevel"/>
    <w:tmpl w:val="B25E5A4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81A08C8"/>
    <w:multiLevelType w:val="hybridMultilevel"/>
    <w:tmpl w:val="B25E5A4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F346DEE"/>
    <w:multiLevelType w:val="hybridMultilevel"/>
    <w:tmpl w:val="3A4CF93A"/>
    <w:lvl w:ilvl="0">
      <w:start w:val="1"/>
      <w:numFmt w:val="lowerLetter"/>
      <w:lvlText w:val="%1)"/>
      <w:lvlJc w:val="left"/>
      <w:pPr>
        <w:ind w:left="720" w:hanging="360"/>
      </w:pPr>
      <w:rPr>
        <w:rFonts w:cs="Times New Roman"/>
        <w:color w:val="92D050"/>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2295722"/>
    <w:multiLevelType w:val="hybridMultilevel"/>
    <w:tmpl w:val="546642B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3">
    <w:nsid w:val="43E97B18"/>
    <w:multiLevelType w:val="hybridMultilevel"/>
    <w:tmpl w:val="5B08CD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4E95E9D"/>
    <w:multiLevelType w:val="hybridMultilevel"/>
    <w:tmpl w:val="F6CC7B5A"/>
    <w:lvl w:ilvl="0">
      <w:start w:val="1"/>
      <w:numFmt w:val="lowerLetter"/>
      <w:lvlText w:val="%1)"/>
      <w:lvlJc w:val="left"/>
      <w:pPr>
        <w:ind w:left="720" w:hanging="360"/>
      </w:pPr>
      <w:rPr>
        <w:rFonts w:cs="Times New Roman" w:hint="default"/>
        <w:color w:val="auto"/>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93B1276"/>
    <w:multiLevelType w:val="hybridMultilevel"/>
    <w:tmpl w:val="BFE8B40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9534A68"/>
    <w:multiLevelType w:val="hybridMultilevel"/>
    <w:tmpl w:val="A0382BE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B21014C"/>
    <w:multiLevelType w:val="hybridMultilevel"/>
    <w:tmpl w:val="EDAA5B28"/>
    <w:lvl w:ilvl="0">
      <w:start w:val="1"/>
      <w:numFmt w:val="lowerLetter"/>
      <w:lvlText w:val="%1)"/>
      <w:lvlJc w:val="left"/>
      <w:pPr>
        <w:ind w:left="720" w:hanging="360"/>
      </w:pPr>
      <w:rPr>
        <w:rFonts w:cs="Times New Roman"/>
        <w:color w:val="92D050"/>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2B9440D"/>
    <w:multiLevelType w:val="hybridMultilevel"/>
    <w:tmpl w:val="B3625CB6"/>
    <w:lvl w:ilvl="0">
      <w:start w:val="1"/>
      <w:numFmt w:val="lowerLetter"/>
      <w:lvlText w:val="%1)"/>
      <w:lvlJc w:val="left"/>
      <w:pPr>
        <w:tabs>
          <w:tab w:val="num" w:pos="840"/>
        </w:tabs>
        <w:ind w:left="840" w:hanging="48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55684782"/>
    <w:multiLevelType w:val="hybridMultilevel"/>
    <w:tmpl w:val="43BAB322"/>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8603619"/>
    <w:multiLevelType w:val="hybridMultilevel"/>
    <w:tmpl w:val="F6CC7B5A"/>
    <w:lvl w:ilvl="0">
      <w:start w:val="1"/>
      <w:numFmt w:val="lowerLetter"/>
      <w:lvlText w:val="%1)"/>
      <w:lvlJc w:val="left"/>
      <w:pPr>
        <w:ind w:left="720" w:hanging="360"/>
      </w:pPr>
      <w:rPr>
        <w:rFonts w:cs="Times New Roman" w:hint="default"/>
        <w:color w:val="auto"/>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C433DD1"/>
    <w:multiLevelType w:val="hybridMultilevel"/>
    <w:tmpl w:val="870E85D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FB03EE4"/>
    <w:multiLevelType w:val="hybridMultilevel"/>
    <w:tmpl w:val="6FB049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0317920"/>
    <w:multiLevelType w:val="hybridMultilevel"/>
    <w:tmpl w:val="08669D3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2174881"/>
    <w:multiLevelType w:val="hybridMultilevel"/>
    <w:tmpl w:val="2D70AEA8"/>
    <w:lvl w:ilvl="0">
      <w:start w:val="1"/>
      <w:numFmt w:val="lowerLetter"/>
      <w:lvlText w:val="%1)"/>
      <w:lvlJc w:val="left"/>
      <w:pPr>
        <w:ind w:left="720" w:hanging="360"/>
      </w:pPr>
      <w:rPr>
        <w:rFonts w:cs="Times New Roman" w:hint="default"/>
        <w:color w:val="FF0000"/>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3C54CB1"/>
    <w:multiLevelType w:val="hybridMultilevel"/>
    <w:tmpl w:val="43BAB322"/>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5CD29A4"/>
    <w:multiLevelType w:val="hybridMultilevel"/>
    <w:tmpl w:val="A0382BE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6301CEF"/>
    <w:multiLevelType w:val="hybridMultilevel"/>
    <w:tmpl w:val="0092578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63952EF"/>
    <w:multiLevelType w:val="hybridMultilevel"/>
    <w:tmpl w:val="E166B0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696F0462"/>
    <w:multiLevelType w:val="hybridMultilevel"/>
    <w:tmpl w:val="EDAA5B28"/>
    <w:lvl w:ilvl="0">
      <w:start w:val="1"/>
      <w:numFmt w:val="lowerLetter"/>
      <w:lvlText w:val="%1)"/>
      <w:lvlJc w:val="left"/>
      <w:pPr>
        <w:ind w:left="720" w:hanging="360"/>
      </w:pPr>
      <w:rPr>
        <w:rFonts w:cs="Times New Roman"/>
        <w:color w:val="92D050"/>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AF50317"/>
    <w:multiLevelType w:val="hybridMultilevel"/>
    <w:tmpl w:val="3A4CF93A"/>
    <w:lvl w:ilvl="0">
      <w:start w:val="1"/>
      <w:numFmt w:val="lowerLetter"/>
      <w:lvlText w:val="%1)"/>
      <w:lvlJc w:val="left"/>
      <w:pPr>
        <w:ind w:left="720" w:hanging="360"/>
      </w:pPr>
      <w:rPr>
        <w:rFonts w:cs="Times New Roman"/>
        <w:color w:val="92D050"/>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077420E"/>
    <w:multiLevelType w:val="hybridMultilevel"/>
    <w:tmpl w:val="65E2E4D2"/>
    <w:lvl w:ilvl="0">
      <w:start w:val="1"/>
      <w:numFmt w:val="decimal"/>
      <w:lvlText w:val="(%1)"/>
      <w:lvlJc w:val="left"/>
      <w:pPr>
        <w:tabs>
          <w:tab w:val="num" w:pos="720"/>
        </w:tabs>
        <w:ind w:left="720" w:hanging="360"/>
      </w:pPr>
      <w:rPr>
        <w:rFonts w:cs="Times New Roman" w:hint="default"/>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70774F83"/>
    <w:multiLevelType w:val="hybridMultilevel"/>
    <w:tmpl w:val="56649F1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5B32857"/>
    <w:multiLevelType w:val="hybridMultilevel"/>
    <w:tmpl w:val="0092578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7E01ECB"/>
    <w:multiLevelType w:val="hybridMultilevel"/>
    <w:tmpl w:val="3A4CF93A"/>
    <w:lvl w:ilvl="0">
      <w:start w:val="1"/>
      <w:numFmt w:val="lowerLetter"/>
      <w:lvlText w:val="%1)"/>
      <w:lvlJc w:val="left"/>
      <w:pPr>
        <w:ind w:left="720" w:hanging="360"/>
      </w:pPr>
      <w:rPr>
        <w:rFonts w:cs="Times New Roman"/>
        <w:color w:val="92D050"/>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79627FFC"/>
    <w:multiLevelType w:val="hybridMultilevel"/>
    <w:tmpl w:val="758CECFC"/>
    <w:lvl w:ilvl="0">
      <w:start w:val="1"/>
      <w:numFmt w:val="decimal"/>
      <w:lvlText w:val="(%1)"/>
      <w:lvlJc w:val="left"/>
      <w:pPr>
        <w:tabs>
          <w:tab w:val="num" w:pos="915"/>
        </w:tabs>
        <w:ind w:left="915" w:hanging="55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6">
    <w:nsid w:val="7C0F196E"/>
    <w:multiLevelType w:val="hybridMultilevel"/>
    <w:tmpl w:val="0092578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45"/>
  </w:num>
  <w:num w:numId="4">
    <w:abstractNumId w:val="6"/>
  </w:num>
  <w:num w:numId="5">
    <w:abstractNumId w:val="41"/>
  </w:num>
  <w:num w:numId="6">
    <w:abstractNumId w:val="5"/>
  </w:num>
  <w:num w:numId="7">
    <w:abstractNumId w:val="38"/>
  </w:num>
  <w:num w:numId="8">
    <w:abstractNumId w:val="15"/>
  </w:num>
  <w:num w:numId="9">
    <w:abstractNumId w:val="17"/>
  </w:num>
  <w:num w:numId="10">
    <w:abstractNumId w:val="4"/>
  </w:num>
  <w:num w:numId="11">
    <w:abstractNumId w:val="31"/>
  </w:num>
  <w:num w:numId="12">
    <w:abstractNumId w:val="7"/>
  </w:num>
  <w:num w:numId="13">
    <w:abstractNumId w:val="3"/>
  </w:num>
  <w:num w:numId="14">
    <w:abstractNumId w:val="0"/>
  </w:num>
  <w:num w:numId="15">
    <w:abstractNumId w:val="29"/>
  </w:num>
  <w:num w:numId="16">
    <w:abstractNumId w:val="35"/>
  </w:num>
  <w:num w:numId="17">
    <w:abstractNumId w:val="18"/>
  </w:num>
  <w:num w:numId="18">
    <w:abstractNumId w:val="33"/>
  </w:num>
  <w:num w:numId="19">
    <w:abstractNumId w:val="24"/>
  </w:num>
  <w:num w:numId="20">
    <w:abstractNumId w:val="34"/>
  </w:num>
  <w:num w:numId="21">
    <w:abstractNumId w:val="9"/>
  </w:num>
  <w:num w:numId="22">
    <w:abstractNumId w:val="25"/>
  </w:num>
  <w:num w:numId="23">
    <w:abstractNumId w:val="42"/>
  </w:num>
  <w:num w:numId="24">
    <w:abstractNumId w:val="30"/>
  </w:num>
  <w:num w:numId="25">
    <w:abstractNumId w:val="46"/>
  </w:num>
  <w:num w:numId="26">
    <w:abstractNumId w:val="2"/>
  </w:num>
  <w:num w:numId="27">
    <w:abstractNumId w:val="10"/>
  </w:num>
  <w:num w:numId="28">
    <w:abstractNumId w:val="22"/>
  </w:num>
  <w:num w:numId="29">
    <w:abstractNumId w:val="43"/>
  </w:num>
  <w:num w:numId="30">
    <w:abstractNumId w:val="36"/>
  </w:num>
  <w:num w:numId="31">
    <w:abstractNumId w:val="13"/>
  </w:num>
  <w:num w:numId="32">
    <w:abstractNumId w:val="26"/>
  </w:num>
  <w:num w:numId="33">
    <w:abstractNumId w:val="27"/>
  </w:num>
  <w:num w:numId="34">
    <w:abstractNumId w:val="21"/>
  </w:num>
  <w:num w:numId="35">
    <w:abstractNumId w:val="39"/>
  </w:num>
  <w:num w:numId="36">
    <w:abstractNumId w:val="1"/>
  </w:num>
  <w:num w:numId="37">
    <w:abstractNumId w:val="40"/>
  </w:num>
  <w:num w:numId="38">
    <w:abstractNumId w:val="44"/>
  </w:num>
  <w:num w:numId="39">
    <w:abstractNumId w:val="14"/>
  </w:num>
  <w:num w:numId="40">
    <w:abstractNumId w:val="37"/>
  </w:num>
  <w:num w:numId="41">
    <w:abstractNumId w:val="23"/>
  </w:num>
  <w:num w:numId="42">
    <w:abstractNumId w:val="12"/>
  </w:num>
  <w:num w:numId="43">
    <w:abstractNumId w:val="19"/>
  </w:num>
  <w:num w:numId="44">
    <w:abstractNumId w:val="20"/>
  </w:num>
  <w:num w:numId="45">
    <w:abstractNumId w:val="8"/>
  </w:num>
  <w:num w:numId="46">
    <w:abstractNumId w:val="32"/>
  </w:num>
  <w:num w:numId="4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160AEE"/>
    <w:rsid w:val="00014D5B"/>
    <w:rsid w:val="00022CF1"/>
    <w:rsid w:val="00033665"/>
    <w:rsid w:val="00037592"/>
    <w:rsid w:val="00040F50"/>
    <w:rsid w:val="00041AB1"/>
    <w:rsid w:val="00042CB4"/>
    <w:rsid w:val="0004380A"/>
    <w:rsid w:val="000465C9"/>
    <w:rsid w:val="00050726"/>
    <w:rsid w:val="000547E2"/>
    <w:rsid w:val="000660A0"/>
    <w:rsid w:val="00096D47"/>
    <w:rsid w:val="000A7A63"/>
    <w:rsid w:val="000B4CEB"/>
    <w:rsid w:val="00114560"/>
    <w:rsid w:val="00115BC2"/>
    <w:rsid w:val="001235DE"/>
    <w:rsid w:val="00123C2A"/>
    <w:rsid w:val="00133689"/>
    <w:rsid w:val="00133ABE"/>
    <w:rsid w:val="001401FD"/>
    <w:rsid w:val="001529E0"/>
    <w:rsid w:val="00160AEE"/>
    <w:rsid w:val="001610E1"/>
    <w:rsid w:val="00174247"/>
    <w:rsid w:val="00175F08"/>
    <w:rsid w:val="00192579"/>
    <w:rsid w:val="001A3376"/>
    <w:rsid w:val="001B6266"/>
    <w:rsid w:val="001D4D4D"/>
    <w:rsid w:val="001E1938"/>
    <w:rsid w:val="001E2EAE"/>
    <w:rsid w:val="001E7C0D"/>
    <w:rsid w:val="001F1C1A"/>
    <w:rsid w:val="001F1C1C"/>
    <w:rsid w:val="001F6739"/>
    <w:rsid w:val="00253DC0"/>
    <w:rsid w:val="00261D28"/>
    <w:rsid w:val="002663C9"/>
    <w:rsid w:val="002815C1"/>
    <w:rsid w:val="00283AE2"/>
    <w:rsid w:val="00283BCA"/>
    <w:rsid w:val="00285F3E"/>
    <w:rsid w:val="0029509B"/>
    <w:rsid w:val="002B5059"/>
    <w:rsid w:val="002B7366"/>
    <w:rsid w:val="002C0F06"/>
    <w:rsid w:val="00313098"/>
    <w:rsid w:val="0031707F"/>
    <w:rsid w:val="003312CE"/>
    <w:rsid w:val="003348ED"/>
    <w:rsid w:val="0033661E"/>
    <w:rsid w:val="003537A6"/>
    <w:rsid w:val="0035401B"/>
    <w:rsid w:val="003805E8"/>
    <w:rsid w:val="003862E4"/>
    <w:rsid w:val="0039016B"/>
    <w:rsid w:val="0039093A"/>
    <w:rsid w:val="00392D62"/>
    <w:rsid w:val="003A514B"/>
    <w:rsid w:val="003B74BA"/>
    <w:rsid w:val="003C6EF9"/>
    <w:rsid w:val="003D12CB"/>
    <w:rsid w:val="003D37C5"/>
    <w:rsid w:val="003F2645"/>
    <w:rsid w:val="00437101"/>
    <w:rsid w:val="00443263"/>
    <w:rsid w:val="004453CF"/>
    <w:rsid w:val="0045552C"/>
    <w:rsid w:val="004600F8"/>
    <w:rsid w:val="0046045E"/>
    <w:rsid w:val="004755DA"/>
    <w:rsid w:val="00480D38"/>
    <w:rsid w:val="004B2593"/>
    <w:rsid w:val="004E4281"/>
    <w:rsid w:val="004E6437"/>
    <w:rsid w:val="00510962"/>
    <w:rsid w:val="00516084"/>
    <w:rsid w:val="00524F0D"/>
    <w:rsid w:val="00531A3F"/>
    <w:rsid w:val="0053346C"/>
    <w:rsid w:val="005432A9"/>
    <w:rsid w:val="0055458D"/>
    <w:rsid w:val="005638E7"/>
    <w:rsid w:val="00565B54"/>
    <w:rsid w:val="00573953"/>
    <w:rsid w:val="005763DC"/>
    <w:rsid w:val="00580421"/>
    <w:rsid w:val="00594C99"/>
    <w:rsid w:val="005A0B5C"/>
    <w:rsid w:val="005A1871"/>
    <w:rsid w:val="005A7792"/>
    <w:rsid w:val="005C4ECC"/>
    <w:rsid w:val="005E7058"/>
    <w:rsid w:val="00640592"/>
    <w:rsid w:val="00641CD0"/>
    <w:rsid w:val="00647248"/>
    <w:rsid w:val="00651429"/>
    <w:rsid w:val="00651A72"/>
    <w:rsid w:val="00652EDD"/>
    <w:rsid w:val="00665FD6"/>
    <w:rsid w:val="00690BF0"/>
    <w:rsid w:val="00693A27"/>
    <w:rsid w:val="00695726"/>
    <w:rsid w:val="006B2EAE"/>
    <w:rsid w:val="006B611A"/>
    <w:rsid w:val="006C0F29"/>
    <w:rsid w:val="006C16A6"/>
    <w:rsid w:val="006D773B"/>
    <w:rsid w:val="006E39F5"/>
    <w:rsid w:val="006E5028"/>
    <w:rsid w:val="006E5FEC"/>
    <w:rsid w:val="006F1B1B"/>
    <w:rsid w:val="00706805"/>
    <w:rsid w:val="007168D4"/>
    <w:rsid w:val="00717FE8"/>
    <w:rsid w:val="00721E1F"/>
    <w:rsid w:val="0072312C"/>
    <w:rsid w:val="00731A78"/>
    <w:rsid w:val="0073213E"/>
    <w:rsid w:val="00744D32"/>
    <w:rsid w:val="00745EFE"/>
    <w:rsid w:val="00747CC3"/>
    <w:rsid w:val="00751BBF"/>
    <w:rsid w:val="00760D14"/>
    <w:rsid w:val="0076357D"/>
    <w:rsid w:val="00771559"/>
    <w:rsid w:val="007A062D"/>
    <w:rsid w:val="007A5680"/>
    <w:rsid w:val="007A703C"/>
    <w:rsid w:val="007E171C"/>
    <w:rsid w:val="007E2B46"/>
    <w:rsid w:val="007E58DB"/>
    <w:rsid w:val="007F1BF3"/>
    <w:rsid w:val="00813075"/>
    <w:rsid w:val="00816C7B"/>
    <w:rsid w:val="00823A1D"/>
    <w:rsid w:val="0083116C"/>
    <w:rsid w:val="00845334"/>
    <w:rsid w:val="008615E1"/>
    <w:rsid w:val="008667D4"/>
    <w:rsid w:val="00872ED9"/>
    <w:rsid w:val="00874C12"/>
    <w:rsid w:val="00893112"/>
    <w:rsid w:val="00893ED2"/>
    <w:rsid w:val="008A31F6"/>
    <w:rsid w:val="008A47A4"/>
    <w:rsid w:val="008B1513"/>
    <w:rsid w:val="008B55D8"/>
    <w:rsid w:val="008B68A1"/>
    <w:rsid w:val="008C33EE"/>
    <w:rsid w:val="008E2123"/>
    <w:rsid w:val="008E299E"/>
    <w:rsid w:val="008E2EFD"/>
    <w:rsid w:val="00917C1F"/>
    <w:rsid w:val="00931F05"/>
    <w:rsid w:val="00937E3F"/>
    <w:rsid w:val="00945970"/>
    <w:rsid w:val="0094737C"/>
    <w:rsid w:val="0098534A"/>
    <w:rsid w:val="00995D04"/>
    <w:rsid w:val="009D63F9"/>
    <w:rsid w:val="00A05D7F"/>
    <w:rsid w:val="00A13F28"/>
    <w:rsid w:val="00A22AF3"/>
    <w:rsid w:val="00A304B4"/>
    <w:rsid w:val="00A308E1"/>
    <w:rsid w:val="00A31998"/>
    <w:rsid w:val="00A54A0B"/>
    <w:rsid w:val="00A567C8"/>
    <w:rsid w:val="00A80376"/>
    <w:rsid w:val="00A95B3F"/>
    <w:rsid w:val="00AA6F32"/>
    <w:rsid w:val="00AB0D22"/>
    <w:rsid w:val="00AB6D34"/>
    <w:rsid w:val="00AC173F"/>
    <w:rsid w:val="00AC3118"/>
    <w:rsid w:val="00AD349F"/>
    <w:rsid w:val="00AD469B"/>
    <w:rsid w:val="00AD7845"/>
    <w:rsid w:val="00AE328F"/>
    <w:rsid w:val="00B077A8"/>
    <w:rsid w:val="00B32816"/>
    <w:rsid w:val="00B33E75"/>
    <w:rsid w:val="00B40ABE"/>
    <w:rsid w:val="00B410CA"/>
    <w:rsid w:val="00B560FB"/>
    <w:rsid w:val="00B57369"/>
    <w:rsid w:val="00B721D8"/>
    <w:rsid w:val="00B7736D"/>
    <w:rsid w:val="00B92CF8"/>
    <w:rsid w:val="00BB4C23"/>
    <w:rsid w:val="00BE48A0"/>
    <w:rsid w:val="00BE5C1A"/>
    <w:rsid w:val="00BF2CA2"/>
    <w:rsid w:val="00BF438C"/>
    <w:rsid w:val="00BF4963"/>
    <w:rsid w:val="00BF5A66"/>
    <w:rsid w:val="00BF67ED"/>
    <w:rsid w:val="00C00E85"/>
    <w:rsid w:val="00C174D2"/>
    <w:rsid w:val="00C30F2E"/>
    <w:rsid w:val="00C337F2"/>
    <w:rsid w:val="00C34E61"/>
    <w:rsid w:val="00C66859"/>
    <w:rsid w:val="00C80705"/>
    <w:rsid w:val="00C8293F"/>
    <w:rsid w:val="00C85809"/>
    <w:rsid w:val="00C9213B"/>
    <w:rsid w:val="00CB0FBC"/>
    <w:rsid w:val="00CC75E0"/>
    <w:rsid w:val="00CF55CE"/>
    <w:rsid w:val="00D018F2"/>
    <w:rsid w:val="00D01C64"/>
    <w:rsid w:val="00D01F95"/>
    <w:rsid w:val="00D07DDB"/>
    <w:rsid w:val="00D13C84"/>
    <w:rsid w:val="00D14A64"/>
    <w:rsid w:val="00D50C33"/>
    <w:rsid w:val="00D52B21"/>
    <w:rsid w:val="00D54C2B"/>
    <w:rsid w:val="00D6636F"/>
    <w:rsid w:val="00D72F66"/>
    <w:rsid w:val="00D95B80"/>
    <w:rsid w:val="00DA430C"/>
    <w:rsid w:val="00DB323B"/>
    <w:rsid w:val="00DB389F"/>
    <w:rsid w:val="00DB5271"/>
    <w:rsid w:val="00DB7C9A"/>
    <w:rsid w:val="00E117E1"/>
    <w:rsid w:val="00E2369C"/>
    <w:rsid w:val="00E32773"/>
    <w:rsid w:val="00E41C91"/>
    <w:rsid w:val="00E53410"/>
    <w:rsid w:val="00E5490E"/>
    <w:rsid w:val="00E64199"/>
    <w:rsid w:val="00E74BC5"/>
    <w:rsid w:val="00E75868"/>
    <w:rsid w:val="00E758AC"/>
    <w:rsid w:val="00E75AD2"/>
    <w:rsid w:val="00E80A97"/>
    <w:rsid w:val="00E81EE4"/>
    <w:rsid w:val="00E861CA"/>
    <w:rsid w:val="00E863EA"/>
    <w:rsid w:val="00E875BA"/>
    <w:rsid w:val="00EC7E6F"/>
    <w:rsid w:val="00ED13D1"/>
    <w:rsid w:val="00ED7E5B"/>
    <w:rsid w:val="00EF1F46"/>
    <w:rsid w:val="00EF258F"/>
    <w:rsid w:val="00F06996"/>
    <w:rsid w:val="00F246C0"/>
    <w:rsid w:val="00F26552"/>
    <w:rsid w:val="00F350C4"/>
    <w:rsid w:val="00F36341"/>
    <w:rsid w:val="00F41626"/>
    <w:rsid w:val="00F4311E"/>
    <w:rsid w:val="00F66DBA"/>
    <w:rsid w:val="00F739F2"/>
    <w:rsid w:val="00F83C5A"/>
    <w:rsid w:val="00F84BAC"/>
    <w:rsid w:val="00F94363"/>
    <w:rsid w:val="00FA02FE"/>
    <w:rsid w:val="00FD3515"/>
    <w:rsid w:val="00FE0FA3"/>
    <w:rsid w:val="00FF072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Georgia" w:eastAsia="Times New Roman" w:hAnsi="Georgia" w:cs="Georgia"/>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E75"/>
    <w:pPr>
      <w:framePr w:wrap="auto"/>
      <w:widowControl/>
      <w:autoSpaceDE/>
      <w:autoSpaceDN/>
      <w:adjustRightInd/>
      <w:ind w:left="0" w:right="0"/>
      <w:jc w:val="left"/>
      <w:textAlignment w:val="auto"/>
    </w:pPr>
    <w:rPr>
      <w:rFonts w:cs="Times New Roman"/>
      <w:sz w:val="28"/>
      <w:szCs w:val="24"/>
      <w:rtl w:val="0"/>
      <w:cs w:val="0"/>
      <w:lang w:val="sk-SK" w:eastAsia="sk-SK" w:bidi="ar-SA"/>
    </w:rPr>
  </w:style>
  <w:style w:type="paragraph" w:styleId="Heading1">
    <w:name w:val="heading 1"/>
    <w:basedOn w:val="Normal"/>
    <w:next w:val="Normal"/>
    <w:link w:val="Nadpis1Char"/>
    <w:uiPriority w:val="99"/>
    <w:qFormat/>
    <w:rsid w:val="00160AEE"/>
    <w:pPr>
      <w:keepNext/>
      <w:keepLines/>
      <w:spacing w:before="480"/>
      <w:jc w:val="left"/>
      <w:outlineLvl w:val="0"/>
    </w:pPr>
    <w:rPr>
      <w:rFonts w:asciiTheme="majorHAnsi" w:eastAsiaTheme="majorEastAsia" w:hAnsiTheme="majorHAnsi"/>
      <w:b/>
      <w:bCs/>
      <w:color w:val="365F91" w:themeColor="accent1" w:themeShade="BF"/>
      <w:szCs w:val="28"/>
    </w:rPr>
  </w:style>
  <w:style w:type="paragraph" w:styleId="Heading3">
    <w:name w:val="heading 3"/>
    <w:basedOn w:val="Normal"/>
    <w:next w:val="Normal"/>
    <w:link w:val="Nadpis3Char"/>
    <w:uiPriority w:val="9"/>
    <w:qFormat/>
    <w:rsid w:val="00160AEE"/>
    <w:pPr>
      <w:keepNext/>
      <w:numPr>
        <w:numId w:val="1"/>
      </w:numPr>
      <w:tabs>
        <w:tab w:val="num" w:pos="720"/>
      </w:tabs>
      <w:ind w:left="720" w:hanging="720"/>
      <w:jc w:val="both"/>
      <w:outlineLvl w:val="2"/>
    </w:pPr>
    <w:rPr>
      <w:rFonts w:ascii="Times New Roman" w:eastAsia="Arial Unicode MS" w:hAnsi="Times New Roman"/>
      <w:b/>
      <w:bCs/>
      <w:szCs w:val="28"/>
      <w:lang w:eastAsia="cs-CZ"/>
    </w:rPr>
  </w:style>
  <w:style w:type="paragraph" w:styleId="Heading5">
    <w:name w:val="heading 5"/>
    <w:basedOn w:val="Normal"/>
    <w:next w:val="Normal"/>
    <w:link w:val="Nadpis5Char"/>
    <w:uiPriority w:val="9"/>
    <w:unhideWhenUsed/>
    <w:qFormat/>
    <w:rsid w:val="00123C2A"/>
    <w:pPr>
      <w:keepNext/>
      <w:keepLines/>
      <w:spacing w:before="200"/>
      <w:jc w:val="left"/>
      <w:outlineLvl w:val="4"/>
    </w:pPr>
    <w:rPr>
      <w:rFonts w:asciiTheme="majorHAnsi" w:eastAsiaTheme="majorEastAsia" w:hAnsiTheme="majorHAnsi"/>
      <w:color w:val="243F60" w:themeColor="accent1" w:themeShade="7F"/>
    </w:rPr>
  </w:style>
  <w:style w:type="paragraph" w:styleId="Heading7">
    <w:name w:val="heading 7"/>
    <w:basedOn w:val="Normal"/>
    <w:next w:val="Normal"/>
    <w:link w:val="Nadpis7Char"/>
    <w:uiPriority w:val="9"/>
    <w:qFormat/>
    <w:rsid w:val="00160AEE"/>
    <w:pPr>
      <w:keepNext/>
      <w:jc w:val="center"/>
      <w:outlineLvl w:val="6"/>
    </w:pPr>
    <w:rPr>
      <w:b/>
      <w:bCs/>
      <w:szCs w:val="28"/>
      <w:lang w:eastAsia="cs-CZ"/>
    </w:rPr>
  </w:style>
  <w:style w:type="paragraph" w:styleId="Heading8">
    <w:name w:val="heading 8"/>
    <w:basedOn w:val="Normal"/>
    <w:next w:val="Normal"/>
    <w:link w:val="Nadpis8Char"/>
    <w:uiPriority w:val="9"/>
    <w:qFormat/>
    <w:rsid w:val="00160AEE"/>
    <w:pPr>
      <w:keepNext/>
      <w:jc w:val="center"/>
      <w:outlineLvl w:val="7"/>
    </w:pPr>
    <w:rPr>
      <w:szCs w:val="28"/>
      <w:lang w:eastAsia="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160AEE"/>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160AEE"/>
    <w:rPr>
      <w:rFonts w:ascii="Times New Roman" w:eastAsia="Arial Unicode MS" w:hAnsi="Times New Roman" w:cs="Times New Roman"/>
      <w:b/>
      <w:bCs/>
      <w:sz w:val="28"/>
      <w:szCs w:val="28"/>
      <w:rtl w:val="0"/>
      <w:cs w:val="0"/>
      <w:lang w:val="x-none" w:eastAsia="cs-CZ"/>
    </w:rPr>
  </w:style>
  <w:style w:type="character" w:customStyle="1" w:styleId="Nadpis5Char">
    <w:name w:val="Nadpis 5 Char"/>
    <w:basedOn w:val="DefaultParagraphFont"/>
    <w:link w:val="Heading5"/>
    <w:uiPriority w:val="9"/>
    <w:locked/>
    <w:rsid w:val="00123C2A"/>
    <w:rPr>
      <w:rFonts w:asciiTheme="majorHAnsi" w:eastAsiaTheme="majorEastAsia" w:hAnsiTheme="majorHAnsi" w:cs="Times New Roman"/>
      <w:color w:val="243F60" w:themeColor="accent1" w:themeShade="7F"/>
      <w:sz w:val="24"/>
      <w:szCs w:val="24"/>
      <w:rtl w:val="0"/>
      <w:cs w:val="0"/>
      <w:lang w:val="x-none" w:eastAsia="sk-SK"/>
    </w:rPr>
  </w:style>
  <w:style w:type="character" w:customStyle="1" w:styleId="Nadpis7Char">
    <w:name w:val="Nadpis 7 Char"/>
    <w:basedOn w:val="DefaultParagraphFont"/>
    <w:link w:val="Heading7"/>
    <w:uiPriority w:val="9"/>
    <w:locked/>
    <w:rsid w:val="00160AEE"/>
    <w:rPr>
      <w:rFonts w:ascii="Times New Roman" w:hAnsi="Times New Roman" w:cs="Times New Roman"/>
      <w:b/>
      <w:bCs/>
      <w:sz w:val="28"/>
      <w:szCs w:val="28"/>
      <w:rtl w:val="0"/>
      <w:cs w:val="0"/>
      <w:lang w:val="x-none" w:eastAsia="cs-CZ"/>
    </w:rPr>
  </w:style>
  <w:style w:type="character" w:customStyle="1" w:styleId="Nadpis8Char">
    <w:name w:val="Nadpis 8 Char"/>
    <w:basedOn w:val="DefaultParagraphFont"/>
    <w:link w:val="Heading8"/>
    <w:uiPriority w:val="9"/>
    <w:locked/>
    <w:rsid w:val="00160AEE"/>
    <w:rPr>
      <w:rFonts w:ascii="Times New Roman" w:hAnsi="Times New Roman" w:cs="Times New Roman"/>
      <w:sz w:val="28"/>
      <w:szCs w:val="28"/>
      <w:rtl w:val="0"/>
      <w:cs w:val="0"/>
      <w:lang w:val="x-none" w:eastAsia="cs-CZ"/>
    </w:rPr>
  </w:style>
  <w:style w:type="paragraph" w:styleId="BodyText">
    <w:name w:val="Body Text"/>
    <w:basedOn w:val="Normal"/>
    <w:link w:val="ZkladntextChar"/>
    <w:uiPriority w:val="99"/>
    <w:semiHidden/>
    <w:rsid w:val="00160AEE"/>
    <w:pPr>
      <w:jc w:val="center"/>
    </w:pPr>
    <w:rPr>
      <w:rFonts w:ascii="Garamond" w:hAnsi="Garamond"/>
      <w:szCs w:val="28"/>
      <w:lang w:eastAsia="cs-CZ"/>
    </w:rPr>
  </w:style>
  <w:style w:type="character" w:customStyle="1" w:styleId="ZkladntextChar">
    <w:name w:val="Základný text Char"/>
    <w:basedOn w:val="DefaultParagraphFont"/>
    <w:link w:val="BodyText"/>
    <w:uiPriority w:val="99"/>
    <w:semiHidden/>
    <w:locked/>
    <w:rsid w:val="00160AEE"/>
    <w:rPr>
      <w:rFonts w:ascii="Garamond" w:hAnsi="Garamond" w:cs="Times New Roman"/>
      <w:sz w:val="28"/>
      <w:szCs w:val="28"/>
      <w:rtl w:val="0"/>
      <w:cs w:val="0"/>
      <w:lang w:val="x-none" w:eastAsia="cs-CZ"/>
    </w:rPr>
  </w:style>
  <w:style w:type="paragraph" w:styleId="BodyText3">
    <w:name w:val="Body Text 3"/>
    <w:basedOn w:val="Normal"/>
    <w:link w:val="Zkladntext3Char"/>
    <w:uiPriority w:val="99"/>
    <w:semiHidden/>
    <w:rsid w:val="00160AEE"/>
    <w:pPr>
      <w:spacing w:after="120"/>
      <w:jc w:val="both"/>
    </w:pPr>
    <w:rPr>
      <w:szCs w:val="28"/>
      <w:lang w:eastAsia="cs-CZ"/>
    </w:rPr>
  </w:style>
  <w:style w:type="character" w:customStyle="1" w:styleId="Zkladntext3Char">
    <w:name w:val="Základný text 3 Char"/>
    <w:basedOn w:val="DefaultParagraphFont"/>
    <w:link w:val="BodyText3"/>
    <w:uiPriority w:val="99"/>
    <w:semiHidden/>
    <w:locked/>
    <w:rsid w:val="00160AEE"/>
    <w:rPr>
      <w:rFonts w:ascii="Times New Roman" w:hAnsi="Times New Roman" w:cs="Times New Roman"/>
      <w:sz w:val="28"/>
      <w:szCs w:val="28"/>
      <w:rtl w:val="0"/>
      <w:cs w:val="0"/>
      <w:lang w:val="x-none" w:eastAsia="cs-CZ"/>
    </w:rPr>
  </w:style>
  <w:style w:type="paragraph" w:styleId="EnvelopeReturn">
    <w:name w:val="envelope return"/>
    <w:basedOn w:val="Normal"/>
    <w:uiPriority w:val="99"/>
    <w:semiHidden/>
    <w:rsid w:val="00160AEE"/>
    <w:pPr>
      <w:jc w:val="left"/>
    </w:pPr>
    <w:rPr>
      <w:b/>
      <w:bCs/>
      <w:color w:val="000000"/>
      <w:sz w:val="20"/>
      <w:szCs w:val="20"/>
      <w:lang w:eastAsia="cs-CZ"/>
    </w:rPr>
  </w:style>
  <w:style w:type="paragraph" w:customStyle="1" w:styleId="Default">
    <w:name w:val="Default"/>
    <w:rsid w:val="00160AEE"/>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customStyle="1" w:styleId="CM1">
    <w:name w:val="CM1"/>
    <w:basedOn w:val="Default"/>
    <w:next w:val="Default"/>
    <w:uiPriority w:val="99"/>
    <w:rsid w:val="00160AEE"/>
    <w:pPr>
      <w:jc w:val="left"/>
    </w:pPr>
    <w:rPr>
      <w:rFonts w:cs="Times New Roman"/>
      <w:color w:val="auto"/>
    </w:rPr>
  </w:style>
  <w:style w:type="paragraph" w:customStyle="1" w:styleId="CM3">
    <w:name w:val="CM3"/>
    <w:basedOn w:val="Default"/>
    <w:next w:val="Default"/>
    <w:uiPriority w:val="99"/>
    <w:rsid w:val="00160AEE"/>
    <w:pPr>
      <w:jc w:val="left"/>
    </w:pPr>
    <w:rPr>
      <w:rFonts w:cs="Times New Roman"/>
      <w:color w:val="auto"/>
    </w:rPr>
  </w:style>
  <w:style w:type="paragraph" w:customStyle="1" w:styleId="CM4">
    <w:name w:val="CM4"/>
    <w:basedOn w:val="Default"/>
    <w:next w:val="Default"/>
    <w:uiPriority w:val="99"/>
    <w:rsid w:val="00160AEE"/>
    <w:pPr>
      <w:jc w:val="left"/>
    </w:pPr>
    <w:rPr>
      <w:rFonts w:cs="Times New Roman"/>
      <w:color w:val="auto"/>
    </w:rPr>
  </w:style>
  <w:style w:type="paragraph" w:styleId="Footer">
    <w:name w:val="footer"/>
    <w:basedOn w:val="Normal"/>
    <w:link w:val="PtaChar"/>
    <w:uiPriority w:val="99"/>
    <w:rsid w:val="00160AEE"/>
    <w:pPr>
      <w:tabs>
        <w:tab w:val="center" w:pos="4536"/>
        <w:tab w:val="right" w:pos="9072"/>
      </w:tabs>
      <w:jc w:val="left"/>
    </w:pPr>
    <w:rPr>
      <w:sz w:val="24"/>
    </w:rPr>
  </w:style>
  <w:style w:type="character" w:customStyle="1" w:styleId="PtaChar">
    <w:name w:val="Päta Char"/>
    <w:basedOn w:val="DefaultParagraphFont"/>
    <w:link w:val="Footer"/>
    <w:uiPriority w:val="99"/>
    <w:locked/>
    <w:rsid w:val="00160AEE"/>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160AEE"/>
    <w:rPr>
      <w:rFonts w:cs="Times New Roman"/>
      <w:rtl w:val="0"/>
      <w:cs w:val="0"/>
    </w:rPr>
  </w:style>
  <w:style w:type="paragraph" w:styleId="Header">
    <w:name w:val="header"/>
    <w:basedOn w:val="Normal"/>
    <w:link w:val="HlavikaChar"/>
    <w:uiPriority w:val="99"/>
    <w:rsid w:val="00160AEE"/>
    <w:pPr>
      <w:tabs>
        <w:tab w:val="center" w:pos="4536"/>
        <w:tab w:val="right" w:pos="9072"/>
      </w:tabs>
      <w:jc w:val="left"/>
    </w:pPr>
    <w:rPr>
      <w:sz w:val="24"/>
    </w:rPr>
  </w:style>
  <w:style w:type="character" w:customStyle="1" w:styleId="HlavikaChar">
    <w:name w:val="Hlavička Char"/>
    <w:basedOn w:val="DefaultParagraphFont"/>
    <w:link w:val="Header"/>
    <w:uiPriority w:val="99"/>
    <w:locked/>
    <w:rsid w:val="00160AEE"/>
    <w:rPr>
      <w:rFonts w:ascii="Times New Roman" w:hAnsi="Times New Roman" w:cs="Times New Roman"/>
      <w:sz w:val="24"/>
      <w:szCs w:val="24"/>
      <w:rtl w:val="0"/>
      <w:cs w:val="0"/>
      <w:lang w:val="x-none" w:eastAsia="sk-SK"/>
    </w:rPr>
  </w:style>
  <w:style w:type="paragraph" w:styleId="FootnoteText">
    <w:name w:val="footnote text"/>
    <w:basedOn w:val="Normal"/>
    <w:link w:val="TextpoznmkypodiarouChar"/>
    <w:uiPriority w:val="99"/>
    <w:semiHidden/>
    <w:rsid w:val="00160AEE"/>
    <w:pPr>
      <w:jc w:val="left"/>
    </w:pPr>
    <w:rPr>
      <w:sz w:val="20"/>
      <w:szCs w:val="20"/>
      <w:lang w:val="cs-CZ" w:eastAsia="cs-CZ"/>
    </w:rPr>
  </w:style>
  <w:style w:type="character" w:customStyle="1" w:styleId="TextpoznmkypodiarouChar">
    <w:name w:val="Text poznámky pod čiarou Char"/>
    <w:basedOn w:val="DefaultParagraphFont"/>
    <w:link w:val="FootnoteText"/>
    <w:uiPriority w:val="99"/>
    <w:semiHidden/>
    <w:locked/>
    <w:rsid w:val="00160AEE"/>
    <w:rPr>
      <w:rFonts w:ascii="Times New Roman" w:hAnsi="Times New Roman" w:cs="Times New Roman"/>
      <w:sz w:val="20"/>
      <w:szCs w:val="20"/>
      <w:rtl w:val="0"/>
      <w:cs w:val="0"/>
      <w:lang w:val="cs-CZ" w:eastAsia="cs-CZ"/>
    </w:rPr>
  </w:style>
  <w:style w:type="character" w:styleId="FootnoteReference">
    <w:name w:val="footnote reference"/>
    <w:basedOn w:val="DefaultParagraphFont"/>
    <w:uiPriority w:val="99"/>
    <w:semiHidden/>
    <w:rsid w:val="00160AEE"/>
    <w:rPr>
      <w:rFonts w:cs="Times New Roman"/>
      <w:vertAlign w:val="superscript"/>
      <w:rtl w:val="0"/>
      <w:cs w:val="0"/>
    </w:rPr>
  </w:style>
  <w:style w:type="paragraph" w:customStyle="1" w:styleId="Normlny">
    <w:name w:val="_Normálny"/>
    <w:basedOn w:val="Normal"/>
    <w:uiPriority w:val="99"/>
    <w:rsid w:val="00160AEE"/>
    <w:pPr>
      <w:autoSpaceDE w:val="0"/>
      <w:autoSpaceDN w:val="0"/>
      <w:jc w:val="left"/>
    </w:pPr>
    <w:rPr>
      <w:sz w:val="20"/>
      <w:szCs w:val="20"/>
      <w:lang w:eastAsia="en-US"/>
    </w:rPr>
  </w:style>
  <w:style w:type="paragraph" w:styleId="BodyTextIndent2">
    <w:name w:val="Body Text Indent 2"/>
    <w:basedOn w:val="Normal"/>
    <w:link w:val="Zarkazkladnhotextu2Char"/>
    <w:uiPriority w:val="99"/>
    <w:rsid w:val="00160AEE"/>
    <w:pPr>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locked/>
    <w:rsid w:val="00160AEE"/>
    <w:rPr>
      <w:rFonts w:ascii="Times New Roman" w:hAnsi="Times New Roman" w:cs="Times New Roman"/>
      <w:sz w:val="20"/>
      <w:szCs w:val="20"/>
      <w:rtl w:val="0"/>
      <w:cs w:val="0"/>
      <w:lang w:val="x-none" w:eastAsia="sk-SK"/>
    </w:rPr>
  </w:style>
  <w:style w:type="character" w:styleId="Hyperlink">
    <w:name w:val="Hyperlink"/>
    <w:basedOn w:val="DefaultParagraphFont"/>
    <w:uiPriority w:val="99"/>
    <w:rsid w:val="00160AEE"/>
    <w:rPr>
      <w:rFonts w:cs="Times New Roman"/>
      <w:color w:val="0000FF"/>
      <w:u w:val="single"/>
      <w:rtl w:val="0"/>
      <w:cs w:val="0"/>
    </w:rPr>
  </w:style>
  <w:style w:type="paragraph" w:styleId="NormalWeb">
    <w:name w:val="Normal (Web)"/>
    <w:basedOn w:val="Normal"/>
    <w:uiPriority w:val="99"/>
    <w:unhideWhenUsed/>
    <w:rsid w:val="00160AEE"/>
    <w:pPr>
      <w:spacing w:before="100" w:beforeAutospacing="1" w:after="100" w:afterAutospacing="1"/>
      <w:jc w:val="left"/>
    </w:pPr>
    <w:rPr>
      <w:sz w:val="24"/>
    </w:rPr>
  </w:style>
  <w:style w:type="paragraph" w:styleId="BalloonText">
    <w:name w:val="Balloon Text"/>
    <w:basedOn w:val="Normal"/>
    <w:link w:val="TextbublinyChar"/>
    <w:uiPriority w:val="99"/>
    <w:semiHidden/>
    <w:unhideWhenUsed/>
    <w:rsid w:val="00160AEE"/>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160AEE"/>
    <w:rPr>
      <w:rFonts w:ascii="Tahoma" w:hAnsi="Tahoma" w:cs="Tahoma"/>
      <w:sz w:val="16"/>
      <w:szCs w:val="16"/>
      <w:rtl w:val="0"/>
      <w:cs w:val="0"/>
      <w:lang w:val="x-none" w:eastAsia="sk-SK"/>
    </w:rPr>
  </w:style>
  <w:style w:type="paragraph" w:styleId="ListParagraph">
    <w:name w:val="List Paragraph"/>
    <w:basedOn w:val="Normal"/>
    <w:uiPriority w:val="34"/>
    <w:qFormat/>
    <w:rsid w:val="00133689"/>
    <w:pPr>
      <w:ind w:left="720"/>
      <w:contextualSpacing/>
      <w:jc w:val="left"/>
    </w:pPr>
  </w:style>
  <w:style w:type="character" w:styleId="CommentReference">
    <w:name w:val="annotation reference"/>
    <w:basedOn w:val="DefaultParagraphFont"/>
    <w:uiPriority w:val="99"/>
    <w:semiHidden/>
    <w:unhideWhenUsed/>
    <w:rsid w:val="00731A78"/>
    <w:rPr>
      <w:rFonts w:cs="Times New Roman"/>
      <w:sz w:val="16"/>
      <w:szCs w:val="16"/>
      <w:rtl w:val="0"/>
      <w:cs w:val="0"/>
    </w:rPr>
  </w:style>
  <w:style w:type="paragraph" w:styleId="CommentText">
    <w:name w:val="annotation text"/>
    <w:basedOn w:val="Normal"/>
    <w:link w:val="TextkomentraChar"/>
    <w:uiPriority w:val="99"/>
    <w:semiHidden/>
    <w:unhideWhenUsed/>
    <w:rsid w:val="00731A78"/>
    <w:pPr>
      <w:jc w:val="left"/>
    </w:pPr>
    <w:rPr>
      <w:sz w:val="20"/>
      <w:szCs w:val="20"/>
    </w:rPr>
  </w:style>
  <w:style w:type="character" w:customStyle="1" w:styleId="TextkomentraChar">
    <w:name w:val="Text komentára Char"/>
    <w:basedOn w:val="DefaultParagraphFont"/>
    <w:link w:val="CommentText"/>
    <w:uiPriority w:val="99"/>
    <w:semiHidden/>
    <w:locked/>
    <w:rsid w:val="00731A78"/>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731A78"/>
    <w:pPr>
      <w:jc w:val="left"/>
    </w:pPr>
    <w:rPr>
      <w:b/>
      <w:bCs/>
    </w:rPr>
  </w:style>
  <w:style w:type="character" w:customStyle="1" w:styleId="PredmetkomentraChar">
    <w:name w:val="Predmet komentára Char"/>
    <w:basedOn w:val="TextkomentraChar"/>
    <w:link w:val="CommentSubject"/>
    <w:uiPriority w:val="99"/>
    <w:semiHidden/>
    <w:locked/>
    <w:rsid w:val="00731A78"/>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1E736-769A-4F4B-90F2-FA3FCFFB3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204</TotalTime>
  <Pages>10</Pages>
  <Words>3776</Words>
  <Characters>21527</Characters>
  <Application>Microsoft Office Word</Application>
  <DocSecurity>0</DocSecurity>
  <Lines>0</Lines>
  <Paragraphs>0</Paragraphs>
  <ScaleCrop>false</ScaleCrop>
  <Company/>
  <LinksUpToDate>false</LinksUpToDate>
  <CharactersWithSpaces>25253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richard.sviezeny</dc:creator>
  <cp:lastModifiedBy>dagmar.fillova</cp:lastModifiedBy>
  <cp:revision>10</cp:revision>
  <cp:lastPrinted>2017-08-08T16:26:00Z</cp:lastPrinted>
  <dcterms:created xsi:type="dcterms:W3CDTF">2017-08-07T20:51:00Z</dcterms:created>
  <dcterms:modified xsi:type="dcterms:W3CDTF">2017-08-15T15:22:00Z</dcterms:modified>
</cp:coreProperties>
</file>