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83E7F" w:rsidRPr="00C82244" w:rsidP="005218B4">
      <w:pPr>
        <w:pStyle w:val="Heading5"/>
        <w:bidi w:val="0"/>
      </w:pPr>
    </w:p>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441"/>
        <w:gridCol w:w="567"/>
        <w:gridCol w:w="850"/>
        <w:gridCol w:w="709"/>
        <w:gridCol w:w="5670"/>
        <w:gridCol w:w="425"/>
        <w:gridCol w:w="918"/>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C82244" w:rsidP="0078287E">
            <w:pPr>
              <w:pStyle w:val="Heading1"/>
              <w:bidi w:val="0"/>
              <w:spacing w:after="0" w:line="240" w:lineRule="auto"/>
              <w:rPr>
                <w:rFonts w:ascii="Arial Narrow" w:hAnsi="Arial Narrow"/>
                <w:sz w:val="22"/>
                <w:szCs w:val="22"/>
              </w:rPr>
            </w:pPr>
            <w:r w:rsidRPr="00C82244">
              <w:rPr>
                <w:rFonts w:ascii="Arial Narrow" w:hAnsi="Arial Narrow"/>
                <w:sz w:val="22"/>
                <w:szCs w:val="22"/>
              </w:rPr>
              <w:t>TABUĽKA  ZHODY</w:t>
            </w:r>
          </w:p>
          <w:p w:rsidR="00876D8A" w:rsidP="00AB7D27">
            <w:pPr>
              <w:widowControl w:val="0"/>
              <w:bidi w:val="0"/>
              <w:spacing w:after="0" w:line="240" w:lineRule="auto"/>
              <w:jc w:val="center"/>
              <w:rPr>
                <w:rFonts w:ascii="Arial Narrow" w:hAnsi="Arial Narrow"/>
                <w:b/>
                <w:bCs/>
                <w:sz w:val="22"/>
                <w:szCs w:val="22"/>
              </w:rPr>
            </w:pPr>
            <w:r w:rsidRPr="001B539F" w:rsidR="004577EC">
              <w:rPr>
                <w:rFonts w:ascii="Arial Narrow" w:hAnsi="Arial Narrow"/>
                <w:b/>
                <w:sz w:val="22"/>
                <w:szCs w:val="22"/>
              </w:rPr>
              <w:t>k </w:t>
            </w:r>
            <w:r w:rsidRPr="001B539F" w:rsidR="0078287E">
              <w:rPr>
                <w:rFonts w:ascii="Arial Narrow" w:hAnsi="Arial Narrow"/>
                <w:b/>
                <w:sz w:val="22"/>
                <w:szCs w:val="22"/>
              </w:rPr>
              <w:t>n</w:t>
            </w:r>
            <w:r w:rsidRPr="001B539F" w:rsidR="0091636B">
              <w:rPr>
                <w:rFonts w:ascii="Arial Narrow" w:hAnsi="Arial Narrow"/>
                <w:b/>
                <w:sz w:val="22"/>
                <w:szCs w:val="22"/>
              </w:rPr>
              <w:t>ávrh</w:t>
            </w:r>
            <w:r w:rsidRPr="001B539F" w:rsidR="00AB7D27">
              <w:rPr>
                <w:rFonts w:ascii="Arial Narrow" w:hAnsi="Arial Narrow"/>
                <w:b/>
                <w:sz w:val="22"/>
                <w:szCs w:val="22"/>
              </w:rPr>
              <w:t>u</w:t>
            </w:r>
            <w:r w:rsidRPr="001B539F" w:rsidR="0091636B">
              <w:rPr>
                <w:rFonts w:ascii="Arial Narrow" w:hAnsi="Arial Narrow"/>
                <w:b/>
                <w:sz w:val="22"/>
                <w:szCs w:val="22"/>
              </w:rPr>
              <w:t xml:space="preserve"> zákona</w:t>
            </w:r>
            <w:r w:rsidRPr="001B539F" w:rsidR="002E1D16">
              <w:rPr>
                <w:rFonts w:ascii="Arial Narrow" w:hAnsi="Arial Narrow"/>
                <w:b/>
                <w:sz w:val="22"/>
                <w:szCs w:val="22"/>
              </w:rPr>
              <w:t>, ktorým sa mení a</w:t>
            </w:r>
            <w:r w:rsidRPr="001B539F" w:rsidR="001B539F">
              <w:rPr>
                <w:rFonts w:ascii="Arial Narrow" w:hAnsi="Arial Narrow"/>
                <w:b/>
                <w:sz w:val="22"/>
                <w:szCs w:val="22"/>
              </w:rPr>
              <w:t> </w:t>
            </w:r>
            <w:r w:rsidRPr="001B539F" w:rsidR="009C5E2D">
              <w:rPr>
                <w:rFonts w:ascii="Arial Narrow" w:hAnsi="Arial Narrow"/>
                <w:b/>
                <w:bCs/>
                <w:sz w:val="22"/>
                <w:szCs w:val="22"/>
              </w:rPr>
              <w:t>dopĺňa</w:t>
            </w:r>
            <w:r w:rsidR="001B539F">
              <w:rPr>
                <w:rFonts w:ascii="Arial Narrow" w:hAnsi="Arial Narrow"/>
                <w:b/>
                <w:bCs/>
                <w:sz w:val="22"/>
                <w:szCs w:val="22"/>
              </w:rPr>
              <w:t xml:space="preserve"> </w:t>
            </w:r>
            <w:r w:rsidRPr="001B539F" w:rsidR="001B539F">
              <w:rPr>
                <w:rFonts w:ascii="Arial Narrow" w:hAnsi="Arial Narrow"/>
                <w:b/>
                <w:sz w:val="22"/>
                <w:szCs w:val="22"/>
              </w:rPr>
              <w:t xml:space="preserve">zákon č. 186/2009 Z. z. o finančnom sprostredkovaní a finančnom poradenstve a o zmene a doplnení niektorých zákonov v znení neskorších predpisov a ktorým sa mení a dopĺňa </w:t>
            </w:r>
            <w:r w:rsidRPr="001B539F" w:rsidR="001B539F">
              <w:rPr>
                <w:rFonts w:ascii="Arial Narrow" w:hAnsi="Arial Narrow"/>
                <w:b/>
                <w:bCs/>
                <w:sz w:val="22"/>
                <w:szCs w:val="22"/>
              </w:rPr>
              <w:t>zákon č. 39/2015 Z. z. o poisťovníctve a o zmene a doplnení niektorých zákonov</w:t>
            </w:r>
          </w:p>
          <w:p w:rsidR="008C54C3" w:rsidRPr="00C82244" w:rsidP="00AB7D27">
            <w:pPr>
              <w:widowControl w:val="0"/>
              <w:bidi w:val="0"/>
              <w:spacing w:after="0" w:line="240" w:lineRule="auto"/>
              <w:jc w:val="center"/>
              <w:rPr>
                <w:rFonts w:ascii="Arial Narrow" w:hAnsi="Arial Narrow"/>
                <w:b/>
                <w:bCs/>
                <w:sz w:val="22"/>
                <w:szCs w:val="22"/>
              </w:rPr>
            </w:pPr>
            <w:r w:rsidRPr="00C82244" w:rsidR="009C5E2D">
              <w:rPr>
                <w:rFonts w:ascii="Arial Narrow" w:hAnsi="Arial Narrow"/>
                <w:b/>
                <w:bCs/>
                <w:sz w:val="22"/>
                <w:szCs w:val="22"/>
              </w:rPr>
              <w:t xml:space="preserve"> </w:t>
            </w:r>
            <w:r w:rsidRPr="00C82244" w:rsidR="00127033">
              <w:rPr>
                <w:rFonts w:ascii="Arial Narrow" w:hAnsi="Arial Narrow"/>
                <w:b/>
                <w:sz w:val="22"/>
                <w:szCs w:val="22"/>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C82244">
            <w:pPr>
              <w:pStyle w:val="Heading4"/>
              <w:bidi w:val="0"/>
              <w:spacing w:after="0" w:line="240" w:lineRule="auto"/>
              <w:jc w:val="both"/>
              <w:rPr>
                <w:rFonts w:ascii="Arial Narrow" w:hAnsi="Arial Narrow"/>
              </w:rPr>
            </w:pPr>
            <w:r w:rsidRPr="00C82244">
              <w:rPr>
                <w:rFonts w:ascii="Arial Narrow" w:hAnsi="Arial Narrow"/>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C82244" w:rsidP="00217BF4">
            <w:pPr>
              <w:pStyle w:val="Default"/>
              <w:bidi w:val="0"/>
              <w:spacing w:after="0" w:line="240" w:lineRule="auto"/>
              <w:rPr>
                <w:rFonts w:ascii="Arial Narrow" w:hAnsi="Arial Narrow" w:cs="Times New Roman"/>
                <w:b/>
                <w:bCs/>
                <w:color w:val="auto"/>
                <w:sz w:val="22"/>
                <w:szCs w:val="22"/>
              </w:rPr>
            </w:pPr>
            <w:r w:rsidRPr="00C82244" w:rsidR="0096120C">
              <w:rPr>
                <w:rStyle w:val="Strong"/>
                <w:rFonts w:ascii="Arial Narrow" w:hAnsi="Arial Narrow" w:cs="Lucida Sans Unicode"/>
                <w:bCs/>
                <w:color w:val="auto"/>
                <w:sz w:val="22"/>
                <w:szCs w:val="22"/>
                <w:bdr w:val="nil"/>
                <w:shd w:val="clear" w:color="auto" w:fill="FFFFFF"/>
              </w:rPr>
              <w:t xml:space="preserve">Smernica Európskeho parlamentu a Rady (EÚ) </w:t>
            </w:r>
            <w:r w:rsidRPr="00C82244" w:rsidR="0096120C">
              <w:rPr>
                <w:rStyle w:val="Strong"/>
                <w:rFonts w:ascii="Arial Narrow" w:hAnsi="Arial Narrow" w:cs="Lucida Sans Unicode"/>
                <w:bCs/>
                <w:color w:val="auto"/>
                <w:sz w:val="22"/>
                <w:szCs w:val="22"/>
                <w:u w:val="single"/>
                <w:bdr w:val="nil"/>
                <w:shd w:val="clear" w:color="auto" w:fill="FFFFFF"/>
              </w:rPr>
              <w:t>2016/97</w:t>
            </w:r>
            <w:r w:rsidRPr="00C82244" w:rsidR="0096120C">
              <w:rPr>
                <w:rStyle w:val="Strong"/>
                <w:rFonts w:ascii="Arial Narrow" w:hAnsi="Arial Narrow" w:cs="Lucida Sans Unicode"/>
                <w:bCs/>
                <w:color w:val="auto"/>
                <w:sz w:val="22"/>
                <w:szCs w:val="22"/>
                <w:bdr w:val="nil"/>
                <w:shd w:val="clear" w:color="auto" w:fill="FFFFFF"/>
              </w:rPr>
              <w:t xml:space="preserve"> z 20. januára 2016 o distribúcii poistenia (prepracované znenie)</w:t>
            </w:r>
          </w:p>
        </w:tc>
      </w:tr>
      <w:tr>
        <w:tblPrEx>
          <w:tblW w:w="16200" w:type="dxa"/>
          <w:tblInd w:w="-497" w:type="dxa"/>
          <w:tblLayout w:type="fixed"/>
          <w:tblCellMar>
            <w:left w:w="43" w:type="dxa"/>
            <w:right w:w="43" w:type="dxa"/>
          </w:tblCellMar>
        </w:tblPrEx>
        <w:trPr>
          <w:trHeight w:val="567"/>
        </w:trPr>
        <w:tc>
          <w:tcPr>
            <w:tcW w:w="7628"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C82244">
            <w:pPr>
              <w:pStyle w:val="Heading4"/>
              <w:bidi w:val="0"/>
              <w:spacing w:before="120" w:after="0" w:line="240" w:lineRule="auto"/>
              <w:rPr>
                <w:rFonts w:ascii="Arial Narrow" w:hAnsi="Arial Narrow"/>
              </w:rPr>
            </w:pPr>
            <w:r w:rsidRPr="00C82244" w:rsidR="00DE0F85">
              <w:rPr>
                <w:rFonts w:ascii="Arial Narrow" w:hAnsi="Arial Narrow"/>
              </w:rPr>
              <w:t>Smernica EÚ</w:t>
            </w:r>
          </w:p>
          <w:p w:rsidR="00EE7DD6" w:rsidRPr="00C82244" w:rsidP="00AB7D27">
            <w:pPr>
              <w:pStyle w:val="BodyText3"/>
              <w:bidi w:val="0"/>
              <w:spacing w:after="0" w:line="240" w:lineRule="exact"/>
              <w:rPr>
                <w:rFonts w:ascii="Arial Narrow" w:hAnsi="Arial Narrow"/>
                <w:sz w:val="22"/>
                <w:szCs w:val="22"/>
              </w:rPr>
            </w:pPr>
            <w:r w:rsidRPr="00C82244" w:rsidR="0096120C">
              <w:rPr>
                <w:rStyle w:val="Strong"/>
                <w:rFonts w:ascii="Arial Narrow" w:hAnsi="Arial Narrow" w:cs="Lucida Sans Unicode"/>
                <w:bCs/>
                <w:sz w:val="22"/>
                <w:szCs w:val="22"/>
                <w:bdr w:val="nil"/>
                <w:shd w:val="clear" w:color="auto" w:fill="FFFFFF"/>
              </w:rPr>
              <w:t xml:space="preserve">Smernica Európskeho parlamentu a Rady (EÚ) </w:t>
            </w:r>
            <w:r w:rsidRPr="00C82244" w:rsidR="0096120C">
              <w:rPr>
                <w:rStyle w:val="Strong"/>
                <w:rFonts w:ascii="Arial Narrow" w:hAnsi="Arial Narrow" w:cs="Lucida Sans Unicode"/>
                <w:bCs/>
                <w:sz w:val="22"/>
                <w:szCs w:val="22"/>
                <w:u w:val="single"/>
                <w:bdr w:val="nil"/>
                <w:shd w:val="clear" w:color="auto" w:fill="FFFFFF"/>
              </w:rPr>
              <w:t>2016/97</w:t>
            </w:r>
            <w:r w:rsidRPr="00C82244" w:rsidR="0096120C">
              <w:rPr>
                <w:rStyle w:val="Strong"/>
                <w:rFonts w:ascii="Arial Narrow" w:hAnsi="Arial Narrow" w:cs="Lucida Sans Unicode"/>
                <w:bCs/>
                <w:sz w:val="22"/>
                <w:szCs w:val="22"/>
                <w:bdr w:val="nil"/>
                <w:shd w:val="clear" w:color="auto" w:fill="FFFFFF"/>
              </w:rPr>
              <w:t xml:space="preserve"> z 20. januára 2016 o distribúcii poistenia (prepracované znenie)</w:t>
            </w:r>
          </w:p>
        </w:tc>
        <w:tc>
          <w:tcPr>
            <w:tcW w:w="8572" w:type="dxa"/>
            <w:gridSpan w:val="5"/>
            <w:tcBorders>
              <w:top w:val="single" w:sz="4" w:space="0" w:color="auto"/>
              <w:left w:val="nil"/>
              <w:bottom w:val="single" w:sz="4" w:space="0" w:color="auto"/>
              <w:right w:val="single" w:sz="12" w:space="0" w:color="auto"/>
            </w:tcBorders>
            <w:textDirection w:val="lrTb"/>
            <w:vAlign w:val="top"/>
          </w:tcPr>
          <w:p w:rsidR="008C54C3" w:rsidRPr="00C82244">
            <w:pPr>
              <w:pStyle w:val="Heading4"/>
              <w:bidi w:val="0"/>
              <w:spacing w:before="120" w:after="0" w:line="240" w:lineRule="auto"/>
              <w:rPr>
                <w:rFonts w:ascii="Arial Narrow" w:hAnsi="Arial Narrow"/>
              </w:rPr>
            </w:pPr>
            <w:r w:rsidRPr="00C82244">
              <w:rPr>
                <w:rFonts w:ascii="Arial Narrow" w:hAnsi="Arial Narrow"/>
              </w:rPr>
              <w:t>Všeobecne záväzné právne predpisy Slovenskej republiky</w:t>
            </w:r>
          </w:p>
          <w:p w:rsidR="001B539F" w:rsidRPr="001B539F" w:rsidP="001B539F">
            <w:pPr>
              <w:widowControl w:val="0"/>
              <w:bidi w:val="0"/>
              <w:adjustRightInd w:val="0"/>
              <w:spacing w:after="0" w:line="240" w:lineRule="auto"/>
              <w:jc w:val="both"/>
              <w:rPr>
                <w:rFonts w:ascii="Arial Narrow" w:hAnsi="Arial Narrow"/>
                <w:b/>
                <w:bCs/>
                <w:sz w:val="22"/>
                <w:szCs w:val="22"/>
              </w:rPr>
            </w:pPr>
            <w:r w:rsidRPr="001B539F" w:rsidR="004577EC">
              <w:rPr>
                <w:rFonts w:ascii="Arial Narrow" w:hAnsi="Arial Narrow"/>
                <w:b/>
                <w:sz w:val="22"/>
                <w:szCs w:val="22"/>
              </w:rPr>
              <w:t xml:space="preserve">Návrh zákona, </w:t>
            </w:r>
            <w:r w:rsidRPr="001B539F">
              <w:rPr>
                <w:rFonts w:ascii="Arial Narrow" w:hAnsi="Arial Narrow"/>
                <w:b/>
                <w:sz w:val="22"/>
                <w:szCs w:val="22"/>
              </w:rPr>
              <w:t xml:space="preserve">ktorým sa mení a dopĺňa zákon č. 186/2009 Z. z. o finančnom sprostredkovaní a finančnom poradenstve a o zmene a doplnení niektorých zákonov v znení neskorších predpisov a ktorým sa mení a dopĺňa </w:t>
            </w:r>
            <w:r w:rsidRPr="001B539F">
              <w:rPr>
                <w:rFonts w:ascii="Arial Narrow" w:hAnsi="Arial Narrow"/>
                <w:b/>
                <w:bCs/>
                <w:sz w:val="22"/>
                <w:szCs w:val="22"/>
              </w:rPr>
              <w:t>zákon č. 39/2015 Z. z. o poisťovníctve a o zmene a doplnení niektorých zákonov</w:t>
            </w:r>
            <w:r>
              <w:rPr>
                <w:rFonts w:ascii="Arial Narrow" w:hAnsi="Arial Narrow"/>
                <w:b/>
                <w:bCs/>
                <w:sz w:val="22"/>
                <w:szCs w:val="22"/>
              </w:rPr>
              <w:t xml:space="preserve"> </w:t>
            </w:r>
            <w:r w:rsidRPr="001B539F">
              <w:rPr>
                <w:rFonts w:ascii="Arial Narrow" w:hAnsi="Arial Narrow"/>
                <w:b/>
                <w:bCs/>
                <w:sz w:val="22"/>
                <w:szCs w:val="22"/>
              </w:rPr>
              <w:t>(ďalej „návrh zákona“)</w:t>
            </w:r>
          </w:p>
          <w:p w:rsidR="00217BF4" w:rsidRPr="00C82244" w:rsidP="00F25717">
            <w:pPr>
              <w:pStyle w:val="Zkladntext"/>
              <w:bidi w:val="0"/>
              <w:spacing w:after="0" w:line="240" w:lineRule="auto"/>
              <w:jc w:val="center"/>
              <w:rPr>
                <w:rFonts w:ascii="Arial Narrow" w:hAnsi="Arial Narrow"/>
                <w:sz w:val="22"/>
                <w:szCs w:val="22"/>
              </w:rPr>
            </w:pPr>
          </w:p>
          <w:p w:rsidR="002E1D16" w:rsidP="00A04065">
            <w:pPr>
              <w:widowControl w:val="0"/>
              <w:bidi w:val="0"/>
              <w:adjustRightInd w:val="0"/>
              <w:spacing w:after="0" w:line="240" w:lineRule="auto"/>
              <w:jc w:val="both"/>
              <w:rPr>
                <w:rFonts w:ascii="Arial Narrow" w:hAnsi="Arial Narrow"/>
                <w:bCs/>
                <w:sz w:val="22"/>
                <w:szCs w:val="22"/>
              </w:rPr>
            </w:pPr>
            <w:r w:rsidRPr="00C82244" w:rsidR="0033412A">
              <w:rPr>
                <w:rFonts w:ascii="Arial Narrow" w:hAnsi="Arial Narrow"/>
                <w:bCs/>
                <w:sz w:val="22"/>
                <w:szCs w:val="22"/>
              </w:rPr>
              <w:t>Zákon č. 18</w:t>
            </w:r>
            <w:r w:rsidR="00900548">
              <w:rPr>
                <w:rFonts w:ascii="Arial Narrow" w:hAnsi="Arial Narrow"/>
                <w:bCs/>
                <w:sz w:val="22"/>
                <w:szCs w:val="22"/>
              </w:rPr>
              <w:t>6</w:t>
            </w:r>
            <w:r w:rsidRPr="00C82244" w:rsidR="0033412A">
              <w:rPr>
                <w:rFonts w:ascii="Arial Narrow" w:hAnsi="Arial Narrow"/>
                <w:bCs/>
                <w:sz w:val="22"/>
                <w:szCs w:val="22"/>
              </w:rPr>
              <w:t>/2009 Z.z. o finančnom sprostredkovaní a finančnom poradenstve a o zmene a doplnení niektorých zákonov</w:t>
            </w:r>
            <w:r w:rsidRPr="00C82244" w:rsidR="005D6530">
              <w:rPr>
                <w:rFonts w:ascii="Arial Narrow" w:hAnsi="Arial Narrow"/>
                <w:bCs/>
                <w:sz w:val="22"/>
                <w:szCs w:val="22"/>
              </w:rPr>
              <w:t xml:space="preserve"> v znení neskorších predpisov (ďalej „18</w:t>
            </w:r>
            <w:r w:rsidR="00A04065">
              <w:rPr>
                <w:rFonts w:ascii="Arial Narrow" w:hAnsi="Arial Narrow"/>
                <w:bCs/>
                <w:sz w:val="22"/>
                <w:szCs w:val="22"/>
              </w:rPr>
              <w:t>6</w:t>
            </w:r>
            <w:r w:rsidRPr="00C82244" w:rsidR="005D6530">
              <w:rPr>
                <w:rFonts w:ascii="Arial Narrow" w:hAnsi="Arial Narrow"/>
                <w:bCs/>
                <w:sz w:val="22"/>
                <w:szCs w:val="22"/>
              </w:rPr>
              <w:t>/2009“)</w:t>
            </w:r>
          </w:p>
          <w:p w:rsidR="00A04065" w:rsidP="00A04065">
            <w:pPr>
              <w:widowControl w:val="0"/>
              <w:bidi w:val="0"/>
              <w:adjustRightInd w:val="0"/>
              <w:spacing w:after="0" w:line="240" w:lineRule="auto"/>
              <w:jc w:val="both"/>
              <w:rPr>
                <w:rFonts w:ascii="Arial Narrow" w:hAnsi="Arial Narrow"/>
                <w:bCs/>
                <w:sz w:val="22"/>
                <w:szCs w:val="22"/>
              </w:rPr>
            </w:pPr>
          </w:p>
          <w:p w:rsidR="00A04065" w:rsidP="00A04065">
            <w:pPr>
              <w:widowControl w:val="0"/>
              <w:bidi w:val="0"/>
              <w:adjustRightInd w:val="0"/>
              <w:spacing w:after="0" w:line="240" w:lineRule="auto"/>
              <w:jc w:val="both"/>
              <w:rPr>
                <w:rFonts w:ascii="Arial Narrow" w:hAnsi="Arial Narrow"/>
                <w:bCs/>
                <w:sz w:val="22"/>
                <w:szCs w:val="22"/>
              </w:rPr>
            </w:pPr>
            <w:r w:rsidRPr="00A04065">
              <w:rPr>
                <w:rFonts w:ascii="Arial Narrow" w:hAnsi="Arial Narrow"/>
                <w:bCs/>
                <w:sz w:val="22"/>
                <w:szCs w:val="22"/>
              </w:rPr>
              <w:t>Zákon č. 39/2015 Z. z. o poisťovníctve a o zmene a doplnení niektorých zákonov</w:t>
            </w:r>
            <w:r>
              <w:rPr>
                <w:rFonts w:ascii="Arial Narrow" w:hAnsi="Arial Narrow"/>
                <w:b/>
                <w:bCs/>
                <w:sz w:val="22"/>
                <w:szCs w:val="22"/>
              </w:rPr>
              <w:t xml:space="preserve"> </w:t>
            </w:r>
            <w:r w:rsidRPr="00C82244">
              <w:rPr>
                <w:rFonts w:ascii="Arial Narrow" w:hAnsi="Arial Narrow"/>
                <w:bCs/>
                <w:sz w:val="22"/>
                <w:szCs w:val="22"/>
              </w:rPr>
              <w:t>v znení neskorších predpisov</w:t>
            </w:r>
            <w:r>
              <w:rPr>
                <w:rFonts w:ascii="Arial Narrow" w:hAnsi="Arial Narrow"/>
                <w:bCs/>
                <w:sz w:val="22"/>
                <w:szCs w:val="22"/>
              </w:rPr>
              <w:t xml:space="preserve"> </w:t>
            </w:r>
            <w:r w:rsidRPr="00C82244">
              <w:rPr>
                <w:rFonts w:ascii="Arial Narrow" w:hAnsi="Arial Narrow"/>
                <w:bCs/>
                <w:sz w:val="22"/>
                <w:szCs w:val="22"/>
              </w:rPr>
              <w:t>(ďalej „</w:t>
            </w:r>
            <w:r>
              <w:rPr>
                <w:rFonts w:ascii="Arial Narrow" w:hAnsi="Arial Narrow"/>
                <w:bCs/>
                <w:sz w:val="22"/>
                <w:szCs w:val="22"/>
              </w:rPr>
              <w:t>39</w:t>
            </w:r>
            <w:r w:rsidRPr="00C82244">
              <w:rPr>
                <w:rFonts w:ascii="Arial Narrow" w:hAnsi="Arial Narrow"/>
                <w:bCs/>
                <w:sz w:val="22"/>
                <w:szCs w:val="22"/>
              </w:rPr>
              <w:t>/20</w:t>
            </w:r>
            <w:r>
              <w:rPr>
                <w:rFonts w:ascii="Arial Narrow" w:hAnsi="Arial Narrow"/>
                <w:bCs/>
                <w:sz w:val="22"/>
                <w:szCs w:val="22"/>
              </w:rPr>
              <w:t>15</w:t>
            </w:r>
            <w:r w:rsidRPr="00C82244">
              <w:rPr>
                <w:rFonts w:ascii="Arial Narrow" w:hAnsi="Arial Narrow"/>
                <w:bCs/>
                <w:sz w:val="22"/>
                <w:szCs w:val="22"/>
              </w:rPr>
              <w:t>“)</w:t>
            </w:r>
          </w:p>
          <w:p w:rsidR="00E77FC0" w:rsidP="00A04065">
            <w:pPr>
              <w:widowControl w:val="0"/>
              <w:bidi w:val="0"/>
              <w:adjustRightInd w:val="0"/>
              <w:spacing w:after="0" w:line="240" w:lineRule="auto"/>
              <w:jc w:val="both"/>
              <w:rPr>
                <w:rFonts w:ascii="Arial Narrow" w:hAnsi="Arial Narrow"/>
                <w:bCs/>
                <w:sz w:val="22"/>
                <w:szCs w:val="22"/>
              </w:rPr>
            </w:pPr>
          </w:p>
          <w:p w:rsidR="00DD6F81" w:rsidP="00DD6F81">
            <w:pPr>
              <w:widowControl w:val="0"/>
              <w:bidi w:val="0"/>
              <w:adjustRightInd w:val="0"/>
              <w:spacing w:after="0" w:line="240" w:lineRule="auto"/>
              <w:jc w:val="both"/>
              <w:rPr>
                <w:rFonts w:ascii="Arial Narrow" w:hAnsi="Arial Narrow"/>
                <w:bCs/>
                <w:sz w:val="22"/>
                <w:szCs w:val="22"/>
              </w:rPr>
            </w:pPr>
            <w:r w:rsidRPr="00A04065">
              <w:rPr>
                <w:rFonts w:ascii="Arial Narrow" w:hAnsi="Arial Narrow"/>
                <w:bCs/>
                <w:sz w:val="22"/>
                <w:szCs w:val="22"/>
              </w:rPr>
              <w:t xml:space="preserve">Zákon č. </w:t>
            </w:r>
            <w:r w:rsidRPr="003A5CB6" w:rsidR="00E77FC0">
              <w:rPr>
                <w:rFonts w:ascii="Arial Narrow" w:hAnsi="Arial Narrow"/>
                <w:color w:val="020202"/>
                <w:kern w:val="36"/>
                <w:sz w:val="22"/>
                <w:szCs w:val="22"/>
              </w:rPr>
              <w:t>266/2005</w:t>
            </w:r>
            <w:r>
              <w:rPr>
                <w:rFonts w:ascii="Arial Narrow" w:hAnsi="Arial Narrow"/>
                <w:color w:val="020202"/>
                <w:kern w:val="36"/>
                <w:sz w:val="22"/>
                <w:szCs w:val="22"/>
              </w:rPr>
              <w:t xml:space="preserve"> </w:t>
            </w:r>
            <w:r w:rsidR="00130F0A">
              <w:rPr>
                <w:rFonts w:ascii="Arial Narrow" w:hAnsi="Arial Narrow"/>
                <w:color w:val="020202"/>
                <w:kern w:val="36"/>
                <w:sz w:val="22"/>
                <w:szCs w:val="22"/>
              </w:rPr>
              <w:t xml:space="preserve">Z.z. </w:t>
            </w:r>
            <w:r w:rsidRPr="00DD6F81">
              <w:rPr>
                <w:rFonts w:ascii="Arial Narrow" w:hAnsi="Arial Narrow"/>
                <w:color w:val="020202"/>
                <w:kern w:val="36"/>
                <w:sz w:val="22"/>
                <w:szCs w:val="22"/>
              </w:rPr>
              <w:t>o ochrane spotrebiteľa pri finančných službách na diaľku a o zmene a doplnení niektorých zákonov</w:t>
            </w:r>
            <w:r>
              <w:rPr>
                <w:rFonts w:ascii="Arial Narrow" w:hAnsi="Arial Narrow"/>
                <w:color w:val="020202"/>
                <w:kern w:val="36"/>
                <w:sz w:val="22"/>
                <w:szCs w:val="22"/>
              </w:rPr>
              <w:t xml:space="preserve"> </w:t>
            </w:r>
            <w:r w:rsidRPr="00C82244">
              <w:rPr>
                <w:rFonts w:ascii="Arial Narrow" w:hAnsi="Arial Narrow"/>
                <w:bCs/>
                <w:sz w:val="22"/>
                <w:szCs w:val="22"/>
              </w:rPr>
              <w:t>v znení neskorších predpisov</w:t>
            </w:r>
            <w:r>
              <w:rPr>
                <w:rFonts w:ascii="Arial Narrow" w:hAnsi="Arial Narrow"/>
                <w:bCs/>
                <w:sz w:val="22"/>
                <w:szCs w:val="22"/>
              </w:rPr>
              <w:t xml:space="preserve"> </w:t>
            </w:r>
            <w:r w:rsidRPr="00C82244">
              <w:rPr>
                <w:rFonts w:ascii="Arial Narrow" w:hAnsi="Arial Narrow"/>
                <w:bCs/>
                <w:sz w:val="22"/>
                <w:szCs w:val="22"/>
              </w:rPr>
              <w:t>(ďalej „</w:t>
            </w:r>
            <w:r>
              <w:rPr>
                <w:rFonts w:ascii="Arial Narrow" w:hAnsi="Arial Narrow"/>
                <w:bCs/>
                <w:sz w:val="22"/>
                <w:szCs w:val="22"/>
              </w:rPr>
              <w:t>266</w:t>
            </w:r>
            <w:r w:rsidRPr="00C82244">
              <w:rPr>
                <w:rFonts w:ascii="Arial Narrow" w:hAnsi="Arial Narrow"/>
                <w:bCs/>
                <w:sz w:val="22"/>
                <w:szCs w:val="22"/>
              </w:rPr>
              <w:t>/20</w:t>
            </w:r>
            <w:r>
              <w:rPr>
                <w:rFonts w:ascii="Arial Narrow" w:hAnsi="Arial Narrow"/>
                <w:bCs/>
                <w:sz w:val="22"/>
                <w:szCs w:val="22"/>
              </w:rPr>
              <w:t>05</w:t>
            </w:r>
            <w:r w:rsidRPr="00C82244">
              <w:rPr>
                <w:rFonts w:ascii="Arial Narrow" w:hAnsi="Arial Narrow"/>
                <w:bCs/>
                <w:sz w:val="22"/>
                <w:szCs w:val="22"/>
              </w:rPr>
              <w:t>“)</w:t>
            </w:r>
          </w:p>
          <w:p w:rsidR="00E77FC0" w:rsidP="00E77FC0">
            <w:pPr>
              <w:bidi w:val="0"/>
              <w:spacing w:after="0" w:line="240" w:lineRule="auto"/>
              <w:rPr>
                <w:rFonts w:ascii="Arial Narrow" w:hAnsi="Arial Narrow"/>
                <w:color w:val="020202"/>
                <w:kern w:val="36"/>
                <w:sz w:val="22"/>
                <w:szCs w:val="22"/>
              </w:rPr>
            </w:pPr>
          </w:p>
          <w:p w:rsidR="00852F2E" w:rsidP="00852F2E">
            <w:pPr>
              <w:widowControl w:val="0"/>
              <w:bidi w:val="0"/>
              <w:adjustRightInd w:val="0"/>
              <w:spacing w:after="0" w:line="240" w:lineRule="auto"/>
              <w:jc w:val="both"/>
              <w:rPr>
                <w:rFonts w:ascii="Arial Narrow" w:hAnsi="Arial Narrow"/>
                <w:bCs/>
                <w:sz w:val="22"/>
                <w:szCs w:val="22"/>
              </w:rPr>
            </w:pPr>
            <w:r w:rsidRPr="00A04065">
              <w:rPr>
                <w:rFonts w:ascii="Arial Narrow" w:hAnsi="Arial Narrow"/>
                <w:bCs/>
                <w:sz w:val="22"/>
                <w:szCs w:val="22"/>
              </w:rPr>
              <w:t xml:space="preserve">Zákon č. </w:t>
            </w:r>
            <w:r>
              <w:rPr>
                <w:rFonts w:ascii="Arial Narrow" w:hAnsi="Arial Narrow"/>
                <w:bCs/>
                <w:sz w:val="22"/>
                <w:szCs w:val="22"/>
              </w:rPr>
              <w:t>747/</w:t>
            </w:r>
            <w:r w:rsidRPr="003A5CB6">
              <w:rPr>
                <w:rFonts w:ascii="Arial Narrow" w:hAnsi="Arial Narrow"/>
                <w:color w:val="020202"/>
                <w:kern w:val="36"/>
                <w:sz w:val="22"/>
                <w:szCs w:val="22"/>
              </w:rPr>
              <w:t>200</w:t>
            </w:r>
            <w:r>
              <w:rPr>
                <w:rFonts w:ascii="Arial Narrow" w:hAnsi="Arial Narrow"/>
                <w:color w:val="020202"/>
                <w:kern w:val="36"/>
                <w:sz w:val="22"/>
                <w:szCs w:val="22"/>
              </w:rPr>
              <w:t xml:space="preserve">4 Z.z. </w:t>
            </w:r>
            <w:r w:rsidRPr="00130F0A" w:rsidR="00130F0A">
              <w:rPr>
                <w:rFonts w:ascii="Arial Narrow" w:hAnsi="Arial Narrow"/>
                <w:color w:val="020202"/>
                <w:kern w:val="36"/>
                <w:sz w:val="22"/>
                <w:szCs w:val="22"/>
              </w:rPr>
              <w:t>o dohľade nad finančným trhom a o zmene a doplnení niektorých zákonov</w:t>
            </w:r>
            <w:r>
              <w:rPr>
                <w:rFonts w:ascii="Arial Narrow" w:hAnsi="Arial Narrow"/>
                <w:color w:val="020202"/>
                <w:kern w:val="36"/>
                <w:sz w:val="22"/>
                <w:szCs w:val="22"/>
              </w:rPr>
              <w:t xml:space="preserve"> </w:t>
            </w:r>
            <w:r w:rsidRPr="00C82244">
              <w:rPr>
                <w:rFonts w:ascii="Arial Narrow" w:hAnsi="Arial Narrow"/>
                <w:bCs/>
                <w:sz w:val="22"/>
                <w:szCs w:val="22"/>
              </w:rPr>
              <w:t>v znení neskorších predpisov</w:t>
            </w:r>
            <w:r>
              <w:rPr>
                <w:rFonts w:ascii="Arial Narrow" w:hAnsi="Arial Narrow"/>
                <w:bCs/>
                <w:sz w:val="22"/>
                <w:szCs w:val="22"/>
              </w:rPr>
              <w:t xml:space="preserve"> </w:t>
            </w:r>
            <w:r w:rsidRPr="00C82244">
              <w:rPr>
                <w:rFonts w:ascii="Arial Narrow" w:hAnsi="Arial Narrow"/>
                <w:bCs/>
                <w:sz w:val="22"/>
                <w:szCs w:val="22"/>
              </w:rPr>
              <w:t>(ďalej „</w:t>
            </w:r>
            <w:r>
              <w:rPr>
                <w:rFonts w:ascii="Arial Narrow" w:hAnsi="Arial Narrow"/>
                <w:bCs/>
                <w:sz w:val="22"/>
                <w:szCs w:val="22"/>
              </w:rPr>
              <w:t>747</w:t>
            </w:r>
            <w:r w:rsidRPr="00C82244">
              <w:rPr>
                <w:rFonts w:ascii="Arial Narrow" w:hAnsi="Arial Narrow"/>
                <w:bCs/>
                <w:sz w:val="22"/>
                <w:szCs w:val="22"/>
              </w:rPr>
              <w:t>/20</w:t>
            </w:r>
            <w:r>
              <w:rPr>
                <w:rFonts w:ascii="Arial Narrow" w:hAnsi="Arial Narrow"/>
                <w:bCs/>
                <w:sz w:val="22"/>
                <w:szCs w:val="22"/>
              </w:rPr>
              <w:t>04</w:t>
            </w:r>
            <w:r w:rsidRPr="00C82244">
              <w:rPr>
                <w:rFonts w:ascii="Arial Narrow" w:hAnsi="Arial Narrow"/>
                <w:bCs/>
                <w:sz w:val="22"/>
                <w:szCs w:val="22"/>
              </w:rPr>
              <w:t>“)</w:t>
            </w:r>
          </w:p>
          <w:p w:rsidR="00130F0A" w:rsidP="00E77FC0">
            <w:pPr>
              <w:bidi w:val="0"/>
              <w:spacing w:after="0" w:line="240" w:lineRule="auto"/>
              <w:rPr>
                <w:rFonts w:ascii="Arial Narrow" w:hAnsi="Arial Narrow"/>
                <w:color w:val="020202"/>
                <w:kern w:val="36"/>
                <w:sz w:val="22"/>
                <w:szCs w:val="22"/>
              </w:rPr>
            </w:pPr>
          </w:p>
          <w:p w:rsidR="008757D4" w:rsidP="008757D4">
            <w:pPr>
              <w:widowControl w:val="0"/>
              <w:bidi w:val="0"/>
              <w:adjustRightInd w:val="0"/>
              <w:spacing w:after="0" w:line="240" w:lineRule="auto"/>
              <w:jc w:val="both"/>
              <w:rPr>
                <w:rFonts w:ascii="Arial Narrow" w:hAnsi="Arial Narrow"/>
                <w:bCs/>
                <w:sz w:val="22"/>
                <w:szCs w:val="22"/>
              </w:rPr>
            </w:pPr>
            <w:r w:rsidRPr="008757D4">
              <w:rPr>
                <w:rFonts w:ascii="Arial Narrow" w:hAnsi="Arial Narrow"/>
                <w:bCs/>
                <w:sz w:val="22"/>
                <w:szCs w:val="22"/>
              </w:rPr>
              <w:t>Zákon č. 250/2007 Z.z. o ochrane spotrebiteľa a o zmene zákona Slovenskej národnej rady č. 372/1990 Zb. o priestupkoch v znení neskorších predpisov v znení neskorších predpisov (ďalej „250/2007“)</w:t>
            </w:r>
          </w:p>
          <w:p w:rsidR="00137DDD" w:rsidP="008757D4">
            <w:pPr>
              <w:widowControl w:val="0"/>
              <w:bidi w:val="0"/>
              <w:adjustRightInd w:val="0"/>
              <w:spacing w:after="0" w:line="240" w:lineRule="auto"/>
              <w:jc w:val="both"/>
              <w:rPr>
                <w:rFonts w:ascii="Arial Narrow" w:hAnsi="Arial Narrow"/>
                <w:bCs/>
                <w:sz w:val="22"/>
                <w:szCs w:val="22"/>
              </w:rPr>
            </w:pPr>
          </w:p>
          <w:p w:rsidR="00137DDD" w:rsidRPr="008757D4" w:rsidP="008757D4">
            <w:pPr>
              <w:widowControl w:val="0"/>
              <w:bidi w:val="0"/>
              <w:adjustRightInd w:val="0"/>
              <w:spacing w:after="0" w:line="240" w:lineRule="auto"/>
              <w:jc w:val="both"/>
              <w:rPr>
                <w:rFonts w:ascii="Arial Narrow" w:hAnsi="Arial Narrow"/>
                <w:bCs/>
                <w:sz w:val="22"/>
                <w:szCs w:val="22"/>
              </w:rPr>
            </w:pPr>
            <w:r w:rsidRPr="008757D4">
              <w:rPr>
                <w:rFonts w:ascii="Arial Narrow" w:hAnsi="Arial Narrow"/>
                <w:bCs/>
                <w:sz w:val="22"/>
                <w:szCs w:val="22"/>
              </w:rPr>
              <w:t>Zákon č.</w:t>
            </w:r>
            <w:r>
              <w:rPr>
                <w:rFonts w:ascii="Arial Narrow" w:hAnsi="Arial Narrow"/>
                <w:bCs/>
                <w:sz w:val="22"/>
                <w:szCs w:val="22"/>
              </w:rPr>
              <w:t xml:space="preserve"> 40/1964 Zb. </w:t>
            </w:r>
            <w:r w:rsidRPr="00137DDD">
              <w:rPr>
                <w:rFonts w:ascii="Arial Narrow" w:hAnsi="Arial Narrow"/>
                <w:bCs/>
                <w:sz w:val="22"/>
                <w:szCs w:val="22"/>
              </w:rPr>
              <w:t>Občiansky zákonník</w:t>
            </w:r>
            <w:r>
              <w:rPr>
                <w:rFonts w:ascii="Arial Narrow" w:hAnsi="Arial Narrow"/>
                <w:bCs/>
                <w:sz w:val="22"/>
                <w:szCs w:val="22"/>
              </w:rPr>
              <w:t xml:space="preserve"> v znení neskorších predpisov</w:t>
            </w:r>
            <w:r w:rsidR="00520182">
              <w:rPr>
                <w:rFonts w:ascii="Arial Narrow" w:hAnsi="Arial Narrow"/>
                <w:bCs/>
                <w:sz w:val="22"/>
                <w:szCs w:val="22"/>
              </w:rPr>
              <w:t xml:space="preserve"> </w:t>
            </w:r>
            <w:r w:rsidRPr="008757D4" w:rsidR="00520182">
              <w:rPr>
                <w:rFonts w:ascii="Arial Narrow" w:hAnsi="Arial Narrow"/>
                <w:bCs/>
                <w:sz w:val="22"/>
                <w:szCs w:val="22"/>
              </w:rPr>
              <w:t>(ďalej „</w:t>
            </w:r>
            <w:r w:rsidR="00520182">
              <w:rPr>
                <w:rFonts w:ascii="Arial Narrow" w:hAnsi="Arial Narrow"/>
                <w:bCs/>
                <w:sz w:val="22"/>
                <w:szCs w:val="22"/>
              </w:rPr>
              <w:t>4</w:t>
            </w:r>
            <w:r w:rsidRPr="008757D4" w:rsidR="00520182">
              <w:rPr>
                <w:rFonts w:ascii="Arial Narrow" w:hAnsi="Arial Narrow"/>
                <w:bCs/>
                <w:sz w:val="22"/>
                <w:szCs w:val="22"/>
              </w:rPr>
              <w:t>0/</w:t>
            </w:r>
            <w:r w:rsidR="00520182">
              <w:rPr>
                <w:rFonts w:ascii="Arial Narrow" w:hAnsi="Arial Narrow"/>
                <w:bCs/>
                <w:sz w:val="22"/>
                <w:szCs w:val="22"/>
              </w:rPr>
              <w:t>1964</w:t>
            </w:r>
            <w:r w:rsidRPr="008757D4" w:rsidR="00520182">
              <w:rPr>
                <w:rFonts w:ascii="Arial Narrow" w:hAnsi="Arial Narrow"/>
                <w:bCs/>
                <w:sz w:val="22"/>
                <w:szCs w:val="22"/>
              </w:rPr>
              <w:t>“)</w:t>
            </w:r>
          </w:p>
          <w:p w:rsidR="008757D4" w:rsidRPr="00AE3427" w:rsidP="00A04065">
            <w:pPr>
              <w:widowControl w:val="0"/>
              <w:bidi w:val="0"/>
              <w:adjustRightInd w:val="0"/>
              <w:spacing w:after="0" w:line="240" w:lineRule="auto"/>
              <w:jc w:val="both"/>
              <w:rPr>
                <w:rFonts w:ascii="Arial Narrow" w:hAnsi="Arial Narrow"/>
                <w:bCs/>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82244">
            <w:pPr>
              <w:bidi w:val="0"/>
              <w:spacing w:after="0" w:line="240" w:lineRule="auto"/>
              <w:jc w:val="center"/>
              <w:rPr>
                <w:rFonts w:ascii="Arial Narrow" w:hAnsi="Arial Narrow"/>
                <w:sz w:val="22"/>
                <w:szCs w:val="22"/>
              </w:rPr>
            </w:pPr>
            <w:r w:rsidRPr="00C82244">
              <w:rPr>
                <w:rFonts w:ascii="Arial Narrow" w:hAnsi="Arial Narrow"/>
                <w:sz w:val="22"/>
                <w:szCs w:val="22"/>
              </w:rPr>
              <w:t>1</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C82244">
            <w:pPr>
              <w:bidi w:val="0"/>
              <w:spacing w:after="0" w:line="240" w:lineRule="auto"/>
              <w:jc w:val="center"/>
              <w:rPr>
                <w:rFonts w:ascii="Arial Narrow" w:hAnsi="Arial Narrow"/>
                <w:sz w:val="22"/>
                <w:szCs w:val="22"/>
              </w:rPr>
            </w:pPr>
            <w:r w:rsidRPr="00C82244">
              <w:rPr>
                <w:rFonts w:ascii="Arial Narrow" w:hAnsi="Arial Narrow"/>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82244">
            <w:pPr>
              <w:bidi w:val="0"/>
              <w:spacing w:after="0" w:line="240" w:lineRule="auto"/>
              <w:jc w:val="center"/>
              <w:rPr>
                <w:rFonts w:ascii="Arial Narrow" w:hAnsi="Arial Narrow"/>
                <w:sz w:val="22"/>
                <w:szCs w:val="22"/>
              </w:rPr>
            </w:pPr>
            <w:r w:rsidRPr="00C82244">
              <w:rPr>
                <w:rFonts w:ascii="Arial Narrow" w:hAnsi="Arial Narrow"/>
                <w:sz w:val="22"/>
                <w:szCs w:val="22"/>
              </w:rPr>
              <w:t>3</w:t>
            </w:r>
          </w:p>
        </w:tc>
        <w:tc>
          <w:tcPr>
            <w:tcW w:w="850" w:type="dxa"/>
            <w:tcBorders>
              <w:top w:val="single" w:sz="4" w:space="0" w:color="auto"/>
              <w:left w:val="nil"/>
              <w:bottom w:val="single" w:sz="4" w:space="0" w:color="auto"/>
              <w:right w:val="single" w:sz="4" w:space="0" w:color="auto"/>
            </w:tcBorders>
            <w:textDirection w:val="lrTb"/>
            <w:vAlign w:val="top"/>
          </w:tcPr>
          <w:p w:rsidR="00A9063F" w:rsidRPr="00C82244">
            <w:pPr>
              <w:bidi w:val="0"/>
              <w:spacing w:after="0" w:line="240" w:lineRule="auto"/>
              <w:jc w:val="center"/>
              <w:rPr>
                <w:rFonts w:ascii="Arial Narrow" w:hAnsi="Arial Narrow"/>
                <w:sz w:val="22"/>
                <w:szCs w:val="22"/>
              </w:rPr>
            </w:pPr>
            <w:r w:rsidRPr="00C82244">
              <w:rPr>
                <w:rFonts w:ascii="Arial Narrow" w:hAnsi="Arial Narrow"/>
                <w:sz w:val="22"/>
                <w:szCs w:val="22"/>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82244">
            <w:pPr>
              <w:pStyle w:val="BodyText2"/>
              <w:bidi w:val="0"/>
              <w:spacing w:after="0" w:line="240" w:lineRule="exact"/>
              <w:rPr>
                <w:rFonts w:ascii="Arial Narrow" w:hAnsi="Arial Narrow"/>
                <w:sz w:val="22"/>
                <w:szCs w:val="22"/>
              </w:rPr>
            </w:pPr>
            <w:r w:rsidRPr="00C82244">
              <w:rPr>
                <w:rFonts w:ascii="Arial Narrow" w:hAnsi="Arial Narrow"/>
                <w:sz w:val="22"/>
                <w:szCs w:val="22"/>
              </w:rPr>
              <w:t>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9063F" w:rsidRPr="00C82244">
            <w:pPr>
              <w:pStyle w:val="BodyText2"/>
              <w:bidi w:val="0"/>
              <w:spacing w:after="0" w:line="240" w:lineRule="exact"/>
              <w:rPr>
                <w:rFonts w:ascii="Arial Narrow" w:hAnsi="Arial Narrow"/>
                <w:sz w:val="22"/>
                <w:szCs w:val="22"/>
              </w:rPr>
            </w:pPr>
            <w:r w:rsidRPr="00C82244">
              <w:rPr>
                <w:rFonts w:ascii="Arial Narrow" w:hAnsi="Arial Narrow"/>
                <w:sz w:val="22"/>
                <w:szCs w:val="22"/>
              </w:rPr>
              <w:t>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C82244">
            <w:pPr>
              <w:bidi w:val="0"/>
              <w:spacing w:after="0" w:line="240" w:lineRule="auto"/>
              <w:jc w:val="center"/>
              <w:rPr>
                <w:rFonts w:ascii="Arial Narrow" w:hAnsi="Arial Narrow"/>
                <w:sz w:val="22"/>
                <w:szCs w:val="22"/>
              </w:rPr>
            </w:pPr>
            <w:r w:rsidRPr="00C82244">
              <w:rPr>
                <w:rFonts w:ascii="Arial Narrow" w:hAnsi="Arial Narrow"/>
                <w:sz w:val="22"/>
                <w:szCs w:val="22"/>
              </w:rPr>
              <w:t>7</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C82244">
            <w:pPr>
              <w:bidi w:val="0"/>
              <w:spacing w:after="0" w:line="240" w:lineRule="auto"/>
              <w:jc w:val="center"/>
              <w:rPr>
                <w:rFonts w:ascii="Arial Narrow" w:hAnsi="Arial Narrow"/>
                <w:sz w:val="22"/>
                <w:szCs w:val="22"/>
              </w:rPr>
            </w:pPr>
            <w:r w:rsidRPr="00C82244" w:rsidR="005170A9">
              <w:rPr>
                <w:rFonts w:ascii="Arial Narrow" w:hAnsi="Arial Narrow"/>
                <w:sz w:val="22"/>
                <w:szCs w:val="22"/>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Článok</w:t>
            </w:r>
          </w:p>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(Č, O,</w:t>
            </w:r>
          </w:p>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V, P)</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Spôsob transp.</w:t>
            </w:r>
          </w:p>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(N, O, D, n.a.)</w:t>
            </w:r>
          </w:p>
        </w:tc>
        <w:tc>
          <w:tcPr>
            <w:tcW w:w="850" w:type="dxa"/>
            <w:tcBorders>
              <w:top w:val="single" w:sz="4" w:space="0" w:color="auto"/>
              <w:left w:val="nil"/>
              <w:bottom w:val="single" w:sz="4" w:space="0" w:color="auto"/>
              <w:right w:val="single" w:sz="4"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Číslo</w:t>
            </w:r>
          </w:p>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Článok (Č, §, O, V, P)</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Text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Zhoda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C82244">
            <w:pPr>
              <w:pStyle w:val="Normlny"/>
              <w:bidi w:val="0"/>
              <w:spacing w:after="0" w:line="240" w:lineRule="auto"/>
              <w:jc w:val="center"/>
              <w:rPr>
                <w:rFonts w:ascii="Arial Narrow" w:hAnsi="Arial Narrow"/>
                <w:sz w:val="22"/>
                <w:szCs w:val="22"/>
              </w:rPr>
            </w:pPr>
            <w:r w:rsidRPr="00C82244">
              <w:rPr>
                <w:rFonts w:ascii="Arial Narrow" w:hAnsi="Arial Narrow"/>
                <w:sz w:val="22"/>
                <w:szCs w:val="22"/>
              </w:rPr>
              <w:t>Poznámky</w:t>
            </w:r>
          </w:p>
        </w:tc>
      </w:tr>
      <w:tr>
        <w:tblPrEx>
          <w:tblW w:w="16200" w:type="dxa"/>
          <w:tblInd w:w="-497" w:type="dxa"/>
          <w:tblLayout w:type="fixed"/>
          <w:tblCellMar>
            <w:left w:w="43" w:type="dxa"/>
            <w:right w:w="43" w:type="dxa"/>
          </w:tblCellMar>
        </w:tblPrEx>
        <w:trPr>
          <w:trHeight w:val="5661"/>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C82244" w:rsidP="00A47BED">
            <w:pPr>
              <w:bidi w:val="0"/>
              <w:spacing w:after="0" w:line="240" w:lineRule="auto"/>
              <w:jc w:val="center"/>
              <w:rPr>
                <w:rFonts w:ascii="Arial Narrow" w:hAnsi="Arial Narrow"/>
                <w:sz w:val="22"/>
                <w:szCs w:val="22"/>
              </w:rPr>
            </w:pPr>
            <w:r w:rsidRPr="00C82244" w:rsidR="0078287E">
              <w:rPr>
                <w:rFonts w:ascii="Arial Narrow" w:hAnsi="Arial Narrow"/>
                <w:sz w:val="22"/>
                <w:szCs w:val="22"/>
              </w:rPr>
              <w:t>Čl. 1</w:t>
            </w:r>
            <w:r w:rsidRPr="00C82244" w:rsidR="00A47BED">
              <w:rPr>
                <w:rFonts w:ascii="Arial Narrow" w:hAnsi="Arial Narrow"/>
                <w:sz w:val="22"/>
                <w:szCs w:val="22"/>
              </w:rPr>
              <w:t xml:space="preserve"> </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5321F8" w:rsidRPr="00C82244" w:rsidP="00217BF4">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KAPITOLA I </w:t>
            </w:r>
          </w:p>
          <w:p w:rsidR="005321F8" w:rsidRPr="00C82244" w:rsidP="00217BF4">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ROZSAH PÔSOBNOSTI A VYMEDZENIE POJMOV </w:t>
            </w:r>
          </w:p>
          <w:p w:rsidR="005321F8" w:rsidRPr="00C82244" w:rsidP="00217BF4">
            <w:pPr>
              <w:pStyle w:val="CM4"/>
              <w:bidi w:val="0"/>
              <w:spacing w:before="60" w:after="60" w:line="240" w:lineRule="auto"/>
              <w:rPr>
                <w:rFonts w:ascii="Arial Narrow" w:hAnsi="Arial Narrow"/>
                <w:sz w:val="22"/>
                <w:szCs w:val="22"/>
              </w:rPr>
            </w:pPr>
            <w:r w:rsidRPr="00C82244">
              <w:rPr>
                <w:rFonts w:ascii="Arial Narrow" w:hAnsi="Arial Narrow"/>
                <w:b/>
                <w:sz w:val="22"/>
                <w:szCs w:val="22"/>
              </w:rPr>
              <w:t>Rozsah pôsobnosti</w:t>
            </w:r>
            <w:r w:rsidRPr="00C82244">
              <w:rPr>
                <w:rFonts w:ascii="Arial Narrow" w:hAnsi="Arial Narrow"/>
                <w:sz w:val="22"/>
                <w:szCs w:val="22"/>
              </w:rPr>
              <w:t xml:space="preserve"> </w:t>
            </w:r>
          </w:p>
          <w:p w:rsidR="005321F8" w:rsidP="00217BF4">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Táto smernica stanovuje pravidlá týkajúce sa začatia a vykonávania činností distribúcie poistenia a zaistenia v Únii. </w:t>
            </w:r>
          </w:p>
          <w:p w:rsidR="00A96A6F" w:rsidP="00A96A6F">
            <w:pPr>
              <w:pStyle w:val="Default"/>
              <w:bidi w:val="0"/>
              <w:spacing w:after="0" w:line="240" w:lineRule="auto"/>
            </w:pPr>
          </w:p>
          <w:p w:rsidR="00A96A6F" w:rsidP="00A96A6F">
            <w:pPr>
              <w:pStyle w:val="Default"/>
              <w:bidi w:val="0"/>
              <w:spacing w:after="0" w:line="240" w:lineRule="auto"/>
            </w:pPr>
          </w:p>
          <w:p w:rsidR="00A96A6F" w:rsidP="00A96A6F">
            <w:pPr>
              <w:pStyle w:val="Default"/>
              <w:bidi w:val="0"/>
              <w:spacing w:after="0" w:line="240" w:lineRule="auto"/>
            </w:pPr>
          </w:p>
          <w:p w:rsidR="00A96A6F" w:rsidP="00A96A6F">
            <w:pPr>
              <w:pStyle w:val="Default"/>
              <w:bidi w:val="0"/>
              <w:spacing w:after="0" w:line="240" w:lineRule="auto"/>
            </w:pPr>
          </w:p>
          <w:p w:rsidR="00A96A6F" w:rsidP="00A96A6F">
            <w:pPr>
              <w:pStyle w:val="Default"/>
              <w:bidi w:val="0"/>
              <w:spacing w:after="0" w:line="240" w:lineRule="auto"/>
            </w:pPr>
          </w:p>
          <w:p w:rsidR="00A96A6F" w:rsidP="00A96A6F">
            <w:pPr>
              <w:pStyle w:val="Default"/>
              <w:bidi w:val="0"/>
              <w:spacing w:after="0" w:line="240" w:lineRule="auto"/>
            </w:pPr>
          </w:p>
          <w:p w:rsidR="00C1521E" w:rsidP="00A96A6F">
            <w:pPr>
              <w:pStyle w:val="Default"/>
              <w:bidi w:val="0"/>
              <w:spacing w:after="0" w:line="240" w:lineRule="auto"/>
            </w:pPr>
          </w:p>
          <w:p w:rsidR="00A96A6F" w:rsidRPr="00A96A6F" w:rsidP="00A96A6F">
            <w:pPr>
              <w:pStyle w:val="Default"/>
              <w:bidi w:val="0"/>
              <w:spacing w:after="0" w:line="240" w:lineRule="auto"/>
            </w:pPr>
          </w:p>
          <w:p w:rsidR="00F56BE1" w:rsidP="00217BF4">
            <w:pPr>
              <w:pStyle w:val="CM4"/>
              <w:bidi w:val="0"/>
              <w:spacing w:before="60" w:after="60" w:line="240" w:lineRule="auto"/>
              <w:rPr>
                <w:rFonts w:ascii="Arial Narrow" w:hAnsi="Arial Narrow"/>
                <w:sz w:val="22"/>
                <w:szCs w:val="22"/>
              </w:rPr>
            </w:pPr>
          </w:p>
          <w:p w:rsidR="005321F8" w:rsidRPr="00C82244" w:rsidP="00217BF4">
            <w:pPr>
              <w:pStyle w:val="CM4"/>
              <w:bidi w:val="0"/>
              <w:spacing w:before="60" w:after="60" w:line="240" w:lineRule="auto"/>
              <w:rPr>
                <w:rFonts w:ascii="Arial Narrow" w:hAnsi="Arial Narrow"/>
                <w:sz w:val="22"/>
                <w:szCs w:val="22"/>
              </w:rPr>
            </w:pPr>
            <w:r w:rsidRPr="00A96A6F">
              <w:rPr>
                <w:rFonts w:ascii="Arial Narrow" w:hAnsi="Arial Narrow"/>
                <w:sz w:val="22"/>
                <w:szCs w:val="22"/>
              </w:rPr>
              <w:t>2. Táto smernica sa uplatňuje na akúkoľvek fyzickú alebo právnickú osobu, ktorá je usadená v členskom štáte alebo ktorá sa tam chce usadiť, s cieľom začať a vykonávať distribúciu produktov poistenia a zaistenia.</w:t>
            </w:r>
            <w:r w:rsidRPr="00C82244">
              <w:rPr>
                <w:rFonts w:ascii="Arial Narrow" w:hAnsi="Arial Narrow"/>
                <w:sz w:val="22"/>
                <w:szCs w:val="22"/>
              </w:rPr>
              <w:t xml:space="preserve"> </w:t>
            </w:r>
          </w:p>
          <w:p w:rsidR="002547B2" w:rsidRPr="00C82244" w:rsidP="00217BF4">
            <w:pPr>
              <w:pStyle w:val="CM4"/>
              <w:bidi w:val="0"/>
              <w:spacing w:before="60" w:after="60" w:line="240" w:lineRule="auto"/>
              <w:rPr>
                <w:rFonts w:ascii="Arial Narrow" w:hAnsi="Arial Narrow"/>
                <w:sz w:val="22"/>
                <w:szCs w:val="22"/>
              </w:rPr>
            </w:pPr>
          </w:p>
          <w:p w:rsidR="002547B2" w:rsidRPr="00C82244" w:rsidP="00217BF4">
            <w:pPr>
              <w:pStyle w:val="CM4"/>
              <w:bidi w:val="0"/>
              <w:spacing w:before="60" w:after="60" w:line="240" w:lineRule="auto"/>
              <w:rPr>
                <w:rFonts w:ascii="Arial Narrow" w:hAnsi="Arial Narrow"/>
                <w:sz w:val="22"/>
                <w:szCs w:val="22"/>
              </w:rPr>
            </w:pPr>
          </w:p>
          <w:p w:rsidR="002547B2" w:rsidRPr="00C82244" w:rsidP="00217BF4">
            <w:pPr>
              <w:pStyle w:val="CM4"/>
              <w:bidi w:val="0"/>
              <w:spacing w:before="60" w:after="60" w:line="240" w:lineRule="auto"/>
              <w:rPr>
                <w:rFonts w:ascii="Arial Narrow" w:hAnsi="Arial Narrow"/>
                <w:sz w:val="22"/>
                <w:szCs w:val="22"/>
              </w:rPr>
            </w:pPr>
          </w:p>
          <w:p w:rsidR="002547B2" w:rsidRPr="00C82244" w:rsidP="00217BF4">
            <w:pPr>
              <w:pStyle w:val="CM4"/>
              <w:bidi w:val="0"/>
              <w:spacing w:before="60" w:after="60" w:line="240" w:lineRule="auto"/>
              <w:rPr>
                <w:rFonts w:ascii="Arial Narrow" w:hAnsi="Arial Narrow"/>
                <w:sz w:val="22"/>
                <w:szCs w:val="22"/>
              </w:rPr>
            </w:pPr>
          </w:p>
          <w:p w:rsidR="00A96A6F" w:rsidP="00217BF4">
            <w:pPr>
              <w:pStyle w:val="CM4"/>
              <w:bidi w:val="0"/>
              <w:spacing w:before="60" w:after="60" w:line="240" w:lineRule="auto"/>
              <w:rPr>
                <w:rFonts w:ascii="Arial Narrow" w:hAnsi="Arial Narrow"/>
                <w:sz w:val="22"/>
                <w:szCs w:val="22"/>
              </w:rPr>
            </w:pPr>
          </w:p>
          <w:p w:rsidR="005321F8" w:rsidRPr="00C82244" w:rsidP="00217BF4">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3. Táto smernica sa neuplatňuje na sprostredkovateľov doplnkového poistenia, ktorí vykonávajú činnosti distribúcie poistenia, ak sú splnené všetky tieto podmienky: </w:t>
            </w:r>
          </w:p>
          <w:p w:rsidR="005321F8" w:rsidRPr="00C82244" w:rsidP="00217BF4">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poistenie je doplnkom tovaru alebo služby dodanej poskytovateľom, ak takéto poistenie kryje: </w:t>
            </w:r>
          </w:p>
          <w:p w:rsidR="005321F8" w:rsidP="00EC768D">
            <w:pPr>
              <w:pStyle w:val="CM4"/>
              <w:bidi w:val="0"/>
              <w:spacing w:after="0" w:line="240" w:lineRule="auto"/>
              <w:rPr>
                <w:rFonts w:ascii="Arial Narrow" w:hAnsi="Arial Narrow"/>
                <w:sz w:val="22"/>
                <w:szCs w:val="22"/>
              </w:rPr>
            </w:pPr>
            <w:r w:rsidRPr="00C82244">
              <w:rPr>
                <w:rFonts w:ascii="Arial Narrow" w:hAnsi="Arial Narrow"/>
                <w:sz w:val="22"/>
                <w:szCs w:val="22"/>
              </w:rPr>
              <w:t xml:space="preserve">i) riziko poruchy, straty alebo poškodenia tovaru, alebo nevyužitia služby poskytnutej týmto poskytovateľom, alebo </w:t>
            </w:r>
          </w:p>
          <w:p w:rsidR="00C1521E" w:rsidRPr="00C1521E" w:rsidP="00C1521E">
            <w:pPr>
              <w:pStyle w:val="Default"/>
              <w:bidi w:val="0"/>
              <w:spacing w:after="0" w:line="240" w:lineRule="auto"/>
            </w:pPr>
          </w:p>
          <w:p w:rsidR="005321F8" w:rsidRPr="00C82244" w:rsidP="00EC768D">
            <w:pPr>
              <w:pStyle w:val="CM4"/>
              <w:bidi w:val="0"/>
              <w:spacing w:after="0" w:line="240" w:lineRule="auto"/>
              <w:rPr>
                <w:rFonts w:ascii="Arial Narrow" w:hAnsi="Arial Narrow"/>
                <w:sz w:val="22"/>
                <w:szCs w:val="22"/>
              </w:rPr>
            </w:pPr>
            <w:r w:rsidRPr="00C82244">
              <w:rPr>
                <w:rFonts w:ascii="Arial Narrow" w:hAnsi="Arial Narrow"/>
                <w:sz w:val="22"/>
                <w:szCs w:val="22"/>
              </w:rPr>
              <w:t xml:space="preserve">ii) poškodenie alebo stratu batožiny a iné riziká spojené s cestovaním objednaným u tohto poskytovateľa; </w:t>
            </w:r>
          </w:p>
          <w:p w:rsidR="005321F8" w:rsidRPr="00C82244" w:rsidP="00217BF4">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výška poistného zaplateného za poistný produkt nepresahuje </w:t>
            </w:r>
            <w:r w:rsidRPr="00EC768D">
              <w:rPr>
                <w:rFonts w:ascii="Arial Narrow" w:hAnsi="Arial Narrow"/>
                <w:sz w:val="22"/>
                <w:szCs w:val="22"/>
              </w:rPr>
              <w:t>600</w:t>
            </w:r>
            <w:r w:rsidRPr="00C82244">
              <w:rPr>
                <w:rFonts w:ascii="Arial Narrow" w:hAnsi="Arial Narrow"/>
                <w:sz w:val="22"/>
                <w:szCs w:val="22"/>
              </w:rPr>
              <w:t xml:space="preserve"> EUR vypočítaných pomerne z ročného základu; </w:t>
            </w:r>
          </w:p>
          <w:p w:rsidR="005321F8" w:rsidP="00EC768D">
            <w:pPr>
              <w:pStyle w:val="CM4"/>
              <w:bidi w:val="0"/>
              <w:spacing w:before="60" w:after="120" w:line="240" w:lineRule="auto"/>
              <w:rPr>
                <w:rFonts w:ascii="Arial Narrow" w:hAnsi="Arial Narrow"/>
                <w:sz w:val="22"/>
                <w:szCs w:val="22"/>
              </w:rPr>
            </w:pPr>
            <w:r w:rsidRPr="00EC768D">
              <w:rPr>
                <w:rFonts w:ascii="Arial Narrow" w:hAnsi="Arial Narrow"/>
                <w:sz w:val="22"/>
                <w:szCs w:val="22"/>
              </w:rPr>
              <w:t>c) odchylne od písmena b), ak poistenie je doplnkové k službe uvedenej v písmene a) a trvanie tejto služby nepresahuje tri mesiace, zaplatené poistné na osobu nepresahuje 200 EUR.</w:t>
            </w:r>
            <w:r w:rsidRPr="00C82244">
              <w:rPr>
                <w:rFonts w:ascii="Arial Narrow" w:hAnsi="Arial Narrow"/>
                <w:sz w:val="22"/>
                <w:szCs w:val="22"/>
              </w:rPr>
              <w:t xml:space="preserve"> </w:t>
            </w:r>
          </w:p>
          <w:p w:rsidR="00C1521E" w:rsidRPr="00C1521E" w:rsidP="00C1521E">
            <w:pPr>
              <w:pStyle w:val="Default"/>
              <w:bidi w:val="0"/>
              <w:spacing w:after="0" w:line="240" w:lineRule="auto"/>
            </w:pPr>
          </w:p>
          <w:p w:rsidR="005321F8" w:rsidP="00217BF4">
            <w:pPr>
              <w:pStyle w:val="CM4"/>
              <w:bidi w:val="0"/>
              <w:spacing w:before="60" w:after="60" w:line="240" w:lineRule="auto"/>
              <w:rPr>
                <w:rFonts w:ascii="Arial Narrow" w:hAnsi="Arial Narrow"/>
                <w:sz w:val="22"/>
                <w:szCs w:val="22"/>
              </w:rPr>
            </w:pPr>
            <w:r w:rsidRPr="00296BDA">
              <w:rPr>
                <w:rFonts w:ascii="Arial Narrow" w:hAnsi="Arial Narrow"/>
                <w:sz w:val="22"/>
                <w:szCs w:val="22"/>
              </w:rPr>
              <w:t xml:space="preserve">4. Členské štáty zabezpečia, aby pri vykonávaní činnosti distribúcie prostredníctvom sprostredkovateľa doplnkového poistenia, ktorý je vyňatý z uplatňovania tejto smernice podľa odseku 3, poisťovňa alebo sprostredkovateľ poistenia zabezpečil, že: </w:t>
            </w:r>
          </w:p>
          <w:p w:rsidR="00D562A5" w:rsidRPr="00D562A5" w:rsidP="00D562A5">
            <w:pPr>
              <w:pStyle w:val="Default"/>
              <w:bidi w:val="0"/>
              <w:spacing w:after="0" w:line="240" w:lineRule="auto"/>
            </w:pPr>
          </w:p>
          <w:p w:rsidR="005321F8" w:rsidP="00217BF4">
            <w:pPr>
              <w:pStyle w:val="CM4"/>
              <w:bidi w:val="0"/>
              <w:spacing w:before="60" w:after="60" w:line="240" w:lineRule="auto"/>
              <w:rPr>
                <w:rFonts w:ascii="Arial Narrow" w:hAnsi="Arial Narrow"/>
                <w:sz w:val="22"/>
                <w:szCs w:val="22"/>
              </w:rPr>
            </w:pPr>
            <w:r w:rsidRPr="00296BDA">
              <w:rPr>
                <w:rFonts w:ascii="Arial Narrow" w:hAnsi="Arial Narrow"/>
                <w:sz w:val="22"/>
                <w:szCs w:val="22"/>
              </w:rPr>
              <w:t xml:space="preserve">a) informácie o ich totožnosti a adrese a o postupoch uvedených v článku 14 sa sprístupnia zákazníkovi pred uzatvorením zmluvy, čo umožňuje zákazníkom aj ďalším zainteresovaným stranám podávať sťažnosti; </w:t>
            </w:r>
          </w:p>
          <w:p w:rsidR="00D562A5" w:rsidP="00D562A5">
            <w:pPr>
              <w:pStyle w:val="Default"/>
              <w:bidi w:val="0"/>
              <w:spacing w:after="0" w:line="240" w:lineRule="auto"/>
            </w:pPr>
          </w:p>
          <w:p w:rsidR="00D562A5" w:rsidP="00D562A5">
            <w:pPr>
              <w:pStyle w:val="Default"/>
              <w:bidi w:val="0"/>
              <w:spacing w:after="0" w:line="240" w:lineRule="auto"/>
            </w:pPr>
          </w:p>
          <w:p w:rsidR="00D562A5" w:rsidP="00D562A5">
            <w:pPr>
              <w:pStyle w:val="Default"/>
              <w:bidi w:val="0"/>
              <w:spacing w:after="0" w:line="240" w:lineRule="auto"/>
            </w:pPr>
          </w:p>
          <w:p w:rsidR="00D562A5" w:rsidP="00D562A5">
            <w:pPr>
              <w:pStyle w:val="Default"/>
              <w:bidi w:val="0"/>
              <w:spacing w:after="0" w:line="240" w:lineRule="auto"/>
            </w:pPr>
          </w:p>
          <w:p w:rsidR="00D562A5" w:rsidP="00D562A5">
            <w:pPr>
              <w:pStyle w:val="Default"/>
              <w:bidi w:val="0"/>
              <w:spacing w:after="0" w:line="240" w:lineRule="auto"/>
            </w:pPr>
          </w:p>
          <w:p w:rsidR="00D562A5" w:rsidP="00D562A5">
            <w:pPr>
              <w:pStyle w:val="Default"/>
              <w:bidi w:val="0"/>
              <w:spacing w:after="0" w:line="240" w:lineRule="auto"/>
            </w:pPr>
          </w:p>
          <w:p w:rsidR="00D562A5" w:rsidRPr="00D562A5" w:rsidP="00D562A5">
            <w:pPr>
              <w:pStyle w:val="Default"/>
              <w:bidi w:val="0"/>
              <w:spacing w:after="0" w:line="240" w:lineRule="auto"/>
            </w:pPr>
          </w:p>
          <w:p w:rsidR="005321F8" w:rsidRPr="00296BDA" w:rsidP="00217BF4">
            <w:pPr>
              <w:pStyle w:val="CM4"/>
              <w:bidi w:val="0"/>
              <w:spacing w:before="60" w:after="60" w:line="240" w:lineRule="auto"/>
              <w:rPr>
                <w:rFonts w:ascii="Arial Narrow" w:hAnsi="Arial Narrow"/>
                <w:sz w:val="22"/>
                <w:szCs w:val="22"/>
              </w:rPr>
            </w:pPr>
            <w:r w:rsidRPr="00296BDA">
              <w:rPr>
                <w:rFonts w:ascii="Arial Narrow" w:hAnsi="Arial Narrow"/>
                <w:sz w:val="22"/>
                <w:szCs w:val="22"/>
              </w:rPr>
              <w:t xml:space="preserve">b) existujú vhodné a primerané opatrenia na dosiahnutie súladu s článkami 17 a 24 a na posúdenie požiadaviek a potrieb zákazníka pred návrhom zmluvy; </w:t>
            </w:r>
          </w:p>
          <w:p w:rsidR="005321F8" w:rsidP="00217BF4">
            <w:pPr>
              <w:pStyle w:val="CM4"/>
              <w:bidi w:val="0"/>
              <w:spacing w:before="60" w:after="60" w:line="240" w:lineRule="auto"/>
              <w:rPr>
                <w:rFonts w:ascii="Arial Narrow" w:hAnsi="Arial Narrow"/>
                <w:sz w:val="22"/>
                <w:szCs w:val="22"/>
              </w:rPr>
            </w:pPr>
            <w:r w:rsidRPr="00296BDA">
              <w:rPr>
                <w:rFonts w:ascii="Arial Narrow" w:hAnsi="Arial Narrow"/>
                <w:sz w:val="22"/>
                <w:szCs w:val="22"/>
              </w:rPr>
              <w:t xml:space="preserve">c) informačný dokument poistného produktu uvedený v článku 20 ods. 5 sa poskytuje zákazníkovi pred uzatvorením zmluvy. </w:t>
            </w:r>
          </w:p>
          <w:p w:rsidR="00296BDA" w:rsidP="00296BDA">
            <w:pPr>
              <w:pStyle w:val="Default"/>
              <w:bidi w:val="0"/>
              <w:spacing w:after="0" w:line="240" w:lineRule="auto"/>
            </w:pPr>
          </w:p>
          <w:p w:rsidR="00296BDA" w:rsidP="00296BDA">
            <w:pPr>
              <w:pStyle w:val="Default"/>
              <w:bidi w:val="0"/>
              <w:spacing w:after="0" w:line="240" w:lineRule="auto"/>
            </w:pPr>
          </w:p>
          <w:p w:rsidR="00296BDA" w:rsidP="00296BDA">
            <w:pPr>
              <w:pStyle w:val="Default"/>
              <w:bidi w:val="0"/>
              <w:spacing w:after="0" w:line="240" w:lineRule="auto"/>
            </w:pPr>
          </w:p>
          <w:p w:rsidR="00296BDA" w:rsidP="00296BDA">
            <w:pPr>
              <w:pStyle w:val="Default"/>
              <w:bidi w:val="0"/>
              <w:spacing w:after="0" w:line="240" w:lineRule="auto"/>
            </w:pPr>
          </w:p>
          <w:p w:rsidR="00296BDA" w:rsidP="00296BDA">
            <w:pPr>
              <w:pStyle w:val="Default"/>
              <w:bidi w:val="0"/>
              <w:spacing w:after="0" w:line="240" w:lineRule="auto"/>
            </w:pPr>
          </w:p>
          <w:p w:rsidR="00D14C64" w:rsidP="00296BDA">
            <w:pPr>
              <w:pStyle w:val="Default"/>
              <w:bidi w:val="0"/>
              <w:spacing w:after="0" w:line="240" w:lineRule="auto"/>
            </w:pPr>
          </w:p>
          <w:p w:rsidR="00296BDA" w:rsidRPr="00296BDA" w:rsidP="00296BDA">
            <w:pPr>
              <w:pStyle w:val="Default"/>
              <w:bidi w:val="0"/>
              <w:spacing w:after="0" w:line="240" w:lineRule="auto"/>
            </w:pPr>
          </w:p>
          <w:p w:rsidR="00D14C64" w:rsidP="00217BF4">
            <w:pPr>
              <w:pStyle w:val="CM4"/>
              <w:bidi w:val="0"/>
              <w:spacing w:before="60" w:after="60" w:line="240" w:lineRule="auto"/>
              <w:rPr>
                <w:rFonts w:ascii="Arial Narrow" w:hAnsi="Arial Narrow"/>
                <w:sz w:val="22"/>
                <w:szCs w:val="22"/>
              </w:rPr>
            </w:pPr>
            <w:r w:rsidRPr="00296BDA" w:rsidR="005321F8">
              <w:rPr>
                <w:rFonts w:ascii="Arial Narrow" w:hAnsi="Arial Narrow"/>
                <w:sz w:val="22"/>
                <w:szCs w:val="22"/>
              </w:rPr>
              <w:t>5. Členské štáty zabezpečia, aby príslušné orgány monitorovali trh vrátane trhu pre produkty doplnkového poistenia, ktoré sa uvádzajú na trh, distribuujú alebo predávajú v ich členskom štáte alebo z neho</w:t>
            </w:r>
            <w:r w:rsidRPr="00C82244" w:rsidR="005321F8">
              <w:rPr>
                <w:rFonts w:ascii="Arial Narrow" w:hAnsi="Arial Narrow"/>
                <w:sz w:val="22"/>
                <w:szCs w:val="22"/>
              </w:rPr>
              <w:t>.</w:t>
            </w:r>
          </w:p>
          <w:p w:rsidR="00D14C64" w:rsidP="00217BF4">
            <w:pPr>
              <w:pStyle w:val="CM4"/>
              <w:bidi w:val="0"/>
              <w:spacing w:before="60" w:after="60" w:line="240" w:lineRule="auto"/>
              <w:rPr>
                <w:rFonts w:ascii="Arial Narrow" w:hAnsi="Arial Narrow"/>
                <w:sz w:val="22"/>
                <w:szCs w:val="22"/>
              </w:rPr>
            </w:pPr>
          </w:p>
          <w:p w:rsidR="00D14C64" w:rsidP="00217BF4">
            <w:pPr>
              <w:pStyle w:val="CM4"/>
              <w:bidi w:val="0"/>
              <w:spacing w:before="60" w:after="60" w:line="240" w:lineRule="auto"/>
              <w:rPr>
                <w:rFonts w:ascii="Arial Narrow" w:hAnsi="Arial Narrow"/>
                <w:sz w:val="22"/>
                <w:szCs w:val="22"/>
              </w:rPr>
            </w:pPr>
          </w:p>
          <w:p w:rsidR="00D14C64" w:rsidP="00217BF4">
            <w:pPr>
              <w:pStyle w:val="CM4"/>
              <w:bidi w:val="0"/>
              <w:spacing w:before="60" w:after="60" w:line="240" w:lineRule="auto"/>
              <w:rPr>
                <w:rFonts w:ascii="Arial Narrow" w:hAnsi="Arial Narrow"/>
                <w:sz w:val="22"/>
                <w:szCs w:val="22"/>
              </w:rPr>
            </w:pPr>
          </w:p>
          <w:p w:rsidR="00D14C64" w:rsidP="00217BF4">
            <w:pPr>
              <w:pStyle w:val="CM4"/>
              <w:bidi w:val="0"/>
              <w:spacing w:before="60" w:after="60" w:line="240" w:lineRule="auto"/>
              <w:rPr>
                <w:rFonts w:ascii="Arial Narrow" w:hAnsi="Arial Narrow"/>
                <w:sz w:val="22"/>
                <w:szCs w:val="22"/>
              </w:rPr>
            </w:pPr>
          </w:p>
          <w:p w:rsidR="00D14C64" w:rsidP="00217BF4">
            <w:pPr>
              <w:pStyle w:val="CM4"/>
              <w:bidi w:val="0"/>
              <w:spacing w:before="60" w:after="60" w:line="240" w:lineRule="auto"/>
              <w:rPr>
                <w:rFonts w:ascii="Arial Narrow" w:hAnsi="Arial Narrow"/>
                <w:sz w:val="22"/>
                <w:szCs w:val="22"/>
              </w:rPr>
            </w:pPr>
          </w:p>
          <w:p w:rsidR="00D14C64" w:rsidP="00217BF4">
            <w:pPr>
              <w:pStyle w:val="CM4"/>
              <w:bidi w:val="0"/>
              <w:spacing w:before="60" w:after="60" w:line="240" w:lineRule="auto"/>
              <w:rPr>
                <w:rFonts w:ascii="Arial Narrow" w:hAnsi="Arial Narrow"/>
                <w:sz w:val="22"/>
                <w:szCs w:val="22"/>
              </w:rPr>
            </w:pPr>
          </w:p>
          <w:p w:rsidR="001731DC" w:rsidRPr="001731DC" w:rsidP="001731DC">
            <w:pPr>
              <w:pStyle w:val="Default"/>
              <w:bidi w:val="0"/>
              <w:spacing w:after="0" w:line="240" w:lineRule="auto"/>
            </w:pPr>
          </w:p>
          <w:p w:rsidR="00D14C64" w:rsidP="00D14C64">
            <w:pPr>
              <w:pStyle w:val="Default"/>
              <w:bidi w:val="0"/>
              <w:spacing w:after="0" w:line="240" w:lineRule="auto"/>
            </w:pPr>
          </w:p>
          <w:p w:rsidR="00D14C64" w:rsidRPr="00D14C64" w:rsidP="00D14C64">
            <w:pPr>
              <w:pStyle w:val="Default"/>
              <w:bidi w:val="0"/>
              <w:spacing w:after="0" w:line="240" w:lineRule="auto"/>
            </w:pPr>
          </w:p>
          <w:p w:rsidR="00D14C64" w:rsidP="00217BF4">
            <w:pPr>
              <w:pStyle w:val="CM4"/>
              <w:bidi w:val="0"/>
              <w:spacing w:before="60" w:after="60" w:line="240" w:lineRule="auto"/>
              <w:rPr>
                <w:rFonts w:ascii="Arial Narrow" w:hAnsi="Arial Narrow"/>
                <w:sz w:val="22"/>
                <w:szCs w:val="22"/>
              </w:rPr>
            </w:pPr>
          </w:p>
          <w:p w:rsidR="005321F8" w:rsidP="00217BF4">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 EIOPA môže sprostredkovať a koordinovať takéto monitorovanie. </w:t>
            </w:r>
          </w:p>
          <w:p w:rsidR="001731DC" w:rsidRPr="001731DC" w:rsidP="001731DC">
            <w:pPr>
              <w:pStyle w:val="Default"/>
              <w:bidi w:val="0"/>
              <w:spacing w:after="0" w:line="240" w:lineRule="auto"/>
            </w:pPr>
          </w:p>
          <w:p w:rsidR="002E1D16" w:rsidRPr="00C82244" w:rsidP="00217BF4">
            <w:pPr>
              <w:pStyle w:val="CM4"/>
              <w:bidi w:val="0"/>
              <w:spacing w:before="60" w:after="60" w:line="240" w:lineRule="auto"/>
              <w:rPr>
                <w:rFonts w:ascii="Arial Narrow" w:hAnsi="Arial Narrow"/>
                <w:sz w:val="22"/>
                <w:szCs w:val="22"/>
              </w:rPr>
            </w:pPr>
            <w:r w:rsidRPr="00C82244" w:rsidR="005321F8">
              <w:rPr>
                <w:rFonts w:ascii="Arial Narrow" w:hAnsi="Arial Narrow"/>
                <w:sz w:val="22"/>
                <w:szCs w:val="22"/>
              </w:rPr>
              <w:t>6. Táto smernica sa nevzťahuje na činnosti distribúcie poistenia a zaistenia poskytované vo vzťahu k rizikám a záväzkom vzniknutým mimo Únie.</w:t>
            </w:r>
          </w:p>
          <w:p w:rsidR="005321F8" w:rsidRPr="00C82244" w:rsidP="005321F8">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Touto smernicou nie je dotknuté právo členského štátu týkajúce sa činností distribúcie poistenia a zaistenia vykonávaných poisťovňami a zaisťovňami alebo sprostredkovateľmi poistenia a sprostredkovateľmi zaistenia usadenými v tretej krajine a pôsobiacimi na jeho území na základe zásady slobody poskytovať služby za predpokladu, že je garantované rovnaké zaobchádzanie pre všetky osoby vykonávajúce alebo oprávnené vykonávať činnosti distribúcie poistenia a zaistenia na uvedenom trhu. </w:t>
            </w:r>
          </w:p>
          <w:p w:rsidR="005321F8" w:rsidRPr="00C82244" w:rsidP="005321F8">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Táto smernica neupravuje činnosti distribúcie poistenia alebo zaistenia vykonávané v tretích krajinách. </w:t>
            </w:r>
          </w:p>
          <w:p w:rsidR="005321F8" w:rsidRPr="00C82244" w:rsidP="005321F8">
            <w:pPr>
              <w:pStyle w:val="Default"/>
              <w:bidi w:val="0"/>
              <w:spacing w:after="0" w:line="240" w:lineRule="auto"/>
              <w:rPr>
                <w:rFonts w:ascii="Arial Narrow" w:hAnsi="Arial Narrow"/>
                <w:sz w:val="22"/>
                <w:szCs w:val="22"/>
              </w:rPr>
            </w:pPr>
            <w:r w:rsidRPr="00EC768D">
              <w:rPr>
                <w:rFonts w:ascii="Arial Narrow" w:hAnsi="Arial Narrow"/>
                <w:sz w:val="22"/>
                <w:szCs w:val="22"/>
              </w:rPr>
              <w:t>Členské štáty informujú Komisiu o akýchkoľvek všeobecných ťažkostiach, s ktorými sa stretnú ich distribútori poistenia alebo zaistenia pri usadzovaní alebo pri vykonávaní činností distribúcie poistenia alebo zaistenia v ktorejkoľvek tretej krajine.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30B3" w:rsidRPr="00C82244">
            <w:pPr>
              <w:bidi w:val="0"/>
              <w:spacing w:after="0" w:line="240" w:lineRule="auto"/>
              <w:jc w:val="center"/>
              <w:rPr>
                <w:rFonts w:ascii="Arial Narrow" w:hAnsi="Arial Narrow"/>
                <w:sz w:val="22"/>
                <w:szCs w:val="22"/>
              </w:rPr>
            </w:pPr>
            <w:r w:rsidRPr="00C82244">
              <w:rPr>
                <w:rFonts w:ascii="Arial Narrow" w:hAnsi="Arial Narrow"/>
                <w:sz w:val="22"/>
                <w:szCs w:val="22"/>
              </w:rPr>
              <w:t>N</w:t>
            </w: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7C15D2">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r w:rsidRPr="00C82244">
              <w:rPr>
                <w:rFonts w:ascii="Arial Narrow" w:hAnsi="Arial Narrow"/>
                <w:sz w:val="22"/>
                <w:szCs w:val="22"/>
              </w:rPr>
              <w:t>n.a.</w:t>
            </w:r>
          </w:p>
          <w:p w:rsidR="00012F99" w:rsidRPr="00C82244">
            <w:pPr>
              <w:bidi w:val="0"/>
              <w:spacing w:after="0" w:line="240" w:lineRule="auto"/>
              <w:jc w:val="center"/>
              <w:rPr>
                <w:rFonts w:ascii="Arial Narrow" w:hAnsi="Arial Narrow"/>
                <w:sz w:val="22"/>
                <w:szCs w:val="22"/>
              </w:rPr>
            </w:pPr>
          </w:p>
          <w:p w:rsidR="002562C8">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r w:rsidRPr="00C82244">
              <w:rPr>
                <w:rFonts w:ascii="Arial Narrow" w:hAnsi="Arial Narrow"/>
                <w:sz w:val="22"/>
                <w:szCs w:val="22"/>
              </w:rPr>
              <w:t>N</w:t>
            </w:r>
          </w:p>
          <w:p w:rsidR="00012F99"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A9063F" w:rsidRPr="00C82244" w:rsidP="00A47BED">
            <w:pPr>
              <w:bidi w:val="0"/>
              <w:spacing w:after="0" w:line="240" w:lineRule="auto"/>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rsidP="00D003E8">
            <w:pPr>
              <w:bidi w:val="0"/>
              <w:spacing w:after="0" w:line="240" w:lineRule="auto"/>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A9063F" w:rsidRPr="00C82244">
            <w:pPr>
              <w:bidi w:val="0"/>
              <w:spacing w:after="0" w:line="240" w:lineRule="auto"/>
              <w:jc w:val="center"/>
              <w:rPr>
                <w:rFonts w:ascii="Arial Narrow" w:hAnsi="Arial Narrow"/>
                <w:sz w:val="22"/>
                <w:szCs w:val="22"/>
              </w:rPr>
            </w:pPr>
          </w:p>
          <w:p w:rsidR="002547B2" w:rsidRPr="00C82244">
            <w:pPr>
              <w:bidi w:val="0"/>
              <w:spacing w:after="0" w:line="240" w:lineRule="auto"/>
              <w:jc w:val="center"/>
              <w:rPr>
                <w:rFonts w:ascii="Arial Narrow" w:hAnsi="Arial Narrow"/>
                <w:sz w:val="22"/>
                <w:szCs w:val="22"/>
              </w:rPr>
            </w:pPr>
          </w:p>
          <w:p w:rsidR="002547B2" w:rsidRPr="00C82244">
            <w:pPr>
              <w:bidi w:val="0"/>
              <w:spacing w:after="0" w:line="240" w:lineRule="auto"/>
              <w:jc w:val="center"/>
              <w:rPr>
                <w:rFonts w:ascii="Arial Narrow" w:hAnsi="Arial Narrow"/>
                <w:sz w:val="22"/>
                <w:szCs w:val="22"/>
              </w:rPr>
            </w:pPr>
          </w:p>
          <w:p w:rsidR="002547B2" w:rsidRPr="00C82244">
            <w:pPr>
              <w:bidi w:val="0"/>
              <w:spacing w:after="0" w:line="240" w:lineRule="auto"/>
              <w:jc w:val="center"/>
              <w:rPr>
                <w:rFonts w:ascii="Arial Narrow" w:hAnsi="Arial Narrow"/>
                <w:sz w:val="22"/>
                <w:szCs w:val="22"/>
              </w:rPr>
            </w:pPr>
          </w:p>
          <w:p w:rsidR="002547B2">
            <w:pPr>
              <w:bidi w:val="0"/>
              <w:spacing w:after="0" w:line="240" w:lineRule="auto"/>
              <w:jc w:val="center"/>
              <w:rPr>
                <w:rFonts w:ascii="Arial Narrow" w:hAnsi="Arial Narrow"/>
                <w:b/>
                <w:sz w:val="22"/>
                <w:szCs w:val="22"/>
              </w:rPr>
            </w:pPr>
            <w:r w:rsidR="00900548">
              <w:rPr>
                <w:rFonts w:ascii="Arial Narrow" w:hAnsi="Arial Narrow"/>
                <w:sz w:val="22"/>
                <w:szCs w:val="22"/>
              </w:rPr>
              <w:t>186</w:t>
            </w:r>
            <w:r w:rsidRPr="00C82244" w:rsidR="0033412A">
              <w:rPr>
                <w:rFonts w:ascii="Arial Narrow" w:hAnsi="Arial Narrow"/>
                <w:sz w:val="22"/>
                <w:szCs w:val="22"/>
              </w:rPr>
              <w:t>/</w:t>
            </w:r>
            <w:r w:rsidRPr="00C82244">
              <w:rPr>
                <w:rFonts w:ascii="Arial Narrow" w:hAnsi="Arial Narrow"/>
                <w:sz w:val="22"/>
                <w:szCs w:val="22"/>
              </w:rPr>
              <w:t>20</w:t>
            </w:r>
            <w:r w:rsidRPr="00C82244" w:rsidR="0033412A">
              <w:rPr>
                <w:rFonts w:ascii="Arial Narrow" w:hAnsi="Arial Narrow"/>
                <w:sz w:val="22"/>
                <w:szCs w:val="22"/>
              </w:rPr>
              <w:t>09</w:t>
            </w:r>
            <w:r w:rsidR="00A96A6F">
              <w:rPr>
                <w:rFonts w:ascii="Arial Narrow" w:hAnsi="Arial Narrow"/>
                <w:sz w:val="22"/>
                <w:szCs w:val="22"/>
              </w:rPr>
              <w:t xml:space="preserve"> a </w:t>
            </w:r>
            <w:r w:rsidRPr="00A96A6F" w:rsidR="00A96A6F">
              <w:rPr>
                <w:rFonts w:ascii="Arial Narrow" w:hAnsi="Arial Narrow"/>
                <w:b/>
                <w:sz w:val="22"/>
                <w:szCs w:val="22"/>
              </w:rPr>
              <w:t>návrh zákona čl.I</w:t>
            </w:r>
          </w:p>
          <w:p w:rsidR="00A96A6F">
            <w:pPr>
              <w:bidi w:val="0"/>
              <w:spacing w:after="0" w:line="240" w:lineRule="auto"/>
              <w:jc w:val="center"/>
              <w:rPr>
                <w:rFonts w:ascii="Arial Narrow" w:hAnsi="Arial Narrow"/>
                <w:b/>
                <w:sz w:val="22"/>
                <w:szCs w:val="22"/>
              </w:rPr>
            </w:pPr>
          </w:p>
          <w:p w:rsidR="00A96A6F">
            <w:pPr>
              <w:bidi w:val="0"/>
              <w:spacing w:after="0" w:line="240" w:lineRule="auto"/>
              <w:jc w:val="center"/>
              <w:rPr>
                <w:rFonts w:ascii="Arial Narrow" w:hAnsi="Arial Narrow"/>
                <w:b/>
                <w:sz w:val="22"/>
                <w:szCs w:val="22"/>
              </w:rPr>
            </w:pPr>
          </w:p>
          <w:p w:rsidR="00A96A6F">
            <w:pPr>
              <w:bidi w:val="0"/>
              <w:spacing w:after="0" w:line="240" w:lineRule="auto"/>
              <w:jc w:val="center"/>
              <w:rPr>
                <w:rFonts w:ascii="Arial Narrow" w:hAnsi="Arial Narrow"/>
                <w:b/>
                <w:sz w:val="22"/>
                <w:szCs w:val="22"/>
              </w:rPr>
            </w:pPr>
          </w:p>
          <w:p w:rsidR="00A96A6F">
            <w:pPr>
              <w:bidi w:val="0"/>
              <w:spacing w:after="0" w:line="240" w:lineRule="auto"/>
              <w:jc w:val="center"/>
              <w:rPr>
                <w:rFonts w:ascii="Arial Narrow" w:hAnsi="Arial Narrow"/>
                <w:b/>
                <w:sz w:val="22"/>
                <w:szCs w:val="22"/>
              </w:rPr>
            </w:pPr>
          </w:p>
          <w:p w:rsidR="00A96A6F">
            <w:pPr>
              <w:bidi w:val="0"/>
              <w:spacing w:after="0" w:line="240" w:lineRule="auto"/>
              <w:jc w:val="center"/>
              <w:rPr>
                <w:rFonts w:ascii="Arial Narrow" w:hAnsi="Arial Narrow"/>
                <w:b/>
                <w:sz w:val="22"/>
                <w:szCs w:val="22"/>
              </w:rPr>
            </w:pPr>
          </w:p>
          <w:p w:rsidR="00A96A6F">
            <w:pPr>
              <w:bidi w:val="0"/>
              <w:spacing w:after="0" w:line="240" w:lineRule="auto"/>
              <w:jc w:val="center"/>
              <w:rPr>
                <w:rFonts w:ascii="Arial Narrow" w:hAnsi="Arial Narrow"/>
                <w:b/>
                <w:sz w:val="22"/>
                <w:szCs w:val="22"/>
              </w:rPr>
            </w:pPr>
          </w:p>
          <w:p w:rsidR="00C1521E">
            <w:pPr>
              <w:bidi w:val="0"/>
              <w:spacing w:after="0" w:line="240" w:lineRule="auto"/>
              <w:jc w:val="center"/>
              <w:rPr>
                <w:rFonts w:ascii="Arial Narrow" w:hAnsi="Arial Narrow"/>
                <w:b/>
                <w:sz w:val="22"/>
                <w:szCs w:val="22"/>
              </w:rPr>
            </w:pPr>
          </w:p>
          <w:p w:rsidR="007C15D2">
            <w:pPr>
              <w:bidi w:val="0"/>
              <w:spacing w:after="0" w:line="240" w:lineRule="auto"/>
              <w:jc w:val="center"/>
              <w:rPr>
                <w:rFonts w:ascii="Arial Narrow" w:hAnsi="Arial Narrow"/>
                <w:sz w:val="22"/>
                <w:szCs w:val="22"/>
              </w:rPr>
            </w:pPr>
          </w:p>
          <w:p w:rsidR="00A96A6F" w:rsidRPr="00A96A6F">
            <w:pPr>
              <w:bidi w:val="0"/>
              <w:spacing w:after="0" w:line="240" w:lineRule="auto"/>
              <w:jc w:val="center"/>
              <w:rPr>
                <w:rFonts w:ascii="Arial Narrow" w:hAnsi="Arial Narrow"/>
                <w:sz w:val="22"/>
                <w:szCs w:val="22"/>
              </w:rPr>
            </w:pPr>
            <w:r w:rsidRPr="00A96A6F">
              <w:rPr>
                <w:rFonts w:ascii="Arial Narrow" w:hAnsi="Arial Narrow"/>
                <w:sz w:val="22"/>
                <w:szCs w:val="22"/>
              </w:rPr>
              <w:t>186/2009</w:t>
            </w:r>
          </w:p>
          <w:p w:rsidR="007C7F0F" w:rsidRPr="00A96A6F">
            <w:pPr>
              <w:bidi w:val="0"/>
              <w:spacing w:after="0" w:line="240" w:lineRule="auto"/>
              <w:jc w:val="center"/>
              <w:rPr>
                <w:rFonts w:ascii="Arial Narrow" w:hAnsi="Arial Narrow"/>
                <w:b/>
                <w:sz w:val="22"/>
                <w:szCs w:val="22"/>
              </w:rPr>
            </w:pP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EC768D" w:rsidP="00EC768D">
            <w:pPr>
              <w:bidi w:val="0"/>
              <w:spacing w:after="0" w:line="240" w:lineRule="auto"/>
              <w:jc w:val="center"/>
              <w:rPr>
                <w:rFonts w:ascii="Arial Narrow" w:hAnsi="Arial Narrow"/>
                <w:b/>
                <w:sz w:val="22"/>
                <w:szCs w:val="22"/>
              </w:rPr>
            </w:pPr>
            <w:r>
              <w:rPr>
                <w:rFonts w:ascii="Arial Narrow" w:hAnsi="Arial Narrow"/>
                <w:sz w:val="22"/>
                <w:szCs w:val="22"/>
              </w:rPr>
              <w:t>186</w:t>
            </w:r>
            <w:r w:rsidRPr="00C82244">
              <w:rPr>
                <w:rFonts w:ascii="Arial Narrow" w:hAnsi="Arial Narrow"/>
                <w:sz w:val="22"/>
                <w:szCs w:val="22"/>
              </w:rPr>
              <w:t>/2009</w:t>
            </w:r>
            <w:r>
              <w:rPr>
                <w:rFonts w:ascii="Arial Narrow" w:hAnsi="Arial Narrow"/>
                <w:sz w:val="22"/>
                <w:szCs w:val="22"/>
              </w:rPr>
              <w:t xml:space="preserve"> a </w:t>
            </w:r>
            <w:r w:rsidRPr="00A96A6F">
              <w:rPr>
                <w:rFonts w:ascii="Arial Narrow" w:hAnsi="Arial Narrow"/>
                <w:b/>
                <w:sz w:val="22"/>
                <w:szCs w:val="22"/>
              </w:rPr>
              <w:t>návrh zákona čl.I</w:t>
            </w:r>
          </w:p>
          <w:p w:rsidR="007C7F0F" w:rsidRPr="00C82244">
            <w:pPr>
              <w:bidi w:val="0"/>
              <w:spacing w:after="0" w:line="240" w:lineRule="auto"/>
              <w:jc w:val="center"/>
              <w:rPr>
                <w:rFonts w:ascii="Arial Narrow" w:hAnsi="Arial Narrow"/>
                <w:sz w:val="22"/>
                <w:szCs w:val="22"/>
              </w:rPr>
            </w:pPr>
          </w:p>
          <w:p w:rsidR="007C7F0F" w:rsidRPr="00C82244">
            <w:pPr>
              <w:bidi w:val="0"/>
              <w:spacing w:after="0" w:line="240" w:lineRule="auto"/>
              <w:jc w:val="center"/>
              <w:rPr>
                <w:rFonts w:ascii="Arial Narrow" w:hAnsi="Arial Narrow"/>
                <w:sz w:val="22"/>
                <w:szCs w:val="22"/>
              </w:rPr>
            </w:pPr>
          </w:p>
          <w:p w:rsidR="00C17F3E" w:rsidRPr="00C82244">
            <w:pPr>
              <w:bidi w:val="0"/>
              <w:spacing w:after="0" w:line="240" w:lineRule="auto"/>
              <w:jc w:val="center"/>
              <w:rPr>
                <w:rFonts w:ascii="Arial Narrow" w:hAnsi="Arial Narrow"/>
                <w:sz w:val="22"/>
                <w:szCs w:val="22"/>
              </w:rPr>
            </w:pPr>
          </w:p>
          <w:p w:rsidR="00C17F3E">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C1521E">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0708CA" w:rsidP="000708CA">
            <w:pPr>
              <w:bidi w:val="0"/>
              <w:spacing w:after="0" w:line="240" w:lineRule="auto"/>
              <w:jc w:val="center"/>
              <w:rPr>
                <w:rFonts w:ascii="Arial Narrow" w:hAnsi="Arial Narrow"/>
                <w:b/>
                <w:sz w:val="22"/>
                <w:szCs w:val="22"/>
              </w:rPr>
            </w:pPr>
            <w:r w:rsidRPr="00A96A6F">
              <w:rPr>
                <w:rFonts w:ascii="Arial Narrow" w:hAnsi="Arial Narrow"/>
                <w:b/>
                <w:sz w:val="22"/>
                <w:szCs w:val="22"/>
              </w:rPr>
              <w:t>návrh zákona čl.I</w:t>
            </w:r>
          </w:p>
          <w:p w:rsidR="000708CA">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D562A5">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9A3414" w:rsidRPr="009A3414" w:rsidP="009A3414">
            <w:pPr>
              <w:bidi w:val="0"/>
              <w:spacing w:after="0" w:line="240" w:lineRule="auto"/>
              <w:jc w:val="center"/>
              <w:rPr>
                <w:rFonts w:ascii="Arial Narrow" w:hAnsi="Arial Narrow"/>
                <w:b/>
                <w:i/>
                <w:sz w:val="22"/>
                <w:szCs w:val="22"/>
              </w:rPr>
            </w:pPr>
            <w:r w:rsidRPr="009A3414">
              <w:rPr>
                <w:rFonts w:ascii="Arial Narrow" w:hAnsi="Arial Narrow"/>
                <w:sz w:val="22"/>
                <w:szCs w:val="22"/>
              </w:rPr>
              <w:t>39/2015 a</w:t>
            </w:r>
            <w:r>
              <w:rPr>
                <w:rFonts w:ascii="Arial Narrow" w:hAnsi="Arial Narrow"/>
                <w:b/>
                <w:sz w:val="22"/>
                <w:szCs w:val="22"/>
              </w:rPr>
              <w:t xml:space="preserve"> návrh zákona čl.II</w:t>
            </w: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r w:rsidR="00D14C64">
              <w:rPr>
                <w:rFonts w:ascii="Arial Narrow" w:hAnsi="Arial Narrow"/>
                <w:sz w:val="22"/>
                <w:szCs w:val="22"/>
              </w:rPr>
              <w:t>747/2004</w:t>
            </w:r>
          </w:p>
          <w:p w:rsidR="00EC768D">
            <w:pPr>
              <w:bidi w:val="0"/>
              <w:spacing w:after="0" w:line="240" w:lineRule="auto"/>
              <w:jc w:val="center"/>
              <w:rPr>
                <w:rFonts w:ascii="Arial Narrow" w:hAnsi="Arial Narrow"/>
                <w:sz w:val="22"/>
                <w:szCs w:val="22"/>
              </w:rPr>
            </w:pPr>
          </w:p>
          <w:p w:rsidR="002562C8">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r w:rsidR="00B06845">
              <w:rPr>
                <w:rFonts w:ascii="Arial Narrow" w:hAnsi="Arial Narrow"/>
                <w:sz w:val="22"/>
                <w:szCs w:val="22"/>
              </w:rPr>
              <w:t>186/2009</w:t>
            </w: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rsidRPr="00C82244">
            <w:pPr>
              <w:bidi w:val="0"/>
              <w:spacing w:after="0" w:line="240" w:lineRule="auto"/>
              <w:jc w:val="center"/>
              <w:rPr>
                <w:rFonts w:ascii="Arial Narrow" w:hAnsi="Arial Narrow"/>
                <w:sz w:val="22"/>
                <w:szCs w:val="22"/>
              </w:rPr>
            </w:pPr>
            <w:r w:rsidRPr="00A96A6F">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30B3" w:rsidRPr="00C82244" w:rsidP="0091636B">
            <w:pPr>
              <w:pStyle w:val="Normlny"/>
              <w:bidi w:val="0"/>
              <w:spacing w:after="0" w:line="240" w:lineRule="auto"/>
              <w:jc w:val="center"/>
              <w:rPr>
                <w:rFonts w:ascii="Arial Narrow" w:hAnsi="Arial Narrow"/>
                <w:sz w:val="22"/>
                <w:szCs w:val="22"/>
              </w:rPr>
            </w:pPr>
          </w:p>
          <w:p w:rsidR="00E030B3" w:rsidRPr="00C82244" w:rsidP="00A47BED">
            <w:pPr>
              <w:pStyle w:val="Normlny"/>
              <w:bidi w:val="0"/>
              <w:spacing w:after="0" w:line="240" w:lineRule="auto"/>
              <w:rPr>
                <w:rFonts w:ascii="Arial Narrow" w:hAnsi="Arial Narrow"/>
                <w:sz w:val="22"/>
                <w:szCs w:val="22"/>
              </w:rPr>
            </w:pPr>
          </w:p>
          <w:p w:rsidR="002547B2" w:rsidRPr="00C82244" w:rsidP="00A47BED">
            <w:pPr>
              <w:pStyle w:val="Normlny"/>
              <w:bidi w:val="0"/>
              <w:spacing w:after="0" w:line="240" w:lineRule="auto"/>
              <w:rPr>
                <w:rFonts w:ascii="Arial Narrow" w:hAnsi="Arial Narrow"/>
                <w:sz w:val="22"/>
                <w:szCs w:val="22"/>
              </w:rPr>
            </w:pPr>
          </w:p>
          <w:p w:rsidR="002547B2" w:rsidRPr="00C82244" w:rsidP="00A47BED">
            <w:pPr>
              <w:pStyle w:val="Normlny"/>
              <w:bidi w:val="0"/>
              <w:spacing w:after="0" w:line="240" w:lineRule="auto"/>
              <w:rPr>
                <w:rFonts w:ascii="Arial Narrow" w:hAnsi="Arial Narrow"/>
                <w:sz w:val="22"/>
                <w:szCs w:val="22"/>
              </w:rPr>
            </w:pPr>
          </w:p>
          <w:p w:rsidR="00012F99" w:rsidRPr="00C82244" w:rsidP="002547B2">
            <w:pPr>
              <w:pStyle w:val="TABUKA-textsmernice"/>
              <w:bidi w:val="0"/>
              <w:spacing w:after="0" w:line="240" w:lineRule="auto"/>
              <w:jc w:val="left"/>
              <w:rPr>
                <w:rFonts w:ascii="Arial Narrow" w:hAnsi="Arial Narrow"/>
                <w:sz w:val="22"/>
                <w:szCs w:val="22"/>
              </w:rPr>
            </w:pPr>
            <w:r w:rsidRPr="00C82244" w:rsidR="002547B2">
              <w:rPr>
                <w:rFonts w:ascii="Arial Narrow" w:hAnsi="Arial Narrow"/>
                <w:sz w:val="22"/>
                <w:szCs w:val="22"/>
              </w:rPr>
              <w:t xml:space="preserve">§ 1 </w:t>
            </w:r>
          </w:p>
          <w:p w:rsidR="002547B2" w:rsidRPr="00C82244" w:rsidP="002547B2">
            <w:pPr>
              <w:pStyle w:val="TABUKA-textsmernice"/>
              <w:bidi w:val="0"/>
              <w:spacing w:after="0" w:line="240" w:lineRule="auto"/>
              <w:jc w:val="left"/>
              <w:rPr>
                <w:rFonts w:ascii="Arial Narrow" w:hAnsi="Arial Narrow"/>
                <w:sz w:val="22"/>
                <w:szCs w:val="22"/>
              </w:rPr>
            </w:pPr>
            <w:r w:rsidR="00A96A6F">
              <w:rPr>
                <w:rFonts w:ascii="Arial Narrow" w:hAnsi="Arial Narrow"/>
                <w:sz w:val="22"/>
                <w:szCs w:val="22"/>
              </w:rPr>
              <w:t>ods.</w:t>
            </w:r>
            <w:r w:rsidRPr="00C82244">
              <w:rPr>
                <w:rFonts w:ascii="Arial Narrow" w:hAnsi="Arial Narrow"/>
                <w:sz w:val="22"/>
                <w:szCs w:val="22"/>
              </w:rPr>
              <w:t>1</w:t>
            </w:r>
          </w:p>
          <w:p w:rsidR="002547B2"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P="00A47BED">
            <w:pPr>
              <w:pStyle w:val="Normlny"/>
              <w:bidi w:val="0"/>
              <w:spacing w:after="0" w:line="240" w:lineRule="auto"/>
              <w:rPr>
                <w:rFonts w:ascii="Arial Narrow" w:hAnsi="Arial Narrow"/>
                <w:sz w:val="22"/>
                <w:szCs w:val="22"/>
              </w:rPr>
            </w:pPr>
          </w:p>
          <w:p w:rsidR="00C1521E" w:rsidP="00A47BED">
            <w:pPr>
              <w:pStyle w:val="Normlny"/>
              <w:bidi w:val="0"/>
              <w:spacing w:after="0" w:line="240" w:lineRule="auto"/>
              <w:rPr>
                <w:rFonts w:ascii="Arial Narrow" w:hAnsi="Arial Narrow"/>
                <w:sz w:val="22"/>
                <w:szCs w:val="22"/>
              </w:rPr>
            </w:pPr>
          </w:p>
          <w:p w:rsidR="00A96A6F" w:rsidP="00A47BED">
            <w:pPr>
              <w:pStyle w:val="Normlny"/>
              <w:bidi w:val="0"/>
              <w:spacing w:after="0" w:line="240" w:lineRule="auto"/>
              <w:rPr>
                <w:rFonts w:ascii="Arial Narrow" w:hAnsi="Arial Narrow"/>
                <w:sz w:val="22"/>
                <w:szCs w:val="22"/>
              </w:rPr>
            </w:pPr>
          </w:p>
          <w:p w:rsidR="007C15D2" w:rsidP="00A96A6F">
            <w:pPr>
              <w:pStyle w:val="Normlny"/>
              <w:bidi w:val="0"/>
              <w:spacing w:after="0" w:line="240" w:lineRule="auto"/>
              <w:ind w:right="-43"/>
              <w:rPr>
                <w:rFonts w:ascii="Arial Narrow" w:hAnsi="Arial Narrow"/>
                <w:sz w:val="22"/>
                <w:szCs w:val="22"/>
              </w:rPr>
            </w:pPr>
          </w:p>
          <w:p w:rsidR="00A96A6F" w:rsidP="00A96A6F">
            <w:pPr>
              <w:pStyle w:val="Normlny"/>
              <w:bidi w:val="0"/>
              <w:spacing w:after="0" w:line="240" w:lineRule="auto"/>
              <w:ind w:right="-43"/>
              <w:rPr>
                <w:rFonts w:ascii="Arial Narrow" w:hAnsi="Arial Narrow"/>
                <w:sz w:val="22"/>
                <w:szCs w:val="22"/>
              </w:rPr>
            </w:pPr>
            <w:r>
              <w:rPr>
                <w:rFonts w:ascii="Arial Narrow" w:hAnsi="Arial Narrow"/>
                <w:sz w:val="22"/>
                <w:szCs w:val="22"/>
              </w:rPr>
              <w:t>§ 6 ods.1 1.a 2.</w:t>
            </w:r>
          </w:p>
          <w:p w:rsidR="00012F99" w:rsidRPr="00C82244" w:rsidP="00A96A6F">
            <w:pPr>
              <w:pStyle w:val="Normlny"/>
              <w:bidi w:val="0"/>
              <w:spacing w:after="0" w:line="240" w:lineRule="auto"/>
              <w:ind w:right="-43"/>
              <w:rPr>
                <w:rFonts w:ascii="Arial Narrow" w:hAnsi="Arial Narrow"/>
                <w:sz w:val="22"/>
                <w:szCs w:val="22"/>
              </w:rPr>
            </w:pPr>
            <w:r w:rsidR="00A96A6F">
              <w:rPr>
                <w:rFonts w:ascii="Arial Narrow" w:hAnsi="Arial Narrow"/>
                <w:sz w:val="22"/>
                <w:szCs w:val="22"/>
              </w:rPr>
              <w:t>veta</w:t>
            </w:r>
          </w:p>
          <w:p w:rsidR="00012F99" w:rsidP="00A47BED">
            <w:pPr>
              <w:pStyle w:val="Normlny"/>
              <w:bidi w:val="0"/>
              <w:spacing w:after="0" w:line="240" w:lineRule="auto"/>
              <w:rPr>
                <w:rFonts w:ascii="Arial Narrow" w:hAnsi="Arial Narrow"/>
                <w:sz w:val="22"/>
                <w:szCs w:val="22"/>
              </w:rPr>
            </w:pPr>
          </w:p>
          <w:p w:rsidR="00A96A6F" w:rsidP="00A47BED">
            <w:pPr>
              <w:pStyle w:val="Normlny"/>
              <w:bidi w:val="0"/>
              <w:spacing w:after="0" w:line="240" w:lineRule="auto"/>
              <w:rPr>
                <w:rFonts w:ascii="Arial Narrow" w:hAnsi="Arial Narrow"/>
                <w:sz w:val="22"/>
                <w:szCs w:val="22"/>
              </w:rPr>
            </w:pPr>
          </w:p>
          <w:p w:rsidR="00A96A6F" w:rsidP="00A47BED">
            <w:pPr>
              <w:pStyle w:val="Normlny"/>
              <w:bidi w:val="0"/>
              <w:spacing w:after="0" w:line="240" w:lineRule="auto"/>
              <w:rPr>
                <w:rFonts w:ascii="Arial Narrow" w:hAnsi="Arial Narrow"/>
                <w:sz w:val="22"/>
                <w:szCs w:val="22"/>
              </w:rPr>
            </w:pPr>
          </w:p>
          <w:p w:rsidR="00A96A6F" w:rsidP="00A47BED">
            <w:pPr>
              <w:pStyle w:val="Normlny"/>
              <w:bidi w:val="0"/>
              <w:spacing w:after="0" w:line="240" w:lineRule="auto"/>
              <w:rPr>
                <w:rFonts w:ascii="Arial Narrow" w:hAnsi="Arial Narrow"/>
                <w:sz w:val="22"/>
                <w:szCs w:val="22"/>
              </w:rPr>
            </w:pPr>
          </w:p>
          <w:p w:rsidR="00A96A6F" w:rsidP="00A47BED">
            <w:pPr>
              <w:pStyle w:val="Normlny"/>
              <w:bidi w:val="0"/>
              <w:spacing w:after="0" w:line="240" w:lineRule="auto"/>
              <w:rPr>
                <w:rFonts w:ascii="Arial Narrow" w:hAnsi="Arial Narrow"/>
                <w:sz w:val="22"/>
                <w:szCs w:val="22"/>
              </w:rPr>
            </w:pPr>
          </w:p>
          <w:p w:rsidR="00A96A6F"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r w:rsidR="00EC768D">
              <w:rPr>
                <w:rFonts w:ascii="Arial Narrow" w:hAnsi="Arial Narrow"/>
                <w:sz w:val="22"/>
                <w:szCs w:val="22"/>
              </w:rPr>
              <w:t>§ 1 ods.3 pís.b)</w:t>
            </w:r>
            <w:r w:rsidRPr="00C82244">
              <w:rPr>
                <w:rFonts w:ascii="Arial Narrow" w:hAnsi="Arial Narrow"/>
                <w:sz w:val="22"/>
                <w:szCs w:val="22"/>
              </w:rPr>
              <w:t xml:space="preserve"> </w:t>
            </w: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012F99" w:rsidRPr="00C82244" w:rsidP="00A47BED">
            <w:pPr>
              <w:pStyle w:val="Normlny"/>
              <w:bidi w:val="0"/>
              <w:spacing w:after="0" w:line="240" w:lineRule="auto"/>
              <w:rPr>
                <w:rFonts w:ascii="Arial Narrow" w:hAnsi="Arial Narrow"/>
                <w:sz w:val="22"/>
                <w:szCs w:val="22"/>
              </w:rPr>
            </w:pPr>
          </w:p>
          <w:p w:rsidR="002547B2" w:rsidRPr="00C82244" w:rsidP="00A47BED">
            <w:pPr>
              <w:pStyle w:val="Normlny"/>
              <w:bidi w:val="0"/>
              <w:spacing w:after="0" w:line="240" w:lineRule="auto"/>
              <w:rPr>
                <w:rFonts w:ascii="Arial Narrow" w:hAnsi="Arial Narrow"/>
                <w:sz w:val="22"/>
                <w:szCs w:val="22"/>
              </w:rPr>
            </w:pPr>
          </w:p>
          <w:p w:rsidR="00C17F3E" w:rsidRPr="00C82244" w:rsidP="00A47BED">
            <w:pPr>
              <w:pStyle w:val="Normlny"/>
              <w:bidi w:val="0"/>
              <w:spacing w:after="0" w:line="240" w:lineRule="auto"/>
              <w:rPr>
                <w:rFonts w:ascii="Arial Narrow" w:hAnsi="Arial Narrow"/>
                <w:sz w:val="22"/>
                <w:szCs w:val="22"/>
              </w:rPr>
            </w:pPr>
          </w:p>
          <w:p w:rsidR="00C17F3E" w:rsidRPr="00C82244" w:rsidP="00A47BED">
            <w:pPr>
              <w:pStyle w:val="Normlny"/>
              <w:bidi w:val="0"/>
              <w:spacing w:after="0" w:line="240" w:lineRule="auto"/>
              <w:rPr>
                <w:rFonts w:ascii="Arial Narrow" w:hAnsi="Arial Narrow"/>
                <w:sz w:val="22"/>
                <w:szCs w:val="22"/>
              </w:rPr>
            </w:pPr>
          </w:p>
          <w:p w:rsidR="00C17F3E" w:rsidRPr="00C82244" w:rsidP="00A47BED">
            <w:pPr>
              <w:pStyle w:val="Normlny"/>
              <w:bidi w:val="0"/>
              <w:spacing w:after="0" w:line="240" w:lineRule="auto"/>
              <w:rPr>
                <w:rFonts w:ascii="Arial Narrow" w:hAnsi="Arial Narrow"/>
                <w:sz w:val="22"/>
                <w:szCs w:val="22"/>
              </w:rPr>
            </w:pPr>
          </w:p>
          <w:p w:rsidR="00C17F3E" w:rsidP="00A47BED">
            <w:pPr>
              <w:pStyle w:val="Normlny"/>
              <w:bidi w:val="0"/>
              <w:spacing w:after="0" w:line="240" w:lineRule="auto"/>
              <w:rPr>
                <w:rFonts w:ascii="Arial Narrow" w:hAnsi="Arial Narrow"/>
                <w:sz w:val="22"/>
                <w:szCs w:val="22"/>
              </w:rPr>
            </w:pPr>
          </w:p>
          <w:p w:rsidR="00C1521E" w:rsidRPr="00C82244" w:rsidP="00A47BED">
            <w:pPr>
              <w:pStyle w:val="Normlny"/>
              <w:bidi w:val="0"/>
              <w:spacing w:after="0" w:line="240" w:lineRule="auto"/>
              <w:rPr>
                <w:rFonts w:ascii="Arial Narrow" w:hAnsi="Arial Narrow"/>
                <w:sz w:val="22"/>
                <w:szCs w:val="22"/>
              </w:rPr>
            </w:pPr>
          </w:p>
          <w:p w:rsidR="00C17F3E" w:rsidRPr="00C82244" w:rsidP="00A47BED">
            <w:pPr>
              <w:pStyle w:val="Normlny"/>
              <w:bidi w:val="0"/>
              <w:spacing w:after="0" w:line="240" w:lineRule="auto"/>
              <w:rPr>
                <w:rFonts w:ascii="Arial Narrow" w:hAnsi="Arial Narrow"/>
                <w:sz w:val="22"/>
                <w:szCs w:val="22"/>
              </w:rPr>
            </w:pPr>
          </w:p>
          <w:p w:rsidR="00C17F3E" w:rsidP="00A47BED">
            <w:pPr>
              <w:pStyle w:val="Normlny"/>
              <w:bidi w:val="0"/>
              <w:spacing w:after="0" w:line="240" w:lineRule="auto"/>
              <w:rPr>
                <w:rFonts w:ascii="Arial Narrow" w:hAnsi="Arial Narrow"/>
                <w:sz w:val="22"/>
                <w:szCs w:val="22"/>
              </w:rPr>
            </w:pPr>
            <w:r w:rsidR="004C150D">
              <w:rPr>
                <w:rFonts w:ascii="Arial Narrow" w:hAnsi="Arial Narrow"/>
                <w:sz w:val="22"/>
                <w:szCs w:val="22"/>
              </w:rPr>
              <w:t>§ 33 ods</w:t>
            </w:r>
            <w:r w:rsidR="000708CA">
              <w:rPr>
                <w:rFonts w:ascii="Arial Narrow" w:hAnsi="Arial Narrow"/>
                <w:sz w:val="22"/>
                <w:szCs w:val="22"/>
              </w:rPr>
              <w:t>.</w:t>
            </w:r>
            <w:r w:rsidR="00296BDA">
              <w:rPr>
                <w:rFonts w:ascii="Arial Narrow" w:hAnsi="Arial Narrow"/>
                <w:sz w:val="22"/>
                <w:szCs w:val="22"/>
              </w:rPr>
              <w:t xml:space="preserve"> 14 </w:t>
            </w:r>
            <w:r w:rsidR="004C150D">
              <w:rPr>
                <w:rFonts w:ascii="Arial Narrow" w:hAnsi="Arial Narrow"/>
                <w:sz w:val="22"/>
                <w:szCs w:val="22"/>
              </w:rPr>
              <w:t xml:space="preserve"> </w:t>
            </w:r>
          </w:p>
          <w:p w:rsidR="004C150D"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D562A5"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296BDA" w:rsidP="00A47BED">
            <w:pPr>
              <w:pStyle w:val="Normlny"/>
              <w:bidi w:val="0"/>
              <w:spacing w:after="0" w:line="240" w:lineRule="auto"/>
              <w:rPr>
                <w:rFonts w:ascii="Arial Narrow" w:hAnsi="Arial Narrow"/>
                <w:sz w:val="22"/>
                <w:szCs w:val="22"/>
              </w:rPr>
            </w:pPr>
          </w:p>
          <w:p w:rsidR="009560C7" w:rsidP="00A47BED">
            <w:pPr>
              <w:pStyle w:val="Normlny"/>
              <w:bidi w:val="0"/>
              <w:spacing w:after="0" w:line="240" w:lineRule="auto"/>
              <w:rPr>
                <w:rFonts w:ascii="Arial Narrow" w:hAnsi="Arial Narrow"/>
                <w:sz w:val="22"/>
                <w:szCs w:val="22"/>
              </w:rPr>
            </w:pPr>
          </w:p>
          <w:p w:rsidR="004C150D" w:rsidRPr="00C82244" w:rsidP="00A47BED">
            <w:pPr>
              <w:pStyle w:val="Normlny"/>
              <w:bidi w:val="0"/>
              <w:spacing w:after="0" w:line="240" w:lineRule="auto"/>
              <w:rPr>
                <w:rFonts w:ascii="Arial Narrow" w:hAnsi="Arial Narrow"/>
                <w:sz w:val="22"/>
                <w:szCs w:val="22"/>
              </w:rPr>
            </w:pPr>
            <w:r w:rsidR="009A3414">
              <w:rPr>
                <w:rFonts w:ascii="Arial Narrow" w:hAnsi="Arial Narrow"/>
                <w:sz w:val="22"/>
                <w:szCs w:val="22"/>
              </w:rPr>
              <w:t>§ 70 ods.2</w:t>
            </w:r>
            <w:r>
              <w:rPr>
                <w:rFonts w:ascii="Arial Narrow" w:hAnsi="Arial Narrow"/>
                <w:sz w:val="22"/>
                <w:szCs w:val="22"/>
              </w:rPr>
              <w:t xml:space="preserve"> pis e)</w:t>
            </w:r>
          </w:p>
          <w:p w:rsidR="00C17F3E" w:rsidRPr="00C82244" w:rsidP="00A47BED">
            <w:pPr>
              <w:pStyle w:val="Normlny"/>
              <w:bidi w:val="0"/>
              <w:spacing w:after="0" w:line="240" w:lineRule="auto"/>
              <w:rPr>
                <w:rFonts w:ascii="Arial Narrow" w:hAnsi="Arial Narrow"/>
                <w:sz w:val="22"/>
                <w:szCs w:val="22"/>
              </w:rPr>
            </w:pPr>
          </w:p>
          <w:p w:rsidR="00C17F3E"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r>
              <w:rPr>
                <w:rFonts w:ascii="Arial Narrow" w:hAnsi="Arial Narrow"/>
                <w:sz w:val="22"/>
                <w:szCs w:val="22"/>
              </w:rPr>
              <w:t xml:space="preserve">§ 1 ods.1 </w:t>
            </w:r>
          </w:p>
          <w:p w:rsidR="00D14C64"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1731DC"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D14C64" w:rsidRPr="00C82244" w:rsidP="00A47BED">
            <w:pPr>
              <w:pStyle w:val="Normlny"/>
              <w:bidi w:val="0"/>
              <w:spacing w:after="0" w:line="240" w:lineRule="auto"/>
              <w:rPr>
                <w:rFonts w:ascii="Arial Narrow" w:hAnsi="Arial Narrow"/>
                <w:sz w:val="22"/>
                <w:szCs w:val="22"/>
              </w:rPr>
            </w:pPr>
            <w:r>
              <w:rPr>
                <w:rFonts w:ascii="Arial Narrow" w:hAnsi="Arial Narrow"/>
                <w:sz w:val="22"/>
                <w:szCs w:val="22"/>
              </w:rPr>
              <w:t>ods.2</w:t>
            </w:r>
          </w:p>
          <w:p w:rsidR="00C17F3E" w:rsidRPr="00C82244" w:rsidP="00A47BED">
            <w:pPr>
              <w:pStyle w:val="Normlny"/>
              <w:bidi w:val="0"/>
              <w:spacing w:after="0" w:line="240" w:lineRule="auto"/>
              <w:rPr>
                <w:rFonts w:ascii="Arial Narrow" w:hAnsi="Arial Narrow"/>
                <w:sz w:val="22"/>
                <w:szCs w:val="22"/>
              </w:rPr>
            </w:pPr>
          </w:p>
          <w:p w:rsidR="00C17F3E" w:rsidRPr="00C82244" w:rsidP="00A47BED">
            <w:pPr>
              <w:pStyle w:val="Normlny"/>
              <w:bidi w:val="0"/>
              <w:spacing w:after="0" w:line="240" w:lineRule="auto"/>
              <w:rPr>
                <w:rFonts w:ascii="Arial Narrow" w:hAnsi="Arial Narrow"/>
                <w:sz w:val="22"/>
                <w:szCs w:val="22"/>
              </w:rPr>
            </w:pPr>
          </w:p>
          <w:p w:rsidR="00C17F3E"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D14C64" w:rsidP="00A47BED">
            <w:pPr>
              <w:pStyle w:val="Normlny"/>
              <w:bidi w:val="0"/>
              <w:spacing w:after="0" w:line="240" w:lineRule="auto"/>
              <w:rPr>
                <w:rFonts w:ascii="Arial Narrow" w:hAnsi="Arial Narrow"/>
                <w:sz w:val="22"/>
                <w:szCs w:val="22"/>
              </w:rPr>
            </w:pPr>
          </w:p>
          <w:p w:rsidR="002562C8" w:rsidRPr="00C82244" w:rsidP="00A47BED">
            <w:pPr>
              <w:pStyle w:val="Normlny"/>
              <w:bidi w:val="0"/>
              <w:spacing w:after="0" w:line="240" w:lineRule="auto"/>
              <w:rPr>
                <w:rFonts w:ascii="Arial Narrow" w:hAnsi="Arial Narrow"/>
                <w:sz w:val="22"/>
                <w:szCs w:val="22"/>
              </w:rPr>
            </w:pPr>
          </w:p>
          <w:p w:rsidR="00C17F3E" w:rsidRPr="00C82244" w:rsidP="00A47BED">
            <w:pPr>
              <w:pStyle w:val="Normlny"/>
              <w:bidi w:val="0"/>
              <w:spacing w:after="0" w:line="240" w:lineRule="auto"/>
              <w:rPr>
                <w:rFonts w:ascii="Arial Narrow" w:hAnsi="Arial Narrow"/>
                <w:sz w:val="22"/>
                <w:szCs w:val="22"/>
              </w:rPr>
            </w:pPr>
            <w:r w:rsidRPr="00C82244">
              <w:rPr>
                <w:rFonts w:ascii="Arial Narrow" w:hAnsi="Arial Narrow"/>
                <w:sz w:val="22"/>
                <w:szCs w:val="22"/>
              </w:rPr>
              <w:t>§ 1 ods.2</w:t>
            </w:r>
          </w:p>
          <w:p w:rsidR="00C17F3E" w:rsidP="00A47BED">
            <w:pPr>
              <w:pStyle w:val="Normlny"/>
              <w:bidi w:val="0"/>
              <w:spacing w:after="0" w:line="240" w:lineRule="auto"/>
              <w:rPr>
                <w:rFonts w:ascii="Arial Narrow" w:hAnsi="Arial Narrow"/>
                <w:sz w:val="22"/>
                <w:szCs w:val="22"/>
              </w:rPr>
            </w:pPr>
            <w:r w:rsidRPr="00C82244">
              <w:rPr>
                <w:rFonts w:ascii="Arial Narrow" w:hAnsi="Arial Narrow"/>
                <w:sz w:val="22"/>
                <w:szCs w:val="22"/>
              </w:rPr>
              <w:t>pís.g)</w:t>
            </w:r>
          </w:p>
          <w:p w:rsidR="00EC768D" w:rsidP="00A47BED">
            <w:pPr>
              <w:pStyle w:val="Normlny"/>
              <w:bidi w:val="0"/>
              <w:spacing w:after="0" w:line="240" w:lineRule="auto"/>
              <w:rPr>
                <w:rFonts w:ascii="Arial Narrow" w:hAnsi="Arial Narrow"/>
                <w:sz w:val="22"/>
                <w:szCs w:val="22"/>
              </w:rPr>
            </w:pPr>
          </w:p>
          <w:p w:rsidR="00EC768D" w:rsidP="00A47BED">
            <w:pPr>
              <w:pStyle w:val="Normlny"/>
              <w:bidi w:val="0"/>
              <w:spacing w:after="0" w:line="240" w:lineRule="auto"/>
              <w:rPr>
                <w:rFonts w:ascii="Arial Narrow" w:hAnsi="Arial Narrow"/>
                <w:sz w:val="22"/>
                <w:szCs w:val="22"/>
              </w:rPr>
            </w:pPr>
          </w:p>
          <w:p w:rsidR="00EC768D" w:rsidP="00A47BED">
            <w:pPr>
              <w:pStyle w:val="Normlny"/>
              <w:bidi w:val="0"/>
              <w:spacing w:after="0" w:line="240" w:lineRule="auto"/>
              <w:rPr>
                <w:rFonts w:ascii="Arial Narrow" w:hAnsi="Arial Narrow"/>
                <w:sz w:val="22"/>
                <w:szCs w:val="22"/>
              </w:rPr>
            </w:pPr>
          </w:p>
          <w:p w:rsidR="00EC768D" w:rsidP="00A47BED">
            <w:pPr>
              <w:pStyle w:val="Normlny"/>
              <w:bidi w:val="0"/>
              <w:spacing w:after="0" w:line="240" w:lineRule="auto"/>
              <w:rPr>
                <w:rFonts w:ascii="Arial Narrow" w:hAnsi="Arial Narrow"/>
                <w:sz w:val="22"/>
                <w:szCs w:val="22"/>
              </w:rPr>
            </w:pPr>
          </w:p>
          <w:p w:rsidR="001731DC" w:rsidP="00A47BED">
            <w:pPr>
              <w:pStyle w:val="Normlny"/>
              <w:bidi w:val="0"/>
              <w:spacing w:after="0" w:line="240" w:lineRule="auto"/>
              <w:rPr>
                <w:rFonts w:ascii="Arial Narrow" w:hAnsi="Arial Narrow"/>
                <w:sz w:val="22"/>
                <w:szCs w:val="22"/>
              </w:rPr>
            </w:pPr>
          </w:p>
          <w:p w:rsidR="001731DC" w:rsidP="00A47BED">
            <w:pPr>
              <w:pStyle w:val="Normlny"/>
              <w:bidi w:val="0"/>
              <w:spacing w:after="0" w:line="240" w:lineRule="auto"/>
              <w:rPr>
                <w:rFonts w:ascii="Arial Narrow" w:hAnsi="Arial Narrow"/>
                <w:sz w:val="22"/>
                <w:szCs w:val="22"/>
              </w:rPr>
            </w:pPr>
          </w:p>
          <w:p w:rsidR="00EC768D" w:rsidP="00A47BED">
            <w:pPr>
              <w:pStyle w:val="Normlny"/>
              <w:bidi w:val="0"/>
              <w:spacing w:after="0" w:line="240" w:lineRule="auto"/>
              <w:rPr>
                <w:rFonts w:ascii="Arial Narrow" w:hAnsi="Arial Narrow"/>
                <w:sz w:val="22"/>
                <w:szCs w:val="22"/>
              </w:rPr>
            </w:pPr>
          </w:p>
          <w:p w:rsidR="00EC768D" w:rsidP="00A47BED">
            <w:pPr>
              <w:pStyle w:val="Normlny"/>
              <w:bidi w:val="0"/>
              <w:spacing w:after="0" w:line="240" w:lineRule="auto"/>
              <w:rPr>
                <w:rFonts w:ascii="Arial Narrow" w:hAnsi="Arial Narrow"/>
                <w:sz w:val="22"/>
                <w:szCs w:val="22"/>
              </w:rPr>
            </w:pPr>
          </w:p>
          <w:p w:rsidR="00EC768D" w:rsidP="00EC768D">
            <w:pPr>
              <w:pStyle w:val="Normlny"/>
              <w:bidi w:val="0"/>
              <w:spacing w:after="0" w:line="240" w:lineRule="auto"/>
              <w:ind w:right="-43"/>
              <w:rPr>
                <w:rFonts w:ascii="Arial Narrow" w:hAnsi="Arial Narrow"/>
                <w:sz w:val="22"/>
                <w:szCs w:val="22"/>
              </w:rPr>
            </w:pPr>
            <w:r>
              <w:rPr>
                <w:rFonts w:ascii="Arial Narrow" w:hAnsi="Arial Narrow"/>
                <w:sz w:val="22"/>
                <w:szCs w:val="22"/>
              </w:rPr>
              <w:t>§ 38 ods.</w:t>
            </w:r>
          </w:p>
          <w:p w:rsidR="00EC768D" w:rsidRPr="00C82244" w:rsidP="00EC768D">
            <w:pPr>
              <w:pStyle w:val="Normlny"/>
              <w:bidi w:val="0"/>
              <w:spacing w:after="0" w:line="240" w:lineRule="auto"/>
              <w:ind w:right="-43"/>
              <w:rPr>
                <w:rFonts w:ascii="Arial Narrow" w:hAnsi="Arial Narrow"/>
                <w:sz w:val="22"/>
                <w:szCs w:val="22"/>
              </w:rPr>
            </w:pPr>
            <w:r>
              <w:rPr>
                <w:rFonts w:ascii="Arial Narrow" w:hAnsi="Arial Narrow"/>
                <w:sz w:val="22"/>
                <w:szCs w:val="22"/>
              </w:rPr>
              <w:t>1</w:t>
            </w:r>
            <w:r w:rsidR="001731DC">
              <w:rPr>
                <w:rFonts w:ascii="Arial Narrow" w:hAnsi="Arial Narrow"/>
                <w:sz w:val="22"/>
                <w:szCs w:val="22"/>
              </w:rPr>
              <w:t>2</w:t>
            </w:r>
          </w:p>
          <w:p w:rsidR="00C17F3E" w:rsidRPr="00C82244" w:rsidP="00A47BED">
            <w:pPr>
              <w:pStyle w:val="Normlny"/>
              <w:bidi w:val="0"/>
              <w:spacing w:after="0" w:line="240" w:lineRule="auto"/>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030B3" w:rsidRPr="00C82244" w:rsidP="002E1D16">
            <w:pPr>
              <w:pStyle w:val="Normlny"/>
              <w:bidi w:val="0"/>
              <w:spacing w:after="0" w:line="240" w:lineRule="auto"/>
              <w:rPr>
                <w:rFonts w:ascii="Arial Narrow" w:hAnsi="Arial Narrow"/>
                <w:sz w:val="22"/>
                <w:szCs w:val="22"/>
              </w:rPr>
            </w:pPr>
          </w:p>
          <w:p w:rsidR="00E030B3" w:rsidRPr="00C82244" w:rsidP="002E1D16">
            <w:pPr>
              <w:pStyle w:val="Normlny"/>
              <w:bidi w:val="0"/>
              <w:spacing w:after="0" w:line="240" w:lineRule="auto"/>
              <w:rPr>
                <w:rFonts w:ascii="Arial Narrow" w:hAnsi="Arial Narrow"/>
                <w:sz w:val="22"/>
                <w:szCs w:val="22"/>
              </w:rPr>
            </w:pPr>
          </w:p>
          <w:p w:rsidR="00A9063F" w:rsidRPr="00C82244" w:rsidP="002E1D16">
            <w:pPr>
              <w:pStyle w:val="Normlny"/>
              <w:bidi w:val="0"/>
              <w:spacing w:after="0" w:line="240" w:lineRule="auto"/>
              <w:rPr>
                <w:rFonts w:ascii="Arial Narrow" w:hAnsi="Arial Narrow"/>
                <w:sz w:val="22"/>
                <w:szCs w:val="22"/>
              </w:rPr>
            </w:pPr>
          </w:p>
          <w:p w:rsidR="002547B2" w:rsidRPr="00C82244" w:rsidP="002E1D16">
            <w:pPr>
              <w:pStyle w:val="Normlny"/>
              <w:bidi w:val="0"/>
              <w:spacing w:after="0" w:line="240" w:lineRule="auto"/>
              <w:rPr>
                <w:rFonts w:ascii="Arial Narrow" w:hAnsi="Arial Narrow"/>
                <w:sz w:val="22"/>
                <w:szCs w:val="22"/>
              </w:rPr>
            </w:pPr>
          </w:p>
          <w:p w:rsidR="002547B2" w:rsidRPr="00C82244" w:rsidP="002547B2">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(1) Tento zákon upravuje</w:t>
            </w:r>
          </w:p>
          <w:p w:rsidR="002547B2" w:rsidRPr="00C82244" w:rsidP="002547B2">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a) finančné sprostredkovanie,</w:t>
            </w:r>
          </w:p>
          <w:p w:rsidR="002547B2" w:rsidRPr="00C82244" w:rsidP="002547B2">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b) finančné poradenstvo,</w:t>
            </w:r>
          </w:p>
          <w:p w:rsidR="002547B2" w:rsidRPr="00C1521E" w:rsidP="002547B2">
            <w:pPr>
              <w:widowControl w:val="0"/>
              <w:bidi w:val="0"/>
              <w:adjustRightInd w:val="0"/>
              <w:spacing w:after="0" w:line="240" w:lineRule="auto"/>
              <w:jc w:val="both"/>
              <w:rPr>
                <w:rFonts w:ascii="Arial Narrow" w:hAnsi="Arial Narrow"/>
                <w:b/>
                <w:sz w:val="22"/>
                <w:szCs w:val="22"/>
              </w:rPr>
            </w:pPr>
            <w:r w:rsidRPr="00C1521E">
              <w:rPr>
                <w:rFonts w:ascii="Arial Narrow" w:hAnsi="Arial Narrow"/>
                <w:b/>
                <w:sz w:val="22"/>
                <w:szCs w:val="22"/>
              </w:rPr>
              <w:t>c</w:t>
            </w:r>
            <w:r w:rsidRPr="00C1521E" w:rsidR="00C1521E">
              <w:rPr>
                <w:rFonts w:ascii="Arial Narrow" w:hAnsi="Arial Narrow"/>
                <w:b/>
                <w:sz w:val="22"/>
                <w:szCs w:val="22"/>
              </w:rPr>
              <w:t>)</w:t>
            </w:r>
            <w:r w:rsidRPr="00C1521E" w:rsidR="00C1521E">
              <w:rPr>
                <w:rFonts w:ascii="Times New Roman" w:hAnsi="Times New Roman"/>
                <w:b/>
              </w:rPr>
              <w:t xml:space="preserve"> </w:t>
            </w:r>
            <w:r w:rsidRPr="00C1521E" w:rsidR="00C1521E">
              <w:rPr>
                <w:rFonts w:ascii="Arial Narrow" w:hAnsi="Arial Narrow"/>
                <w:b/>
                <w:sz w:val="22"/>
                <w:szCs w:val="22"/>
              </w:rPr>
              <w:t>register finančných agentov, finančných poradcov, finančných sprostredkovateľov z iného členského štátu v sektore poistenia alebo zaistenia a finančných sprostredkovateľov z iného členského štátu v oblasti poskytovania úverov na bývanie (ďalej len „register“),</w:t>
            </w:r>
          </w:p>
          <w:p w:rsidR="002547B2" w:rsidP="002547B2">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d) dohľad nad finančným sprostredk</w:t>
            </w:r>
            <w:r w:rsidR="00A96A6F">
              <w:rPr>
                <w:rFonts w:ascii="Arial Narrow" w:hAnsi="Arial Narrow"/>
                <w:sz w:val="22"/>
                <w:szCs w:val="22"/>
              </w:rPr>
              <w:t>ovaním a finančným poradenstvom,</w:t>
            </w:r>
          </w:p>
          <w:p w:rsidR="00A96A6F" w:rsidRPr="00A96A6F" w:rsidP="002547B2">
            <w:pPr>
              <w:widowControl w:val="0"/>
              <w:bidi w:val="0"/>
              <w:adjustRightInd w:val="0"/>
              <w:spacing w:after="0" w:line="240" w:lineRule="auto"/>
              <w:jc w:val="both"/>
              <w:rPr>
                <w:rFonts w:ascii="Arial Narrow" w:hAnsi="Arial Narrow"/>
                <w:b/>
                <w:sz w:val="22"/>
                <w:szCs w:val="22"/>
              </w:rPr>
            </w:pPr>
            <w:r w:rsidRPr="00A96A6F">
              <w:rPr>
                <w:rFonts w:ascii="Arial Narrow" w:hAnsi="Arial Narrow"/>
                <w:b/>
                <w:sz w:val="22"/>
                <w:szCs w:val="22"/>
              </w:rPr>
              <w:t xml:space="preserve">e) </w:t>
            </w:r>
            <w:r w:rsidRPr="00C1521E" w:rsidR="00C1521E">
              <w:rPr>
                <w:rFonts w:ascii="Arial Narrow" w:hAnsi="Arial Narrow"/>
                <w:b/>
                <w:sz w:val="22"/>
                <w:szCs w:val="22"/>
              </w:rPr>
              <w:t>niektoré vzťahy súvisiace s poskytovaním finančných služieb finančnou inštitúciou.</w:t>
            </w:r>
          </w:p>
          <w:p w:rsidR="002547B2" w:rsidRPr="00C82244" w:rsidP="00A96A6F">
            <w:pPr>
              <w:pStyle w:val="Normlny"/>
              <w:bidi w:val="0"/>
              <w:spacing w:after="0" w:line="240" w:lineRule="auto"/>
              <w:jc w:val="both"/>
              <w:rPr>
                <w:rFonts w:ascii="Arial Narrow" w:hAnsi="Arial Narrow"/>
                <w:sz w:val="22"/>
                <w:szCs w:val="22"/>
              </w:rPr>
            </w:pPr>
            <w:r w:rsidRPr="00A96A6F" w:rsidR="00A96A6F">
              <w:rPr>
                <w:rFonts w:ascii="Arial Narrow" w:hAnsi="Arial Narrow"/>
                <w:sz w:val="22"/>
                <w:szCs w:val="22"/>
              </w:rPr>
              <w:t>Finančným agentom je osoba so sídlom, miestom podnikania alebo umiestnením organizačnej zložky na území Slovenskej republiky, ktorá vykonáva finančné sprostredkovanie na základe písomnej zmluvy s finančnou inštitúciou alebo na základe písomnej zmluvy so samostatným finančným agentom. Finančným agentom v sektore poistenia alebo zaistenia je osoba so sídlom alebo ústredím na území Slovenskej republiky, ak ide o právnickú osobu alebo osoba s trvalým pobytom alebo prechodným pobytom a miestom podnikania na území Slovenskej republiky, ak ide o fyzickú osobu.</w:t>
            </w:r>
          </w:p>
          <w:p w:rsidR="00012F99" w:rsidRPr="00C82244" w:rsidP="002E1D16">
            <w:pPr>
              <w:pStyle w:val="Normlny"/>
              <w:bidi w:val="0"/>
              <w:spacing w:after="0" w:line="240" w:lineRule="auto"/>
              <w:rPr>
                <w:rFonts w:ascii="Arial Narrow" w:hAnsi="Arial Narrow"/>
                <w:sz w:val="22"/>
                <w:szCs w:val="22"/>
              </w:rPr>
            </w:pPr>
          </w:p>
          <w:p w:rsidR="00012F99" w:rsidRPr="00C82244" w:rsidP="00012F99">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Tento zákon sa nevzťahuje ani na</w:t>
            </w:r>
          </w:p>
          <w:p w:rsidR="007C15D2" w:rsidP="007C15D2">
            <w:pPr>
              <w:bidi w:val="0"/>
              <w:spacing w:after="0" w:line="240" w:lineRule="auto"/>
              <w:jc w:val="both"/>
              <w:rPr>
                <w:rFonts w:ascii="Arial Narrow" w:hAnsi="Arial Narrow"/>
                <w:b/>
                <w:sz w:val="22"/>
                <w:szCs w:val="22"/>
              </w:rPr>
            </w:pPr>
          </w:p>
          <w:p w:rsidR="00C1521E" w:rsidRPr="00C1521E" w:rsidP="00C1521E">
            <w:pPr>
              <w:bidi w:val="0"/>
              <w:spacing w:after="0" w:line="240" w:lineRule="auto"/>
              <w:jc w:val="both"/>
              <w:rPr>
                <w:rFonts w:ascii="Arial Narrow" w:hAnsi="Arial Narrow"/>
                <w:b/>
                <w:sz w:val="22"/>
                <w:szCs w:val="22"/>
              </w:rPr>
            </w:pPr>
            <w:r w:rsidRPr="007C15D2" w:rsidR="007C15D2">
              <w:rPr>
                <w:rFonts w:ascii="Arial Narrow" w:hAnsi="Arial Narrow"/>
                <w:b/>
                <w:sz w:val="22"/>
                <w:szCs w:val="22"/>
              </w:rPr>
              <w:t xml:space="preserve">b) </w:t>
            </w:r>
            <w:r w:rsidRPr="00C1521E">
              <w:rPr>
                <w:rFonts w:ascii="Arial Narrow" w:hAnsi="Arial Narrow"/>
                <w:b/>
                <w:sz w:val="22"/>
                <w:szCs w:val="22"/>
              </w:rPr>
              <w:t>sprostredkovateľa doplnkového poistenia, ak sú súčasne splnené tieto podmienky:</w:t>
            </w:r>
          </w:p>
          <w:p w:rsidR="00C1521E" w:rsidRPr="00C1521E" w:rsidP="00C1521E">
            <w:pPr>
              <w:bidi w:val="0"/>
              <w:spacing w:after="0" w:line="240" w:lineRule="auto"/>
              <w:jc w:val="both"/>
              <w:rPr>
                <w:rFonts w:ascii="Arial Narrow" w:hAnsi="Arial Narrow"/>
                <w:b/>
                <w:sz w:val="22"/>
                <w:szCs w:val="22"/>
              </w:rPr>
            </w:pPr>
            <w:r w:rsidRPr="00C1521E">
              <w:rPr>
                <w:rFonts w:ascii="Arial Narrow" w:hAnsi="Arial Narrow"/>
                <w:b/>
                <w:sz w:val="22"/>
                <w:szCs w:val="22"/>
              </w:rPr>
              <w:t>1. poistenie je doplnkom tovaru alebo služby dodávateľa, ak takéto poistenie kryje</w:t>
            </w:r>
          </w:p>
          <w:p w:rsidR="00C1521E" w:rsidRPr="00C1521E" w:rsidP="00C1521E">
            <w:pPr>
              <w:bidi w:val="0"/>
              <w:spacing w:after="0" w:line="240" w:lineRule="auto"/>
              <w:jc w:val="both"/>
              <w:rPr>
                <w:rFonts w:ascii="Arial Narrow" w:hAnsi="Arial Narrow"/>
                <w:b/>
                <w:sz w:val="22"/>
                <w:szCs w:val="22"/>
              </w:rPr>
            </w:pPr>
            <w:r w:rsidRPr="00C1521E">
              <w:rPr>
                <w:rFonts w:ascii="Arial Narrow" w:hAnsi="Arial Narrow"/>
                <w:b/>
                <w:sz w:val="22"/>
                <w:szCs w:val="22"/>
              </w:rPr>
              <w:t>1a. riziko poruchy, straty alebo poškodenia tovaru, alebo nevyužitia služby poskytnutej týmto dodávateľom, alebo</w:t>
            </w:r>
          </w:p>
          <w:p w:rsidR="00C1521E" w:rsidRPr="00C1521E" w:rsidP="00C1521E">
            <w:pPr>
              <w:bidi w:val="0"/>
              <w:spacing w:after="120" w:line="240" w:lineRule="auto"/>
              <w:jc w:val="both"/>
              <w:rPr>
                <w:rFonts w:ascii="Arial Narrow" w:hAnsi="Arial Narrow"/>
                <w:b/>
                <w:sz w:val="22"/>
                <w:szCs w:val="22"/>
              </w:rPr>
            </w:pPr>
            <w:r w:rsidRPr="00C1521E">
              <w:rPr>
                <w:rFonts w:ascii="Arial Narrow" w:hAnsi="Arial Narrow"/>
                <w:b/>
                <w:sz w:val="22"/>
                <w:szCs w:val="22"/>
              </w:rPr>
              <w:t>1b. poškodenie alebo stratu batožiny a iné riziká spojené s cestovaním objednaným u tohto dodávateľa,</w:t>
            </w:r>
          </w:p>
          <w:p w:rsidR="00C1521E" w:rsidRPr="00C1521E" w:rsidP="00C1521E">
            <w:pPr>
              <w:bidi w:val="0"/>
              <w:spacing w:after="0" w:line="240" w:lineRule="auto"/>
              <w:jc w:val="both"/>
              <w:rPr>
                <w:rFonts w:ascii="Arial Narrow" w:hAnsi="Arial Narrow"/>
                <w:b/>
                <w:sz w:val="22"/>
                <w:szCs w:val="22"/>
              </w:rPr>
            </w:pPr>
            <w:r w:rsidRPr="00C1521E">
              <w:rPr>
                <w:rFonts w:ascii="Arial Narrow" w:hAnsi="Arial Narrow"/>
                <w:b/>
                <w:sz w:val="22"/>
                <w:szCs w:val="22"/>
              </w:rPr>
              <w:t>2. výška poistného zaplateného za poistný produkt neprevyšuje sumu 600 eur vypočítaného pomerne z ročného základu,</w:t>
            </w:r>
          </w:p>
          <w:p w:rsidR="00C17F3E" w:rsidP="00C1521E">
            <w:pPr>
              <w:widowControl w:val="0"/>
              <w:bidi w:val="0"/>
              <w:adjustRightInd w:val="0"/>
              <w:spacing w:after="0" w:line="240" w:lineRule="auto"/>
              <w:jc w:val="both"/>
              <w:rPr>
                <w:rFonts w:ascii="Arial Narrow" w:hAnsi="Arial Narrow"/>
                <w:b/>
                <w:sz w:val="22"/>
                <w:szCs w:val="22"/>
              </w:rPr>
            </w:pPr>
            <w:r w:rsidRPr="00C1521E" w:rsidR="00C1521E">
              <w:rPr>
                <w:rFonts w:ascii="Arial Narrow" w:hAnsi="Arial Narrow"/>
                <w:b/>
                <w:sz w:val="22"/>
                <w:szCs w:val="22"/>
              </w:rPr>
              <w:t>3. odchylne od druhého bodu, ak poistenie je doplnkové k službe uvedenej v prvom bode a trvanie tejto služby nepresahuje tri mesiace a zaplatené poistné na osobu neprevyšuje sumu 200 eur.</w:t>
            </w:r>
          </w:p>
          <w:p w:rsidR="00C1521E" w:rsidRPr="00C82244" w:rsidP="00C1521E">
            <w:pPr>
              <w:widowControl w:val="0"/>
              <w:bidi w:val="0"/>
              <w:adjustRightInd w:val="0"/>
              <w:spacing w:after="0" w:line="240" w:lineRule="auto"/>
              <w:jc w:val="both"/>
              <w:rPr>
                <w:rFonts w:ascii="Arial Narrow" w:hAnsi="Arial Narrow"/>
                <w:sz w:val="22"/>
                <w:szCs w:val="22"/>
              </w:rPr>
            </w:pPr>
          </w:p>
          <w:p w:rsidR="00D562A5" w:rsidRPr="00D562A5" w:rsidP="00D562A5">
            <w:pPr>
              <w:bidi w:val="0"/>
              <w:spacing w:after="0" w:line="240" w:lineRule="auto"/>
              <w:jc w:val="both"/>
              <w:rPr>
                <w:rFonts w:ascii="Arial Narrow" w:hAnsi="Arial Narrow"/>
                <w:b/>
                <w:sz w:val="22"/>
                <w:szCs w:val="22"/>
              </w:rPr>
            </w:pPr>
            <w:r w:rsidRPr="00D562A5">
              <w:rPr>
                <w:rFonts w:ascii="Arial Narrow" w:hAnsi="Arial Narrow"/>
                <w:b/>
                <w:sz w:val="22"/>
                <w:szCs w:val="22"/>
              </w:rPr>
              <w:t xml:space="preserve">Pred uzavretím zmluvy o poskytnutí finančnej služby alebo, ak je to odôvodnené, pri jej zmene prostredníctvom sprostredkovateľa doplnkového poistenia podľa § 1 ods. 3 písm. b) je samostatný finančný agent povinný vo vzťahu k potenciálnemu klientovi alebo klientovi </w:t>
            </w:r>
          </w:p>
          <w:p w:rsidR="00D562A5" w:rsidRPr="00D562A5" w:rsidP="00D562A5">
            <w:pPr>
              <w:bidi w:val="0"/>
              <w:spacing w:after="0" w:line="240" w:lineRule="auto"/>
              <w:jc w:val="both"/>
              <w:rPr>
                <w:rFonts w:ascii="Arial Narrow" w:hAnsi="Arial Narrow"/>
                <w:b/>
                <w:sz w:val="22"/>
                <w:szCs w:val="22"/>
              </w:rPr>
            </w:pPr>
            <w:r w:rsidRPr="00D562A5">
              <w:rPr>
                <w:rFonts w:ascii="Arial Narrow" w:hAnsi="Arial Narrow"/>
                <w:b/>
                <w:sz w:val="22"/>
                <w:szCs w:val="22"/>
              </w:rPr>
              <w:t>a) poskytnúť názov alebo obchodné meno sprostredkovateľa doplnkového poistenia podľa § 1 ods. 3 písm. b), jeho sídlo, právnu formu a identifikačné číslo, ak bolo pridelené ak ide o právnickú osobu; meno a priezvisko sprostredkovateľa doplnkového poistenia podľa § 1 ods. 3 písm. b), jeho trvalý pobyt alebo miesto podnikania, identifikačné číslo, ak ide o fyzickú osobu,</w:t>
            </w:r>
          </w:p>
          <w:p w:rsidR="00D562A5" w:rsidRPr="00D562A5" w:rsidP="00D562A5">
            <w:pPr>
              <w:bidi w:val="0"/>
              <w:spacing w:after="0" w:line="240" w:lineRule="auto"/>
              <w:jc w:val="both"/>
              <w:rPr>
                <w:rFonts w:ascii="Arial Narrow" w:hAnsi="Arial Narrow"/>
                <w:b/>
                <w:sz w:val="22"/>
                <w:szCs w:val="22"/>
              </w:rPr>
            </w:pPr>
            <w:r w:rsidRPr="00D562A5">
              <w:rPr>
                <w:rFonts w:ascii="Arial Narrow" w:hAnsi="Arial Narrow"/>
                <w:b/>
                <w:sz w:val="22"/>
                <w:szCs w:val="22"/>
              </w:rPr>
              <w:t>b) informovať o postupe pri podávaní sťažností na vykonávanie finančného sprostredkovania týmto sprostredkovateľom doplnkového poistenia a osobitné predpisy39) upravujúce mimosúdne vyrovnanie sporov vyplývajúcich z finančného sprostredkovania,</w:t>
            </w:r>
          </w:p>
          <w:p w:rsidR="00D562A5" w:rsidRPr="00D562A5" w:rsidP="00D562A5">
            <w:pPr>
              <w:bidi w:val="0"/>
              <w:spacing w:after="0" w:line="240" w:lineRule="auto"/>
              <w:jc w:val="both"/>
              <w:rPr>
                <w:rFonts w:ascii="Arial Narrow" w:hAnsi="Arial Narrow"/>
                <w:b/>
                <w:sz w:val="22"/>
                <w:szCs w:val="22"/>
              </w:rPr>
            </w:pPr>
            <w:r w:rsidRPr="00D562A5">
              <w:rPr>
                <w:rFonts w:ascii="Arial Narrow" w:hAnsi="Arial Narrow"/>
                <w:b/>
                <w:sz w:val="22"/>
                <w:szCs w:val="22"/>
              </w:rPr>
              <w:t>c) prijať vhodné a primerané opatrenia na zabezpečenie súladu s § 34, 35 a  37c,</w:t>
            </w:r>
          </w:p>
          <w:p w:rsidR="00D562A5" w:rsidRPr="00D562A5" w:rsidP="00D562A5">
            <w:pPr>
              <w:bidi w:val="0"/>
              <w:spacing w:after="0" w:line="240" w:lineRule="auto"/>
              <w:jc w:val="both"/>
              <w:rPr>
                <w:rFonts w:ascii="Arial Narrow" w:hAnsi="Arial Narrow"/>
                <w:b/>
                <w:sz w:val="22"/>
                <w:szCs w:val="22"/>
              </w:rPr>
            </w:pPr>
            <w:r w:rsidRPr="00D562A5">
              <w:rPr>
                <w:rFonts w:ascii="Arial Narrow" w:hAnsi="Arial Narrow"/>
                <w:b/>
                <w:sz w:val="22"/>
                <w:szCs w:val="22"/>
              </w:rPr>
              <w:t>d) predložiť informačný dokument o poistnom produkte,</w:t>
            </w:r>
          </w:p>
          <w:p w:rsidR="00C17F3E" w:rsidP="00D562A5">
            <w:pPr>
              <w:widowControl w:val="0"/>
              <w:bidi w:val="0"/>
              <w:adjustRightInd w:val="0"/>
              <w:spacing w:after="0" w:line="240" w:lineRule="auto"/>
              <w:jc w:val="both"/>
              <w:rPr>
                <w:rFonts w:ascii="Arial Narrow" w:hAnsi="Arial Narrow"/>
                <w:b/>
                <w:sz w:val="22"/>
                <w:szCs w:val="22"/>
              </w:rPr>
            </w:pPr>
            <w:r w:rsidRPr="00D562A5" w:rsidR="00D562A5">
              <w:rPr>
                <w:rFonts w:ascii="Arial Narrow" w:hAnsi="Arial Narrow"/>
                <w:b/>
                <w:sz w:val="22"/>
                <w:szCs w:val="22"/>
              </w:rPr>
              <w:t>e) poskytnúť uvedené informácie úplne, presne, pravdivo, zrozumiteľne, jednoznačne, prehľadne a nezavádzajúcim spôsobom.</w:t>
            </w:r>
          </w:p>
          <w:p w:rsidR="00D562A5" w:rsidRPr="00296BDA" w:rsidP="00D562A5">
            <w:pPr>
              <w:widowControl w:val="0"/>
              <w:bidi w:val="0"/>
              <w:adjustRightInd w:val="0"/>
              <w:spacing w:after="0" w:line="240" w:lineRule="auto"/>
              <w:jc w:val="both"/>
              <w:rPr>
                <w:rFonts w:ascii="Arial Narrow" w:hAnsi="Arial Narrow"/>
                <w:b/>
                <w:sz w:val="20"/>
                <w:szCs w:val="20"/>
              </w:rPr>
            </w:pPr>
          </w:p>
          <w:p w:rsidR="009A3414" w:rsidRPr="001731DC" w:rsidP="00012F99">
            <w:pPr>
              <w:widowControl w:val="0"/>
              <w:bidi w:val="0"/>
              <w:adjustRightInd w:val="0"/>
              <w:spacing w:after="0" w:line="240" w:lineRule="auto"/>
              <w:jc w:val="both"/>
              <w:rPr>
                <w:rFonts w:ascii="Arial Narrow" w:hAnsi="Arial Narrow"/>
                <w:sz w:val="22"/>
                <w:szCs w:val="22"/>
              </w:rPr>
            </w:pPr>
            <w:r w:rsidRPr="001731DC">
              <w:rPr>
                <w:rFonts w:ascii="Arial Narrow" w:hAnsi="Arial Narrow"/>
                <w:sz w:val="22"/>
                <w:szCs w:val="22"/>
              </w:rPr>
              <w:t>Poisťovňa, zaisťovňa, pobočka zahraničnej poisťovne a pobočka zahraničnej zaisťovne sú povinné zabezpečiť</w:t>
            </w:r>
          </w:p>
          <w:p w:rsidR="00C17F3E" w:rsidRPr="001731DC" w:rsidP="00012F99">
            <w:pPr>
              <w:widowControl w:val="0"/>
              <w:bidi w:val="0"/>
              <w:adjustRightInd w:val="0"/>
              <w:spacing w:after="0" w:line="240" w:lineRule="auto"/>
              <w:jc w:val="both"/>
              <w:rPr>
                <w:rFonts w:ascii="Arial Narrow" w:hAnsi="Arial Narrow"/>
                <w:b/>
                <w:sz w:val="22"/>
                <w:szCs w:val="22"/>
              </w:rPr>
            </w:pPr>
            <w:r w:rsidRPr="001731DC" w:rsidR="009A3414">
              <w:rPr>
                <w:rFonts w:ascii="Arial Narrow" w:hAnsi="Arial Narrow"/>
                <w:b/>
                <w:sz w:val="22"/>
                <w:szCs w:val="22"/>
              </w:rPr>
              <w:t>e) pri predaji svojich poistných produktov spĺňať požiadavky podľa osobitného predpisu.</w:t>
            </w:r>
            <w:r w:rsidRPr="001731DC" w:rsidR="009A3414">
              <w:rPr>
                <w:rFonts w:ascii="Arial Narrow" w:hAnsi="Arial Narrow"/>
                <w:b/>
                <w:sz w:val="22"/>
                <w:szCs w:val="22"/>
                <w:vertAlign w:val="superscript"/>
              </w:rPr>
              <w:t>31b</w:t>
            </w:r>
            <w:r w:rsidRPr="001731DC" w:rsidR="009A3414">
              <w:rPr>
                <w:rFonts w:ascii="Arial Narrow" w:hAnsi="Arial Narrow"/>
                <w:b/>
                <w:sz w:val="22"/>
                <w:szCs w:val="22"/>
              </w:rPr>
              <w:t>)</w:t>
            </w:r>
          </w:p>
          <w:p w:rsidR="00C17F3E" w:rsidRPr="00C82244" w:rsidP="00012F99">
            <w:pPr>
              <w:widowControl w:val="0"/>
              <w:bidi w:val="0"/>
              <w:adjustRightInd w:val="0"/>
              <w:spacing w:after="0" w:line="240" w:lineRule="auto"/>
              <w:jc w:val="both"/>
              <w:rPr>
                <w:rFonts w:ascii="Arial Narrow" w:hAnsi="Arial Narrow"/>
                <w:sz w:val="22"/>
                <w:szCs w:val="22"/>
              </w:rPr>
            </w:pPr>
          </w:p>
          <w:p w:rsidR="00D14C64" w:rsidRPr="00D14C64" w:rsidP="00D14C64">
            <w:pPr>
              <w:widowControl w:val="0"/>
              <w:bidi w:val="0"/>
              <w:adjustRightInd w:val="0"/>
              <w:spacing w:after="0" w:line="240" w:lineRule="auto"/>
              <w:jc w:val="both"/>
              <w:rPr>
                <w:rFonts w:ascii="Arial Narrow" w:hAnsi="Arial Narrow"/>
                <w:sz w:val="22"/>
                <w:szCs w:val="22"/>
              </w:rPr>
            </w:pPr>
            <w:r w:rsidRPr="00D14C64">
              <w:rPr>
                <w:rFonts w:ascii="Arial Narrow" w:hAnsi="Arial Narrow"/>
                <w:sz w:val="22"/>
                <w:szCs w:val="22"/>
              </w:rPr>
              <w:t>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finančných spotrebiteľov a iných klientov na finančnom trhu a rešpektovania pravidiel hospodárskej súťaže.</w:t>
            </w:r>
          </w:p>
          <w:p w:rsidR="00D14C64" w:rsidRPr="00D14C64" w:rsidP="00D14C64">
            <w:pPr>
              <w:widowControl w:val="0"/>
              <w:bidi w:val="0"/>
              <w:adjustRightInd w:val="0"/>
              <w:spacing w:after="0" w:line="240" w:lineRule="auto"/>
              <w:jc w:val="both"/>
              <w:rPr>
                <w:rFonts w:ascii="Arial Narrow" w:hAnsi="Arial Narrow"/>
                <w:sz w:val="22"/>
                <w:szCs w:val="22"/>
              </w:rPr>
            </w:pPr>
            <w:r w:rsidRPr="00D14C64">
              <w:rPr>
                <w:rFonts w:ascii="Arial Narrow" w:hAnsi="Arial Narrow"/>
                <w:sz w:val="22"/>
                <w:szCs w:val="22"/>
              </w:rPr>
              <w:t xml:space="preserve"> </w:t>
            </w:r>
          </w:p>
          <w:p w:rsidR="00C17F3E" w:rsidP="00D14C64">
            <w:pPr>
              <w:widowControl w:val="0"/>
              <w:bidi w:val="0"/>
              <w:adjustRightInd w:val="0"/>
              <w:spacing w:after="0" w:line="240" w:lineRule="auto"/>
              <w:jc w:val="both"/>
              <w:rPr>
                <w:rFonts w:ascii="Arial Narrow" w:hAnsi="Arial Narrow"/>
                <w:sz w:val="22"/>
                <w:szCs w:val="22"/>
              </w:rPr>
            </w:pPr>
            <w:r w:rsidRPr="00D14C64" w:rsidR="00D14C64">
              <w:rPr>
                <w:rFonts w:ascii="Arial Narrow" w:hAnsi="Arial Narrow"/>
                <w:sz w:val="22"/>
                <w:szCs w:val="22"/>
              </w:rPr>
              <w:t>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predpisov.1)</w:t>
            </w:r>
          </w:p>
          <w:p w:rsidR="00D14C64" w:rsidRPr="00C82244" w:rsidP="00D14C64">
            <w:pPr>
              <w:widowControl w:val="0"/>
              <w:bidi w:val="0"/>
              <w:adjustRightInd w:val="0"/>
              <w:spacing w:after="0" w:line="240" w:lineRule="auto"/>
              <w:jc w:val="both"/>
              <w:rPr>
                <w:rFonts w:ascii="Arial Narrow" w:hAnsi="Arial Narrow"/>
                <w:sz w:val="22"/>
                <w:szCs w:val="22"/>
              </w:rPr>
            </w:pPr>
          </w:p>
          <w:p w:rsidR="00C17F3E" w:rsidRPr="00C82244" w:rsidP="00012F99">
            <w:pPr>
              <w:widowControl w:val="0"/>
              <w:bidi w:val="0"/>
              <w:adjustRightInd w:val="0"/>
              <w:spacing w:after="0" w:line="240" w:lineRule="auto"/>
              <w:jc w:val="both"/>
              <w:rPr>
                <w:rFonts w:ascii="Arial Narrow" w:hAnsi="Arial Narrow"/>
                <w:sz w:val="22"/>
                <w:szCs w:val="22"/>
              </w:rPr>
            </w:pPr>
          </w:p>
          <w:p w:rsidR="00296BDA" w:rsidP="00C17F3E">
            <w:pPr>
              <w:widowControl w:val="0"/>
              <w:bidi w:val="0"/>
              <w:adjustRightInd w:val="0"/>
              <w:spacing w:after="0" w:line="240" w:lineRule="auto"/>
              <w:jc w:val="both"/>
              <w:rPr>
                <w:rFonts w:ascii="Arial Narrow" w:hAnsi="Arial Narrow"/>
                <w:sz w:val="22"/>
                <w:szCs w:val="22"/>
              </w:rPr>
            </w:pPr>
          </w:p>
          <w:p w:rsidR="00C17F3E" w:rsidRPr="00C82244" w:rsidP="00C17F3E">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Tento zákon sa nevzťahuje na</w:t>
            </w:r>
          </w:p>
          <w:p w:rsidR="00C17F3E" w:rsidRPr="00C82244" w:rsidP="00012F99">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finančné sprostredkovanie v sektore poistenia alebo zaistenia vo vzťahu k poistným rizikám, ktoré sa nachádzajú mimo územia členských štátov, alebo k záväzkom z poistenia, ktoré vznikli mimo územia členských štátov,</w:t>
            </w:r>
          </w:p>
          <w:p w:rsidR="00C17F3E" w:rsidRPr="00C82244" w:rsidP="00012F99">
            <w:pPr>
              <w:widowControl w:val="0"/>
              <w:bidi w:val="0"/>
              <w:adjustRightInd w:val="0"/>
              <w:spacing w:after="0" w:line="240" w:lineRule="auto"/>
              <w:jc w:val="both"/>
              <w:rPr>
                <w:rFonts w:ascii="Arial Narrow" w:hAnsi="Arial Narrow"/>
                <w:sz w:val="22"/>
                <w:szCs w:val="22"/>
              </w:rPr>
            </w:pPr>
          </w:p>
          <w:p w:rsidR="00C17F3E" w:rsidRPr="00C82244" w:rsidP="00012F99">
            <w:pPr>
              <w:widowControl w:val="0"/>
              <w:bidi w:val="0"/>
              <w:adjustRightInd w:val="0"/>
              <w:spacing w:after="0" w:line="240" w:lineRule="auto"/>
              <w:jc w:val="both"/>
              <w:rPr>
                <w:rFonts w:ascii="Arial Narrow" w:hAnsi="Arial Narrow"/>
                <w:sz w:val="22"/>
                <w:szCs w:val="22"/>
              </w:rPr>
            </w:pPr>
          </w:p>
          <w:p w:rsidR="00C17F3E" w:rsidP="00012F99">
            <w:pPr>
              <w:widowControl w:val="0"/>
              <w:bidi w:val="0"/>
              <w:adjustRightInd w:val="0"/>
              <w:spacing w:after="0" w:line="240" w:lineRule="auto"/>
              <w:jc w:val="both"/>
              <w:rPr>
                <w:rFonts w:ascii="Arial Narrow" w:hAnsi="Arial Narrow"/>
                <w:sz w:val="22"/>
                <w:szCs w:val="22"/>
              </w:rPr>
            </w:pPr>
          </w:p>
          <w:p w:rsidR="001731DC" w:rsidP="00012F99">
            <w:pPr>
              <w:widowControl w:val="0"/>
              <w:bidi w:val="0"/>
              <w:adjustRightInd w:val="0"/>
              <w:spacing w:after="0" w:line="240" w:lineRule="auto"/>
              <w:jc w:val="both"/>
              <w:rPr>
                <w:rFonts w:ascii="Arial Narrow" w:hAnsi="Arial Narrow"/>
                <w:sz w:val="22"/>
                <w:szCs w:val="22"/>
              </w:rPr>
            </w:pPr>
          </w:p>
          <w:p w:rsidR="001731DC" w:rsidRPr="00C82244" w:rsidP="00012F99">
            <w:pPr>
              <w:widowControl w:val="0"/>
              <w:bidi w:val="0"/>
              <w:adjustRightInd w:val="0"/>
              <w:spacing w:after="0" w:line="240" w:lineRule="auto"/>
              <w:jc w:val="both"/>
              <w:rPr>
                <w:rFonts w:ascii="Arial Narrow" w:hAnsi="Arial Narrow"/>
                <w:sz w:val="22"/>
                <w:szCs w:val="22"/>
              </w:rPr>
            </w:pPr>
          </w:p>
          <w:p w:rsidR="00C17F3E" w:rsidRPr="00C82244" w:rsidP="00012F99">
            <w:pPr>
              <w:widowControl w:val="0"/>
              <w:bidi w:val="0"/>
              <w:adjustRightInd w:val="0"/>
              <w:spacing w:after="0" w:line="240" w:lineRule="auto"/>
              <w:jc w:val="both"/>
              <w:rPr>
                <w:rFonts w:ascii="Arial Narrow" w:hAnsi="Arial Narrow"/>
                <w:sz w:val="22"/>
                <w:szCs w:val="22"/>
              </w:rPr>
            </w:pPr>
          </w:p>
          <w:p w:rsidR="00EC768D" w:rsidRPr="007C15D2" w:rsidP="00EC768D">
            <w:pPr>
              <w:pStyle w:val="Normlny"/>
              <w:bidi w:val="0"/>
              <w:spacing w:after="0" w:line="240" w:lineRule="auto"/>
              <w:jc w:val="both"/>
              <w:rPr>
                <w:rFonts w:ascii="Arial Narrow" w:hAnsi="Arial Narrow"/>
                <w:b/>
                <w:sz w:val="22"/>
                <w:szCs w:val="22"/>
              </w:rPr>
            </w:pPr>
            <w:r w:rsidRPr="001731DC" w:rsidR="001731DC">
              <w:rPr>
                <w:rFonts w:ascii="Arial Narrow" w:hAnsi="Arial Narrow"/>
                <w:b/>
                <w:sz w:val="22"/>
                <w:szCs w:val="22"/>
              </w:rPr>
              <w:t>Národná banka Slovenska informuje Európsku komisiu o problémoch finančných agentov a finančných poradcov v súvislosti s vykonávaním finančného sprostredkovania alebo finančného poradenstva v sektore poistenia alebo zaistenia v iných ako členských štátoch.</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rsidRPr="00C82244">
            <w:pPr>
              <w:bidi w:val="0"/>
              <w:spacing w:after="0" w:line="240" w:lineRule="auto"/>
              <w:jc w:val="center"/>
              <w:rPr>
                <w:rFonts w:ascii="Arial Narrow" w:hAnsi="Arial Narrow"/>
                <w:sz w:val="22"/>
                <w:szCs w:val="22"/>
              </w:rPr>
            </w:pPr>
            <w:r w:rsidRPr="00C82244" w:rsidR="0078287E">
              <w:rPr>
                <w:rFonts w:ascii="Arial Narrow" w:hAnsi="Arial Narrow"/>
                <w:sz w:val="22"/>
                <w:szCs w:val="22"/>
              </w:rPr>
              <w:t>Ú</w:t>
            </w: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p>
          <w:p w:rsidR="00012F99">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pPr>
              <w:bidi w:val="0"/>
              <w:spacing w:after="0" w:line="240" w:lineRule="auto"/>
              <w:jc w:val="center"/>
              <w:rPr>
                <w:rFonts w:ascii="Arial Narrow" w:hAnsi="Arial Narrow"/>
                <w:sz w:val="22"/>
                <w:szCs w:val="22"/>
              </w:rPr>
            </w:pPr>
          </w:p>
          <w:p w:rsidR="00EC768D" w:rsidRPr="00C82244">
            <w:pPr>
              <w:bidi w:val="0"/>
              <w:spacing w:after="0" w:line="240" w:lineRule="auto"/>
              <w:jc w:val="center"/>
              <w:rPr>
                <w:rFonts w:ascii="Arial Narrow" w:hAnsi="Arial Narrow"/>
                <w:sz w:val="22"/>
                <w:szCs w:val="22"/>
              </w:rPr>
            </w:pPr>
          </w:p>
          <w:p w:rsidR="00012F99">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4360A">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1731DC">
            <w:pPr>
              <w:bidi w:val="0"/>
              <w:spacing w:after="0" w:line="240" w:lineRule="auto"/>
              <w:jc w:val="center"/>
              <w:rPr>
                <w:rFonts w:ascii="Arial Narrow" w:hAnsi="Arial Narrow"/>
                <w:sz w:val="22"/>
                <w:szCs w:val="22"/>
              </w:rPr>
            </w:pPr>
          </w:p>
          <w:p w:rsidR="00D14C64">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r w:rsidRPr="00C82244">
              <w:rPr>
                <w:rFonts w:ascii="Arial Narrow" w:hAnsi="Arial Narrow"/>
                <w:sz w:val="22"/>
                <w:szCs w:val="22"/>
              </w:rPr>
              <w:t>n.a.</w:t>
            </w:r>
          </w:p>
          <w:p w:rsidR="00012F99" w:rsidRPr="00C82244">
            <w:pPr>
              <w:bidi w:val="0"/>
              <w:spacing w:after="0" w:line="240" w:lineRule="auto"/>
              <w:jc w:val="center"/>
              <w:rPr>
                <w:rFonts w:ascii="Arial Narrow" w:hAnsi="Arial Narrow"/>
                <w:sz w:val="22"/>
                <w:szCs w:val="22"/>
              </w:rPr>
            </w:pPr>
          </w:p>
          <w:p w:rsidR="002562C8">
            <w:pPr>
              <w:bidi w:val="0"/>
              <w:spacing w:after="0" w:line="240" w:lineRule="auto"/>
              <w:jc w:val="center"/>
              <w:rPr>
                <w:rFonts w:ascii="Arial Narrow" w:hAnsi="Arial Narrow"/>
                <w:sz w:val="22"/>
                <w:szCs w:val="22"/>
              </w:rPr>
            </w:pPr>
          </w:p>
          <w:p w:rsidR="00012F99" w:rsidRPr="00C82244">
            <w:pPr>
              <w:bidi w:val="0"/>
              <w:spacing w:after="0" w:line="240" w:lineRule="auto"/>
              <w:jc w:val="center"/>
              <w:rPr>
                <w:rFonts w:ascii="Arial Narrow" w:hAnsi="Arial Narrow"/>
                <w:sz w:val="22"/>
                <w:szCs w:val="22"/>
              </w:rPr>
            </w:pPr>
            <w:r w:rsidRPr="00C82244">
              <w:rPr>
                <w:rFonts w:ascii="Arial Narrow" w:hAnsi="Arial Narrow"/>
                <w:sz w:val="22"/>
                <w:szCs w:val="22"/>
              </w:rPr>
              <w:t>Ú</w:t>
            </w:r>
          </w:p>
          <w:p w:rsidR="00012F99" w:rsidRPr="00C82244">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spacing w:after="0" w:line="240" w:lineRule="auto"/>
              <w:rPr>
                <w:rFonts w:ascii="Arial Narrow" w:hAnsi="Arial Narrow"/>
                <w:b w:val="0"/>
                <w:bCs w:val="0"/>
                <w:sz w:val="22"/>
                <w:szCs w:val="22"/>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296BDA"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9560C7"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P="004C150D">
            <w:pPr>
              <w:bidi w:val="0"/>
              <w:spacing w:after="0" w:line="240" w:lineRule="auto"/>
              <w:rPr>
                <w:rFonts w:ascii="Times New Roman" w:hAnsi="Times New Roman"/>
              </w:rPr>
            </w:pPr>
          </w:p>
          <w:p w:rsidR="004C150D" w:rsidRPr="004C150D" w:rsidP="004C150D">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B03DD8">
            <w:pPr>
              <w:bidi w:val="0"/>
              <w:spacing w:after="0" w:line="240" w:lineRule="auto"/>
              <w:jc w:val="center"/>
              <w:rPr>
                <w:rFonts w:ascii="Arial Narrow" w:hAnsi="Arial Narrow"/>
                <w:sz w:val="22"/>
                <w:szCs w:val="22"/>
              </w:rPr>
            </w:pPr>
            <w:r w:rsidRPr="00C82244" w:rsidR="00B03DD8">
              <w:rPr>
                <w:rFonts w:ascii="Arial Narrow" w:hAnsi="Arial Narrow"/>
                <w:sz w:val="22"/>
                <w:szCs w:val="22"/>
              </w:rPr>
              <w:t>Čl. 2</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B03DD8" w:rsidRPr="00C82244" w:rsidP="00A47BED">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Vymedzenie pojmov </w:t>
            </w:r>
          </w:p>
          <w:p w:rsidR="00B03DD8"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Na účely tejto smernice: </w:t>
            </w:r>
          </w:p>
          <w:p w:rsidR="00B03DD8"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„distribúcia poistenia“ sú činnosti spočívajúce v </w:t>
            </w:r>
            <w:r w:rsidRPr="00D35B26">
              <w:rPr>
                <w:rFonts w:ascii="Arial Narrow" w:hAnsi="Arial Narrow"/>
                <w:sz w:val="22"/>
                <w:szCs w:val="22"/>
              </w:rPr>
              <w:t>poradenstve,</w:t>
            </w:r>
            <w:r w:rsidRPr="00C82244">
              <w:rPr>
                <w:rFonts w:ascii="Arial Narrow" w:hAnsi="Arial Narrow"/>
                <w:sz w:val="22"/>
                <w:szCs w:val="22"/>
              </w:rPr>
              <w:t xml:space="preserve"> navrhovaní alebo vykonávaní iných prípravných prác vedúcich k uzavretiu zmlúv o poistení, uzatváraní takýchto zmlúv alebo spolupôsobení pri správe a plnení takýchto zmlúv, najmä v prípade poistného nároku vrátane poskytovania informácií o jednej alebo viacerých poistných zmluvách v súlade s kritériami, ktoré si zákazníci zvolia prostredníctvom webového sídla alebo iných médií, ako aj predloženie rebríčka poistných produktov vrátane ceny a porovnania produktov alebo poskytnutie zľavy z ceny poistnej zmluvy, keď zákazník môže na konci procesu priamo alebo nepriamo uzatvoriť zmluvu o poistení prostredníctvom webového sídla alebo iných médií;</w:t>
            </w:r>
          </w:p>
          <w:p w:rsidR="00B03DD8"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 2. „distribúcia zaistenia“ sú činnosti spočívajúce v poradenstve, navrhovaní alebo vykonávaní iných prípravných prác vedúcich k uzavretiu zmlúv o zaistení, uzatváraní takýchto zmlúv alebo spolupôsobení pri správe a plnení takýchto zmlúv, najmä v prípade poistného nároku vrátane prípadu, keď ich vykonáva zaisťovňa bez zásahu sprostredkovateľa zaistenia; </w:t>
            </w:r>
          </w:p>
          <w:p w:rsidR="00B03DD8" w:rsidRPr="00C82244" w:rsidP="00A47BED">
            <w:pPr>
              <w:pStyle w:val="CM4"/>
              <w:bidi w:val="0"/>
              <w:spacing w:before="60" w:after="60" w:line="240" w:lineRule="auto"/>
              <w:rPr>
                <w:rFonts w:ascii="Arial Narrow" w:hAnsi="Arial Narrow"/>
                <w:sz w:val="22"/>
                <w:szCs w:val="22"/>
              </w:rPr>
            </w:pPr>
          </w:p>
          <w:p w:rsidR="00262E42" w:rsidRPr="00C82244" w:rsidP="00262E42">
            <w:pPr>
              <w:pStyle w:val="Default"/>
              <w:bidi w:val="0"/>
              <w:spacing w:after="0" w:line="240" w:lineRule="auto"/>
              <w:rPr>
                <w:rFonts w:ascii="Arial Narrow" w:hAnsi="Arial Narrow"/>
                <w:sz w:val="22"/>
                <w:szCs w:val="22"/>
              </w:rPr>
            </w:pPr>
          </w:p>
          <w:p w:rsidR="00262E42" w:rsidRPr="00C82244" w:rsidP="00262E42">
            <w:pPr>
              <w:pStyle w:val="Default"/>
              <w:bidi w:val="0"/>
              <w:spacing w:after="0" w:line="240" w:lineRule="auto"/>
              <w:rPr>
                <w:rFonts w:ascii="Arial Narrow" w:hAnsi="Arial Narrow"/>
                <w:sz w:val="22"/>
                <w:szCs w:val="22"/>
              </w:rPr>
            </w:pPr>
          </w:p>
          <w:p w:rsidR="00262E42"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875B52" w:rsidP="00262E42">
            <w:pPr>
              <w:pStyle w:val="Default"/>
              <w:bidi w:val="0"/>
              <w:spacing w:after="0" w:line="240" w:lineRule="auto"/>
              <w:rPr>
                <w:rFonts w:ascii="Arial Narrow" w:hAnsi="Arial Narrow"/>
                <w:sz w:val="22"/>
                <w:szCs w:val="22"/>
              </w:rPr>
            </w:pPr>
          </w:p>
          <w:p w:rsidR="00875B52" w:rsidP="00262E42">
            <w:pPr>
              <w:pStyle w:val="Default"/>
              <w:bidi w:val="0"/>
              <w:spacing w:after="0" w:line="240" w:lineRule="auto"/>
              <w:rPr>
                <w:rFonts w:ascii="Arial Narrow" w:hAnsi="Arial Narrow"/>
                <w:sz w:val="22"/>
                <w:szCs w:val="22"/>
              </w:rPr>
            </w:pPr>
          </w:p>
          <w:p w:rsidR="00875B52" w:rsidP="00262E42">
            <w:pPr>
              <w:pStyle w:val="Default"/>
              <w:bidi w:val="0"/>
              <w:spacing w:after="0" w:line="240" w:lineRule="auto"/>
              <w:rPr>
                <w:rFonts w:ascii="Arial Narrow" w:hAnsi="Arial Narrow"/>
                <w:sz w:val="22"/>
                <w:szCs w:val="22"/>
              </w:rPr>
            </w:pPr>
          </w:p>
          <w:p w:rsidR="00571B05"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074EF0" w:rsidP="00262E42">
            <w:pPr>
              <w:pStyle w:val="Default"/>
              <w:bidi w:val="0"/>
              <w:spacing w:after="0" w:line="240" w:lineRule="auto"/>
              <w:rPr>
                <w:rFonts w:ascii="Arial Narrow" w:hAnsi="Arial Narrow"/>
                <w:sz w:val="22"/>
                <w:szCs w:val="22"/>
              </w:rPr>
            </w:pPr>
          </w:p>
          <w:p w:rsidR="00835E4F" w:rsidRPr="00C82244" w:rsidP="00262E42">
            <w:pPr>
              <w:pStyle w:val="Default"/>
              <w:bidi w:val="0"/>
              <w:spacing w:after="0" w:line="240" w:lineRule="auto"/>
              <w:rPr>
                <w:rFonts w:ascii="Arial Narrow" w:hAnsi="Arial Narrow"/>
                <w:sz w:val="22"/>
                <w:szCs w:val="22"/>
              </w:rPr>
            </w:pPr>
          </w:p>
          <w:p w:rsidR="00B03DD8"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3. „sprostredkovateľ poistenia“ je každá fyzická alebo právnická osoba s výnimkou poisťovne alebo zaisťovne, alebo ich zamestnancov a s výnimkou sprostredkovateľa doplnkového poistenia, ktorá za odmenu začína vykonávať alebo vykonáva činnosť distribúcie poistenia; </w:t>
            </w:r>
          </w:p>
          <w:p w:rsidR="00B03DD8" w:rsidRPr="00C82244" w:rsidP="00A47BED">
            <w:pPr>
              <w:pStyle w:val="CM4"/>
              <w:bidi w:val="0"/>
              <w:spacing w:before="60" w:after="60" w:line="240" w:lineRule="auto"/>
              <w:rPr>
                <w:rFonts w:ascii="Arial Narrow" w:hAnsi="Arial Narrow"/>
                <w:sz w:val="22"/>
                <w:szCs w:val="22"/>
              </w:rPr>
            </w:pPr>
          </w:p>
          <w:p w:rsidR="00262E42" w:rsidRPr="00C82244" w:rsidP="00262E42">
            <w:pPr>
              <w:pStyle w:val="Default"/>
              <w:bidi w:val="0"/>
              <w:spacing w:after="0" w:line="240" w:lineRule="auto"/>
              <w:rPr>
                <w:rFonts w:ascii="Arial Narrow" w:hAnsi="Arial Narrow"/>
                <w:sz w:val="22"/>
                <w:szCs w:val="22"/>
              </w:rPr>
            </w:pPr>
          </w:p>
          <w:p w:rsidR="00262E42" w:rsidP="00262E42">
            <w:pPr>
              <w:pStyle w:val="Default"/>
              <w:bidi w:val="0"/>
              <w:spacing w:after="0" w:line="240" w:lineRule="auto"/>
              <w:rPr>
                <w:rFonts w:ascii="Arial Narrow" w:hAnsi="Arial Narrow"/>
                <w:sz w:val="22"/>
                <w:szCs w:val="22"/>
              </w:rPr>
            </w:pPr>
          </w:p>
          <w:p w:rsidR="00571B05" w:rsidRPr="00C82244" w:rsidP="00262E42">
            <w:pPr>
              <w:pStyle w:val="Default"/>
              <w:bidi w:val="0"/>
              <w:spacing w:after="0" w:line="240" w:lineRule="auto"/>
              <w:rPr>
                <w:rFonts w:ascii="Arial Narrow" w:hAnsi="Arial Narrow"/>
                <w:sz w:val="22"/>
                <w:szCs w:val="22"/>
              </w:rPr>
            </w:pPr>
          </w:p>
          <w:p w:rsidR="00262E42" w:rsidP="00262E42">
            <w:pPr>
              <w:pStyle w:val="Default"/>
              <w:bidi w:val="0"/>
              <w:spacing w:after="0" w:line="240" w:lineRule="auto"/>
              <w:rPr>
                <w:rFonts w:ascii="Arial Narrow" w:hAnsi="Arial Narrow"/>
                <w:sz w:val="22"/>
                <w:szCs w:val="22"/>
              </w:rPr>
            </w:pPr>
          </w:p>
          <w:p w:rsidR="00B03DD8" w:rsidP="00A47BED">
            <w:pPr>
              <w:pStyle w:val="CM4"/>
              <w:bidi w:val="0"/>
              <w:spacing w:before="60" w:after="60" w:line="240" w:lineRule="auto"/>
              <w:rPr>
                <w:rFonts w:ascii="Arial Narrow" w:hAnsi="Arial Narrow"/>
                <w:sz w:val="22"/>
                <w:szCs w:val="22"/>
              </w:rPr>
            </w:pPr>
            <w:r w:rsidRPr="003C7C64">
              <w:rPr>
                <w:rFonts w:ascii="Arial Narrow" w:hAnsi="Arial Narrow"/>
                <w:sz w:val="22"/>
                <w:szCs w:val="22"/>
              </w:rPr>
              <w:t xml:space="preserve">4. „sprostredkovateľ doplnkového poistenia“ je každá fyzická alebo právnická osoba, iná ako úverová inštitúcia alebo investičná spoločnosť vymedzená v článku 4 ods. 1 bodoch 1 a 2 nariadenia Európskeho parlamentu a Rady (EÚ) č. 575/2013 ( 1 ), ktorá za odmenu začína vykonávať alebo vykonáva činnosť distribúcie poistenia ako doplnkovú činnosť, za predpokladu, že sú splnené všetky tieto podmienky: </w:t>
            </w:r>
          </w:p>
          <w:p w:rsidR="003C7C64" w:rsidP="003C7C64">
            <w:pPr>
              <w:pStyle w:val="Default"/>
              <w:bidi w:val="0"/>
              <w:spacing w:after="0" w:line="240" w:lineRule="auto"/>
            </w:pPr>
          </w:p>
          <w:p w:rsidR="003C7C64" w:rsidP="003C7C64">
            <w:pPr>
              <w:pStyle w:val="Default"/>
              <w:bidi w:val="0"/>
              <w:spacing w:after="0" w:line="240" w:lineRule="auto"/>
            </w:pPr>
          </w:p>
          <w:p w:rsidR="003C7C64" w:rsidP="003C7C64">
            <w:pPr>
              <w:pStyle w:val="Default"/>
              <w:bidi w:val="0"/>
              <w:spacing w:after="0" w:line="240" w:lineRule="auto"/>
            </w:pPr>
          </w:p>
          <w:p w:rsidR="00B03DD8" w:rsidRPr="003C7C64" w:rsidP="00A47BED">
            <w:pPr>
              <w:pStyle w:val="CM4"/>
              <w:bidi w:val="0"/>
              <w:spacing w:before="60" w:after="60" w:line="240" w:lineRule="auto"/>
              <w:rPr>
                <w:rFonts w:ascii="Arial Narrow" w:hAnsi="Arial Narrow"/>
                <w:sz w:val="22"/>
                <w:szCs w:val="22"/>
              </w:rPr>
            </w:pPr>
            <w:r w:rsidRPr="003C7C64">
              <w:rPr>
                <w:rFonts w:ascii="Arial Narrow" w:hAnsi="Arial Narrow"/>
                <w:sz w:val="22"/>
                <w:szCs w:val="22"/>
              </w:rPr>
              <w:t xml:space="preserve">a) hlavnou odbornou činnosťou tejto fyzickej alebo právnickej osoby nie je distribúcia poistenia; </w:t>
            </w:r>
          </w:p>
          <w:p w:rsidR="00B03DD8" w:rsidRPr="003C7C64" w:rsidP="00A47BED">
            <w:pPr>
              <w:pStyle w:val="CM4"/>
              <w:bidi w:val="0"/>
              <w:spacing w:before="60" w:after="60" w:line="240" w:lineRule="auto"/>
              <w:rPr>
                <w:rFonts w:ascii="Arial Narrow" w:hAnsi="Arial Narrow"/>
                <w:sz w:val="22"/>
                <w:szCs w:val="22"/>
              </w:rPr>
            </w:pPr>
            <w:r w:rsidRPr="003C7C64">
              <w:rPr>
                <w:rFonts w:ascii="Arial Narrow" w:hAnsi="Arial Narrow"/>
                <w:sz w:val="22"/>
                <w:szCs w:val="22"/>
              </w:rPr>
              <w:t xml:space="preserve">b) fyzická alebo právnická osoba distribuuje len určité poistné produkty, ktoré sú doplnkom tovaru alebo služby; </w:t>
            </w:r>
          </w:p>
          <w:p w:rsidR="00B03DD8" w:rsidRPr="00C82244" w:rsidP="00A47BED">
            <w:pPr>
              <w:pStyle w:val="CM4"/>
              <w:bidi w:val="0"/>
              <w:spacing w:before="60" w:after="60" w:line="240" w:lineRule="auto"/>
              <w:rPr>
                <w:rFonts w:ascii="Arial Narrow" w:hAnsi="Arial Narrow"/>
                <w:sz w:val="22"/>
                <w:szCs w:val="22"/>
              </w:rPr>
            </w:pPr>
            <w:r w:rsidRPr="003C7C64">
              <w:rPr>
                <w:rFonts w:ascii="Arial Narrow" w:hAnsi="Arial Narrow"/>
                <w:sz w:val="22"/>
                <w:szCs w:val="22"/>
              </w:rPr>
              <w:t>c) príslušné poistné produkty nezahŕňajú životné zaistenie ani riziká vyplývajúce z hmotnej zodpovednosti, pokiaľ nepredstavujú doplnok k tovaru alebo službe, ktorú sprostredkovateľ poistenia ponúka v rámci svojej hlavnej odbornej činnosti;</w:t>
            </w:r>
            <w:r w:rsidRPr="00C82244">
              <w:rPr>
                <w:rFonts w:ascii="Arial Narrow" w:hAnsi="Arial Narrow"/>
                <w:sz w:val="22"/>
                <w:szCs w:val="22"/>
              </w:rPr>
              <w:t xml:space="preserve"> </w:t>
            </w:r>
          </w:p>
          <w:p w:rsidR="00B03DD8" w:rsidP="00B03DD8">
            <w:pPr>
              <w:pStyle w:val="Default"/>
              <w:bidi w:val="0"/>
              <w:spacing w:after="0" w:line="240" w:lineRule="auto"/>
              <w:rPr>
                <w:rFonts w:ascii="Arial Narrow" w:hAnsi="Arial Narrow"/>
                <w:sz w:val="22"/>
                <w:szCs w:val="22"/>
              </w:rPr>
            </w:pPr>
          </w:p>
          <w:p w:rsidR="00B03DD8"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5. „sprostredkovateľ zaistenia“ je každá fyzická alebo právnická osoba, iná než zaisťovňa alebo jej zamestnanci, ktorá za odmenu začína vykonávať alebo vykonáva činnosť distribúcie zaistenia; </w:t>
            </w:r>
          </w:p>
          <w:p w:rsidR="00B03DD8" w:rsidP="00A47BED">
            <w:pPr>
              <w:pStyle w:val="CM4"/>
              <w:bidi w:val="0"/>
              <w:spacing w:before="60" w:after="60" w:line="240" w:lineRule="auto"/>
              <w:rPr>
                <w:rFonts w:ascii="Arial Narrow" w:hAnsi="Arial Narrow"/>
                <w:sz w:val="22"/>
                <w:szCs w:val="22"/>
              </w:rPr>
            </w:pPr>
          </w:p>
          <w:p w:rsidR="00E419FE" w:rsidP="00E419FE">
            <w:pPr>
              <w:pStyle w:val="Default"/>
              <w:bidi w:val="0"/>
              <w:spacing w:after="0" w:line="240" w:lineRule="auto"/>
            </w:pPr>
          </w:p>
          <w:p w:rsidR="00E419FE" w:rsidP="00E419FE">
            <w:pPr>
              <w:pStyle w:val="Default"/>
              <w:bidi w:val="0"/>
              <w:spacing w:after="0" w:line="240" w:lineRule="auto"/>
            </w:pPr>
          </w:p>
          <w:p w:rsidR="00E419FE"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B876E2" w:rsidP="00E419FE">
            <w:pPr>
              <w:pStyle w:val="Default"/>
              <w:bidi w:val="0"/>
              <w:spacing w:after="0" w:line="240" w:lineRule="auto"/>
            </w:pPr>
          </w:p>
          <w:p w:rsidR="00E419FE" w:rsidP="00E419FE">
            <w:pPr>
              <w:pStyle w:val="Default"/>
              <w:bidi w:val="0"/>
              <w:spacing w:after="0" w:line="240" w:lineRule="auto"/>
            </w:pPr>
          </w:p>
          <w:p w:rsidR="00E419FE" w:rsidP="00E419FE">
            <w:pPr>
              <w:pStyle w:val="Default"/>
              <w:bidi w:val="0"/>
              <w:spacing w:after="0" w:line="240" w:lineRule="auto"/>
            </w:pPr>
          </w:p>
          <w:p w:rsidR="00E419FE" w:rsidP="00E419FE">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C82244" w:rsidR="00B03DD8">
              <w:rPr>
                <w:rFonts w:ascii="Arial Narrow" w:hAnsi="Arial Narrow"/>
                <w:sz w:val="22"/>
                <w:szCs w:val="22"/>
              </w:rPr>
              <w:t>6. „poisťovňa“ je poisťovňa, ako je vymedzená v článku 13 bode 1 smernice Európskeho parlamentu a Rady 2009/138/ ES ( 2 );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Pr="00C82244" w:rsidR="00A74B96">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C82244" w:rsidRPr="00C82244">
            <w:pPr>
              <w:bidi w:val="0"/>
              <w:spacing w:after="0" w:line="240" w:lineRule="auto"/>
              <w:jc w:val="center"/>
              <w:rPr>
                <w:rFonts w:ascii="Arial Narrow" w:hAnsi="Arial Narrow"/>
                <w:sz w:val="22"/>
                <w:szCs w:val="22"/>
              </w:rPr>
            </w:pPr>
            <w:r w:rsidR="004C150D">
              <w:rPr>
                <w:rFonts w:ascii="Arial Narrow" w:hAnsi="Arial Narrow"/>
                <w:sz w:val="22"/>
                <w:szCs w:val="22"/>
              </w:rPr>
              <w:t>18</w:t>
            </w:r>
            <w:r w:rsidR="00DD6F81">
              <w:rPr>
                <w:rFonts w:ascii="Arial Narrow" w:hAnsi="Arial Narrow"/>
                <w:sz w:val="22"/>
                <w:szCs w:val="22"/>
              </w:rPr>
              <w:t>6</w:t>
            </w:r>
            <w:r w:rsidR="004C150D">
              <w:rPr>
                <w:rFonts w:ascii="Arial Narrow" w:hAnsi="Arial Narrow"/>
                <w:sz w:val="22"/>
                <w:szCs w:val="22"/>
              </w:rPr>
              <w:t>/</w:t>
            </w:r>
          </w:p>
          <w:p w:rsidR="00C82244" w:rsidRPr="00C82244">
            <w:pPr>
              <w:bidi w:val="0"/>
              <w:spacing w:after="0" w:line="240" w:lineRule="auto"/>
              <w:jc w:val="center"/>
              <w:rPr>
                <w:rFonts w:ascii="Arial Narrow" w:hAnsi="Arial Narrow"/>
                <w:sz w:val="22"/>
                <w:szCs w:val="22"/>
              </w:rPr>
            </w:pPr>
            <w:r w:rsidR="004C150D">
              <w:rPr>
                <w:rFonts w:ascii="Arial Narrow" w:hAnsi="Arial Narrow"/>
                <w:sz w:val="22"/>
                <w:szCs w:val="22"/>
              </w:rPr>
              <w:t>2009</w:t>
            </w:r>
          </w:p>
          <w:p w:rsidR="00571B05">
            <w:pPr>
              <w:bidi w:val="0"/>
              <w:spacing w:after="0" w:line="240" w:lineRule="auto"/>
              <w:jc w:val="center"/>
              <w:rPr>
                <w:rFonts w:ascii="Arial Narrow" w:hAnsi="Arial Narrow"/>
                <w:sz w:val="22"/>
                <w:szCs w:val="22"/>
              </w:rPr>
            </w:pPr>
          </w:p>
          <w:p w:rsidR="004C150D">
            <w:pPr>
              <w:bidi w:val="0"/>
              <w:spacing w:after="0" w:line="240" w:lineRule="auto"/>
              <w:jc w:val="center"/>
              <w:rPr>
                <w:rFonts w:ascii="Arial Narrow" w:hAnsi="Arial Narrow"/>
                <w:sz w:val="22"/>
                <w:szCs w:val="22"/>
              </w:rPr>
            </w:pPr>
          </w:p>
          <w:p w:rsidR="004C150D">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296BDA">
            <w:pPr>
              <w:bidi w:val="0"/>
              <w:spacing w:after="0" w:line="240" w:lineRule="auto"/>
              <w:jc w:val="center"/>
              <w:rPr>
                <w:rFonts w:ascii="Arial Narrow" w:hAnsi="Arial Narrow"/>
                <w:sz w:val="22"/>
                <w:szCs w:val="22"/>
              </w:rPr>
            </w:pPr>
          </w:p>
          <w:p w:rsidR="00656B18" w:rsidRPr="00C82244">
            <w:pPr>
              <w:bidi w:val="0"/>
              <w:spacing w:after="0" w:line="240" w:lineRule="auto"/>
              <w:jc w:val="center"/>
              <w:rPr>
                <w:rFonts w:ascii="Arial Narrow" w:hAnsi="Arial Narrow"/>
                <w:sz w:val="22"/>
                <w:szCs w:val="22"/>
              </w:rPr>
            </w:pPr>
            <w:r w:rsidRPr="00C82244" w:rsidR="00A74B96">
              <w:rPr>
                <w:rFonts w:ascii="Arial Narrow" w:hAnsi="Arial Narrow"/>
                <w:sz w:val="22"/>
                <w:szCs w:val="22"/>
              </w:rPr>
              <w:t>18</w:t>
            </w:r>
            <w:r w:rsidR="00900548">
              <w:rPr>
                <w:rFonts w:ascii="Arial Narrow" w:hAnsi="Arial Narrow"/>
                <w:sz w:val="22"/>
                <w:szCs w:val="22"/>
              </w:rPr>
              <w:t>6</w:t>
            </w:r>
            <w:r w:rsidRPr="00C82244" w:rsidR="00A74B96">
              <w:rPr>
                <w:rFonts w:ascii="Arial Narrow" w:hAnsi="Arial Narrow"/>
                <w:sz w:val="22"/>
                <w:szCs w:val="22"/>
              </w:rPr>
              <w:t>/ 2009</w:t>
            </w:r>
            <w:r w:rsidR="00571B05">
              <w:rPr>
                <w:rFonts w:ascii="Arial Narrow" w:hAnsi="Arial Narrow"/>
                <w:sz w:val="22"/>
                <w:szCs w:val="22"/>
              </w:rPr>
              <w:t xml:space="preserve"> a </w:t>
            </w:r>
            <w:r w:rsidRPr="00A96A6F" w:rsidR="00571B05">
              <w:rPr>
                <w:rFonts w:ascii="Arial Narrow" w:hAnsi="Arial Narrow"/>
                <w:b/>
                <w:sz w:val="22"/>
                <w:szCs w:val="22"/>
              </w:rPr>
              <w:t>návrh zákona čl.I</w:t>
            </w: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pPr>
              <w:bidi w:val="0"/>
              <w:spacing w:after="0" w:line="240" w:lineRule="auto"/>
              <w:jc w:val="center"/>
              <w:rPr>
                <w:rFonts w:ascii="Arial Narrow" w:hAnsi="Arial Narrow"/>
                <w:sz w:val="22"/>
                <w:szCs w:val="22"/>
              </w:rPr>
            </w:pPr>
          </w:p>
          <w:p w:rsidR="00571B05"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r w:rsidRPr="00C82244" w:rsidR="00571B05">
              <w:rPr>
                <w:rFonts w:ascii="Arial Narrow" w:hAnsi="Arial Narrow"/>
                <w:sz w:val="22"/>
                <w:szCs w:val="22"/>
              </w:rPr>
              <w:t>18</w:t>
            </w:r>
            <w:r w:rsidR="00571B05">
              <w:rPr>
                <w:rFonts w:ascii="Arial Narrow" w:hAnsi="Arial Narrow"/>
                <w:sz w:val="22"/>
                <w:szCs w:val="22"/>
              </w:rPr>
              <w:t>6</w:t>
            </w:r>
            <w:r w:rsidRPr="00C82244" w:rsidR="00571B05">
              <w:rPr>
                <w:rFonts w:ascii="Arial Narrow" w:hAnsi="Arial Narrow"/>
                <w:sz w:val="22"/>
                <w:szCs w:val="22"/>
              </w:rPr>
              <w:t>/ 2009</w:t>
            </w:r>
          </w:p>
          <w:p w:rsidR="00C82244" w:rsidRPr="00C82244">
            <w:pPr>
              <w:bidi w:val="0"/>
              <w:spacing w:after="0" w:line="240" w:lineRule="auto"/>
              <w:jc w:val="center"/>
              <w:rPr>
                <w:rFonts w:ascii="Arial Narrow" w:hAnsi="Arial Narrow"/>
                <w:sz w:val="22"/>
                <w:szCs w:val="22"/>
              </w:rPr>
            </w:pPr>
          </w:p>
          <w:p w:rsidR="00C82244">
            <w:pPr>
              <w:bidi w:val="0"/>
              <w:spacing w:after="0" w:line="240" w:lineRule="auto"/>
              <w:jc w:val="center"/>
              <w:rPr>
                <w:rFonts w:ascii="Arial Narrow" w:hAnsi="Arial Narrow"/>
                <w:sz w:val="22"/>
                <w:szCs w:val="22"/>
              </w:rPr>
            </w:pPr>
          </w:p>
          <w:p w:rsidR="00875B52" w:rsidRPr="00C82244">
            <w:pPr>
              <w:bidi w:val="0"/>
              <w:spacing w:after="0" w:line="240" w:lineRule="auto"/>
              <w:jc w:val="center"/>
              <w:rPr>
                <w:rFonts w:ascii="Arial Narrow" w:hAnsi="Arial Narrow"/>
                <w:sz w:val="22"/>
                <w:szCs w:val="22"/>
              </w:rPr>
            </w:pPr>
          </w:p>
          <w:p w:rsidR="00C82244">
            <w:pPr>
              <w:bidi w:val="0"/>
              <w:spacing w:after="0" w:line="240" w:lineRule="auto"/>
              <w:jc w:val="center"/>
              <w:rPr>
                <w:rFonts w:ascii="Arial Narrow" w:hAnsi="Arial Narrow"/>
                <w:sz w:val="22"/>
                <w:szCs w:val="22"/>
              </w:rPr>
            </w:pPr>
            <w:r w:rsidRPr="00A96A6F" w:rsidR="00875B52">
              <w:rPr>
                <w:rFonts w:ascii="Arial Narrow" w:hAnsi="Arial Narrow"/>
                <w:b/>
                <w:sz w:val="22"/>
                <w:szCs w:val="22"/>
              </w:rPr>
              <w:t>návrh zákona čl.I</w:t>
            </w:r>
          </w:p>
          <w:p w:rsidR="00875B52" w:rsidRPr="00C82244">
            <w:pPr>
              <w:bidi w:val="0"/>
              <w:spacing w:after="0" w:line="240" w:lineRule="auto"/>
              <w:jc w:val="center"/>
              <w:rPr>
                <w:rFonts w:ascii="Arial Narrow" w:hAnsi="Arial Narrow"/>
                <w:sz w:val="22"/>
                <w:szCs w:val="22"/>
              </w:rPr>
            </w:pPr>
          </w:p>
          <w:p w:rsidR="00875B52" w:rsidRPr="00C82244" w:rsidP="00875B52">
            <w:pPr>
              <w:bidi w:val="0"/>
              <w:spacing w:after="0" w:line="240" w:lineRule="auto"/>
              <w:jc w:val="center"/>
              <w:rPr>
                <w:rFonts w:ascii="Arial Narrow" w:hAnsi="Arial Narrow"/>
                <w:sz w:val="22"/>
                <w:szCs w:val="22"/>
              </w:rPr>
            </w:pPr>
            <w:r w:rsidRPr="00C82244">
              <w:rPr>
                <w:rFonts w:ascii="Arial Narrow" w:hAnsi="Arial Narrow"/>
                <w:sz w:val="22"/>
                <w:szCs w:val="22"/>
              </w:rPr>
              <w:t>18</w:t>
            </w:r>
            <w:r>
              <w:rPr>
                <w:rFonts w:ascii="Arial Narrow" w:hAnsi="Arial Narrow"/>
                <w:sz w:val="22"/>
                <w:szCs w:val="22"/>
              </w:rPr>
              <w:t>6</w:t>
            </w:r>
            <w:r w:rsidRPr="00C82244">
              <w:rPr>
                <w:rFonts w:ascii="Arial Narrow" w:hAnsi="Arial Narrow"/>
                <w:sz w:val="22"/>
                <w:szCs w:val="22"/>
              </w:rPr>
              <w:t>/ 2009</w:t>
            </w: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pPr>
              <w:bidi w:val="0"/>
              <w:spacing w:after="0" w:line="240" w:lineRule="auto"/>
              <w:jc w:val="center"/>
              <w:rPr>
                <w:rFonts w:ascii="Arial Narrow" w:hAnsi="Arial Narrow"/>
                <w:sz w:val="22"/>
                <w:szCs w:val="22"/>
              </w:rPr>
            </w:pPr>
          </w:p>
          <w:p w:rsidR="00835E4F" w:rsidRPr="00C82244">
            <w:pPr>
              <w:bidi w:val="0"/>
              <w:spacing w:after="0" w:line="240" w:lineRule="auto"/>
              <w:jc w:val="center"/>
              <w:rPr>
                <w:rFonts w:ascii="Arial Narrow" w:hAnsi="Arial Narrow"/>
                <w:sz w:val="22"/>
                <w:szCs w:val="22"/>
              </w:rPr>
            </w:pPr>
          </w:p>
          <w:p w:rsidR="003C7C64" w:rsidRPr="00C82244" w:rsidP="003C7C64">
            <w:pPr>
              <w:bidi w:val="0"/>
              <w:spacing w:after="0" w:line="240" w:lineRule="auto"/>
              <w:jc w:val="center"/>
              <w:rPr>
                <w:rFonts w:ascii="Arial Narrow" w:hAnsi="Arial Narrow"/>
                <w:sz w:val="22"/>
                <w:szCs w:val="22"/>
              </w:rPr>
            </w:pPr>
            <w:r w:rsidRPr="00A96A6F">
              <w:rPr>
                <w:rFonts w:ascii="Arial Narrow" w:hAnsi="Arial Narrow"/>
                <w:b/>
                <w:sz w:val="22"/>
                <w:szCs w:val="22"/>
              </w:rPr>
              <w:t>návrh zákona čl.I</w:t>
            </w: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pPr>
              <w:bidi w:val="0"/>
              <w:spacing w:after="0" w:line="240" w:lineRule="auto"/>
              <w:jc w:val="center"/>
              <w:rPr>
                <w:rFonts w:ascii="Arial Narrow" w:hAnsi="Arial Narrow"/>
                <w:sz w:val="22"/>
                <w:szCs w:val="22"/>
              </w:rPr>
            </w:pPr>
          </w:p>
          <w:p w:rsidR="003C7C64">
            <w:pPr>
              <w:bidi w:val="0"/>
              <w:spacing w:after="0" w:line="240" w:lineRule="auto"/>
              <w:jc w:val="center"/>
              <w:rPr>
                <w:rFonts w:ascii="Arial Narrow" w:hAnsi="Arial Narrow"/>
                <w:sz w:val="22"/>
                <w:szCs w:val="22"/>
              </w:rPr>
            </w:pPr>
          </w:p>
          <w:p w:rsidR="003C7C6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p>
          <w:p w:rsidR="003C7C64">
            <w:pPr>
              <w:bidi w:val="0"/>
              <w:spacing w:after="0" w:line="240" w:lineRule="auto"/>
              <w:jc w:val="center"/>
              <w:rPr>
                <w:rFonts w:ascii="Arial Narrow" w:hAnsi="Arial Narrow"/>
                <w:sz w:val="22"/>
                <w:szCs w:val="22"/>
              </w:rPr>
            </w:pPr>
          </w:p>
          <w:p w:rsidR="003C7C64">
            <w:pPr>
              <w:bidi w:val="0"/>
              <w:spacing w:after="0" w:line="240" w:lineRule="auto"/>
              <w:jc w:val="center"/>
              <w:rPr>
                <w:rFonts w:ascii="Arial Narrow" w:hAnsi="Arial Narrow"/>
                <w:sz w:val="22"/>
                <w:szCs w:val="22"/>
              </w:rPr>
            </w:pPr>
          </w:p>
          <w:p w:rsidR="003C7C64" w:rsidRPr="00F74CBA">
            <w:pPr>
              <w:bidi w:val="0"/>
              <w:spacing w:after="0" w:line="240" w:lineRule="auto"/>
              <w:jc w:val="center"/>
              <w:rPr>
                <w:rFonts w:ascii="Arial Narrow" w:hAnsi="Arial Narrow"/>
                <w:sz w:val="22"/>
                <w:szCs w:val="22"/>
              </w:rPr>
            </w:pPr>
            <w:r w:rsidRPr="00F74CBA" w:rsidR="00E419FE">
              <w:rPr>
                <w:rFonts w:ascii="Arial Narrow" w:hAnsi="Arial Narrow"/>
                <w:sz w:val="22"/>
                <w:szCs w:val="22"/>
              </w:rPr>
              <w:t>186/ 2009</w:t>
            </w:r>
          </w:p>
          <w:p w:rsidR="003C7C64">
            <w:pPr>
              <w:bidi w:val="0"/>
              <w:spacing w:after="0" w:line="240" w:lineRule="auto"/>
              <w:jc w:val="center"/>
              <w:rPr>
                <w:rFonts w:ascii="Arial Narrow" w:hAnsi="Arial Narrow"/>
                <w:sz w:val="22"/>
                <w:szCs w:val="22"/>
              </w:rPr>
            </w:pPr>
          </w:p>
          <w:p w:rsidR="003C7C64">
            <w:pPr>
              <w:bidi w:val="0"/>
              <w:spacing w:after="0" w:line="240" w:lineRule="auto"/>
              <w:jc w:val="center"/>
              <w:rPr>
                <w:rFonts w:ascii="Arial Narrow" w:hAnsi="Arial Narrow"/>
                <w:sz w:val="22"/>
                <w:szCs w:val="22"/>
              </w:rPr>
            </w:pPr>
          </w:p>
          <w:p w:rsidR="003C7C64">
            <w:pPr>
              <w:bidi w:val="0"/>
              <w:spacing w:after="0" w:line="240" w:lineRule="auto"/>
              <w:jc w:val="center"/>
              <w:rPr>
                <w:rFonts w:ascii="Arial Narrow" w:hAnsi="Arial Narrow"/>
                <w:sz w:val="22"/>
                <w:szCs w:val="22"/>
              </w:rPr>
            </w:pPr>
          </w:p>
          <w:p w:rsidR="00835E4F">
            <w:pPr>
              <w:bidi w:val="0"/>
              <w:spacing w:after="0" w:line="240" w:lineRule="auto"/>
              <w:jc w:val="center"/>
              <w:rPr>
                <w:rFonts w:ascii="Arial Narrow" w:hAnsi="Arial Narrow"/>
                <w:sz w:val="22"/>
                <w:szCs w:val="22"/>
              </w:rPr>
            </w:pPr>
          </w:p>
          <w:p w:rsidR="00E419FE">
            <w:pPr>
              <w:bidi w:val="0"/>
              <w:spacing w:after="0" w:line="240" w:lineRule="auto"/>
              <w:jc w:val="center"/>
              <w:rPr>
                <w:rFonts w:ascii="Arial Narrow" w:hAnsi="Arial Narrow"/>
                <w:sz w:val="22"/>
                <w:szCs w:val="22"/>
              </w:rPr>
            </w:pPr>
          </w:p>
          <w:p w:rsidR="00E419FE">
            <w:pPr>
              <w:bidi w:val="0"/>
              <w:spacing w:after="0" w:line="240" w:lineRule="auto"/>
              <w:jc w:val="center"/>
              <w:rPr>
                <w:rFonts w:ascii="Arial Narrow" w:hAnsi="Arial Narrow"/>
                <w:sz w:val="22"/>
                <w:szCs w:val="22"/>
              </w:rPr>
            </w:pPr>
          </w:p>
          <w:p w:rsidR="00E419FE">
            <w:pPr>
              <w:bidi w:val="0"/>
              <w:spacing w:after="0" w:line="240" w:lineRule="auto"/>
              <w:jc w:val="center"/>
              <w:rPr>
                <w:rFonts w:ascii="Arial Narrow" w:hAnsi="Arial Narrow"/>
                <w:sz w:val="22"/>
                <w:szCs w:val="22"/>
              </w:rPr>
            </w:pPr>
          </w:p>
          <w:p w:rsidR="00E419FE">
            <w:pPr>
              <w:bidi w:val="0"/>
              <w:spacing w:after="0" w:line="240" w:lineRule="auto"/>
              <w:jc w:val="center"/>
              <w:rPr>
                <w:rFonts w:ascii="Arial Narrow" w:hAnsi="Arial Narrow"/>
                <w:sz w:val="22"/>
                <w:szCs w:val="22"/>
              </w:rPr>
            </w:pPr>
          </w:p>
          <w:p w:rsidR="00B876E2" w:rsidP="00B876E2">
            <w:pPr>
              <w:bidi w:val="0"/>
              <w:spacing w:after="0" w:line="240" w:lineRule="auto"/>
              <w:jc w:val="center"/>
              <w:rPr>
                <w:rFonts w:ascii="Arial Narrow" w:hAnsi="Arial Narrow"/>
                <w:sz w:val="22"/>
                <w:szCs w:val="22"/>
              </w:rPr>
            </w:pPr>
            <w:r w:rsidRPr="00B876E2">
              <w:rPr>
                <w:rFonts w:ascii="Arial Narrow" w:hAnsi="Arial Narrow"/>
                <w:sz w:val="22"/>
                <w:szCs w:val="22"/>
              </w:rPr>
              <w:t>186/2009 a</w:t>
            </w:r>
            <w:r>
              <w:rPr>
                <w:rFonts w:ascii="Arial Narrow" w:hAnsi="Arial Narrow"/>
                <w:b/>
                <w:sz w:val="22"/>
                <w:szCs w:val="22"/>
              </w:rPr>
              <w:t xml:space="preserve"> </w:t>
            </w:r>
            <w:r w:rsidRPr="00A96A6F">
              <w:rPr>
                <w:rFonts w:ascii="Arial Narrow" w:hAnsi="Arial Narrow"/>
                <w:b/>
                <w:sz w:val="22"/>
                <w:szCs w:val="22"/>
              </w:rPr>
              <w:t>návrh zákona čl.I</w:t>
            </w:r>
          </w:p>
          <w:p w:rsidR="00E419FE">
            <w:pPr>
              <w:bidi w:val="0"/>
              <w:spacing w:after="0" w:line="240" w:lineRule="auto"/>
              <w:jc w:val="center"/>
              <w:rPr>
                <w:rFonts w:ascii="Arial Narrow" w:hAnsi="Arial Narrow"/>
                <w:sz w:val="22"/>
                <w:szCs w:val="22"/>
              </w:rPr>
            </w:pPr>
          </w:p>
          <w:p w:rsidR="00E419FE">
            <w:pPr>
              <w:bidi w:val="0"/>
              <w:spacing w:after="0" w:line="240" w:lineRule="auto"/>
              <w:jc w:val="center"/>
              <w:rPr>
                <w:rFonts w:ascii="Arial Narrow" w:hAnsi="Arial Narrow"/>
                <w:sz w:val="22"/>
                <w:szCs w:val="22"/>
              </w:rPr>
            </w:pPr>
          </w:p>
          <w:p w:rsidR="00F74CBA">
            <w:pPr>
              <w:bidi w:val="0"/>
              <w:spacing w:after="0" w:line="240" w:lineRule="auto"/>
              <w:jc w:val="center"/>
              <w:rPr>
                <w:rFonts w:ascii="Arial Narrow" w:hAnsi="Arial Narrow"/>
                <w:sz w:val="22"/>
                <w:szCs w:val="22"/>
              </w:rPr>
            </w:pPr>
          </w:p>
          <w:p w:rsidR="00F74CBA">
            <w:pPr>
              <w:bidi w:val="0"/>
              <w:spacing w:after="0" w:line="240" w:lineRule="auto"/>
              <w:jc w:val="center"/>
              <w:rPr>
                <w:rFonts w:ascii="Arial Narrow" w:hAnsi="Arial Narrow"/>
                <w:sz w:val="22"/>
                <w:szCs w:val="22"/>
              </w:rPr>
            </w:pPr>
          </w:p>
          <w:p w:rsidR="00F74CBA">
            <w:pPr>
              <w:bidi w:val="0"/>
              <w:spacing w:after="0" w:line="240" w:lineRule="auto"/>
              <w:jc w:val="center"/>
              <w:rPr>
                <w:rFonts w:ascii="Arial Narrow" w:hAnsi="Arial Narrow"/>
                <w:sz w:val="22"/>
                <w:szCs w:val="22"/>
              </w:rPr>
            </w:pPr>
          </w:p>
          <w:p w:rsidR="00F74CBA">
            <w:pPr>
              <w:bidi w:val="0"/>
              <w:spacing w:after="0" w:line="240" w:lineRule="auto"/>
              <w:jc w:val="center"/>
              <w:rPr>
                <w:rFonts w:ascii="Arial Narrow" w:hAnsi="Arial Narrow"/>
                <w:sz w:val="22"/>
                <w:szCs w:val="22"/>
              </w:rPr>
            </w:pPr>
          </w:p>
          <w:p w:rsidR="00C82244" w:rsidRPr="00C82244">
            <w:pPr>
              <w:bidi w:val="0"/>
              <w:spacing w:after="0" w:line="240" w:lineRule="auto"/>
              <w:jc w:val="center"/>
              <w:rPr>
                <w:rFonts w:ascii="Arial Narrow" w:hAnsi="Arial Narrow"/>
                <w:sz w:val="22"/>
                <w:szCs w:val="22"/>
              </w:rPr>
            </w:pPr>
            <w:r w:rsidRPr="00C82244">
              <w:rPr>
                <w:rFonts w:ascii="Arial Narrow" w:hAnsi="Arial Narrow"/>
                <w:sz w:val="22"/>
                <w:szCs w:val="22"/>
              </w:rPr>
              <w:t>39/2015</w:t>
            </w:r>
          </w:p>
          <w:p w:rsidR="00C82244"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454E3" w:rsidP="004577EC">
            <w:pPr>
              <w:bidi w:val="0"/>
              <w:spacing w:after="0" w:line="240" w:lineRule="auto"/>
              <w:jc w:val="center"/>
              <w:rPr>
                <w:rFonts w:ascii="Arial Narrow" w:hAnsi="Arial Narrow"/>
                <w:sz w:val="22"/>
                <w:szCs w:val="22"/>
              </w:rPr>
            </w:pPr>
            <w:r w:rsidR="004C150D">
              <w:rPr>
                <w:rFonts w:ascii="Arial Narrow" w:hAnsi="Arial Narrow"/>
                <w:sz w:val="22"/>
                <w:szCs w:val="22"/>
              </w:rPr>
              <w:t>§ 3 ods. 1</w:t>
            </w:r>
          </w:p>
          <w:p w:rsidR="00296BDA" w:rsidP="004577EC">
            <w:pPr>
              <w:bidi w:val="0"/>
              <w:spacing w:after="0" w:line="240" w:lineRule="auto"/>
              <w:jc w:val="center"/>
              <w:rPr>
                <w:rFonts w:ascii="Arial Narrow" w:hAnsi="Arial Narrow"/>
                <w:sz w:val="22"/>
                <w:szCs w:val="22"/>
              </w:rPr>
            </w:pPr>
          </w:p>
          <w:p w:rsidR="00296BDA" w:rsidP="004577EC">
            <w:pPr>
              <w:bidi w:val="0"/>
              <w:spacing w:after="0" w:line="240" w:lineRule="auto"/>
              <w:jc w:val="center"/>
              <w:rPr>
                <w:rFonts w:ascii="Arial Narrow" w:hAnsi="Arial Narrow"/>
                <w:sz w:val="22"/>
                <w:szCs w:val="22"/>
              </w:rPr>
            </w:pPr>
          </w:p>
          <w:p w:rsidR="00296BDA" w:rsidP="004577EC">
            <w:pPr>
              <w:bidi w:val="0"/>
              <w:spacing w:after="0" w:line="240" w:lineRule="auto"/>
              <w:jc w:val="center"/>
              <w:rPr>
                <w:rFonts w:ascii="Arial Narrow" w:hAnsi="Arial Narrow"/>
                <w:sz w:val="22"/>
                <w:szCs w:val="22"/>
              </w:rPr>
            </w:pPr>
          </w:p>
          <w:p w:rsidR="00296BDA" w:rsidP="004577EC">
            <w:pPr>
              <w:bidi w:val="0"/>
              <w:spacing w:after="0" w:line="240" w:lineRule="auto"/>
              <w:jc w:val="center"/>
              <w:rPr>
                <w:rFonts w:ascii="Arial Narrow" w:hAnsi="Arial Narrow"/>
                <w:sz w:val="22"/>
                <w:szCs w:val="22"/>
              </w:rPr>
            </w:pPr>
          </w:p>
          <w:p w:rsidR="009560C7" w:rsidP="004577EC">
            <w:pPr>
              <w:bidi w:val="0"/>
              <w:spacing w:after="0" w:line="240" w:lineRule="auto"/>
              <w:jc w:val="center"/>
              <w:rPr>
                <w:rFonts w:ascii="Arial Narrow" w:hAnsi="Arial Narrow"/>
                <w:sz w:val="22"/>
                <w:szCs w:val="22"/>
              </w:rPr>
            </w:pPr>
          </w:p>
          <w:p w:rsidR="00296BDA" w:rsidP="004577EC">
            <w:pPr>
              <w:bidi w:val="0"/>
              <w:spacing w:after="0" w:line="240" w:lineRule="auto"/>
              <w:jc w:val="center"/>
              <w:rPr>
                <w:rFonts w:ascii="Arial Narrow" w:hAnsi="Arial Narrow"/>
                <w:sz w:val="22"/>
                <w:szCs w:val="22"/>
              </w:rPr>
            </w:pPr>
          </w:p>
          <w:p w:rsidR="004C150D" w:rsidRPr="00C82244" w:rsidP="004577EC">
            <w:pPr>
              <w:bidi w:val="0"/>
              <w:spacing w:after="0" w:line="240" w:lineRule="auto"/>
              <w:jc w:val="center"/>
              <w:rPr>
                <w:rFonts w:ascii="Arial Narrow" w:hAnsi="Arial Narrow"/>
                <w:sz w:val="22"/>
                <w:szCs w:val="22"/>
              </w:rPr>
            </w:pPr>
            <w:r w:rsidR="00D35B26">
              <w:rPr>
                <w:rFonts w:ascii="Arial Narrow" w:hAnsi="Arial Narrow"/>
                <w:sz w:val="22"/>
                <w:szCs w:val="22"/>
              </w:rPr>
              <w:t>o</w:t>
            </w:r>
            <w:r>
              <w:rPr>
                <w:rFonts w:ascii="Arial Narrow" w:hAnsi="Arial Narrow"/>
                <w:sz w:val="22"/>
                <w:szCs w:val="22"/>
              </w:rPr>
              <w:t>ds.3</w:t>
            </w:r>
          </w:p>
          <w:p w:rsidR="005454E3" w:rsidRPr="00C82244" w:rsidP="004577EC">
            <w:pPr>
              <w:bidi w:val="0"/>
              <w:spacing w:after="0" w:line="240" w:lineRule="auto"/>
              <w:jc w:val="center"/>
              <w:rPr>
                <w:rFonts w:ascii="Arial Narrow" w:hAnsi="Arial Narrow"/>
                <w:sz w:val="22"/>
                <w:szCs w:val="22"/>
              </w:rPr>
            </w:pPr>
          </w:p>
          <w:p w:rsidR="00296BDA" w:rsidP="004577EC">
            <w:pPr>
              <w:bidi w:val="0"/>
              <w:spacing w:after="0" w:line="240" w:lineRule="auto"/>
              <w:jc w:val="center"/>
              <w:rPr>
                <w:rFonts w:ascii="Arial Narrow" w:hAnsi="Arial Narrow"/>
                <w:sz w:val="22"/>
                <w:szCs w:val="22"/>
              </w:rPr>
            </w:pPr>
          </w:p>
          <w:p w:rsidR="00296BDA" w:rsidP="004577EC">
            <w:pPr>
              <w:bidi w:val="0"/>
              <w:spacing w:after="0" w:line="240" w:lineRule="auto"/>
              <w:jc w:val="center"/>
              <w:rPr>
                <w:rFonts w:ascii="Arial Narrow" w:hAnsi="Arial Narrow"/>
                <w:sz w:val="22"/>
                <w:szCs w:val="22"/>
              </w:rPr>
            </w:pPr>
          </w:p>
          <w:p w:rsidR="00656B18" w:rsidRPr="00C82244" w:rsidP="004577EC">
            <w:pPr>
              <w:bidi w:val="0"/>
              <w:spacing w:after="0" w:line="240" w:lineRule="auto"/>
              <w:jc w:val="center"/>
              <w:rPr>
                <w:rFonts w:ascii="Arial Narrow" w:hAnsi="Arial Narrow"/>
                <w:sz w:val="22"/>
                <w:szCs w:val="22"/>
              </w:rPr>
            </w:pPr>
            <w:r w:rsidRPr="00C82244" w:rsidR="00A74B96">
              <w:rPr>
                <w:rFonts w:ascii="Arial Narrow" w:hAnsi="Arial Narrow"/>
                <w:sz w:val="22"/>
                <w:szCs w:val="22"/>
              </w:rPr>
              <w:t>§ 2 ods.1</w:t>
            </w: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p>
          <w:p w:rsidR="005454E3"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C93F18" w:rsidP="004577EC">
            <w:pPr>
              <w:bidi w:val="0"/>
              <w:spacing w:after="0" w:line="240" w:lineRule="auto"/>
              <w:jc w:val="center"/>
              <w:rPr>
                <w:rFonts w:ascii="Arial Narrow" w:hAnsi="Arial Narrow"/>
                <w:sz w:val="22"/>
                <w:szCs w:val="22"/>
              </w:rPr>
            </w:pPr>
          </w:p>
          <w:p w:rsidR="005454E3" w:rsidRPr="00C82244" w:rsidP="004577EC">
            <w:pPr>
              <w:bidi w:val="0"/>
              <w:spacing w:after="0" w:line="240" w:lineRule="auto"/>
              <w:jc w:val="center"/>
              <w:rPr>
                <w:rFonts w:ascii="Arial Narrow" w:hAnsi="Arial Narrow"/>
                <w:sz w:val="22"/>
                <w:szCs w:val="22"/>
              </w:rPr>
            </w:pPr>
            <w:r w:rsidRPr="00C82244">
              <w:rPr>
                <w:rFonts w:ascii="Arial Narrow" w:hAnsi="Arial Narrow"/>
                <w:sz w:val="22"/>
                <w:szCs w:val="22"/>
              </w:rPr>
              <w:t>ods.4</w:t>
            </w: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P="004577EC">
            <w:pPr>
              <w:bidi w:val="0"/>
              <w:spacing w:after="0" w:line="240" w:lineRule="auto"/>
              <w:jc w:val="center"/>
              <w:rPr>
                <w:rFonts w:ascii="Arial Narrow" w:hAnsi="Arial Narrow"/>
                <w:sz w:val="22"/>
                <w:szCs w:val="22"/>
              </w:rPr>
            </w:pPr>
          </w:p>
          <w:p w:rsidR="00875B52" w:rsidP="004577EC">
            <w:pPr>
              <w:bidi w:val="0"/>
              <w:spacing w:after="0" w:line="240" w:lineRule="auto"/>
              <w:jc w:val="center"/>
              <w:rPr>
                <w:rFonts w:ascii="Arial Narrow" w:hAnsi="Arial Narrow"/>
                <w:sz w:val="22"/>
                <w:szCs w:val="22"/>
              </w:rPr>
            </w:pPr>
          </w:p>
          <w:p w:rsidR="00875B52" w:rsidP="004577EC">
            <w:pPr>
              <w:bidi w:val="0"/>
              <w:spacing w:after="0" w:line="240" w:lineRule="auto"/>
              <w:jc w:val="center"/>
              <w:rPr>
                <w:rFonts w:ascii="Arial Narrow" w:hAnsi="Arial Narrow"/>
                <w:sz w:val="22"/>
                <w:szCs w:val="22"/>
              </w:rPr>
            </w:pPr>
            <w:r w:rsidRPr="00C82244" w:rsidR="00262E42">
              <w:rPr>
                <w:rFonts w:ascii="Arial Narrow" w:hAnsi="Arial Narrow"/>
                <w:sz w:val="22"/>
                <w:szCs w:val="22"/>
              </w:rPr>
              <w:t>§ 6</w:t>
            </w:r>
          </w:p>
          <w:p w:rsidR="00875B52" w:rsidP="004577EC">
            <w:pPr>
              <w:bidi w:val="0"/>
              <w:spacing w:after="0" w:line="240" w:lineRule="auto"/>
              <w:jc w:val="center"/>
              <w:rPr>
                <w:rFonts w:ascii="Arial Narrow" w:hAnsi="Arial Narrow"/>
                <w:sz w:val="22"/>
                <w:szCs w:val="22"/>
              </w:rPr>
            </w:pPr>
            <w:r>
              <w:rPr>
                <w:rFonts w:ascii="Arial Narrow" w:hAnsi="Arial Narrow"/>
                <w:sz w:val="22"/>
                <w:szCs w:val="22"/>
              </w:rPr>
              <w:t>ods.5</w:t>
            </w:r>
            <w:r w:rsidRPr="00C82244" w:rsidR="00262E42">
              <w:rPr>
                <w:rFonts w:ascii="Arial Narrow" w:hAnsi="Arial Narrow"/>
                <w:sz w:val="22"/>
                <w:szCs w:val="22"/>
              </w:rPr>
              <w:t xml:space="preserve"> </w:t>
            </w:r>
          </w:p>
          <w:p w:rsidR="00875B52" w:rsidP="004577EC">
            <w:pPr>
              <w:bidi w:val="0"/>
              <w:spacing w:after="0" w:line="240" w:lineRule="auto"/>
              <w:jc w:val="center"/>
              <w:rPr>
                <w:rFonts w:ascii="Arial Narrow" w:hAnsi="Arial Narrow"/>
                <w:sz w:val="22"/>
                <w:szCs w:val="22"/>
              </w:rPr>
            </w:pPr>
          </w:p>
          <w:p w:rsidR="0041720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r w:rsidRPr="00C82244">
              <w:rPr>
                <w:rFonts w:ascii="Arial Narrow" w:hAnsi="Arial Narrow"/>
                <w:sz w:val="22"/>
                <w:szCs w:val="22"/>
              </w:rPr>
              <w:t>ods.1</w:t>
            </w: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P="004577EC">
            <w:pPr>
              <w:bidi w:val="0"/>
              <w:spacing w:after="0" w:line="240" w:lineRule="auto"/>
              <w:jc w:val="center"/>
              <w:rPr>
                <w:rFonts w:ascii="Arial Narrow" w:hAnsi="Arial Narrow"/>
                <w:sz w:val="22"/>
                <w:szCs w:val="22"/>
              </w:rPr>
            </w:pPr>
          </w:p>
          <w:p w:rsidR="00835E4F" w:rsidRPr="00C82244" w:rsidP="004577EC">
            <w:pPr>
              <w:bidi w:val="0"/>
              <w:spacing w:after="0" w:line="240" w:lineRule="auto"/>
              <w:jc w:val="center"/>
              <w:rPr>
                <w:rFonts w:ascii="Arial Narrow" w:hAnsi="Arial Narrow"/>
                <w:sz w:val="22"/>
                <w:szCs w:val="22"/>
              </w:rPr>
            </w:pPr>
          </w:p>
          <w:p w:rsidR="00262E42"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r w:rsidR="003C7C64">
              <w:rPr>
                <w:rFonts w:ascii="Arial Narrow" w:hAnsi="Arial Narrow"/>
                <w:sz w:val="22"/>
                <w:szCs w:val="22"/>
              </w:rPr>
              <w:t>§ 11c ods.1</w:t>
            </w: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P="004577EC">
            <w:pPr>
              <w:bidi w:val="0"/>
              <w:spacing w:after="0" w:line="240" w:lineRule="auto"/>
              <w:jc w:val="center"/>
              <w:rPr>
                <w:rFonts w:ascii="Arial Narrow" w:hAnsi="Arial Narrow"/>
                <w:sz w:val="22"/>
                <w:szCs w:val="22"/>
              </w:rPr>
            </w:pPr>
          </w:p>
          <w:p w:rsidR="003C7C64" w:rsidP="004577EC">
            <w:pPr>
              <w:bidi w:val="0"/>
              <w:spacing w:after="0" w:line="240" w:lineRule="auto"/>
              <w:jc w:val="center"/>
              <w:rPr>
                <w:rFonts w:ascii="Arial Narrow" w:hAnsi="Arial Narrow"/>
                <w:sz w:val="22"/>
                <w:szCs w:val="22"/>
              </w:rPr>
            </w:pPr>
          </w:p>
          <w:p w:rsidR="003C7C64" w:rsidP="004577EC">
            <w:pPr>
              <w:bidi w:val="0"/>
              <w:spacing w:after="0" w:line="240" w:lineRule="auto"/>
              <w:jc w:val="center"/>
              <w:rPr>
                <w:rFonts w:ascii="Arial Narrow" w:hAnsi="Arial Narrow"/>
                <w:sz w:val="22"/>
                <w:szCs w:val="22"/>
              </w:rPr>
            </w:pPr>
          </w:p>
          <w:p w:rsidR="003C7C64"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P="004577EC">
            <w:pPr>
              <w:bidi w:val="0"/>
              <w:spacing w:after="0" w:line="240" w:lineRule="auto"/>
              <w:jc w:val="center"/>
              <w:rPr>
                <w:rFonts w:ascii="Arial Narrow" w:hAnsi="Arial Narrow"/>
                <w:sz w:val="22"/>
                <w:szCs w:val="22"/>
              </w:rPr>
            </w:pPr>
          </w:p>
          <w:p w:rsidR="003C7C64" w:rsidP="004577EC">
            <w:pPr>
              <w:bidi w:val="0"/>
              <w:spacing w:after="0" w:line="240" w:lineRule="auto"/>
              <w:jc w:val="center"/>
              <w:rPr>
                <w:rFonts w:ascii="Arial Narrow" w:hAnsi="Arial Narrow"/>
                <w:sz w:val="22"/>
                <w:szCs w:val="22"/>
              </w:rPr>
            </w:pPr>
          </w:p>
          <w:p w:rsidR="003C7C64" w:rsidRPr="00C82244"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p>
          <w:p w:rsidR="00262E42" w:rsidP="004577EC">
            <w:pPr>
              <w:bidi w:val="0"/>
              <w:spacing w:after="0" w:line="240" w:lineRule="auto"/>
              <w:jc w:val="center"/>
              <w:rPr>
                <w:rFonts w:ascii="Arial Narrow" w:hAnsi="Arial Narrow"/>
                <w:sz w:val="22"/>
                <w:szCs w:val="22"/>
              </w:rPr>
            </w:pPr>
          </w:p>
          <w:p w:rsidR="009203A3" w:rsidRPr="00C82244" w:rsidP="004577EC">
            <w:pPr>
              <w:bidi w:val="0"/>
              <w:spacing w:after="0" w:line="240" w:lineRule="auto"/>
              <w:jc w:val="center"/>
              <w:rPr>
                <w:rFonts w:ascii="Arial Narrow" w:hAnsi="Arial Narrow"/>
                <w:sz w:val="22"/>
                <w:szCs w:val="22"/>
              </w:rPr>
            </w:pPr>
          </w:p>
          <w:p w:rsidR="00E419FE" w:rsidRPr="00F74CBA" w:rsidP="004577EC">
            <w:pPr>
              <w:bidi w:val="0"/>
              <w:spacing w:after="0" w:line="240" w:lineRule="auto"/>
              <w:jc w:val="center"/>
              <w:rPr>
                <w:rFonts w:ascii="Arial Narrow" w:hAnsi="Arial Narrow"/>
                <w:sz w:val="22"/>
                <w:szCs w:val="22"/>
                <w:highlight w:val="yellow"/>
              </w:rPr>
            </w:pPr>
            <w:r w:rsidRPr="00F74CBA">
              <w:rPr>
                <w:rFonts w:ascii="Arial Narrow" w:hAnsi="Arial Narrow"/>
                <w:sz w:val="22"/>
                <w:szCs w:val="22"/>
              </w:rPr>
              <w:t xml:space="preserve">§ 6 ods.1 </w:t>
            </w: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E419FE" w:rsidP="004577EC">
            <w:pPr>
              <w:bidi w:val="0"/>
              <w:spacing w:after="0" w:line="240" w:lineRule="auto"/>
              <w:jc w:val="center"/>
              <w:rPr>
                <w:rFonts w:ascii="Arial Narrow" w:hAnsi="Arial Narrow"/>
                <w:sz w:val="16"/>
                <w:szCs w:val="16"/>
                <w:highlight w:val="yellow"/>
              </w:rPr>
            </w:pPr>
          </w:p>
          <w:p w:rsidR="00262E42" w:rsidRPr="00F74CBA" w:rsidP="004577EC">
            <w:pPr>
              <w:bidi w:val="0"/>
              <w:spacing w:after="0" w:line="240" w:lineRule="auto"/>
              <w:jc w:val="center"/>
              <w:rPr>
                <w:rFonts w:ascii="Arial Narrow" w:hAnsi="Arial Narrow"/>
                <w:sz w:val="22"/>
                <w:szCs w:val="22"/>
              </w:rPr>
            </w:pPr>
            <w:r w:rsidRPr="00F74CBA" w:rsidR="00E419FE">
              <w:rPr>
                <w:rFonts w:ascii="Arial Narrow" w:hAnsi="Arial Narrow"/>
                <w:sz w:val="22"/>
                <w:szCs w:val="22"/>
              </w:rPr>
              <w:t>§ 13 ods.1</w:t>
            </w:r>
          </w:p>
          <w:p w:rsidR="003C7C64" w:rsidP="004577EC">
            <w:pPr>
              <w:bidi w:val="0"/>
              <w:spacing w:after="0" w:line="240" w:lineRule="auto"/>
              <w:jc w:val="center"/>
              <w:rPr>
                <w:rFonts w:ascii="Arial Narrow" w:hAnsi="Arial Narrow"/>
                <w:sz w:val="22"/>
                <w:szCs w:val="22"/>
              </w:rPr>
            </w:pPr>
          </w:p>
          <w:p w:rsidR="00F74CBA" w:rsidP="004577EC">
            <w:pPr>
              <w:bidi w:val="0"/>
              <w:spacing w:after="0" w:line="240" w:lineRule="auto"/>
              <w:jc w:val="center"/>
              <w:rPr>
                <w:rFonts w:ascii="Arial Narrow" w:hAnsi="Arial Narrow"/>
                <w:sz w:val="22"/>
                <w:szCs w:val="22"/>
              </w:rPr>
            </w:pPr>
          </w:p>
          <w:p w:rsidR="00F74CBA" w:rsidP="004577EC">
            <w:pPr>
              <w:bidi w:val="0"/>
              <w:spacing w:after="0" w:line="240" w:lineRule="auto"/>
              <w:jc w:val="center"/>
              <w:rPr>
                <w:rFonts w:ascii="Arial Narrow" w:hAnsi="Arial Narrow"/>
                <w:sz w:val="22"/>
                <w:szCs w:val="22"/>
              </w:rPr>
            </w:pPr>
          </w:p>
          <w:p w:rsidR="00F74CBA" w:rsidP="004577EC">
            <w:pPr>
              <w:bidi w:val="0"/>
              <w:spacing w:after="0" w:line="240" w:lineRule="auto"/>
              <w:jc w:val="center"/>
              <w:rPr>
                <w:rFonts w:ascii="Arial Narrow" w:hAnsi="Arial Narrow"/>
                <w:sz w:val="22"/>
                <w:szCs w:val="22"/>
              </w:rPr>
            </w:pPr>
          </w:p>
          <w:p w:rsidR="00F74CBA" w:rsidP="004577EC">
            <w:pPr>
              <w:bidi w:val="0"/>
              <w:spacing w:after="0" w:line="240" w:lineRule="auto"/>
              <w:jc w:val="center"/>
              <w:rPr>
                <w:rFonts w:ascii="Arial Narrow" w:hAnsi="Arial Narrow"/>
                <w:sz w:val="22"/>
                <w:szCs w:val="22"/>
              </w:rPr>
            </w:pPr>
          </w:p>
          <w:p w:rsidR="00F74CBA" w:rsidP="004577EC">
            <w:pPr>
              <w:bidi w:val="0"/>
              <w:spacing w:after="0" w:line="240" w:lineRule="auto"/>
              <w:jc w:val="center"/>
              <w:rPr>
                <w:rFonts w:ascii="Arial Narrow" w:hAnsi="Arial Narrow"/>
                <w:sz w:val="22"/>
                <w:szCs w:val="22"/>
              </w:rPr>
            </w:pPr>
          </w:p>
          <w:p w:rsidR="00F74CBA" w:rsidP="004577EC">
            <w:pPr>
              <w:bidi w:val="0"/>
              <w:spacing w:after="0" w:line="240" w:lineRule="auto"/>
              <w:jc w:val="center"/>
              <w:rPr>
                <w:rFonts w:ascii="Arial Narrow" w:hAnsi="Arial Narrow"/>
                <w:sz w:val="22"/>
                <w:szCs w:val="22"/>
              </w:rPr>
            </w:pPr>
          </w:p>
          <w:p w:rsidR="00B876E2" w:rsidP="004577EC">
            <w:pPr>
              <w:bidi w:val="0"/>
              <w:spacing w:after="0" w:line="240" w:lineRule="auto"/>
              <w:jc w:val="center"/>
              <w:rPr>
                <w:rFonts w:ascii="Arial Narrow" w:hAnsi="Arial Narrow"/>
                <w:sz w:val="22"/>
                <w:szCs w:val="22"/>
              </w:rPr>
            </w:pPr>
          </w:p>
          <w:p w:rsidR="00262E42" w:rsidRPr="00C82244" w:rsidP="004577EC">
            <w:pPr>
              <w:bidi w:val="0"/>
              <w:spacing w:after="0" w:line="240" w:lineRule="auto"/>
              <w:jc w:val="center"/>
              <w:rPr>
                <w:rFonts w:ascii="Arial Narrow" w:hAnsi="Arial Narrow"/>
                <w:sz w:val="22"/>
                <w:szCs w:val="22"/>
              </w:rPr>
            </w:pPr>
            <w:r w:rsidRPr="00C82244">
              <w:rPr>
                <w:rFonts w:ascii="Arial Narrow" w:hAnsi="Arial Narrow"/>
                <w:sz w:val="22"/>
                <w:szCs w:val="22"/>
              </w:rPr>
              <w:t>§ 4 ods.1</w:t>
            </w:r>
          </w:p>
          <w:p w:rsidR="00262E42" w:rsidRPr="00C82244" w:rsidP="00835E4F">
            <w:pPr>
              <w:bidi w:val="0"/>
              <w:spacing w:after="0" w:line="240" w:lineRule="auto"/>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96BDA" w:rsidRPr="00296BDA" w:rsidP="00296BDA">
            <w:pPr>
              <w:widowControl w:val="0"/>
              <w:bidi w:val="0"/>
              <w:adjustRightInd w:val="0"/>
              <w:spacing w:after="0" w:line="240" w:lineRule="auto"/>
              <w:jc w:val="both"/>
              <w:rPr>
                <w:rFonts w:ascii="Arial Narrow" w:hAnsi="Arial Narrow"/>
                <w:sz w:val="22"/>
                <w:szCs w:val="22"/>
              </w:rPr>
            </w:pPr>
            <w:r>
              <w:rPr>
                <w:rFonts w:ascii="Arial Narrow" w:hAnsi="Arial Narrow"/>
                <w:sz w:val="22"/>
                <w:szCs w:val="22"/>
              </w:rPr>
              <w:t>F</w:t>
            </w:r>
            <w:r w:rsidRPr="00296BDA">
              <w:rPr>
                <w:rFonts w:ascii="Arial Narrow" w:hAnsi="Arial Narrow"/>
                <w:sz w:val="22"/>
                <w:szCs w:val="22"/>
              </w:rPr>
              <w:t>inančným poradenstvom je poskytovanie odbornej pomoci, informácií, stanovísk, odporúčaní a osobných finančných plánov klientovi v súvislosti s jednou finančnou službou alebo viacerými finančnými službami vychádzajúce z nestrannej analýzy dostatočného počtu dostupných finančných služieb vrátane následného uzavierania alebo zmeny zmluvy o poskytnutí finančnej služby na žiadosť klienta, v jeho mene a na jeho účet.</w:t>
            </w:r>
          </w:p>
          <w:p w:rsidR="00296BDA" w:rsidRPr="00296BDA" w:rsidP="00296BDA">
            <w:pPr>
              <w:widowControl w:val="0"/>
              <w:bidi w:val="0"/>
              <w:adjustRightInd w:val="0"/>
              <w:spacing w:after="0" w:line="240" w:lineRule="auto"/>
              <w:jc w:val="both"/>
              <w:rPr>
                <w:rFonts w:ascii="Arial Narrow" w:hAnsi="Arial Narrow"/>
                <w:sz w:val="22"/>
                <w:szCs w:val="22"/>
              </w:rPr>
            </w:pPr>
            <w:r w:rsidRPr="00296BDA">
              <w:rPr>
                <w:rFonts w:ascii="Arial Narrow" w:hAnsi="Arial Narrow"/>
                <w:sz w:val="22"/>
                <w:szCs w:val="22"/>
              </w:rPr>
              <w:t xml:space="preserve"> </w:t>
            </w:r>
          </w:p>
          <w:p w:rsidR="005454E3" w:rsidRPr="00C82244" w:rsidP="00296BDA">
            <w:pPr>
              <w:widowControl w:val="0"/>
              <w:bidi w:val="0"/>
              <w:adjustRightInd w:val="0"/>
              <w:spacing w:after="0" w:line="240" w:lineRule="auto"/>
              <w:jc w:val="both"/>
              <w:rPr>
                <w:rFonts w:ascii="Arial Narrow" w:hAnsi="Arial Narrow"/>
                <w:sz w:val="22"/>
                <w:szCs w:val="22"/>
              </w:rPr>
            </w:pPr>
            <w:r w:rsidRPr="00296BDA" w:rsidR="00296BDA">
              <w:rPr>
                <w:rFonts w:ascii="Arial Narrow" w:hAnsi="Arial Narrow"/>
                <w:sz w:val="22"/>
                <w:szCs w:val="22"/>
              </w:rPr>
              <w:t>Finančným poradenstvom v sektore poistenia alebo zaistenia okrem činností podľa odseku 1 je aj zisťovanie, hodnotenie a spracovávanie nestranných analýz poistného rizika.</w:t>
            </w:r>
          </w:p>
          <w:p w:rsidR="00571B05" w:rsidP="005454E3">
            <w:pPr>
              <w:widowControl w:val="0"/>
              <w:bidi w:val="0"/>
              <w:adjustRightInd w:val="0"/>
              <w:spacing w:after="0" w:line="240" w:lineRule="auto"/>
              <w:jc w:val="both"/>
              <w:rPr>
                <w:rFonts w:ascii="Arial Narrow" w:hAnsi="Arial Narrow"/>
                <w:sz w:val="22"/>
                <w:szCs w:val="22"/>
              </w:rPr>
            </w:pPr>
          </w:p>
          <w:p w:rsidR="007A36E5" w:rsidRPr="007A36E5" w:rsidP="007A36E5">
            <w:pPr>
              <w:widowControl w:val="0"/>
              <w:bidi w:val="0"/>
              <w:adjustRightInd w:val="0"/>
              <w:spacing w:after="0" w:line="240" w:lineRule="auto"/>
              <w:jc w:val="both"/>
              <w:rPr>
                <w:rFonts w:ascii="Arial Narrow" w:hAnsi="Arial Narrow"/>
                <w:sz w:val="22"/>
                <w:szCs w:val="22"/>
              </w:rPr>
            </w:pPr>
            <w:r w:rsidRPr="007A36E5">
              <w:rPr>
                <w:rFonts w:ascii="Arial Narrow" w:hAnsi="Arial Narrow"/>
                <w:sz w:val="22"/>
                <w:szCs w:val="22"/>
              </w:rPr>
              <w:t>Finančným sprostredkovaním je vykonávanie najmenej jednej z týchto činností:</w:t>
            </w:r>
          </w:p>
          <w:p w:rsidR="007A36E5" w:rsidRPr="007A36E5" w:rsidP="007A36E5">
            <w:pPr>
              <w:widowControl w:val="0"/>
              <w:bidi w:val="0"/>
              <w:adjustRightInd w:val="0"/>
              <w:spacing w:after="0" w:line="240" w:lineRule="auto"/>
              <w:jc w:val="both"/>
              <w:rPr>
                <w:rFonts w:ascii="Arial Narrow" w:hAnsi="Arial Narrow"/>
                <w:sz w:val="22"/>
                <w:szCs w:val="22"/>
              </w:rPr>
            </w:pPr>
            <w:r w:rsidRPr="007A36E5">
              <w:rPr>
                <w:rFonts w:ascii="Arial Narrow" w:hAnsi="Arial Narrow"/>
                <w:sz w:val="22"/>
                <w:szCs w:val="22"/>
              </w:rPr>
              <w:t>a) predkladanie ponúk na uzavretie zmluvy o poskytnutí finančnej služby, uzavieranie zmluvy o poskytnutí finančnej služby a vykonávanie ďalších činností smerujúcich k uzavretiu alebo k zmene zmluvy o poskytnutí finančnej služby,</w:t>
            </w:r>
          </w:p>
          <w:p w:rsidR="007A36E5" w:rsidRPr="007A36E5" w:rsidP="007A36E5">
            <w:pPr>
              <w:widowControl w:val="0"/>
              <w:bidi w:val="0"/>
              <w:adjustRightInd w:val="0"/>
              <w:spacing w:after="0" w:line="240" w:lineRule="auto"/>
              <w:jc w:val="both"/>
              <w:rPr>
                <w:rFonts w:ascii="Arial Narrow" w:hAnsi="Arial Narrow"/>
                <w:sz w:val="22"/>
                <w:szCs w:val="22"/>
              </w:rPr>
            </w:pPr>
            <w:r w:rsidRPr="007A36E5">
              <w:rPr>
                <w:rFonts w:ascii="Arial Narrow" w:hAnsi="Arial Narrow"/>
                <w:sz w:val="22"/>
                <w:szCs w:val="22"/>
              </w:rPr>
              <w:t>b) poskytovanie odbornej pomoci, informácií a odporúčaní klientovi na účely uzavretia, zmeny alebo ukončenia zmluvy o poskytnutí finančnej služby,</w:t>
            </w:r>
          </w:p>
          <w:p w:rsidR="007A36E5" w:rsidRPr="007A36E5" w:rsidP="007A36E5">
            <w:pPr>
              <w:widowControl w:val="0"/>
              <w:bidi w:val="0"/>
              <w:adjustRightInd w:val="0"/>
              <w:spacing w:after="0" w:line="240" w:lineRule="auto"/>
              <w:jc w:val="both"/>
              <w:rPr>
                <w:rFonts w:ascii="Arial Narrow" w:hAnsi="Arial Narrow"/>
                <w:sz w:val="22"/>
                <w:szCs w:val="22"/>
              </w:rPr>
            </w:pPr>
            <w:r w:rsidRPr="007A36E5">
              <w:rPr>
                <w:rFonts w:ascii="Arial Narrow" w:hAnsi="Arial Narrow"/>
                <w:sz w:val="22"/>
                <w:szCs w:val="22"/>
              </w:rPr>
              <w:t>c) spolupráca pri správe zmluvy o poskytnutí finančnej služby, ak charakter finančnej služby takú spoluprácu umožňuje,</w:t>
            </w:r>
          </w:p>
          <w:p w:rsidR="007A36E5" w:rsidP="007A36E5">
            <w:pPr>
              <w:widowControl w:val="0"/>
              <w:bidi w:val="0"/>
              <w:adjustRightInd w:val="0"/>
              <w:spacing w:after="0" w:line="240" w:lineRule="auto"/>
              <w:jc w:val="both"/>
              <w:rPr>
                <w:rFonts w:ascii="Arial Narrow" w:hAnsi="Arial Narrow"/>
                <w:sz w:val="22"/>
                <w:szCs w:val="22"/>
              </w:rPr>
            </w:pPr>
            <w:r w:rsidRPr="007A36E5">
              <w:rPr>
                <w:rFonts w:ascii="Arial Narrow" w:hAnsi="Arial Narrow"/>
                <w:sz w:val="22"/>
                <w:szCs w:val="22"/>
              </w:rPr>
              <w:t>d) spolupráca pri vybavovaní nárokov a plnení plynúcich klientovi zo zmluvy o poskytnutí finančnej služby, najmä v súvislosti s udalosťami rozhodujúcimi pre vznik takýchto nárokov, ak charakter finančnej služby takúto spoluprácu umožňuje.</w:t>
            </w:r>
          </w:p>
          <w:p w:rsidR="007C15D2" w:rsidP="005454E3">
            <w:pPr>
              <w:widowControl w:val="0"/>
              <w:bidi w:val="0"/>
              <w:adjustRightInd w:val="0"/>
              <w:spacing w:after="0" w:line="240" w:lineRule="auto"/>
              <w:jc w:val="both"/>
              <w:rPr>
                <w:rFonts w:ascii="Arial Narrow" w:hAnsi="Arial Narrow"/>
                <w:b/>
                <w:sz w:val="22"/>
                <w:szCs w:val="22"/>
              </w:rPr>
            </w:pPr>
            <w:r w:rsidRPr="007C15D2">
              <w:rPr>
                <w:rFonts w:ascii="Arial Narrow" w:hAnsi="Arial Narrow"/>
                <w:b/>
                <w:sz w:val="22"/>
                <w:szCs w:val="22"/>
              </w:rPr>
              <w:t xml:space="preserve">e) </w:t>
            </w:r>
            <w:r w:rsidRPr="001731DC" w:rsidR="001731DC">
              <w:rPr>
                <w:rFonts w:ascii="Arial Narrow" w:hAnsi="Arial Narrow"/>
                <w:b/>
                <w:sz w:val="22"/>
                <w:szCs w:val="22"/>
              </w:rPr>
              <w:t>poskytovanie informácií o jednej alebo viacerých zmluvách o poskytnutí finančnej služby v súlade s kritériami, ktoré si klienti zvolia prostredníctvom webového sídla alebo iných médií, ako aj predloženie porovnania jednotlivých produktov vrátane ceny a porovnania týchto produktov alebo poskytnutie zľavy z ceny zmluvy o poskytnutí finančnej služby, ak klient môže priamo alebo nepriamo uzatvoriť zmluvu o poskytnutí finančnej služby prostredníctvom webového sídla alebo iných médií.</w:t>
            </w:r>
          </w:p>
          <w:p w:rsidR="001731DC" w:rsidRPr="00C82244" w:rsidP="005454E3">
            <w:pPr>
              <w:widowControl w:val="0"/>
              <w:bidi w:val="0"/>
              <w:adjustRightInd w:val="0"/>
              <w:spacing w:after="0" w:line="240" w:lineRule="auto"/>
              <w:jc w:val="both"/>
              <w:rPr>
                <w:rFonts w:ascii="Arial Narrow" w:hAnsi="Arial Narrow"/>
                <w:sz w:val="22"/>
                <w:szCs w:val="22"/>
              </w:rPr>
            </w:pPr>
          </w:p>
          <w:p w:rsidR="005454E3" w:rsidRPr="00C82244" w:rsidP="005454E3">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Finančným sprostredkovaním v sektore poistenia alebo zaistenia okrem činností uvedených v odseku 1 je aj zisťovanie, hodnotenie a spracovávanie analýz poistného rizika v súvislosti s ponúkanými poistnými produktmi.</w:t>
            </w:r>
          </w:p>
          <w:p w:rsidR="00656B18" w:rsidP="00B64B09">
            <w:pPr>
              <w:pStyle w:val="BodyText2"/>
              <w:bidi w:val="0"/>
              <w:spacing w:after="0" w:line="240" w:lineRule="exact"/>
              <w:jc w:val="left"/>
              <w:rPr>
                <w:rFonts w:ascii="Arial Narrow" w:hAnsi="Arial Narrow"/>
                <w:sz w:val="22"/>
                <w:szCs w:val="22"/>
              </w:rPr>
            </w:pPr>
          </w:p>
          <w:p w:rsidR="00875B52" w:rsidP="00B64B09">
            <w:pPr>
              <w:pStyle w:val="BodyText2"/>
              <w:bidi w:val="0"/>
              <w:spacing w:after="0" w:line="240" w:lineRule="exact"/>
              <w:jc w:val="left"/>
              <w:rPr>
                <w:rFonts w:ascii="Arial Narrow" w:hAnsi="Arial Narrow"/>
                <w:b/>
                <w:sz w:val="22"/>
                <w:szCs w:val="22"/>
              </w:rPr>
            </w:pPr>
            <w:r w:rsidRPr="00417204" w:rsidR="00417204">
              <w:rPr>
                <w:rFonts w:ascii="Arial Narrow" w:hAnsi="Arial Narrow"/>
                <w:b/>
                <w:sz w:val="22"/>
                <w:szCs w:val="22"/>
              </w:rPr>
              <w:t>Finančné sprostredkovanie môže na území Slovenskej republiky vykonávať aj finančný sprostredkovateľ z iného členského štátu v oblasti poskytovania úverov na bývanie podľa § 11d.</w:t>
            </w:r>
          </w:p>
          <w:p w:rsidR="00417204" w:rsidRPr="00C82244" w:rsidP="00B64B09">
            <w:pPr>
              <w:pStyle w:val="BodyText2"/>
              <w:bidi w:val="0"/>
              <w:spacing w:after="0" w:line="240" w:lineRule="exact"/>
              <w:jc w:val="left"/>
              <w:rPr>
                <w:rFonts w:ascii="Arial Narrow" w:hAnsi="Arial Narrow"/>
                <w:sz w:val="22"/>
                <w:szCs w:val="22"/>
              </w:rPr>
            </w:pPr>
          </w:p>
          <w:p w:rsidR="00417204" w:rsidP="00262E42">
            <w:pPr>
              <w:widowControl w:val="0"/>
              <w:bidi w:val="0"/>
              <w:adjustRightInd w:val="0"/>
              <w:spacing w:after="0" w:line="240" w:lineRule="auto"/>
              <w:jc w:val="both"/>
              <w:rPr>
                <w:rFonts w:ascii="Arial Narrow" w:hAnsi="Arial Narrow"/>
                <w:sz w:val="22"/>
                <w:szCs w:val="22"/>
              </w:rPr>
            </w:pPr>
          </w:p>
          <w:p w:rsidR="00262E42" w:rsidRPr="00C82244" w:rsidP="00262E42">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 xml:space="preserve">Finančným agentom je osoba so sídlom, miestom podnikania alebo umiestnením organizačnej zložky na území Slovenskej republiky, ktorá vykonáva finančné sprostredkovanie na základe písomnej zmluvy s finančnou inštitúciou alebo na základe písomnej zmluvy so samostatným finančným agentom. Finančným agentom v sektore poistenia alebo zaistenia je osoba so sídlom alebo ústredím na území Slovenskej republiky, ak ide o právnickú osobu alebo osoba s trvalým pobytom alebo prechodným pobytom a miestom podnikania na území Slovenskej republiky, ak ide o fyzickú osobu. Finančný agent </w:t>
            </w:r>
            <w:r w:rsidRPr="00D35B26">
              <w:rPr>
                <w:rFonts w:ascii="Arial Narrow" w:hAnsi="Arial Narrow"/>
                <w:sz w:val="22"/>
                <w:szCs w:val="22"/>
              </w:rPr>
              <w:t>nemôže</w:t>
            </w:r>
            <w:r w:rsidRPr="00C82244">
              <w:rPr>
                <w:rFonts w:ascii="Arial Narrow" w:hAnsi="Arial Narrow"/>
                <w:sz w:val="22"/>
                <w:szCs w:val="22"/>
              </w:rPr>
              <w:t xml:space="preserve"> vykonávať </w:t>
            </w:r>
            <w:r w:rsidRPr="00D35B26">
              <w:rPr>
                <w:rFonts w:ascii="Arial Narrow" w:hAnsi="Arial Narrow"/>
                <w:sz w:val="22"/>
                <w:szCs w:val="22"/>
              </w:rPr>
              <w:t>finančné poradenstvo.</w:t>
            </w:r>
          </w:p>
          <w:p w:rsidR="00417204" w:rsidRPr="00417204" w:rsidP="00417204">
            <w:pPr>
              <w:pStyle w:val="CM4"/>
              <w:bidi w:val="0"/>
              <w:spacing w:after="0" w:line="240" w:lineRule="auto"/>
              <w:jc w:val="both"/>
              <w:rPr>
                <w:rFonts w:ascii="Arial Narrow" w:hAnsi="Arial Narrow"/>
                <w:b/>
                <w:sz w:val="22"/>
                <w:szCs w:val="22"/>
              </w:rPr>
            </w:pPr>
            <w:r w:rsidRPr="00417204">
              <w:rPr>
                <w:rFonts w:ascii="Arial Narrow" w:hAnsi="Arial Narrow"/>
                <w:b/>
                <w:sz w:val="22"/>
                <w:szCs w:val="22"/>
              </w:rPr>
              <w:t>Sprostredkovateľom doplnkového poistenia sa rozumie osoba iná ako banka, zahraničná banka, pobočka zahraničnej banky, obchodník s cennými papiermi, zahraničný obchodník s cennými papiermi, pobočka zahraničného obchodníka s cennými papiermi, správcovská spoločnosť, zahraničná správcovská spoločnosť, pobočka zahraničnej správcovskej spoločnosti a zahraničná investičná spoločnosť, ktorá za odmenu vykonáva finančné sprostredkovanie v sektore poistenia alebo zaistenia ako doplnkovú činnosť, ak sú splnené tieto podmienky:</w:t>
            </w:r>
          </w:p>
          <w:p w:rsidR="00417204" w:rsidRPr="00417204" w:rsidP="00417204">
            <w:pPr>
              <w:pStyle w:val="CM4"/>
              <w:bidi w:val="0"/>
              <w:spacing w:after="0" w:line="240" w:lineRule="auto"/>
              <w:jc w:val="both"/>
              <w:rPr>
                <w:rFonts w:ascii="Arial Narrow" w:hAnsi="Arial Narrow"/>
                <w:b/>
                <w:sz w:val="22"/>
                <w:szCs w:val="22"/>
              </w:rPr>
            </w:pPr>
            <w:r w:rsidRPr="00417204">
              <w:rPr>
                <w:rFonts w:ascii="Arial Narrow" w:hAnsi="Arial Narrow"/>
                <w:b/>
                <w:sz w:val="22"/>
                <w:szCs w:val="22"/>
              </w:rPr>
              <w:t>a) jej hlavnou zárobkovou činnosťou nie je finančné sprostredkovanie v sektore poistenia alebo zaistenia,</w:t>
            </w:r>
          </w:p>
          <w:p w:rsidR="00417204" w:rsidRPr="00417204" w:rsidP="00417204">
            <w:pPr>
              <w:pStyle w:val="CM4"/>
              <w:bidi w:val="0"/>
              <w:spacing w:after="0" w:line="240" w:lineRule="auto"/>
              <w:jc w:val="both"/>
              <w:rPr>
                <w:rFonts w:ascii="Arial Narrow" w:hAnsi="Arial Narrow"/>
                <w:b/>
                <w:sz w:val="22"/>
                <w:szCs w:val="22"/>
              </w:rPr>
            </w:pPr>
            <w:r w:rsidRPr="00417204">
              <w:rPr>
                <w:rFonts w:ascii="Arial Narrow" w:hAnsi="Arial Narrow"/>
                <w:b/>
                <w:sz w:val="22"/>
                <w:szCs w:val="22"/>
              </w:rPr>
              <w:t>b) osoba ponúka len také poistné produkty, ktoré sú doplnkom tovaru alebo služby a</w:t>
            </w:r>
          </w:p>
          <w:p w:rsidR="00262E42" w:rsidRPr="00C82244" w:rsidP="00417204">
            <w:pPr>
              <w:pStyle w:val="BodyText2"/>
              <w:bidi w:val="0"/>
              <w:spacing w:after="0" w:line="240" w:lineRule="exact"/>
              <w:jc w:val="both"/>
              <w:rPr>
                <w:rFonts w:ascii="Arial Narrow" w:hAnsi="Arial Narrow"/>
                <w:sz w:val="22"/>
                <w:szCs w:val="22"/>
              </w:rPr>
            </w:pPr>
            <w:r w:rsidRPr="00417204" w:rsidR="00417204">
              <w:rPr>
                <w:rFonts w:ascii="Arial Narrow" w:hAnsi="Arial Narrow"/>
                <w:b/>
                <w:sz w:val="22"/>
                <w:szCs w:val="22"/>
              </w:rPr>
              <w:t>c) príslušné poistné produkty nezahŕňajú životné poistenie ani riziká vyplývajúce zo zodpovednosti, ak tieto poistné produkty nepredstavujú doplnok tovaru alebo služby, ktoré táto osoba ponúka v rámci svojej hlavnej zárobkovej činnosti.</w:t>
            </w:r>
          </w:p>
          <w:p w:rsidR="00262E42" w:rsidRPr="00C82244" w:rsidP="00B64B09">
            <w:pPr>
              <w:pStyle w:val="BodyText2"/>
              <w:bidi w:val="0"/>
              <w:spacing w:after="0" w:line="240" w:lineRule="exact"/>
              <w:jc w:val="left"/>
              <w:rPr>
                <w:rFonts w:ascii="Arial Narrow" w:hAnsi="Arial Narrow"/>
                <w:sz w:val="22"/>
                <w:szCs w:val="22"/>
              </w:rPr>
            </w:pPr>
          </w:p>
          <w:p w:rsidR="00E419FE" w:rsidRPr="00C82244" w:rsidP="00E419FE">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 xml:space="preserve">Finančným agentom je osoba so sídlom, miestom podnikania alebo umiestnením organizačnej zložky na území Slovenskej republiky, ktorá vykonáva finančné sprostredkovanie na základe písomnej zmluvy s finančnou inštitúciou alebo na základe písomnej zmluvy so samostatným finančným agentom. Finančným agentom v sektore poistenia alebo zaistenia je osoba so sídlom alebo ústredím na území Slovenskej republiky, ak ide o právnickú osobu alebo osoba s trvalým pobytom alebo prechodným pobytom a miestom podnikania na území Slovenskej republiky, ak ide o fyzickú osobu. Finančný agent </w:t>
            </w:r>
            <w:r w:rsidRPr="00D35B26">
              <w:rPr>
                <w:rFonts w:ascii="Arial Narrow" w:hAnsi="Arial Narrow"/>
                <w:sz w:val="22"/>
                <w:szCs w:val="22"/>
              </w:rPr>
              <w:t>nemôže</w:t>
            </w:r>
            <w:r w:rsidRPr="00C82244">
              <w:rPr>
                <w:rFonts w:ascii="Arial Narrow" w:hAnsi="Arial Narrow"/>
                <w:sz w:val="22"/>
                <w:szCs w:val="22"/>
              </w:rPr>
              <w:t xml:space="preserve"> vykonávať </w:t>
            </w:r>
            <w:r w:rsidRPr="00D35B26">
              <w:rPr>
                <w:rFonts w:ascii="Arial Narrow" w:hAnsi="Arial Narrow"/>
                <w:sz w:val="22"/>
                <w:szCs w:val="22"/>
              </w:rPr>
              <w:t>finančné poradenstvo.</w:t>
            </w:r>
          </w:p>
          <w:p w:rsidR="00262E42" w:rsidP="00B64B09">
            <w:pPr>
              <w:pStyle w:val="BodyText2"/>
              <w:bidi w:val="0"/>
              <w:spacing w:after="0" w:line="240" w:lineRule="exact"/>
              <w:jc w:val="left"/>
              <w:rPr>
                <w:rFonts w:ascii="Arial Narrow" w:hAnsi="Arial Narrow"/>
                <w:sz w:val="22"/>
                <w:szCs w:val="22"/>
              </w:rPr>
            </w:pPr>
          </w:p>
          <w:p w:rsidR="00F74CBA" w:rsidRPr="00F74CBA" w:rsidP="00F74CBA">
            <w:pPr>
              <w:pStyle w:val="BodyText2"/>
              <w:bidi w:val="0"/>
              <w:spacing w:after="0" w:line="240" w:lineRule="exact"/>
              <w:jc w:val="left"/>
              <w:rPr>
                <w:rFonts w:ascii="Arial Narrow" w:hAnsi="Arial Narrow"/>
                <w:sz w:val="22"/>
                <w:szCs w:val="22"/>
              </w:rPr>
            </w:pPr>
            <w:r w:rsidRPr="00F74CBA">
              <w:rPr>
                <w:rFonts w:ascii="Arial Narrow" w:hAnsi="Arial Narrow"/>
                <w:sz w:val="22"/>
                <w:szCs w:val="22"/>
              </w:rPr>
              <w:t>Zriaďuje sa register, ktorý vedie Národná banka Slovenska. Národná banka Slovenska môže poveriť vedením registra inú právnickú osobu. Register sa člení na podregistre pre jednotlivé sektory, a to:</w:t>
            </w:r>
          </w:p>
          <w:p w:rsidR="00F74CBA" w:rsidRPr="00F74CBA" w:rsidP="00F74CBA">
            <w:pPr>
              <w:pStyle w:val="BodyText2"/>
              <w:bidi w:val="0"/>
              <w:spacing w:after="0" w:line="240" w:lineRule="exact"/>
              <w:jc w:val="left"/>
              <w:rPr>
                <w:rFonts w:ascii="Arial Narrow" w:hAnsi="Arial Narrow"/>
                <w:sz w:val="22"/>
                <w:szCs w:val="22"/>
              </w:rPr>
            </w:pPr>
            <w:r w:rsidRPr="00F74CBA">
              <w:rPr>
                <w:rFonts w:ascii="Arial Narrow" w:hAnsi="Arial Narrow"/>
                <w:sz w:val="22"/>
                <w:szCs w:val="22"/>
              </w:rPr>
              <w:t>a) poistenia alebo zaistenia,</w:t>
            </w:r>
          </w:p>
          <w:p w:rsidR="00F74CBA" w:rsidRPr="00F74CBA" w:rsidP="00F74CBA">
            <w:pPr>
              <w:pStyle w:val="BodyText2"/>
              <w:bidi w:val="0"/>
              <w:spacing w:after="0" w:line="240" w:lineRule="exact"/>
              <w:jc w:val="left"/>
              <w:rPr>
                <w:rFonts w:ascii="Arial Narrow" w:hAnsi="Arial Narrow"/>
                <w:sz w:val="22"/>
                <w:szCs w:val="22"/>
              </w:rPr>
            </w:pPr>
            <w:r w:rsidRPr="00F74CBA">
              <w:rPr>
                <w:rFonts w:ascii="Arial Narrow" w:hAnsi="Arial Narrow"/>
                <w:sz w:val="22"/>
                <w:szCs w:val="22"/>
              </w:rPr>
              <w:t>b) kapitálového trhu,</w:t>
            </w:r>
          </w:p>
          <w:p w:rsidR="00F74CBA" w:rsidRPr="00F74CBA" w:rsidP="00F74CBA">
            <w:pPr>
              <w:pStyle w:val="BodyText2"/>
              <w:bidi w:val="0"/>
              <w:spacing w:after="0" w:line="240" w:lineRule="exact"/>
              <w:jc w:val="left"/>
              <w:rPr>
                <w:rFonts w:ascii="Arial Narrow" w:hAnsi="Arial Narrow"/>
                <w:sz w:val="22"/>
                <w:szCs w:val="22"/>
              </w:rPr>
            </w:pPr>
            <w:r w:rsidRPr="00F74CBA">
              <w:rPr>
                <w:rFonts w:ascii="Arial Narrow" w:hAnsi="Arial Narrow"/>
                <w:sz w:val="22"/>
                <w:szCs w:val="22"/>
              </w:rPr>
              <w:t>c) prijímania vkladov,</w:t>
            </w:r>
          </w:p>
          <w:p w:rsidR="00F74CBA" w:rsidRPr="00B876E2" w:rsidP="00F74CBA">
            <w:pPr>
              <w:pStyle w:val="BodyText2"/>
              <w:bidi w:val="0"/>
              <w:spacing w:after="0" w:line="240" w:lineRule="exact"/>
              <w:jc w:val="left"/>
              <w:rPr>
                <w:rFonts w:ascii="Arial Narrow" w:hAnsi="Arial Narrow"/>
                <w:b/>
                <w:sz w:val="22"/>
                <w:szCs w:val="22"/>
              </w:rPr>
            </w:pPr>
            <w:r w:rsidRPr="00F74CBA">
              <w:rPr>
                <w:rFonts w:ascii="Arial Narrow" w:hAnsi="Arial Narrow"/>
                <w:sz w:val="22"/>
                <w:szCs w:val="22"/>
              </w:rPr>
              <w:t>d) poskytovania úverov,</w:t>
            </w:r>
            <w:r w:rsidRPr="00D25D29" w:rsidR="00B876E2">
              <w:rPr>
                <w:rFonts w:ascii="Times New Roman" w:hAnsi="Times New Roman"/>
              </w:rPr>
              <w:t xml:space="preserve"> </w:t>
            </w:r>
            <w:r w:rsidRPr="00B876E2" w:rsidR="00B876E2">
              <w:rPr>
                <w:rFonts w:ascii="Arial Narrow" w:hAnsi="Arial Narrow"/>
                <w:b/>
                <w:sz w:val="22"/>
                <w:szCs w:val="22"/>
              </w:rPr>
              <w:t>úverov na bývanie a spotrebiteľských úverov,</w:t>
            </w:r>
          </w:p>
          <w:p w:rsidR="00F74CBA" w:rsidRPr="00F74CBA" w:rsidP="00F74CBA">
            <w:pPr>
              <w:pStyle w:val="BodyText2"/>
              <w:bidi w:val="0"/>
              <w:spacing w:after="0" w:line="240" w:lineRule="exact"/>
              <w:jc w:val="left"/>
              <w:rPr>
                <w:rFonts w:ascii="Arial Narrow" w:hAnsi="Arial Narrow"/>
                <w:sz w:val="22"/>
                <w:szCs w:val="22"/>
              </w:rPr>
            </w:pPr>
            <w:r w:rsidRPr="00F74CBA">
              <w:rPr>
                <w:rFonts w:ascii="Arial Narrow" w:hAnsi="Arial Narrow"/>
                <w:sz w:val="22"/>
                <w:szCs w:val="22"/>
              </w:rPr>
              <w:t>e) doplnkového dôchodkového sporenia,</w:t>
            </w:r>
          </w:p>
          <w:p w:rsidR="00F74CBA" w:rsidRPr="00C82244" w:rsidP="00F74CBA">
            <w:pPr>
              <w:pStyle w:val="BodyText2"/>
              <w:bidi w:val="0"/>
              <w:spacing w:after="0" w:line="240" w:lineRule="exact"/>
              <w:jc w:val="left"/>
              <w:rPr>
                <w:rFonts w:ascii="Arial Narrow" w:hAnsi="Arial Narrow"/>
                <w:sz w:val="22"/>
                <w:szCs w:val="22"/>
              </w:rPr>
            </w:pPr>
            <w:r w:rsidRPr="00F74CBA">
              <w:rPr>
                <w:rFonts w:ascii="Arial Narrow" w:hAnsi="Arial Narrow"/>
                <w:sz w:val="22"/>
                <w:szCs w:val="22"/>
              </w:rPr>
              <w:t>f) starobného dôchodkového sporenia.</w:t>
            </w:r>
          </w:p>
          <w:p w:rsidR="00262E42" w:rsidRPr="00C82244" w:rsidP="00B64B09">
            <w:pPr>
              <w:pStyle w:val="BodyText2"/>
              <w:bidi w:val="0"/>
              <w:spacing w:after="0" w:line="240" w:lineRule="exact"/>
              <w:jc w:val="left"/>
              <w:rPr>
                <w:rFonts w:ascii="Arial Narrow" w:hAnsi="Arial Narrow"/>
                <w:sz w:val="22"/>
                <w:szCs w:val="22"/>
              </w:rPr>
            </w:pPr>
          </w:p>
          <w:p w:rsidR="00262E42" w:rsidRPr="00C82244" w:rsidP="00C82244">
            <w:pPr>
              <w:pStyle w:val="BodyText2"/>
              <w:bidi w:val="0"/>
              <w:spacing w:after="0" w:line="240" w:lineRule="exact"/>
              <w:jc w:val="both"/>
              <w:rPr>
                <w:rFonts w:ascii="Arial Narrow" w:hAnsi="Arial Narrow"/>
                <w:sz w:val="22"/>
                <w:szCs w:val="22"/>
              </w:rPr>
            </w:pPr>
            <w:r w:rsidRPr="00C82244">
              <w:rPr>
                <w:rFonts w:ascii="Arial Narrow" w:hAnsi="Arial Narrow"/>
                <w:sz w:val="22"/>
                <w:szCs w:val="22"/>
              </w:rPr>
              <w:t>Poisťovňa je právnická osoba so sídlom na území Slovenskej republiky, ktorá vykonáva poisťovaciu činnosť na základe povolenia na vykonávanie poisťovacej činnosti udeleného Národnou bankou Slovenska v konaní podľa osobitného predpisu.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296BDA">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3C7C64"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35E4F" w:rsidP="003C7C64">
            <w:pPr>
              <w:bidi w:val="0"/>
              <w:spacing w:after="0" w:line="240" w:lineRule="auto"/>
              <w:rPr>
                <w:rFonts w:ascii="Times New Roman" w:hAnsi="Times New Roman"/>
              </w:rPr>
            </w:pPr>
          </w:p>
          <w:p w:rsidR="00875B52" w:rsidRPr="002562C8" w:rsidP="003C7C64">
            <w:pPr>
              <w:bidi w:val="0"/>
              <w:spacing w:after="0" w:line="240" w:lineRule="auto"/>
              <w:rPr>
                <w:rFonts w:ascii="Arial Narrow" w:hAnsi="Arial Narrow"/>
                <w:sz w:val="16"/>
                <w:szCs w:val="16"/>
              </w:rPr>
            </w:pPr>
          </w:p>
          <w:p w:rsidR="003C7C64" w:rsidRPr="002562C8" w:rsidP="003C7C64">
            <w:pPr>
              <w:bidi w:val="0"/>
              <w:spacing w:after="0" w:line="240" w:lineRule="auto"/>
              <w:rPr>
                <w:rFonts w:ascii="Arial Narrow" w:hAnsi="Arial Narrow"/>
                <w:sz w:val="16"/>
                <w:szCs w:val="16"/>
              </w:rPr>
            </w:pPr>
          </w:p>
          <w:p w:rsidR="00E419FE" w:rsidP="003C7C64">
            <w:pPr>
              <w:bidi w:val="0"/>
              <w:spacing w:after="0" w:line="240" w:lineRule="auto"/>
              <w:rPr>
                <w:rFonts w:ascii="Arial Narrow" w:hAnsi="Arial Narrow"/>
                <w:sz w:val="18"/>
                <w:szCs w:val="18"/>
              </w:rPr>
            </w:pPr>
          </w:p>
          <w:p w:rsidR="003C7C64" w:rsidRPr="00E419FE" w:rsidP="00F74CBA">
            <w:pPr>
              <w:bidi w:val="0"/>
              <w:spacing w:after="0" w:line="240" w:lineRule="auto"/>
              <w:rPr>
                <w:rFonts w:ascii="Arial Narrow" w:hAnsi="Arial Narrow"/>
                <w:sz w:val="16"/>
                <w:szCs w:val="16"/>
              </w:rPr>
            </w:pPr>
            <w:r w:rsidRPr="00E419FE" w:rsidR="00E419FE">
              <w:rPr>
                <w:rFonts w:ascii="Arial Narrow" w:hAnsi="Arial Narrow"/>
                <w:sz w:val="16"/>
                <w:szCs w:val="16"/>
              </w:rPr>
              <w:t>V zmysle zákona č. 186/2009 sprostredkovateľom zaistenia môže byť osoba podľa § 6 ods.1</w:t>
            </w:r>
            <w:r w:rsidR="00F74CBA">
              <w:rPr>
                <w:rFonts w:ascii="Arial Narrow" w:hAnsi="Arial Narrow"/>
                <w:sz w:val="16"/>
                <w:szCs w:val="16"/>
              </w:rPr>
              <w:t xml:space="preserve"> uvedeného zákona</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B03DD8">
            <w:pPr>
              <w:bidi w:val="0"/>
              <w:spacing w:after="0" w:line="240" w:lineRule="auto"/>
              <w:jc w:val="center"/>
              <w:rPr>
                <w:rFonts w:ascii="Arial Narrow" w:hAnsi="Arial Narrow"/>
                <w:sz w:val="22"/>
                <w:szCs w:val="22"/>
              </w:rPr>
            </w:pPr>
            <w:r w:rsidRPr="00C82244" w:rsidR="00B03DD8">
              <w:rPr>
                <w:rFonts w:ascii="Arial Narrow" w:hAnsi="Arial Narrow"/>
                <w:sz w:val="22"/>
                <w:szCs w:val="22"/>
              </w:rPr>
              <w:t>Čl. 2</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B03DD8"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7. „zaisťovňa“ je zaisťovňa, ako je vymedzená v článku 13 bode 4 smernice 2009/138/ES; </w:t>
            </w:r>
          </w:p>
          <w:p w:rsidR="00B03DD8" w:rsidP="00A47BED">
            <w:pPr>
              <w:pStyle w:val="CM4"/>
              <w:bidi w:val="0"/>
              <w:spacing w:before="60" w:after="60" w:line="240" w:lineRule="auto"/>
              <w:rPr>
                <w:rFonts w:ascii="Arial Narrow" w:hAnsi="Arial Narrow"/>
                <w:sz w:val="22"/>
                <w:szCs w:val="22"/>
              </w:rPr>
            </w:pPr>
          </w:p>
          <w:p w:rsidR="00C82244" w:rsidRPr="00C82244" w:rsidP="00C82244">
            <w:pPr>
              <w:pStyle w:val="Default"/>
              <w:bidi w:val="0"/>
              <w:spacing w:after="0" w:line="240" w:lineRule="auto"/>
            </w:pPr>
          </w:p>
          <w:p w:rsidR="00B03DD8" w:rsidRPr="00C82244" w:rsidP="00A47BED">
            <w:pPr>
              <w:pStyle w:val="CM4"/>
              <w:bidi w:val="0"/>
              <w:spacing w:before="60" w:after="60" w:line="240" w:lineRule="auto"/>
              <w:rPr>
                <w:rFonts w:ascii="Arial Narrow" w:hAnsi="Arial Narrow"/>
                <w:sz w:val="22"/>
                <w:szCs w:val="22"/>
              </w:rPr>
            </w:pPr>
            <w:r w:rsidRPr="00FC3090">
              <w:rPr>
                <w:rFonts w:ascii="Arial Narrow" w:hAnsi="Arial Narrow"/>
                <w:sz w:val="22"/>
                <w:szCs w:val="22"/>
              </w:rPr>
              <w:t xml:space="preserve">8. „distribútor poistenia“ je akýkoľvek sprostredkovateľ poistenia, sprostredkovateľ doplnkového poistenia </w:t>
            </w:r>
            <w:r w:rsidRPr="00D35B26">
              <w:rPr>
                <w:rFonts w:ascii="Arial Narrow" w:hAnsi="Arial Narrow"/>
                <w:sz w:val="22"/>
                <w:szCs w:val="22"/>
              </w:rPr>
              <w:t>alebo poisťovňa;</w:t>
            </w:r>
            <w:r w:rsidRPr="00C82244">
              <w:rPr>
                <w:rFonts w:ascii="Arial Narrow" w:hAnsi="Arial Narrow"/>
                <w:sz w:val="22"/>
                <w:szCs w:val="22"/>
              </w:rPr>
              <w:t xml:space="preserve"> </w:t>
            </w:r>
          </w:p>
          <w:p w:rsidR="00B03DD8" w:rsidP="00A47BED">
            <w:pPr>
              <w:pStyle w:val="CM4"/>
              <w:bidi w:val="0"/>
              <w:spacing w:before="60" w:after="60" w:line="240" w:lineRule="auto"/>
              <w:rPr>
                <w:rFonts w:ascii="Arial Narrow" w:hAnsi="Arial Narrow"/>
                <w:sz w:val="22"/>
                <w:szCs w:val="22"/>
              </w:rPr>
            </w:pPr>
          </w:p>
          <w:p w:rsidR="00FC3090" w:rsidP="00FC3090">
            <w:pPr>
              <w:pStyle w:val="Default"/>
              <w:bidi w:val="0"/>
              <w:spacing w:after="0" w:line="240" w:lineRule="auto"/>
            </w:pPr>
          </w:p>
          <w:p w:rsidR="00FC3090" w:rsidP="00FC3090">
            <w:pPr>
              <w:pStyle w:val="Default"/>
              <w:bidi w:val="0"/>
              <w:spacing w:after="0" w:line="240" w:lineRule="auto"/>
            </w:pPr>
          </w:p>
          <w:p w:rsidR="00FC3090" w:rsidP="00FC3090">
            <w:pPr>
              <w:pStyle w:val="Default"/>
              <w:bidi w:val="0"/>
              <w:spacing w:after="0" w:line="240" w:lineRule="auto"/>
            </w:pPr>
          </w:p>
          <w:p w:rsidR="00FC3090" w:rsidRPr="00FC3090" w:rsidP="00FC3090">
            <w:pPr>
              <w:pStyle w:val="Default"/>
              <w:bidi w:val="0"/>
              <w:spacing w:after="0" w:line="240" w:lineRule="auto"/>
            </w:pPr>
          </w:p>
          <w:p w:rsidR="00B03DD8" w:rsidRPr="00C82244" w:rsidP="00A47BED">
            <w:pPr>
              <w:pStyle w:val="CM4"/>
              <w:bidi w:val="0"/>
              <w:spacing w:before="60" w:after="60" w:line="240" w:lineRule="auto"/>
              <w:rPr>
                <w:rFonts w:ascii="Arial Narrow" w:hAnsi="Arial Narrow"/>
                <w:sz w:val="22"/>
                <w:szCs w:val="22"/>
              </w:rPr>
            </w:pPr>
            <w:r w:rsidRPr="00FC3090">
              <w:rPr>
                <w:rFonts w:ascii="Arial Narrow" w:hAnsi="Arial Narrow"/>
                <w:sz w:val="22"/>
                <w:szCs w:val="22"/>
              </w:rPr>
              <w:t>9. „odmena“ je akákoľvek provízia, poplatok alebo iný druh platby vrátane ekonomickej výhody akéhokoľvek druhu alebo akákoľvek iná finančná alebo nefinančná výhoda či stimul, ktoré sa ponúkajú alebo dávajú v súvislosti s činnosťami distribúcie poistenia;</w:t>
            </w:r>
            <w:r w:rsidRPr="00C82244">
              <w:rPr>
                <w:rFonts w:ascii="Arial Narrow" w:hAnsi="Arial Narrow"/>
                <w:sz w:val="22"/>
                <w:szCs w:val="22"/>
              </w:rPr>
              <w:t xml:space="preserve"> </w:t>
            </w:r>
          </w:p>
          <w:p w:rsidR="00B03DD8" w:rsidP="00A47BED">
            <w:pPr>
              <w:pStyle w:val="CM4"/>
              <w:bidi w:val="0"/>
              <w:spacing w:before="60" w:after="60" w:line="240" w:lineRule="auto"/>
              <w:rPr>
                <w:rFonts w:ascii="Arial Narrow" w:hAnsi="Arial Narrow"/>
                <w:sz w:val="22"/>
                <w:szCs w:val="22"/>
              </w:rPr>
            </w:pPr>
          </w:p>
          <w:p w:rsidR="00417204" w:rsidRPr="00417204" w:rsidP="00417204">
            <w:pPr>
              <w:pStyle w:val="Default"/>
              <w:bidi w:val="0"/>
              <w:spacing w:after="0" w:line="240" w:lineRule="auto"/>
            </w:pPr>
          </w:p>
          <w:p w:rsidR="00A36087" w:rsidRPr="00C82244" w:rsidP="00A47BED">
            <w:pPr>
              <w:pStyle w:val="CM4"/>
              <w:bidi w:val="0"/>
              <w:spacing w:before="60" w:after="60" w:line="240" w:lineRule="auto"/>
              <w:rPr>
                <w:rFonts w:ascii="Arial Narrow" w:hAnsi="Arial Narrow"/>
                <w:sz w:val="22"/>
                <w:szCs w:val="22"/>
              </w:rPr>
            </w:pPr>
            <w:r w:rsidRPr="00C82244" w:rsidR="00B03DD8">
              <w:rPr>
                <w:rFonts w:ascii="Arial Narrow" w:hAnsi="Arial Narrow"/>
                <w:sz w:val="22"/>
                <w:szCs w:val="22"/>
              </w:rPr>
              <w:t xml:space="preserve">10. „domovský členský štát“ je: </w:t>
            </w:r>
          </w:p>
          <w:p w:rsidR="00A36087" w:rsidRPr="00C82244" w:rsidP="00A47BED">
            <w:pPr>
              <w:pStyle w:val="CM4"/>
              <w:bidi w:val="0"/>
              <w:spacing w:before="60" w:after="60" w:line="240" w:lineRule="auto"/>
              <w:rPr>
                <w:rFonts w:ascii="Arial Narrow" w:hAnsi="Arial Narrow"/>
                <w:sz w:val="22"/>
                <w:szCs w:val="22"/>
              </w:rPr>
            </w:pPr>
            <w:r w:rsidRPr="00C82244" w:rsidR="00B03DD8">
              <w:rPr>
                <w:rFonts w:ascii="Arial Narrow" w:hAnsi="Arial Narrow"/>
                <w:sz w:val="22"/>
                <w:szCs w:val="22"/>
              </w:rPr>
              <w:t xml:space="preserve">a) ak je sprostredkovateľom fyzická osoba, členský štát, v ktorom má bydlisko; </w:t>
            </w:r>
          </w:p>
          <w:p w:rsidR="00A36087" w:rsidRPr="00C82244" w:rsidP="00F94461">
            <w:pPr>
              <w:pStyle w:val="CM4"/>
              <w:bidi w:val="0"/>
              <w:spacing w:before="60" w:after="0" w:line="240" w:lineRule="auto"/>
              <w:rPr>
                <w:rFonts w:ascii="Arial Narrow" w:hAnsi="Arial Narrow"/>
                <w:sz w:val="22"/>
                <w:szCs w:val="22"/>
              </w:rPr>
            </w:pPr>
            <w:r w:rsidRPr="00C82244" w:rsidR="00B03DD8">
              <w:rPr>
                <w:rFonts w:ascii="Arial Narrow" w:hAnsi="Arial Narrow"/>
                <w:sz w:val="22"/>
                <w:szCs w:val="22"/>
              </w:rPr>
              <w:t xml:space="preserve">b) ak je sprostredkovateľom právnická osoba, členský štát, v ktorom má sídlo, alebo ak podľa svojho vnútroštátneho práva nemá žiadne sídlo, členský štát, v ktorom má ústredie; </w:t>
            </w:r>
          </w:p>
          <w:p w:rsidR="00A36087" w:rsidRPr="00C82244" w:rsidP="00F94461">
            <w:pPr>
              <w:pStyle w:val="CM4"/>
              <w:bidi w:val="0"/>
              <w:spacing w:after="0" w:line="240" w:lineRule="auto"/>
              <w:rPr>
                <w:rFonts w:ascii="Arial Narrow" w:hAnsi="Arial Narrow"/>
                <w:sz w:val="22"/>
                <w:szCs w:val="22"/>
              </w:rPr>
            </w:pPr>
          </w:p>
          <w:p w:rsidR="00A36087" w:rsidRPr="00FC3090" w:rsidP="00A47BED">
            <w:pPr>
              <w:pStyle w:val="CM4"/>
              <w:bidi w:val="0"/>
              <w:spacing w:before="60" w:after="60" w:line="240" w:lineRule="auto"/>
              <w:rPr>
                <w:rFonts w:ascii="Arial Narrow" w:hAnsi="Arial Narrow"/>
                <w:sz w:val="22"/>
                <w:szCs w:val="22"/>
              </w:rPr>
            </w:pPr>
            <w:r w:rsidRPr="00FC3090" w:rsidR="00B03DD8">
              <w:rPr>
                <w:rFonts w:ascii="Arial Narrow" w:hAnsi="Arial Narrow"/>
                <w:sz w:val="22"/>
                <w:szCs w:val="22"/>
              </w:rPr>
              <w:t xml:space="preserve">11. „hostiteľský členský štát“ je členský štát, v ktorom má sprostredkovateľ poistenia alebo sprostredkovateľ zaistenia stále zastúpenie alebo v ktorom je usadený, alebo v ktorom poskytuje služby, ktorý nie je jeho domovským členským štátom; </w:t>
            </w:r>
          </w:p>
          <w:p w:rsidR="00A36087" w:rsidRPr="00FC3090" w:rsidP="00A47BED">
            <w:pPr>
              <w:pStyle w:val="CM4"/>
              <w:bidi w:val="0"/>
              <w:spacing w:before="60" w:after="60" w:line="240" w:lineRule="auto"/>
              <w:rPr>
                <w:rFonts w:ascii="Arial Narrow" w:hAnsi="Arial Narrow"/>
                <w:sz w:val="22"/>
                <w:szCs w:val="22"/>
              </w:rPr>
            </w:pPr>
          </w:p>
          <w:p w:rsidR="00A36087" w:rsidRPr="00C82244" w:rsidP="00A47BED">
            <w:pPr>
              <w:pStyle w:val="CM4"/>
              <w:bidi w:val="0"/>
              <w:spacing w:before="60" w:after="60" w:line="240" w:lineRule="auto"/>
              <w:rPr>
                <w:rFonts w:ascii="Arial Narrow" w:hAnsi="Arial Narrow"/>
                <w:sz w:val="22"/>
                <w:szCs w:val="22"/>
              </w:rPr>
            </w:pPr>
            <w:r w:rsidRPr="00FC3090" w:rsidR="00B03DD8">
              <w:rPr>
                <w:rFonts w:ascii="Arial Narrow" w:hAnsi="Arial Narrow"/>
                <w:sz w:val="22"/>
                <w:szCs w:val="22"/>
              </w:rPr>
              <w:t>12. „pobočka“ je zastúpenie alebo pobočka sprostredkovateľa, ktorá sa nachádza na území iného členského štátu, ako je domovský členský štát;</w:t>
            </w:r>
            <w:r w:rsidRPr="00C82244" w:rsidR="00B03DD8">
              <w:rPr>
                <w:rFonts w:ascii="Arial Narrow" w:hAnsi="Arial Narrow"/>
                <w:sz w:val="22"/>
                <w:szCs w:val="22"/>
              </w:rPr>
              <w:t xml:space="preserve"> </w:t>
            </w:r>
          </w:p>
          <w:p w:rsidR="00A36087" w:rsidP="00A47BED">
            <w:pPr>
              <w:pStyle w:val="CM4"/>
              <w:bidi w:val="0"/>
              <w:spacing w:before="60" w:after="60" w:line="240" w:lineRule="auto"/>
              <w:rPr>
                <w:rFonts w:ascii="Arial Narrow" w:hAnsi="Arial Narrow"/>
                <w:sz w:val="22"/>
                <w:szCs w:val="22"/>
              </w:rPr>
            </w:pPr>
          </w:p>
          <w:p w:rsidR="00745836" w:rsidP="00745836">
            <w:pPr>
              <w:pStyle w:val="Default"/>
              <w:bidi w:val="0"/>
              <w:spacing w:after="0" w:line="240" w:lineRule="auto"/>
            </w:pPr>
          </w:p>
          <w:p w:rsidR="00745836" w:rsidP="00745836">
            <w:pPr>
              <w:pStyle w:val="Default"/>
              <w:bidi w:val="0"/>
              <w:spacing w:after="0" w:line="240" w:lineRule="auto"/>
            </w:pPr>
          </w:p>
          <w:p w:rsidR="00F94461" w:rsidP="00745836">
            <w:pPr>
              <w:pStyle w:val="Default"/>
              <w:bidi w:val="0"/>
              <w:spacing w:after="0" w:line="240" w:lineRule="auto"/>
            </w:pPr>
          </w:p>
          <w:p w:rsidR="00745836" w:rsidP="00745836">
            <w:pPr>
              <w:pStyle w:val="Default"/>
              <w:bidi w:val="0"/>
              <w:spacing w:after="0" w:line="240" w:lineRule="auto"/>
            </w:pPr>
          </w:p>
          <w:p w:rsidR="00A36087" w:rsidRPr="00C82244" w:rsidP="00A47BED">
            <w:pPr>
              <w:pStyle w:val="CM4"/>
              <w:bidi w:val="0"/>
              <w:spacing w:before="60" w:after="60" w:line="240" w:lineRule="auto"/>
              <w:rPr>
                <w:rFonts w:ascii="Arial Narrow" w:hAnsi="Arial Narrow"/>
                <w:sz w:val="22"/>
                <w:szCs w:val="22"/>
              </w:rPr>
            </w:pPr>
            <w:r w:rsidRPr="00C82244" w:rsidR="00B03DD8">
              <w:rPr>
                <w:rFonts w:ascii="Arial Narrow" w:hAnsi="Arial Narrow"/>
                <w:sz w:val="22"/>
                <w:szCs w:val="22"/>
              </w:rPr>
              <w:t xml:space="preserve">13. „úzke väzby“ sú úzke väzby vymedzené v článku 13 bode 17 smernice 2009/138/ES; </w:t>
            </w:r>
          </w:p>
          <w:p w:rsidR="00A36087" w:rsidP="00A47BED">
            <w:pPr>
              <w:pStyle w:val="CM4"/>
              <w:bidi w:val="0"/>
              <w:spacing w:before="60" w:after="60" w:line="240" w:lineRule="auto"/>
              <w:rPr>
                <w:rFonts w:ascii="Arial Narrow" w:hAnsi="Arial Narrow"/>
                <w:sz w:val="22"/>
                <w:szCs w:val="22"/>
              </w:rPr>
            </w:pPr>
          </w:p>
          <w:p w:rsidR="00745836" w:rsidP="00745836">
            <w:pPr>
              <w:pStyle w:val="Default"/>
              <w:bidi w:val="0"/>
              <w:spacing w:after="0" w:line="240" w:lineRule="auto"/>
            </w:pPr>
          </w:p>
          <w:p w:rsidR="00745836" w:rsidP="00F94461">
            <w:pPr>
              <w:pStyle w:val="Default"/>
              <w:bidi w:val="0"/>
              <w:spacing w:after="120" w:line="240" w:lineRule="auto"/>
            </w:pPr>
          </w:p>
          <w:p w:rsidR="00A36087" w:rsidRPr="00C82244" w:rsidP="00A47BED">
            <w:pPr>
              <w:pStyle w:val="CM4"/>
              <w:bidi w:val="0"/>
              <w:spacing w:before="60" w:after="60" w:line="240" w:lineRule="auto"/>
              <w:rPr>
                <w:rFonts w:ascii="Arial Narrow" w:hAnsi="Arial Narrow"/>
                <w:sz w:val="22"/>
                <w:szCs w:val="22"/>
              </w:rPr>
            </w:pPr>
            <w:r w:rsidRPr="00745836" w:rsidR="00B03DD8">
              <w:rPr>
                <w:rFonts w:ascii="Arial Narrow" w:hAnsi="Arial Narrow"/>
                <w:sz w:val="22"/>
                <w:szCs w:val="22"/>
              </w:rPr>
              <w:t>14. „hlavné miesto výkonu činnosti“ je miesto, z ktorého sa riadi hlavná obchodná činnosť;</w:t>
            </w:r>
            <w:r w:rsidRPr="00C82244" w:rsidR="00B03DD8">
              <w:rPr>
                <w:rFonts w:ascii="Arial Narrow" w:hAnsi="Arial Narrow"/>
                <w:sz w:val="22"/>
                <w:szCs w:val="22"/>
              </w:rPr>
              <w:t xml:space="preserve"> </w:t>
            </w:r>
          </w:p>
          <w:p w:rsidR="00847AB9" w:rsidRPr="00847AB9" w:rsidP="00F94461">
            <w:pPr>
              <w:pStyle w:val="Default"/>
              <w:bidi w:val="0"/>
              <w:spacing w:after="120" w:line="240" w:lineRule="auto"/>
            </w:pPr>
          </w:p>
          <w:p w:rsidR="00A36087" w:rsidRPr="00C82244" w:rsidP="00A47BED">
            <w:pPr>
              <w:pStyle w:val="CM4"/>
              <w:bidi w:val="0"/>
              <w:spacing w:before="60" w:after="60" w:line="240" w:lineRule="auto"/>
              <w:rPr>
                <w:rFonts w:ascii="Arial Narrow" w:hAnsi="Arial Narrow"/>
                <w:sz w:val="22"/>
                <w:szCs w:val="22"/>
              </w:rPr>
            </w:pPr>
            <w:r w:rsidRPr="00C82244" w:rsidR="00B03DD8">
              <w:rPr>
                <w:rFonts w:ascii="Arial Narrow" w:hAnsi="Arial Narrow"/>
                <w:sz w:val="22"/>
                <w:szCs w:val="22"/>
              </w:rPr>
              <w:t xml:space="preserve">15. „poradenstvo“ je poskytovanie osobných odporúčaní zákazníkovi buď na jeho žiadosť, alebo z iniciatívy distribútora poistenia v súvislosti s jednou alebo viacerými zmluvami o poistení; </w:t>
            </w:r>
          </w:p>
          <w:p w:rsidR="00A36087" w:rsidP="00A47BED">
            <w:pPr>
              <w:pStyle w:val="CM4"/>
              <w:bidi w:val="0"/>
              <w:spacing w:before="60" w:after="60" w:line="240" w:lineRule="auto"/>
              <w:rPr>
                <w:rFonts w:ascii="Arial Narrow" w:hAnsi="Arial Narrow"/>
                <w:sz w:val="22"/>
                <w:szCs w:val="22"/>
              </w:rPr>
            </w:pPr>
          </w:p>
          <w:p w:rsidR="005F1B17" w:rsidP="005F1B17">
            <w:pPr>
              <w:pStyle w:val="Default"/>
              <w:bidi w:val="0"/>
              <w:spacing w:after="0" w:line="240" w:lineRule="auto"/>
            </w:pPr>
          </w:p>
          <w:p w:rsidR="005F1B17" w:rsidP="005F1B17">
            <w:pPr>
              <w:pStyle w:val="Default"/>
              <w:bidi w:val="0"/>
              <w:spacing w:after="0" w:line="240" w:lineRule="auto"/>
            </w:pPr>
          </w:p>
          <w:p w:rsidR="005F1B17" w:rsidP="005F1B17">
            <w:pPr>
              <w:pStyle w:val="Default"/>
              <w:bidi w:val="0"/>
              <w:spacing w:after="0" w:line="240" w:lineRule="auto"/>
            </w:pPr>
          </w:p>
          <w:p w:rsidR="005F1B17" w:rsidP="005F1B17">
            <w:pPr>
              <w:pStyle w:val="Default"/>
              <w:bidi w:val="0"/>
              <w:spacing w:after="0" w:line="240" w:lineRule="auto"/>
            </w:pPr>
          </w:p>
          <w:p w:rsidR="005F1B17" w:rsidP="005F1B17">
            <w:pPr>
              <w:pStyle w:val="Default"/>
              <w:bidi w:val="0"/>
              <w:spacing w:after="0" w:line="240" w:lineRule="auto"/>
            </w:pPr>
          </w:p>
          <w:p w:rsidR="005F1B17" w:rsidP="005F1B17">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C82244" w:rsidR="00B03DD8">
              <w:rPr>
                <w:rFonts w:ascii="Arial Narrow" w:hAnsi="Arial Narrow"/>
                <w:sz w:val="22"/>
                <w:szCs w:val="22"/>
              </w:rPr>
              <w:t>16. „veľké riziká“ sú veľké riziká vymedzené v článku 13 bode 27 smernice 2009/138/ES;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C82244">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C82244" w:rsidP="00C82244">
            <w:pPr>
              <w:bidi w:val="0"/>
              <w:spacing w:after="0" w:line="240" w:lineRule="auto"/>
              <w:jc w:val="center"/>
              <w:rPr>
                <w:rFonts w:ascii="Arial Narrow" w:hAnsi="Arial Narrow"/>
                <w:sz w:val="22"/>
                <w:szCs w:val="22"/>
              </w:rPr>
            </w:pPr>
            <w:r w:rsidRPr="00C82244">
              <w:rPr>
                <w:rFonts w:ascii="Arial Narrow" w:hAnsi="Arial Narrow"/>
                <w:sz w:val="22"/>
                <w:szCs w:val="22"/>
              </w:rPr>
              <w:t>39/2015</w:t>
            </w: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FC3090" w:rsidRPr="00C82244" w:rsidP="00FC3090">
            <w:pPr>
              <w:bidi w:val="0"/>
              <w:spacing w:after="0" w:line="240" w:lineRule="auto"/>
              <w:jc w:val="center"/>
              <w:rPr>
                <w:rFonts w:ascii="Arial Narrow" w:hAnsi="Arial Narrow"/>
                <w:sz w:val="22"/>
                <w:szCs w:val="22"/>
              </w:rPr>
            </w:pPr>
            <w:r w:rsidRPr="00C82244">
              <w:rPr>
                <w:rFonts w:ascii="Arial Narrow" w:hAnsi="Arial Narrow"/>
                <w:sz w:val="22"/>
                <w:szCs w:val="22"/>
              </w:rPr>
              <w:t>18</w:t>
            </w:r>
            <w:r>
              <w:rPr>
                <w:rFonts w:ascii="Arial Narrow" w:hAnsi="Arial Narrow"/>
                <w:sz w:val="22"/>
                <w:szCs w:val="22"/>
              </w:rPr>
              <w:t>6/</w:t>
            </w:r>
            <w:r w:rsidRPr="00C82244">
              <w:rPr>
                <w:rFonts w:ascii="Arial Narrow" w:hAnsi="Arial Narrow"/>
                <w:sz w:val="22"/>
                <w:szCs w:val="22"/>
              </w:rPr>
              <w:t>2009</w:t>
            </w:r>
            <w:r>
              <w:rPr>
                <w:rFonts w:ascii="Arial Narrow" w:hAnsi="Arial Narrow"/>
                <w:sz w:val="22"/>
                <w:szCs w:val="22"/>
              </w:rPr>
              <w:t xml:space="preserve"> a </w:t>
            </w:r>
            <w:r w:rsidRPr="00A96A6F">
              <w:rPr>
                <w:rFonts w:ascii="Arial Narrow" w:hAnsi="Arial Narrow"/>
                <w:b/>
                <w:sz w:val="22"/>
                <w:szCs w:val="22"/>
              </w:rPr>
              <w:t>návrh zákona čl.I</w:t>
            </w: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FC3090" w:rsidP="00C82244">
            <w:pPr>
              <w:bidi w:val="0"/>
              <w:spacing w:after="0" w:line="240" w:lineRule="auto"/>
              <w:jc w:val="center"/>
              <w:rPr>
                <w:rFonts w:ascii="Arial Narrow" w:hAnsi="Arial Narrow"/>
                <w:sz w:val="22"/>
                <w:szCs w:val="22"/>
              </w:rPr>
            </w:pPr>
          </w:p>
          <w:p w:rsidR="00FC3090" w:rsidP="00C82244">
            <w:pPr>
              <w:bidi w:val="0"/>
              <w:spacing w:after="0" w:line="240" w:lineRule="auto"/>
              <w:jc w:val="center"/>
              <w:rPr>
                <w:rFonts w:ascii="Arial Narrow" w:hAnsi="Arial Narrow"/>
                <w:sz w:val="22"/>
                <w:szCs w:val="22"/>
              </w:rPr>
            </w:pPr>
          </w:p>
          <w:p w:rsidR="00FC3090"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41720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p>
          <w:p w:rsidR="00C82244" w:rsidP="00C82244">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C82244" w:rsidRPr="00C82244" w:rsidP="00C82244">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p>
          <w:p w:rsidR="00FC3090">
            <w:pPr>
              <w:bidi w:val="0"/>
              <w:spacing w:after="0" w:line="240" w:lineRule="auto"/>
              <w:jc w:val="center"/>
              <w:rPr>
                <w:rFonts w:ascii="Arial Narrow" w:hAnsi="Arial Narrow"/>
                <w:sz w:val="22"/>
                <w:szCs w:val="22"/>
              </w:rPr>
            </w:pPr>
          </w:p>
          <w:p w:rsidR="00FC3090">
            <w:pPr>
              <w:bidi w:val="0"/>
              <w:spacing w:after="0" w:line="240" w:lineRule="auto"/>
              <w:jc w:val="center"/>
              <w:rPr>
                <w:rFonts w:ascii="Arial Narrow" w:hAnsi="Arial Narrow"/>
                <w:sz w:val="22"/>
                <w:szCs w:val="22"/>
              </w:rPr>
            </w:pPr>
          </w:p>
          <w:p w:rsidR="00FC3090">
            <w:pPr>
              <w:bidi w:val="0"/>
              <w:spacing w:after="0" w:line="240" w:lineRule="auto"/>
              <w:jc w:val="center"/>
              <w:rPr>
                <w:rFonts w:ascii="Arial Narrow" w:hAnsi="Arial Narrow"/>
                <w:sz w:val="22"/>
                <w:szCs w:val="22"/>
              </w:rPr>
            </w:pPr>
          </w:p>
          <w:p w:rsidR="00FC3090" w:rsidP="00FC3090">
            <w:pPr>
              <w:bidi w:val="0"/>
              <w:spacing w:after="0" w:line="240" w:lineRule="auto"/>
              <w:jc w:val="center"/>
              <w:rPr>
                <w:rFonts w:ascii="Arial Narrow" w:hAnsi="Arial Narrow"/>
                <w:sz w:val="22"/>
                <w:szCs w:val="22"/>
              </w:rPr>
            </w:pPr>
            <w:r w:rsidRPr="00A96A6F">
              <w:rPr>
                <w:rFonts w:ascii="Arial Narrow" w:hAnsi="Arial Narrow"/>
                <w:b/>
                <w:sz w:val="22"/>
                <w:szCs w:val="22"/>
              </w:rPr>
              <w:t>návrh zákona čl.I</w:t>
            </w:r>
          </w:p>
          <w:p w:rsidR="00FC3090">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r>
              <w:rPr>
                <w:rFonts w:ascii="Arial Narrow" w:hAnsi="Arial Narrow"/>
                <w:sz w:val="22"/>
                <w:szCs w:val="22"/>
              </w:rPr>
              <w:t>186/2009</w:t>
            </w: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pPr>
              <w:bidi w:val="0"/>
              <w:spacing w:after="0" w:line="240" w:lineRule="auto"/>
              <w:jc w:val="center"/>
              <w:rPr>
                <w:rFonts w:ascii="Arial Narrow" w:hAnsi="Arial Narrow"/>
                <w:sz w:val="22"/>
                <w:szCs w:val="22"/>
              </w:rPr>
            </w:pPr>
          </w:p>
          <w:p w:rsidR="00745836" w:rsidP="00745836">
            <w:pPr>
              <w:bidi w:val="0"/>
              <w:spacing w:after="0" w:line="240" w:lineRule="auto"/>
              <w:jc w:val="center"/>
              <w:rPr>
                <w:rFonts w:ascii="Arial Narrow" w:hAnsi="Arial Narrow"/>
                <w:sz w:val="22"/>
                <w:szCs w:val="22"/>
              </w:rPr>
            </w:pPr>
            <w:r w:rsidRPr="00A96A6F">
              <w:rPr>
                <w:rFonts w:ascii="Arial Narrow" w:hAnsi="Arial Narrow"/>
                <w:b/>
                <w:sz w:val="22"/>
                <w:szCs w:val="22"/>
              </w:rPr>
              <w:t>návrh zákona čl.I</w:t>
            </w:r>
          </w:p>
          <w:p w:rsidR="00745836">
            <w:pPr>
              <w:bidi w:val="0"/>
              <w:spacing w:after="0" w:line="240" w:lineRule="auto"/>
              <w:jc w:val="center"/>
              <w:rPr>
                <w:rFonts w:ascii="Arial Narrow" w:hAnsi="Arial Narrow"/>
                <w:sz w:val="22"/>
                <w:szCs w:val="22"/>
              </w:rPr>
            </w:pPr>
          </w:p>
          <w:p w:rsidR="00847AB9" w:rsidP="00847AB9">
            <w:pPr>
              <w:bidi w:val="0"/>
              <w:spacing w:after="0" w:line="240" w:lineRule="auto"/>
              <w:jc w:val="center"/>
              <w:rPr>
                <w:rFonts w:ascii="Arial Narrow" w:hAnsi="Arial Narrow"/>
                <w:sz w:val="22"/>
                <w:szCs w:val="22"/>
              </w:rPr>
            </w:pPr>
            <w:r>
              <w:rPr>
                <w:rFonts w:ascii="Arial Narrow" w:hAnsi="Arial Narrow"/>
                <w:sz w:val="22"/>
                <w:szCs w:val="22"/>
              </w:rPr>
              <w:t>186/2009</w:t>
            </w:r>
          </w:p>
          <w:p w:rsidR="00847AB9"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82244" w:rsidRPr="00C82244" w:rsidP="00C82244">
            <w:pPr>
              <w:bidi w:val="0"/>
              <w:spacing w:after="0" w:line="240" w:lineRule="auto"/>
              <w:jc w:val="center"/>
              <w:rPr>
                <w:rFonts w:ascii="Arial Narrow" w:hAnsi="Arial Narrow"/>
                <w:sz w:val="22"/>
                <w:szCs w:val="22"/>
              </w:rPr>
            </w:pPr>
            <w:r w:rsidRPr="00C82244">
              <w:rPr>
                <w:rFonts w:ascii="Arial Narrow" w:hAnsi="Arial Narrow"/>
                <w:sz w:val="22"/>
                <w:szCs w:val="22"/>
              </w:rPr>
              <w:t>§ 4 ods.7</w:t>
            </w:r>
          </w:p>
          <w:p w:rsidR="00656B18" w:rsidP="004577EC">
            <w:pPr>
              <w:bidi w:val="0"/>
              <w:spacing w:after="0" w:line="240" w:lineRule="auto"/>
              <w:jc w:val="center"/>
              <w:rPr>
                <w:rFonts w:ascii="Arial Narrow" w:hAnsi="Arial Narrow"/>
                <w:sz w:val="22"/>
                <w:szCs w:val="22"/>
              </w:rPr>
            </w:pPr>
          </w:p>
          <w:p w:rsidR="00C82244" w:rsidP="004577EC">
            <w:pPr>
              <w:bidi w:val="0"/>
              <w:spacing w:after="0" w:line="240" w:lineRule="auto"/>
              <w:jc w:val="center"/>
              <w:rPr>
                <w:rFonts w:ascii="Arial Narrow" w:hAnsi="Arial Narrow"/>
                <w:sz w:val="22"/>
                <w:szCs w:val="22"/>
              </w:rPr>
            </w:pPr>
          </w:p>
          <w:p w:rsidR="00C82244" w:rsidP="004577EC">
            <w:pPr>
              <w:bidi w:val="0"/>
              <w:spacing w:after="0" w:line="240" w:lineRule="auto"/>
              <w:jc w:val="center"/>
              <w:rPr>
                <w:rFonts w:ascii="Arial Narrow" w:hAnsi="Arial Narrow"/>
                <w:sz w:val="22"/>
                <w:szCs w:val="22"/>
              </w:rPr>
            </w:pPr>
          </w:p>
          <w:p w:rsidR="00C82244" w:rsidP="004577EC">
            <w:pPr>
              <w:bidi w:val="0"/>
              <w:spacing w:after="0" w:line="240" w:lineRule="auto"/>
              <w:jc w:val="center"/>
              <w:rPr>
                <w:rFonts w:ascii="Arial Narrow" w:hAnsi="Arial Narrow"/>
                <w:sz w:val="22"/>
                <w:szCs w:val="22"/>
              </w:rPr>
            </w:pPr>
            <w:r w:rsidR="00FC3090">
              <w:rPr>
                <w:rFonts w:ascii="Arial Narrow" w:hAnsi="Arial Narrow"/>
                <w:sz w:val="22"/>
                <w:szCs w:val="22"/>
              </w:rPr>
              <w:t>§ 6 ods.2</w:t>
            </w:r>
          </w:p>
          <w:p w:rsidR="00FC3090"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417204"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r w:rsidR="00C82244">
              <w:rPr>
                <w:rFonts w:ascii="Arial Narrow" w:hAnsi="Arial Narrow"/>
                <w:sz w:val="22"/>
                <w:szCs w:val="22"/>
              </w:rPr>
              <w:t xml:space="preserve">§ 4 </w:t>
            </w:r>
            <w:r>
              <w:rPr>
                <w:rFonts w:ascii="Arial Narrow" w:hAnsi="Arial Narrow"/>
                <w:sz w:val="22"/>
                <w:szCs w:val="22"/>
              </w:rPr>
              <w:t>pís.</w:t>
            </w:r>
          </w:p>
          <w:p w:rsidR="00FC3090" w:rsidP="004577EC">
            <w:pPr>
              <w:bidi w:val="0"/>
              <w:spacing w:after="0" w:line="240" w:lineRule="auto"/>
              <w:jc w:val="center"/>
              <w:rPr>
                <w:rFonts w:ascii="Arial Narrow" w:hAnsi="Arial Narrow"/>
                <w:sz w:val="22"/>
                <w:szCs w:val="22"/>
              </w:rPr>
            </w:pPr>
            <w:r>
              <w:rPr>
                <w:rFonts w:ascii="Arial Narrow" w:hAnsi="Arial Narrow"/>
                <w:sz w:val="22"/>
                <w:szCs w:val="22"/>
              </w:rPr>
              <w:t>m)</w:t>
            </w:r>
          </w:p>
          <w:p w:rsidR="00FC3090"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0A5A87"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C82244" w:rsidP="004577EC">
            <w:pPr>
              <w:bidi w:val="0"/>
              <w:spacing w:after="0" w:line="240" w:lineRule="auto"/>
              <w:jc w:val="center"/>
              <w:rPr>
                <w:rFonts w:ascii="Arial Narrow" w:hAnsi="Arial Narrow"/>
                <w:sz w:val="22"/>
                <w:szCs w:val="22"/>
              </w:rPr>
            </w:pPr>
            <w:r>
              <w:rPr>
                <w:rFonts w:ascii="Arial Narrow" w:hAnsi="Arial Narrow"/>
                <w:sz w:val="22"/>
                <w:szCs w:val="22"/>
              </w:rPr>
              <w:t>pís.e)</w:t>
            </w: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FC3090" w:rsidP="00FC3090">
            <w:pPr>
              <w:bidi w:val="0"/>
              <w:spacing w:after="0" w:line="240" w:lineRule="auto"/>
              <w:jc w:val="center"/>
              <w:rPr>
                <w:rFonts w:ascii="Arial Narrow" w:hAnsi="Arial Narrow"/>
                <w:sz w:val="22"/>
                <w:szCs w:val="22"/>
              </w:rPr>
            </w:pPr>
            <w:r>
              <w:rPr>
                <w:rFonts w:ascii="Arial Narrow" w:hAnsi="Arial Narrow"/>
                <w:sz w:val="22"/>
                <w:szCs w:val="22"/>
              </w:rPr>
              <w:t>pís.n)</w:t>
            </w:r>
          </w:p>
          <w:p w:rsidR="00FC3090"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FC3090" w:rsidP="00FC3090">
            <w:pPr>
              <w:bidi w:val="0"/>
              <w:spacing w:after="0" w:line="240" w:lineRule="auto"/>
              <w:jc w:val="center"/>
              <w:rPr>
                <w:rFonts w:ascii="Arial Narrow" w:hAnsi="Arial Narrow"/>
                <w:sz w:val="22"/>
                <w:szCs w:val="22"/>
              </w:rPr>
            </w:pPr>
            <w:r>
              <w:rPr>
                <w:rFonts w:ascii="Arial Narrow" w:hAnsi="Arial Narrow"/>
                <w:sz w:val="22"/>
                <w:szCs w:val="22"/>
              </w:rPr>
              <w:t>pís.o)</w:t>
            </w: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FC3090" w:rsidP="004577EC">
            <w:pPr>
              <w:bidi w:val="0"/>
              <w:spacing w:after="0" w:line="240" w:lineRule="auto"/>
              <w:jc w:val="center"/>
              <w:rPr>
                <w:rFonts w:ascii="Arial Narrow" w:hAnsi="Arial Narrow"/>
                <w:sz w:val="22"/>
                <w:szCs w:val="22"/>
              </w:rPr>
            </w:pPr>
          </w:p>
          <w:p w:rsidR="00745836" w:rsidP="004577EC">
            <w:pPr>
              <w:bidi w:val="0"/>
              <w:spacing w:after="0" w:line="240" w:lineRule="auto"/>
              <w:jc w:val="center"/>
              <w:rPr>
                <w:rFonts w:ascii="Arial Narrow" w:hAnsi="Arial Narrow"/>
                <w:sz w:val="22"/>
                <w:szCs w:val="22"/>
              </w:rPr>
            </w:pPr>
          </w:p>
          <w:p w:rsidR="00745836" w:rsidP="004577EC">
            <w:pPr>
              <w:bidi w:val="0"/>
              <w:spacing w:after="0" w:line="240" w:lineRule="auto"/>
              <w:jc w:val="center"/>
              <w:rPr>
                <w:rFonts w:ascii="Arial Narrow" w:hAnsi="Arial Narrow"/>
                <w:sz w:val="22"/>
                <w:szCs w:val="22"/>
              </w:rPr>
            </w:pPr>
          </w:p>
          <w:p w:rsidR="00745836"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r>
              <w:rPr>
                <w:rFonts w:ascii="Arial Narrow" w:hAnsi="Arial Narrow"/>
                <w:sz w:val="22"/>
                <w:szCs w:val="22"/>
              </w:rPr>
              <w:t>pís.k)</w:t>
            </w: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745836" w:rsidP="004577EC">
            <w:pPr>
              <w:bidi w:val="0"/>
              <w:spacing w:after="0" w:line="240" w:lineRule="auto"/>
              <w:jc w:val="center"/>
              <w:rPr>
                <w:rFonts w:ascii="Arial Narrow" w:hAnsi="Arial Narrow"/>
                <w:sz w:val="22"/>
                <w:szCs w:val="22"/>
              </w:rPr>
            </w:pPr>
            <w:r>
              <w:rPr>
                <w:rFonts w:ascii="Arial Narrow" w:hAnsi="Arial Narrow"/>
                <w:sz w:val="22"/>
                <w:szCs w:val="22"/>
              </w:rPr>
              <w:t>pís.p)</w:t>
            </w:r>
          </w:p>
          <w:p w:rsidR="00745836" w:rsidP="004577EC">
            <w:pPr>
              <w:bidi w:val="0"/>
              <w:spacing w:after="0" w:line="240" w:lineRule="auto"/>
              <w:jc w:val="center"/>
              <w:rPr>
                <w:rFonts w:ascii="Arial Narrow" w:hAnsi="Arial Narrow"/>
                <w:sz w:val="22"/>
                <w:szCs w:val="22"/>
              </w:rPr>
            </w:pPr>
          </w:p>
          <w:p w:rsidR="00745836" w:rsidP="004577EC">
            <w:pPr>
              <w:bidi w:val="0"/>
              <w:spacing w:after="0" w:line="240" w:lineRule="auto"/>
              <w:jc w:val="center"/>
              <w:rPr>
                <w:rFonts w:ascii="Arial Narrow" w:hAnsi="Arial Narrow"/>
                <w:sz w:val="22"/>
                <w:szCs w:val="22"/>
              </w:rPr>
            </w:pPr>
          </w:p>
          <w:p w:rsidR="00745836"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r>
              <w:rPr>
                <w:rFonts w:ascii="Arial Narrow" w:hAnsi="Arial Narrow"/>
                <w:sz w:val="22"/>
                <w:szCs w:val="22"/>
              </w:rPr>
              <w:t xml:space="preserve">§ 3 </w:t>
            </w:r>
          </w:p>
          <w:p w:rsidR="005F1B17" w:rsidP="004577EC">
            <w:pPr>
              <w:bidi w:val="0"/>
              <w:spacing w:after="0" w:line="240" w:lineRule="auto"/>
              <w:jc w:val="center"/>
              <w:rPr>
                <w:rFonts w:ascii="Arial Narrow" w:hAnsi="Arial Narrow"/>
                <w:sz w:val="22"/>
                <w:szCs w:val="22"/>
              </w:rPr>
            </w:pPr>
            <w:r>
              <w:rPr>
                <w:rFonts w:ascii="Arial Narrow" w:hAnsi="Arial Narrow"/>
                <w:sz w:val="22"/>
                <w:szCs w:val="22"/>
              </w:rPr>
              <w:t xml:space="preserve">ods.1 </w:t>
            </w: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r>
              <w:rPr>
                <w:rFonts w:ascii="Arial Narrow" w:hAnsi="Arial Narrow"/>
                <w:sz w:val="22"/>
                <w:szCs w:val="22"/>
              </w:rPr>
              <w:t>ods.3</w:t>
            </w: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P="004577EC">
            <w:pPr>
              <w:bidi w:val="0"/>
              <w:spacing w:after="0" w:line="240" w:lineRule="auto"/>
              <w:jc w:val="center"/>
              <w:rPr>
                <w:rFonts w:ascii="Arial Narrow" w:hAnsi="Arial Narrow"/>
                <w:sz w:val="22"/>
                <w:szCs w:val="22"/>
              </w:rPr>
            </w:pPr>
          </w:p>
          <w:p w:rsidR="005F1B17" w:rsidRPr="00C82244" w:rsidP="004577EC">
            <w:pPr>
              <w:bidi w:val="0"/>
              <w:spacing w:after="0" w:line="240" w:lineRule="auto"/>
              <w:jc w:val="center"/>
              <w:rPr>
                <w:rFonts w:ascii="Arial Narrow" w:hAnsi="Arial Narrow"/>
                <w:sz w:val="22"/>
                <w:szCs w:val="22"/>
              </w:rPr>
            </w:pPr>
            <w:r>
              <w:rPr>
                <w:rFonts w:ascii="Arial Narrow" w:hAnsi="Arial Narrow"/>
                <w:sz w:val="22"/>
                <w:szCs w:val="22"/>
              </w:rPr>
              <w:t>§ 4 pís.f)</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56B18" w:rsidP="00C82244">
            <w:pPr>
              <w:pStyle w:val="BodyText2"/>
              <w:bidi w:val="0"/>
              <w:spacing w:after="0" w:line="240" w:lineRule="exact"/>
              <w:jc w:val="both"/>
              <w:rPr>
                <w:rFonts w:ascii="Arial Narrow" w:hAnsi="Arial Narrow"/>
                <w:sz w:val="22"/>
                <w:szCs w:val="22"/>
              </w:rPr>
            </w:pPr>
            <w:r w:rsidRPr="00C82244" w:rsidR="00C82244">
              <w:rPr>
                <w:rFonts w:ascii="Arial Narrow" w:hAnsi="Arial Narrow"/>
                <w:sz w:val="22"/>
                <w:szCs w:val="22"/>
              </w:rPr>
              <w:t>Zaisťovňa je právnická osoba so sídlom na území Slovenskej republiky, ktorá vykonáva zaisťovaciu činnosť na základe povolenia na vykonávanie zaisťovacej činnosti udeleného Národnou bankou Slovenska v konaní podľa osobitného predpisu.</w:t>
            </w:r>
          </w:p>
          <w:p w:rsidR="00C82244" w:rsidP="00C82244">
            <w:pPr>
              <w:pStyle w:val="BodyText2"/>
              <w:bidi w:val="0"/>
              <w:spacing w:after="0" w:line="240" w:lineRule="exact"/>
              <w:jc w:val="both"/>
              <w:rPr>
                <w:rFonts w:ascii="Arial Narrow" w:hAnsi="Arial Narrow"/>
                <w:sz w:val="22"/>
                <w:szCs w:val="22"/>
              </w:rPr>
            </w:pPr>
          </w:p>
          <w:p w:rsidR="00FC3090" w:rsidRPr="00FC3090" w:rsidP="00FC3090">
            <w:pPr>
              <w:pStyle w:val="BodyText2"/>
              <w:bidi w:val="0"/>
              <w:spacing w:after="0" w:line="240" w:lineRule="exact"/>
              <w:jc w:val="both"/>
              <w:rPr>
                <w:rFonts w:ascii="Arial Narrow" w:hAnsi="Arial Narrow"/>
                <w:sz w:val="22"/>
                <w:szCs w:val="22"/>
              </w:rPr>
            </w:pPr>
            <w:r w:rsidRPr="00FC3090">
              <w:rPr>
                <w:rFonts w:ascii="Arial Narrow" w:hAnsi="Arial Narrow"/>
                <w:sz w:val="22"/>
                <w:szCs w:val="22"/>
              </w:rPr>
              <w:t>Ak v</w:t>
            </w:r>
            <w:r w:rsidR="007C15D2">
              <w:rPr>
                <w:rFonts w:ascii="Arial Narrow" w:hAnsi="Arial Narrow"/>
                <w:sz w:val="22"/>
                <w:szCs w:val="22"/>
              </w:rPr>
              <w:t> </w:t>
            </w:r>
            <w:r w:rsidRPr="007C15D2" w:rsidR="007C15D2">
              <w:rPr>
                <w:rFonts w:ascii="Arial Narrow" w:hAnsi="Arial Narrow"/>
                <w:b/>
                <w:sz w:val="22"/>
                <w:szCs w:val="22"/>
              </w:rPr>
              <w:t>odseku 5,</w:t>
            </w:r>
            <w:r w:rsidR="007C15D2">
              <w:rPr>
                <w:rFonts w:ascii="Arial Narrow" w:hAnsi="Arial Narrow"/>
                <w:sz w:val="22"/>
                <w:szCs w:val="22"/>
              </w:rPr>
              <w:t xml:space="preserve"> </w:t>
            </w:r>
            <w:r w:rsidRPr="00417204" w:rsidR="00417204">
              <w:rPr>
                <w:rFonts w:ascii="Arial Narrow" w:hAnsi="Arial Narrow"/>
                <w:b/>
                <w:sz w:val="22"/>
                <w:szCs w:val="22"/>
              </w:rPr>
              <w:t>§ 11, 11a a 12</w:t>
            </w:r>
            <w:r w:rsidR="00417204">
              <w:rPr>
                <w:rFonts w:ascii="Times New Roman" w:hAnsi="Times New Roman"/>
              </w:rPr>
              <w:t xml:space="preserve"> </w:t>
            </w:r>
            <w:r w:rsidRPr="00FC3090">
              <w:rPr>
                <w:rFonts w:ascii="Arial Narrow" w:hAnsi="Arial Narrow"/>
                <w:sz w:val="22"/>
                <w:szCs w:val="22"/>
              </w:rPr>
              <w:t>nie je ustanovené inak, na území Slovenskej republiky môže vykonávať finančné sprostredkovanie len finančný agent, ktorým je</w:t>
            </w:r>
          </w:p>
          <w:p w:rsidR="00FC3090" w:rsidRPr="00FC3090" w:rsidP="00FC3090">
            <w:pPr>
              <w:pStyle w:val="BodyText2"/>
              <w:bidi w:val="0"/>
              <w:spacing w:after="0" w:line="240" w:lineRule="exact"/>
              <w:jc w:val="both"/>
              <w:rPr>
                <w:rFonts w:ascii="Arial Narrow" w:hAnsi="Arial Narrow"/>
                <w:sz w:val="22"/>
                <w:szCs w:val="22"/>
              </w:rPr>
            </w:pPr>
            <w:r w:rsidRPr="00FC3090">
              <w:rPr>
                <w:rFonts w:ascii="Arial Narrow" w:hAnsi="Arial Narrow"/>
                <w:sz w:val="22"/>
                <w:szCs w:val="22"/>
              </w:rPr>
              <w:t>a) samostatný finančný agent,</w:t>
            </w:r>
          </w:p>
          <w:p w:rsidR="00FC3090" w:rsidRPr="00FC3090" w:rsidP="00FC3090">
            <w:pPr>
              <w:pStyle w:val="BodyText2"/>
              <w:bidi w:val="0"/>
              <w:spacing w:after="0" w:line="240" w:lineRule="exact"/>
              <w:jc w:val="both"/>
              <w:rPr>
                <w:rFonts w:ascii="Arial Narrow" w:hAnsi="Arial Narrow"/>
                <w:sz w:val="22"/>
                <w:szCs w:val="22"/>
              </w:rPr>
            </w:pPr>
            <w:r w:rsidRPr="00FC3090">
              <w:rPr>
                <w:rFonts w:ascii="Arial Narrow" w:hAnsi="Arial Narrow"/>
                <w:sz w:val="22"/>
                <w:szCs w:val="22"/>
              </w:rPr>
              <w:t>b) viazaný finančný agent,</w:t>
            </w:r>
          </w:p>
          <w:p w:rsidR="00C82244" w:rsidP="00FC3090">
            <w:pPr>
              <w:pStyle w:val="BodyText2"/>
              <w:bidi w:val="0"/>
              <w:spacing w:after="0" w:line="240" w:lineRule="exact"/>
              <w:jc w:val="both"/>
              <w:rPr>
                <w:rFonts w:ascii="Arial Narrow" w:hAnsi="Arial Narrow"/>
                <w:sz w:val="22"/>
                <w:szCs w:val="22"/>
              </w:rPr>
            </w:pPr>
            <w:r w:rsidRPr="00FC3090" w:rsidR="00FC3090">
              <w:rPr>
                <w:rFonts w:ascii="Arial Narrow" w:hAnsi="Arial Narrow"/>
                <w:sz w:val="22"/>
                <w:szCs w:val="22"/>
              </w:rPr>
              <w:t>c) podriadený finančný agent.</w:t>
            </w:r>
          </w:p>
          <w:p w:rsidR="00C82244" w:rsidRPr="00FC3090" w:rsidP="00C82244">
            <w:pPr>
              <w:pStyle w:val="BodyText2"/>
              <w:bidi w:val="0"/>
              <w:spacing w:after="0" w:line="240" w:lineRule="exact"/>
              <w:jc w:val="both"/>
              <w:rPr>
                <w:rFonts w:ascii="Arial Narrow" w:hAnsi="Arial Narrow"/>
                <w:b/>
                <w:sz w:val="22"/>
                <w:szCs w:val="22"/>
              </w:rPr>
            </w:pPr>
            <w:r w:rsidRPr="00FC3090" w:rsidR="00FC3090">
              <w:rPr>
                <w:rFonts w:ascii="Arial Narrow" w:hAnsi="Arial Narrow"/>
                <w:b/>
                <w:sz w:val="22"/>
                <w:szCs w:val="22"/>
              </w:rPr>
              <w:t>d) sprostr</w:t>
            </w:r>
            <w:r w:rsidR="00417204">
              <w:rPr>
                <w:rFonts w:ascii="Arial Narrow" w:hAnsi="Arial Narrow"/>
                <w:b/>
                <w:sz w:val="22"/>
                <w:szCs w:val="22"/>
              </w:rPr>
              <w:t xml:space="preserve">edkovateľ doplnkového poistenia, </w:t>
            </w:r>
          </w:p>
          <w:p w:rsidR="00C82244" w:rsidP="00C82244">
            <w:pPr>
              <w:pStyle w:val="BodyText2"/>
              <w:bidi w:val="0"/>
              <w:spacing w:after="0" w:line="240" w:lineRule="exact"/>
              <w:jc w:val="both"/>
              <w:rPr>
                <w:rFonts w:ascii="Arial Narrow" w:hAnsi="Arial Narrow"/>
                <w:b/>
                <w:sz w:val="22"/>
                <w:szCs w:val="22"/>
              </w:rPr>
            </w:pPr>
            <w:r w:rsidRPr="00417204" w:rsidR="00417204">
              <w:rPr>
                <w:rFonts w:ascii="Arial Narrow" w:hAnsi="Arial Narrow"/>
                <w:b/>
                <w:sz w:val="22"/>
                <w:szCs w:val="22"/>
              </w:rPr>
              <w:t>e) viazaný investičný agent.</w:t>
            </w:r>
          </w:p>
          <w:p w:rsidR="00417204" w:rsidRPr="00417204" w:rsidP="00C82244">
            <w:pPr>
              <w:pStyle w:val="BodyText2"/>
              <w:bidi w:val="0"/>
              <w:spacing w:after="0" w:line="240" w:lineRule="exact"/>
              <w:jc w:val="both"/>
              <w:rPr>
                <w:rFonts w:ascii="Arial Narrow" w:hAnsi="Arial Narrow"/>
                <w:b/>
                <w:sz w:val="22"/>
                <w:szCs w:val="22"/>
              </w:rPr>
            </w:pPr>
          </w:p>
          <w:p w:rsidR="00FC3090" w:rsidRPr="00C82244" w:rsidP="00FC3090">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Na účely tohto zákona sa rozumie</w:t>
            </w:r>
          </w:p>
          <w:p w:rsidR="00FC3090" w:rsidP="00FC3090">
            <w:pPr>
              <w:pStyle w:val="CM4"/>
              <w:bidi w:val="0"/>
              <w:spacing w:after="0" w:line="240" w:lineRule="auto"/>
              <w:jc w:val="both"/>
              <w:rPr>
                <w:rFonts w:ascii="Arial Narrow" w:hAnsi="Arial Narrow"/>
                <w:b/>
                <w:sz w:val="22"/>
                <w:szCs w:val="22"/>
              </w:rPr>
            </w:pPr>
            <w:r w:rsidRPr="00FC3090">
              <w:rPr>
                <w:rFonts w:ascii="Arial Narrow" w:hAnsi="Arial Narrow"/>
                <w:b/>
                <w:sz w:val="22"/>
                <w:szCs w:val="22"/>
              </w:rPr>
              <w:t xml:space="preserve">m) </w:t>
            </w:r>
            <w:r w:rsidRPr="00417204" w:rsidR="00417204">
              <w:rPr>
                <w:rFonts w:ascii="Arial Narrow" w:hAnsi="Arial Narrow"/>
                <w:b/>
                <w:sz w:val="22"/>
                <w:szCs w:val="22"/>
              </w:rPr>
              <w:t>odmenou akákoľvek provízia, odplata alebo iný druh platby vrátane ekonomickej výhody alebo iná peňažná výhoda, nepeňažná výhoda alebo stimul, ktoré sa ponúkajú alebo poskytujú v súvislosti s činnosťami sprostredkovania finančnej služby,</w:t>
            </w:r>
          </w:p>
          <w:p w:rsidR="00417204" w:rsidRPr="00417204" w:rsidP="00417204">
            <w:pPr>
              <w:pStyle w:val="Default"/>
              <w:bidi w:val="0"/>
              <w:spacing w:after="0" w:line="240" w:lineRule="auto"/>
            </w:pPr>
          </w:p>
          <w:p w:rsidR="00C82244" w:rsidRPr="00C82244" w:rsidP="00C82244">
            <w:pPr>
              <w:widowControl w:val="0"/>
              <w:bidi w:val="0"/>
              <w:adjustRightInd w:val="0"/>
              <w:spacing w:after="0" w:line="240" w:lineRule="auto"/>
              <w:jc w:val="both"/>
              <w:rPr>
                <w:rFonts w:ascii="Arial Narrow" w:hAnsi="Arial Narrow"/>
                <w:sz w:val="22"/>
                <w:szCs w:val="22"/>
              </w:rPr>
            </w:pPr>
            <w:r w:rsidRPr="00C82244">
              <w:rPr>
                <w:rFonts w:ascii="Arial Narrow" w:hAnsi="Arial Narrow"/>
                <w:sz w:val="22"/>
                <w:szCs w:val="22"/>
              </w:rPr>
              <w:t>e) domovským členským štátom členský štát, v ktorom má finančný sprostredkovateľ v sektore poistenia alebo zaistenia z iného členského štátu trvalý pobyt a miesto podnikania, ak ide o fyzickú osobu, alebo sídlo alebo ústredie, 18) ak ide o právnickú osobu,</w:t>
            </w:r>
          </w:p>
          <w:p w:rsidR="00C82244" w:rsidRPr="00C82244" w:rsidP="00C82244">
            <w:pPr>
              <w:pStyle w:val="BodyText2"/>
              <w:bidi w:val="0"/>
              <w:spacing w:after="0" w:line="240" w:lineRule="exact"/>
              <w:jc w:val="both"/>
              <w:rPr>
                <w:rFonts w:ascii="Arial Narrow" w:hAnsi="Arial Narrow"/>
                <w:sz w:val="22"/>
                <w:szCs w:val="22"/>
              </w:rPr>
            </w:pPr>
          </w:p>
          <w:p w:rsidR="00C82244" w:rsidP="00C82244">
            <w:pPr>
              <w:pStyle w:val="BodyText2"/>
              <w:bidi w:val="0"/>
              <w:spacing w:after="0" w:line="240" w:lineRule="exact"/>
              <w:jc w:val="both"/>
              <w:rPr>
                <w:rFonts w:ascii="Arial Narrow" w:hAnsi="Arial Narrow"/>
                <w:sz w:val="22"/>
                <w:szCs w:val="22"/>
              </w:rPr>
            </w:pPr>
          </w:p>
          <w:p w:rsidR="00F94461" w:rsidRPr="00F94461" w:rsidP="00F94461">
            <w:pPr>
              <w:pStyle w:val="CM4"/>
              <w:bidi w:val="0"/>
              <w:spacing w:after="0" w:line="240" w:lineRule="auto"/>
              <w:jc w:val="both"/>
              <w:rPr>
                <w:rFonts w:ascii="Arial Narrow" w:hAnsi="Arial Narrow"/>
                <w:b/>
                <w:sz w:val="22"/>
                <w:szCs w:val="22"/>
              </w:rPr>
            </w:pPr>
            <w:r w:rsidRPr="007C15D2" w:rsidR="00FC3090">
              <w:rPr>
                <w:rFonts w:ascii="Arial Narrow" w:hAnsi="Arial Narrow"/>
                <w:b/>
                <w:sz w:val="22"/>
                <w:szCs w:val="22"/>
              </w:rPr>
              <w:t xml:space="preserve">n) </w:t>
            </w:r>
            <w:r w:rsidRPr="00F94461">
              <w:rPr>
                <w:rFonts w:ascii="Arial Narrow" w:hAnsi="Arial Narrow"/>
                <w:b/>
                <w:sz w:val="22"/>
                <w:szCs w:val="22"/>
              </w:rPr>
              <w:t>hostiteľským členským štátom  členský štát, v ktorom finančný sprostredkovateľ z iného členského štátu v sektore poistenia alebo zaistenia alebo finančný sprostredkovateľ z iného členského štátu v oblasti poskytovania úverov na bývanie vykonáva svoju činnosť prostredníctvom pobočky alebo na základe práva na slobodné poskytovanie služieb,</w:t>
            </w:r>
          </w:p>
          <w:p w:rsidR="005F1B17" w:rsidP="00F94461">
            <w:pPr>
              <w:pStyle w:val="BodyText2"/>
              <w:bidi w:val="0"/>
              <w:spacing w:after="0" w:line="240" w:lineRule="exact"/>
              <w:jc w:val="both"/>
              <w:rPr>
                <w:rFonts w:ascii="Arial Narrow" w:hAnsi="Arial Narrow"/>
                <w:b/>
                <w:sz w:val="22"/>
                <w:szCs w:val="22"/>
              </w:rPr>
            </w:pPr>
            <w:r w:rsidRPr="00F94461" w:rsidR="00F94461">
              <w:rPr>
                <w:rFonts w:ascii="Arial Narrow" w:hAnsi="Arial Narrow"/>
                <w:b/>
                <w:sz w:val="22"/>
                <w:szCs w:val="22"/>
              </w:rPr>
              <w:t>o) pobočkou finančného sprostredkovateľa z iného členského štátu organizačná zložka finančného sprostredkovateľa z iného členského štátu umiestnená na území Slovenskej republiky; za pobočku sa považuje aj zriadenie kancelárie vedenej zamestnancom finančného sprostredkovateľa z iného členského štátu alebo inou osobou, ktorá má oprávnenie časovo neobmedzene vykonávať finančné sprostredkovanie v mene finančného sprostredkovateľa z iného členského štátu,</w:t>
            </w:r>
          </w:p>
          <w:p w:rsidR="00F94461" w:rsidP="00F94461">
            <w:pPr>
              <w:pStyle w:val="BodyText2"/>
              <w:bidi w:val="0"/>
              <w:spacing w:after="0" w:line="240" w:lineRule="exact"/>
              <w:jc w:val="both"/>
              <w:rPr>
                <w:rFonts w:ascii="Arial Narrow" w:hAnsi="Arial Narrow"/>
                <w:sz w:val="22"/>
                <w:szCs w:val="22"/>
              </w:rPr>
            </w:pPr>
          </w:p>
          <w:p w:rsidR="005F1B17" w:rsidRPr="005F1B17"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k) skupinou s úzkymi väzbami najmenej dve osoby, kde má jedna z osôb na druhej osobe priamy alebo nepriamy podiel na základnom imaní alebo na hlasovacích právach najmenej 20%, alebo túto osobu priamo či nepriamo kontroluje, alebo vzťah dvoch alebo viacerých osôb kontrolovaných tou istou osobou,</w:t>
            </w:r>
          </w:p>
          <w:p w:rsidR="005F1B17" w:rsidP="00C82244">
            <w:pPr>
              <w:pStyle w:val="BodyText2"/>
              <w:bidi w:val="0"/>
              <w:spacing w:after="0" w:line="240" w:lineRule="exact"/>
              <w:jc w:val="both"/>
              <w:rPr>
                <w:rFonts w:ascii="Arial Narrow" w:hAnsi="Arial Narrow"/>
                <w:sz w:val="22"/>
                <w:szCs w:val="22"/>
              </w:rPr>
            </w:pPr>
          </w:p>
          <w:p w:rsidR="007C15D2" w:rsidRPr="007C15D2" w:rsidP="007C15D2">
            <w:pPr>
              <w:pStyle w:val="CM4"/>
              <w:bidi w:val="0"/>
              <w:spacing w:after="0" w:line="240" w:lineRule="auto"/>
              <w:jc w:val="both"/>
              <w:rPr>
                <w:rFonts w:ascii="Arial Narrow" w:hAnsi="Arial Narrow"/>
                <w:b/>
                <w:sz w:val="22"/>
                <w:szCs w:val="22"/>
              </w:rPr>
            </w:pPr>
            <w:r w:rsidRPr="00745836" w:rsidR="00745836">
              <w:rPr>
                <w:rFonts w:ascii="Arial Narrow" w:hAnsi="Arial Narrow"/>
                <w:b/>
                <w:sz w:val="22"/>
                <w:szCs w:val="22"/>
              </w:rPr>
              <w:t xml:space="preserve">p) </w:t>
            </w:r>
            <w:r w:rsidRPr="00F94461" w:rsidR="00F94461">
              <w:rPr>
                <w:rFonts w:ascii="Arial Narrow" w:hAnsi="Arial Narrow"/>
                <w:b/>
                <w:sz w:val="22"/>
                <w:szCs w:val="22"/>
              </w:rPr>
              <w:t>hlavným miestom výkonu činnosti miesto, z ktorého sa riadi hlavná obchodná činnosť,</w:t>
            </w:r>
          </w:p>
          <w:p w:rsidR="00745836" w:rsidRPr="00745836" w:rsidP="00745836">
            <w:pPr>
              <w:pStyle w:val="CM4"/>
              <w:bidi w:val="0"/>
              <w:spacing w:after="0" w:line="240" w:lineRule="auto"/>
              <w:jc w:val="both"/>
              <w:rPr>
                <w:rFonts w:ascii="Arial Narrow" w:hAnsi="Arial Narrow"/>
                <w:b/>
                <w:sz w:val="22"/>
                <w:szCs w:val="22"/>
              </w:rPr>
            </w:pPr>
          </w:p>
          <w:p w:rsidR="007A36E5" w:rsidRPr="007A36E5" w:rsidP="007A36E5">
            <w:pPr>
              <w:widowControl w:val="0"/>
              <w:bidi w:val="0"/>
              <w:adjustRightInd w:val="0"/>
              <w:spacing w:after="0" w:line="240" w:lineRule="auto"/>
              <w:jc w:val="both"/>
              <w:rPr>
                <w:rFonts w:ascii="Arial Narrow" w:hAnsi="Arial Narrow"/>
                <w:sz w:val="22"/>
                <w:szCs w:val="22"/>
              </w:rPr>
            </w:pPr>
            <w:r w:rsidRPr="007A36E5">
              <w:rPr>
                <w:rFonts w:ascii="Arial Narrow" w:hAnsi="Arial Narrow"/>
                <w:sz w:val="22"/>
                <w:szCs w:val="22"/>
              </w:rPr>
              <w:t>Finančným poradenstvom je poskytovanie odbornej pomoci, informácií, stanovísk, odporúčaní a osobných finančných plánov klientovi v súvislosti s jednou finančnou službou alebo viacerými finančnými službami vychádzajúce z nestrannej analýzy dostatočného počtu dostupných finančných služieb vrátane následného uzavierania alebo zmeny zmluvy o poskytnutí finančnej služby na žiadosť klienta, v jeho mene a na jeho účet.</w:t>
            </w:r>
          </w:p>
          <w:p w:rsidR="005F1B17" w:rsidP="007A36E5">
            <w:pPr>
              <w:widowControl w:val="0"/>
              <w:bidi w:val="0"/>
              <w:adjustRightInd w:val="0"/>
              <w:spacing w:after="0" w:line="240" w:lineRule="auto"/>
              <w:jc w:val="both"/>
              <w:rPr>
                <w:rFonts w:ascii="Arial Narrow" w:hAnsi="Arial Narrow"/>
                <w:sz w:val="22"/>
                <w:szCs w:val="22"/>
              </w:rPr>
            </w:pPr>
            <w:r w:rsidRPr="007A36E5" w:rsidR="007A36E5">
              <w:rPr>
                <w:rFonts w:ascii="Arial Narrow" w:hAnsi="Arial Narrow"/>
                <w:sz w:val="22"/>
                <w:szCs w:val="22"/>
              </w:rPr>
              <w:t>Finančným poradenstvom v sektore poistenia alebo zaistenia okrem činností podľa odseku 1 je aj zisťovanie, hodnotenie a spracovávanie nestranných analýz poistného rizika.</w:t>
            </w:r>
          </w:p>
          <w:p w:rsidR="007A36E5" w:rsidP="007A36E5">
            <w:pPr>
              <w:widowControl w:val="0"/>
              <w:bidi w:val="0"/>
              <w:adjustRightInd w:val="0"/>
              <w:spacing w:after="0" w:line="240" w:lineRule="auto"/>
              <w:jc w:val="both"/>
              <w:rPr>
                <w:rFonts w:ascii="Arial Narrow" w:hAnsi="Arial Narrow"/>
                <w:sz w:val="22"/>
                <w:szCs w:val="22"/>
              </w:rPr>
            </w:pPr>
          </w:p>
          <w:p w:rsidR="005F1B17" w:rsidRPr="005F1B17"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veľkým rizikom poistné riziko vzťahujúce sa na poistné odvetvia</w:t>
            </w:r>
          </w:p>
          <w:p w:rsidR="005F1B17" w:rsidRPr="005F1B17"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1. neživotného poistenia podľa osobitného predpisu, 19)</w:t>
            </w:r>
          </w:p>
          <w:p w:rsidR="005F1B17" w:rsidRPr="005F1B17"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2. neživotného poistenia podľa osobitného predpisu, 20) ak sa toto poistné riziko týka činnosti poistníka v oblasti priemyslu, obchodu alebo vykonávania činností podľa osobitných predpisov, 1)</w:t>
            </w:r>
          </w:p>
          <w:p w:rsidR="005F1B17" w:rsidRPr="005F1B17"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3. neživotného poistenia podľa osobitného predpisu, 21) ak sú splnené najmenej dve z týchto podmienok:</w:t>
            </w:r>
          </w:p>
          <w:p w:rsidR="005F1B17" w:rsidRPr="005F1B17"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3a. celková suma majetku poisteného prevyšuje 6 200 000 eur,</w:t>
            </w:r>
          </w:p>
          <w:p w:rsidR="005F1B17" w:rsidRPr="005F1B17"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3b. čistý obrat poisteného prevyšuje 12 800 000 eur,</w:t>
            </w:r>
          </w:p>
          <w:p w:rsidR="005F1B17" w:rsidRPr="00C82244" w:rsidP="005F1B17">
            <w:pPr>
              <w:widowControl w:val="0"/>
              <w:bidi w:val="0"/>
              <w:adjustRightInd w:val="0"/>
              <w:spacing w:after="0" w:line="240" w:lineRule="auto"/>
              <w:jc w:val="both"/>
              <w:rPr>
                <w:rFonts w:ascii="Arial Narrow" w:hAnsi="Arial Narrow"/>
                <w:sz w:val="22"/>
                <w:szCs w:val="22"/>
              </w:rPr>
            </w:pPr>
            <w:r w:rsidRPr="005F1B17">
              <w:rPr>
                <w:rFonts w:ascii="Arial Narrow" w:hAnsi="Arial Narrow"/>
                <w:sz w:val="22"/>
                <w:szCs w:val="22"/>
              </w:rPr>
              <w:t>3c. priemerný ročný stav zamestnancov poisteného za zdaňovacie obdobie sa rovná 250 zamestnancom alebo</w:t>
            </w:r>
            <w:r>
              <w:rPr>
                <w:rFonts w:ascii="Arial Narrow" w:hAnsi="Arial Narrow"/>
                <w:sz w:val="22"/>
                <w:szCs w:val="22"/>
              </w:rPr>
              <w:t xml:space="preserve"> je väčší ako 250 zamestnancov,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C82244">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FC3090" w:rsidP="00FC3090">
            <w:pPr>
              <w:bidi w:val="0"/>
              <w:spacing w:after="0" w:line="240" w:lineRule="auto"/>
              <w:rPr>
                <w:rFonts w:ascii="Times New Roman" w:hAnsi="Times New Roman"/>
              </w:rPr>
            </w:pPr>
          </w:p>
          <w:p w:rsidR="00D35B26" w:rsidP="00FC3090">
            <w:pPr>
              <w:bidi w:val="0"/>
              <w:spacing w:after="0" w:line="240" w:lineRule="auto"/>
              <w:rPr>
                <w:rFonts w:ascii="Times New Roman" w:hAnsi="Times New Roman"/>
              </w:rPr>
            </w:pPr>
          </w:p>
          <w:p w:rsidR="00D35B26" w:rsidP="00FC3090">
            <w:pPr>
              <w:bidi w:val="0"/>
              <w:spacing w:after="0" w:line="240" w:lineRule="auto"/>
              <w:rPr>
                <w:rFonts w:ascii="Times New Roman" w:hAnsi="Times New Roman"/>
              </w:rPr>
            </w:pPr>
          </w:p>
          <w:p w:rsidR="00D35B26" w:rsidP="00FC3090">
            <w:pPr>
              <w:bidi w:val="0"/>
              <w:spacing w:after="0" w:line="240" w:lineRule="auto"/>
              <w:rPr>
                <w:rFonts w:ascii="Times New Roman" w:hAnsi="Times New Roman"/>
              </w:rPr>
            </w:pPr>
          </w:p>
          <w:p w:rsidR="00D35B26" w:rsidRPr="00835E4F" w:rsidP="00FC3090">
            <w:pPr>
              <w:bidi w:val="0"/>
              <w:spacing w:after="0" w:line="240" w:lineRule="auto"/>
              <w:rPr>
                <w:rFonts w:ascii="Arial Narrow" w:hAnsi="Arial Narrow"/>
                <w:sz w:val="16"/>
                <w:szCs w:val="16"/>
              </w:rPr>
            </w:pPr>
            <w:r w:rsidRPr="00835E4F">
              <w:rPr>
                <w:rFonts w:ascii="Arial Narrow" w:hAnsi="Arial Narrow"/>
                <w:sz w:val="16"/>
                <w:szCs w:val="16"/>
              </w:rPr>
              <w:t>V situ</w:t>
            </w:r>
            <w:r w:rsidR="00835E4F">
              <w:rPr>
                <w:rFonts w:ascii="Arial Narrow" w:hAnsi="Arial Narrow"/>
                <w:sz w:val="16"/>
                <w:szCs w:val="16"/>
              </w:rPr>
              <w:t>áciách keď smernica uvádza distribú</w:t>
            </w:r>
            <w:r w:rsidRPr="00835E4F">
              <w:rPr>
                <w:rFonts w:ascii="Arial Narrow" w:hAnsi="Arial Narrow"/>
                <w:sz w:val="16"/>
                <w:szCs w:val="16"/>
              </w:rPr>
              <w:t>tora poistenia</w:t>
            </w:r>
            <w:r w:rsidR="00835E4F">
              <w:rPr>
                <w:rFonts w:ascii="Arial Narrow" w:hAnsi="Arial Narrow"/>
                <w:sz w:val="16"/>
                <w:szCs w:val="16"/>
              </w:rPr>
              <w:t>,</w:t>
            </w:r>
            <w:r w:rsidRPr="00835E4F">
              <w:rPr>
                <w:rFonts w:ascii="Arial Narrow" w:hAnsi="Arial Narrow"/>
                <w:sz w:val="16"/>
                <w:szCs w:val="16"/>
              </w:rPr>
              <w:t xml:space="preserve"> tak </w:t>
            </w:r>
            <w:r w:rsidR="00835E4F">
              <w:rPr>
                <w:rFonts w:ascii="Arial Narrow" w:hAnsi="Arial Narrow"/>
                <w:sz w:val="16"/>
                <w:szCs w:val="16"/>
              </w:rPr>
              <w:t xml:space="preserve">sa </w:t>
            </w:r>
            <w:r w:rsidRPr="00835E4F">
              <w:rPr>
                <w:rFonts w:ascii="Arial Narrow" w:hAnsi="Arial Narrow"/>
                <w:sz w:val="16"/>
                <w:szCs w:val="16"/>
              </w:rPr>
              <w:t>stanovuje  povinnos</w:t>
            </w:r>
            <w:r w:rsidR="00835E4F">
              <w:rPr>
                <w:rFonts w:ascii="Arial Narrow" w:hAnsi="Arial Narrow"/>
                <w:sz w:val="16"/>
                <w:szCs w:val="16"/>
              </w:rPr>
              <w:t xml:space="preserve">ť aj pre poisťovňu podľa čl. II návrhu zákona </w:t>
            </w:r>
            <w:r w:rsidRPr="00835E4F">
              <w:rPr>
                <w:rFonts w:ascii="Arial Narrow" w:hAnsi="Arial Narrow"/>
                <w:sz w:val="16"/>
                <w:szCs w:val="16"/>
              </w:rPr>
              <w:t>a aj v</w:t>
            </w:r>
          </w:p>
          <w:p w:rsidR="00D35B26" w:rsidRPr="00835E4F" w:rsidP="00FC3090">
            <w:pPr>
              <w:bidi w:val="0"/>
              <w:spacing w:after="0" w:line="240" w:lineRule="auto"/>
              <w:rPr>
                <w:rFonts w:ascii="Arial Narrow" w:hAnsi="Arial Narrow"/>
                <w:sz w:val="16"/>
                <w:szCs w:val="16"/>
              </w:rPr>
            </w:pPr>
            <w:r w:rsidR="00835E4F">
              <w:rPr>
                <w:rFonts w:ascii="Arial Narrow" w:hAnsi="Arial Narrow"/>
                <w:sz w:val="16"/>
                <w:szCs w:val="16"/>
              </w:rPr>
              <w:t xml:space="preserve">z.č. </w:t>
            </w:r>
            <w:r w:rsidRPr="00835E4F">
              <w:rPr>
                <w:rFonts w:ascii="Arial Narrow" w:hAnsi="Arial Narrow"/>
                <w:sz w:val="16"/>
                <w:szCs w:val="16"/>
              </w:rPr>
              <w:t xml:space="preserve">39/2015 </w:t>
            </w:r>
          </w:p>
          <w:p w:rsidR="00D35B26" w:rsidP="00FC3090">
            <w:pPr>
              <w:bidi w:val="0"/>
              <w:spacing w:after="0" w:line="240" w:lineRule="auto"/>
              <w:rPr>
                <w:rFonts w:ascii="Times New Roman" w:hAnsi="Times New Roman"/>
              </w:rPr>
            </w:pPr>
          </w:p>
          <w:p w:rsidR="00FC3090" w:rsidP="00FC3090">
            <w:pPr>
              <w:bidi w:val="0"/>
              <w:spacing w:after="0" w:line="240" w:lineRule="auto"/>
              <w:rPr>
                <w:rFonts w:ascii="Times New Roman" w:hAnsi="Times New Roman"/>
              </w:rPr>
            </w:pPr>
          </w:p>
          <w:p w:rsidR="00FC3090" w:rsidP="00FC3090">
            <w:pPr>
              <w:bidi w:val="0"/>
              <w:spacing w:after="0" w:line="240" w:lineRule="auto"/>
              <w:rPr>
                <w:rFonts w:ascii="Times New Roman" w:hAnsi="Times New Roman"/>
              </w:rPr>
            </w:pPr>
          </w:p>
          <w:p w:rsidR="00FC3090" w:rsidRPr="00FC3090" w:rsidP="00FC3090">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rPr>
          <w:trHeight w:val="416"/>
        </w:trPr>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A36087">
              <w:rPr>
                <w:rFonts w:ascii="Arial Narrow" w:hAnsi="Arial Narrow"/>
                <w:sz w:val="22"/>
                <w:szCs w:val="22"/>
              </w:rPr>
              <w:t>Čl. 2</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A36087" w:rsidRPr="00BF55BA" w:rsidP="00BF55BA">
            <w:pPr>
              <w:pStyle w:val="CM4"/>
              <w:bidi w:val="0"/>
              <w:spacing w:before="60" w:after="240" w:line="240" w:lineRule="auto"/>
              <w:rPr>
                <w:rFonts w:ascii="Arial Narrow" w:hAnsi="Arial Narrow"/>
                <w:sz w:val="22"/>
                <w:szCs w:val="22"/>
              </w:rPr>
            </w:pPr>
            <w:r w:rsidRPr="00BF55BA">
              <w:rPr>
                <w:rFonts w:ascii="Arial Narrow" w:hAnsi="Arial Narrow"/>
                <w:sz w:val="22"/>
                <w:szCs w:val="22"/>
              </w:rPr>
              <w:t xml:space="preserve">17. „investičný produkt založený na poistení“ je poistný produkt, ktorý ponúka hodnotu splatnosti alebo odkupnú hodnotu, pričom táto hodnota splatnosti alebo odkupná hodnota sú úplne alebo čiastočne, priamo alebo nepriamo vystavené fluktuáciám na trhu, a nezahŕňa: </w:t>
            </w:r>
          </w:p>
          <w:p w:rsidR="00A36087" w:rsidRPr="00BF55BA" w:rsidP="00A47BED">
            <w:pPr>
              <w:pStyle w:val="CM4"/>
              <w:bidi w:val="0"/>
              <w:spacing w:before="60" w:after="60" w:line="240" w:lineRule="auto"/>
              <w:rPr>
                <w:rFonts w:ascii="Arial Narrow" w:hAnsi="Arial Narrow"/>
                <w:sz w:val="22"/>
                <w:szCs w:val="22"/>
              </w:rPr>
            </w:pPr>
            <w:r w:rsidRPr="00BF55BA">
              <w:rPr>
                <w:rFonts w:ascii="Arial Narrow" w:hAnsi="Arial Narrow"/>
                <w:sz w:val="22"/>
                <w:szCs w:val="22"/>
              </w:rPr>
              <w:t xml:space="preserve">a) produkty neživotného poistenia uvedené v prílohe I k smernici 2009/138/ES (Odvetvia neživotného poistenia); </w:t>
            </w:r>
          </w:p>
          <w:p w:rsidR="00A36087" w:rsidRPr="00BF55BA" w:rsidP="00A47BED">
            <w:pPr>
              <w:pStyle w:val="CM4"/>
              <w:bidi w:val="0"/>
              <w:spacing w:before="60" w:after="60" w:line="240" w:lineRule="auto"/>
              <w:rPr>
                <w:rFonts w:ascii="Arial Narrow" w:hAnsi="Arial Narrow"/>
                <w:sz w:val="22"/>
                <w:szCs w:val="22"/>
              </w:rPr>
            </w:pPr>
            <w:r w:rsidRPr="00BF55BA">
              <w:rPr>
                <w:rFonts w:ascii="Arial Narrow" w:hAnsi="Arial Narrow"/>
                <w:sz w:val="22"/>
                <w:szCs w:val="22"/>
              </w:rPr>
              <w:t xml:space="preserve">b) zmluvy životného poistenia, ak sú dávky v rámci zmluvy splatné až po smrti alebo z dôvodu nespôsobilosti v dôsledku zranenia, choroby alebo zdravotného postihnutia; </w:t>
            </w:r>
          </w:p>
          <w:p w:rsidR="00A36087" w:rsidRPr="00BF55BA" w:rsidP="00A47BED">
            <w:pPr>
              <w:pStyle w:val="CM4"/>
              <w:bidi w:val="0"/>
              <w:spacing w:before="60" w:after="60" w:line="240" w:lineRule="auto"/>
              <w:rPr>
                <w:rFonts w:ascii="Arial Narrow" w:hAnsi="Arial Narrow"/>
                <w:sz w:val="22"/>
                <w:szCs w:val="22"/>
              </w:rPr>
            </w:pPr>
            <w:r w:rsidRPr="00BF55BA">
              <w:rPr>
                <w:rFonts w:ascii="Arial Narrow" w:hAnsi="Arial Narrow"/>
                <w:sz w:val="22"/>
                <w:szCs w:val="22"/>
              </w:rPr>
              <w:t xml:space="preserve">c) dôchodkové produkty, ktoré sa na základe vnútroštátneho práva chápu ako produkty, ktorých primárnym účelom je poskytnúť investorovi príjem počas dôchodku a ktoré investora oprávňujú na určité výhody; </w:t>
            </w:r>
          </w:p>
          <w:p w:rsidR="00A36087" w:rsidRPr="00BF55BA" w:rsidP="00A47BED">
            <w:pPr>
              <w:pStyle w:val="CM4"/>
              <w:bidi w:val="0"/>
              <w:spacing w:before="60" w:after="60" w:line="240" w:lineRule="auto"/>
              <w:rPr>
                <w:rFonts w:ascii="Arial Narrow" w:hAnsi="Arial Narrow"/>
                <w:sz w:val="22"/>
                <w:szCs w:val="22"/>
              </w:rPr>
            </w:pPr>
            <w:r w:rsidRPr="00BF55BA">
              <w:rPr>
                <w:rFonts w:ascii="Arial Narrow" w:hAnsi="Arial Narrow"/>
                <w:sz w:val="22"/>
                <w:szCs w:val="22"/>
              </w:rPr>
              <w:t xml:space="preserve">d) oficiálne uznané systémy dôchodkového zabezpečenia zamestnancov, ktoré patria do rozsahu pôsobnosti smernice 2003/41/ES alebo smernice 2009/138/ES; </w:t>
            </w:r>
          </w:p>
          <w:p w:rsidR="00A36087" w:rsidRPr="00C82244" w:rsidP="00A47BED">
            <w:pPr>
              <w:pStyle w:val="CM4"/>
              <w:bidi w:val="0"/>
              <w:spacing w:before="60" w:after="60" w:line="240" w:lineRule="auto"/>
              <w:rPr>
                <w:rFonts w:ascii="Arial Narrow" w:hAnsi="Arial Narrow"/>
                <w:sz w:val="22"/>
                <w:szCs w:val="22"/>
              </w:rPr>
            </w:pPr>
            <w:r w:rsidRPr="00BF55BA">
              <w:rPr>
                <w:rFonts w:ascii="Arial Narrow" w:hAnsi="Arial Narrow"/>
                <w:sz w:val="22"/>
                <w:szCs w:val="22"/>
              </w:rPr>
              <w:t>e) samostatné dôchodkové produkty, pri ktorých sa podľa vnútroštátneho práva požaduje finančný príspevok od zamestnávateľa a pri ktorých si zamestnávateľ alebo zamestnanec nemôže vybrať dôchodkový produkt alebo poskytovateľa;</w:t>
            </w:r>
            <w:r w:rsidRPr="00C82244">
              <w:rPr>
                <w:rFonts w:ascii="Arial Narrow" w:hAnsi="Arial Narrow"/>
                <w:sz w:val="22"/>
                <w:szCs w:val="22"/>
              </w:rPr>
              <w:t xml:space="preserve"> </w:t>
            </w:r>
          </w:p>
          <w:p w:rsidR="00A36087" w:rsidRPr="00C82244" w:rsidP="00A47BED">
            <w:pPr>
              <w:pStyle w:val="CM4"/>
              <w:bidi w:val="0"/>
              <w:spacing w:before="60" w:after="60" w:line="240" w:lineRule="auto"/>
              <w:rPr>
                <w:rFonts w:ascii="Arial Narrow" w:hAnsi="Arial Narrow"/>
                <w:sz w:val="22"/>
                <w:szCs w:val="22"/>
              </w:rPr>
            </w:pPr>
          </w:p>
          <w:p w:rsidR="00A36087"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18. „trvanlivé médium“ je akýkoľvek nástroj, ktorý: </w:t>
            </w:r>
          </w:p>
          <w:p w:rsidR="00A36087"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umožňuje zákazníkovi uchovávať informácie určené jemu osobne spôsobom dostupným na budúce použitie a počas obdobia zodpovedajúceho účelu týchto informácií a </w:t>
            </w:r>
          </w:p>
          <w:p w:rsidR="00A36087"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umožňuje nezmenenú reprodukciu uložených informácií. </w:t>
            </w:r>
          </w:p>
          <w:p w:rsidR="00A36087"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Na účely bodov 1 a 2 odseku 1 sa za distribúciu poistenia alebo distribúciu zaistenia nepovažuje: </w:t>
            </w:r>
          </w:p>
          <w:p w:rsidR="00A36087"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poskytovanie príležitostných informácií v súvislosti s inou odbornou činnosťou, ak: </w:t>
            </w:r>
          </w:p>
          <w:p w:rsidR="00A36087"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i) poskytovateľ </w:t>
            </w:r>
            <w:r w:rsidRPr="001C261C">
              <w:rPr>
                <w:rFonts w:ascii="Arial Narrow" w:hAnsi="Arial Narrow"/>
                <w:sz w:val="22"/>
                <w:szCs w:val="22"/>
              </w:rPr>
              <w:t>nepodnikne ďalšie kroky,</w:t>
            </w:r>
            <w:r w:rsidRPr="00C82244">
              <w:rPr>
                <w:rFonts w:ascii="Arial Narrow" w:hAnsi="Arial Narrow"/>
                <w:sz w:val="22"/>
                <w:szCs w:val="22"/>
              </w:rPr>
              <w:t xml:space="preserve"> aby pomohol pri uzavretí alebo plnení zmluvy o poistení; </w:t>
            </w:r>
          </w:p>
          <w:p w:rsidR="00656B18" w:rsidP="00A47BED">
            <w:pPr>
              <w:pStyle w:val="CM4"/>
              <w:bidi w:val="0"/>
              <w:spacing w:before="60" w:after="60" w:line="240" w:lineRule="auto"/>
              <w:rPr>
                <w:rFonts w:ascii="Arial Narrow" w:hAnsi="Arial Narrow"/>
                <w:sz w:val="22"/>
                <w:szCs w:val="22"/>
              </w:rPr>
            </w:pPr>
            <w:r w:rsidRPr="00C82244" w:rsidR="00A36087">
              <w:rPr>
                <w:rFonts w:ascii="Arial Narrow" w:hAnsi="Arial Narrow"/>
                <w:sz w:val="22"/>
                <w:szCs w:val="22"/>
              </w:rPr>
              <w:t xml:space="preserve">ii) </w:t>
            </w:r>
            <w:r w:rsidRPr="002C2CE4" w:rsidR="00A36087">
              <w:rPr>
                <w:rFonts w:ascii="Arial Narrow" w:hAnsi="Arial Narrow"/>
                <w:sz w:val="22"/>
                <w:szCs w:val="22"/>
              </w:rPr>
              <w:t xml:space="preserve">účelom uvedenej činnosti nie je pomoc zákazníkovi </w:t>
            </w:r>
            <w:r w:rsidRPr="00B31784" w:rsidR="00A36087">
              <w:rPr>
                <w:rFonts w:ascii="Arial Narrow" w:hAnsi="Arial Narrow"/>
                <w:sz w:val="22"/>
                <w:szCs w:val="22"/>
              </w:rPr>
              <w:t>pri uzavretí alebo plnení zmluvy o zaistení;</w:t>
            </w:r>
          </w:p>
          <w:p w:rsidR="00074EF0" w:rsidP="00074EF0">
            <w:pPr>
              <w:pStyle w:val="Default"/>
              <w:bidi w:val="0"/>
              <w:spacing w:after="0" w:line="240" w:lineRule="auto"/>
            </w:pPr>
          </w:p>
          <w:p w:rsidR="00074EF0" w:rsidP="00074EF0">
            <w:pPr>
              <w:pStyle w:val="Default"/>
              <w:bidi w:val="0"/>
              <w:spacing w:after="0" w:line="240" w:lineRule="auto"/>
            </w:pPr>
          </w:p>
          <w:p w:rsidR="00074EF0" w:rsidP="00074EF0">
            <w:pPr>
              <w:pStyle w:val="Default"/>
              <w:bidi w:val="0"/>
              <w:spacing w:after="0" w:line="240" w:lineRule="auto"/>
            </w:pPr>
          </w:p>
          <w:p w:rsidR="00074EF0" w:rsidP="00074EF0">
            <w:pPr>
              <w:pStyle w:val="Default"/>
              <w:bidi w:val="0"/>
              <w:spacing w:after="0" w:line="240" w:lineRule="auto"/>
            </w:pPr>
          </w:p>
          <w:p w:rsidR="00074EF0" w:rsidP="00074EF0">
            <w:pPr>
              <w:pStyle w:val="Default"/>
              <w:bidi w:val="0"/>
              <w:spacing w:after="0" w:line="240" w:lineRule="auto"/>
            </w:pPr>
          </w:p>
          <w:p w:rsidR="00A36087" w:rsidP="00A36087">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b) </w:t>
            </w:r>
            <w:r w:rsidRPr="001C261C">
              <w:rPr>
                <w:rFonts w:ascii="Arial Narrow" w:hAnsi="Arial Narrow"/>
                <w:sz w:val="22"/>
                <w:szCs w:val="22"/>
              </w:rPr>
              <w:t>profesionálna správa poistných nárokov</w:t>
            </w:r>
            <w:r w:rsidRPr="00C82244">
              <w:rPr>
                <w:rFonts w:ascii="Arial Narrow" w:hAnsi="Arial Narrow"/>
                <w:sz w:val="22"/>
                <w:szCs w:val="22"/>
              </w:rPr>
              <w:t xml:space="preserve"> poisťovne alebo zaisťovne, likvidácia poistných nárokov a odborné ohodnotenie nárokov; </w:t>
            </w: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RPr="00C82244" w:rsidP="00A36087">
            <w:pPr>
              <w:pStyle w:val="Default"/>
              <w:bidi w:val="0"/>
              <w:spacing w:after="0" w:line="240" w:lineRule="auto"/>
              <w:rPr>
                <w:rFonts w:ascii="Arial Narrow" w:hAnsi="Arial Narrow"/>
                <w:sz w:val="22"/>
                <w:szCs w:val="22"/>
              </w:rPr>
            </w:pPr>
          </w:p>
          <w:p w:rsidR="00A36087" w:rsidP="00A36087">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c) výlučné poskytovanie údajov a informácií o potenciálnych poistníkoch sprostredkovateľom poistenia, sprostredkovateľom zaistenia, poisťovniam alebo zaisťovniam, ak poskytovateľ nepodnikne žiadne ďalšie kroky na pomoc pri uzavretí zmluvy o poistení alebo zaistení; </w:t>
            </w: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835361" w:rsidP="00A36087">
            <w:pPr>
              <w:pStyle w:val="Default"/>
              <w:bidi w:val="0"/>
              <w:spacing w:after="0" w:line="240" w:lineRule="auto"/>
              <w:rPr>
                <w:rFonts w:ascii="Arial Narrow" w:hAnsi="Arial Narrow"/>
                <w:sz w:val="22"/>
                <w:szCs w:val="22"/>
              </w:rPr>
            </w:pPr>
          </w:p>
          <w:p w:rsidR="009C1E4D" w:rsidP="00A36087">
            <w:pPr>
              <w:pStyle w:val="Default"/>
              <w:bidi w:val="0"/>
              <w:spacing w:after="0" w:line="240" w:lineRule="auto"/>
              <w:rPr>
                <w:rFonts w:ascii="Arial Narrow" w:hAnsi="Arial Narrow"/>
                <w:sz w:val="22"/>
                <w:szCs w:val="22"/>
              </w:rPr>
            </w:pPr>
          </w:p>
          <w:p w:rsidR="009C1E4D" w:rsidP="00A36087">
            <w:pPr>
              <w:pStyle w:val="Default"/>
              <w:bidi w:val="0"/>
              <w:spacing w:after="0" w:line="240" w:lineRule="auto"/>
              <w:rPr>
                <w:rFonts w:ascii="Arial Narrow" w:hAnsi="Arial Narrow"/>
                <w:sz w:val="22"/>
                <w:szCs w:val="22"/>
              </w:rPr>
            </w:pPr>
          </w:p>
          <w:p w:rsidR="00835361" w:rsidRPr="00C82244" w:rsidP="00A36087">
            <w:pPr>
              <w:pStyle w:val="Default"/>
              <w:bidi w:val="0"/>
              <w:spacing w:after="0" w:line="240" w:lineRule="auto"/>
              <w:rPr>
                <w:rFonts w:ascii="Arial Narrow" w:hAnsi="Arial Narrow"/>
                <w:sz w:val="22"/>
                <w:szCs w:val="22"/>
              </w:rPr>
            </w:pPr>
          </w:p>
          <w:p w:rsidR="00A36087" w:rsidRPr="00C82244" w:rsidP="00A36087">
            <w:pPr>
              <w:pStyle w:val="Default"/>
              <w:bidi w:val="0"/>
              <w:spacing w:after="0" w:line="240" w:lineRule="auto"/>
              <w:rPr>
                <w:rFonts w:ascii="Arial Narrow" w:hAnsi="Arial Narrow"/>
                <w:sz w:val="22"/>
                <w:szCs w:val="22"/>
              </w:rPr>
            </w:pPr>
            <w:r w:rsidRPr="00C82244">
              <w:rPr>
                <w:rFonts w:ascii="Arial Narrow" w:hAnsi="Arial Narrow"/>
                <w:sz w:val="22"/>
                <w:szCs w:val="22"/>
              </w:rPr>
              <w:t>d) výlučné poskytovanie informácií o poistných produktoch alebo produktoch zaistenia, o sprostredkovateľovi poistenia, sprostredkovateľovi zaistenia, poisťovni alebo zaisťovni potenciálnym poistníkom, ak poskytovateľ nepodnikne žiadne ďalšie kroky na pomoc pri uzavretí zmluvy o poistení alebo zaistení.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D91B63">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BF55BA" w:rsidRPr="00C82244" w:rsidP="00BF55BA">
            <w:pPr>
              <w:bidi w:val="0"/>
              <w:spacing w:after="0" w:line="240" w:lineRule="auto"/>
              <w:jc w:val="center"/>
              <w:rPr>
                <w:rFonts w:ascii="Arial Narrow" w:hAnsi="Arial Narrow"/>
                <w:sz w:val="22"/>
                <w:szCs w:val="22"/>
              </w:rPr>
            </w:pPr>
            <w:r w:rsidRPr="00A96A6F">
              <w:rPr>
                <w:rFonts w:ascii="Arial Narrow" w:hAnsi="Arial Narrow"/>
                <w:b/>
                <w:sz w:val="22"/>
                <w:szCs w:val="22"/>
              </w:rPr>
              <w:t>návrh zákona čl.I</w:t>
            </w:r>
          </w:p>
          <w:p w:rsidR="00656B18">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F94461">
            <w:pPr>
              <w:bidi w:val="0"/>
              <w:spacing w:after="0" w:line="240" w:lineRule="auto"/>
              <w:jc w:val="center"/>
              <w:rPr>
                <w:rFonts w:ascii="Arial Narrow" w:hAnsi="Arial Narrow"/>
                <w:sz w:val="22"/>
                <w:szCs w:val="22"/>
              </w:rPr>
            </w:pPr>
          </w:p>
          <w:p w:rsidR="00F94461">
            <w:pPr>
              <w:bidi w:val="0"/>
              <w:spacing w:after="0" w:line="240" w:lineRule="auto"/>
              <w:jc w:val="center"/>
              <w:rPr>
                <w:rFonts w:ascii="Arial Narrow" w:hAnsi="Arial Narrow"/>
                <w:sz w:val="22"/>
                <w:szCs w:val="22"/>
              </w:rPr>
            </w:pPr>
          </w:p>
          <w:p w:rsidR="00F94461">
            <w:pPr>
              <w:bidi w:val="0"/>
              <w:spacing w:after="0" w:line="240" w:lineRule="auto"/>
              <w:jc w:val="center"/>
              <w:rPr>
                <w:rFonts w:ascii="Arial Narrow" w:hAnsi="Arial Narrow"/>
                <w:sz w:val="22"/>
                <w:szCs w:val="22"/>
              </w:rPr>
            </w:pPr>
          </w:p>
          <w:p w:rsidR="00F94461">
            <w:pPr>
              <w:bidi w:val="0"/>
              <w:spacing w:after="0" w:line="240" w:lineRule="auto"/>
              <w:jc w:val="center"/>
              <w:rPr>
                <w:rFonts w:ascii="Arial Narrow" w:hAnsi="Arial Narrow"/>
                <w:sz w:val="22"/>
                <w:szCs w:val="22"/>
              </w:rPr>
            </w:pPr>
          </w:p>
          <w:p w:rsidR="00F94461">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D91B63">
            <w:pPr>
              <w:bidi w:val="0"/>
              <w:spacing w:after="0" w:line="240" w:lineRule="auto"/>
              <w:jc w:val="center"/>
              <w:rPr>
                <w:rFonts w:ascii="Arial Narrow" w:hAnsi="Arial Narrow"/>
                <w:sz w:val="22"/>
                <w:szCs w:val="22"/>
              </w:rPr>
            </w:pPr>
          </w:p>
          <w:p w:rsidR="00D91B63">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074EF0">
            <w:pPr>
              <w:bidi w:val="0"/>
              <w:spacing w:after="0" w:line="240" w:lineRule="auto"/>
              <w:jc w:val="center"/>
              <w:rPr>
                <w:rFonts w:ascii="Arial Narrow" w:hAnsi="Arial Narrow"/>
                <w:sz w:val="22"/>
                <w:szCs w:val="22"/>
              </w:rPr>
            </w:pPr>
          </w:p>
          <w:p w:rsidR="00074EF0" w:rsidRPr="00C82244" w:rsidP="00074EF0">
            <w:pPr>
              <w:bidi w:val="0"/>
              <w:spacing w:before="120" w:after="120" w:line="240" w:lineRule="auto"/>
              <w:jc w:val="center"/>
              <w:rPr>
                <w:rFonts w:ascii="Arial Narrow" w:hAnsi="Arial Narrow"/>
                <w:sz w:val="22"/>
                <w:szCs w:val="22"/>
              </w:rPr>
            </w:pPr>
            <w:r w:rsidRPr="00A96A6F">
              <w:rPr>
                <w:rFonts w:ascii="Arial Narrow" w:hAnsi="Arial Narrow"/>
                <w:b/>
                <w:sz w:val="22"/>
                <w:szCs w:val="22"/>
              </w:rPr>
              <w:t>návrh zákona čl.I</w:t>
            </w: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2562C8" w:rsidP="002562C8">
            <w:pPr>
              <w:bidi w:val="0"/>
              <w:spacing w:after="0" w:line="240" w:lineRule="auto"/>
              <w:jc w:val="center"/>
              <w:rPr>
                <w:rFonts w:ascii="Arial Narrow" w:hAnsi="Arial Narrow"/>
                <w:sz w:val="22"/>
                <w:szCs w:val="22"/>
              </w:rPr>
            </w:pPr>
            <w:r>
              <w:rPr>
                <w:rFonts w:ascii="Arial Narrow" w:hAnsi="Arial Narrow"/>
                <w:sz w:val="22"/>
                <w:szCs w:val="22"/>
              </w:rPr>
              <w:t>186/2009</w:t>
            </w:r>
          </w:p>
          <w:p w:rsidR="00F62951">
            <w:pPr>
              <w:bidi w:val="0"/>
              <w:spacing w:after="0" w:line="240" w:lineRule="auto"/>
              <w:jc w:val="center"/>
              <w:rPr>
                <w:rFonts w:ascii="Arial Narrow" w:hAnsi="Arial Narrow"/>
                <w:sz w:val="22"/>
                <w:szCs w:val="22"/>
              </w:rPr>
            </w:pPr>
          </w:p>
          <w:p w:rsidR="00835361">
            <w:pPr>
              <w:bidi w:val="0"/>
              <w:spacing w:after="0" w:line="240" w:lineRule="auto"/>
              <w:jc w:val="center"/>
              <w:rPr>
                <w:rFonts w:ascii="Arial Narrow" w:hAnsi="Arial Narrow"/>
                <w:sz w:val="22"/>
                <w:szCs w:val="22"/>
              </w:rPr>
            </w:pPr>
          </w:p>
          <w:p w:rsidR="00074EF0">
            <w:pPr>
              <w:bidi w:val="0"/>
              <w:spacing w:after="0" w:line="240" w:lineRule="auto"/>
              <w:jc w:val="center"/>
              <w:rPr>
                <w:rFonts w:ascii="Arial Narrow" w:hAnsi="Arial Narrow"/>
                <w:sz w:val="22"/>
                <w:szCs w:val="22"/>
              </w:rPr>
            </w:pPr>
          </w:p>
          <w:p w:rsidR="00074EF0">
            <w:pPr>
              <w:bidi w:val="0"/>
              <w:spacing w:after="0" w:line="240" w:lineRule="auto"/>
              <w:jc w:val="center"/>
              <w:rPr>
                <w:rFonts w:ascii="Arial Narrow" w:hAnsi="Arial Narrow"/>
                <w:sz w:val="22"/>
                <w:szCs w:val="22"/>
              </w:rPr>
            </w:pPr>
          </w:p>
          <w:p w:rsidR="00074EF0">
            <w:pPr>
              <w:bidi w:val="0"/>
              <w:spacing w:after="0" w:line="240" w:lineRule="auto"/>
              <w:jc w:val="center"/>
              <w:rPr>
                <w:rFonts w:ascii="Arial Narrow" w:hAnsi="Arial Narrow"/>
                <w:sz w:val="22"/>
                <w:szCs w:val="22"/>
              </w:rPr>
            </w:pPr>
          </w:p>
          <w:p w:rsidR="00074EF0">
            <w:pPr>
              <w:bidi w:val="0"/>
              <w:spacing w:after="0" w:line="240" w:lineRule="auto"/>
              <w:jc w:val="center"/>
              <w:rPr>
                <w:rFonts w:ascii="Arial Narrow" w:hAnsi="Arial Narrow"/>
                <w:sz w:val="22"/>
                <w:szCs w:val="22"/>
              </w:rPr>
            </w:pPr>
          </w:p>
          <w:p w:rsidR="00835361">
            <w:pPr>
              <w:bidi w:val="0"/>
              <w:spacing w:after="0" w:line="240" w:lineRule="auto"/>
              <w:jc w:val="center"/>
              <w:rPr>
                <w:rFonts w:ascii="Arial Narrow" w:hAnsi="Arial Narrow"/>
                <w:sz w:val="22"/>
                <w:szCs w:val="22"/>
              </w:rPr>
            </w:pPr>
          </w:p>
          <w:p w:rsidR="00FB4C24">
            <w:pPr>
              <w:bidi w:val="0"/>
              <w:spacing w:after="0" w:line="240" w:lineRule="auto"/>
              <w:jc w:val="center"/>
              <w:rPr>
                <w:rFonts w:ascii="Arial Narrow" w:hAnsi="Arial Narrow"/>
                <w:sz w:val="22"/>
                <w:szCs w:val="22"/>
              </w:rPr>
            </w:pPr>
          </w:p>
          <w:p w:rsidR="00835361" w:rsidRPr="00C82244" w:rsidP="00835361">
            <w:pPr>
              <w:bidi w:val="0"/>
              <w:spacing w:before="120" w:after="120" w:line="240" w:lineRule="auto"/>
              <w:jc w:val="center"/>
              <w:rPr>
                <w:rFonts w:ascii="Arial Narrow" w:hAnsi="Arial Narrow"/>
                <w:sz w:val="22"/>
                <w:szCs w:val="22"/>
              </w:rPr>
            </w:pPr>
            <w:r w:rsidRPr="00C82244">
              <w:rPr>
                <w:rFonts w:ascii="Arial Narrow" w:hAnsi="Arial Narrow"/>
                <w:sz w:val="22"/>
                <w:szCs w:val="22"/>
              </w:rPr>
              <w:t>18</w:t>
            </w:r>
            <w:r>
              <w:rPr>
                <w:rFonts w:ascii="Arial Narrow" w:hAnsi="Arial Narrow"/>
                <w:sz w:val="22"/>
                <w:szCs w:val="22"/>
              </w:rPr>
              <w:t>6/</w:t>
            </w:r>
            <w:r w:rsidRPr="00C82244">
              <w:rPr>
                <w:rFonts w:ascii="Arial Narrow" w:hAnsi="Arial Narrow"/>
                <w:sz w:val="22"/>
                <w:szCs w:val="22"/>
              </w:rPr>
              <w:t>2009</w:t>
            </w:r>
            <w:r>
              <w:rPr>
                <w:rFonts w:ascii="Arial Narrow" w:hAnsi="Arial Narrow"/>
                <w:sz w:val="22"/>
                <w:szCs w:val="22"/>
              </w:rPr>
              <w:t xml:space="preserve"> a </w:t>
            </w:r>
            <w:r w:rsidRPr="00A96A6F">
              <w:rPr>
                <w:rFonts w:ascii="Arial Narrow" w:hAnsi="Arial Narrow"/>
                <w:b/>
                <w:sz w:val="22"/>
                <w:szCs w:val="22"/>
              </w:rPr>
              <w:t>návrh zákona čl.I</w:t>
            </w:r>
          </w:p>
          <w:p w:rsidR="00F62951">
            <w:pPr>
              <w:bidi w:val="0"/>
              <w:spacing w:after="0" w:line="240" w:lineRule="auto"/>
              <w:jc w:val="center"/>
              <w:rPr>
                <w:rFonts w:ascii="Arial Narrow" w:hAnsi="Arial Narrow"/>
                <w:sz w:val="22"/>
                <w:szCs w:val="22"/>
              </w:rPr>
            </w:pPr>
          </w:p>
          <w:p w:rsidR="00835361">
            <w:pPr>
              <w:bidi w:val="0"/>
              <w:spacing w:after="0" w:line="240" w:lineRule="auto"/>
              <w:jc w:val="center"/>
              <w:rPr>
                <w:rFonts w:ascii="Arial Narrow" w:hAnsi="Arial Narrow"/>
                <w:sz w:val="22"/>
                <w:szCs w:val="22"/>
              </w:rPr>
            </w:pPr>
          </w:p>
          <w:p w:rsidR="00835361">
            <w:pPr>
              <w:bidi w:val="0"/>
              <w:spacing w:after="0" w:line="240" w:lineRule="auto"/>
              <w:jc w:val="center"/>
              <w:rPr>
                <w:rFonts w:ascii="Arial Narrow" w:hAnsi="Arial Narrow"/>
                <w:sz w:val="22"/>
                <w:szCs w:val="22"/>
              </w:rPr>
            </w:pPr>
          </w:p>
          <w:p w:rsidR="00835361">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835361">
            <w:pPr>
              <w:bidi w:val="0"/>
              <w:spacing w:after="0" w:line="240" w:lineRule="auto"/>
              <w:jc w:val="center"/>
              <w:rPr>
                <w:rFonts w:ascii="Arial Narrow" w:hAnsi="Arial Narrow"/>
                <w:sz w:val="22"/>
                <w:szCs w:val="22"/>
              </w:rPr>
            </w:pPr>
          </w:p>
          <w:p w:rsidR="00F62951" w:rsidRPr="00C82244" w:rsidP="00F62951">
            <w:pPr>
              <w:bidi w:val="0"/>
              <w:spacing w:after="0" w:line="240" w:lineRule="auto"/>
              <w:jc w:val="center"/>
              <w:rPr>
                <w:rFonts w:ascii="Arial Narrow" w:hAnsi="Arial Narrow"/>
                <w:sz w:val="22"/>
                <w:szCs w:val="22"/>
              </w:rPr>
            </w:pPr>
            <w:r w:rsidRPr="00A96A6F">
              <w:rPr>
                <w:rFonts w:ascii="Arial Narrow" w:hAnsi="Arial Narrow"/>
                <w:b/>
                <w:sz w:val="22"/>
                <w:szCs w:val="22"/>
              </w:rPr>
              <w:t>návrh zákona čl.I</w:t>
            </w:r>
          </w:p>
          <w:p w:rsidR="00F62951">
            <w:pPr>
              <w:bidi w:val="0"/>
              <w:spacing w:after="0" w:line="240" w:lineRule="auto"/>
              <w:jc w:val="center"/>
              <w:rPr>
                <w:rFonts w:ascii="Arial Narrow" w:hAnsi="Arial Narrow"/>
                <w:sz w:val="22"/>
                <w:szCs w:val="22"/>
              </w:rPr>
            </w:pPr>
          </w:p>
          <w:p w:rsidR="00F62951">
            <w:pPr>
              <w:bidi w:val="0"/>
              <w:spacing w:after="0" w:line="240" w:lineRule="auto"/>
              <w:jc w:val="center"/>
              <w:rPr>
                <w:rFonts w:ascii="Arial Narrow" w:hAnsi="Arial Narrow"/>
                <w:sz w:val="22"/>
                <w:szCs w:val="22"/>
              </w:rPr>
            </w:pPr>
          </w:p>
          <w:p w:rsidR="00F62951"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r w:rsidR="00BF55BA">
              <w:rPr>
                <w:rFonts w:ascii="Arial Narrow" w:hAnsi="Arial Narrow"/>
                <w:sz w:val="22"/>
                <w:szCs w:val="22"/>
              </w:rPr>
              <w:t>§ 4 pís.s)</w:t>
            </w: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F94461" w:rsidP="004577EC">
            <w:pPr>
              <w:bidi w:val="0"/>
              <w:spacing w:after="0" w:line="240" w:lineRule="auto"/>
              <w:jc w:val="center"/>
              <w:rPr>
                <w:rFonts w:ascii="Arial Narrow" w:hAnsi="Arial Narrow"/>
                <w:sz w:val="22"/>
                <w:szCs w:val="22"/>
              </w:rPr>
            </w:pPr>
          </w:p>
          <w:p w:rsidR="00F94461" w:rsidP="004577EC">
            <w:pPr>
              <w:bidi w:val="0"/>
              <w:spacing w:after="0" w:line="240" w:lineRule="auto"/>
              <w:jc w:val="center"/>
              <w:rPr>
                <w:rFonts w:ascii="Arial Narrow" w:hAnsi="Arial Narrow"/>
                <w:sz w:val="22"/>
                <w:szCs w:val="22"/>
              </w:rPr>
            </w:pPr>
          </w:p>
          <w:p w:rsidR="00F94461" w:rsidP="004577EC">
            <w:pPr>
              <w:bidi w:val="0"/>
              <w:spacing w:after="0" w:line="240" w:lineRule="auto"/>
              <w:jc w:val="center"/>
              <w:rPr>
                <w:rFonts w:ascii="Arial Narrow" w:hAnsi="Arial Narrow"/>
                <w:sz w:val="22"/>
                <w:szCs w:val="22"/>
              </w:rPr>
            </w:pPr>
          </w:p>
          <w:p w:rsidR="00F94461" w:rsidP="004577EC">
            <w:pPr>
              <w:bidi w:val="0"/>
              <w:spacing w:after="0" w:line="240" w:lineRule="auto"/>
              <w:jc w:val="center"/>
              <w:rPr>
                <w:rFonts w:ascii="Arial Narrow" w:hAnsi="Arial Narrow"/>
                <w:sz w:val="22"/>
                <w:szCs w:val="22"/>
              </w:rPr>
            </w:pPr>
          </w:p>
          <w:p w:rsidR="00F94461"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r>
              <w:rPr>
                <w:rFonts w:ascii="Arial Narrow" w:hAnsi="Arial Narrow"/>
                <w:sz w:val="22"/>
                <w:szCs w:val="22"/>
              </w:rPr>
              <w:t>§ 4 pís.g)</w:t>
            </w: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r>
              <w:rPr>
                <w:rFonts w:ascii="Arial Narrow" w:hAnsi="Arial Narrow"/>
                <w:sz w:val="22"/>
                <w:szCs w:val="22"/>
              </w:rPr>
              <w:t>§ 1 ods.2 pís.c)</w:t>
            </w: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F62951" w:rsidP="004577EC">
            <w:pPr>
              <w:bidi w:val="0"/>
              <w:spacing w:after="0" w:line="240" w:lineRule="auto"/>
              <w:jc w:val="center"/>
              <w:rPr>
                <w:rFonts w:ascii="Arial Narrow" w:hAnsi="Arial Narrow"/>
                <w:sz w:val="22"/>
                <w:szCs w:val="22"/>
              </w:rPr>
            </w:pPr>
          </w:p>
          <w:p w:rsidR="00074EF0"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r w:rsidR="00074EF0">
              <w:rPr>
                <w:rFonts w:ascii="Arial Narrow" w:hAnsi="Arial Narrow"/>
                <w:sz w:val="22"/>
                <w:szCs w:val="22"/>
              </w:rPr>
              <w:t>p</w:t>
            </w:r>
            <w:r w:rsidR="00452FB6">
              <w:rPr>
                <w:rFonts w:ascii="Arial Narrow" w:hAnsi="Arial Narrow"/>
                <w:sz w:val="22"/>
                <w:szCs w:val="22"/>
              </w:rPr>
              <w:t>is.j)</w:t>
            </w:r>
          </w:p>
          <w:p w:rsidR="006B1C7F" w:rsidP="006B1C7F">
            <w:pPr>
              <w:bidi w:val="0"/>
              <w:spacing w:after="120" w:line="240" w:lineRule="auto"/>
              <w:jc w:val="center"/>
              <w:rPr>
                <w:rFonts w:ascii="Arial Narrow" w:hAnsi="Arial Narrow"/>
                <w:sz w:val="22"/>
                <w:szCs w:val="22"/>
              </w:rPr>
            </w:pPr>
          </w:p>
          <w:p w:rsidR="00074EF0" w:rsidP="006B1C7F">
            <w:pPr>
              <w:bidi w:val="0"/>
              <w:spacing w:after="120" w:line="240" w:lineRule="auto"/>
              <w:jc w:val="center"/>
              <w:rPr>
                <w:rFonts w:ascii="Arial Narrow" w:hAnsi="Arial Narrow"/>
                <w:sz w:val="22"/>
                <w:szCs w:val="22"/>
              </w:rPr>
            </w:pPr>
          </w:p>
          <w:p w:rsidR="00074EF0" w:rsidP="006B1C7F">
            <w:pPr>
              <w:bidi w:val="0"/>
              <w:spacing w:after="120" w:line="240" w:lineRule="auto"/>
              <w:jc w:val="center"/>
              <w:rPr>
                <w:rFonts w:ascii="Arial Narrow" w:hAnsi="Arial Narrow"/>
                <w:sz w:val="22"/>
                <w:szCs w:val="22"/>
              </w:rPr>
            </w:pPr>
          </w:p>
          <w:p w:rsidR="00074EF0" w:rsidP="006B1C7F">
            <w:pPr>
              <w:bidi w:val="0"/>
              <w:spacing w:after="120" w:line="240" w:lineRule="auto"/>
              <w:jc w:val="center"/>
              <w:rPr>
                <w:rFonts w:ascii="Arial Narrow" w:hAnsi="Arial Narrow"/>
                <w:sz w:val="22"/>
                <w:szCs w:val="22"/>
              </w:rPr>
            </w:pPr>
          </w:p>
          <w:p w:rsidR="00074EF0" w:rsidP="006B1C7F">
            <w:pPr>
              <w:bidi w:val="0"/>
              <w:spacing w:after="12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r>
              <w:rPr>
                <w:rFonts w:ascii="Arial Narrow" w:hAnsi="Arial Narrow"/>
                <w:sz w:val="22"/>
                <w:szCs w:val="22"/>
              </w:rPr>
              <w:t>pís.</w:t>
            </w:r>
            <w:r w:rsidR="00835361">
              <w:rPr>
                <w:rFonts w:ascii="Arial Narrow" w:hAnsi="Arial Narrow"/>
                <w:sz w:val="22"/>
                <w:szCs w:val="22"/>
              </w:rPr>
              <w:t>h</w:t>
            </w:r>
            <w:r>
              <w:rPr>
                <w:rFonts w:ascii="Arial Narrow" w:hAnsi="Arial Narrow"/>
                <w:sz w:val="22"/>
                <w:szCs w:val="22"/>
              </w:rPr>
              <w:t>)</w:t>
            </w: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p>
          <w:p w:rsidR="00835361" w:rsidP="004577EC">
            <w:pPr>
              <w:bidi w:val="0"/>
              <w:spacing w:after="0" w:line="240" w:lineRule="auto"/>
              <w:jc w:val="center"/>
              <w:rPr>
                <w:rFonts w:ascii="Arial Narrow" w:hAnsi="Arial Narrow"/>
                <w:sz w:val="22"/>
                <w:szCs w:val="22"/>
              </w:rPr>
            </w:pPr>
          </w:p>
          <w:p w:rsidR="00835361" w:rsidP="004577EC">
            <w:pPr>
              <w:bidi w:val="0"/>
              <w:spacing w:after="0" w:line="240" w:lineRule="auto"/>
              <w:jc w:val="center"/>
              <w:rPr>
                <w:rFonts w:ascii="Arial Narrow" w:hAnsi="Arial Narrow"/>
                <w:sz w:val="22"/>
                <w:szCs w:val="22"/>
              </w:rPr>
            </w:pPr>
          </w:p>
          <w:p w:rsidR="00D91B63" w:rsidP="004577EC">
            <w:pPr>
              <w:bidi w:val="0"/>
              <w:spacing w:after="0" w:line="240" w:lineRule="auto"/>
              <w:jc w:val="center"/>
              <w:rPr>
                <w:rFonts w:ascii="Arial Narrow" w:hAnsi="Arial Narrow"/>
                <w:sz w:val="22"/>
                <w:szCs w:val="22"/>
              </w:rPr>
            </w:pPr>
            <w:r>
              <w:rPr>
                <w:rFonts w:ascii="Arial Narrow" w:hAnsi="Arial Narrow"/>
                <w:sz w:val="22"/>
                <w:szCs w:val="22"/>
              </w:rPr>
              <w:t>pís.e)</w:t>
            </w:r>
          </w:p>
          <w:p w:rsidR="00D91B63" w:rsidP="004577EC">
            <w:pPr>
              <w:bidi w:val="0"/>
              <w:spacing w:after="0" w:line="240" w:lineRule="auto"/>
              <w:jc w:val="center"/>
              <w:rPr>
                <w:rFonts w:ascii="Arial Narrow" w:hAnsi="Arial Narrow"/>
                <w:sz w:val="22"/>
                <w:szCs w:val="22"/>
              </w:rPr>
            </w:pPr>
          </w:p>
          <w:p w:rsidR="00835361" w:rsidP="004577EC">
            <w:pPr>
              <w:bidi w:val="0"/>
              <w:spacing w:after="0" w:line="240" w:lineRule="auto"/>
              <w:jc w:val="center"/>
              <w:rPr>
                <w:rFonts w:ascii="Arial Narrow" w:hAnsi="Arial Narrow"/>
                <w:sz w:val="22"/>
                <w:szCs w:val="22"/>
              </w:rPr>
            </w:pPr>
          </w:p>
          <w:p w:rsidR="00F62951" w:rsidP="004577EC">
            <w:pPr>
              <w:bidi w:val="0"/>
              <w:spacing w:after="0" w:line="240" w:lineRule="auto"/>
              <w:jc w:val="center"/>
              <w:rPr>
                <w:rFonts w:ascii="Arial Narrow" w:hAnsi="Arial Narrow"/>
                <w:sz w:val="22"/>
                <w:szCs w:val="22"/>
              </w:rPr>
            </w:pPr>
            <w:r w:rsidR="00835361">
              <w:rPr>
                <w:rFonts w:ascii="Arial Narrow" w:hAnsi="Arial Narrow"/>
                <w:sz w:val="22"/>
                <w:szCs w:val="22"/>
              </w:rPr>
              <w:t>pís.b)</w:t>
            </w:r>
          </w:p>
          <w:p w:rsidR="00F62951"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9C1E4D" w:rsidP="004577EC">
            <w:pPr>
              <w:bidi w:val="0"/>
              <w:spacing w:after="0" w:line="240" w:lineRule="auto"/>
              <w:jc w:val="center"/>
              <w:rPr>
                <w:rFonts w:ascii="Arial Narrow" w:hAnsi="Arial Narrow"/>
                <w:sz w:val="22"/>
                <w:szCs w:val="22"/>
              </w:rPr>
            </w:pPr>
          </w:p>
          <w:p w:rsidR="009C1E4D"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F44D8B" w:rsidP="004577EC">
            <w:pPr>
              <w:bidi w:val="0"/>
              <w:spacing w:after="0" w:line="240" w:lineRule="auto"/>
              <w:jc w:val="center"/>
              <w:rPr>
                <w:rFonts w:ascii="Arial Narrow" w:hAnsi="Arial Narrow"/>
                <w:sz w:val="22"/>
                <w:szCs w:val="22"/>
              </w:rPr>
            </w:pPr>
          </w:p>
          <w:p w:rsidR="00F62951" w:rsidRPr="00C82244" w:rsidP="004577EC">
            <w:pPr>
              <w:bidi w:val="0"/>
              <w:spacing w:after="0" w:line="240" w:lineRule="auto"/>
              <w:jc w:val="center"/>
              <w:rPr>
                <w:rFonts w:ascii="Arial Narrow" w:hAnsi="Arial Narrow"/>
                <w:sz w:val="22"/>
                <w:szCs w:val="22"/>
              </w:rPr>
            </w:pPr>
            <w:r>
              <w:rPr>
                <w:rFonts w:ascii="Arial Narrow" w:hAnsi="Arial Narrow"/>
                <w:sz w:val="22"/>
                <w:szCs w:val="22"/>
              </w:rPr>
              <w:t>pís.j)</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F94461" w:rsidRPr="00F94461" w:rsidP="00F94461">
            <w:pPr>
              <w:pStyle w:val="CM4"/>
              <w:bidi w:val="0"/>
              <w:spacing w:after="0" w:line="240" w:lineRule="auto"/>
              <w:jc w:val="both"/>
              <w:rPr>
                <w:rFonts w:ascii="Arial Narrow" w:hAnsi="Arial Narrow"/>
                <w:b/>
                <w:sz w:val="22"/>
                <w:szCs w:val="22"/>
              </w:rPr>
            </w:pPr>
            <w:r w:rsidRPr="005A47FC" w:rsidR="005A47FC">
              <w:rPr>
                <w:rFonts w:ascii="Arial Narrow" w:hAnsi="Arial Narrow"/>
                <w:b/>
                <w:sz w:val="22"/>
                <w:szCs w:val="22"/>
              </w:rPr>
              <w:t xml:space="preserve">s) </w:t>
            </w:r>
            <w:r w:rsidRPr="00F94461">
              <w:rPr>
                <w:rFonts w:ascii="Arial Narrow" w:hAnsi="Arial Narrow"/>
                <w:b/>
                <w:sz w:val="22"/>
                <w:szCs w:val="22"/>
              </w:rPr>
              <w:t xml:space="preserve">investičným produktom založeným na poistení poistný produkt, ktorý ponúka plnenie na konci poistnej doby alebo odkupnú hodnotu, pričom plnenie na konci poistnej doby alebo odkupná hodnota sú úplne alebo čiastočne, priamo alebo nepriamo vystavené pohybom na finančnom trhu a nezahŕňa </w:t>
            </w:r>
          </w:p>
          <w:p w:rsidR="00F94461" w:rsidRPr="00F94461" w:rsidP="00F94461">
            <w:pPr>
              <w:pStyle w:val="CM4"/>
              <w:bidi w:val="0"/>
              <w:spacing w:after="0" w:line="240" w:lineRule="auto"/>
              <w:jc w:val="both"/>
              <w:rPr>
                <w:rFonts w:ascii="Arial Narrow" w:hAnsi="Arial Narrow"/>
                <w:b/>
                <w:sz w:val="22"/>
                <w:szCs w:val="22"/>
              </w:rPr>
            </w:pPr>
            <w:r w:rsidRPr="00F94461">
              <w:rPr>
                <w:rFonts w:ascii="Arial Narrow" w:hAnsi="Arial Narrow"/>
                <w:b/>
                <w:sz w:val="22"/>
                <w:szCs w:val="22"/>
              </w:rPr>
              <w:t xml:space="preserve">1. odvetvia neživotného poistenia,21c)  </w:t>
            </w:r>
          </w:p>
          <w:p w:rsidR="00F94461" w:rsidP="00F94461">
            <w:pPr>
              <w:pStyle w:val="CM4"/>
              <w:bidi w:val="0"/>
              <w:spacing w:after="0" w:line="240" w:lineRule="auto"/>
              <w:jc w:val="both"/>
              <w:rPr>
                <w:rFonts w:ascii="Arial Narrow" w:hAnsi="Arial Narrow"/>
                <w:b/>
                <w:sz w:val="22"/>
                <w:szCs w:val="22"/>
              </w:rPr>
            </w:pPr>
          </w:p>
          <w:p w:rsidR="00F94461" w:rsidRPr="00F94461" w:rsidP="00F94461">
            <w:pPr>
              <w:pStyle w:val="CM4"/>
              <w:bidi w:val="0"/>
              <w:spacing w:after="0" w:line="240" w:lineRule="auto"/>
              <w:jc w:val="both"/>
              <w:rPr>
                <w:rFonts w:ascii="Arial Narrow" w:hAnsi="Arial Narrow"/>
                <w:b/>
                <w:sz w:val="22"/>
                <w:szCs w:val="22"/>
              </w:rPr>
            </w:pPr>
            <w:r w:rsidRPr="00F94461">
              <w:rPr>
                <w:rFonts w:ascii="Arial Narrow" w:hAnsi="Arial Narrow"/>
                <w:b/>
                <w:sz w:val="22"/>
                <w:szCs w:val="22"/>
              </w:rPr>
              <w:t xml:space="preserve">2. zmluvy životného poistenia, ak poistná zmluva ponúka poistné plnenie iba pre prípad smrti alebo z dôvodu pracovnej neschopnosti alebo invalidity v dôsledku úrazu, choroby alebo zdravotného postihnutia, </w:t>
            </w:r>
          </w:p>
          <w:p w:rsidR="00F94461" w:rsidRPr="00F94461" w:rsidP="00F94461">
            <w:pPr>
              <w:pStyle w:val="CM4"/>
              <w:bidi w:val="0"/>
              <w:spacing w:after="0" w:line="240" w:lineRule="auto"/>
              <w:jc w:val="both"/>
              <w:rPr>
                <w:rFonts w:ascii="Arial Narrow" w:hAnsi="Arial Narrow"/>
                <w:b/>
                <w:sz w:val="22"/>
                <w:szCs w:val="22"/>
              </w:rPr>
            </w:pPr>
            <w:r w:rsidRPr="00F94461">
              <w:rPr>
                <w:rFonts w:ascii="Arial Narrow" w:hAnsi="Arial Narrow"/>
                <w:b/>
                <w:sz w:val="22"/>
                <w:szCs w:val="22"/>
              </w:rPr>
              <w:t>3. produkty starobného dôchodkového sporenia,14b)</w:t>
            </w:r>
          </w:p>
          <w:p w:rsidR="00F94461" w:rsidP="00F94461">
            <w:pPr>
              <w:pStyle w:val="BodyText2"/>
              <w:bidi w:val="0"/>
              <w:spacing w:after="0" w:line="240" w:lineRule="exact"/>
              <w:jc w:val="left"/>
              <w:rPr>
                <w:rFonts w:ascii="Arial Narrow" w:hAnsi="Arial Narrow"/>
                <w:b/>
                <w:sz w:val="22"/>
                <w:szCs w:val="22"/>
              </w:rPr>
            </w:pPr>
          </w:p>
          <w:p w:rsidR="00F94461" w:rsidP="00F94461">
            <w:pPr>
              <w:pStyle w:val="BodyText2"/>
              <w:bidi w:val="0"/>
              <w:spacing w:after="0" w:line="240" w:lineRule="exact"/>
              <w:jc w:val="left"/>
              <w:rPr>
                <w:rFonts w:ascii="Arial Narrow" w:hAnsi="Arial Narrow"/>
                <w:b/>
                <w:sz w:val="22"/>
                <w:szCs w:val="22"/>
              </w:rPr>
            </w:pPr>
          </w:p>
          <w:p w:rsidR="005A47FC" w:rsidP="00F94461">
            <w:pPr>
              <w:pStyle w:val="BodyText2"/>
              <w:bidi w:val="0"/>
              <w:spacing w:after="0" w:line="240" w:lineRule="exact"/>
              <w:jc w:val="left"/>
              <w:rPr>
                <w:rFonts w:ascii="Arial Narrow" w:hAnsi="Arial Narrow"/>
                <w:sz w:val="22"/>
                <w:szCs w:val="22"/>
              </w:rPr>
            </w:pPr>
            <w:r w:rsidRPr="00F94461" w:rsidR="00F94461">
              <w:rPr>
                <w:rFonts w:ascii="Arial Narrow" w:hAnsi="Arial Narrow"/>
                <w:b/>
                <w:sz w:val="22"/>
                <w:szCs w:val="22"/>
              </w:rPr>
              <w:t>4. produkty doplnkového dôchodkového sporenia.12)</w:t>
            </w:r>
          </w:p>
          <w:p w:rsidR="005A47FC" w:rsidP="005A47FC">
            <w:pPr>
              <w:pStyle w:val="BodyText2"/>
              <w:bidi w:val="0"/>
              <w:spacing w:after="0" w:line="240" w:lineRule="exact"/>
              <w:jc w:val="left"/>
              <w:rPr>
                <w:rFonts w:ascii="Arial Narrow" w:hAnsi="Arial Narrow"/>
                <w:sz w:val="22"/>
                <w:szCs w:val="22"/>
              </w:rPr>
            </w:pPr>
          </w:p>
          <w:p w:rsidR="00D91B63" w:rsidP="00B64B09">
            <w:pPr>
              <w:pStyle w:val="BodyText2"/>
              <w:bidi w:val="0"/>
              <w:spacing w:after="0" w:line="240" w:lineRule="exact"/>
              <w:jc w:val="left"/>
              <w:rPr>
                <w:rFonts w:ascii="Arial Narrow" w:hAnsi="Arial Narrow"/>
                <w:sz w:val="22"/>
                <w:szCs w:val="22"/>
              </w:rPr>
            </w:pPr>
          </w:p>
          <w:p w:rsidR="00F94461" w:rsidP="00B64B09">
            <w:pPr>
              <w:pStyle w:val="BodyText2"/>
              <w:bidi w:val="0"/>
              <w:spacing w:after="0" w:line="240" w:lineRule="exact"/>
              <w:jc w:val="left"/>
              <w:rPr>
                <w:rFonts w:ascii="Arial Narrow" w:hAnsi="Arial Narrow"/>
                <w:sz w:val="22"/>
                <w:szCs w:val="22"/>
              </w:rPr>
            </w:pPr>
          </w:p>
          <w:p w:rsidR="00F94461" w:rsidP="00B64B09">
            <w:pPr>
              <w:pStyle w:val="BodyText2"/>
              <w:bidi w:val="0"/>
              <w:spacing w:after="0" w:line="240" w:lineRule="exact"/>
              <w:jc w:val="left"/>
              <w:rPr>
                <w:rFonts w:ascii="Arial Narrow" w:hAnsi="Arial Narrow"/>
                <w:sz w:val="22"/>
                <w:szCs w:val="22"/>
              </w:rPr>
            </w:pPr>
          </w:p>
          <w:p w:rsidR="00F94461" w:rsidP="00B64B09">
            <w:pPr>
              <w:pStyle w:val="BodyText2"/>
              <w:bidi w:val="0"/>
              <w:spacing w:after="0" w:line="240" w:lineRule="exact"/>
              <w:jc w:val="left"/>
              <w:rPr>
                <w:rFonts w:ascii="Arial Narrow" w:hAnsi="Arial Narrow"/>
                <w:sz w:val="22"/>
                <w:szCs w:val="22"/>
              </w:rPr>
            </w:pPr>
          </w:p>
          <w:p w:rsidR="00F94461" w:rsidP="00B64B09">
            <w:pPr>
              <w:pStyle w:val="BodyText2"/>
              <w:bidi w:val="0"/>
              <w:spacing w:after="0" w:line="240" w:lineRule="exact"/>
              <w:jc w:val="left"/>
              <w:rPr>
                <w:rFonts w:ascii="Arial Narrow" w:hAnsi="Arial Narrow"/>
                <w:sz w:val="22"/>
                <w:szCs w:val="22"/>
              </w:rPr>
            </w:pPr>
          </w:p>
          <w:p w:rsidR="00F94461" w:rsidP="00B64B09">
            <w:pPr>
              <w:pStyle w:val="BodyText2"/>
              <w:bidi w:val="0"/>
              <w:spacing w:after="0" w:line="240" w:lineRule="exact"/>
              <w:jc w:val="left"/>
              <w:rPr>
                <w:rFonts w:ascii="Arial Narrow" w:hAnsi="Arial Narrow"/>
                <w:sz w:val="22"/>
                <w:szCs w:val="22"/>
              </w:rPr>
            </w:pPr>
          </w:p>
          <w:p w:rsidR="00D91B63" w:rsidRPr="00D91B63" w:rsidP="00D91B63">
            <w:pPr>
              <w:widowControl w:val="0"/>
              <w:bidi w:val="0"/>
              <w:adjustRightInd w:val="0"/>
              <w:spacing w:after="0" w:line="240" w:lineRule="auto"/>
              <w:jc w:val="both"/>
              <w:rPr>
                <w:rFonts w:ascii="Arial Narrow" w:hAnsi="Arial Narrow"/>
                <w:sz w:val="22"/>
                <w:szCs w:val="22"/>
              </w:rPr>
            </w:pPr>
            <w:r w:rsidRPr="00D91B63">
              <w:rPr>
                <w:rFonts w:ascii="Arial Narrow" w:hAnsi="Arial Narrow"/>
                <w:sz w:val="22"/>
                <w:szCs w:val="22"/>
              </w:rPr>
              <w:t>trvanlivým médiom každý prostriedok, ktorý umožňuje uloženie informácií spôsobom prístupným na používanie v budúcnosti, na časové obdobie zodpovedajúce účelom informácií a ktorý umožňuje nezmenenú reprodukciu uložených informácií,</w:t>
            </w:r>
          </w:p>
          <w:p w:rsidR="00D91B63" w:rsidP="00B64B09">
            <w:pPr>
              <w:pStyle w:val="BodyText2"/>
              <w:bidi w:val="0"/>
              <w:spacing w:after="0" w:line="240" w:lineRule="exact"/>
              <w:jc w:val="left"/>
              <w:rPr>
                <w:rFonts w:ascii="Arial Narrow" w:hAnsi="Arial Narrow"/>
                <w:sz w:val="22"/>
                <w:szCs w:val="22"/>
              </w:rPr>
            </w:pPr>
          </w:p>
          <w:p w:rsidR="00D91B63" w:rsidP="00B64B09">
            <w:pPr>
              <w:pStyle w:val="BodyText2"/>
              <w:bidi w:val="0"/>
              <w:spacing w:after="0" w:line="240" w:lineRule="exact"/>
              <w:jc w:val="left"/>
              <w:rPr>
                <w:rFonts w:ascii="Arial Narrow" w:hAnsi="Arial Narrow"/>
                <w:sz w:val="22"/>
                <w:szCs w:val="22"/>
              </w:rPr>
            </w:pPr>
          </w:p>
          <w:p w:rsidR="00D91B63" w:rsidRPr="00D91B63" w:rsidP="00B64B09">
            <w:pPr>
              <w:pStyle w:val="BodyText2"/>
              <w:bidi w:val="0"/>
              <w:spacing w:after="0" w:line="240" w:lineRule="exact"/>
              <w:jc w:val="left"/>
              <w:rPr>
                <w:rFonts w:ascii="Arial Narrow" w:hAnsi="Arial Narrow"/>
                <w:sz w:val="22"/>
                <w:szCs w:val="22"/>
              </w:rPr>
            </w:pPr>
            <w:r w:rsidRPr="00D91B63">
              <w:rPr>
                <w:rFonts w:ascii="Arial Narrow" w:hAnsi="Arial Narrow"/>
                <w:sz w:val="22"/>
                <w:szCs w:val="22"/>
              </w:rPr>
              <w:t>Tento zákon sa nevzťahuje na</w:t>
            </w:r>
          </w:p>
          <w:p w:rsidR="00D91B63" w:rsidRPr="00D91B63" w:rsidP="006B1C7F">
            <w:pPr>
              <w:widowControl w:val="0"/>
              <w:bidi w:val="0"/>
              <w:adjustRightInd w:val="0"/>
              <w:spacing w:after="120" w:line="240" w:lineRule="auto"/>
              <w:jc w:val="both"/>
              <w:rPr>
                <w:rFonts w:ascii="Arial Narrow" w:hAnsi="Arial Narrow"/>
                <w:sz w:val="22"/>
                <w:szCs w:val="22"/>
              </w:rPr>
            </w:pPr>
            <w:r w:rsidRPr="00D91B63">
              <w:rPr>
                <w:rFonts w:ascii="Arial Narrow" w:hAnsi="Arial Narrow"/>
                <w:sz w:val="22"/>
                <w:szCs w:val="22"/>
              </w:rPr>
              <w:t>c) príležitostné poskytovanie informácií z finančného trhu pri vykonávaní činností podľa osobitných predpisov 1) alebo poskytovanie všeobecných informácií týkajúcich sa finančných služieb, ak sa tieto všeobecné informácie neposkytujú s cieľom uzavrieť zmluvu o poskytnutí finančnej služby,</w:t>
            </w:r>
          </w:p>
          <w:p w:rsidR="005A47FC" w:rsidP="00D91B63">
            <w:pPr>
              <w:widowControl w:val="0"/>
              <w:bidi w:val="0"/>
              <w:adjustRightInd w:val="0"/>
              <w:spacing w:after="0" w:line="240" w:lineRule="auto"/>
              <w:jc w:val="both"/>
              <w:rPr>
                <w:rFonts w:ascii="Arial Narrow" w:hAnsi="Arial Narrow"/>
                <w:b/>
                <w:sz w:val="22"/>
                <w:szCs w:val="22"/>
              </w:rPr>
            </w:pPr>
            <w:r w:rsidRPr="00074EF0" w:rsidR="00074EF0">
              <w:rPr>
                <w:rFonts w:ascii="Arial Narrow" w:hAnsi="Arial Narrow"/>
                <w:b/>
                <w:sz w:val="22"/>
                <w:szCs w:val="22"/>
              </w:rPr>
              <w:t>j)</w:t>
            </w:r>
            <w:r w:rsidR="00F94461">
              <w:rPr>
                <w:rFonts w:ascii="Times New Roman" w:hAnsi="Times New Roman"/>
              </w:rPr>
              <w:t xml:space="preserve"> </w:t>
            </w:r>
            <w:r w:rsidRPr="00F94461" w:rsidR="00F94461">
              <w:rPr>
                <w:rFonts w:ascii="Arial Narrow" w:hAnsi="Arial Narrow"/>
                <w:b/>
                <w:sz w:val="22"/>
                <w:szCs w:val="22"/>
              </w:rPr>
              <w:t>poskytovanie informácií o finančných produktoch, o finančnom agentovi, finančnom sprostredkovateľovi z iného členského štátu v sektore poistenia alebo zaistenia, finančnom sprostredkovateľovi z iného členského štátu v oblasti poskytovania úverov na bývanie, finančnom poradcovi, finančnej inštitúcii potenciálnemu klientovi, ak poskytovateľ tejto informácie nevykoná ďalšie úkony smerujúce k uzavretiu zmluvy o poskytnutí finančnej služby.</w:t>
            </w:r>
          </w:p>
          <w:p w:rsidR="00F94461" w:rsidP="00D91B63">
            <w:pPr>
              <w:widowControl w:val="0"/>
              <w:bidi w:val="0"/>
              <w:adjustRightInd w:val="0"/>
              <w:spacing w:after="0" w:line="240" w:lineRule="auto"/>
              <w:jc w:val="both"/>
              <w:rPr>
                <w:rFonts w:ascii="Arial Narrow" w:hAnsi="Arial Narrow"/>
                <w:sz w:val="22"/>
                <w:szCs w:val="22"/>
              </w:rPr>
            </w:pPr>
          </w:p>
          <w:p w:rsidR="00835361" w:rsidP="00D91B63">
            <w:pPr>
              <w:widowControl w:val="0"/>
              <w:bidi w:val="0"/>
              <w:adjustRightInd w:val="0"/>
              <w:spacing w:after="0" w:line="240" w:lineRule="auto"/>
              <w:jc w:val="both"/>
              <w:rPr>
                <w:rFonts w:ascii="Arial Narrow" w:hAnsi="Arial Narrow"/>
                <w:sz w:val="22"/>
                <w:szCs w:val="22"/>
              </w:rPr>
            </w:pPr>
            <w:r w:rsidRPr="00835361">
              <w:rPr>
                <w:rFonts w:ascii="Arial Narrow" w:hAnsi="Arial Narrow"/>
                <w:sz w:val="22"/>
                <w:szCs w:val="22"/>
              </w:rPr>
              <w:t>likvidáciu poistných udalostí vykonávanú pre poisťovňu, poisťovňu z iného členského štátu, pobočku poisťovne z iného členského štátu, zahraničnú poisťovňu, pobočku zahraničnej poisťovne alebo zaisťovňu, kaptívnu zaisťovňu, zaisťovňu z iného členského štátu, pobočku zaisťovne z iného členského štátu, zahraničnú zaisťovňu, pobočku zahraničnej zaisťovne,</w:t>
            </w:r>
          </w:p>
          <w:p w:rsidR="00D91B63" w:rsidRPr="00D91B63" w:rsidP="00D91B63">
            <w:pPr>
              <w:widowControl w:val="0"/>
              <w:bidi w:val="0"/>
              <w:adjustRightInd w:val="0"/>
              <w:spacing w:after="0" w:line="240" w:lineRule="auto"/>
              <w:jc w:val="both"/>
              <w:rPr>
                <w:rFonts w:ascii="Arial Narrow" w:hAnsi="Arial Narrow"/>
                <w:sz w:val="22"/>
                <w:szCs w:val="22"/>
              </w:rPr>
            </w:pPr>
            <w:r w:rsidRPr="00D91B63">
              <w:rPr>
                <w:rFonts w:ascii="Arial Narrow" w:hAnsi="Arial Narrow"/>
                <w:sz w:val="22"/>
                <w:szCs w:val="22"/>
              </w:rPr>
              <w:t>e) vypracovanie odborných posudkov a vykonávanie znaleckej činnosti podľa osobitného predpisu, 2)</w:t>
            </w:r>
          </w:p>
          <w:p w:rsidR="00F62951" w:rsidP="00F62951">
            <w:pPr>
              <w:pStyle w:val="BodyText2"/>
              <w:bidi w:val="0"/>
              <w:spacing w:after="0" w:line="240" w:lineRule="exact"/>
              <w:jc w:val="both"/>
              <w:rPr>
                <w:rFonts w:ascii="Arial Narrow" w:hAnsi="Arial Narrow"/>
                <w:b/>
                <w:sz w:val="22"/>
                <w:szCs w:val="22"/>
              </w:rPr>
            </w:pPr>
          </w:p>
          <w:p w:rsidR="00F62951" w:rsidP="00F62951">
            <w:pPr>
              <w:pStyle w:val="BodyText2"/>
              <w:bidi w:val="0"/>
              <w:spacing w:after="0" w:line="240" w:lineRule="exact"/>
              <w:jc w:val="both"/>
              <w:rPr>
                <w:rFonts w:ascii="Arial Narrow" w:hAnsi="Arial Narrow"/>
                <w:sz w:val="22"/>
                <w:szCs w:val="22"/>
              </w:rPr>
            </w:pPr>
            <w:r w:rsidR="00835361">
              <w:rPr>
                <w:rFonts w:ascii="Arial Narrow" w:hAnsi="Arial Narrow"/>
                <w:sz w:val="22"/>
                <w:szCs w:val="22"/>
              </w:rPr>
              <w:t>b)</w:t>
            </w:r>
            <w:r w:rsidR="00BF0A85">
              <w:rPr>
                <w:rFonts w:ascii="Times New Roman" w:hAnsi="Times New Roman"/>
              </w:rPr>
              <w:t xml:space="preserve"> </w:t>
            </w:r>
            <w:r w:rsidRPr="00BF0A85" w:rsidR="00BF0A85">
              <w:rPr>
                <w:rFonts w:ascii="Arial Narrow" w:hAnsi="Arial Narrow"/>
                <w:sz w:val="22"/>
                <w:szCs w:val="22"/>
              </w:rPr>
              <w:t xml:space="preserve">poskytovanie kontaktných údajov klienta alebo potenciálneho klienta finančnej inštitúcii, finančnému agentovi, finančnému sprostredkovateľovi z iného členského štátu v sektore poistenia alebo zaistenia, </w:t>
            </w:r>
            <w:r w:rsidRPr="00BF0A85" w:rsidR="00BF0A85">
              <w:rPr>
                <w:rFonts w:ascii="Arial Narrow" w:hAnsi="Arial Narrow"/>
                <w:b/>
                <w:sz w:val="22"/>
                <w:szCs w:val="22"/>
              </w:rPr>
              <w:t>finančnému sprostredkovateľovi z iného členského štátu v oblasti poskytovania úverov na bývanie alebo finančnému poradcovi, ak poskytovateľ tejto informácie nevykoná ďalšie úkony smerujúce k uzavretiu zmluvy o poskytnutí finančnej služby</w:t>
            </w:r>
            <w:r w:rsidRPr="00BF0A85" w:rsidR="00BF0A85">
              <w:rPr>
                <w:rFonts w:ascii="Arial Narrow" w:hAnsi="Arial Narrow"/>
                <w:sz w:val="22"/>
                <w:szCs w:val="22"/>
              </w:rPr>
              <w:t>; kontaktnými údajmi sú najmä meno, priezvisko, trvalý pobyt a telefónne číslo a adresa elektronickej pošty, ak ide o fyzickú osobu, alebo názov, sídlo, identifikačné číslo, ak bolo pridelené, telefónne číslo a adresa elektronickej pošty, ak ide o právnickú osobu,</w:t>
            </w:r>
          </w:p>
          <w:p w:rsidR="00BF0A85" w:rsidP="00F62951">
            <w:pPr>
              <w:pStyle w:val="BodyText2"/>
              <w:bidi w:val="0"/>
              <w:spacing w:after="0" w:line="240" w:lineRule="exact"/>
              <w:jc w:val="both"/>
              <w:rPr>
                <w:rFonts w:ascii="Arial Narrow" w:hAnsi="Arial Narrow"/>
                <w:b/>
                <w:sz w:val="22"/>
                <w:szCs w:val="22"/>
              </w:rPr>
            </w:pPr>
          </w:p>
          <w:p w:rsidR="00D91B63" w:rsidRPr="009C1E4D" w:rsidP="009C1E4D">
            <w:pPr>
              <w:pStyle w:val="BodyText2"/>
              <w:bidi w:val="0"/>
              <w:spacing w:after="0" w:line="240" w:lineRule="exact"/>
              <w:jc w:val="both"/>
              <w:rPr>
                <w:rFonts w:ascii="Arial Narrow" w:hAnsi="Arial Narrow"/>
                <w:b/>
                <w:sz w:val="22"/>
                <w:szCs w:val="22"/>
              </w:rPr>
            </w:pPr>
            <w:r w:rsidRPr="009C1E4D" w:rsidR="00F62951">
              <w:rPr>
                <w:rFonts w:ascii="Arial Narrow" w:hAnsi="Arial Narrow"/>
                <w:b/>
                <w:sz w:val="22"/>
                <w:szCs w:val="22"/>
              </w:rPr>
              <w:t>j)</w:t>
            </w:r>
            <w:r w:rsidRPr="00F94461" w:rsidR="00BF0A85">
              <w:rPr>
                <w:rFonts w:ascii="Arial Narrow" w:hAnsi="Arial Narrow"/>
                <w:b/>
                <w:sz w:val="22"/>
                <w:szCs w:val="22"/>
              </w:rPr>
              <w:t xml:space="preserve"> poskytovanie informácií o finančných produktoch, o finančnom agentovi, finančnom sprostredkovateľovi z iného členského štátu v sektore poistenia alebo zaistenia, finančnom sprostredkovateľovi z iného členského štátu v oblasti poskytovania úverov na bývanie, finančnom poradcovi, finančnej inštitúcii potenciálnemu klientovi, ak poskytovateľ tejto informácie nevykoná ďalšie úkony smerujúce k uzavretiu zmluvy o poskytnutí finančnej služby.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D91B63">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P="00D37D0D">
            <w:pPr>
              <w:pStyle w:val="Heading1"/>
              <w:bidi w:val="0"/>
              <w:spacing w:after="0" w:line="240" w:lineRule="auto"/>
              <w:rPr>
                <w:rFonts w:ascii="Arial Narrow" w:hAnsi="Arial Narrow"/>
                <w:b w:val="0"/>
                <w:bCs w:val="0"/>
                <w:sz w:val="22"/>
                <w:szCs w:val="22"/>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835E4F" w:rsidP="002C2CE4">
            <w:pPr>
              <w:bidi w:val="0"/>
              <w:spacing w:after="0" w:line="240" w:lineRule="auto"/>
              <w:rPr>
                <w:rFonts w:ascii="Times New Roman" w:hAnsi="Times New Roman"/>
              </w:rPr>
            </w:pPr>
          </w:p>
          <w:p w:rsidR="00074EF0" w:rsidP="002C2CE4">
            <w:pPr>
              <w:bidi w:val="0"/>
              <w:spacing w:after="0" w:line="240" w:lineRule="auto"/>
              <w:rPr>
                <w:rFonts w:ascii="Times New Roman" w:hAnsi="Times New Roman"/>
              </w:rPr>
            </w:pPr>
          </w:p>
          <w:p w:rsidR="002C2CE4" w:rsidRPr="00835E4F" w:rsidP="002C2CE4">
            <w:pPr>
              <w:bidi w:val="0"/>
              <w:spacing w:after="0" w:line="240" w:lineRule="auto"/>
              <w:rPr>
                <w:rFonts w:ascii="Arial Narrow" w:hAnsi="Arial Narrow"/>
                <w:sz w:val="16"/>
                <w:szCs w:val="16"/>
              </w:rPr>
            </w:pPr>
            <w:r w:rsidRPr="00835E4F">
              <w:rPr>
                <w:rFonts w:ascii="Arial Narrow" w:hAnsi="Arial Narrow"/>
                <w:sz w:val="16"/>
                <w:szCs w:val="16"/>
              </w:rPr>
              <w:t>V </w:t>
            </w:r>
            <w:r w:rsidR="00835E4F">
              <w:rPr>
                <w:rFonts w:ascii="Arial Narrow" w:hAnsi="Arial Narrow"/>
                <w:sz w:val="16"/>
                <w:szCs w:val="16"/>
              </w:rPr>
              <w:t>prá</w:t>
            </w:r>
            <w:r w:rsidRPr="00835E4F">
              <w:rPr>
                <w:rFonts w:ascii="Arial Narrow" w:hAnsi="Arial Narrow"/>
                <w:sz w:val="16"/>
                <w:szCs w:val="16"/>
              </w:rPr>
              <w:t>vnom syst</w:t>
            </w:r>
            <w:r w:rsidR="00835E4F">
              <w:rPr>
                <w:rFonts w:ascii="Arial Narrow" w:hAnsi="Arial Narrow"/>
                <w:sz w:val="16"/>
                <w:szCs w:val="16"/>
              </w:rPr>
              <w:t>é</w:t>
            </w:r>
            <w:r w:rsidRPr="00835E4F">
              <w:rPr>
                <w:rFonts w:ascii="Arial Narrow" w:hAnsi="Arial Narrow"/>
                <w:sz w:val="16"/>
                <w:szCs w:val="16"/>
              </w:rPr>
              <w:t xml:space="preserve">me </w:t>
            </w:r>
            <w:r w:rsidR="00835E4F">
              <w:rPr>
                <w:rFonts w:ascii="Arial Narrow" w:hAnsi="Arial Narrow"/>
                <w:sz w:val="16"/>
                <w:szCs w:val="16"/>
              </w:rPr>
              <w:t>SR správa poistný</w:t>
            </w:r>
            <w:r w:rsidRPr="00835E4F">
              <w:rPr>
                <w:rFonts w:ascii="Arial Narrow" w:hAnsi="Arial Narrow"/>
                <w:sz w:val="16"/>
                <w:szCs w:val="16"/>
              </w:rPr>
              <w:t xml:space="preserve">ch </w:t>
            </w:r>
            <w:r w:rsidR="00835E4F">
              <w:rPr>
                <w:rFonts w:ascii="Arial Narrow" w:hAnsi="Arial Narrow"/>
                <w:sz w:val="16"/>
                <w:szCs w:val="16"/>
              </w:rPr>
              <w:t>ná</w:t>
            </w:r>
            <w:r w:rsidRPr="00835E4F">
              <w:rPr>
                <w:rFonts w:ascii="Arial Narrow" w:hAnsi="Arial Narrow"/>
                <w:sz w:val="16"/>
                <w:szCs w:val="16"/>
              </w:rPr>
              <w:t>rokov spad</w:t>
            </w:r>
            <w:r w:rsidR="00835E4F">
              <w:rPr>
                <w:rFonts w:ascii="Arial Narrow" w:hAnsi="Arial Narrow"/>
                <w:sz w:val="16"/>
                <w:szCs w:val="16"/>
              </w:rPr>
              <w:t>á pod likvidá</w:t>
            </w:r>
            <w:r w:rsidRPr="00835E4F">
              <w:rPr>
                <w:rFonts w:ascii="Arial Narrow" w:hAnsi="Arial Narrow"/>
                <w:sz w:val="16"/>
                <w:szCs w:val="16"/>
              </w:rPr>
              <w:t>ciu</w:t>
            </w:r>
          </w:p>
          <w:p w:rsidR="002C2CE4" w:rsidRPr="00835E4F" w:rsidP="002C2CE4">
            <w:pPr>
              <w:bidi w:val="0"/>
              <w:spacing w:after="0" w:line="240" w:lineRule="auto"/>
              <w:rPr>
                <w:rFonts w:ascii="Arial Narrow" w:hAnsi="Arial Narrow"/>
                <w:sz w:val="16"/>
                <w:szCs w:val="16"/>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P="002C2CE4">
            <w:pPr>
              <w:bidi w:val="0"/>
              <w:spacing w:after="0" w:line="240" w:lineRule="auto"/>
              <w:rPr>
                <w:rFonts w:ascii="Times New Roman" w:hAnsi="Times New Roman"/>
              </w:rPr>
            </w:pPr>
          </w:p>
          <w:p w:rsidR="002C2CE4" w:rsidRPr="002C2CE4" w:rsidP="002C2CE4">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36087">
            <w:pPr>
              <w:bidi w:val="0"/>
              <w:spacing w:after="0" w:line="240" w:lineRule="auto"/>
              <w:jc w:val="center"/>
              <w:rPr>
                <w:rFonts w:ascii="Arial Narrow" w:hAnsi="Arial Narrow"/>
                <w:sz w:val="22"/>
                <w:szCs w:val="22"/>
              </w:rPr>
            </w:pPr>
            <w:r w:rsidRPr="00C82244" w:rsidR="00B03DD8">
              <w:rPr>
                <w:rFonts w:ascii="Arial Narrow" w:hAnsi="Arial Narrow"/>
                <w:sz w:val="22"/>
                <w:szCs w:val="22"/>
              </w:rPr>
              <w:t xml:space="preserve">Čl. </w:t>
            </w:r>
            <w:r w:rsidRPr="00C82244" w:rsidR="00A36087">
              <w:rPr>
                <w:rFonts w:ascii="Arial Narrow" w:hAnsi="Arial Narrow"/>
                <w:sz w:val="22"/>
                <w:szCs w:val="22"/>
              </w:rPr>
              <w:t>3</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A36087" w:rsidRPr="00C82244" w:rsidP="00A47BED">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KAPITOLA II </w:t>
            </w:r>
          </w:p>
          <w:p w:rsidR="00A36087" w:rsidRPr="00C82244" w:rsidP="00A36087">
            <w:pPr>
              <w:pStyle w:val="CM4"/>
              <w:bidi w:val="0"/>
              <w:spacing w:before="60" w:after="60" w:line="240" w:lineRule="auto"/>
              <w:rPr>
                <w:rFonts w:ascii="Arial Narrow" w:hAnsi="Arial Narrow"/>
                <w:sz w:val="22"/>
                <w:szCs w:val="22"/>
              </w:rPr>
            </w:pPr>
            <w:r w:rsidRPr="00C82244">
              <w:rPr>
                <w:rFonts w:ascii="Arial Narrow" w:hAnsi="Arial Narrow"/>
                <w:b/>
                <w:sz w:val="22"/>
                <w:szCs w:val="22"/>
              </w:rPr>
              <w:t>POŽIADAVKY NA ZÁPIS</w:t>
            </w:r>
            <w:r w:rsidRPr="00C82244">
              <w:rPr>
                <w:rFonts w:ascii="Arial Narrow" w:hAnsi="Arial Narrow"/>
                <w:sz w:val="22"/>
                <w:szCs w:val="22"/>
              </w:rPr>
              <w:t xml:space="preserve"> </w:t>
            </w:r>
          </w:p>
          <w:p w:rsidR="00A36087" w:rsidRPr="00C82244" w:rsidP="00A36087">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Zápis </w:t>
            </w:r>
          </w:p>
          <w:p w:rsidR="00A36087" w:rsidRPr="00C82244" w:rsidP="00A36087">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Sprostredkovatelia poistenia, sprostredkovatelia zaistenia a </w:t>
            </w:r>
            <w:r w:rsidRPr="00FB4C24">
              <w:rPr>
                <w:rFonts w:ascii="Arial Narrow" w:hAnsi="Arial Narrow"/>
                <w:sz w:val="22"/>
                <w:szCs w:val="22"/>
              </w:rPr>
              <w:t>sprostredkovatelia doplnkového poistenia sa zapíšu príslušným orgánom vo svojo</w:t>
            </w:r>
            <w:r w:rsidRPr="00C82244">
              <w:rPr>
                <w:rFonts w:ascii="Arial Narrow" w:hAnsi="Arial Narrow"/>
                <w:sz w:val="22"/>
                <w:szCs w:val="22"/>
              </w:rPr>
              <w:t xml:space="preserve">m domovskom členskom štáte. </w:t>
            </w:r>
          </w:p>
          <w:p w:rsidR="00A36087" w:rsidRPr="00C82244" w:rsidP="00A36087">
            <w:pPr>
              <w:pStyle w:val="CM4"/>
              <w:bidi w:val="0"/>
              <w:spacing w:before="60" w:after="60" w:line="240" w:lineRule="auto"/>
              <w:rPr>
                <w:rFonts w:ascii="Arial Narrow" w:hAnsi="Arial Narrow"/>
                <w:sz w:val="22"/>
                <w:szCs w:val="22"/>
              </w:rPr>
            </w:pPr>
            <w:r w:rsidRPr="001C261C">
              <w:rPr>
                <w:rFonts w:ascii="Arial Narrow" w:hAnsi="Arial Narrow"/>
                <w:sz w:val="22"/>
                <w:szCs w:val="22"/>
              </w:rPr>
              <w:t>Poisťovne a zaisťovne a ich zamestnanci sa nezapisujú podľa tejto smernice.</w:t>
            </w:r>
            <w:r w:rsidRPr="00C82244">
              <w:rPr>
                <w:rFonts w:ascii="Arial Narrow" w:hAnsi="Arial Narrow"/>
                <w:sz w:val="22"/>
                <w:szCs w:val="22"/>
              </w:rPr>
              <w:t xml:space="preserve"> </w:t>
            </w:r>
          </w:p>
          <w:p w:rsidR="002B0D9F" w:rsidP="00A36087">
            <w:pPr>
              <w:pStyle w:val="CM4"/>
              <w:bidi w:val="0"/>
              <w:spacing w:before="60" w:after="60" w:line="240" w:lineRule="auto"/>
              <w:rPr>
                <w:rFonts w:ascii="Arial Narrow" w:hAnsi="Arial Narrow"/>
                <w:sz w:val="22"/>
                <w:szCs w:val="22"/>
              </w:rPr>
            </w:pPr>
          </w:p>
          <w:p w:rsidR="002B0D9F" w:rsidP="00A36087">
            <w:pPr>
              <w:pStyle w:val="CM4"/>
              <w:bidi w:val="0"/>
              <w:spacing w:before="60" w:after="60" w:line="240" w:lineRule="auto"/>
              <w:rPr>
                <w:rFonts w:ascii="Arial Narrow" w:hAnsi="Arial Narrow"/>
                <w:sz w:val="22"/>
                <w:szCs w:val="22"/>
              </w:rPr>
            </w:pPr>
          </w:p>
          <w:p w:rsidR="002B0D9F" w:rsidP="00A36087">
            <w:pPr>
              <w:pStyle w:val="CM4"/>
              <w:bidi w:val="0"/>
              <w:spacing w:before="60" w:after="60" w:line="240" w:lineRule="auto"/>
              <w:rPr>
                <w:rFonts w:ascii="Arial Narrow" w:hAnsi="Arial Narrow"/>
                <w:sz w:val="22"/>
                <w:szCs w:val="22"/>
              </w:rPr>
            </w:pPr>
          </w:p>
          <w:p w:rsidR="002B0D9F" w:rsidP="00A36087">
            <w:pPr>
              <w:pStyle w:val="CM4"/>
              <w:bidi w:val="0"/>
              <w:spacing w:before="60" w:after="60" w:line="240" w:lineRule="auto"/>
              <w:rPr>
                <w:rFonts w:ascii="Arial Narrow" w:hAnsi="Arial Narrow"/>
                <w:sz w:val="22"/>
                <w:szCs w:val="22"/>
              </w:rPr>
            </w:pPr>
          </w:p>
          <w:p w:rsidR="002B0D9F" w:rsidP="00A36087">
            <w:pPr>
              <w:pStyle w:val="CM4"/>
              <w:bidi w:val="0"/>
              <w:spacing w:before="60" w:after="60" w:line="240" w:lineRule="auto"/>
              <w:rPr>
                <w:rFonts w:ascii="Arial Narrow" w:hAnsi="Arial Narrow"/>
                <w:sz w:val="22"/>
                <w:szCs w:val="22"/>
              </w:rPr>
            </w:pPr>
          </w:p>
          <w:p w:rsidR="002B0D9F" w:rsidP="00A36087">
            <w:pPr>
              <w:pStyle w:val="CM4"/>
              <w:bidi w:val="0"/>
              <w:spacing w:before="60" w:after="60" w:line="240" w:lineRule="auto"/>
              <w:rPr>
                <w:rFonts w:ascii="Arial Narrow" w:hAnsi="Arial Narrow"/>
                <w:sz w:val="22"/>
                <w:szCs w:val="22"/>
              </w:rPr>
            </w:pPr>
          </w:p>
          <w:p w:rsidR="002B0D9F" w:rsidP="00A36087">
            <w:pPr>
              <w:pStyle w:val="CM4"/>
              <w:bidi w:val="0"/>
              <w:spacing w:before="60" w:after="60" w:line="240" w:lineRule="auto"/>
              <w:rPr>
                <w:rFonts w:ascii="Arial Narrow" w:hAnsi="Arial Narrow"/>
                <w:sz w:val="22"/>
                <w:szCs w:val="22"/>
              </w:rPr>
            </w:pPr>
          </w:p>
          <w:p w:rsidR="009C1E4D" w:rsidP="009C1E4D">
            <w:pPr>
              <w:pStyle w:val="Default"/>
              <w:bidi w:val="0"/>
              <w:spacing w:after="0" w:line="240" w:lineRule="auto"/>
            </w:pPr>
          </w:p>
          <w:p w:rsidR="009C1E4D" w:rsidRPr="009C1E4D" w:rsidP="009C1E4D">
            <w:pPr>
              <w:pStyle w:val="Default"/>
              <w:bidi w:val="0"/>
              <w:spacing w:after="0" w:line="240" w:lineRule="auto"/>
            </w:pPr>
          </w:p>
          <w:p w:rsidR="002B0D9F" w:rsidP="00A36087">
            <w:pPr>
              <w:pStyle w:val="CM4"/>
              <w:bidi w:val="0"/>
              <w:spacing w:before="60" w:after="60" w:line="240" w:lineRule="auto"/>
              <w:rPr>
                <w:rFonts w:ascii="Arial Narrow" w:hAnsi="Arial Narrow"/>
                <w:sz w:val="22"/>
                <w:szCs w:val="22"/>
              </w:rPr>
            </w:pPr>
          </w:p>
          <w:p w:rsidR="002B0D9F" w:rsidP="00A36087">
            <w:pPr>
              <w:pStyle w:val="CM4"/>
              <w:bidi w:val="0"/>
              <w:spacing w:before="60" w:after="60" w:line="240" w:lineRule="auto"/>
              <w:rPr>
                <w:rFonts w:ascii="Arial Narrow" w:hAnsi="Arial Narrow"/>
                <w:sz w:val="22"/>
                <w:szCs w:val="22"/>
              </w:rPr>
            </w:pPr>
          </w:p>
          <w:p w:rsidR="001C261C" w:rsidP="001C261C">
            <w:pPr>
              <w:pStyle w:val="Default"/>
              <w:bidi w:val="0"/>
              <w:spacing w:after="0" w:line="240" w:lineRule="auto"/>
            </w:pPr>
          </w:p>
          <w:p w:rsidR="009560C7" w:rsidP="001C261C">
            <w:pPr>
              <w:pStyle w:val="Default"/>
              <w:bidi w:val="0"/>
              <w:spacing w:after="0" w:line="240" w:lineRule="auto"/>
            </w:pPr>
          </w:p>
          <w:p w:rsidR="009560C7" w:rsidP="001C261C">
            <w:pPr>
              <w:pStyle w:val="Default"/>
              <w:bidi w:val="0"/>
              <w:spacing w:after="0" w:line="240" w:lineRule="auto"/>
            </w:pPr>
          </w:p>
          <w:p w:rsidR="001C261C" w:rsidP="001C261C">
            <w:pPr>
              <w:pStyle w:val="Default"/>
              <w:bidi w:val="0"/>
              <w:spacing w:after="0" w:line="240" w:lineRule="auto"/>
            </w:pPr>
          </w:p>
          <w:p w:rsidR="0052260B" w:rsidP="00A36087">
            <w:pPr>
              <w:pStyle w:val="CM4"/>
              <w:bidi w:val="0"/>
              <w:spacing w:before="60" w:after="60" w:line="240" w:lineRule="auto"/>
              <w:rPr>
                <w:rFonts w:ascii="Arial Narrow" w:hAnsi="Arial Narrow"/>
                <w:sz w:val="22"/>
                <w:szCs w:val="22"/>
              </w:rPr>
            </w:pPr>
          </w:p>
          <w:p w:rsidR="00A36087" w:rsidP="00A36087">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Bez toho, aby bol dotknutý prvý pododsek, členské štáty môžu stanoviť, že poisťovne a zaisťovne, sprostredkovatelia a ďalšie orgány </w:t>
            </w:r>
            <w:r w:rsidRPr="001C261C">
              <w:rPr>
                <w:rFonts w:ascii="Arial Narrow" w:hAnsi="Arial Narrow"/>
                <w:sz w:val="22"/>
                <w:szCs w:val="22"/>
              </w:rPr>
              <w:t>môžu spolupracovať</w:t>
            </w:r>
            <w:r w:rsidRPr="00C82244">
              <w:rPr>
                <w:rFonts w:ascii="Arial Narrow" w:hAnsi="Arial Narrow"/>
                <w:sz w:val="22"/>
                <w:szCs w:val="22"/>
              </w:rPr>
              <w:t xml:space="preserve"> s príslušnými orgánmi pri zápise sprostredkovateľov poistenia, sprostredkovateľov zaistenia a sprostredkovateľov doplnkového poistenia a pri uplatňovaní požiadaviek stanovených v článku 10. </w:t>
            </w:r>
          </w:p>
          <w:p w:rsidR="00A36087" w:rsidP="00A36087">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Najmä sprostredkovatelia poistenia, sprostredkovatelia zaistenia a sprostredkovatelia doplnkového poistenia môžu byť zapísaní poisťovňou alebo zaisťovňou, sprostredkovateľom poistenia či sprostredkovateľom zaistenia alebo združením poisťovní či zaisťovní, alebo združením sprostredkovateľov poistenia či sprostredkovateľov zaistenia pod dohľadom príslušného orgánu. </w:t>
            </w:r>
          </w:p>
          <w:p w:rsidR="00262571" w:rsidP="00262571">
            <w:pPr>
              <w:pStyle w:val="Default"/>
              <w:bidi w:val="0"/>
              <w:spacing w:after="0" w:line="240" w:lineRule="auto"/>
            </w:pPr>
          </w:p>
          <w:p w:rsidR="00262571" w:rsidRPr="00262571" w:rsidP="00262571">
            <w:pPr>
              <w:pStyle w:val="Default"/>
              <w:bidi w:val="0"/>
              <w:spacing w:after="0" w:line="240" w:lineRule="auto"/>
            </w:pPr>
          </w:p>
          <w:p w:rsidR="00A36087" w:rsidRPr="00C82244" w:rsidP="00A36087">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Sprostredkovateľ poistenia alebo sprostredkovateľ zaistenia, alebo sprostredkovateľ doplnkového poistenia môže konať </w:t>
            </w:r>
            <w:r w:rsidRPr="006678DE">
              <w:rPr>
                <w:rFonts w:ascii="Arial Narrow" w:hAnsi="Arial Narrow"/>
                <w:sz w:val="22"/>
                <w:szCs w:val="22"/>
              </w:rPr>
              <w:t>na zodpovednosť poisťovne alebo zaisťovne či iného sprostredkovateľa. V takom prípade môžu členské štáty stanoviť, aby poisťovňa alebo zaisťovňa, alebo iný sprostredkovateľ bol zodpovedný za zabezpečenie toho, aby sprostredkovateľ poistenia alebo sprostredkovateľ zaistenia či sprostredkovateľ doplnkového poistenia spĺňal podmienky zápisu vrátane podmienok stanovených v odseku 6 prvom pododseku písm. c).</w:t>
            </w:r>
            <w:r w:rsidRPr="00C82244">
              <w:rPr>
                <w:rFonts w:ascii="Arial Narrow" w:hAnsi="Arial Narrow"/>
                <w:sz w:val="22"/>
                <w:szCs w:val="22"/>
              </w:rPr>
              <w:t xml:space="preserve"> </w:t>
            </w:r>
          </w:p>
          <w:p w:rsidR="00A36087" w:rsidRPr="00C82244" w:rsidP="00A36087">
            <w:pPr>
              <w:pStyle w:val="CM4"/>
              <w:bidi w:val="0"/>
              <w:spacing w:before="60" w:after="60" w:line="240" w:lineRule="auto"/>
              <w:rPr>
                <w:rFonts w:ascii="Arial Narrow" w:hAnsi="Arial Narrow"/>
                <w:sz w:val="22"/>
                <w:szCs w:val="22"/>
              </w:rPr>
            </w:pPr>
            <w:r w:rsidRPr="006678DE">
              <w:rPr>
                <w:rFonts w:ascii="Arial Narrow" w:hAnsi="Arial Narrow"/>
                <w:sz w:val="22"/>
                <w:szCs w:val="22"/>
              </w:rPr>
              <w:t>Členské štáty môžu takisto stanoviť, že poisťovňa alebo zaisťovňa či iný sprostredkovateľ, ktorý preberá zodpovednosť za sprostredkovateľa poistenia alebo sprostredkovateľa zaistenia či sprostredkovateľa doplnkového poistenia, zapíše tohto sprostredkovateľa alebo sprostredkovateľa doplnkového poistenia do registra.</w:t>
            </w:r>
            <w:r w:rsidRPr="00C82244">
              <w:rPr>
                <w:rFonts w:ascii="Arial Narrow" w:hAnsi="Arial Narrow"/>
                <w:sz w:val="22"/>
                <w:szCs w:val="22"/>
              </w:rPr>
              <w:t xml:space="preserve"> </w:t>
            </w:r>
          </w:p>
          <w:p w:rsidR="00A36087" w:rsidRPr="00C82244" w:rsidP="00A36087">
            <w:pPr>
              <w:pStyle w:val="CM4"/>
              <w:bidi w:val="0"/>
              <w:spacing w:before="60" w:after="60" w:line="240" w:lineRule="auto"/>
              <w:rPr>
                <w:rFonts w:ascii="Arial Narrow" w:hAnsi="Arial Narrow"/>
                <w:sz w:val="22"/>
                <w:szCs w:val="22"/>
              </w:rPr>
            </w:pPr>
            <w:r w:rsidRPr="006678DE">
              <w:rPr>
                <w:rFonts w:ascii="Arial Narrow" w:hAnsi="Arial Narrow"/>
                <w:sz w:val="22"/>
                <w:szCs w:val="22"/>
              </w:rPr>
              <w:t>Členské štáty nemusia uplatniť požiadavku uvedenú v prvom pododseku na všetky fyzické osoby, ktoré pracujú u sprostredkovateľa poistenia alebo sprostredkovateľa zaistenia, alebo sprostredkovateľa doplnkového poistenia a ktoré vykonávajú činnosť distribúcie poistenia alebo zaistenia.</w:t>
            </w:r>
            <w:r w:rsidRPr="00C82244">
              <w:rPr>
                <w:rFonts w:ascii="Arial Narrow" w:hAnsi="Arial Narrow"/>
                <w:sz w:val="22"/>
                <w:szCs w:val="22"/>
              </w:rPr>
              <w:t xml:space="preserve"> </w:t>
            </w:r>
          </w:p>
          <w:p w:rsidR="00A36087" w:rsidP="00A36087">
            <w:pPr>
              <w:pStyle w:val="CM4"/>
              <w:bidi w:val="0"/>
              <w:spacing w:before="60" w:after="60" w:line="240" w:lineRule="auto"/>
              <w:rPr>
                <w:rFonts w:ascii="Arial Narrow" w:hAnsi="Arial Narrow"/>
                <w:sz w:val="22"/>
                <w:szCs w:val="22"/>
              </w:rPr>
            </w:pPr>
            <w:r w:rsidRPr="006678DE">
              <w:rPr>
                <w:rFonts w:ascii="Arial Narrow" w:hAnsi="Arial Narrow"/>
                <w:sz w:val="22"/>
                <w:szCs w:val="22"/>
              </w:rPr>
              <w:t>Členské štáty zabezpečia, aby sa v registroch uvádzali mená fyzických osôb v rámci manažmentu distribútora poistenia alebo zaistenia, ktoré sú zodpovedné za distribúciu poistenia alebo zaistenia.</w:t>
            </w:r>
            <w:r w:rsidRPr="00C82244">
              <w:rPr>
                <w:rFonts w:ascii="Arial Narrow" w:hAnsi="Arial Narrow"/>
                <w:sz w:val="22"/>
                <w:szCs w:val="22"/>
              </w:rPr>
              <w:t xml:space="preserve"> </w:t>
            </w:r>
          </w:p>
          <w:p w:rsidR="00A36087" w:rsidP="00A36087">
            <w:pPr>
              <w:pStyle w:val="CM4"/>
              <w:bidi w:val="0"/>
              <w:spacing w:before="60" w:after="60" w:line="240" w:lineRule="auto"/>
              <w:rPr>
                <w:rFonts w:ascii="Arial Narrow" w:hAnsi="Arial Narrow"/>
                <w:sz w:val="22"/>
                <w:szCs w:val="22"/>
              </w:rPr>
            </w:pPr>
            <w:r w:rsidRPr="00DA6F08">
              <w:rPr>
                <w:rFonts w:ascii="Arial Narrow" w:hAnsi="Arial Narrow"/>
                <w:sz w:val="22"/>
                <w:szCs w:val="22"/>
              </w:rPr>
              <w:t>V registroch sa ďalej uvádzajú členské štáty, v ktorých sprostredkovateľ vykonáva činnosť na základe pravidiel týkajúcich sa slobody usadiť sa alebo slobody poskytovať služby.</w:t>
            </w:r>
            <w:r w:rsidRPr="00C82244">
              <w:rPr>
                <w:rFonts w:ascii="Arial Narrow" w:hAnsi="Arial Narrow"/>
                <w:sz w:val="22"/>
                <w:szCs w:val="22"/>
              </w:rPr>
              <w:t xml:space="preserve"> </w:t>
            </w: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DA6F08" w:rsidP="00DA6F08">
            <w:pPr>
              <w:pStyle w:val="Default"/>
              <w:bidi w:val="0"/>
              <w:spacing w:after="0" w:line="240" w:lineRule="auto"/>
            </w:pPr>
          </w:p>
          <w:p w:rsidR="009C1E4D" w:rsidP="00DA6F08">
            <w:pPr>
              <w:pStyle w:val="Default"/>
              <w:bidi w:val="0"/>
              <w:spacing w:after="0" w:line="240" w:lineRule="auto"/>
            </w:pPr>
          </w:p>
          <w:p w:rsidR="009C1E4D" w:rsidP="00DA6F08">
            <w:pPr>
              <w:pStyle w:val="Default"/>
              <w:bidi w:val="0"/>
              <w:spacing w:after="0" w:line="240" w:lineRule="auto"/>
            </w:pPr>
          </w:p>
          <w:p w:rsidR="000A5A87" w:rsidP="00DA6F08">
            <w:pPr>
              <w:pStyle w:val="Default"/>
              <w:bidi w:val="0"/>
              <w:spacing w:after="0" w:line="240" w:lineRule="auto"/>
            </w:pPr>
          </w:p>
          <w:p w:rsidR="000A5A87" w:rsidP="00DA6F08">
            <w:pPr>
              <w:pStyle w:val="Default"/>
              <w:bidi w:val="0"/>
              <w:spacing w:after="0" w:line="240" w:lineRule="auto"/>
            </w:pPr>
          </w:p>
          <w:p w:rsidR="000A5A87" w:rsidP="00DA6F08">
            <w:pPr>
              <w:pStyle w:val="Default"/>
              <w:bidi w:val="0"/>
              <w:spacing w:after="0" w:line="240" w:lineRule="auto"/>
            </w:pPr>
          </w:p>
          <w:p w:rsidR="000A5A87" w:rsidP="00DA6F08">
            <w:pPr>
              <w:pStyle w:val="Default"/>
              <w:bidi w:val="0"/>
              <w:spacing w:after="0" w:line="240" w:lineRule="auto"/>
            </w:pPr>
          </w:p>
          <w:p w:rsidR="000A5A87" w:rsidP="00DA6F08">
            <w:pPr>
              <w:pStyle w:val="Default"/>
              <w:bidi w:val="0"/>
              <w:spacing w:after="0" w:line="240" w:lineRule="auto"/>
            </w:pPr>
          </w:p>
          <w:p w:rsidR="000A5A87" w:rsidP="00DA6F08">
            <w:pPr>
              <w:pStyle w:val="Default"/>
              <w:bidi w:val="0"/>
              <w:spacing w:after="0" w:line="240" w:lineRule="auto"/>
            </w:pPr>
          </w:p>
          <w:p w:rsidR="000A5A87" w:rsidP="00DA6F08">
            <w:pPr>
              <w:pStyle w:val="Default"/>
              <w:bidi w:val="0"/>
              <w:spacing w:after="0" w:line="240" w:lineRule="auto"/>
            </w:pPr>
          </w:p>
          <w:p w:rsidR="000621F8" w:rsidP="00DA6F08">
            <w:pPr>
              <w:pStyle w:val="Default"/>
              <w:bidi w:val="0"/>
              <w:spacing w:after="0" w:line="240" w:lineRule="auto"/>
            </w:pPr>
          </w:p>
          <w:p w:rsidR="004D0333" w:rsidP="00DA6F08">
            <w:pPr>
              <w:pStyle w:val="Default"/>
              <w:bidi w:val="0"/>
              <w:spacing w:after="0" w:line="240" w:lineRule="auto"/>
            </w:pPr>
          </w:p>
          <w:p w:rsidR="000621F8" w:rsidP="00DA6F08">
            <w:pPr>
              <w:pStyle w:val="Default"/>
              <w:bidi w:val="0"/>
              <w:spacing w:after="0" w:line="240" w:lineRule="auto"/>
            </w:pPr>
          </w:p>
          <w:p w:rsidR="004D0333" w:rsidP="00DA6F08">
            <w:pPr>
              <w:pStyle w:val="Default"/>
              <w:bidi w:val="0"/>
              <w:spacing w:after="0" w:line="240" w:lineRule="auto"/>
            </w:pPr>
          </w:p>
          <w:p w:rsidR="009C1E4D" w:rsidP="00DA6F08">
            <w:pPr>
              <w:pStyle w:val="Default"/>
              <w:bidi w:val="0"/>
              <w:spacing w:after="0" w:line="240" w:lineRule="auto"/>
            </w:pPr>
          </w:p>
          <w:p w:rsidR="009C1E4D" w:rsidP="00DA6F08">
            <w:pPr>
              <w:pStyle w:val="Default"/>
              <w:bidi w:val="0"/>
              <w:spacing w:after="0" w:line="240" w:lineRule="auto"/>
            </w:pPr>
          </w:p>
          <w:p w:rsidR="00A36087" w:rsidP="00A36087">
            <w:pPr>
              <w:pStyle w:val="CM4"/>
              <w:bidi w:val="0"/>
              <w:spacing w:before="60" w:after="60" w:line="240" w:lineRule="auto"/>
              <w:rPr>
                <w:rFonts w:ascii="Arial Narrow" w:hAnsi="Arial Narrow"/>
                <w:sz w:val="22"/>
                <w:szCs w:val="22"/>
              </w:rPr>
            </w:pPr>
            <w:r w:rsidRPr="00C82244">
              <w:rPr>
                <w:rFonts w:ascii="Arial Narrow" w:hAnsi="Arial Narrow"/>
                <w:sz w:val="22"/>
                <w:szCs w:val="22"/>
              </w:rPr>
              <w:t>2</w:t>
            </w:r>
            <w:r w:rsidRPr="00D269EB">
              <w:rPr>
                <w:rFonts w:ascii="Arial Narrow" w:hAnsi="Arial Narrow"/>
                <w:sz w:val="22"/>
                <w:szCs w:val="22"/>
              </w:rPr>
              <w:t>. Členské štáty môžu zriadiť viac ako jeden register pre sprostredkovateľov poistenia, sprostredkovateľov zaistenia a sprostredkovateľov doplnkového poistenia za predpokladu, že stanovia kritériá, podľa ktorých sa majú sprostredkovatelia zapísať.</w:t>
            </w:r>
            <w:r w:rsidRPr="00C82244">
              <w:rPr>
                <w:rFonts w:ascii="Arial Narrow" w:hAnsi="Arial Narrow"/>
                <w:sz w:val="22"/>
                <w:szCs w:val="22"/>
              </w:rPr>
              <w:t xml:space="preserve"> </w:t>
            </w: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D269EB" w:rsidP="00D269EB">
            <w:pPr>
              <w:pStyle w:val="Default"/>
              <w:bidi w:val="0"/>
              <w:spacing w:after="0" w:line="240" w:lineRule="auto"/>
            </w:pPr>
          </w:p>
          <w:p w:rsidR="00806421" w:rsidP="00D269EB">
            <w:pPr>
              <w:pStyle w:val="Default"/>
              <w:bidi w:val="0"/>
              <w:spacing w:after="0" w:line="240" w:lineRule="auto"/>
            </w:pPr>
          </w:p>
          <w:p w:rsidR="00656B18" w:rsidRPr="00C82244" w:rsidP="00A36087">
            <w:pPr>
              <w:pStyle w:val="CM4"/>
              <w:bidi w:val="0"/>
              <w:spacing w:before="60" w:after="60" w:line="240" w:lineRule="auto"/>
              <w:rPr>
                <w:rFonts w:ascii="Arial Narrow" w:hAnsi="Arial Narrow"/>
                <w:sz w:val="22"/>
                <w:szCs w:val="22"/>
              </w:rPr>
            </w:pPr>
            <w:r w:rsidRPr="00C82244" w:rsidR="00A36087">
              <w:rPr>
                <w:rFonts w:ascii="Arial Narrow" w:hAnsi="Arial Narrow"/>
                <w:sz w:val="22"/>
                <w:szCs w:val="22"/>
              </w:rPr>
              <w:t xml:space="preserve">Členské štáty vytvoria systém online zápisu. </w:t>
            </w:r>
            <w:r w:rsidRPr="003A4AC0" w:rsidR="00A36087">
              <w:rPr>
                <w:rFonts w:ascii="Arial Narrow" w:hAnsi="Arial Narrow"/>
                <w:sz w:val="22"/>
                <w:szCs w:val="22"/>
              </w:rPr>
              <w:t>Uvedený systém musí byť ľahko dostupný a umožniť vyplnenie registračného formulára priamo online.</w:t>
            </w:r>
          </w:p>
          <w:p w:rsidR="003A4AC0" w:rsidP="00A36087">
            <w:pPr>
              <w:pStyle w:val="Default"/>
              <w:bidi w:val="0"/>
              <w:spacing w:after="0" w:line="240" w:lineRule="auto"/>
              <w:rPr>
                <w:rFonts w:ascii="Arial Narrow" w:hAnsi="Arial Narrow"/>
                <w:sz w:val="22"/>
                <w:szCs w:val="22"/>
              </w:rPr>
            </w:pPr>
          </w:p>
          <w:p w:rsidR="00A36087" w:rsidRPr="00C82244" w:rsidP="00A36087">
            <w:pPr>
              <w:pStyle w:val="Default"/>
              <w:bidi w:val="0"/>
              <w:spacing w:after="0" w:line="240" w:lineRule="auto"/>
              <w:rPr>
                <w:rFonts w:ascii="Arial Narrow" w:hAnsi="Arial Narrow"/>
                <w:sz w:val="22"/>
                <w:szCs w:val="22"/>
              </w:rPr>
            </w:pPr>
            <w:r w:rsidRPr="00C82244">
              <w:rPr>
                <w:rFonts w:ascii="Arial Narrow" w:hAnsi="Arial Narrow"/>
                <w:sz w:val="22"/>
                <w:szCs w:val="22"/>
              </w:rPr>
              <w:t>3</w:t>
            </w:r>
            <w:r w:rsidRPr="006678DE">
              <w:rPr>
                <w:rFonts w:ascii="Arial Narrow" w:hAnsi="Arial Narrow"/>
                <w:sz w:val="22"/>
                <w:szCs w:val="22"/>
              </w:rPr>
              <w:t>. V prípade, že v členskom štáte existuje viac ako jeden register, tento členský štát zriadi jednotné informačné miesto umožňujúce rýchly a jednoduchý prístup k informáciám z týchto registrov, v ktorom sa informácie zhromažďujú v elektronickej podobe a aktualizujú sa. Informačné miesto poskytuje aj identifikačné údaje o príslušných orgánoch domovského členského štátu.</w:t>
            </w:r>
            <w:r w:rsidRPr="00C82244">
              <w:rPr>
                <w:rFonts w:ascii="Arial Narrow" w:hAnsi="Arial Narrow"/>
                <w:sz w:val="22"/>
                <w:szCs w:val="22"/>
              </w:rPr>
              <w:t xml:space="preserve"> </w:t>
            </w:r>
          </w:p>
          <w:p w:rsidR="003A4AC0"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4. EIOPA vytvorí, uverejní na svojom webovom sídle a aktualizuje jednotný elektronický register obsahujúci záznamy o sprostredkovateľoch poistenia, sprostredkovateľoch zaistenia a sprostredkovateľoch doplnkového poistenia, ktorí oznámili svoj zámer vykonávať cezhraničnú obchodnú činnosť v súlade s kapitolou III. Na tento účel členské štáty bezodkladne poskytnú orgánu EIOPA príslušné informácie. </w:t>
            </w:r>
          </w:p>
          <w:p w:rsidR="003A4AC0" w:rsidP="00A36087">
            <w:pPr>
              <w:pStyle w:val="Default"/>
              <w:bidi w:val="0"/>
              <w:spacing w:after="0" w:line="240" w:lineRule="auto"/>
              <w:rPr>
                <w:rFonts w:ascii="Arial Narrow" w:hAnsi="Arial Narrow"/>
                <w:sz w:val="22"/>
                <w:szCs w:val="22"/>
              </w:rPr>
            </w:pPr>
          </w:p>
          <w:p w:rsidR="003A4AC0" w:rsidP="00A36087">
            <w:pPr>
              <w:pStyle w:val="Default"/>
              <w:bidi w:val="0"/>
              <w:spacing w:after="0" w:line="240" w:lineRule="auto"/>
              <w:rPr>
                <w:rFonts w:ascii="Arial Narrow" w:hAnsi="Arial Narrow"/>
                <w:sz w:val="22"/>
                <w:szCs w:val="22"/>
              </w:rPr>
            </w:pPr>
          </w:p>
          <w:p w:rsidR="00207D72" w:rsidP="00A36087">
            <w:pPr>
              <w:pStyle w:val="Default"/>
              <w:bidi w:val="0"/>
              <w:spacing w:after="0" w:line="240" w:lineRule="auto"/>
              <w:rPr>
                <w:rFonts w:ascii="Arial Narrow" w:hAnsi="Arial Narrow"/>
                <w:sz w:val="22"/>
                <w:szCs w:val="22"/>
              </w:rPr>
            </w:pPr>
            <w:r w:rsidRPr="003A4AC0" w:rsidR="00A36087">
              <w:rPr>
                <w:rFonts w:ascii="Arial Narrow" w:hAnsi="Arial Narrow"/>
                <w:sz w:val="22"/>
                <w:szCs w:val="22"/>
              </w:rPr>
              <w:t>Register obsahuje odkazy na webové sídla príslušných orgánov každého členského štátu, na ktorých sa uvádza odkaz na register.</w:t>
            </w:r>
            <w:r w:rsidRPr="00C82244" w:rsidR="00A36087">
              <w:rPr>
                <w:rFonts w:ascii="Arial Narrow" w:hAnsi="Arial Narrow"/>
                <w:sz w:val="22"/>
                <w:szCs w:val="22"/>
              </w:rPr>
              <w:t xml:space="preserve"> </w:t>
            </w:r>
          </w:p>
          <w:p w:rsidR="00207D72" w:rsidRPr="00C82244"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EIOPA má právo na prístup k údajom zaznamenaným v registri uvedenom v prvom pododseku. EIOPA a príslušné orgány majú právo upravovať takéto údaje. </w:t>
            </w:r>
            <w:r w:rsidRPr="003A4AC0" w:rsidR="00A36087">
              <w:rPr>
                <w:rFonts w:ascii="Arial Narrow" w:hAnsi="Arial Narrow"/>
                <w:sz w:val="22"/>
                <w:szCs w:val="22"/>
              </w:rPr>
              <w:t>Subjekty, ktorých osobné údaje sú zaznamenané v registri a vymieňajú sa, majú právo na prístup k takto zaznamenaným údajom a majú právo byť primerane informované.</w:t>
            </w:r>
            <w:r w:rsidRPr="00C82244" w:rsidR="00A36087">
              <w:rPr>
                <w:rFonts w:ascii="Arial Narrow" w:hAnsi="Arial Narrow"/>
                <w:sz w:val="22"/>
                <w:szCs w:val="22"/>
              </w:rPr>
              <w:t xml:space="preserve"> </w:t>
            </w:r>
          </w:p>
          <w:p w:rsidR="00207D72" w:rsidRPr="00C82244" w:rsidP="00A36087">
            <w:pPr>
              <w:pStyle w:val="Default"/>
              <w:bidi w:val="0"/>
              <w:spacing w:after="0" w:line="240" w:lineRule="auto"/>
              <w:rPr>
                <w:rFonts w:ascii="Arial Narrow" w:hAnsi="Arial Narrow"/>
                <w:sz w:val="22"/>
                <w:szCs w:val="22"/>
              </w:rPr>
            </w:pPr>
          </w:p>
          <w:p w:rsidR="00207D72" w:rsidRPr="00C82244"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EIOPA vytvorí webové sídlo s hypertextovými odkazmi na každé jednotné informačné miesto, prípadne na register, vytvorené členskými štátmi v súlade s odsekom 3. Domovské členské štáty zabezpečia, aby zápis sprostredkovateľov poistenia, sprostredkovateľov zaistenia a sprostredkovateľov doplnkového poistenia v registri bol podmienený splnením príslušných požiadaviek stanovených v článku 10. </w:t>
            </w:r>
            <w:r w:rsidRPr="00BB54B1" w:rsidR="00A36087">
              <w:rPr>
                <w:rFonts w:ascii="Arial Narrow" w:hAnsi="Arial Narrow"/>
                <w:sz w:val="22"/>
                <w:szCs w:val="22"/>
              </w:rPr>
              <w:t>Platnosť zápisu podlieha pravidelnému preskúmaniu príslušným orgánom.</w:t>
            </w:r>
            <w:r w:rsidRPr="00C82244" w:rsidR="00A36087">
              <w:rPr>
                <w:rFonts w:ascii="Arial Narrow" w:hAnsi="Arial Narrow"/>
                <w:sz w:val="22"/>
                <w:szCs w:val="22"/>
              </w:rPr>
              <w:t xml:space="preserve"> </w:t>
            </w:r>
          </w:p>
          <w:p w:rsidR="00207D72"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BB54B1" w:rsidP="00A36087">
            <w:pPr>
              <w:pStyle w:val="Default"/>
              <w:bidi w:val="0"/>
              <w:spacing w:after="0" w:line="240" w:lineRule="auto"/>
              <w:rPr>
                <w:rFonts w:ascii="Arial Narrow" w:hAnsi="Arial Narrow"/>
                <w:sz w:val="22"/>
                <w:szCs w:val="22"/>
              </w:rPr>
            </w:pPr>
          </w:p>
          <w:p w:rsidR="000621F8" w:rsidP="00A36087">
            <w:pPr>
              <w:pStyle w:val="Default"/>
              <w:bidi w:val="0"/>
              <w:spacing w:after="0" w:line="240" w:lineRule="auto"/>
              <w:rPr>
                <w:rFonts w:ascii="Arial Narrow" w:hAnsi="Arial Narrow"/>
                <w:sz w:val="22"/>
                <w:szCs w:val="22"/>
              </w:rPr>
            </w:pPr>
          </w:p>
          <w:p w:rsidR="00CA1737" w:rsidP="00A36087">
            <w:pPr>
              <w:pStyle w:val="Default"/>
              <w:bidi w:val="0"/>
              <w:spacing w:after="0" w:line="240" w:lineRule="auto"/>
              <w:rPr>
                <w:rFonts w:ascii="Arial Narrow" w:hAnsi="Arial Narrow"/>
                <w:sz w:val="22"/>
                <w:szCs w:val="22"/>
              </w:rPr>
            </w:pPr>
          </w:p>
          <w:p w:rsidR="00207D72" w:rsidRPr="00C82244"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Domovské členské štáty zabezpečia, aby boli sprostredkovatelia poistenia, sprostredkovatelia zaistenia a sprostredkovatelia doplnkového poistenia, ktorí prestanú spĺňať požiadavky stanovené v článku 10, vymazaní z registra. Domovský členský štát v relevantných prípadoch informuje o takomto výmaze hostiteľský členský štát. </w:t>
            </w:r>
          </w:p>
          <w:p w:rsidR="00207D72"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806421"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9D16E5"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5E0304" w:rsidP="00A36087">
            <w:pPr>
              <w:pStyle w:val="Default"/>
              <w:bidi w:val="0"/>
              <w:spacing w:after="0" w:line="240" w:lineRule="auto"/>
              <w:rPr>
                <w:rFonts w:ascii="Arial Narrow" w:hAnsi="Arial Narrow"/>
                <w:sz w:val="22"/>
                <w:szCs w:val="22"/>
              </w:rPr>
            </w:pPr>
          </w:p>
          <w:p w:rsidR="009B41C2"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E845AB" w:rsidP="00A36087">
            <w:pPr>
              <w:pStyle w:val="Default"/>
              <w:bidi w:val="0"/>
              <w:spacing w:after="0" w:line="240" w:lineRule="auto"/>
              <w:rPr>
                <w:rFonts w:ascii="Arial Narrow" w:hAnsi="Arial Narrow"/>
                <w:sz w:val="22"/>
                <w:szCs w:val="22"/>
              </w:rPr>
            </w:pPr>
          </w:p>
          <w:p w:rsidR="00207D72" w:rsidRPr="00C82244"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5. Členské štáty zabezpečia, aby sa žiadosti sprostredkovateľov o zápis do registra spracovali v lehote troch mesiacov od predloženia úplnej žiadosti a aby žiadateľ bol o rozhodnutí bezodkladne informovaný. </w:t>
            </w:r>
          </w:p>
          <w:p w:rsidR="00207D72"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BA5500" w:rsidP="00A36087">
            <w:pPr>
              <w:pStyle w:val="Default"/>
              <w:bidi w:val="0"/>
              <w:spacing w:after="0" w:line="240" w:lineRule="auto"/>
              <w:rPr>
                <w:rFonts w:ascii="Arial Narrow" w:hAnsi="Arial Narrow"/>
                <w:sz w:val="22"/>
                <w:szCs w:val="22"/>
              </w:rPr>
            </w:pPr>
          </w:p>
          <w:p w:rsidR="00BA5500" w:rsidP="00A36087">
            <w:pPr>
              <w:pStyle w:val="Default"/>
              <w:bidi w:val="0"/>
              <w:spacing w:after="0" w:line="240" w:lineRule="auto"/>
              <w:rPr>
                <w:rFonts w:ascii="Arial Narrow" w:hAnsi="Arial Narrow"/>
                <w:sz w:val="22"/>
                <w:szCs w:val="22"/>
              </w:rPr>
            </w:pPr>
          </w:p>
          <w:p w:rsidR="00BA5500" w:rsidP="00A36087">
            <w:pPr>
              <w:pStyle w:val="Default"/>
              <w:bidi w:val="0"/>
              <w:spacing w:after="0" w:line="240" w:lineRule="auto"/>
              <w:rPr>
                <w:rFonts w:ascii="Arial Narrow" w:hAnsi="Arial Narrow"/>
                <w:sz w:val="22"/>
                <w:szCs w:val="22"/>
              </w:rPr>
            </w:pPr>
          </w:p>
          <w:p w:rsidR="00BA5500" w:rsidP="00A36087">
            <w:pPr>
              <w:pStyle w:val="Default"/>
              <w:bidi w:val="0"/>
              <w:spacing w:after="0" w:line="240" w:lineRule="auto"/>
              <w:rPr>
                <w:rFonts w:ascii="Arial Narrow" w:hAnsi="Arial Narrow"/>
                <w:sz w:val="22"/>
                <w:szCs w:val="22"/>
              </w:rPr>
            </w:pPr>
          </w:p>
          <w:p w:rsidR="00BA5500" w:rsidP="00A36087">
            <w:pPr>
              <w:pStyle w:val="Default"/>
              <w:bidi w:val="0"/>
              <w:spacing w:after="0" w:line="240" w:lineRule="auto"/>
              <w:rPr>
                <w:rFonts w:ascii="Arial Narrow" w:hAnsi="Arial Narrow"/>
                <w:sz w:val="22"/>
                <w:szCs w:val="22"/>
              </w:rPr>
            </w:pPr>
          </w:p>
          <w:p w:rsidR="00BA5500" w:rsidP="00A36087">
            <w:pPr>
              <w:pStyle w:val="Default"/>
              <w:bidi w:val="0"/>
              <w:spacing w:after="0" w:line="240" w:lineRule="auto"/>
              <w:rPr>
                <w:rFonts w:ascii="Arial Narrow" w:hAnsi="Arial Narrow"/>
                <w:sz w:val="22"/>
                <w:szCs w:val="22"/>
              </w:rPr>
            </w:pPr>
          </w:p>
          <w:p w:rsidR="00BA5500" w:rsidP="00A36087">
            <w:pPr>
              <w:pStyle w:val="Default"/>
              <w:bidi w:val="0"/>
              <w:spacing w:after="0" w:line="240" w:lineRule="auto"/>
              <w:rPr>
                <w:rFonts w:ascii="Arial Narrow" w:hAnsi="Arial Narrow"/>
                <w:sz w:val="22"/>
                <w:szCs w:val="22"/>
              </w:rPr>
            </w:pPr>
          </w:p>
          <w:p w:rsidR="006B5A5C" w:rsidP="00A36087">
            <w:pPr>
              <w:pStyle w:val="Default"/>
              <w:bidi w:val="0"/>
              <w:spacing w:after="0" w:line="240" w:lineRule="auto"/>
              <w:rPr>
                <w:rFonts w:ascii="Arial Narrow" w:hAnsi="Arial Narrow"/>
                <w:sz w:val="22"/>
                <w:szCs w:val="22"/>
              </w:rPr>
            </w:pPr>
          </w:p>
          <w:p w:rsidR="00207D72" w:rsidRPr="00C82244"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6. Členské štáty zabezpečia, aby sa ako podmienka zápisu žiadali od sprostredkovateľov poistenia, sprostredkovateľov zaistenia a sprostredkovateľov doplnkového poistenia všetky tieto informácie: </w:t>
            </w:r>
          </w:p>
          <w:p w:rsidR="00207D72" w:rsidRPr="00C82244"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a) totožnosť vlastníkov bez ohľadu na to, či ide o </w:t>
            </w:r>
            <w:r w:rsidRPr="007D4E81" w:rsidR="00A36087">
              <w:rPr>
                <w:rFonts w:ascii="Arial Narrow" w:hAnsi="Arial Narrow"/>
                <w:sz w:val="22"/>
                <w:szCs w:val="22"/>
              </w:rPr>
              <w:t>fyzické, alebo právnické osoby,</w:t>
            </w:r>
            <w:r w:rsidRPr="00C82244" w:rsidR="00A36087">
              <w:rPr>
                <w:rFonts w:ascii="Arial Narrow" w:hAnsi="Arial Narrow"/>
                <w:sz w:val="22"/>
                <w:szCs w:val="22"/>
              </w:rPr>
              <w:t xml:space="preserve"> ktoré majú u sprostredkovateľa účasť presahujúcu </w:t>
            </w:r>
            <w:r w:rsidRPr="00A84B43" w:rsidR="00A36087">
              <w:rPr>
                <w:rFonts w:ascii="Arial Narrow" w:hAnsi="Arial Narrow"/>
                <w:sz w:val="22"/>
                <w:szCs w:val="22"/>
              </w:rPr>
              <w:t>10 %,</w:t>
            </w:r>
            <w:r w:rsidRPr="00C82244" w:rsidR="00A36087">
              <w:rPr>
                <w:rFonts w:ascii="Arial Narrow" w:hAnsi="Arial Narrow"/>
                <w:sz w:val="22"/>
                <w:szCs w:val="22"/>
              </w:rPr>
              <w:t xml:space="preserve"> a výška tejto účasti; </w:t>
            </w:r>
          </w:p>
          <w:p w:rsidR="00207D72" w:rsidRPr="00C82244"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b</w:t>
            </w:r>
            <w:r w:rsidRPr="007D4E81" w:rsidR="00A36087">
              <w:rPr>
                <w:rFonts w:ascii="Arial Narrow" w:hAnsi="Arial Narrow"/>
                <w:sz w:val="22"/>
                <w:szCs w:val="22"/>
              </w:rPr>
              <w:t>) totožnosť osôb, ktoré majú úzke väzby so</w:t>
            </w:r>
            <w:r w:rsidRPr="00C82244" w:rsidR="00A36087">
              <w:rPr>
                <w:rFonts w:ascii="Arial Narrow" w:hAnsi="Arial Narrow"/>
                <w:sz w:val="22"/>
                <w:szCs w:val="22"/>
              </w:rPr>
              <w:t xml:space="preserve"> sprostredkovateľom; </w:t>
            </w:r>
          </w:p>
          <w:p w:rsidR="00207D72" w:rsidP="00A36087">
            <w:pPr>
              <w:pStyle w:val="Default"/>
              <w:bidi w:val="0"/>
              <w:spacing w:after="0" w:line="240" w:lineRule="auto"/>
              <w:rPr>
                <w:rFonts w:ascii="Arial Narrow" w:hAnsi="Arial Narrow"/>
                <w:sz w:val="22"/>
                <w:szCs w:val="22"/>
              </w:rPr>
            </w:pPr>
            <w:r w:rsidRPr="00A84B43" w:rsidR="00A36087">
              <w:rPr>
                <w:rFonts w:ascii="Arial Narrow" w:hAnsi="Arial Narrow"/>
                <w:sz w:val="22"/>
                <w:szCs w:val="22"/>
              </w:rPr>
              <w:t>c) informácie o tom, že uvedená účasť ani úzke väzby nebránia účinnému vykonávaniu funkcií dohľadu príslušného orgánu.</w:t>
            </w:r>
            <w:r w:rsidRPr="00C82244" w:rsidR="00A36087">
              <w:rPr>
                <w:rFonts w:ascii="Arial Narrow" w:hAnsi="Arial Narrow"/>
                <w:sz w:val="22"/>
                <w:szCs w:val="22"/>
              </w:rPr>
              <w:t xml:space="preserve"> </w:t>
            </w: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711CBB" w:rsidP="00A36087">
            <w:pPr>
              <w:pStyle w:val="Default"/>
              <w:bidi w:val="0"/>
              <w:spacing w:after="0" w:line="240" w:lineRule="auto"/>
              <w:rPr>
                <w:rFonts w:ascii="Arial Narrow" w:hAnsi="Arial Narrow"/>
                <w:sz w:val="22"/>
                <w:szCs w:val="22"/>
              </w:rPr>
            </w:pPr>
          </w:p>
          <w:p w:rsidR="00824529" w:rsidP="00A36087">
            <w:pPr>
              <w:pStyle w:val="Default"/>
              <w:bidi w:val="0"/>
              <w:spacing w:after="0" w:line="240" w:lineRule="auto"/>
              <w:rPr>
                <w:rFonts w:ascii="Arial Narrow" w:hAnsi="Arial Narrow"/>
                <w:sz w:val="22"/>
                <w:szCs w:val="22"/>
              </w:rPr>
            </w:pPr>
          </w:p>
          <w:p w:rsidR="00207D72" w:rsidP="00A36087">
            <w:pPr>
              <w:pStyle w:val="Default"/>
              <w:bidi w:val="0"/>
              <w:spacing w:after="0" w:line="240" w:lineRule="auto"/>
              <w:rPr>
                <w:rFonts w:ascii="Arial Narrow" w:hAnsi="Arial Narrow"/>
                <w:sz w:val="22"/>
                <w:szCs w:val="22"/>
              </w:rPr>
            </w:pPr>
            <w:r w:rsidRPr="00C82244" w:rsidR="00A36087">
              <w:rPr>
                <w:rFonts w:ascii="Arial Narrow" w:hAnsi="Arial Narrow"/>
                <w:sz w:val="22"/>
                <w:szCs w:val="22"/>
              </w:rPr>
              <w:t xml:space="preserve">Členské štáty zabezpečia, aby sprostredkovatelia bez zbytočného odkladu informovali príslušné orgány o akejkoľvek zmene v informáciách poskytnutých podľa tohto odseku. </w:t>
            </w:r>
          </w:p>
          <w:p w:rsidR="00673B17" w:rsidRPr="00C82244" w:rsidP="00A36087">
            <w:pPr>
              <w:pStyle w:val="Default"/>
              <w:bidi w:val="0"/>
              <w:spacing w:after="0" w:line="240" w:lineRule="auto"/>
              <w:rPr>
                <w:rFonts w:ascii="Arial Narrow" w:hAnsi="Arial Narrow"/>
                <w:sz w:val="22"/>
                <w:szCs w:val="22"/>
              </w:rPr>
            </w:pPr>
          </w:p>
          <w:p w:rsidR="00207D72" w:rsidRPr="00C82244" w:rsidP="00A36087">
            <w:pPr>
              <w:pStyle w:val="Default"/>
              <w:bidi w:val="0"/>
              <w:spacing w:after="0" w:line="240" w:lineRule="auto"/>
              <w:rPr>
                <w:rFonts w:ascii="Arial Narrow" w:hAnsi="Arial Narrow"/>
                <w:sz w:val="22"/>
                <w:szCs w:val="22"/>
              </w:rPr>
            </w:pPr>
          </w:p>
          <w:p w:rsidR="00A36087" w:rsidRPr="00C82244" w:rsidP="00A36087">
            <w:pPr>
              <w:pStyle w:val="Default"/>
              <w:bidi w:val="0"/>
              <w:spacing w:after="0" w:line="240" w:lineRule="auto"/>
              <w:rPr>
                <w:rFonts w:ascii="Arial Narrow" w:hAnsi="Arial Narrow"/>
                <w:sz w:val="22"/>
                <w:szCs w:val="22"/>
              </w:rPr>
            </w:pPr>
            <w:r w:rsidRPr="00E80DE3">
              <w:rPr>
                <w:rFonts w:ascii="Arial Narrow" w:hAnsi="Arial Narrow"/>
                <w:sz w:val="22"/>
                <w:szCs w:val="22"/>
              </w:rPr>
              <w:t>7. Členské štáty zabezpečia, aby príslušné orgány odmietli zápis, ak účinný výkon ich dohľadu znemožňujú zákony, iné právne predpisy alebo správne opatrenia tretej krajiny, ktorými sa riadi jedna alebo viac fyzických alebo právnických osôb, s ktorými tvorí sprostredkovateľ skupinu s úzkymi väzbami, alebo ťažkosti spojené s presadzovaním týchto zákonov, iných právnych predpisov alebo správnych opatrení.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76D8A">
            <w:pPr>
              <w:bidi w:val="0"/>
              <w:spacing w:after="0" w:line="240" w:lineRule="auto"/>
              <w:jc w:val="center"/>
              <w:rPr>
                <w:rFonts w:ascii="Arial Narrow" w:hAnsi="Arial Narrow"/>
                <w:sz w:val="22"/>
                <w:szCs w:val="22"/>
              </w:rPr>
            </w:pPr>
          </w:p>
          <w:p w:rsidR="00876D8A">
            <w:pPr>
              <w:bidi w:val="0"/>
              <w:spacing w:after="0" w:line="240" w:lineRule="auto"/>
              <w:jc w:val="center"/>
              <w:rPr>
                <w:rFonts w:ascii="Arial Narrow" w:hAnsi="Arial Narrow"/>
                <w:sz w:val="22"/>
                <w:szCs w:val="22"/>
              </w:rPr>
            </w:pPr>
          </w:p>
          <w:p w:rsidR="001F3004">
            <w:pPr>
              <w:bidi w:val="0"/>
              <w:spacing w:after="0" w:line="240" w:lineRule="auto"/>
              <w:jc w:val="center"/>
              <w:rPr>
                <w:rFonts w:ascii="Arial Narrow" w:hAnsi="Arial Narrow"/>
                <w:sz w:val="22"/>
                <w:szCs w:val="22"/>
              </w:rPr>
            </w:pPr>
          </w:p>
          <w:p w:rsidR="00876D8A">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876D8A">
              <w:rPr>
                <w:rFonts w:ascii="Arial Narrow" w:hAnsi="Arial Narrow"/>
                <w:sz w:val="22"/>
                <w:szCs w:val="22"/>
              </w:rPr>
              <w:t>N</w:t>
            </w:r>
          </w:p>
          <w:p w:rsidR="00876D8A">
            <w:pPr>
              <w:bidi w:val="0"/>
              <w:spacing w:after="0" w:line="240" w:lineRule="auto"/>
              <w:jc w:val="center"/>
              <w:rPr>
                <w:rFonts w:ascii="Arial Narrow" w:hAnsi="Arial Narrow"/>
                <w:sz w:val="22"/>
                <w:szCs w:val="22"/>
              </w:rPr>
            </w:pPr>
          </w:p>
          <w:p w:rsidR="00876D8A">
            <w:pPr>
              <w:bidi w:val="0"/>
              <w:spacing w:after="0" w:line="240" w:lineRule="auto"/>
              <w:jc w:val="center"/>
              <w:rPr>
                <w:rFonts w:ascii="Arial Narrow" w:hAnsi="Arial Narrow"/>
                <w:sz w:val="22"/>
                <w:szCs w:val="22"/>
              </w:rPr>
            </w:pPr>
          </w:p>
          <w:p w:rsidR="00876D8A">
            <w:pPr>
              <w:bidi w:val="0"/>
              <w:spacing w:after="0" w:line="240" w:lineRule="auto"/>
              <w:jc w:val="center"/>
              <w:rPr>
                <w:rFonts w:ascii="Arial Narrow" w:hAnsi="Arial Narrow"/>
                <w:sz w:val="22"/>
                <w:szCs w:val="22"/>
              </w:rPr>
            </w:pPr>
          </w:p>
          <w:p w:rsidR="00876D8A">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2B0D9F">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1C261C">
            <w:pPr>
              <w:bidi w:val="0"/>
              <w:spacing w:after="0" w:line="240" w:lineRule="auto"/>
              <w:jc w:val="center"/>
              <w:rPr>
                <w:rFonts w:ascii="Arial Narrow" w:hAnsi="Arial Narrow"/>
                <w:sz w:val="22"/>
                <w:szCs w:val="22"/>
              </w:rPr>
            </w:pPr>
          </w:p>
          <w:p w:rsidR="001C261C">
            <w:pPr>
              <w:bidi w:val="0"/>
              <w:spacing w:after="0" w:line="240" w:lineRule="auto"/>
              <w:jc w:val="center"/>
              <w:rPr>
                <w:rFonts w:ascii="Arial Narrow" w:hAnsi="Arial Narrow"/>
                <w:sz w:val="22"/>
                <w:szCs w:val="22"/>
              </w:rPr>
            </w:pPr>
          </w:p>
          <w:p w:rsidR="001C261C">
            <w:pPr>
              <w:bidi w:val="0"/>
              <w:spacing w:after="0" w:line="240" w:lineRule="auto"/>
              <w:jc w:val="center"/>
              <w:rPr>
                <w:rFonts w:ascii="Arial Narrow" w:hAnsi="Arial Narrow"/>
                <w:sz w:val="22"/>
                <w:szCs w:val="22"/>
              </w:rPr>
            </w:pPr>
          </w:p>
          <w:p w:rsidR="001C261C">
            <w:pPr>
              <w:bidi w:val="0"/>
              <w:spacing w:after="0" w:line="240" w:lineRule="auto"/>
              <w:jc w:val="center"/>
              <w:rPr>
                <w:rFonts w:ascii="Arial Narrow" w:hAnsi="Arial Narrow"/>
                <w:sz w:val="22"/>
                <w:szCs w:val="22"/>
              </w:rPr>
            </w:pPr>
          </w:p>
          <w:p w:rsidR="009560C7">
            <w:pPr>
              <w:bidi w:val="0"/>
              <w:spacing w:after="0" w:line="240" w:lineRule="auto"/>
              <w:jc w:val="center"/>
              <w:rPr>
                <w:rFonts w:ascii="Arial Narrow" w:hAnsi="Arial Narrow"/>
                <w:sz w:val="22"/>
                <w:szCs w:val="22"/>
              </w:rPr>
            </w:pPr>
          </w:p>
          <w:p w:rsidR="001C261C">
            <w:pPr>
              <w:bidi w:val="0"/>
              <w:spacing w:after="0" w:line="240" w:lineRule="auto"/>
              <w:jc w:val="center"/>
              <w:rPr>
                <w:rFonts w:ascii="Arial Narrow" w:hAnsi="Arial Narrow"/>
                <w:sz w:val="22"/>
                <w:szCs w:val="22"/>
              </w:rPr>
            </w:pPr>
          </w:p>
          <w:p w:rsidR="00876D8A">
            <w:pPr>
              <w:bidi w:val="0"/>
              <w:spacing w:after="0" w:line="240" w:lineRule="auto"/>
              <w:jc w:val="center"/>
              <w:rPr>
                <w:rFonts w:ascii="Arial Narrow" w:hAnsi="Arial Narrow"/>
                <w:sz w:val="22"/>
                <w:szCs w:val="22"/>
              </w:rPr>
            </w:pPr>
            <w:r>
              <w:rPr>
                <w:rFonts w:ascii="Arial Narrow" w:hAnsi="Arial Narrow"/>
                <w:sz w:val="22"/>
                <w:szCs w:val="22"/>
              </w:rPr>
              <w:t>D</w:t>
            </w: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824529">
            <w:pPr>
              <w:bidi w:val="0"/>
              <w:spacing w:after="0" w:line="240" w:lineRule="auto"/>
              <w:jc w:val="center"/>
              <w:rPr>
                <w:rFonts w:ascii="Arial Narrow" w:hAnsi="Arial Narrow"/>
                <w:sz w:val="22"/>
                <w:szCs w:val="22"/>
              </w:rPr>
            </w:pPr>
          </w:p>
          <w:p w:rsidR="00824529">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9323CB">
            <w:pPr>
              <w:bidi w:val="0"/>
              <w:spacing w:after="0" w:line="240" w:lineRule="auto"/>
              <w:jc w:val="center"/>
              <w:rPr>
                <w:rFonts w:ascii="Arial Narrow" w:hAnsi="Arial Narrow"/>
                <w:sz w:val="22"/>
                <w:szCs w:val="22"/>
              </w:rPr>
            </w:pPr>
          </w:p>
          <w:p w:rsidR="009323CB">
            <w:pPr>
              <w:bidi w:val="0"/>
              <w:spacing w:after="0" w:line="240" w:lineRule="auto"/>
              <w:jc w:val="center"/>
              <w:rPr>
                <w:rFonts w:ascii="Arial Narrow" w:hAnsi="Arial Narrow"/>
                <w:sz w:val="22"/>
                <w:szCs w:val="22"/>
              </w:rPr>
            </w:pPr>
          </w:p>
          <w:p w:rsidR="009323CB">
            <w:pPr>
              <w:bidi w:val="0"/>
              <w:spacing w:after="0" w:line="240" w:lineRule="auto"/>
              <w:jc w:val="center"/>
              <w:rPr>
                <w:rFonts w:ascii="Arial Narrow" w:hAnsi="Arial Narrow"/>
                <w:sz w:val="22"/>
                <w:szCs w:val="22"/>
              </w:rPr>
            </w:pPr>
          </w:p>
          <w:p w:rsidR="009323CB">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r>
              <w:rPr>
                <w:rFonts w:ascii="Arial Narrow" w:hAnsi="Arial Narrow"/>
                <w:sz w:val="22"/>
                <w:szCs w:val="22"/>
              </w:rPr>
              <w:t>N</w:t>
            </w: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BC6281">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621F8">
            <w:pPr>
              <w:bidi w:val="0"/>
              <w:spacing w:after="0" w:line="240" w:lineRule="auto"/>
              <w:jc w:val="center"/>
              <w:rPr>
                <w:rFonts w:ascii="Arial Narrow" w:hAnsi="Arial Narrow"/>
                <w:sz w:val="22"/>
                <w:szCs w:val="22"/>
              </w:rPr>
            </w:pPr>
          </w:p>
          <w:p w:rsidR="004D0333">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r>
              <w:rPr>
                <w:rFonts w:ascii="Arial Narrow" w:hAnsi="Arial Narrow"/>
                <w:sz w:val="22"/>
                <w:szCs w:val="22"/>
              </w:rPr>
              <w:t>D</w:t>
            </w: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r>
              <w:rPr>
                <w:rFonts w:ascii="Arial Narrow" w:hAnsi="Arial Narrow"/>
                <w:sz w:val="22"/>
                <w:szCs w:val="22"/>
              </w:rPr>
              <w:t>N</w:t>
            </w: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r>
              <w:rPr>
                <w:rFonts w:ascii="Arial Narrow" w:hAnsi="Arial Narrow"/>
                <w:sz w:val="22"/>
                <w:szCs w:val="22"/>
              </w:rPr>
              <w:t>D</w:t>
            </w: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r>
              <w:rPr>
                <w:rFonts w:ascii="Arial Narrow" w:hAnsi="Arial Narrow"/>
                <w:sz w:val="22"/>
                <w:szCs w:val="22"/>
              </w:rPr>
              <w:t>n.a.</w:t>
            </w:r>
          </w:p>
          <w:p w:rsidR="00EC43B3">
            <w:pPr>
              <w:bidi w:val="0"/>
              <w:spacing w:after="0" w:line="240" w:lineRule="auto"/>
              <w:jc w:val="center"/>
              <w:rPr>
                <w:rFonts w:ascii="Arial Narrow" w:hAnsi="Arial Narrow"/>
                <w:sz w:val="22"/>
                <w:szCs w:val="22"/>
              </w:rPr>
            </w:pPr>
          </w:p>
          <w:p w:rsidR="00CA1CFC" w:rsidP="00CA1CFC">
            <w:pPr>
              <w:bidi w:val="0"/>
              <w:spacing w:after="120" w:line="240" w:lineRule="auto"/>
              <w:jc w:val="center"/>
              <w:rPr>
                <w:rFonts w:ascii="Arial Narrow" w:hAnsi="Arial Narrow"/>
                <w:sz w:val="22"/>
                <w:szCs w:val="22"/>
              </w:rPr>
            </w:pPr>
          </w:p>
          <w:p w:rsidR="00824529" w:rsidP="00CA1CFC">
            <w:pPr>
              <w:bidi w:val="0"/>
              <w:spacing w:after="0" w:line="240" w:lineRule="auto"/>
              <w:jc w:val="center"/>
              <w:rPr>
                <w:rFonts w:ascii="Arial Narrow" w:hAnsi="Arial Narrow"/>
                <w:sz w:val="22"/>
                <w:szCs w:val="22"/>
              </w:rPr>
            </w:pPr>
          </w:p>
          <w:p w:rsidR="00EC43B3" w:rsidP="00CA1CFC">
            <w:pPr>
              <w:bidi w:val="0"/>
              <w:spacing w:after="0" w:line="240" w:lineRule="auto"/>
              <w:jc w:val="center"/>
              <w:rPr>
                <w:rFonts w:ascii="Arial Narrow" w:hAnsi="Arial Narrow"/>
                <w:sz w:val="22"/>
                <w:szCs w:val="22"/>
              </w:rPr>
            </w:pPr>
            <w:r>
              <w:rPr>
                <w:rFonts w:ascii="Arial Narrow" w:hAnsi="Arial Narrow"/>
                <w:sz w:val="22"/>
                <w:szCs w:val="22"/>
              </w:rPr>
              <w:t>N</w:t>
            </w:r>
          </w:p>
          <w:p w:rsidR="00EB50DC">
            <w:pPr>
              <w:bidi w:val="0"/>
              <w:spacing w:after="0" w:line="240" w:lineRule="auto"/>
              <w:jc w:val="center"/>
              <w:rPr>
                <w:rFonts w:ascii="Arial Narrow" w:hAnsi="Arial Narrow"/>
                <w:sz w:val="22"/>
                <w:szCs w:val="22"/>
              </w:rPr>
            </w:pPr>
          </w:p>
          <w:p w:rsidR="00EB50DC">
            <w:pPr>
              <w:bidi w:val="0"/>
              <w:spacing w:after="0" w:line="240" w:lineRule="auto"/>
              <w:jc w:val="center"/>
              <w:rPr>
                <w:rFonts w:ascii="Arial Narrow" w:hAnsi="Arial Narrow"/>
                <w:sz w:val="22"/>
                <w:szCs w:val="22"/>
              </w:rPr>
            </w:pPr>
          </w:p>
          <w:p w:rsidR="00EB50DC">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EB50DC">
            <w:pPr>
              <w:bidi w:val="0"/>
              <w:spacing w:after="0" w:line="240" w:lineRule="auto"/>
              <w:jc w:val="center"/>
              <w:rPr>
                <w:rFonts w:ascii="Arial Narrow" w:hAnsi="Arial Narrow"/>
                <w:sz w:val="22"/>
                <w:szCs w:val="22"/>
              </w:rPr>
            </w:pPr>
            <w:r>
              <w:rPr>
                <w:rFonts w:ascii="Arial Narrow" w:hAnsi="Arial Narrow"/>
                <w:sz w:val="22"/>
                <w:szCs w:val="22"/>
              </w:rPr>
              <w:t>n.a.</w:t>
            </w: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824529">
            <w:pPr>
              <w:bidi w:val="0"/>
              <w:spacing w:after="0" w:line="240" w:lineRule="auto"/>
              <w:jc w:val="center"/>
              <w:rPr>
                <w:rFonts w:ascii="Arial Narrow" w:hAnsi="Arial Narrow"/>
                <w:sz w:val="22"/>
                <w:szCs w:val="22"/>
              </w:rPr>
            </w:pPr>
          </w:p>
          <w:p w:rsidR="00824529">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r>
              <w:rPr>
                <w:rFonts w:ascii="Arial Narrow" w:hAnsi="Arial Narrow"/>
                <w:sz w:val="22"/>
                <w:szCs w:val="22"/>
              </w:rPr>
              <w:t>N</w:t>
            </w: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FB4C24" w:rsidP="00FB4C24">
            <w:pPr>
              <w:bidi w:val="0"/>
              <w:spacing w:after="0" w:line="240" w:lineRule="auto"/>
              <w:jc w:val="center"/>
              <w:rPr>
                <w:rFonts w:ascii="Arial Narrow" w:hAnsi="Arial Narrow"/>
                <w:sz w:val="22"/>
                <w:szCs w:val="22"/>
              </w:rPr>
            </w:pPr>
            <w:r>
              <w:rPr>
                <w:rFonts w:ascii="Arial Narrow" w:hAnsi="Arial Narrow"/>
                <w:sz w:val="22"/>
                <w:szCs w:val="22"/>
              </w:rPr>
              <w:t>186/2009</w:t>
            </w:r>
          </w:p>
          <w:p w:rsidR="002B0D9F" w:rsidP="002B0D9F">
            <w:pPr>
              <w:bidi w:val="0"/>
              <w:spacing w:after="0" w:line="240" w:lineRule="auto"/>
              <w:jc w:val="center"/>
              <w:rPr>
                <w:rFonts w:ascii="Arial Narrow" w:hAnsi="Arial Narrow"/>
                <w:b/>
                <w:sz w:val="22"/>
                <w:szCs w:val="22"/>
              </w:rPr>
            </w:pPr>
            <w:r w:rsidR="00FB4C24">
              <w:rPr>
                <w:rFonts w:ascii="Arial Narrow" w:hAnsi="Arial Narrow"/>
                <w:sz w:val="22"/>
                <w:szCs w:val="22"/>
              </w:rPr>
              <w:t xml:space="preserve">a </w:t>
            </w:r>
            <w:r w:rsidRPr="00A96A6F">
              <w:rPr>
                <w:rFonts w:ascii="Arial Narrow" w:hAnsi="Arial Narrow"/>
                <w:b/>
                <w:sz w:val="22"/>
                <w:szCs w:val="22"/>
              </w:rPr>
              <w:t>návrh zákona čl.I</w:t>
            </w:r>
          </w:p>
          <w:p w:rsidR="009560C7" w:rsidP="002B0D9F">
            <w:pPr>
              <w:bidi w:val="0"/>
              <w:spacing w:after="0" w:line="240" w:lineRule="auto"/>
              <w:jc w:val="center"/>
              <w:rPr>
                <w:rFonts w:ascii="Arial Narrow" w:hAnsi="Arial Narrow"/>
                <w:sz w:val="22"/>
                <w:szCs w:val="22"/>
              </w:rPr>
            </w:pPr>
          </w:p>
          <w:p w:rsidR="0052260B" w:rsidP="002B0D9F">
            <w:pPr>
              <w:bidi w:val="0"/>
              <w:spacing w:after="0" w:line="240" w:lineRule="auto"/>
              <w:jc w:val="center"/>
              <w:rPr>
                <w:rFonts w:ascii="Arial Narrow" w:hAnsi="Arial Narrow"/>
                <w:sz w:val="22"/>
                <w:szCs w:val="22"/>
              </w:rPr>
            </w:pPr>
          </w:p>
          <w:p w:rsidR="0052260B" w:rsidP="002B0D9F">
            <w:pPr>
              <w:bidi w:val="0"/>
              <w:spacing w:after="0" w:line="240" w:lineRule="auto"/>
              <w:jc w:val="center"/>
              <w:rPr>
                <w:rFonts w:ascii="Arial Narrow" w:hAnsi="Arial Narrow"/>
                <w:sz w:val="22"/>
                <w:szCs w:val="22"/>
              </w:rPr>
            </w:pPr>
          </w:p>
          <w:p w:rsidR="0052260B" w:rsidP="002B0D9F">
            <w:pPr>
              <w:bidi w:val="0"/>
              <w:spacing w:after="0" w:line="240" w:lineRule="auto"/>
              <w:jc w:val="center"/>
              <w:rPr>
                <w:rFonts w:ascii="Arial Narrow" w:hAnsi="Arial Narrow"/>
                <w:sz w:val="22"/>
                <w:szCs w:val="22"/>
              </w:rPr>
            </w:pPr>
          </w:p>
          <w:p w:rsidR="0052260B" w:rsidP="002B0D9F">
            <w:pPr>
              <w:bidi w:val="0"/>
              <w:spacing w:after="0" w:line="240" w:lineRule="auto"/>
              <w:jc w:val="center"/>
              <w:rPr>
                <w:rFonts w:ascii="Arial Narrow" w:hAnsi="Arial Narrow"/>
                <w:sz w:val="22"/>
                <w:szCs w:val="22"/>
              </w:rPr>
            </w:pPr>
          </w:p>
          <w:p w:rsidR="0052260B" w:rsidRPr="00C82244" w:rsidP="002B0D9F">
            <w:pPr>
              <w:bidi w:val="0"/>
              <w:spacing w:after="0" w:line="240" w:lineRule="auto"/>
              <w:jc w:val="center"/>
              <w:rPr>
                <w:rFonts w:ascii="Arial Narrow" w:hAnsi="Arial Narrow"/>
                <w:sz w:val="22"/>
                <w:szCs w:val="22"/>
              </w:rPr>
            </w:pPr>
          </w:p>
          <w:p w:rsidR="009560C7" w:rsidRPr="00C82244" w:rsidP="009560C7">
            <w:pPr>
              <w:bidi w:val="0"/>
              <w:spacing w:after="0" w:line="240" w:lineRule="auto"/>
              <w:jc w:val="center"/>
              <w:rPr>
                <w:rFonts w:ascii="Arial Narrow" w:hAnsi="Arial Narrow"/>
                <w:sz w:val="22"/>
                <w:szCs w:val="22"/>
              </w:rPr>
            </w:pPr>
            <w:r w:rsidRPr="00A96A6F">
              <w:rPr>
                <w:rFonts w:ascii="Arial Narrow" w:hAnsi="Arial Narrow"/>
                <w:b/>
                <w:sz w:val="22"/>
                <w:szCs w:val="22"/>
              </w:rPr>
              <w:t>návrh zákona čl.I</w:t>
            </w: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BC6281">
            <w:pPr>
              <w:bidi w:val="0"/>
              <w:spacing w:after="0" w:line="240" w:lineRule="auto"/>
              <w:jc w:val="center"/>
              <w:rPr>
                <w:rFonts w:ascii="Arial Narrow" w:hAnsi="Arial Narrow"/>
                <w:sz w:val="22"/>
                <w:szCs w:val="22"/>
              </w:rPr>
            </w:pPr>
          </w:p>
          <w:p w:rsidR="00D269EB" w:rsidP="00262571">
            <w:pPr>
              <w:bidi w:val="0"/>
              <w:spacing w:after="0" w:line="240" w:lineRule="auto"/>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BC6281">
            <w:pPr>
              <w:bidi w:val="0"/>
              <w:spacing w:after="0" w:line="240" w:lineRule="auto"/>
              <w:jc w:val="center"/>
              <w:rPr>
                <w:rFonts w:ascii="Arial Narrow" w:hAnsi="Arial Narrow"/>
                <w:sz w:val="22"/>
                <w:szCs w:val="22"/>
              </w:rPr>
            </w:pPr>
          </w:p>
          <w:p w:rsidR="00BC6281">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B5394F" w:rsidP="00B5394F">
            <w:pPr>
              <w:bidi w:val="0"/>
              <w:spacing w:after="0" w:line="240" w:lineRule="auto"/>
              <w:jc w:val="center"/>
              <w:rPr>
                <w:rFonts w:ascii="Arial Narrow" w:hAnsi="Arial Narrow"/>
                <w:sz w:val="22"/>
                <w:szCs w:val="22"/>
              </w:rPr>
            </w:pPr>
            <w:r>
              <w:rPr>
                <w:rFonts w:ascii="Arial Narrow" w:hAnsi="Arial Narrow"/>
                <w:sz w:val="22"/>
                <w:szCs w:val="22"/>
              </w:rPr>
              <w:t>186/2009</w:t>
            </w:r>
          </w:p>
          <w:p w:rsidR="00D269EB">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6678DE" w:rsidP="006678DE">
            <w:pPr>
              <w:bidi w:val="0"/>
              <w:spacing w:after="0" w:line="240" w:lineRule="auto"/>
              <w:rPr>
                <w:rFonts w:ascii="Arial Narrow" w:hAnsi="Arial Narrow"/>
                <w:sz w:val="22"/>
                <w:szCs w:val="22"/>
              </w:rPr>
            </w:pPr>
          </w:p>
          <w:p w:rsidR="006678DE">
            <w:pPr>
              <w:bidi w:val="0"/>
              <w:spacing w:after="0" w:line="240" w:lineRule="auto"/>
              <w:jc w:val="center"/>
              <w:rPr>
                <w:rFonts w:ascii="Arial Narrow" w:hAnsi="Arial Narrow"/>
                <w:sz w:val="22"/>
                <w:szCs w:val="22"/>
              </w:rPr>
            </w:pPr>
          </w:p>
          <w:p w:rsidR="006678DE">
            <w:pPr>
              <w:bidi w:val="0"/>
              <w:spacing w:after="0" w:line="240" w:lineRule="auto"/>
              <w:jc w:val="center"/>
              <w:rPr>
                <w:rFonts w:ascii="Arial Narrow" w:hAnsi="Arial Narrow"/>
                <w:sz w:val="22"/>
                <w:szCs w:val="22"/>
              </w:rPr>
            </w:pPr>
          </w:p>
          <w:p w:rsidR="006678DE">
            <w:pPr>
              <w:bidi w:val="0"/>
              <w:spacing w:after="0" w:line="240" w:lineRule="auto"/>
              <w:jc w:val="center"/>
              <w:rPr>
                <w:rFonts w:ascii="Arial Narrow" w:hAnsi="Arial Narrow"/>
                <w:sz w:val="22"/>
                <w:szCs w:val="22"/>
              </w:rPr>
            </w:pPr>
          </w:p>
          <w:p w:rsidR="00824529">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B5394F">
            <w:pPr>
              <w:bidi w:val="0"/>
              <w:spacing w:after="0" w:line="240" w:lineRule="auto"/>
              <w:jc w:val="center"/>
              <w:rPr>
                <w:rFonts w:ascii="Arial Narrow" w:hAnsi="Arial Narrow"/>
                <w:sz w:val="22"/>
                <w:szCs w:val="22"/>
              </w:rPr>
            </w:pPr>
          </w:p>
          <w:p w:rsidR="00B5394F">
            <w:pPr>
              <w:bidi w:val="0"/>
              <w:spacing w:after="0" w:line="240" w:lineRule="auto"/>
              <w:jc w:val="center"/>
              <w:rPr>
                <w:rFonts w:ascii="Arial Narrow" w:hAnsi="Arial Narrow"/>
                <w:sz w:val="22"/>
                <w:szCs w:val="22"/>
              </w:rPr>
            </w:pPr>
          </w:p>
          <w:p w:rsidR="00B5394F">
            <w:pPr>
              <w:bidi w:val="0"/>
              <w:spacing w:after="0" w:line="240" w:lineRule="auto"/>
              <w:jc w:val="center"/>
              <w:rPr>
                <w:rFonts w:ascii="Arial Narrow" w:hAnsi="Arial Narrow"/>
                <w:sz w:val="22"/>
                <w:szCs w:val="22"/>
              </w:rPr>
            </w:pPr>
          </w:p>
          <w:p w:rsidR="00B5394F">
            <w:pPr>
              <w:bidi w:val="0"/>
              <w:spacing w:after="0" w:line="240" w:lineRule="auto"/>
              <w:jc w:val="center"/>
              <w:rPr>
                <w:rFonts w:ascii="Arial Narrow" w:hAnsi="Arial Narrow"/>
                <w:sz w:val="22"/>
                <w:szCs w:val="22"/>
              </w:rPr>
            </w:pPr>
          </w:p>
          <w:p w:rsidR="00B5394F">
            <w:pPr>
              <w:bidi w:val="0"/>
              <w:spacing w:after="0" w:line="240" w:lineRule="auto"/>
              <w:jc w:val="center"/>
              <w:rPr>
                <w:rFonts w:ascii="Arial Narrow" w:hAnsi="Arial Narrow"/>
                <w:sz w:val="22"/>
                <w:szCs w:val="22"/>
              </w:rPr>
            </w:pPr>
          </w:p>
          <w:p w:rsidR="00B5394F">
            <w:pPr>
              <w:bidi w:val="0"/>
              <w:spacing w:after="0" w:line="240" w:lineRule="auto"/>
              <w:jc w:val="center"/>
              <w:rPr>
                <w:rFonts w:ascii="Arial Narrow" w:hAnsi="Arial Narrow"/>
                <w:sz w:val="22"/>
                <w:szCs w:val="22"/>
              </w:rPr>
            </w:pPr>
          </w:p>
          <w:p w:rsidR="00DA6F08" w:rsidRPr="00C82244" w:rsidP="00DA6F08">
            <w:pPr>
              <w:bidi w:val="0"/>
              <w:spacing w:after="0" w:line="240" w:lineRule="auto"/>
              <w:jc w:val="center"/>
              <w:rPr>
                <w:rFonts w:ascii="Arial Narrow" w:hAnsi="Arial Narrow"/>
                <w:sz w:val="22"/>
                <w:szCs w:val="22"/>
              </w:rPr>
            </w:pPr>
            <w:r w:rsidRPr="000A5A87">
              <w:rPr>
                <w:rFonts w:ascii="Arial Narrow" w:hAnsi="Arial Narrow"/>
                <w:b/>
                <w:sz w:val="22"/>
                <w:szCs w:val="22"/>
              </w:rPr>
              <w:t>návrh zákona čl.I</w:t>
            </w:r>
          </w:p>
          <w:p w:rsidR="009D16E5">
            <w:pPr>
              <w:bidi w:val="0"/>
              <w:spacing w:after="0" w:line="240" w:lineRule="auto"/>
              <w:jc w:val="center"/>
              <w:rPr>
                <w:rFonts w:ascii="Arial Narrow" w:hAnsi="Arial Narrow"/>
                <w:sz w:val="22"/>
                <w:szCs w:val="22"/>
              </w:rPr>
            </w:pPr>
          </w:p>
          <w:p w:rsidR="00BC6281">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9C1E4D">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621F8">
            <w:pPr>
              <w:bidi w:val="0"/>
              <w:spacing w:after="0" w:line="240" w:lineRule="auto"/>
              <w:jc w:val="center"/>
              <w:rPr>
                <w:rFonts w:ascii="Arial Narrow" w:hAnsi="Arial Narrow"/>
                <w:sz w:val="22"/>
                <w:szCs w:val="22"/>
              </w:rPr>
            </w:pPr>
          </w:p>
          <w:p w:rsidR="004D0333">
            <w:pPr>
              <w:bidi w:val="0"/>
              <w:spacing w:after="0" w:line="240" w:lineRule="auto"/>
              <w:jc w:val="center"/>
              <w:rPr>
                <w:rFonts w:ascii="Arial Narrow" w:hAnsi="Arial Narrow"/>
                <w:sz w:val="22"/>
                <w:szCs w:val="22"/>
              </w:rPr>
            </w:pPr>
          </w:p>
          <w:p w:rsidR="004D0333">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0A5A87">
            <w:pPr>
              <w:bidi w:val="0"/>
              <w:spacing w:after="0" w:line="240" w:lineRule="auto"/>
              <w:jc w:val="center"/>
              <w:rPr>
                <w:rFonts w:ascii="Arial Narrow" w:hAnsi="Arial Narrow"/>
                <w:sz w:val="22"/>
                <w:szCs w:val="22"/>
              </w:rPr>
            </w:pPr>
          </w:p>
          <w:p w:rsidR="009D16E5" w:rsidP="009D16E5">
            <w:pPr>
              <w:bidi w:val="0"/>
              <w:spacing w:after="0" w:line="240" w:lineRule="auto"/>
              <w:jc w:val="center"/>
              <w:rPr>
                <w:rFonts w:ascii="Arial Narrow" w:hAnsi="Arial Narrow"/>
                <w:b/>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 a </w:t>
            </w:r>
            <w:r w:rsidRPr="009D16E5">
              <w:rPr>
                <w:rFonts w:ascii="Arial Narrow" w:hAnsi="Arial Narrow"/>
                <w:b/>
                <w:sz w:val="22"/>
                <w:szCs w:val="22"/>
              </w:rPr>
              <w:t>návrh zákona</w:t>
            </w:r>
            <w:r w:rsidR="00DA6F08">
              <w:rPr>
                <w:rFonts w:ascii="Arial Narrow" w:hAnsi="Arial Narrow"/>
                <w:b/>
                <w:sz w:val="22"/>
                <w:szCs w:val="22"/>
              </w:rPr>
              <w:t xml:space="preserve"> čl.I</w:t>
            </w: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rsidP="009D16E5">
            <w:pPr>
              <w:bidi w:val="0"/>
              <w:spacing w:after="0" w:line="240" w:lineRule="auto"/>
              <w:jc w:val="center"/>
              <w:rPr>
                <w:rFonts w:ascii="Arial Narrow" w:hAnsi="Arial Narrow"/>
                <w:b/>
                <w:sz w:val="22"/>
                <w:szCs w:val="22"/>
              </w:rPr>
            </w:pPr>
          </w:p>
          <w:p w:rsidR="009D16E5">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BB54B1" w:rsidP="00BB54B1">
            <w:pPr>
              <w:bidi w:val="0"/>
              <w:spacing w:after="0" w:line="240" w:lineRule="auto"/>
              <w:jc w:val="center"/>
              <w:rPr>
                <w:rFonts w:ascii="Arial Narrow" w:hAnsi="Arial Narrow"/>
                <w:sz w:val="22"/>
                <w:szCs w:val="22"/>
              </w:rPr>
            </w:pPr>
            <w:r>
              <w:rPr>
                <w:rFonts w:ascii="Arial Narrow" w:hAnsi="Arial Narrow"/>
                <w:sz w:val="22"/>
                <w:szCs w:val="22"/>
              </w:rPr>
              <w:t>186/2009</w:t>
            </w: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6B5A5C">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r w:rsidR="00191C1B">
              <w:rPr>
                <w:rFonts w:ascii="Arial Narrow" w:hAnsi="Arial Narrow"/>
                <w:sz w:val="22"/>
                <w:szCs w:val="22"/>
              </w:rPr>
              <w:t>186/2009</w:t>
            </w: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rsidP="00BB54B1">
            <w:pPr>
              <w:bidi w:val="0"/>
              <w:spacing w:after="0" w:line="240" w:lineRule="auto"/>
              <w:jc w:val="center"/>
              <w:rPr>
                <w:rFonts w:ascii="Arial Narrow" w:hAnsi="Arial Narrow"/>
                <w:sz w:val="22"/>
                <w:szCs w:val="22"/>
              </w:rPr>
            </w:pPr>
            <w:r>
              <w:rPr>
                <w:rFonts w:ascii="Arial Narrow" w:hAnsi="Arial Narrow"/>
                <w:sz w:val="22"/>
                <w:szCs w:val="22"/>
              </w:rPr>
              <w:t>186/2009</w:t>
            </w:r>
          </w:p>
          <w:p w:rsidR="00BB54B1" w:rsidP="00BB54B1">
            <w:pPr>
              <w:bidi w:val="0"/>
              <w:spacing w:after="0" w:line="240" w:lineRule="auto"/>
              <w:jc w:val="center"/>
              <w:rPr>
                <w:rFonts w:ascii="Arial Narrow" w:hAnsi="Arial Narrow"/>
                <w:b/>
                <w:sz w:val="22"/>
                <w:szCs w:val="22"/>
              </w:rPr>
            </w:pPr>
            <w:r>
              <w:rPr>
                <w:rFonts w:ascii="Arial Narrow" w:hAnsi="Arial Narrow"/>
                <w:sz w:val="22"/>
                <w:szCs w:val="22"/>
              </w:rPr>
              <w:t xml:space="preserve">a </w:t>
            </w:r>
          </w:p>
          <w:p w:rsidR="00BB54B1" w:rsidP="00BB54B1">
            <w:pPr>
              <w:bidi w:val="0"/>
              <w:spacing w:after="0" w:line="240" w:lineRule="auto"/>
              <w:jc w:val="center"/>
              <w:rPr>
                <w:rFonts w:ascii="Arial Narrow" w:hAnsi="Arial Narrow"/>
                <w:b/>
                <w:sz w:val="22"/>
                <w:szCs w:val="22"/>
              </w:rPr>
            </w:pPr>
            <w:r w:rsidRPr="00530789">
              <w:rPr>
                <w:rFonts w:ascii="Arial Narrow" w:hAnsi="Arial Narrow"/>
                <w:b/>
                <w:sz w:val="22"/>
                <w:szCs w:val="22"/>
              </w:rPr>
              <w:t>návrh zákona</w:t>
            </w:r>
            <w:r>
              <w:rPr>
                <w:rFonts w:ascii="Arial Narrow" w:hAnsi="Arial Narrow"/>
                <w:b/>
                <w:sz w:val="22"/>
                <w:szCs w:val="22"/>
              </w:rPr>
              <w:t xml:space="preserve"> čl.I</w:t>
            </w:r>
          </w:p>
          <w:p w:rsidR="00BB54B1">
            <w:pPr>
              <w:bidi w:val="0"/>
              <w:spacing w:after="0" w:line="240" w:lineRule="auto"/>
              <w:jc w:val="center"/>
              <w:rPr>
                <w:rFonts w:ascii="Arial Narrow" w:hAnsi="Arial Narrow"/>
                <w:sz w:val="22"/>
                <w:szCs w:val="22"/>
              </w:rPr>
            </w:pPr>
          </w:p>
          <w:p w:rsidR="00191C1B" w:rsidP="006B5A5C">
            <w:pPr>
              <w:bidi w:val="0"/>
              <w:spacing w:after="0" w:line="240" w:lineRule="auto"/>
              <w:jc w:val="center"/>
              <w:rPr>
                <w:rFonts w:ascii="Arial Narrow" w:hAnsi="Arial Narrow"/>
                <w:b/>
                <w:sz w:val="22"/>
                <w:szCs w:val="22"/>
              </w:rPr>
            </w:pPr>
          </w:p>
          <w:p w:rsidR="00191C1B" w:rsidP="006B5A5C">
            <w:pPr>
              <w:bidi w:val="0"/>
              <w:spacing w:after="0" w:line="240" w:lineRule="auto"/>
              <w:jc w:val="center"/>
              <w:rPr>
                <w:rFonts w:ascii="Arial Narrow" w:hAnsi="Arial Narrow"/>
                <w:b/>
                <w:sz w:val="22"/>
                <w:szCs w:val="22"/>
              </w:rPr>
            </w:pPr>
          </w:p>
          <w:p w:rsidR="00191C1B" w:rsidP="006B5A5C">
            <w:pPr>
              <w:bidi w:val="0"/>
              <w:spacing w:after="0" w:line="240" w:lineRule="auto"/>
              <w:jc w:val="center"/>
              <w:rPr>
                <w:rFonts w:ascii="Arial Narrow" w:hAnsi="Arial Narrow"/>
                <w:b/>
                <w:sz w:val="22"/>
                <w:szCs w:val="22"/>
              </w:rPr>
            </w:pPr>
          </w:p>
          <w:p w:rsidR="000621F8" w:rsidP="006B5A5C">
            <w:pPr>
              <w:bidi w:val="0"/>
              <w:spacing w:after="0" w:line="240" w:lineRule="auto"/>
              <w:jc w:val="center"/>
              <w:rPr>
                <w:rFonts w:ascii="Arial Narrow" w:hAnsi="Arial Narrow"/>
                <w:b/>
                <w:sz w:val="22"/>
                <w:szCs w:val="22"/>
              </w:rPr>
            </w:pPr>
          </w:p>
          <w:p w:rsidR="0025003A" w:rsidP="006B5A5C">
            <w:pPr>
              <w:bidi w:val="0"/>
              <w:spacing w:after="0" w:line="240" w:lineRule="auto"/>
              <w:jc w:val="center"/>
              <w:rPr>
                <w:rFonts w:ascii="Arial Narrow" w:hAnsi="Arial Narrow"/>
                <w:b/>
                <w:sz w:val="22"/>
                <w:szCs w:val="22"/>
              </w:rPr>
            </w:pPr>
          </w:p>
          <w:p w:rsidR="00806421" w:rsidP="006B5A5C">
            <w:pPr>
              <w:bidi w:val="0"/>
              <w:spacing w:after="0" w:line="240" w:lineRule="auto"/>
              <w:jc w:val="center"/>
              <w:rPr>
                <w:rFonts w:ascii="Arial Narrow" w:hAnsi="Arial Narrow"/>
                <w:b/>
                <w:sz w:val="22"/>
                <w:szCs w:val="22"/>
              </w:rPr>
            </w:pPr>
            <w:r w:rsidRPr="00530789">
              <w:rPr>
                <w:rFonts w:ascii="Arial Narrow" w:hAnsi="Arial Narrow"/>
                <w:b/>
                <w:sz w:val="22"/>
                <w:szCs w:val="22"/>
              </w:rPr>
              <w:t>návrh zákona</w:t>
            </w:r>
            <w:r>
              <w:rPr>
                <w:rFonts w:ascii="Arial Narrow" w:hAnsi="Arial Narrow"/>
                <w:b/>
                <w:sz w:val="22"/>
                <w:szCs w:val="22"/>
              </w:rPr>
              <w:t xml:space="preserve"> čl.I</w:t>
            </w: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806421" w:rsidP="00530789">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r w:rsidR="00530789">
              <w:rPr>
                <w:rFonts w:ascii="Arial Narrow" w:hAnsi="Arial Narrow"/>
                <w:sz w:val="22"/>
                <w:szCs w:val="22"/>
              </w:rPr>
              <w:t> </w:t>
            </w:r>
            <w:r w:rsidRPr="00530789" w:rsidR="00530789">
              <w:rPr>
                <w:rFonts w:ascii="Arial Narrow" w:hAnsi="Arial Narrow"/>
                <w:b/>
                <w:sz w:val="22"/>
                <w:szCs w:val="22"/>
              </w:rPr>
              <w:t>návrh zákona</w:t>
            </w:r>
            <w:r w:rsidR="00B6383D">
              <w:rPr>
                <w:rFonts w:ascii="Arial Narrow" w:hAnsi="Arial Narrow"/>
                <w:b/>
                <w:sz w:val="22"/>
                <w:szCs w:val="22"/>
              </w:rPr>
              <w:t xml:space="preserve"> čl.I</w:t>
            </w: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824529">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9D16E5">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5E0304">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BA5500" w:rsidP="00900548">
            <w:pPr>
              <w:bidi w:val="0"/>
              <w:spacing w:after="0" w:line="240" w:lineRule="auto"/>
              <w:jc w:val="center"/>
              <w:rPr>
                <w:rFonts w:ascii="Arial Narrow" w:hAnsi="Arial Narrow"/>
                <w:sz w:val="22"/>
                <w:szCs w:val="22"/>
              </w:rPr>
            </w:pPr>
          </w:p>
          <w:p w:rsidR="00064A48" w:rsidP="00900548">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r w:rsidR="00BA5500">
              <w:rPr>
                <w:rFonts w:ascii="Arial Narrow" w:hAnsi="Arial Narrow"/>
                <w:sz w:val="22"/>
                <w:szCs w:val="22"/>
              </w:rPr>
              <w:t xml:space="preserve"> a </w:t>
            </w:r>
            <w:r w:rsidRPr="00530789" w:rsidR="00BA5500">
              <w:rPr>
                <w:rFonts w:ascii="Arial Narrow" w:hAnsi="Arial Narrow"/>
                <w:b/>
                <w:sz w:val="22"/>
                <w:szCs w:val="22"/>
              </w:rPr>
              <w:t>návrh zákona</w:t>
            </w:r>
            <w:r w:rsidR="00BA5500">
              <w:rPr>
                <w:rFonts w:ascii="Arial Narrow" w:hAnsi="Arial Narrow"/>
                <w:b/>
                <w:sz w:val="22"/>
                <w:szCs w:val="22"/>
              </w:rPr>
              <w:t xml:space="preserve"> čl.I</w:t>
            </w: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B6383D" w:rsidP="00B6383D">
            <w:pPr>
              <w:bidi w:val="0"/>
              <w:spacing w:after="0" w:line="240" w:lineRule="auto"/>
              <w:jc w:val="center"/>
              <w:rPr>
                <w:rFonts w:ascii="Arial Narrow" w:hAnsi="Arial Narrow"/>
                <w:sz w:val="22"/>
                <w:szCs w:val="22"/>
              </w:rPr>
            </w:pPr>
            <w:r w:rsidRPr="00530789">
              <w:rPr>
                <w:rFonts w:ascii="Arial Narrow" w:hAnsi="Arial Narrow"/>
                <w:b/>
                <w:sz w:val="22"/>
                <w:szCs w:val="22"/>
              </w:rPr>
              <w:t>návrh zákona</w:t>
            </w:r>
            <w:r>
              <w:rPr>
                <w:rFonts w:ascii="Arial Narrow" w:hAnsi="Arial Narrow"/>
                <w:b/>
                <w:sz w:val="22"/>
                <w:szCs w:val="22"/>
              </w:rPr>
              <w:t xml:space="preserve"> čl.I</w:t>
            </w: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B6383D" w:rsidP="00B6383D">
            <w:pPr>
              <w:bidi w:val="0"/>
              <w:spacing w:after="0" w:line="240" w:lineRule="auto"/>
              <w:jc w:val="center"/>
              <w:rPr>
                <w:rFonts w:ascii="Arial Narrow" w:hAnsi="Arial Narrow"/>
                <w:sz w:val="22"/>
                <w:szCs w:val="22"/>
              </w:rPr>
            </w:pPr>
            <w:r>
              <w:rPr>
                <w:rFonts w:ascii="Arial Narrow" w:hAnsi="Arial Narrow"/>
                <w:sz w:val="22"/>
                <w:szCs w:val="22"/>
              </w:rPr>
              <w:t>186/2009</w:t>
            </w: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B6383D" w:rsidRPr="006B5A5C" w:rsidP="00B6383D">
            <w:pPr>
              <w:bidi w:val="0"/>
              <w:spacing w:after="0" w:line="240" w:lineRule="auto"/>
              <w:jc w:val="center"/>
              <w:rPr>
                <w:rFonts w:ascii="Arial Narrow" w:hAnsi="Arial Narrow"/>
                <w:sz w:val="22"/>
                <w:szCs w:val="22"/>
              </w:rPr>
            </w:pPr>
            <w:r w:rsidRPr="006B5A5C">
              <w:rPr>
                <w:rFonts w:ascii="Arial Narrow" w:hAnsi="Arial Narrow"/>
                <w:sz w:val="22"/>
                <w:szCs w:val="22"/>
              </w:rPr>
              <w:t>18</w:t>
            </w:r>
            <w:r>
              <w:rPr>
                <w:rFonts w:ascii="Arial Narrow" w:hAnsi="Arial Narrow"/>
                <w:sz w:val="22"/>
                <w:szCs w:val="22"/>
              </w:rPr>
              <w:t>6</w:t>
            </w:r>
            <w:r w:rsidRPr="006B5A5C">
              <w:rPr>
                <w:rFonts w:ascii="Arial Narrow" w:hAnsi="Arial Narrow"/>
                <w:sz w:val="22"/>
                <w:szCs w:val="22"/>
              </w:rPr>
              <w:t>/2009</w:t>
            </w:r>
          </w:p>
          <w:p w:rsidR="00B6383D" w:rsidP="00B6383D">
            <w:pPr>
              <w:bidi w:val="0"/>
              <w:spacing w:after="0" w:line="240" w:lineRule="auto"/>
              <w:jc w:val="center"/>
              <w:rPr>
                <w:rFonts w:ascii="Arial Narrow" w:hAnsi="Arial Narrow"/>
                <w:b/>
                <w:sz w:val="22"/>
                <w:szCs w:val="22"/>
              </w:rPr>
            </w:pPr>
            <w:r>
              <w:rPr>
                <w:rFonts w:ascii="Arial Narrow" w:hAnsi="Arial Narrow"/>
                <w:sz w:val="22"/>
                <w:szCs w:val="22"/>
              </w:rPr>
              <w:t>a </w:t>
            </w:r>
            <w:r w:rsidRPr="00530789">
              <w:rPr>
                <w:rFonts w:ascii="Arial Narrow" w:hAnsi="Arial Narrow"/>
                <w:b/>
                <w:sz w:val="22"/>
                <w:szCs w:val="22"/>
              </w:rPr>
              <w:t>návrh zákona</w:t>
            </w:r>
            <w:r>
              <w:rPr>
                <w:rFonts w:ascii="Arial Narrow" w:hAnsi="Arial Narrow"/>
                <w:b/>
                <w:sz w:val="22"/>
                <w:szCs w:val="22"/>
              </w:rPr>
              <w:t xml:space="preserve"> čl.I</w:t>
            </w:r>
          </w:p>
          <w:p w:rsidR="00B6383D" w:rsidP="00B6383D">
            <w:pPr>
              <w:bidi w:val="0"/>
              <w:spacing w:after="0" w:line="240" w:lineRule="auto"/>
              <w:jc w:val="center"/>
              <w:rPr>
                <w:rFonts w:ascii="Arial Narrow" w:hAnsi="Arial Narrow"/>
                <w:b/>
                <w:sz w:val="22"/>
                <w:szCs w:val="22"/>
              </w:rPr>
            </w:pPr>
          </w:p>
          <w:p w:rsidR="00824529" w:rsidP="00B6383D">
            <w:pPr>
              <w:bidi w:val="0"/>
              <w:spacing w:after="0" w:line="240" w:lineRule="auto"/>
              <w:jc w:val="center"/>
              <w:rPr>
                <w:rFonts w:ascii="Arial Narrow" w:hAnsi="Arial Narrow"/>
                <w:b/>
                <w:sz w:val="22"/>
                <w:szCs w:val="22"/>
              </w:rPr>
            </w:pPr>
          </w:p>
          <w:p w:rsidR="00B6383D" w:rsidP="00B6383D">
            <w:pPr>
              <w:bidi w:val="0"/>
              <w:spacing w:after="0" w:line="240" w:lineRule="auto"/>
              <w:jc w:val="center"/>
              <w:rPr>
                <w:rFonts w:ascii="Arial Narrow" w:hAnsi="Arial Narrow"/>
                <w:b/>
                <w:sz w:val="22"/>
                <w:szCs w:val="22"/>
              </w:rPr>
            </w:pPr>
            <w:r w:rsidRPr="00530789">
              <w:rPr>
                <w:rFonts w:ascii="Arial Narrow" w:hAnsi="Arial Narrow"/>
                <w:b/>
                <w:sz w:val="22"/>
                <w:szCs w:val="22"/>
              </w:rPr>
              <w:t>návrh zákona</w:t>
            </w:r>
            <w:r>
              <w:rPr>
                <w:rFonts w:ascii="Arial Narrow" w:hAnsi="Arial Narrow"/>
                <w:b/>
                <w:sz w:val="22"/>
                <w:szCs w:val="22"/>
              </w:rPr>
              <w:t xml:space="preserve"> čl.I</w:t>
            </w:r>
          </w:p>
          <w:p w:rsidR="00B6383D" w:rsidP="00B6383D">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r w:rsidR="00A84B43">
              <w:rPr>
                <w:rFonts w:ascii="Arial Narrow" w:hAnsi="Arial Narrow"/>
                <w:sz w:val="22"/>
                <w:szCs w:val="22"/>
              </w:rPr>
              <w:t>186/2009</w:t>
            </w:r>
            <w:r w:rsidR="00673B17">
              <w:rPr>
                <w:rFonts w:ascii="Arial Narrow" w:hAnsi="Arial Narrow"/>
                <w:sz w:val="22"/>
                <w:szCs w:val="22"/>
              </w:rPr>
              <w:t xml:space="preserve"> a </w:t>
            </w:r>
            <w:r w:rsidRPr="00530789" w:rsidR="00673B17">
              <w:rPr>
                <w:rFonts w:ascii="Arial Narrow" w:hAnsi="Arial Narrow"/>
                <w:b/>
                <w:sz w:val="22"/>
                <w:szCs w:val="22"/>
              </w:rPr>
              <w:t>návrh zákona</w:t>
            </w:r>
            <w:r w:rsidR="00673B17">
              <w:rPr>
                <w:rFonts w:ascii="Arial Narrow" w:hAnsi="Arial Narrow"/>
                <w:b/>
                <w:sz w:val="22"/>
                <w:szCs w:val="22"/>
              </w:rPr>
              <w:t xml:space="preserve"> čl.I</w:t>
            </w:r>
          </w:p>
          <w:p w:rsidR="00E80DE3" w:rsidP="00900548">
            <w:pPr>
              <w:bidi w:val="0"/>
              <w:spacing w:after="0" w:line="240" w:lineRule="auto"/>
              <w:jc w:val="center"/>
              <w:rPr>
                <w:rFonts w:ascii="Arial Narrow" w:hAnsi="Arial Narrow"/>
                <w:sz w:val="22"/>
                <w:szCs w:val="22"/>
              </w:rPr>
            </w:pPr>
          </w:p>
          <w:p w:rsidR="00E80DE3" w:rsidP="00900548">
            <w:pPr>
              <w:bidi w:val="0"/>
              <w:spacing w:after="0" w:line="240" w:lineRule="auto"/>
              <w:jc w:val="center"/>
              <w:rPr>
                <w:rFonts w:ascii="Arial Narrow" w:hAnsi="Arial Narrow"/>
                <w:sz w:val="22"/>
                <w:szCs w:val="22"/>
              </w:rPr>
            </w:pPr>
          </w:p>
          <w:p w:rsidR="00E80DE3" w:rsidP="00E80DE3">
            <w:pPr>
              <w:bidi w:val="0"/>
              <w:spacing w:after="0" w:line="240" w:lineRule="auto"/>
              <w:jc w:val="center"/>
              <w:rPr>
                <w:rFonts w:ascii="Arial Narrow" w:hAnsi="Arial Narrow"/>
                <w:b/>
                <w:sz w:val="22"/>
                <w:szCs w:val="22"/>
              </w:rPr>
            </w:pPr>
            <w:r w:rsidRPr="009D16E5">
              <w:rPr>
                <w:rFonts w:ascii="Arial Narrow" w:hAnsi="Arial Narrow"/>
                <w:b/>
                <w:sz w:val="22"/>
                <w:szCs w:val="22"/>
              </w:rPr>
              <w:t>návrh zákona</w:t>
            </w:r>
            <w:r>
              <w:rPr>
                <w:rFonts w:ascii="Arial Narrow" w:hAnsi="Arial Narrow"/>
                <w:b/>
                <w:sz w:val="22"/>
                <w:szCs w:val="22"/>
              </w:rPr>
              <w:t xml:space="preserve"> čl.I</w:t>
            </w:r>
          </w:p>
          <w:p w:rsidR="00E80DE3" w:rsidRPr="00C82244" w:rsidP="0090054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76D8A" w:rsidP="004577EC">
            <w:pPr>
              <w:bidi w:val="0"/>
              <w:spacing w:after="0" w:line="240" w:lineRule="auto"/>
              <w:jc w:val="center"/>
              <w:rPr>
                <w:rFonts w:ascii="Arial Narrow" w:hAnsi="Arial Narrow"/>
                <w:sz w:val="22"/>
                <w:szCs w:val="22"/>
              </w:rPr>
            </w:pPr>
          </w:p>
          <w:p w:rsidR="00876D8A" w:rsidP="004577EC">
            <w:pPr>
              <w:bidi w:val="0"/>
              <w:spacing w:after="0" w:line="240" w:lineRule="auto"/>
              <w:jc w:val="center"/>
              <w:rPr>
                <w:rFonts w:ascii="Arial Narrow" w:hAnsi="Arial Narrow"/>
                <w:sz w:val="22"/>
                <w:szCs w:val="22"/>
              </w:rPr>
            </w:pPr>
          </w:p>
          <w:p w:rsidR="00876D8A" w:rsidP="004577EC">
            <w:pPr>
              <w:bidi w:val="0"/>
              <w:spacing w:after="0" w:line="240" w:lineRule="auto"/>
              <w:jc w:val="center"/>
              <w:rPr>
                <w:rFonts w:ascii="Arial Narrow" w:hAnsi="Arial Narrow"/>
                <w:sz w:val="22"/>
                <w:szCs w:val="22"/>
              </w:rPr>
            </w:pPr>
          </w:p>
          <w:p w:rsidR="009C1E4D" w:rsidP="004577EC">
            <w:pPr>
              <w:bidi w:val="0"/>
              <w:spacing w:after="0" w:line="240" w:lineRule="auto"/>
              <w:jc w:val="center"/>
              <w:rPr>
                <w:rFonts w:ascii="Arial Narrow" w:hAnsi="Arial Narrow"/>
                <w:sz w:val="22"/>
                <w:szCs w:val="22"/>
              </w:rPr>
            </w:pPr>
          </w:p>
          <w:p w:rsidR="00876D8A" w:rsidP="004577EC">
            <w:pPr>
              <w:bidi w:val="0"/>
              <w:spacing w:after="0" w:line="240" w:lineRule="auto"/>
              <w:jc w:val="center"/>
              <w:rPr>
                <w:rFonts w:ascii="Arial Narrow" w:hAnsi="Arial Narrow"/>
                <w:sz w:val="22"/>
                <w:szCs w:val="22"/>
              </w:rPr>
            </w:pPr>
            <w:r>
              <w:rPr>
                <w:rFonts w:ascii="Arial Narrow" w:hAnsi="Arial Narrow"/>
                <w:sz w:val="22"/>
                <w:szCs w:val="22"/>
              </w:rPr>
              <w:t xml:space="preserve">§ 14 ods.1 </w:t>
            </w:r>
          </w:p>
          <w:p w:rsidR="00876D8A" w:rsidP="004577EC">
            <w:pPr>
              <w:bidi w:val="0"/>
              <w:spacing w:after="0" w:line="240" w:lineRule="auto"/>
              <w:jc w:val="center"/>
              <w:rPr>
                <w:rFonts w:ascii="Arial Narrow" w:hAnsi="Arial Narrow"/>
                <w:sz w:val="22"/>
                <w:szCs w:val="22"/>
              </w:rPr>
            </w:pPr>
          </w:p>
          <w:p w:rsidR="00876D8A" w:rsidP="004577EC">
            <w:pPr>
              <w:bidi w:val="0"/>
              <w:spacing w:after="0" w:line="240" w:lineRule="auto"/>
              <w:jc w:val="center"/>
              <w:rPr>
                <w:rFonts w:ascii="Arial Narrow" w:hAnsi="Arial Narrow"/>
                <w:sz w:val="22"/>
                <w:szCs w:val="22"/>
              </w:rPr>
            </w:pPr>
          </w:p>
          <w:p w:rsidR="00876D8A" w:rsidP="004577EC">
            <w:pPr>
              <w:bidi w:val="0"/>
              <w:spacing w:after="0" w:line="240" w:lineRule="auto"/>
              <w:jc w:val="center"/>
              <w:rPr>
                <w:rFonts w:ascii="Arial Narrow" w:hAnsi="Arial Narrow"/>
                <w:sz w:val="22"/>
                <w:szCs w:val="22"/>
              </w:rPr>
            </w:pPr>
          </w:p>
          <w:p w:rsidR="0052260B"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r w:rsidRPr="00FB4C24">
              <w:rPr>
                <w:rFonts w:ascii="Arial Narrow" w:hAnsi="Arial Narrow"/>
                <w:sz w:val="22"/>
                <w:szCs w:val="22"/>
              </w:rPr>
              <w:t>§ 13 ods.2 pís.f)</w:t>
            </w:r>
          </w:p>
          <w:p w:rsidR="00FB4C24" w:rsidP="004577EC">
            <w:pPr>
              <w:bidi w:val="0"/>
              <w:spacing w:after="0" w:line="240" w:lineRule="auto"/>
              <w:jc w:val="center"/>
              <w:rPr>
                <w:rFonts w:ascii="Arial Narrow" w:hAnsi="Arial Narrow"/>
                <w:sz w:val="22"/>
                <w:szCs w:val="22"/>
              </w:rPr>
            </w:pPr>
          </w:p>
          <w:p w:rsidR="00FB4C24" w:rsidP="004577EC">
            <w:pPr>
              <w:bidi w:val="0"/>
              <w:spacing w:after="0" w:line="240" w:lineRule="auto"/>
              <w:jc w:val="center"/>
              <w:rPr>
                <w:rFonts w:ascii="Arial Narrow" w:hAnsi="Arial Narrow"/>
                <w:sz w:val="22"/>
                <w:szCs w:val="22"/>
              </w:rPr>
            </w:pPr>
            <w:r>
              <w:rPr>
                <w:rFonts w:ascii="Arial Narrow" w:hAnsi="Arial Narrow"/>
                <w:sz w:val="22"/>
                <w:szCs w:val="22"/>
              </w:rPr>
              <w:t>§ 14</w:t>
            </w:r>
          </w:p>
          <w:p w:rsidR="00EA2791" w:rsidP="004577EC">
            <w:pPr>
              <w:bidi w:val="0"/>
              <w:spacing w:after="0" w:line="240" w:lineRule="auto"/>
              <w:jc w:val="center"/>
              <w:rPr>
                <w:rFonts w:ascii="Arial Narrow" w:hAnsi="Arial Narrow"/>
                <w:sz w:val="22"/>
                <w:szCs w:val="22"/>
              </w:rPr>
            </w:pPr>
            <w:r w:rsidR="002B0D9F">
              <w:rPr>
                <w:rFonts w:ascii="Arial Narrow" w:hAnsi="Arial Narrow"/>
                <w:sz w:val="22"/>
                <w:szCs w:val="22"/>
              </w:rPr>
              <w:t>ods.9</w:t>
            </w: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p>
          <w:p w:rsidR="001C261C" w:rsidP="004577EC">
            <w:pPr>
              <w:bidi w:val="0"/>
              <w:spacing w:after="0" w:line="240" w:lineRule="auto"/>
              <w:jc w:val="center"/>
              <w:rPr>
                <w:rFonts w:ascii="Arial Narrow" w:hAnsi="Arial Narrow"/>
                <w:sz w:val="22"/>
                <w:szCs w:val="22"/>
              </w:rPr>
            </w:pPr>
            <w:r w:rsidRPr="001C261C">
              <w:rPr>
                <w:rFonts w:ascii="Arial Narrow" w:hAnsi="Arial Narrow"/>
                <w:sz w:val="22"/>
                <w:szCs w:val="22"/>
              </w:rPr>
              <w:t>§ 14 ods.2</w:t>
            </w:r>
          </w:p>
          <w:p w:rsidR="00EA2791" w:rsidP="004577EC">
            <w:pPr>
              <w:bidi w:val="0"/>
              <w:spacing w:after="0" w:line="240" w:lineRule="auto"/>
              <w:jc w:val="center"/>
              <w:rPr>
                <w:rFonts w:ascii="Arial Narrow" w:hAnsi="Arial Narrow"/>
                <w:sz w:val="22"/>
                <w:szCs w:val="22"/>
              </w:rPr>
            </w:pPr>
          </w:p>
          <w:p w:rsidR="00EA2791" w:rsidP="004577EC">
            <w:pPr>
              <w:bidi w:val="0"/>
              <w:spacing w:after="0" w:line="240" w:lineRule="auto"/>
              <w:jc w:val="center"/>
              <w:rPr>
                <w:rFonts w:ascii="Arial Narrow" w:hAnsi="Arial Narrow"/>
                <w:sz w:val="22"/>
                <w:szCs w:val="22"/>
              </w:rPr>
            </w:pPr>
          </w:p>
          <w:p w:rsidR="00EA2791" w:rsidP="004577EC">
            <w:pPr>
              <w:bidi w:val="0"/>
              <w:spacing w:after="0" w:line="240" w:lineRule="auto"/>
              <w:jc w:val="center"/>
              <w:rPr>
                <w:rFonts w:ascii="Arial Narrow" w:hAnsi="Arial Narrow"/>
                <w:sz w:val="22"/>
                <w:szCs w:val="22"/>
              </w:rPr>
            </w:pPr>
          </w:p>
          <w:p w:rsidR="00EA2791" w:rsidP="004577EC">
            <w:pPr>
              <w:bidi w:val="0"/>
              <w:spacing w:after="0" w:line="240" w:lineRule="auto"/>
              <w:jc w:val="center"/>
              <w:rPr>
                <w:rFonts w:ascii="Arial Narrow" w:hAnsi="Arial Narrow"/>
                <w:sz w:val="22"/>
                <w:szCs w:val="22"/>
              </w:rPr>
            </w:pPr>
          </w:p>
          <w:p w:rsidR="002B0D9F" w:rsidP="004577EC">
            <w:pPr>
              <w:bidi w:val="0"/>
              <w:spacing w:after="0" w:line="240" w:lineRule="auto"/>
              <w:jc w:val="center"/>
              <w:rPr>
                <w:rFonts w:ascii="Arial Narrow" w:hAnsi="Arial Narrow"/>
                <w:sz w:val="22"/>
                <w:szCs w:val="22"/>
              </w:rPr>
            </w:pPr>
          </w:p>
          <w:p w:rsidR="002B0D9F" w:rsidP="004577EC">
            <w:pPr>
              <w:bidi w:val="0"/>
              <w:spacing w:after="0" w:line="240" w:lineRule="auto"/>
              <w:jc w:val="center"/>
              <w:rPr>
                <w:rFonts w:ascii="Arial Narrow" w:hAnsi="Arial Narrow"/>
                <w:sz w:val="22"/>
                <w:szCs w:val="22"/>
              </w:rPr>
            </w:pPr>
          </w:p>
          <w:p w:rsidR="002B0D9F" w:rsidP="004577EC">
            <w:pPr>
              <w:bidi w:val="0"/>
              <w:spacing w:after="0" w:line="240" w:lineRule="auto"/>
              <w:jc w:val="center"/>
              <w:rPr>
                <w:rFonts w:ascii="Arial Narrow" w:hAnsi="Arial Narrow"/>
                <w:sz w:val="22"/>
                <w:szCs w:val="22"/>
              </w:rPr>
            </w:pPr>
          </w:p>
          <w:p w:rsidR="002B0D9F" w:rsidP="004577EC">
            <w:pPr>
              <w:bidi w:val="0"/>
              <w:spacing w:after="0" w:line="240" w:lineRule="auto"/>
              <w:jc w:val="center"/>
              <w:rPr>
                <w:rFonts w:ascii="Arial Narrow" w:hAnsi="Arial Narrow"/>
                <w:sz w:val="22"/>
                <w:szCs w:val="22"/>
              </w:rPr>
            </w:pPr>
          </w:p>
          <w:p w:rsidR="00262571" w:rsidP="001C261C">
            <w:pPr>
              <w:bidi w:val="0"/>
              <w:spacing w:after="0" w:line="240" w:lineRule="auto"/>
              <w:rPr>
                <w:rFonts w:ascii="Arial Narrow" w:hAnsi="Arial Narrow"/>
                <w:sz w:val="22"/>
                <w:szCs w:val="22"/>
              </w:rPr>
            </w:pPr>
          </w:p>
          <w:p w:rsidR="00262571" w:rsidP="001C261C">
            <w:pPr>
              <w:bidi w:val="0"/>
              <w:spacing w:after="0" w:line="240" w:lineRule="auto"/>
              <w:rPr>
                <w:rFonts w:ascii="Arial Narrow" w:hAnsi="Arial Narrow"/>
                <w:sz w:val="22"/>
                <w:szCs w:val="22"/>
              </w:rPr>
            </w:pPr>
          </w:p>
          <w:p w:rsidR="00262571" w:rsidP="001C261C">
            <w:pPr>
              <w:bidi w:val="0"/>
              <w:spacing w:after="0" w:line="240" w:lineRule="auto"/>
              <w:rPr>
                <w:rFonts w:ascii="Arial Narrow" w:hAnsi="Arial Narrow"/>
                <w:sz w:val="22"/>
                <w:szCs w:val="22"/>
              </w:rPr>
            </w:pPr>
          </w:p>
          <w:p w:rsidR="00262571" w:rsidP="001C261C">
            <w:pPr>
              <w:bidi w:val="0"/>
              <w:spacing w:after="0" w:line="240" w:lineRule="auto"/>
              <w:rPr>
                <w:rFonts w:ascii="Arial Narrow" w:hAnsi="Arial Narrow"/>
                <w:sz w:val="22"/>
                <w:szCs w:val="22"/>
              </w:rPr>
            </w:pPr>
          </w:p>
          <w:p w:rsidR="000A5A87" w:rsidP="001C261C">
            <w:pPr>
              <w:bidi w:val="0"/>
              <w:spacing w:after="0" w:line="240" w:lineRule="auto"/>
              <w:rPr>
                <w:rFonts w:ascii="Arial Narrow" w:hAnsi="Arial Narrow"/>
                <w:sz w:val="22"/>
                <w:szCs w:val="22"/>
              </w:rPr>
            </w:pPr>
            <w:r>
              <w:rPr>
                <w:rFonts w:ascii="Arial Narrow" w:hAnsi="Arial Narrow"/>
                <w:sz w:val="22"/>
                <w:szCs w:val="22"/>
              </w:rPr>
              <w:t xml:space="preserve">§ 30 ods. </w:t>
            </w:r>
            <w:r w:rsidR="00B5394F">
              <w:rPr>
                <w:rFonts w:ascii="Arial Narrow" w:hAnsi="Arial Narrow"/>
                <w:sz w:val="22"/>
                <w:szCs w:val="22"/>
              </w:rPr>
              <w:t>6</w:t>
            </w:r>
            <w:r>
              <w:rPr>
                <w:rFonts w:ascii="Arial Narrow" w:hAnsi="Arial Narrow"/>
                <w:sz w:val="22"/>
                <w:szCs w:val="22"/>
              </w:rPr>
              <w:t xml:space="preserve"> </w:t>
            </w:r>
          </w:p>
          <w:p w:rsidR="000A5A87" w:rsidP="001C261C">
            <w:pPr>
              <w:bidi w:val="0"/>
              <w:spacing w:after="0" w:line="240" w:lineRule="auto"/>
              <w:rPr>
                <w:rFonts w:ascii="Arial Narrow" w:hAnsi="Arial Narrow"/>
                <w:sz w:val="22"/>
                <w:szCs w:val="22"/>
              </w:rPr>
            </w:pPr>
          </w:p>
          <w:p w:rsidR="00B5394F" w:rsidP="001C261C">
            <w:pPr>
              <w:bidi w:val="0"/>
              <w:spacing w:after="0" w:line="240" w:lineRule="auto"/>
              <w:rPr>
                <w:rFonts w:ascii="Arial Narrow" w:hAnsi="Arial Narrow"/>
                <w:sz w:val="22"/>
                <w:szCs w:val="22"/>
              </w:rPr>
            </w:pPr>
          </w:p>
          <w:p w:rsidR="00B5394F" w:rsidP="001C261C">
            <w:pPr>
              <w:bidi w:val="0"/>
              <w:spacing w:after="0" w:line="240" w:lineRule="auto"/>
              <w:rPr>
                <w:rFonts w:ascii="Arial Narrow" w:hAnsi="Arial Narrow"/>
                <w:sz w:val="22"/>
                <w:szCs w:val="22"/>
              </w:rPr>
            </w:pPr>
          </w:p>
          <w:p w:rsidR="00EC43B3" w:rsidP="001C261C">
            <w:pPr>
              <w:bidi w:val="0"/>
              <w:spacing w:after="0" w:line="240" w:lineRule="auto"/>
              <w:rPr>
                <w:rFonts w:ascii="Arial Narrow" w:hAnsi="Arial Narrow"/>
                <w:sz w:val="22"/>
                <w:szCs w:val="22"/>
              </w:rPr>
            </w:pPr>
            <w:r w:rsidR="009560C7">
              <w:rPr>
                <w:rFonts w:ascii="Arial Narrow" w:hAnsi="Arial Narrow"/>
                <w:sz w:val="22"/>
                <w:szCs w:val="22"/>
              </w:rPr>
              <w:t xml:space="preserve"> ods. </w:t>
            </w:r>
            <w:r w:rsidR="00B5394F">
              <w:rPr>
                <w:rFonts w:ascii="Arial Narrow" w:hAnsi="Arial Narrow"/>
                <w:sz w:val="22"/>
                <w:szCs w:val="22"/>
              </w:rPr>
              <w:t>7</w:t>
            </w: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6678DE" w:rsidP="004577EC">
            <w:pPr>
              <w:bidi w:val="0"/>
              <w:spacing w:after="0" w:line="240" w:lineRule="auto"/>
              <w:jc w:val="center"/>
              <w:rPr>
                <w:rFonts w:ascii="Arial Narrow" w:hAnsi="Arial Narrow"/>
                <w:sz w:val="22"/>
                <w:szCs w:val="22"/>
              </w:rPr>
            </w:pPr>
          </w:p>
          <w:p w:rsidR="006678DE" w:rsidRPr="000A5A87" w:rsidP="004577EC">
            <w:pPr>
              <w:bidi w:val="0"/>
              <w:spacing w:after="0" w:line="240" w:lineRule="auto"/>
              <w:jc w:val="center"/>
              <w:rPr>
                <w:rFonts w:ascii="Arial Narrow" w:hAnsi="Arial Narrow"/>
                <w:sz w:val="22"/>
                <w:szCs w:val="22"/>
              </w:rPr>
            </w:pPr>
            <w:r w:rsidRPr="000A5A87">
              <w:rPr>
                <w:rFonts w:ascii="Arial Narrow" w:hAnsi="Arial Narrow"/>
                <w:sz w:val="22"/>
                <w:szCs w:val="22"/>
              </w:rPr>
              <w:t>§ 17 ods.1 pís.f)</w:t>
            </w:r>
          </w:p>
          <w:p w:rsidR="000A5A87" w:rsidP="000A5A87">
            <w:pPr>
              <w:bidi w:val="0"/>
              <w:spacing w:after="0" w:line="240" w:lineRule="auto"/>
              <w:jc w:val="center"/>
              <w:rPr>
                <w:rFonts w:ascii="Arial Narrow" w:hAnsi="Arial Narrow"/>
                <w:sz w:val="22"/>
                <w:szCs w:val="22"/>
              </w:rPr>
            </w:pPr>
          </w:p>
          <w:p w:rsidR="00262571" w:rsidP="000A5A87">
            <w:pPr>
              <w:bidi w:val="0"/>
              <w:spacing w:after="0" w:line="240" w:lineRule="auto"/>
              <w:jc w:val="center"/>
              <w:rPr>
                <w:rFonts w:ascii="Arial Narrow" w:hAnsi="Arial Narrow"/>
                <w:sz w:val="22"/>
                <w:szCs w:val="22"/>
              </w:rPr>
            </w:pPr>
          </w:p>
          <w:p w:rsidR="000A5A87" w:rsidP="000A5A87">
            <w:pPr>
              <w:bidi w:val="0"/>
              <w:spacing w:after="0" w:line="240" w:lineRule="auto"/>
              <w:jc w:val="center"/>
              <w:rPr>
                <w:rFonts w:ascii="Arial Narrow" w:hAnsi="Arial Narrow"/>
                <w:sz w:val="22"/>
                <w:szCs w:val="22"/>
              </w:rPr>
            </w:pPr>
            <w:r>
              <w:rPr>
                <w:rFonts w:ascii="Arial Narrow" w:hAnsi="Arial Narrow"/>
                <w:sz w:val="22"/>
                <w:szCs w:val="22"/>
              </w:rPr>
              <w:t>pís.j)</w:t>
            </w:r>
          </w:p>
          <w:p w:rsidR="000A5A87" w:rsidP="004577EC">
            <w:pPr>
              <w:bidi w:val="0"/>
              <w:spacing w:after="0" w:line="240" w:lineRule="auto"/>
              <w:jc w:val="center"/>
              <w:rPr>
                <w:rFonts w:ascii="Arial Narrow" w:hAnsi="Arial Narrow"/>
                <w:sz w:val="22"/>
                <w:szCs w:val="22"/>
                <w:highlight w:val="yellow"/>
              </w:rPr>
            </w:pPr>
          </w:p>
          <w:p w:rsidR="000A5A87" w:rsidP="004577EC">
            <w:pPr>
              <w:bidi w:val="0"/>
              <w:spacing w:after="0" w:line="240" w:lineRule="auto"/>
              <w:jc w:val="center"/>
              <w:rPr>
                <w:rFonts w:ascii="Arial Narrow" w:hAnsi="Arial Narrow"/>
                <w:sz w:val="22"/>
                <w:szCs w:val="22"/>
                <w:highlight w:val="yellow"/>
              </w:rPr>
            </w:pPr>
          </w:p>
          <w:p w:rsidR="000A5A87" w:rsidP="004577EC">
            <w:pPr>
              <w:bidi w:val="0"/>
              <w:spacing w:after="0" w:line="240" w:lineRule="auto"/>
              <w:jc w:val="center"/>
              <w:rPr>
                <w:rFonts w:ascii="Arial Narrow" w:hAnsi="Arial Narrow"/>
                <w:sz w:val="22"/>
                <w:szCs w:val="22"/>
                <w:highlight w:val="yellow"/>
              </w:rPr>
            </w:pPr>
          </w:p>
          <w:p w:rsidR="000A5A87" w:rsidP="004577EC">
            <w:pPr>
              <w:bidi w:val="0"/>
              <w:spacing w:after="0" w:line="240" w:lineRule="auto"/>
              <w:jc w:val="center"/>
              <w:rPr>
                <w:rFonts w:ascii="Arial Narrow" w:hAnsi="Arial Narrow"/>
                <w:sz w:val="22"/>
                <w:szCs w:val="22"/>
                <w:highlight w:val="yellow"/>
              </w:rPr>
            </w:pPr>
          </w:p>
          <w:p w:rsidR="000A5A87" w:rsidP="004577EC">
            <w:pPr>
              <w:bidi w:val="0"/>
              <w:spacing w:after="0" w:line="240" w:lineRule="auto"/>
              <w:jc w:val="center"/>
              <w:rPr>
                <w:rFonts w:ascii="Arial Narrow" w:hAnsi="Arial Narrow"/>
                <w:sz w:val="22"/>
                <w:szCs w:val="22"/>
                <w:highlight w:val="yellow"/>
              </w:rPr>
            </w:pPr>
          </w:p>
          <w:p w:rsidR="000A5A87" w:rsidP="004577EC">
            <w:pPr>
              <w:bidi w:val="0"/>
              <w:spacing w:after="0" w:line="240" w:lineRule="auto"/>
              <w:jc w:val="center"/>
              <w:rPr>
                <w:rFonts w:ascii="Arial Narrow" w:hAnsi="Arial Narrow"/>
                <w:sz w:val="22"/>
                <w:szCs w:val="22"/>
                <w:highlight w:val="yellow"/>
              </w:rPr>
            </w:pPr>
          </w:p>
          <w:p w:rsidR="00EC43B3"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r>
              <w:rPr>
                <w:rFonts w:ascii="Arial Narrow" w:hAnsi="Arial Narrow"/>
                <w:sz w:val="22"/>
                <w:szCs w:val="22"/>
              </w:rPr>
              <w:t xml:space="preserve">§ 17 </w:t>
            </w:r>
          </w:p>
          <w:p w:rsidR="009C1E4D" w:rsidP="004577EC">
            <w:pPr>
              <w:bidi w:val="0"/>
              <w:spacing w:after="0" w:line="240" w:lineRule="auto"/>
              <w:jc w:val="center"/>
              <w:rPr>
                <w:rFonts w:ascii="Arial Narrow" w:hAnsi="Arial Narrow"/>
                <w:sz w:val="22"/>
                <w:szCs w:val="22"/>
              </w:rPr>
            </w:pPr>
            <w:r w:rsidR="00DA6F08">
              <w:rPr>
                <w:rFonts w:ascii="Arial Narrow" w:hAnsi="Arial Narrow"/>
                <w:sz w:val="22"/>
                <w:szCs w:val="22"/>
              </w:rPr>
              <w:t xml:space="preserve">ods.3 </w:t>
            </w:r>
          </w:p>
          <w:p w:rsidR="009C1E4D" w:rsidP="004577EC">
            <w:pPr>
              <w:bidi w:val="0"/>
              <w:spacing w:after="0" w:line="240" w:lineRule="auto"/>
              <w:jc w:val="center"/>
              <w:rPr>
                <w:rFonts w:ascii="Arial Narrow" w:hAnsi="Arial Narrow"/>
                <w:sz w:val="22"/>
                <w:szCs w:val="22"/>
              </w:rPr>
            </w:pPr>
            <w:r w:rsidR="000A5A87">
              <w:rPr>
                <w:rFonts w:ascii="Arial Narrow" w:hAnsi="Arial Narrow"/>
                <w:sz w:val="22"/>
                <w:szCs w:val="22"/>
              </w:rPr>
              <w:t>pís.e)</w:t>
            </w:r>
          </w:p>
          <w:p w:rsidR="000A5A87" w:rsidP="004577EC">
            <w:pPr>
              <w:bidi w:val="0"/>
              <w:spacing w:after="0" w:line="240" w:lineRule="auto"/>
              <w:jc w:val="center"/>
              <w:rPr>
                <w:rFonts w:ascii="Arial Narrow" w:hAnsi="Arial Narrow"/>
                <w:sz w:val="22"/>
                <w:szCs w:val="22"/>
              </w:rPr>
            </w:pPr>
          </w:p>
          <w:p w:rsidR="009323CB"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r>
              <w:rPr>
                <w:rFonts w:ascii="Arial Narrow" w:hAnsi="Arial Narrow"/>
                <w:sz w:val="22"/>
                <w:szCs w:val="22"/>
              </w:rPr>
              <w:t>pís.i)</w:t>
            </w: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DA6F08">
            <w:pPr>
              <w:bidi w:val="0"/>
              <w:spacing w:after="0" w:line="240" w:lineRule="auto"/>
              <w:jc w:val="center"/>
              <w:rPr>
                <w:rFonts w:ascii="Arial Narrow" w:hAnsi="Arial Narrow"/>
                <w:sz w:val="22"/>
                <w:szCs w:val="22"/>
              </w:rPr>
            </w:pPr>
          </w:p>
          <w:p w:rsidR="009C1E4D" w:rsidP="00DA6F08">
            <w:pPr>
              <w:bidi w:val="0"/>
              <w:spacing w:after="0" w:line="240" w:lineRule="auto"/>
              <w:jc w:val="center"/>
              <w:rPr>
                <w:rFonts w:ascii="Arial Narrow" w:hAnsi="Arial Narrow"/>
                <w:sz w:val="22"/>
                <w:szCs w:val="22"/>
              </w:rPr>
            </w:pPr>
          </w:p>
          <w:p w:rsidR="000A5A87" w:rsidP="00DA6F08">
            <w:pPr>
              <w:bidi w:val="0"/>
              <w:spacing w:after="0" w:line="240" w:lineRule="auto"/>
              <w:jc w:val="center"/>
              <w:rPr>
                <w:rFonts w:ascii="Arial Narrow" w:hAnsi="Arial Narrow"/>
                <w:sz w:val="22"/>
                <w:szCs w:val="22"/>
              </w:rPr>
            </w:pPr>
            <w:r w:rsidR="00DA6F08">
              <w:rPr>
                <w:rFonts w:ascii="Arial Narrow" w:hAnsi="Arial Narrow"/>
                <w:sz w:val="22"/>
                <w:szCs w:val="22"/>
              </w:rPr>
              <w:t>ods.5</w:t>
            </w:r>
          </w:p>
          <w:p w:rsidR="000A5A87" w:rsidP="00DA6F08">
            <w:pPr>
              <w:bidi w:val="0"/>
              <w:spacing w:after="0" w:line="240" w:lineRule="auto"/>
              <w:jc w:val="center"/>
              <w:rPr>
                <w:rFonts w:ascii="Arial Narrow" w:hAnsi="Arial Narrow"/>
                <w:sz w:val="22"/>
                <w:szCs w:val="22"/>
              </w:rPr>
            </w:pPr>
          </w:p>
          <w:p w:rsidR="009C1E4D" w:rsidP="00DA6F08">
            <w:pPr>
              <w:bidi w:val="0"/>
              <w:spacing w:after="0" w:line="240" w:lineRule="auto"/>
              <w:jc w:val="center"/>
              <w:rPr>
                <w:rFonts w:ascii="Arial Narrow" w:hAnsi="Arial Narrow"/>
                <w:sz w:val="22"/>
                <w:szCs w:val="22"/>
              </w:rPr>
            </w:pPr>
            <w:r w:rsidR="000A5A87">
              <w:rPr>
                <w:rFonts w:ascii="Arial Narrow" w:hAnsi="Arial Narrow"/>
                <w:sz w:val="22"/>
                <w:szCs w:val="22"/>
              </w:rPr>
              <w:t>pís.e)</w:t>
            </w:r>
            <w:r w:rsidR="00DA6F08">
              <w:rPr>
                <w:rFonts w:ascii="Arial Narrow" w:hAnsi="Arial Narrow"/>
                <w:sz w:val="22"/>
                <w:szCs w:val="22"/>
              </w:rPr>
              <w:t xml:space="preserve"> </w:t>
            </w:r>
          </w:p>
          <w:p w:rsidR="009C1E4D" w:rsidP="00DA6F08">
            <w:pPr>
              <w:bidi w:val="0"/>
              <w:spacing w:after="0" w:line="240" w:lineRule="auto"/>
              <w:jc w:val="center"/>
              <w:rPr>
                <w:rFonts w:ascii="Arial Narrow" w:hAnsi="Arial Narrow"/>
                <w:sz w:val="22"/>
                <w:szCs w:val="22"/>
              </w:rPr>
            </w:pPr>
          </w:p>
          <w:p w:rsidR="000A5A87" w:rsidP="00DA6F08">
            <w:pPr>
              <w:bidi w:val="0"/>
              <w:spacing w:after="0" w:line="240" w:lineRule="auto"/>
              <w:jc w:val="center"/>
              <w:rPr>
                <w:rFonts w:ascii="Arial Narrow" w:hAnsi="Arial Narrow"/>
                <w:sz w:val="22"/>
                <w:szCs w:val="22"/>
              </w:rPr>
            </w:pPr>
          </w:p>
          <w:p w:rsidR="00DA6F08" w:rsidP="00DA6F08">
            <w:pPr>
              <w:bidi w:val="0"/>
              <w:spacing w:after="0" w:line="240" w:lineRule="auto"/>
              <w:jc w:val="center"/>
              <w:rPr>
                <w:rFonts w:ascii="Arial Narrow" w:hAnsi="Arial Narrow"/>
                <w:sz w:val="22"/>
                <w:szCs w:val="22"/>
              </w:rPr>
            </w:pPr>
            <w:r>
              <w:rPr>
                <w:rFonts w:ascii="Arial Narrow" w:hAnsi="Arial Narrow"/>
                <w:sz w:val="22"/>
                <w:szCs w:val="22"/>
              </w:rPr>
              <w:t>pís.i)</w:t>
            </w: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9323CB" w:rsidP="004577EC">
            <w:pPr>
              <w:bidi w:val="0"/>
              <w:spacing w:after="0" w:line="240" w:lineRule="auto"/>
              <w:jc w:val="center"/>
              <w:rPr>
                <w:rFonts w:ascii="Arial Narrow" w:hAnsi="Arial Narrow"/>
                <w:sz w:val="22"/>
                <w:szCs w:val="22"/>
              </w:rPr>
            </w:pPr>
          </w:p>
          <w:p w:rsidR="009C1E4D" w:rsidP="004577EC">
            <w:pPr>
              <w:bidi w:val="0"/>
              <w:spacing w:after="0" w:line="240" w:lineRule="auto"/>
              <w:jc w:val="center"/>
              <w:rPr>
                <w:rFonts w:ascii="Arial Narrow" w:hAnsi="Arial Narrow"/>
                <w:sz w:val="22"/>
                <w:szCs w:val="22"/>
              </w:rPr>
            </w:pPr>
          </w:p>
          <w:p w:rsidR="000A5A87" w:rsidP="004577EC">
            <w:pPr>
              <w:bidi w:val="0"/>
              <w:spacing w:after="0" w:line="240" w:lineRule="auto"/>
              <w:jc w:val="center"/>
              <w:rPr>
                <w:rFonts w:ascii="Arial Narrow" w:hAnsi="Arial Narrow"/>
                <w:sz w:val="22"/>
                <w:szCs w:val="22"/>
              </w:rPr>
            </w:pPr>
            <w:r w:rsidR="00DA6F08">
              <w:rPr>
                <w:rFonts w:ascii="Arial Narrow" w:hAnsi="Arial Narrow"/>
                <w:sz w:val="22"/>
                <w:szCs w:val="22"/>
              </w:rPr>
              <w:t xml:space="preserve">ods.7 </w:t>
            </w:r>
          </w:p>
          <w:p w:rsidR="000A5A87" w:rsidP="004577EC">
            <w:pPr>
              <w:bidi w:val="0"/>
              <w:spacing w:after="0" w:line="240" w:lineRule="auto"/>
              <w:jc w:val="center"/>
              <w:rPr>
                <w:rFonts w:ascii="Arial Narrow" w:hAnsi="Arial Narrow"/>
                <w:sz w:val="22"/>
                <w:szCs w:val="22"/>
              </w:rPr>
            </w:pPr>
            <w:r>
              <w:rPr>
                <w:rFonts w:ascii="Arial Narrow" w:hAnsi="Arial Narrow"/>
                <w:sz w:val="22"/>
                <w:szCs w:val="22"/>
              </w:rPr>
              <w:t>pís.f)</w:t>
            </w:r>
          </w:p>
          <w:p w:rsidR="000A5A87" w:rsidP="004577EC">
            <w:pPr>
              <w:bidi w:val="0"/>
              <w:spacing w:after="0" w:line="240" w:lineRule="auto"/>
              <w:jc w:val="center"/>
              <w:rPr>
                <w:rFonts w:ascii="Arial Narrow" w:hAnsi="Arial Narrow"/>
                <w:sz w:val="22"/>
                <w:szCs w:val="22"/>
              </w:rPr>
            </w:pPr>
          </w:p>
          <w:p w:rsidR="000A5A87"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r>
              <w:rPr>
                <w:rFonts w:ascii="Arial Narrow" w:hAnsi="Arial Narrow"/>
                <w:sz w:val="22"/>
                <w:szCs w:val="22"/>
              </w:rPr>
              <w:t>pís.j)</w:t>
            </w: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4D0333" w:rsidP="004577EC">
            <w:pPr>
              <w:bidi w:val="0"/>
              <w:spacing w:after="0" w:line="240" w:lineRule="auto"/>
              <w:jc w:val="center"/>
              <w:rPr>
                <w:rFonts w:ascii="Arial Narrow" w:hAnsi="Arial Narrow"/>
                <w:sz w:val="22"/>
                <w:szCs w:val="22"/>
              </w:rPr>
            </w:pPr>
          </w:p>
          <w:p w:rsidR="000A5A87"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r w:rsidR="006B5A5C">
              <w:rPr>
                <w:rFonts w:ascii="Arial Narrow" w:hAnsi="Arial Narrow"/>
                <w:sz w:val="22"/>
                <w:szCs w:val="22"/>
              </w:rPr>
              <w:t xml:space="preserve">§ 13 ods.1 </w:t>
            </w:r>
          </w:p>
          <w:p w:rsidR="00D269EB"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C7751E"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r w:rsidR="006B5A5C">
              <w:rPr>
                <w:rFonts w:ascii="Arial Narrow" w:hAnsi="Arial Narrow"/>
                <w:sz w:val="22"/>
                <w:szCs w:val="22"/>
              </w:rPr>
              <w:t>ods.2</w:t>
            </w: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1A07F6" w:rsidP="004577EC">
            <w:pPr>
              <w:bidi w:val="0"/>
              <w:spacing w:after="0" w:line="240" w:lineRule="auto"/>
              <w:jc w:val="center"/>
              <w:rPr>
                <w:rFonts w:ascii="Arial Narrow" w:hAnsi="Arial Narrow"/>
                <w:sz w:val="22"/>
                <w:szCs w:val="22"/>
              </w:rPr>
            </w:pPr>
          </w:p>
          <w:p w:rsidR="00D269EB" w:rsidP="004577EC">
            <w:pPr>
              <w:bidi w:val="0"/>
              <w:spacing w:after="0" w:line="240" w:lineRule="auto"/>
              <w:jc w:val="center"/>
              <w:rPr>
                <w:rFonts w:ascii="Arial Narrow" w:hAnsi="Arial Narrow"/>
                <w:sz w:val="22"/>
                <w:szCs w:val="22"/>
              </w:rPr>
            </w:pPr>
          </w:p>
          <w:p w:rsidR="00DA6F08"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r w:rsidR="00D269EB">
              <w:rPr>
                <w:rFonts w:ascii="Arial Narrow" w:hAnsi="Arial Narrow"/>
                <w:sz w:val="22"/>
                <w:szCs w:val="22"/>
              </w:rPr>
              <w:t xml:space="preserve">§ 14 </w:t>
            </w:r>
            <w:r>
              <w:rPr>
                <w:rFonts w:ascii="Arial Narrow" w:hAnsi="Arial Narrow"/>
                <w:sz w:val="22"/>
                <w:szCs w:val="22"/>
              </w:rPr>
              <w:t>ods.4 1.veta</w:t>
            </w: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p>
          <w:p w:rsidR="009504CF" w:rsidP="004577EC">
            <w:pPr>
              <w:bidi w:val="0"/>
              <w:spacing w:after="0" w:line="240" w:lineRule="auto"/>
              <w:jc w:val="center"/>
              <w:rPr>
                <w:rFonts w:ascii="Arial Narrow" w:hAnsi="Arial Narrow"/>
                <w:sz w:val="22"/>
                <w:szCs w:val="22"/>
              </w:rPr>
            </w:pPr>
          </w:p>
          <w:p w:rsidR="009504CF" w:rsidP="004577EC">
            <w:pPr>
              <w:bidi w:val="0"/>
              <w:spacing w:after="0" w:line="240" w:lineRule="auto"/>
              <w:jc w:val="center"/>
              <w:rPr>
                <w:rFonts w:ascii="Arial Narrow" w:hAnsi="Arial Narrow"/>
                <w:sz w:val="22"/>
                <w:szCs w:val="22"/>
              </w:rPr>
            </w:pPr>
          </w:p>
          <w:p w:rsidR="009504CF" w:rsidP="004577EC">
            <w:pPr>
              <w:bidi w:val="0"/>
              <w:spacing w:after="0" w:line="240" w:lineRule="auto"/>
              <w:jc w:val="center"/>
              <w:rPr>
                <w:rFonts w:ascii="Arial Narrow" w:hAnsi="Arial Narrow"/>
                <w:sz w:val="22"/>
                <w:szCs w:val="22"/>
              </w:rPr>
            </w:pPr>
          </w:p>
          <w:p w:rsidR="009504CF" w:rsidP="004577EC">
            <w:pPr>
              <w:bidi w:val="0"/>
              <w:spacing w:after="0" w:line="240" w:lineRule="auto"/>
              <w:jc w:val="center"/>
              <w:rPr>
                <w:rFonts w:ascii="Arial Narrow" w:hAnsi="Arial Narrow"/>
                <w:sz w:val="22"/>
                <w:szCs w:val="22"/>
              </w:rPr>
            </w:pPr>
          </w:p>
          <w:p w:rsidR="003A4AC0" w:rsidP="004577EC">
            <w:pPr>
              <w:bidi w:val="0"/>
              <w:spacing w:after="0" w:line="240" w:lineRule="auto"/>
              <w:jc w:val="center"/>
              <w:rPr>
                <w:rFonts w:ascii="Arial Narrow" w:hAnsi="Arial Narrow"/>
                <w:sz w:val="22"/>
                <w:szCs w:val="22"/>
              </w:rPr>
            </w:pPr>
          </w:p>
          <w:p w:rsidR="00BB54B1" w:rsidP="004577EC">
            <w:pPr>
              <w:bidi w:val="0"/>
              <w:spacing w:after="0" w:line="240" w:lineRule="auto"/>
              <w:jc w:val="center"/>
              <w:rPr>
                <w:rFonts w:ascii="Arial Narrow" w:hAnsi="Arial Narrow"/>
                <w:sz w:val="22"/>
                <w:szCs w:val="22"/>
              </w:rPr>
            </w:pPr>
          </w:p>
          <w:p w:rsidR="00EC43B3" w:rsidP="004577EC">
            <w:pPr>
              <w:bidi w:val="0"/>
              <w:spacing w:after="0" w:line="240" w:lineRule="auto"/>
              <w:jc w:val="center"/>
              <w:rPr>
                <w:rFonts w:ascii="Arial Narrow" w:hAnsi="Arial Narrow"/>
                <w:sz w:val="22"/>
                <w:szCs w:val="22"/>
              </w:rPr>
            </w:pPr>
            <w:r>
              <w:rPr>
                <w:rFonts w:ascii="Arial Narrow" w:hAnsi="Arial Narrow"/>
                <w:sz w:val="22"/>
                <w:szCs w:val="22"/>
              </w:rPr>
              <w:t>§ 40 ods.1</w:t>
            </w: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r w:rsidR="00191C1B">
              <w:rPr>
                <w:rFonts w:ascii="Arial Narrow" w:hAnsi="Arial Narrow"/>
                <w:sz w:val="22"/>
                <w:szCs w:val="22"/>
              </w:rPr>
              <w:t>§ 18 ods.9</w:t>
            </w:r>
          </w:p>
          <w:p w:rsidR="006678DE" w:rsidP="004577EC">
            <w:pPr>
              <w:bidi w:val="0"/>
              <w:spacing w:after="0" w:line="240" w:lineRule="auto"/>
              <w:jc w:val="center"/>
              <w:rPr>
                <w:rFonts w:ascii="Arial Narrow" w:hAnsi="Arial Narrow"/>
                <w:sz w:val="22"/>
                <w:szCs w:val="22"/>
              </w:rPr>
            </w:pPr>
          </w:p>
          <w:p w:rsidR="006678DE" w:rsidP="004577EC">
            <w:pPr>
              <w:bidi w:val="0"/>
              <w:spacing w:after="0" w:line="240" w:lineRule="auto"/>
              <w:jc w:val="center"/>
              <w:rPr>
                <w:rFonts w:ascii="Arial Narrow" w:hAnsi="Arial Narrow"/>
                <w:sz w:val="22"/>
                <w:szCs w:val="22"/>
              </w:rPr>
            </w:pPr>
          </w:p>
          <w:p w:rsidR="00BB54B1" w:rsidP="004577EC">
            <w:pPr>
              <w:bidi w:val="0"/>
              <w:spacing w:after="0" w:line="240" w:lineRule="auto"/>
              <w:jc w:val="center"/>
              <w:rPr>
                <w:rFonts w:ascii="Arial Narrow" w:hAnsi="Arial Narrow"/>
                <w:sz w:val="22"/>
                <w:szCs w:val="22"/>
              </w:rPr>
            </w:pPr>
          </w:p>
          <w:p w:rsidR="006678DE" w:rsidP="004577EC">
            <w:pPr>
              <w:bidi w:val="0"/>
              <w:spacing w:after="0" w:line="240" w:lineRule="auto"/>
              <w:jc w:val="center"/>
              <w:rPr>
                <w:rFonts w:ascii="Arial Narrow" w:hAnsi="Arial Narrow"/>
                <w:sz w:val="22"/>
                <w:szCs w:val="22"/>
              </w:rPr>
            </w:pPr>
            <w:r w:rsidRPr="00BB54B1" w:rsidR="00BB54B1">
              <w:rPr>
                <w:rFonts w:ascii="Arial Narrow" w:hAnsi="Arial Narrow"/>
                <w:sz w:val="22"/>
                <w:szCs w:val="22"/>
              </w:rPr>
              <w:t>o</w:t>
            </w:r>
            <w:r w:rsidRPr="00BB54B1">
              <w:rPr>
                <w:rFonts w:ascii="Arial Narrow" w:hAnsi="Arial Narrow"/>
                <w:sz w:val="22"/>
                <w:szCs w:val="22"/>
              </w:rPr>
              <w:t>ds.11</w:t>
            </w:r>
          </w:p>
          <w:p w:rsidR="009504CF" w:rsidP="004577EC">
            <w:pPr>
              <w:bidi w:val="0"/>
              <w:spacing w:after="0" w:line="240" w:lineRule="auto"/>
              <w:jc w:val="center"/>
              <w:rPr>
                <w:rFonts w:ascii="Arial Narrow" w:hAnsi="Arial Narrow"/>
                <w:sz w:val="22"/>
                <w:szCs w:val="22"/>
              </w:rPr>
            </w:pPr>
          </w:p>
          <w:p w:rsidR="00191C1B" w:rsidP="004577EC">
            <w:pPr>
              <w:bidi w:val="0"/>
              <w:spacing w:after="0" w:line="240" w:lineRule="auto"/>
              <w:jc w:val="center"/>
              <w:rPr>
                <w:rFonts w:ascii="Arial Narrow" w:hAnsi="Arial Narrow"/>
                <w:sz w:val="22"/>
                <w:szCs w:val="22"/>
              </w:rPr>
            </w:pPr>
          </w:p>
          <w:p w:rsidR="00191C1B" w:rsidP="004577EC">
            <w:pPr>
              <w:bidi w:val="0"/>
              <w:spacing w:after="0" w:line="240" w:lineRule="auto"/>
              <w:jc w:val="center"/>
              <w:rPr>
                <w:rFonts w:ascii="Arial Narrow" w:hAnsi="Arial Narrow"/>
                <w:sz w:val="22"/>
                <w:szCs w:val="22"/>
              </w:rPr>
            </w:pPr>
          </w:p>
          <w:p w:rsidR="00BB54B1" w:rsidP="004577EC">
            <w:pPr>
              <w:bidi w:val="0"/>
              <w:spacing w:after="0" w:line="240" w:lineRule="auto"/>
              <w:jc w:val="center"/>
              <w:rPr>
                <w:rFonts w:ascii="Arial Narrow" w:hAnsi="Arial Narrow"/>
                <w:sz w:val="22"/>
                <w:szCs w:val="22"/>
              </w:rPr>
            </w:pPr>
          </w:p>
          <w:p w:rsidR="00BB54B1" w:rsidP="004577EC">
            <w:pPr>
              <w:bidi w:val="0"/>
              <w:spacing w:after="0" w:line="240" w:lineRule="auto"/>
              <w:jc w:val="center"/>
              <w:rPr>
                <w:rFonts w:ascii="Arial Narrow" w:hAnsi="Arial Narrow"/>
                <w:sz w:val="22"/>
                <w:szCs w:val="22"/>
              </w:rPr>
            </w:pPr>
          </w:p>
          <w:p w:rsidR="00BB54B1" w:rsidP="004577EC">
            <w:pPr>
              <w:bidi w:val="0"/>
              <w:spacing w:after="0" w:line="240" w:lineRule="auto"/>
              <w:jc w:val="center"/>
              <w:rPr>
                <w:rFonts w:ascii="Arial Narrow" w:hAnsi="Arial Narrow"/>
                <w:sz w:val="22"/>
                <w:szCs w:val="22"/>
              </w:rPr>
            </w:pPr>
          </w:p>
          <w:p w:rsidR="00191C1B" w:rsidP="004577EC">
            <w:pPr>
              <w:bidi w:val="0"/>
              <w:spacing w:after="0" w:line="240" w:lineRule="auto"/>
              <w:jc w:val="center"/>
              <w:rPr>
                <w:rFonts w:ascii="Arial Narrow" w:hAnsi="Arial Narrow"/>
                <w:sz w:val="22"/>
                <w:szCs w:val="22"/>
              </w:rPr>
            </w:pPr>
          </w:p>
          <w:p w:rsidR="00CA1737" w:rsidP="004577EC">
            <w:pPr>
              <w:bidi w:val="0"/>
              <w:spacing w:after="0" w:line="240" w:lineRule="auto"/>
              <w:jc w:val="center"/>
              <w:rPr>
                <w:rFonts w:ascii="Arial Narrow" w:hAnsi="Arial Narrow"/>
                <w:sz w:val="22"/>
                <w:szCs w:val="22"/>
              </w:rPr>
            </w:pPr>
          </w:p>
          <w:p w:rsidR="000621F8" w:rsidP="004577EC">
            <w:pPr>
              <w:bidi w:val="0"/>
              <w:spacing w:after="0" w:line="240" w:lineRule="auto"/>
              <w:jc w:val="center"/>
              <w:rPr>
                <w:rFonts w:ascii="Arial Narrow" w:hAnsi="Arial Narrow"/>
                <w:sz w:val="22"/>
                <w:szCs w:val="22"/>
              </w:rPr>
            </w:pPr>
          </w:p>
          <w:p w:rsidR="0025003A"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r>
              <w:rPr>
                <w:rFonts w:ascii="Arial Narrow" w:hAnsi="Arial Narrow"/>
                <w:sz w:val="22"/>
                <w:szCs w:val="22"/>
              </w:rPr>
              <w:t xml:space="preserve">§ 39 ods.1 </w:t>
            </w: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r>
              <w:rPr>
                <w:rFonts w:ascii="Arial Narrow" w:hAnsi="Arial Narrow"/>
                <w:sz w:val="22"/>
                <w:szCs w:val="22"/>
              </w:rPr>
              <w:t>pís.e)</w:t>
            </w:r>
          </w:p>
          <w:p w:rsidR="00806421"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r>
              <w:rPr>
                <w:rFonts w:ascii="Arial Narrow" w:hAnsi="Arial Narrow"/>
                <w:sz w:val="22"/>
                <w:szCs w:val="22"/>
              </w:rPr>
              <w:t>§ 16</w:t>
            </w:r>
          </w:p>
          <w:p w:rsidR="005E0304" w:rsidP="004577EC">
            <w:pPr>
              <w:bidi w:val="0"/>
              <w:spacing w:after="0" w:line="240" w:lineRule="auto"/>
              <w:jc w:val="center"/>
              <w:rPr>
                <w:rFonts w:ascii="Arial Narrow" w:hAnsi="Arial Narrow"/>
                <w:sz w:val="22"/>
                <w:szCs w:val="22"/>
              </w:rPr>
            </w:pPr>
            <w:r w:rsidR="009D16E5">
              <w:rPr>
                <w:rFonts w:ascii="Arial Narrow" w:hAnsi="Arial Narrow"/>
                <w:sz w:val="22"/>
                <w:szCs w:val="22"/>
              </w:rPr>
              <w:t>ods.</w:t>
            </w:r>
            <w:r>
              <w:rPr>
                <w:rFonts w:ascii="Arial Narrow" w:hAnsi="Arial Narrow"/>
                <w:sz w:val="22"/>
                <w:szCs w:val="22"/>
              </w:rPr>
              <w:t xml:space="preserve">1 </w:t>
            </w: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r w:rsidR="005E0304">
              <w:rPr>
                <w:rFonts w:ascii="Arial Narrow" w:hAnsi="Arial Narrow"/>
                <w:sz w:val="22"/>
                <w:szCs w:val="22"/>
              </w:rPr>
              <w:t>ods.2</w:t>
            </w:r>
          </w:p>
          <w:p w:rsidR="00191C1B"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r>
              <w:rPr>
                <w:rFonts w:ascii="Arial Narrow" w:hAnsi="Arial Narrow"/>
                <w:sz w:val="22"/>
                <w:szCs w:val="22"/>
              </w:rPr>
              <w:t xml:space="preserve">ods.4 </w:t>
            </w: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806421" w:rsidP="004577EC">
            <w:pPr>
              <w:bidi w:val="0"/>
              <w:spacing w:after="0" w:line="240" w:lineRule="auto"/>
              <w:jc w:val="center"/>
              <w:rPr>
                <w:rFonts w:ascii="Arial Narrow" w:hAnsi="Arial Narrow"/>
                <w:sz w:val="22"/>
                <w:szCs w:val="22"/>
              </w:rPr>
            </w:pPr>
            <w:r w:rsidR="005E0304">
              <w:rPr>
                <w:rFonts w:ascii="Arial Narrow" w:hAnsi="Arial Narrow"/>
                <w:sz w:val="22"/>
                <w:szCs w:val="22"/>
              </w:rPr>
              <w:t>ods.5</w:t>
            </w: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5E0304" w:rsidP="004577EC">
            <w:pPr>
              <w:bidi w:val="0"/>
              <w:spacing w:after="0" w:line="240" w:lineRule="auto"/>
              <w:jc w:val="center"/>
              <w:rPr>
                <w:rFonts w:ascii="Arial Narrow" w:hAnsi="Arial Narrow"/>
                <w:sz w:val="22"/>
                <w:szCs w:val="22"/>
              </w:rPr>
            </w:pPr>
          </w:p>
          <w:p w:rsidR="00191C1B" w:rsidP="004577EC">
            <w:pPr>
              <w:bidi w:val="0"/>
              <w:spacing w:after="0" w:line="240" w:lineRule="auto"/>
              <w:jc w:val="center"/>
              <w:rPr>
                <w:rFonts w:ascii="Arial Narrow" w:hAnsi="Arial Narrow"/>
                <w:sz w:val="22"/>
                <w:szCs w:val="22"/>
              </w:rPr>
            </w:pPr>
            <w:r w:rsidR="009B41C2">
              <w:rPr>
                <w:rFonts w:ascii="Arial Narrow" w:hAnsi="Arial Narrow"/>
                <w:sz w:val="22"/>
                <w:szCs w:val="22"/>
              </w:rPr>
              <w:t>ods.</w:t>
            </w:r>
          </w:p>
          <w:p w:rsidR="009D16E5" w:rsidP="004577EC">
            <w:pPr>
              <w:bidi w:val="0"/>
              <w:spacing w:after="0" w:line="240" w:lineRule="auto"/>
              <w:jc w:val="center"/>
              <w:rPr>
                <w:rFonts w:ascii="Arial Narrow" w:hAnsi="Arial Narrow"/>
                <w:sz w:val="22"/>
                <w:szCs w:val="22"/>
              </w:rPr>
            </w:pPr>
            <w:r w:rsidR="00BA5500">
              <w:rPr>
                <w:rFonts w:ascii="Arial Narrow" w:hAnsi="Arial Narrow"/>
                <w:sz w:val="22"/>
                <w:szCs w:val="22"/>
              </w:rPr>
              <w:t>12</w:t>
            </w:r>
            <w:r w:rsidR="009B41C2">
              <w:rPr>
                <w:rFonts w:ascii="Arial Narrow" w:hAnsi="Arial Narrow"/>
                <w:sz w:val="22"/>
                <w:szCs w:val="22"/>
              </w:rPr>
              <w:t xml:space="preserve"> </w:t>
            </w:r>
          </w:p>
          <w:p w:rsidR="009B41C2" w:rsidP="004577EC">
            <w:pPr>
              <w:bidi w:val="0"/>
              <w:spacing w:after="0" w:line="240" w:lineRule="auto"/>
              <w:jc w:val="center"/>
              <w:rPr>
                <w:rFonts w:ascii="Arial Narrow" w:hAnsi="Arial Narrow"/>
                <w:sz w:val="22"/>
                <w:szCs w:val="22"/>
              </w:rPr>
            </w:pPr>
          </w:p>
          <w:p w:rsidR="009B41C2" w:rsidP="004577EC">
            <w:pPr>
              <w:bidi w:val="0"/>
              <w:spacing w:after="0" w:line="240" w:lineRule="auto"/>
              <w:jc w:val="center"/>
              <w:rPr>
                <w:rFonts w:ascii="Arial Narrow" w:hAnsi="Arial Narrow"/>
                <w:sz w:val="22"/>
                <w:szCs w:val="22"/>
              </w:rPr>
            </w:pPr>
          </w:p>
          <w:p w:rsidR="009B41C2" w:rsidP="004577EC">
            <w:pPr>
              <w:bidi w:val="0"/>
              <w:spacing w:after="0" w:line="240" w:lineRule="auto"/>
              <w:jc w:val="center"/>
              <w:rPr>
                <w:rFonts w:ascii="Arial Narrow" w:hAnsi="Arial Narrow"/>
                <w:sz w:val="22"/>
                <w:szCs w:val="22"/>
              </w:rPr>
            </w:pPr>
          </w:p>
          <w:p w:rsidR="009B41C2" w:rsidP="004577EC">
            <w:pPr>
              <w:bidi w:val="0"/>
              <w:spacing w:after="0" w:line="240" w:lineRule="auto"/>
              <w:jc w:val="center"/>
              <w:rPr>
                <w:rFonts w:ascii="Arial Narrow" w:hAnsi="Arial Narrow"/>
                <w:sz w:val="22"/>
                <w:szCs w:val="22"/>
              </w:rPr>
            </w:pPr>
          </w:p>
          <w:p w:rsidR="009B41C2" w:rsidP="004577EC">
            <w:pPr>
              <w:bidi w:val="0"/>
              <w:spacing w:after="0" w:line="240" w:lineRule="auto"/>
              <w:jc w:val="center"/>
              <w:rPr>
                <w:rFonts w:ascii="Arial Narrow" w:hAnsi="Arial Narrow"/>
                <w:sz w:val="22"/>
                <w:szCs w:val="22"/>
              </w:rPr>
            </w:pPr>
          </w:p>
          <w:p w:rsidR="009B41C2" w:rsidP="004577EC">
            <w:pPr>
              <w:bidi w:val="0"/>
              <w:spacing w:after="0" w:line="240" w:lineRule="auto"/>
              <w:jc w:val="center"/>
              <w:rPr>
                <w:rFonts w:ascii="Arial Narrow" w:hAnsi="Arial Narrow"/>
                <w:sz w:val="22"/>
                <w:szCs w:val="22"/>
              </w:rPr>
            </w:pPr>
          </w:p>
          <w:p w:rsidR="009B41C2" w:rsidP="004577EC">
            <w:pPr>
              <w:bidi w:val="0"/>
              <w:spacing w:after="0" w:line="240" w:lineRule="auto"/>
              <w:jc w:val="center"/>
              <w:rPr>
                <w:rFonts w:ascii="Arial Narrow" w:hAnsi="Arial Narrow"/>
                <w:sz w:val="22"/>
                <w:szCs w:val="22"/>
              </w:rPr>
            </w:pPr>
          </w:p>
          <w:p w:rsidR="009B41C2" w:rsidP="004577EC">
            <w:pPr>
              <w:bidi w:val="0"/>
              <w:spacing w:after="0" w:line="240" w:lineRule="auto"/>
              <w:jc w:val="center"/>
              <w:rPr>
                <w:rFonts w:ascii="Arial Narrow" w:hAnsi="Arial Narrow"/>
                <w:sz w:val="22"/>
                <w:szCs w:val="22"/>
              </w:rPr>
            </w:pPr>
          </w:p>
          <w:p w:rsidR="009D16E5" w:rsidP="004577EC">
            <w:pPr>
              <w:bidi w:val="0"/>
              <w:spacing w:after="0" w:line="240" w:lineRule="auto"/>
              <w:jc w:val="center"/>
              <w:rPr>
                <w:rFonts w:ascii="Arial Narrow" w:hAnsi="Arial Narrow"/>
                <w:sz w:val="22"/>
                <w:szCs w:val="22"/>
              </w:rPr>
            </w:pPr>
            <w:r>
              <w:rPr>
                <w:rFonts w:ascii="Arial Narrow" w:hAnsi="Arial Narrow"/>
                <w:sz w:val="22"/>
                <w:szCs w:val="22"/>
              </w:rPr>
              <w:t>§ 14 ods.5</w:t>
            </w: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BA5500" w:rsidP="004577EC">
            <w:pPr>
              <w:bidi w:val="0"/>
              <w:spacing w:after="0" w:line="240" w:lineRule="auto"/>
              <w:jc w:val="center"/>
              <w:rPr>
                <w:rFonts w:ascii="Arial Narrow" w:hAnsi="Arial Narrow"/>
                <w:sz w:val="22"/>
                <w:szCs w:val="22"/>
              </w:rPr>
            </w:pPr>
          </w:p>
          <w:p w:rsidR="00C7751E"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r>
              <w:rPr>
                <w:rFonts w:ascii="Arial Narrow" w:hAnsi="Arial Narrow"/>
                <w:sz w:val="22"/>
                <w:szCs w:val="22"/>
              </w:rPr>
              <w:t xml:space="preserve">ods.9 </w:t>
            </w: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p>
          <w:p w:rsidR="006B5A5C" w:rsidP="004577EC">
            <w:pPr>
              <w:bidi w:val="0"/>
              <w:spacing w:after="0" w:line="240" w:lineRule="auto"/>
              <w:jc w:val="center"/>
              <w:rPr>
                <w:rFonts w:ascii="Arial Narrow" w:hAnsi="Arial Narrow"/>
                <w:sz w:val="22"/>
                <w:szCs w:val="22"/>
              </w:rPr>
            </w:pPr>
            <w:r>
              <w:rPr>
                <w:rFonts w:ascii="Arial Narrow" w:hAnsi="Arial Narrow"/>
                <w:sz w:val="22"/>
                <w:szCs w:val="22"/>
              </w:rPr>
              <w:t>ods.</w:t>
            </w:r>
            <w:r w:rsidR="00B6383D">
              <w:rPr>
                <w:rFonts w:ascii="Arial Narrow" w:hAnsi="Arial Narrow"/>
                <w:sz w:val="22"/>
                <w:szCs w:val="22"/>
              </w:rPr>
              <w:t xml:space="preserve"> </w:t>
            </w:r>
            <w:r>
              <w:rPr>
                <w:rFonts w:ascii="Arial Narrow" w:hAnsi="Arial Narrow"/>
                <w:sz w:val="22"/>
                <w:szCs w:val="22"/>
              </w:rPr>
              <w:t>10</w:t>
            </w:r>
          </w:p>
          <w:p w:rsidR="006B5A5C" w:rsidP="004577EC">
            <w:pPr>
              <w:bidi w:val="0"/>
              <w:spacing w:after="0" w:line="240" w:lineRule="auto"/>
              <w:jc w:val="center"/>
              <w:rPr>
                <w:rFonts w:ascii="Arial Narrow" w:hAnsi="Arial Narrow"/>
                <w:sz w:val="22"/>
                <w:szCs w:val="22"/>
              </w:rPr>
            </w:pPr>
          </w:p>
          <w:p w:rsidR="00530789" w:rsidP="004577EC">
            <w:pPr>
              <w:bidi w:val="0"/>
              <w:spacing w:after="0" w:line="240" w:lineRule="auto"/>
              <w:jc w:val="center"/>
              <w:rPr>
                <w:rFonts w:ascii="Arial Narrow" w:hAnsi="Arial Narrow"/>
                <w:sz w:val="22"/>
                <w:szCs w:val="22"/>
              </w:rPr>
            </w:pPr>
          </w:p>
          <w:p w:rsidR="00530789" w:rsidP="004577EC">
            <w:pPr>
              <w:bidi w:val="0"/>
              <w:spacing w:after="0" w:line="240" w:lineRule="auto"/>
              <w:jc w:val="center"/>
              <w:rPr>
                <w:rFonts w:ascii="Arial Narrow" w:hAnsi="Arial Narrow"/>
                <w:sz w:val="22"/>
                <w:szCs w:val="22"/>
              </w:rPr>
            </w:pPr>
          </w:p>
          <w:p w:rsidR="00530789" w:rsidP="004577EC">
            <w:pPr>
              <w:bidi w:val="0"/>
              <w:spacing w:after="0" w:line="240" w:lineRule="auto"/>
              <w:jc w:val="center"/>
              <w:rPr>
                <w:rFonts w:ascii="Arial Narrow" w:hAnsi="Arial Narrow"/>
                <w:sz w:val="22"/>
                <w:szCs w:val="22"/>
              </w:rPr>
            </w:pPr>
          </w:p>
          <w:p w:rsidR="00470A0E" w:rsidP="004577EC">
            <w:pPr>
              <w:bidi w:val="0"/>
              <w:spacing w:after="0" w:line="240" w:lineRule="auto"/>
              <w:jc w:val="center"/>
              <w:rPr>
                <w:rFonts w:ascii="Arial Narrow" w:hAnsi="Arial Narrow"/>
                <w:sz w:val="22"/>
                <w:szCs w:val="22"/>
              </w:rPr>
            </w:pPr>
          </w:p>
          <w:p w:rsidR="00530789" w:rsidP="004577EC">
            <w:pPr>
              <w:bidi w:val="0"/>
              <w:spacing w:after="0" w:line="240" w:lineRule="auto"/>
              <w:jc w:val="center"/>
              <w:rPr>
                <w:rFonts w:ascii="Arial Narrow" w:hAnsi="Arial Narrow"/>
                <w:sz w:val="22"/>
                <w:szCs w:val="22"/>
              </w:rPr>
            </w:pPr>
          </w:p>
          <w:p w:rsidR="00530789" w:rsidP="004577EC">
            <w:pPr>
              <w:bidi w:val="0"/>
              <w:spacing w:after="0" w:line="240" w:lineRule="auto"/>
              <w:jc w:val="center"/>
              <w:rPr>
                <w:rFonts w:ascii="Arial Narrow" w:hAnsi="Arial Narrow"/>
                <w:sz w:val="22"/>
                <w:szCs w:val="22"/>
              </w:rPr>
            </w:pPr>
            <w:r w:rsidRPr="00470A0E">
              <w:rPr>
                <w:rFonts w:ascii="Arial Narrow" w:hAnsi="Arial Narrow"/>
                <w:sz w:val="22"/>
                <w:szCs w:val="22"/>
              </w:rPr>
              <w:t>§ 1</w:t>
            </w:r>
            <w:r w:rsidRPr="00470A0E" w:rsidR="00835A14">
              <w:rPr>
                <w:rFonts w:ascii="Arial Narrow" w:hAnsi="Arial Narrow"/>
                <w:sz w:val="22"/>
                <w:szCs w:val="22"/>
              </w:rPr>
              <w:t>8</w:t>
            </w:r>
            <w:r w:rsidRPr="00470A0E">
              <w:rPr>
                <w:rFonts w:ascii="Arial Narrow" w:hAnsi="Arial Narrow"/>
                <w:sz w:val="22"/>
                <w:szCs w:val="22"/>
              </w:rPr>
              <w:t xml:space="preserve"> ods.2</w:t>
            </w:r>
            <w:r w:rsidR="00B6383D">
              <w:rPr>
                <w:rFonts w:ascii="Arial Narrow" w:hAnsi="Arial Narrow"/>
                <w:sz w:val="22"/>
                <w:szCs w:val="22"/>
              </w:rPr>
              <w:t xml:space="preserve"> pís.d)</w:t>
            </w:r>
          </w:p>
          <w:p w:rsidR="00B6383D" w:rsidP="004577EC">
            <w:pPr>
              <w:bidi w:val="0"/>
              <w:spacing w:after="0" w:line="240" w:lineRule="auto"/>
              <w:jc w:val="center"/>
              <w:rPr>
                <w:rFonts w:ascii="Arial Narrow" w:hAnsi="Arial Narrow"/>
                <w:sz w:val="22"/>
                <w:szCs w:val="22"/>
              </w:rPr>
            </w:pPr>
          </w:p>
          <w:p w:rsidR="00B6383D" w:rsidP="004577EC">
            <w:pPr>
              <w:bidi w:val="0"/>
              <w:spacing w:after="0" w:line="240" w:lineRule="auto"/>
              <w:jc w:val="center"/>
              <w:rPr>
                <w:rFonts w:ascii="Arial Narrow" w:hAnsi="Arial Narrow"/>
                <w:sz w:val="22"/>
                <w:szCs w:val="22"/>
              </w:rPr>
            </w:pPr>
          </w:p>
          <w:p w:rsidR="00824529" w:rsidP="004577EC">
            <w:pPr>
              <w:bidi w:val="0"/>
              <w:spacing w:after="0" w:line="240" w:lineRule="auto"/>
              <w:jc w:val="center"/>
              <w:rPr>
                <w:rFonts w:ascii="Arial Narrow" w:hAnsi="Arial Narrow"/>
                <w:sz w:val="22"/>
                <w:szCs w:val="22"/>
              </w:rPr>
            </w:pPr>
          </w:p>
          <w:p w:rsidR="00B6383D" w:rsidP="004577EC">
            <w:pPr>
              <w:bidi w:val="0"/>
              <w:spacing w:after="0" w:line="240" w:lineRule="auto"/>
              <w:jc w:val="center"/>
              <w:rPr>
                <w:rFonts w:ascii="Arial Narrow" w:hAnsi="Arial Narrow"/>
                <w:sz w:val="22"/>
                <w:szCs w:val="22"/>
              </w:rPr>
            </w:pPr>
            <w:r>
              <w:rPr>
                <w:rFonts w:ascii="Arial Narrow" w:hAnsi="Arial Narrow"/>
                <w:sz w:val="22"/>
                <w:szCs w:val="22"/>
              </w:rPr>
              <w:t>§ 4 pís.r)</w:t>
            </w:r>
          </w:p>
          <w:p w:rsidR="00B6383D" w:rsidP="004577EC">
            <w:pPr>
              <w:bidi w:val="0"/>
              <w:spacing w:after="0" w:line="240" w:lineRule="auto"/>
              <w:jc w:val="center"/>
              <w:rPr>
                <w:rFonts w:ascii="Arial Narrow" w:hAnsi="Arial Narrow"/>
                <w:sz w:val="22"/>
                <w:szCs w:val="22"/>
              </w:rPr>
            </w:pPr>
          </w:p>
          <w:p w:rsidR="00B6383D" w:rsidP="004577EC">
            <w:pPr>
              <w:bidi w:val="0"/>
              <w:spacing w:after="0" w:line="240" w:lineRule="auto"/>
              <w:jc w:val="center"/>
              <w:rPr>
                <w:rFonts w:ascii="Arial Narrow" w:hAnsi="Arial Narrow"/>
                <w:sz w:val="22"/>
                <w:szCs w:val="22"/>
              </w:rPr>
            </w:pPr>
          </w:p>
          <w:p w:rsidR="00B6383D" w:rsidP="004577EC">
            <w:pPr>
              <w:bidi w:val="0"/>
              <w:spacing w:after="0" w:line="240" w:lineRule="auto"/>
              <w:jc w:val="center"/>
              <w:rPr>
                <w:rFonts w:ascii="Arial Narrow" w:hAnsi="Arial Narrow"/>
                <w:sz w:val="22"/>
                <w:szCs w:val="22"/>
              </w:rPr>
            </w:pPr>
          </w:p>
          <w:p w:rsidR="00B6383D" w:rsidP="004577EC">
            <w:pPr>
              <w:bidi w:val="0"/>
              <w:spacing w:after="0" w:line="240" w:lineRule="auto"/>
              <w:jc w:val="center"/>
              <w:rPr>
                <w:rFonts w:ascii="Arial Narrow" w:hAnsi="Arial Narrow"/>
                <w:sz w:val="22"/>
                <w:szCs w:val="22"/>
              </w:rPr>
            </w:pPr>
          </w:p>
          <w:p w:rsidR="00835A14" w:rsidP="004577EC">
            <w:pPr>
              <w:bidi w:val="0"/>
              <w:spacing w:after="0" w:line="240" w:lineRule="auto"/>
              <w:jc w:val="center"/>
              <w:rPr>
                <w:rFonts w:ascii="Arial Narrow" w:hAnsi="Arial Narrow"/>
                <w:sz w:val="22"/>
                <w:szCs w:val="22"/>
              </w:rPr>
            </w:pPr>
          </w:p>
          <w:p w:rsidR="00530789" w:rsidP="004577EC">
            <w:pPr>
              <w:bidi w:val="0"/>
              <w:spacing w:after="0" w:line="240" w:lineRule="auto"/>
              <w:jc w:val="center"/>
              <w:rPr>
                <w:rFonts w:ascii="Arial Narrow" w:hAnsi="Arial Narrow"/>
                <w:sz w:val="22"/>
                <w:szCs w:val="22"/>
              </w:rPr>
            </w:pPr>
            <w:r w:rsidR="00C3164B">
              <w:rPr>
                <w:rFonts w:ascii="Arial Narrow" w:hAnsi="Arial Narrow"/>
                <w:sz w:val="22"/>
                <w:szCs w:val="22"/>
              </w:rPr>
              <w:t xml:space="preserve">§ 18 </w:t>
            </w:r>
            <w:r>
              <w:rPr>
                <w:rFonts w:ascii="Arial Narrow" w:hAnsi="Arial Narrow"/>
                <w:sz w:val="22"/>
                <w:szCs w:val="22"/>
              </w:rPr>
              <w:t>ods.6</w:t>
            </w:r>
          </w:p>
          <w:p w:rsidR="00530789" w:rsidP="004577EC">
            <w:pPr>
              <w:bidi w:val="0"/>
              <w:spacing w:after="0" w:line="240" w:lineRule="auto"/>
              <w:jc w:val="center"/>
              <w:rPr>
                <w:rFonts w:ascii="Arial Narrow" w:hAnsi="Arial Narrow"/>
                <w:sz w:val="22"/>
                <w:szCs w:val="22"/>
              </w:rPr>
            </w:pPr>
            <w:r>
              <w:rPr>
                <w:rFonts w:ascii="Arial Narrow" w:hAnsi="Arial Narrow"/>
                <w:sz w:val="22"/>
                <w:szCs w:val="22"/>
              </w:rPr>
              <w:t>pís.e)</w:t>
            </w:r>
          </w:p>
          <w:p w:rsidR="00711CBB" w:rsidP="004577EC">
            <w:pPr>
              <w:bidi w:val="0"/>
              <w:spacing w:after="0" w:line="240" w:lineRule="auto"/>
              <w:jc w:val="center"/>
              <w:rPr>
                <w:rFonts w:ascii="Arial Narrow" w:hAnsi="Arial Narrow"/>
                <w:sz w:val="22"/>
                <w:szCs w:val="22"/>
              </w:rPr>
            </w:pPr>
          </w:p>
          <w:p w:rsidR="00711CBB" w:rsidP="004577EC">
            <w:pPr>
              <w:bidi w:val="0"/>
              <w:spacing w:after="0" w:line="240" w:lineRule="auto"/>
              <w:jc w:val="center"/>
              <w:rPr>
                <w:rFonts w:ascii="Arial Narrow" w:hAnsi="Arial Narrow"/>
                <w:sz w:val="22"/>
                <w:szCs w:val="22"/>
              </w:rPr>
            </w:pPr>
          </w:p>
          <w:p w:rsidR="00711CBB" w:rsidP="004577EC">
            <w:pPr>
              <w:bidi w:val="0"/>
              <w:spacing w:after="0" w:line="240" w:lineRule="auto"/>
              <w:jc w:val="center"/>
              <w:rPr>
                <w:rFonts w:ascii="Arial Narrow" w:hAnsi="Arial Narrow"/>
                <w:sz w:val="22"/>
                <w:szCs w:val="22"/>
              </w:rPr>
            </w:pPr>
          </w:p>
          <w:p w:rsidR="00A84B43" w:rsidP="004577EC">
            <w:pPr>
              <w:bidi w:val="0"/>
              <w:spacing w:after="0" w:line="240" w:lineRule="auto"/>
              <w:jc w:val="center"/>
              <w:rPr>
                <w:rFonts w:ascii="Arial Narrow" w:hAnsi="Arial Narrow"/>
                <w:sz w:val="22"/>
                <w:szCs w:val="22"/>
              </w:rPr>
            </w:pPr>
            <w:r w:rsidR="00711CBB">
              <w:rPr>
                <w:rFonts w:ascii="Arial Narrow" w:hAnsi="Arial Narrow"/>
                <w:sz w:val="22"/>
                <w:szCs w:val="22"/>
              </w:rPr>
              <w:t>ods.</w:t>
            </w:r>
          </w:p>
          <w:p w:rsidR="00711CBB" w:rsidP="004577EC">
            <w:pPr>
              <w:bidi w:val="0"/>
              <w:spacing w:after="0" w:line="240" w:lineRule="auto"/>
              <w:jc w:val="center"/>
              <w:rPr>
                <w:rFonts w:ascii="Arial Narrow" w:hAnsi="Arial Narrow"/>
                <w:sz w:val="22"/>
                <w:szCs w:val="22"/>
              </w:rPr>
            </w:pPr>
            <w:r>
              <w:rPr>
                <w:rFonts w:ascii="Arial Narrow" w:hAnsi="Arial Narrow"/>
                <w:sz w:val="22"/>
                <w:szCs w:val="22"/>
              </w:rPr>
              <w:t>12</w:t>
            </w:r>
          </w:p>
          <w:p w:rsidR="00530789" w:rsidP="004577EC">
            <w:pPr>
              <w:bidi w:val="0"/>
              <w:spacing w:after="0" w:line="240" w:lineRule="auto"/>
              <w:jc w:val="center"/>
              <w:rPr>
                <w:rFonts w:ascii="Arial Narrow" w:hAnsi="Arial Narrow"/>
                <w:sz w:val="22"/>
                <w:szCs w:val="22"/>
              </w:rPr>
            </w:pPr>
          </w:p>
          <w:p w:rsidR="00E80DE3" w:rsidP="004577EC">
            <w:pPr>
              <w:bidi w:val="0"/>
              <w:spacing w:after="0" w:line="240" w:lineRule="auto"/>
              <w:jc w:val="center"/>
              <w:rPr>
                <w:rFonts w:ascii="Arial Narrow" w:hAnsi="Arial Narrow"/>
                <w:sz w:val="22"/>
                <w:szCs w:val="22"/>
              </w:rPr>
            </w:pPr>
          </w:p>
          <w:p w:rsidR="00673B17" w:rsidP="004577EC">
            <w:pPr>
              <w:bidi w:val="0"/>
              <w:spacing w:after="0" w:line="240" w:lineRule="auto"/>
              <w:jc w:val="center"/>
              <w:rPr>
                <w:rFonts w:ascii="Arial Narrow" w:hAnsi="Arial Narrow"/>
                <w:sz w:val="22"/>
                <w:szCs w:val="22"/>
              </w:rPr>
            </w:pPr>
          </w:p>
          <w:p w:rsidR="00E80DE3" w:rsidRPr="00C82244" w:rsidP="006C6126">
            <w:pPr>
              <w:bidi w:val="0"/>
              <w:spacing w:after="0" w:line="240" w:lineRule="auto"/>
              <w:jc w:val="center"/>
              <w:rPr>
                <w:rFonts w:ascii="Arial Narrow" w:hAnsi="Arial Narrow"/>
                <w:sz w:val="22"/>
                <w:szCs w:val="22"/>
              </w:rPr>
            </w:pPr>
            <w:r>
              <w:rPr>
                <w:rFonts w:ascii="Arial Narrow" w:hAnsi="Arial Narrow"/>
                <w:sz w:val="22"/>
                <w:szCs w:val="22"/>
              </w:rPr>
              <w:t>§ 14 ods. 1</w:t>
            </w:r>
            <w:r w:rsidR="006C6126">
              <w:rPr>
                <w:rFonts w:ascii="Arial Narrow" w:hAnsi="Arial Narrow"/>
                <w:sz w:val="22"/>
                <w:szCs w:val="22"/>
              </w:rPr>
              <w:t>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76D8A" w:rsidP="00876D8A">
            <w:pPr>
              <w:widowControl w:val="0"/>
              <w:bidi w:val="0"/>
              <w:adjustRightInd w:val="0"/>
              <w:spacing w:after="0" w:line="240" w:lineRule="auto"/>
              <w:jc w:val="both"/>
              <w:rPr>
                <w:rFonts w:ascii="Arial Narrow" w:hAnsi="Arial Narrow"/>
                <w:sz w:val="22"/>
                <w:szCs w:val="22"/>
              </w:rPr>
            </w:pPr>
          </w:p>
          <w:p w:rsidR="00876D8A" w:rsidP="00876D8A">
            <w:pPr>
              <w:widowControl w:val="0"/>
              <w:bidi w:val="0"/>
              <w:adjustRightInd w:val="0"/>
              <w:spacing w:after="0" w:line="240" w:lineRule="auto"/>
              <w:jc w:val="both"/>
              <w:rPr>
                <w:rFonts w:ascii="Arial Narrow" w:hAnsi="Arial Narrow"/>
                <w:sz w:val="22"/>
                <w:szCs w:val="22"/>
              </w:rPr>
            </w:pPr>
          </w:p>
          <w:p w:rsidR="009C1E4D" w:rsidP="00876D8A">
            <w:pPr>
              <w:widowControl w:val="0"/>
              <w:bidi w:val="0"/>
              <w:adjustRightInd w:val="0"/>
              <w:spacing w:after="0" w:line="240" w:lineRule="auto"/>
              <w:jc w:val="both"/>
              <w:rPr>
                <w:rFonts w:ascii="Arial Narrow" w:hAnsi="Arial Narrow"/>
                <w:sz w:val="22"/>
                <w:szCs w:val="22"/>
              </w:rPr>
            </w:pPr>
          </w:p>
          <w:p w:rsidR="00876D8A" w:rsidP="00876D8A">
            <w:pPr>
              <w:widowControl w:val="0"/>
              <w:bidi w:val="0"/>
              <w:adjustRightInd w:val="0"/>
              <w:spacing w:after="0" w:line="240" w:lineRule="auto"/>
              <w:jc w:val="both"/>
              <w:rPr>
                <w:rFonts w:ascii="Arial Narrow" w:hAnsi="Arial Narrow"/>
                <w:sz w:val="22"/>
                <w:szCs w:val="22"/>
              </w:rPr>
            </w:pPr>
          </w:p>
          <w:p w:rsidR="00876D8A" w:rsidP="00876D8A">
            <w:pPr>
              <w:widowControl w:val="0"/>
              <w:bidi w:val="0"/>
              <w:adjustRightInd w:val="0"/>
              <w:spacing w:after="0" w:line="240" w:lineRule="auto"/>
              <w:jc w:val="both"/>
              <w:rPr>
                <w:rFonts w:ascii="Arial Narrow" w:hAnsi="Arial Narrow"/>
                <w:sz w:val="22"/>
                <w:szCs w:val="22"/>
              </w:rPr>
            </w:pPr>
            <w:r w:rsidRPr="00876D8A">
              <w:rPr>
                <w:rFonts w:ascii="Arial Narrow" w:hAnsi="Arial Narrow"/>
                <w:sz w:val="22"/>
                <w:szCs w:val="22"/>
              </w:rPr>
              <w:t>Národná banka Slovenska zapíše viazaného finančného agenta,</w:t>
            </w:r>
            <w:r w:rsidR="0052260B">
              <w:rPr>
                <w:rFonts w:ascii="Arial Narrow" w:hAnsi="Arial Narrow"/>
                <w:sz w:val="22"/>
                <w:szCs w:val="22"/>
              </w:rPr>
              <w:t xml:space="preserve"> podriadeného finančného agenta</w:t>
            </w:r>
            <w:r w:rsidRPr="0052260B" w:rsidR="0052260B">
              <w:rPr>
                <w:rFonts w:ascii="Arial Narrow" w:hAnsi="Arial Narrow"/>
                <w:b/>
                <w:sz w:val="22"/>
                <w:szCs w:val="22"/>
              </w:rPr>
              <w:t xml:space="preserve">, sprostredkovateľa doplnkového poistenia </w:t>
            </w:r>
            <w:r w:rsidRPr="00876D8A">
              <w:rPr>
                <w:rFonts w:ascii="Arial Narrow" w:hAnsi="Arial Narrow"/>
                <w:sz w:val="22"/>
                <w:szCs w:val="22"/>
              </w:rPr>
              <w:t>a viazaného investičného agenta do príslušného zoznamu v príslušných podregistroch podľa § 13, ktoré sú uvedené v návrhu na zápis do registra (ďalej len "návrh na zápis"), ktorý predkladá navrhovateľ.</w:t>
            </w:r>
          </w:p>
          <w:p w:rsidR="001C261C" w:rsidP="00876D8A">
            <w:pPr>
              <w:widowControl w:val="0"/>
              <w:bidi w:val="0"/>
              <w:adjustRightInd w:val="0"/>
              <w:spacing w:after="0" w:line="240" w:lineRule="auto"/>
              <w:jc w:val="both"/>
              <w:rPr>
                <w:rFonts w:ascii="Arial Narrow" w:hAnsi="Arial Narrow"/>
                <w:sz w:val="22"/>
                <w:szCs w:val="22"/>
              </w:rPr>
            </w:pPr>
            <w:r w:rsidRPr="00FB4C24" w:rsidR="00FB4C24">
              <w:rPr>
                <w:rFonts w:ascii="Arial Narrow" w:hAnsi="Arial Narrow"/>
                <w:sz w:val="22"/>
                <w:szCs w:val="22"/>
              </w:rPr>
              <w:t>Podregister podľa odseku 1 písm. a) sa člení na zoznamy</w:t>
            </w:r>
          </w:p>
          <w:p w:rsidR="001C261C" w:rsidRPr="00FB4C24" w:rsidP="00876D8A">
            <w:pPr>
              <w:widowControl w:val="0"/>
              <w:bidi w:val="0"/>
              <w:adjustRightInd w:val="0"/>
              <w:spacing w:after="0" w:line="240" w:lineRule="auto"/>
              <w:jc w:val="both"/>
              <w:rPr>
                <w:rFonts w:ascii="Arial Narrow" w:hAnsi="Arial Narrow"/>
                <w:b/>
                <w:sz w:val="22"/>
                <w:szCs w:val="22"/>
              </w:rPr>
            </w:pPr>
            <w:r w:rsidRPr="00FB4C24" w:rsidR="00FB4C24">
              <w:rPr>
                <w:rFonts w:ascii="Arial Narrow" w:hAnsi="Arial Narrow"/>
                <w:b/>
                <w:sz w:val="22"/>
                <w:szCs w:val="22"/>
              </w:rPr>
              <w:t>f) sprostredkovateľov doplnkového poistenia.</w:t>
            </w:r>
          </w:p>
          <w:p w:rsidR="001C261C" w:rsidP="00876D8A">
            <w:pPr>
              <w:widowControl w:val="0"/>
              <w:bidi w:val="0"/>
              <w:adjustRightInd w:val="0"/>
              <w:spacing w:after="0" w:line="240" w:lineRule="auto"/>
              <w:jc w:val="both"/>
              <w:rPr>
                <w:rFonts w:ascii="Arial Narrow" w:hAnsi="Arial Narrow"/>
                <w:sz w:val="22"/>
                <w:szCs w:val="22"/>
              </w:rPr>
            </w:pPr>
          </w:p>
          <w:p w:rsidR="001C261C" w:rsidP="00876D8A">
            <w:pPr>
              <w:widowControl w:val="0"/>
              <w:bidi w:val="0"/>
              <w:adjustRightInd w:val="0"/>
              <w:spacing w:after="0" w:line="240" w:lineRule="auto"/>
              <w:jc w:val="both"/>
              <w:rPr>
                <w:rFonts w:ascii="Arial Narrow" w:hAnsi="Arial Narrow"/>
                <w:sz w:val="22"/>
                <w:szCs w:val="22"/>
              </w:rPr>
            </w:pPr>
          </w:p>
          <w:p w:rsidR="00BC6281" w:rsidP="00876D8A">
            <w:pPr>
              <w:widowControl w:val="0"/>
              <w:bidi w:val="0"/>
              <w:adjustRightInd w:val="0"/>
              <w:spacing w:after="0" w:line="240" w:lineRule="auto"/>
              <w:jc w:val="both"/>
              <w:rPr>
                <w:rFonts w:ascii="Arial Narrow" w:hAnsi="Arial Narrow"/>
                <w:sz w:val="22"/>
                <w:szCs w:val="22"/>
              </w:rPr>
            </w:pPr>
            <w:r w:rsidRPr="0052260B" w:rsidR="0052260B">
              <w:rPr>
                <w:rFonts w:ascii="Arial Narrow" w:hAnsi="Arial Narrow"/>
                <w:b/>
                <w:sz w:val="22"/>
                <w:szCs w:val="22"/>
              </w:rPr>
              <w:t>Ak ide o fyzickú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priradí tejto osobe registračné číslo. Ak ide o právnickú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výpis z obchodného registra o zápise povolenej činnosti do obchodného registra podľa § 18 ods. 18 a priradí tejto osobe registračné číslo.</w:t>
            </w:r>
          </w:p>
          <w:p w:rsidR="00EC43B3" w:rsidRPr="00262571" w:rsidP="00262571">
            <w:pPr>
              <w:pStyle w:val="BodyText2"/>
              <w:bidi w:val="0"/>
              <w:spacing w:after="0" w:line="240" w:lineRule="exact"/>
              <w:jc w:val="both"/>
              <w:rPr>
                <w:rFonts w:ascii="Arial Narrow" w:hAnsi="Arial Narrow"/>
                <w:b/>
                <w:sz w:val="22"/>
                <w:szCs w:val="22"/>
              </w:rPr>
            </w:pPr>
            <w:r w:rsidRPr="00262571" w:rsidR="00262571">
              <w:rPr>
                <w:rFonts w:ascii="Arial Narrow" w:hAnsi="Arial Narrow"/>
                <w:b/>
                <w:sz w:val="22"/>
                <w:szCs w:val="22"/>
              </w:rPr>
              <w:t>Navrhovateľom na zápis viazaného finančného agenta alebo sprostredkovateľa doplnkového poistenia je finančná inštitúcia so sídlom alebo umiestnením organizačnej zložky na území Slovenskej republiky, s ktorou má viazaný finančný agent alebo sprostredkovateľ doplnkového poistenia uzavretú zmluvu podľa § 8, navrhovateľom na zápis podriadeného finančného agenta alebo sprostredkovateľa doplnkového poistenia je samostatný finančný agent, s ktorým má podriadený finančný agent alebo sprostredkovateľ doplnkového poistenia uzavretú zmluvu podľa § 9. Navrhovateľom na zápis viazaného investičného agenta je osoba oprávnená na využívanie viazaných investičných agentov podľa osobitného zákona, s ktorou má viazaný investičný agent uzavretú zmluvu podľa § 12.</w:t>
            </w:r>
          </w:p>
          <w:p w:rsidR="00262571" w:rsidP="000A5A87">
            <w:pPr>
              <w:pStyle w:val="ListParagraph"/>
              <w:bidi w:val="0"/>
              <w:spacing w:after="0" w:line="240" w:lineRule="auto"/>
              <w:ind w:left="0"/>
              <w:jc w:val="both"/>
              <w:rPr>
                <w:rFonts w:ascii="Arial Narrow" w:hAnsi="Arial Narrow"/>
                <w:b/>
                <w:sz w:val="22"/>
                <w:szCs w:val="22"/>
              </w:rPr>
            </w:pPr>
          </w:p>
          <w:p w:rsidR="00B5394F" w:rsidRPr="00B5394F" w:rsidP="00B5394F">
            <w:pPr>
              <w:pStyle w:val="ListParagraph"/>
              <w:bidi w:val="0"/>
              <w:spacing w:after="0" w:line="240" w:lineRule="auto"/>
              <w:ind w:left="0"/>
              <w:jc w:val="both"/>
              <w:rPr>
                <w:rFonts w:ascii="Arial Narrow" w:hAnsi="Arial Narrow"/>
                <w:sz w:val="22"/>
                <w:szCs w:val="22"/>
              </w:rPr>
            </w:pPr>
            <w:r w:rsidRPr="00B5394F">
              <w:rPr>
                <w:rFonts w:ascii="Arial Narrow" w:hAnsi="Arial Narrow"/>
                <w:sz w:val="22"/>
                <w:szCs w:val="22"/>
              </w:rPr>
              <w:t>Ustanovenia odsekov 2 a 3 sa vzťahujú na viazaného finančného agenta rovnako; to neplatí, ak za neho zodpovednosť za spôsobenú škodu prevzala finančná inštitúcia, s ktorou má viazaný finančný agent uzavretú zmluvu podľa § 8.</w:t>
            </w:r>
          </w:p>
          <w:p w:rsidR="00B5394F" w:rsidRPr="00B5394F" w:rsidP="00B5394F">
            <w:pPr>
              <w:pStyle w:val="ListParagraph"/>
              <w:bidi w:val="0"/>
              <w:spacing w:after="0" w:line="240" w:lineRule="auto"/>
              <w:jc w:val="both"/>
              <w:rPr>
                <w:rFonts w:ascii="Arial Narrow" w:hAnsi="Arial Narrow"/>
                <w:sz w:val="22"/>
                <w:szCs w:val="22"/>
              </w:rPr>
            </w:pPr>
            <w:r w:rsidRPr="00B5394F">
              <w:rPr>
                <w:rFonts w:ascii="Arial Narrow" w:hAnsi="Arial Narrow"/>
                <w:sz w:val="22"/>
                <w:szCs w:val="22"/>
              </w:rPr>
              <w:t xml:space="preserve"> </w:t>
            </w:r>
          </w:p>
          <w:p w:rsidR="00EC43B3" w:rsidRPr="00B5394F" w:rsidP="00B5394F">
            <w:pPr>
              <w:pStyle w:val="BodyText2"/>
              <w:bidi w:val="0"/>
              <w:spacing w:after="0" w:line="240" w:lineRule="exact"/>
              <w:jc w:val="both"/>
              <w:rPr>
                <w:rFonts w:ascii="Arial Narrow" w:hAnsi="Arial Narrow"/>
                <w:sz w:val="22"/>
                <w:szCs w:val="22"/>
              </w:rPr>
            </w:pPr>
            <w:r w:rsidRPr="00B5394F" w:rsidR="00B5394F">
              <w:rPr>
                <w:rFonts w:ascii="Arial Narrow" w:hAnsi="Arial Narrow"/>
                <w:sz w:val="22"/>
                <w:szCs w:val="22"/>
              </w:rPr>
              <w:t>Ustanovenia odsekov 2 a 3 sa vzťahujú na podriadeného finančného agenta rovnako; to neplatí, ak za neho zodpovednosť za spôsobenú škodu prevzal samostatný finančný agent, s ktorým má podriadený finančný agent uzavretú zmluvu podľa § 9.</w:t>
            </w:r>
          </w:p>
          <w:p w:rsidR="00EC43B3" w:rsidRPr="00B5394F" w:rsidP="00B5394F">
            <w:pPr>
              <w:pStyle w:val="BodyText2"/>
              <w:bidi w:val="0"/>
              <w:spacing w:after="0" w:line="240" w:lineRule="exact"/>
              <w:jc w:val="both"/>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0A5A87" w:rsidRPr="00DA6F08" w:rsidP="000A5A87">
            <w:pPr>
              <w:pStyle w:val="BodyText2"/>
              <w:bidi w:val="0"/>
              <w:spacing w:after="0" w:line="240" w:lineRule="exact"/>
              <w:jc w:val="both"/>
              <w:rPr>
                <w:rFonts w:ascii="Arial Narrow" w:hAnsi="Arial Narrow"/>
                <w:b/>
                <w:sz w:val="22"/>
                <w:szCs w:val="22"/>
              </w:rPr>
            </w:pPr>
            <w:r w:rsidRPr="00DA6F08">
              <w:rPr>
                <w:rFonts w:ascii="Arial Narrow" w:hAnsi="Arial Narrow"/>
                <w:b/>
                <w:sz w:val="22"/>
                <w:szCs w:val="22"/>
              </w:rPr>
              <w:t>Evidovanými údajmi v zozname samostatných finančných agentov sú</w:t>
            </w:r>
          </w:p>
          <w:p w:rsidR="00DA6F08" w:rsidRPr="000A5A87" w:rsidP="000A5A87">
            <w:pPr>
              <w:pStyle w:val="BodyText2"/>
              <w:bidi w:val="0"/>
              <w:spacing w:after="0" w:line="240" w:lineRule="exact"/>
              <w:jc w:val="both"/>
              <w:rPr>
                <w:rFonts w:ascii="Arial Narrow" w:hAnsi="Arial Narrow"/>
                <w:b/>
                <w:sz w:val="22"/>
                <w:szCs w:val="22"/>
              </w:rPr>
            </w:pPr>
            <w:r w:rsidRPr="000A5A87" w:rsidR="000A5A87">
              <w:rPr>
                <w:rFonts w:ascii="Arial Narrow" w:hAnsi="Arial Narrow"/>
                <w:b/>
                <w:sz w:val="22"/>
                <w:szCs w:val="22"/>
              </w:rPr>
              <w:t>meno, priezvisko, rodné číslo a adresa trvalého pobytu člena štatutárneho orgánu zodpovedného za vykonávanie finančného sprostredkovania, ak ide o právnickú osobu,</w:t>
            </w:r>
          </w:p>
          <w:p w:rsidR="009C1E4D" w:rsidRPr="009C1E4D" w:rsidP="009C1E4D">
            <w:pPr>
              <w:widowControl w:val="0"/>
              <w:bidi w:val="0"/>
              <w:adjustRightInd w:val="0"/>
              <w:spacing w:after="0" w:line="240" w:lineRule="auto"/>
              <w:jc w:val="both"/>
              <w:rPr>
                <w:rFonts w:ascii="Arial Narrow" w:hAnsi="Arial Narrow"/>
                <w:b/>
                <w:sz w:val="22"/>
                <w:szCs w:val="22"/>
              </w:rPr>
            </w:pPr>
            <w:r w:rsidRPr="009C1E4D">
              <w:rPr>
                <w:rFonts w:ascii="Arial Narrow" w:hAnsi="Arial Narrow"/>
                <w:b/>
                <w:sz w:val="22"/>
                <w:szCs w:val="22"/>
              </w:rPr>
              <w:t>názvy iných členských štátov, na ktorých území je samostatný finančný agent oprávnený vykonávať finančné sprostredkovanie, ak ide o samostatného finančného agenta, ktorý vykonáva finančné sprostredkovanie v sektore poistenia alebo zaistenia podľa § 20, alebo ak ide o samostatného finančného agenta, ktorý vykonáva finančné sprostredk</w:t>
            </w:r>
            <w:r w:rsidR="00B5394F">
              <w:rPr>
                <w:rFonts w:ascii="Arial Narrow" w:hAnsi="Arial Narrow"/>
                <w:b/>
                <w:sz w:val="22"/>
                <w:szCs w:val="22"/>
              </w:rPr>
              <w:t>ovanie v oblasti</w:t>
            </w:r>
            <w:r w:rsidRPr="009C1E4D">
              <w:rPr>
                <w:rFonts w:ascii="Arial Narrow" w:hAnsi="Arial Narrow"/>
                <w:b/>
                <w:sz w:val="22"/>
                <w:szCs w:val="22"/>
              </w:rPr>
              <w:t xml:space="preserve"> poskytovania úverov na bývanie podľa § 20b,</w:t>
            </w:r>
          </w:p>
          <w:p w:rsidR="00BC6281" w:rsidP="00B64B09">
            <w:pPr>
              <w:pStyle w:val="BodyText2"/>
              <w:bidi w:val="0"/>
              <w:spacing w:after="0" w:line="240" w:lineRule="exact"/>
              <w:jc w:val="left"/>
              <w:rPr>
                <w:rFonts w:ascii="Arial Narrow" w:hAnsi="Arial Narrow"/>
                <w:sz w:val="22"/>
                <w:szCs w:val="22"/>
              </w:rPr>
            </w:pPr>
          </w:p>
          <w:p w:rsidR="000A5A87" w:rsidRPr="000A5A87" w:rsidP="00DA6F08">
            <w:pPr>
              <w:widowControl w:val="0"/>
              <w:bidi w:val="0"/>
              <w:adjustRightInd w:val="0"/>
              <w:spacing w:after="0" w:line="240" w:lineRule="auto"/>
              <w:jc w:val="both"/>
              <w:rPr>
                <w:rFonts w:ascii="Arial Narrow" w:hAnsi="Arial Narrow"/>
                <w:b/>
                <w:sz w:val="22"/>
                <w:szCs w:val="22"/>
              </w:rPr>
            </w:pPr>
            <w:r w:rsidRPr="000A5A87" w:rsidR="00DA6F08">
              <w:rPr>
                <w:rFonts w:ascii="Arial Narrow" w:hAnsi="Arial Narrow"/>
                <w:b/>
                <w:sz w:val="22"/>
                <w:szCs w:val="22"/>
              </w:rPr>
              <w:t>Evidovanými údajmi v zozname viazaných finančných agentov sú</w:t>
            </w:r>
          </w:p>
          <w:p w:rsidR="000A5A87" w:rsidRPr="000A5A87" w:rsidP="000A5A87">
            <w:pPr>
              <w:widowControl w:val="0"/>
              <w:bidi w:val="0"/>
              <w:adjustRightInd w:val="0"/>
              <w:spacing w:after="0" w:line="240" w:lineRule="auto"/>
              <w:jc w:val="both"/>
              <w:rPr>
                <w:rFonts w:ascii="Arial Narrow" w:hAnsi="Arial Narrow"/>
                <w:b/>
                <w:sz w:val="22"/>
                <w:szCs w:val="22"/>
              </w:rPr>
            </w:pPr>
            <w:r w:rsidRPr="000A5A87">
              <w:rPr>
                <w:rFonts w:ascii="Arial Narrow" w:hAnsi="Arial Narrow"/>
                <w:b/>
                <w:sz w:val="22"/>
                <w:szCs w:val="22"/>
              </w:rPr>
              <w:t xml:space="preserve">meno, priezvisko, rodné číslo a adresa trvalého pobytu člena štatutárneho orgánu zodpovedného za vykonávanie finančného sprostredkovania, ak ide o právnickú osobu, </w:t>
            </w:r>
          </w:p>
          <w:p w:rsidR="00BC6281" w:rsidRPr="000A5A87" w:rsidP="000A5A87">
            <w:pPr>
              <w:widowControl w:val="0"/>
              <w:bidi w:val="0"/>
              <w:adjustRightInd w:val="0"/>
              <w:spacing w:after="0" w:line="240" w:lineRule="auto"/>
              <w:jc w:val="both"/>
              <w:rPr>
                <w:rFonts w:ascii="Arial Narrow" w:hAnsi="Arial Narrow"/>
                <w:b/>
                <w:sz w:val="22"/>
                <w:szCs w:val="22"/>
              </w:rPr>
            </w:pPr>
            <w:r w:rsidRPr="000A5A87" w:rsidR="00DA6F08">
              <w:rPr>
                <w:rFonts w:ascii="Arial Narrow" w:hAnsi="Arial Narrow"/>
                <w:b/>
                <w:sz w:val="22"/>
                <w:szCs w:val="22"/>
              </w:rPr>
              <w:t xml:space="preserve"> </w:t>
            </w:r>
            <w:r w:rsidRPr="000A5A87" w:rsidR="009C1E4D">
              <w:rPr>
                <w:rFonts w:ascii="Arial Narrow" w:hAnsi="Arial Narrow"/>
                <w:b/>
                <w:sz w:val="22"/>
                <w:szCs w:val="22"/>
              </w:rPr>
              <w:t xml:space="preserve">názvy iných členských štátov, na ktorých území je viazaný finančný agent oprávnený vykonávať finančné sprostredkovanie, ak ide o viazaného finančného agenta, ktorý vykonáva finančné sprostredkovanie v sektore poistenia alebo zaistenia podľa § 20 alebo </w:t>
            </w:r>
            <w:r w:rsidR="009323CB">
              <w:rPr>
                <w:rFonts w:ascii="Arial Narrow" w:hAnsi="Arial Narrow"/>
                <w:b/>
                <w:sz w:val="22"/>
                <w:szCs w:val="22"/>
              </w:rPr>
              <w:t xml:space="preserve">20a, alebo </w:t>
            </w:r>
            <w:r w:rsidRPr="000A5A87" w:rsidR="009C1E4D">
              <w:rPr>
                <w:rFonts w:ascii="Arial Narrow" w:hAnsi="Arial Narrow"/>
                <w:b/>
                <w:sz w:val="22"/>
                <w:szCs w:val="22"/>
              </w:rPr>
              <w:t xml:space="preserve">ktorý vykonáva finančné sprostredkovanie v sektore alebo v sektore poskytovania úverov na bývanie podľa § 20b, </w:t>
            </w:r>
          </w:p>
          <w:p w:rsidR="009C1E4D" w:rsidRPr="00DA6F08" w:rsidP="00B64B09">
            <w:pPr>
              <w:pStyle w:val="BodyText2"/>
              <w:bidi w:val="0"/>
              <w:spacing w:after="0" w:line="240" w:lineRule="exact"/>
              <w:jc w:val="left"/>
              <w:rPr>
                <w:rFonts w:ascii="Arial Narrow" w:hAnsi="Arial Narrow"/>
                <w:b/>
                <w:sz w:val="22"/>
                <w:szCs w:val="22"/>
              </w:rPr>
            </w:pPr>
          </w:p>
          <w:p w:rsidR="00DA6F08" w:rsidP="00DA6F08">
            <w:pPr>
              <w:pStyle w:val="BodyText2"/>
              <w:bidi w:val="0"/>
              <w:spacing w:after="0" w:line="240" w:lineRule="exact"/>
              <w:jc w:val="both"/>
              <w:rPr>
                <w:rFonts w:ascii="Arial Narrow" w:hAnsi="Arial Narrow"/>
                <w:b/>
                <w:sz w:val="22"/>
                <w:szCs w:val="22"/>
              </w:rPr>
            </w:pPr>
            <w:r w:rsidRPr="00DA6F08">
              <w:rPr>
                <w:rFonts w:ascii="Arial Narrow" w:hAnsi="Arial Narrow"/>
                <w:b/>
                <w:sz w:val="22"/>
                <w:szCs w:val="22"/>
              </w:rPr>
              <w:t>Evidovanými údajmi v zozname podriadených finančných agentov sú</w:t>
            </w:r>
          </w:p>
          <w:p w:rsidR="000A5A87" w:rsidRPr="000A5A87" w:rsidP="000A5A87">
            <w:pPr>
              <w:widowControl w:val="0"/>
              <w:bidi w:val="0"/>
              <w:adjustRightInd w:val="0"/>
              <w:spacing w:after="0" w:line="240" w:lineRule="auto"/>
              <w:jc w:val="both"/>
              <w:rPr>
                <w:rFonts w:ascii="Arial Narrow" w:hAnsi="Arial Narrow"/>
                <w:b/>
                <w:sz w:val="22"/>
                <w:szCs w:val="22"/>
              </w:rPr>
            </w:pPr>
            <w:r w:rsidRPr="000A5A87">
              <w:rPr>
                <w:rFonts w:ascii="Arial Narrow" w:hAnsi="Arial Narrow"/>
                <w:b/>
                <w:sz w:val="22"/>
                <w:szCs w:val="22"/>
              </w:rPr>
              <w:t xml:space="preserve">meno, priezvisko, rodné číslo a adresa trvalého pobytu člena štatutárneho orgánu zodpovedného za vykonávanie finančného sprostredkovania, ak ide o právnickú osobu, </w:t>
            </w:r>
          </w:p>
          <w:p w:rsidR="009C1E4D" w:rsidRPr="009C1E4D" w:rsidP="009C1E4D">
            <w:pPr>
              <w:widowControl w:val="0"/>
              <w:bidi w:val="0"/>
              <w:adjustRightInd w:val="0"/>
              <w:spacing w:after="0" w:line="240" w:lineRule="auto"/>
              <w:jc w:val="both"/>
              <w:rPr>
                <w:rFonts w:ascii="Arial Narrow" w:hAnsi="Arial Narrow"/>
                <w:b/>
                <w:sz w:val="22"/>
                <w:szCs w:val="22"/>
              </w:rPr>
            </w:pPr>
            <w:r w:rsidRPr="000A5A87" w:rsidR="00DA6F08">
              <w:rPr>
                <w:rFonts w:ascii="Arial Narrow" w:hAnsi="Arial Narrow"/>
                <w:b/>
                <w:sz w:val="22"/>
                <w:szCs w:val="22"/>
              </w:rPr>
              <w:t xml:space="preserve">i) </w:t>
            </w:r>
            <w:r w:rsidRPr="000A5A87">
              <w:rPr>
                <w:rFonts w:ascii="Arial Narrow" w:hAnsi="Arial Narrow"/>
                <w:b/>
                <w:sz w:val="22"/>
                <w:szCs w:val="22"/>
              </w:rPr>
              <w:t>názvy iných členských štátov, na ktorých území je podriadený finančný agent oprávnený</w:t>
            </w:r>
            <w:r w:rsidRPr="009C1E4D">
              <w:rPr>
                <w:rFonts w:ascii="Arial Narrow" w:hAnsi="Arial Narrow"/>
                <w:b/>
                <w:sz w:val="22"/>
                <w:szCs w:val="22"/>
              </w:rPr>
              <w:t xml:space="preserve"> vykonávať finančné sprostredkovanie, ak ide o podriadeného finančného agenta, ktorý vykonáva finančné sprostredkovanie v sektore poistenia alebo zaistenia podľa § 20</w:t>
            </w:r>
            <w:r w:rsidR="009323CB">
              <w:rPr>
                <w:rFonts w:ascii="Arial Narrow" w:hAnsi="Arial Narrow"/>
                <w:b/>
                <w:sz w:val="22"/>
                <w:szCs w:val="22"/>
              </w:rPr>
              <w:t xml:space="preserve"> alebo 20a</w:t>
            </w:r>
            <w:r w:rsidRPr="009C1E4D">
              <w:rPr>
                <w:rFonts w:ascii="Arial Narrow" w:hAnsi="Arial Narrow"/>
                <w:b/>
                <w:sz w:val="22"/>
                <w:szCs w:val="22"/>
              </w:rPr>
              <w:t xml:space="preserve">, </w:t>
            </w:r>
            <w:r w:rsidRPr="009323CB" w:rsidR="009323CB">
              <w:rPr>
                <w:rFonts w:ascii="Arial Narrow" w:hAnsi="Arial Narrow"/>
                <w:b/>
                <w:sz w:val="22"/>
                <w:szCs w:val="22"/>
              </w:rPr>
              <w:t xml:space="preserve">alebo ktorý vykonáva finančné sprostredkovanie v oblasti </w:t>
            </w:r>
            <w:r w:rsidRPr="009C1E4D">
              <w:rPr>
                <w:rFonts w:ascii="Arial Narrow" w:hAnsi="Arial Narrow"/>
                <w:b/>
                <w:sz w:val="22"/>
                <w:szCs w:val="22"/>
              </w:rPr>
              <w:t>poskytovania úverov na bývanie podľa § 20b,</w:t>
            </w:r>
          </w:p>
          <w:p w:rsidR="00DA6F08" w:rsidRPr="009C1E4D" w:rsidP="00DA6F08">
            <w:pPr>
              <w:pStyle w:val="BodyText2"/>
              <w:bidi w:val="0"/>
              <w:spacing w:after="0" w:line="240" w:lineRule="exact"/>
              <w:jc w:val="both"/>
              <w:rPr>
                <w:rFonts w:ascii="Arial Narrow" w:hAnsi="Arial Narrow"/>
                <w:b/>
                <w:sz w:val="22"/>
                <w:szCs w:val="22"/>
              </w:rPr>
            </w:pPr>
          </w:p>
          <w:p w:rsidR="00DA6F08" w:rsidRPr="00DA6F08" w:rsidP="00DA6F08">
            <w:pPr>
              <w:widowControl w:val="0"/>
              <w:bidi w:val="0"/>
              <w:adjustRightInd w:val="0"/>
              <w:spacing w:after="0" w:line="240" w:lineRule="auto"/>
              <w:jc w:val="both"/>
              <w:rPr>
                <w:rFonts w:ascii="Arial Narrow" w:hAnsi="Arial Narrow"/>
                <w:b/>
                <w:sz w:val="22"/>
                <w:szCs w:val="22"/>
              </w:rPr>
            </w:pPr>
            <w:r w:rsidRPr="00DA6F08">
              <w:rPr>
                <w:rFonts w:ascii="Arial Narrow" w:hAnsi="Arial Narrow"/>
                <w:b/>
                <w:sz w:val="22"/>
                <w:szCs w:val="22"/>
              </w:rPr>
              <w:t xml:space="preserve">Evidovanými údajmi v zozname finančných poradcov sú </w:t>
            </w:r>
          </w:p>
          <w:p w:rsidR="000A5A87" w:rsidRPr="000A5A87" w:rsidP="000A5A87">
            <w:pPr>
              <w:widowControl w:val="0"/>
              <w:bidi w:val="0"/>
              <w:adjustRightInd w:val="0"/>
              <w:spacing w:after="0" w:line="240" w:lineRule="auto"/>
              <w:jc w:val="both"/>
              <w:rPr>
                <w:rFonts w:ascii="Arial Narrow" w:hAnsi="Arial Narrow"/>
                <w:b/>
                <w:sz w:val="22"/>
                <w:szCs w:val="22"/>
              </w:rPr>
            </w:pPr>
            <w:r w:rsidRPr="000A5A87">
              <w:rPr>
                <w:rFonts w:ascii="Arial Narrow" w:hAnsi="Arial Narrow"/>
                <w:b/>
                <w:sz w:val="22"/>
                <w:szCs w:val="22"/>
              </w:rPr>
              <w:t xml:space="preserve">meno, priezvisko, rodné číslo a adresa trvalého pobytu člena štatutárneho orgánu zodpovedného za vykonávanie finančného poradenstva, ak ide o právnickú osobu, </w:t>
            </w:r>
          </w:p>
          <w:p w:rsidR="009C1E4D" w:rsidRPr="009C1E4D" w:rsidP="009C1E4D">
            <w:pPr>
              <w:widowControl w:val="0"/>
              <w:bidi w:val="0"/>
              <w:adjustRightInd w:val="0"/>
              <w:spacing w:after="0" w:line="240" w:lineRule="auto"/>
              <w:jc w:val="both"/>
              <w:rPr>
                <w:rFonts w:ascii="Arial Narrow" w:hAnsi="Arial Narrow"/>
                <w:b/>
                <w:sz w:val="22"/>
                <w:szCs w:val="22"/>
              </w:rPr>
            </w:pPr>
            <w:r w:rsidRPr="00DA6F08" w:rsidR="00DA6F08">
              <w:rPr>
                <w:rFonts w:ascii="Arial Narrow" w:hAnsi="Arial Narrow"/>
                <w:b/>
                <w:sz w:val="22"/>
                <w:szCs w:val="22"/>
              </w:rPr>
              <w:t xml:space="preserve">j) </w:t>
            </w:r>
            <w:r w:rsidRPr="004D0333" w:rsidR="004D0333">
              <w:rPr>
                <w:rFonts w:ascii="Arial Narrow" w:hAnsi="Arial Narrow"/>
                <w:b/>
                <w:sz w:val="22"/>
                <w:szCs w:val="22"/>
              </w:rPr>
              <w:t>názvy iných členských štátov, na ktorých území je finančný poradca oprávnený vykonávať finančné poradenstvo, ak ide o finančného poradcu, ktorý vykonáva finančné poradenstvo v sektore poistenia alebo zaistenia podľa § 20 alebo 20a, alebo ktorý vykonáva finančné sprostredkovanie v oblasti poskytovania úverov na bývanie podľa § 20b</w:t>
            </w:r>
            <w:r w:rsidRPr="009C1E4D">
              <w:rPr>
                <w:rFonts w:ascii="Arial Narrow" w:hAnsi="Arial Narrow"/>
                <w:b/>
                <w:sz w:val="22"/>
                <w:szCs w:val="22"/>
              </w:rPr>
              <w:t>,</w:t>
            </w:r>
          </w:p>
          <w:p w:rsidR="00DA6F08" w:rsidP="00DA6F08">
            <w:pPr>
              <w:pStyle w:val="BodyText2"/>
              <w:bidi w:val="0"/>
              <w:spacing w:after="0" w:line="240" w:lineRule="exact"/>
              <w:jc w:val="both"/>
              <w:rPr>
                <w:rFonts w:ascii="Arial Narrow" w:hAnsi="Arial Narrow"/>
                <w:b/>
                <w:sz w:val="22"/>
                <w:szCs w:val="22"/>
              </w:rPr>
            </w:pP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Zriaďuje sa register, ktorý vedie Národná banka Slovenska. Národná banka Slovenska môže poveriť vedením registra inú právnickú osobu. Register sa člení na podregistre pre jednotlivé sektory, a to:</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a) poistenia alebo zaistenia,</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b) kapitálového trhu,</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c) prijímania vkladov,</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 xml:space="preserve">d) poskytovania </w:t>
            </w:r>
            <w:r w:rsidRPr="007E3C1C">
              <w:rPr>
                <w:rFonts w:ascii="Arial Narrow" w:hAnsi="Arial Narrow"/>
                <w:sz w:val="22"/>
                <w:szCs w:val="22"/>
              </w:rPr>
              <w:t>úverov</w:t>
            </w:r>
            <w:r w:rsidRPr="007E3C1C" w:rsidR="007E3C1C">
              <w:rPr>
                <w:rFonts w:ascii="Arial Narrow" w:hAnsi="Arial Narrow"/>
                <w:sz w:val="22"/>
                <w:szCs w:val="22"/>
              </w:rPr>
              <w:t>,</w:t>
            </w:r>
            <w:r w:rsidRPr="006B5A5C">
              <w:rPr>
                <w:rFonts w:ascii="Arial Narrow" w:hAnsi="Arial Narrow"/>
                <w:sz w:val="22"/>
                <w:szCs w:val="22"/>
              </w:rPr>
              <w:t xml:space="preserve"> </w:t>
            </w:r>
            <w:r w:rsidRPr="00C7751E" w:rsidR="00C7751E">
              <w:rPr>
                <w:rFonts w:ascii="Arial Narrow" w:hAnsi="Arial Narrow"/>
                <w:b/>
                <w:sz w:val="22"/>
                <w:szCs w:val="22"/>
              </w:rPr>
              <w:t>úverov na bývanie</w:t>
            </w:r>
            <w:r w:rsidRPr="007127E8" w:rsidR="00C7751E">
              <w:rPr>
                <w:rFonts w:ascii="Arial Narrow" w:hAnsi="Arial Narrow"/>
                <w:sz w:val="22"/>
                <w:szCs w:val="22"/>
              </w:rPr>
              <w:t xml:space="preserve"> </w:t>
            </w:r>
            <w:r w:rsidRPr="00D269EB">
              <w:rPr>
                <w:rFonts w:ascii="Arial Narrow" w:hAnsi="Arial Narrow"/>
                <w:b/>
                <w:sz w:val="22"/>
                <w:szCs w:val="22"/>
              </w:rPr>
              <w:t>a spotrebiteľských úverov,</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e) doplnkového dôchodkového sporenia,</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f) starobného dôchodkového sporenia.</w:t>
            </w:r>
          </w:p>
          <w:p w:rsidR="00D269EB" w:rsidP="006B5A5C">
            <w:pPr>
              <w:widowControl w:val="0"/>
              <w:bidi w:val="0"/>
              <w:adjustRightInd w:val="0"/>
              <w:spacing w:after="0" w:line="240" w:lineRule="auto"/>
              <w:jc w:val="both"/>
              <w:rPr>
                <w:rFonts w:ascii="Arial Narrow" w:hAnsi="Arial Narrow"/>
                <w:sz w:val="22"/>
                <w:szCs w:val="22"/>
              </w:rPr>
            </w:pPr>
            <w:r>
              <w:rPr>
                <w:rFonts w:ascii="Arial Narrow" w:hAnsi="Arial Narrow"/>
                <w:sz w:val="22"/>
                <w:szCs w:val="22"/>
              </w:rPr>
              <w:t xml:space="preserve"> </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Podregister podľa odseku 1 písm. a) sa člení na zoznamy</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a) samostatných finančných agentov,</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b) viazaných finančných agentov,</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c) podriadených finančných agentov,</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d) finančných poradcov,</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e) finančných sprostredkovateľov z iného členského štátu v sektore poistenia alebo zaistenia.</w:t>
            </w:r>
          </w:p>
          <w:p w:rsidR="00EC43B3" w:rsidRPr="00DA6F08" w:rsidP="00B64B09">
            <w:pPr>
              <w:pStyle w:val="BodyText2"/>
              <w:bidi w:val="0"/>
              <w:spacing w:after="0" w:line="240" w:lineRule="exact"/>
              <w:jc w:val="left"/>
              <w:rPr>
                <w:rFonts w:ascii="Arial Narrow" w:hAnsi="Arial Narrow"/>
                <w:b/>
                <w:sz w:val="22"/>
                <w:szCs w:val="22"/>
              </w:rPr>
            </w:pPr>
            <w:r w:rsidRPr="00DA6F08" w:rsidR="00DA6F08">
              <w:rPr>
                <w:rFonts w:ascii="Arial Narrow" w:hAnsi="Arial Narrow"/>
                <w:b/>
                <w:sz w:val="22"/>
                <w:szCs w:val="22"/>
              </w:rPr>
              <w:t>f</w:t>
            </w:r>
            <w:r w:rsidRPr="006678DE" w:rsidR="00DA6F08">
              <w:rPr>
                <w:rFonts w:ascii="Arial Narrow" w:hAnsi="Arial Narrow"/>
                <w:b/>
                <w:sz w:val="22"/>
                <w:szCs w:val="22"/>
              </w:rPr>
              <w:t>) sprostredkovateľ</w:t>
            </w:r>
            <w:r w:rsidR="001A07F6">
              <w:rPr>
                <w:rFonts w:ascii="Arial Narrow" w:hAnsi="Arial Narrow"/>
                <w:b/>
                <w:sz w:val="22"/>
                <w:szCs w:val="22"/>
              </w:rPr>
              <w:t>ov</w:t>
            </w:r>
            <w:r w:rsidRPr="00DA6F08" w:rsidR="00DA6F08">
              <w:rPr>
                <w:rFonts w:ascii="Arial Narrow" w:hAnsi="Arial Narrow"/>
                <w:b/>
                <w:sz w:val="22"/>
                <w:szCs w:val="22"/>
              </w:rPr>
              <w:t xml:space="preserve"> doplnkového poistenia.</w:t>
            </w:r>
          </w:p>
          <w:p w:rsidR="00DA6F08"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r w:rsidRPr="00EC43B3">
              <w:rPr>
                <w:rFonts w:ascii="Arial Narrow" w:hAnsi="Arial Narrow"/>
                <w:sz w:val="22"/>
                <w:szCs w:val="22"/>
              </w:rPr>
              <w:t>Návrh na zápis sa podáva elektronicky.</w:t>
            </w: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9504CF" w:rsidP="00B64B09">
            <w:pPr>
              <w:pStyle w:val="BodyText2"/>
              <w:bidi w:val="0"/>
              <w:spacing w:after="0" w:line="240" w:lineRule="exact"/>
              <w:jc w:val="left"/>
              <w:rPr>
                <w:rFonts w:ascii="Arial Narrow" w:hAnsi="Arial Narrow"/>
                <w:sz w:val="22"/>
                <w:szCs w:val="22"/>
              </w:rPr>
            </w:pPr>
          </w:p>
          <w:p w:rsidR="009504CF" w:rsidP="00B64B09">
            <w:pPr>
              <w:pStyle w:val="BodyText2"/>
              <w:bidi w:val="0"/>
              <w:spacing w:after="0" w:line="240" w:lineRule="exact"/>
              <w:jc w:val="left"/>
              <w:rPr>
                <w:rFonts w:ascii="Arial Narrow" w:hAnsi="Arial Narrow"/>
                <w:sz w:val="22"/>
                <w:szCs w:val="22"/>
              </w:rPr>
            </w:pPr>
          </w:p>
          <w:p w:rsidR="009504CF" w:rsidP="00B64B09">
            <w:pPr>
              <w:pStyle w:val="BodyText2"/>
              <w:bidi w:val="0"/>
              <w:spacing w:after="0" w:line="240" w:lineRule="exact"/>
              <w:jc w:val="left"/>
              <w:rPr>
                <w:rFonts w:ascii="Arial Narrow" w:hAnsi="Arial Narrow"/>
                <w:sz w:val="22"/>
                <w:szCs w:val="22"/>
              </w:rPr>
            </w:pPr>
          </w:p>
          <w:p w:rsidR="00EC43B3" w:rsidP="00B64B09">
            <w:pPr>
              <w:pStyle w:val="BodyText2"/>
              <w:bidi w:val="0"/>
              <w:spacing w:after="0" w:line="240" w:lineRule="exact"/>
              <w:jc w:val="left"/>
              <w:rPr>
                <w:rFonts w:ascii="Arial Narrow" w:hAnsi="Arial Narrow"/>
                <w:sz w:val="22"/>
                <w:szCs w:val="22"/>
              </w:rPr>
            </w:pPr>
          </w:p>
          <w:p w:rsidR="007321B5" w:rsidP="00EC43B3">
            <w:pPr>
              <w:widowControl w:val="0"/>
              <w:bidi w:val="0"/>
              <w:adjustRightInd w:val="0"/>
              <w:spacing w:after="0" w:line="240" w:lineRule="auto"/>
              <w:jc w:val="both"/>
              <w:rPr>
                <w:rFonts w:ascii="Arial Narrow" w:hAnsi="Arial Narrow"/>
                <w:sz w:val="22"/>
                <w:szCs w:val="22"/>
              </w:rPr>
            </w:pPr>
          </w:p>
          <w:p w:rsidR="00EC43B3" w:rsidRPr="00EC43B3" w:rsidP="00EC43B3">
            <w:pPr>
              <w:widowControl w:val="0"/>
              <w:bidi w:val="0"/>
              <w:adjustRightInd w:val="0"/>
              <w:spacing w:after="0" w:line="240" w:lineRule="auto"/>
              <w:jc w:val="both"/>
              <w:rPr>
                <w:rFonts w:ascii="Arial Narrow" w:hAnsi="Arial Narrow"/>
                <w:sz w:val="22"/>
                <w:szCs w:val="22"/>
              </w:rPr>
            </w:pPr>
            <w:r w:rsidRPr="00EC43B3">
              <w:rPr>
                <w:rFonts w:ascii="Arial Narrow" w:hAnsi="Arial Narrow"/>
                <w:sz w:val="22"/>
                <w:szCs w:val="22"/>
              </w:rPr>
              <w:t>Ministerstvo financií Slovenskej republiky je vo vzťahu k orgánom Európskej únie notifikačným orgánom v oblasti finančného sprostredkovania v sektore poistenia alebo zaistenia a finančného poradenstva v sektore poistenia alebo zaistenia.</w:t>
            </w:r>
          </w:p>
          <w:p w:rsidR="00EC43B3"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9D16E5" w:rsidP="00B64B09">
            <w:pPr>
              <w:pStyle w:val="BodyText2"/>
              <w:bidi w:val="0"/>
              <w:spacing w:after="0" w:line="240" w:lineRule="exact"/>
              <w:jc w:val="left"/>
              <w:rPr>
                <w:rFonts w:ascii="Arial Narrow" w:hAnsi="Arial Narrow"/>
                <w:sz w:val="22"/>
                <w:szCs w:val="22"/>
              </w:rPr>
            </w:pPr>
          </w:p>
          <w:p w:rsidR="00806421" w:rsidP="00B64B09">
            <w:pPr>
              <w:pStyle w:val="BodyText2"/>
              <w:bidi w:val="0"/>
              <w:spacing w:after="0" w:line="240" w:lineRule="exact"/>
              <w:jc w:val="left"/>
              <w:rPr>
                <w:rFonts w:ascii="Arial Narrow" w:hAnsi="Arial Narrow"/>
                <w:sz w:val="22"/>
                <w:szCs w:val="22"/>
              </w:rPr>
            </w:pPr>
          </w:p>
          <w:p w:rsidR="009504CF" w:rsidP="00191C1B">
            <w:pPr>
              <w:pStyle w:val="BodyText2"/>
              <w:bidi w:val="0"/>
              <w:spacing w:after="0" w:line="240" w:lineRule="exact"/>
              <w:jc w:val="both"/>
              <w:rPr>
                <w:rFonts w:ascii="Arial Narrow" w:hAnsi="Arial Narrow"/>
                <w:sz w:val="22"/>
                <w:szCs w:val="22"/>
              </w:rPr>
            </w:pPr>
            <w:r w:rsidRPr="003E1401" w:rsidR="003E1401">
              <w:rPr>
                <w:rFonts w:ascii="Arial Narrow" w:hAnsi="Arial Narrow"/>
                <w:sz w:val="22"/>
                <w:szCs w:val="22"/>
              </w:rPr>
              <w:t>Národná banka Slovenska žiadosť podľa odseku 1 zamietne, ak žiadateľ nepreukázal splnenie podmienok uvedených v odseku 2 alebo odseku 3 alebo ak by udelenie povolenia podľa odseku 1 bolo v rozpore s inými ustanoveniami tohto zákona alebo osobitným zákonom.</w:t>
            </w:r>
          </w:p>
          <w:p w:rsidR="00191C1B" w:rsidP="009D16E5">
            <w:pPr>
              <w:widowControl w:val="0"/>
              <w:bidi w:val="0"/>
              <w:adjustRightInd w:val="0"/>
              <w:spacing w:after="0" w:line="240" w:lineRule="auto"/>
              <w:jc w:val="both"/>
              <w:rPr>
                <w:rFonts w:ascii="Arial Narrow" w:hAnsi="Arial Narrow"/>
                <w:sz w:val="22"/>
                <w:szCs w:val="22"/>
              </w:rPr>
            </w:pPr>
            <w:r w:rsidRPr="00BB54B1" w:rsidR="00BB54B1">
              <w:rPr>
                <w:rFonts w:ascii="Arial Narrow" w:hAnsi="Arial Narrow"/>
                <w:sz w:val="22"/>
                <w:szCs w:val="22"/>
              </w:rPr>
              <w:t>Podmienky uvedené v odsekoch 2 a 3 musia byť splnené nepretržite počas celej doby platnosti povolenia na vykonávanie činnosti samostatného finančného agenta a povolenia na vykonávanie činnosti finančného poradcu. Ak sa skončí činnosť štatutárneho orgánu, člena štatutárneho orgánu alebo sa skončí pracovný pomer</w:t>
            </w:r>
            <w:r w:rsidR="00BB54B1">
              <w:rPr>
                <w:rFonts w:ascii="Arial Narrow" w:hAnsi="Arial Narrow"/>
                <w:sz w:val="22"/>
                <w:szCs w:val="22"/>
              </w:rPr>
              <w:t xml:space="preserve"> </w:t>
            </w:r>
            <w:r w:rsidRPr="00BB54B1" w:rsidR="00BB54B1">
              <w:rPr>
                <w:rFonts w:ascii="Arial Narrow" w:hAnsi="Arial Narrow"/>
                <w:b/>
                <w:sz w:val="22"/>
                <w:szCs w:val="22"/>
              </w:rPr>
              <w:t>alebo obchodnoprávny vzťah</w:t>
            </w:r>
            <w:r w:rsidRPr="00BB54B1" w:rsidR="00BB54B1">
              <w:rPr>
                <w:rFonts w:ascii="Arial Narrow" w:hAnsi="Arial Narrow"/>
                <w:sz w:val="22"/>
                <w:szCs w:val="22"/>
              </w:rPr>
              <w:t xml:space="preserve"> odborného garanta zodpovedného za vykonávanie činnosti, ktorej obsahom je finančné sprostredkovanie alebo finančné poradenstvo, je samostatný finančný agent a finančný poradca povinný zabezpečiť jeho nahradenie bez zbytočného odkladu.</w:t>
            </w:r>
          </w:p>
          <w:p w:rsidR="006678DE" w:rsidP="009D16E5">
            <w:pPr>
              <w:widowControl w:val="0"/>
              <w:bidi w:val="0"/>
              <w:adjustRightInd w:val="0"/>
              <w:spacing w:after="0" w:line="240" w:lineRule="auto"/>
              <w:jc w:val="both"/>
              <w:rPr>
                <w:rFonts w:ascii="Arial Narrow" w:hAnsi="Arial Narrow"/>
                <w:sz w:val="22"/>
                <w:szCs w:val="22"/>
              </w:rPr>
            </w:pPr>
          </w:p>
          <w:p w:rsidR="0025003A" w:rsidP="00806421">
            <w:pPr>
              <w:bidi w:val="0"/>
              <w:spacing w:after="0" w:line="240" w:lineRule="auto"/>
              <w:jc w:val="both"/>
              <w:rPr>
                <w:rFonts w:ascii="Arial Narrow" w:hAnsi="Arial Narrow"/>
                <w:b/>
                <w:sz w:val="22"/>
                <w:szCs w:val="22"/>
              </w:rPr>
            </w:pPr>
            <w:r w:rsidRPr="0025003A">
              <w:rPr>
                <w:rFonts w:ascii="Arial Narrow" w:hAnsi="Arial Narrow"/>
                <w:b/>
                <w:sz w:val="22"/>
                <w:szCs w:val="22"/>
              </w:rPr>
              <w:t>Ak Národná banka Slovenska zistí nedostatky v činnosti finančného agenta, finančného poradcu alebo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w:t>
            </w:r>
          </w:p>
          <w:p w:rsidR="00806421" w:rsidRPr="00806421" w:rsidP="00806421">
            <w:pPr>
              <w:bidi w:val="0"/>
              <w:spacing w:after="0" w:line="240" w:lineRule="auto"/>
              <w:jc w:val="both"/>
              <w:rPr>
                <w:rFonts w:ascii="Arial Narrow" w:hAnsi="Arial Narrow"/>
                <w:b/>
                <w:sz w:val="22"/>
                <w:szCs w:val="22"/>
              </w:rPr>
            </w:pPr>
            <w:r w:rsidRPr="00806421">
              <w:rPr>
                <w:rFonts w:ascii="Arial Narrow" w:hAnsi="Arial Narrow"/>
                <w:b/>
                <w:sz w:val="22"/>
                <w:szCs w:val="22"/>
              </w:rPr>
              <w:t>e) zruší zápis viazaného finančného agenta, podriadeného finančného agenta alebo viazaného investičného agenta,</w:t>
            </w:r>
          </w:p>
          <w:p w:rsidR="00806421" w:rsidRPr="00806421" w:rsidP="009D16E5">
            <w:pPr>
              <w:widowControl w:val="0"/>
              <w:bidi w:val="0"/>
              <w:adjustRightInd w:val="0"/>
              <w:spacing w:after="0" w:line="240" w:lineRule="auto"/>
              <w:jc w:val="both"/>
              <w:rPr>
                <w:rFonts w:ascii="Arial Narrow" w:hAnsi="Arial Narrow"/>
                <w:b/>
                <w:sz w:val="22"/>
                <w:szCs w:val="22"/>
              </w:rPr>
            </w:pP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Národná banka Slovenska zruší zápis samostatného finančného agenta alebo zápis finančného poradcu v príslušnom zozname v príslušnom podregistri podľa § 13, ak samostatnému finančnému agentovi alebo finančnému poradcovi zaniklo oprávnenie vykonávať finančné sprostredkovanie alebo finančné poradenstvo na základe príslušného povolenia podľa § 18 v plnom rozsahu alebo pre príslušný sektor, a to do 15 dní odo dňa zániku povolenia podľa § 18 v plnom rozsahu alebo pre príslušný sektor. </w:t>
            </w:r>
          </w:p>
          <w:p w:rsidR="00191C1B" w:rsidP="005E0304">
            <w:pPr>
              <w:widowControl w:val="0"/>
              <w:bidi w:val="0"/>
              <w:adjustRightInd w:val="0"/>
              <w:spacing w:after="0" w:line="240" w:lineRule="auto"/>
              <w:jc w:val="both"/>
              <w:rPr>
                <w:rFonts w:ascii="Arial Narrow" w:hAnsi="Arial Narrow"/>
                <w:sz w:val="22"/>
                <w:szCs w:val="22"/>
              </w:rPr>
            </w:pPr>
            <w:r w:rsidRPr="005E0304" w:rsidR="005E0304">
              <w:rPr>
                <w:rFonts w:ascii="Arial Narrow" w:hAnsi="Arial Narrow"/>
                <w:b/>
                <w:sz w:val="22"/>
                <w:szCs w:val="22"/>
              </w:rPr>
              <w:t>Navrhovateľom na zrušenie zápisu viazaného finančného agenta alebo sprostredkovateľa doplnkového poistenia je finančná inštitúcia so sídlom alebo umiestnením organizačnej zložky na území Slovenskej republiky, s ktorou má viazaný finančný agent uzavretú zmluvu podľa § 8, alebo sprostredkovateľ doplnkového poistenia uzavretú zmluvu podľa § 11c, navrhovateľom na zrušenie zápisu podriadeného finančného agenta alebo sprostredkovateľa doplnkového poistenia je samostatný finančný agent, s ktorým má podriadený finančný agent uzavretú zmluvu podľa § 9 alebo sprostredkovateľ doplnkového poistenia uzavretú zmluvu podľa § 11c. Navrhovateľom na zrušenie zápisu viazaného investičného agenta je osoba oprávnená na využívanie viazaných investičných agentov podľa osobitného zákona,3) s ktorou má viazaný investičný agent uzavretú zmluvu podľa § 12</w:t>
            </w:r>
            <w:r w:rsidR="005E0304">
              <w:rPr>
                <w:rFonts w:ascii="Arial Narrow" w:hAnsi="Arial Narrow"/>
                <w:sz w:val="22"/>
                <w:szCs w:val="22"/>
              </w:rPr>
              <w:t>.</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Národná banka Slovenska zruší zápis viazaného finančného agenta, podriadeného finančného agenta, sprostredkovateľa doplnkového poistenia alebo viazaného investičného agenta v príslušnom zozname v príslušnom podregistri podľa § 13, ak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a) viazaný finančný agent, podriadený finančný agent, sprostredkovateľ doplnkového poistenia alebo viazaný investičný agent, ktorý je fyzickou osobou,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1. zomrel alebo bol vyhlásený za mŕtveho,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2. bol pozbavený spôsobilosti na právne úkony alebo mu bola táto spôsobilosť obmedzená,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b) viazaný finančný agent, podriadený finančný agent, sprostredkovateľ doplnkového poistenia alebo viazaný investičný agent, ktorý je právnickou osobou, bol zrušený,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c) na majetok viazaného finančného agenta, podriadeného finančného agenta, sprostredkovateľa doplnkového poistenia alebo viazaného investičného agenta bol vyhlásený konkurz alebo bol zamietnutý návrh na vyhlásenie konkurzu pre nedostatok majetku podľa osobitného predpisu,26)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d) navrhovateľ na zrušenie zápisu podal úplný návrh na zrušenie zápisu v registri (ďalej len „návrh na zrušenie zápisu“) viazaného finančného agenta, podriadeného finančného agenta, sprostredkovateľa doplnkového poistenia alebo viazaného investičného agenta; ak navrhovateľa o podanie návrhu na zrušenie zápisu  písomne požiadal viazaný finančný agent, podriadený finančný agent, sprostredkovateľ doplnkového poistenia alebo viazaný investičný agent, je navrhovateľ povinný podať návrh na zrušenie zápisu týchto osôb do 15 dní odo dňa doručenia tejto žiadosti,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e) žiadateľ o zrušenie zápisu podal Národnej banke Slovenska písomnú žiadosť o zrušenie zápisu v registri podľa odseku 14, ak si navrhovateľ nesplnil povinnosť podľa písmena d),</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f) finančnej inštitúcii, s ktorou mal viazaný finančný agent, sprostredkovateľ doplnkového poistenia alebo viazaný investičný agent uzavretú zmluvu podľa § 8, § 11c alebo § 12, zaniklo povolenie na vykonávanie činnosti, ak je táto finančná inštitúcia oprávnená vykonávať činnosť na základe povolenia a jej práva a povinnosti neprechádzajú na právneho nástupcu, ktorý má povolenie na vykonávanie činnosti,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 xml:space="preserve">g) samostatnému finančnému agentovi, s ktorým mal podriadený finančný agent alebo sprostredkovateľ doplnkového poistenia uzavretú zmluvu podľa § 9 alebo § 11c, zaniklo povolenie podľa § 18 v plnom rozsahu alebo pre príslušný sektor. </w:t>
            </w:r>
          </w:p>
          <w:p w:rsidR="005E0304" w:rsidRPr="005E0304" w:rsidP="005E0304">
            <w:pPr>
              <w:widowControl w:val="0"/>
              <w:bidi w:val="0"/>
              <w:adjustRightInd w:val="0"/>
              <w:spacing w:after="0" w:line="240" w:lineRule="auto"/>
              <w:jc w:val="both"/>
              <w:rPr>
                <w:rFonts w:ascii="Arial Narrow" w:hAnsi="Arial Narrow"/>
                <w:b/>
                <w:sz w:val="22"/>
                <w:szCs w:val="22"/>
              </w:rPr>
            </w:pPr>
            <w:r w:rsidRPr="005E0304">
              <w:rPr>
                <w:rFonts w:ascii="Arial Narrow" w:hAnsi="Arial Narrow"/>
                <w:b/>
                <w:sz w:val="22"/>
                <w:szCs w:val="22"/>
              </w:rPr>
              <w:t>(5) Navrhovateľ na zrušenie zápisu je povinný bez zbytočného odkladu podať návrh na zrušenie zápisu viazaného finančného agenta, podriadeného finančného agenta, sprostredkovateľa doplnkového poistenia alebo viazaného investičného agenta, ak viazaný finančný agent, podriadený finančný agent, sprostredkovateľ doplnkového poistenia alebo viazaný investičný agent prestal spĺňať požiadavky na odbornú spôsobilosť, dôveryhodnosť alebo opakovane závažným spôsobom porušil ustanovenia tohto zákona, osobitných predpisov26a) alebo iných všeobecne záväzných právnych predpisov, ktoré sa vzťahujú na vykonávanie finančného sprostredkovania.</w:t>
            </w:r>
          </w:p>
          <w:p w:rsidR="00BA5500" w:rsidRPr="00BA5500" w:rsidP="00BA5500">
            <w:pPr>
              <w:pStyle w:val="ListParagraph"/>
              <w:bidi w:val="0"/>
              <w:spacing w:after="0" w:line="240" w:lineRule="auto"/>
              <w:ind w:left="0"/>
              <w:jc w:val="both"/>
              <w:rPr>
                <w:rFonts w:ascii="Arial Narrow" w:hAnsi="Arial Narrow"/>
                <w:b/>
                <w:sz w:val="22"/>
                <w:szCs w:val="22"/>
              </w:rPr>
            </w:pPr>
            <w:r w:rsidRPr="00BA5500">
              <w:rPr>
                <w:rFonts w:ascii="Arial Narrow" w:hAnsi="Arial Narrow"/>
                <w:b/>
                <w:sz w:val="22"/>
                <w:szCs w:val="22"/>
              </w:rPr>
              <w:t xml:space="preserve">Ak Národná banka Slovenska zruší v registri zápis finančného agenta, ktorý má trvalý pobyt alebo sídlo na území Slovenskej republiky, alebo finančného poradcu, ktorý má trvalý pobyt alebo sídlo na území Slovenskej republiky, ktorý bol oprávnený vykonávať finančné sprostredkovanie alebo finančné poradenstvo v sektore poistenia alebo zaistenia aj na území iných členských štátov, je povinná o tom informovať príslušné orgány dohľadu v týchto členských štátoch bez zbytočného odkladu odo dňa zrušenia zápisu v registri. </w:t>
            </w:r>
          </w:p>
          <w:p w:rsidR="009D16E5" w:rsidP="009D16E5">
            <w:pPr>
              <w:widowControl w:val="0"/>
              <w:bidi w:val="0"/>
              <w:adjustRightInd w:val="0"/>
              <w:spacing w:after="0" w:line="240" w:lineRule="auto"/>
              <w:jc w:val="both"/>
              <w:rPr>
                <w:rFonts w:ascii="Arial Narrow" w:hAnsi="Arial Narrow"/>
                <w:sz w:val="22"/>
                <w:szCs w:val="22"/>
              </w:rPr>
            </w:pPr>
          </w:p>
          <w:p w:rsidR="009D16E5" w:rsidRPr="009D16E5" w:rsidP="009D16E5">
            <w:pPr>
              <w:widowControl w:val="0"/>
              <w:bidi w:val="0"/>
              <w:adjustRightInd w:val="0"/>
              <w:spacing w:after="0" w:line="240" w:lineRule="auto"/>
              <w:jc w:val="both"/>
              <w:rPr>
                <w:rFonts w:ascii="Arial Narrow" w:hAnsi="Arial Narrow"/>
                <w:sz w:val="22"/>
                <w:szCs w:val="22"/>
              </w:rPr>
            </w:pPr>
            <w:r w:rsidRPr="009D16E5">
              <w:rPr>
                <w:rFonts w:ascii="Arial Narrow" w:hAnsi="Arial Narrow"/>
                <w:sz w:val="22"/>
                <w:szCs w:val="22"/>
              </w:rPr>
              <w:t>Ak je návrh na zápis úplný a poplatok za návrh na zápis bol riadne a včas uhradený, Národná banka Slovenska do desiatich kalendárnych dní od prijatia úplného návrhu na zápis</w:t>
            </w:r>
          </w:p>
          <w:p w:rsidR="009D16E5" w:rsidRPr="009D16E5" w:rsidP="009D16E5">
            <w:pPr>
              <w:widowControl w:val="0"/>
              <w:bidi w:val="0"/>
              <w:adjustRightInd w:val="0"/>
              <w:spacing w:after="0" w:line="240" w:lineRule="auto"/>
              <w:jc w:val="both"/>
              <w:rPr>
                <w:rFonts w:ascii="Arial Narrow" w:hAnsi="Arial Narrow"/>
                <w:sz w:val="22"/>
                <w:szCs w:val="22"/>
              </w:rPr>
            </w:pPr>
            <w:r w:rsidRPr="009D16E5">
              <w:rPr>
                <w:rFonts w:ascii="Arial Narrow" w:hAnsi="Arial Narrow"/>
                <w:sz w:val="22"/>
                <w:szCs w:val="22"/>
              </w:rPr>
              <w:t>a) zapíše viazaného finančného agenta, podriadeného finančného agenta</w:t>
            </w:r>
            <w:r w:rsidRPr="00BA5500" w:rsidR="00BA5500">
              <w:rPr>
                <w:rFonts w:ascii="Arial Narrow" w:hAnsi="Arial Narrow"/>
                <w:b/>
                <w:sz w:val="22"/>
                <w:szCs w:val="22"/>
              </w:rPr>
              <w:t>, sprostredkovateľa doplnkového poistenia</w:t>
            </w:r>
            <w:r w:rsidRPr="009D16E5">
              <w:rPr>
                <w:rFonts w:ascii="Arial Narrow" w:hAnsi="Arial Narrow"/>
                <w:sz w:val="22"/>
                <w:szCs w:val="22"/>
              </w:rPr>
              <w:t xml:space="preserve"> alebo viazaného investičného agenta do príslušného zoznamu v príslušnom podregistri podľa § 13 a priradí mu registračné číslo,</w:t>
            </w:r>
          </w:p>
          <w:p w:rsidR="009D16E5" w:rsidRPr="009D16E5" w:rsidP="009D16E5">
            <w:pPr>
              <w:widowControl w:val="0"/>
              <w:bidi w:val="0"/>
              <w:adjustRightInd w:val="0"/>
              <w:spacing w:after="0" w:line="240" w:lineRule="auto"/>
              <w:jc w:val="both"/>
              <w:rPr>
                <w:rFonts w:ascii="Arial Narrow" w:hAnsi="Arial Narrow"/>
                <w:sz w:val="22"/>
                <w:szCs w:val="22"/>
              </w:rPr>
            </w:pPr>
            <w:r w:rsidRPr="009D16E5">
              <w:rPr>
                <w:rFonts w:ascii="Arial Narrow" w:hAnsi="Arial Narrow"/>
                <w:sz w:val="22"/>
                <w:szCs w:val="22"/>
              </w:rPr>
              <w:t>b) informuje navrhovateľa elektronicky o zápise viazaného finančného agenta, podriadeného finančného agenta</w:t>
            </w:r>
            <w:r w:rsidRPr="00BA5500" w:rsidR="00BA5500">
              <w:rPr>
                <w:rFonts w:ascii="Arial Narrow" w:hAnsi="Arial Narrow"/>
                <w:b/>
                <w:sz w:val="22"/>
                <w:szCs w:val="22"/>
              </w:rPr>
              <w:t>, sprostredkovateľa doplnkového poistenia</w:t>
            </w:r>
            <w:r w:rsidRPr="009D16E5">
              <w:rPr>
                <w:rFonts w:ascii="Arial Narrow" w:hAnsi="Arial Narrow"/>
                <w:sz w:val="22"/>
                <w:szCs w:val="22"/>
              </w:rPr>
              <w:t xml:space="preserve"> alebo viazaného investičného agenta do príslušného zoznamu v príslušnom podregistri podľa § 13 a o pridelenom registračnom čísle.</w:t>
            </w:r>
          </w:p>
          <w:p w:rsidR="00191C1B" w:rsidP="006B5A5C">
            <w:pPr>
              <w:widowControl w:val="0"/>
              <w:bidi w:val="0"/>
              <w:adjustRightInd w:val="0"/>
              <w:spacing w:after="0" w:line="240" w:lineRule="auto"/>
              <w:jc w:val="both"/>
              <w:rPr>
                <w:rFonts w:ascii="Arial Narrow" w:hAnsi="Arial Narrow"/>
                <w:b/>
                <w:sz w:val="22"/>
                <w:szCs w:val="22"/>
              </w:rPr>
            </w:pPr>
          </w:p>
          <w:p w:rsidR="006B5A5C" w:rsidRPr="0065744B" w:rsidP="006B5A5C">
            <w:pPr>
              <w:widowControl w:val="0"/>
              <w:bidi w:val="0"/>
              <w:adjustRightInd w:val="0"/>
              <w:spacing w:after="0" w:line="240" w:lineRule="auto"/>
              <w:jc w:val="both"/>
              <w:rPr>
                <w:rFonts w:ascii="Times New Roman" w:hAnsi="Times New Roman"/>
              </w:rPr>
            </w:pPr>
            <w:r w:rsidRPr="005B0639" w:rsidR="005B0639">
              <w:rPr>
                <w:rFonts w:ascii="Arial Narrow" w:hAnsi="Arial Narrow"/>
                <w:b/>
                <w:sz w:val="22"/>
                <w:szCs w:val="22"/>
              </w:rPr>
              <w:t>Ak ide o fyzickú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priradí tejto osobe registračné číslo. Ak ide o právnickú osobu, Národná banka Slovenska zapíše samostatného finančného agenta alebo finančného poradcu do príslušného zoznamu v príslušnom podregistri podľa § 13 do desiatich kalendárnych dní odo dňa, v ktorom samostatný finančný agent alebo finančný poradca predložil poistnú zmluvu podľa § 30 a výpis z obchodného registra o zápise povolenej činnosti do obchodného registra podľa § 18 ods. 18 a priradí tejto osobe registračné číslo.</w:t>
            </w:r>
            <w:r w:rsidRPr="0065744B">
              <w:rPr>
                <w:rFonts w:ascii="Times New Roman" w:hAnsi="Times New Roman"/>
              </w:rPr>
              <w:t xml:space="preserve"> </w:t>
            </w:r>
          </w:p>
          <w:p w:rsidR="006B5A5C" w:rsidRPr="006B5A5C" w:rsidP="006B5A5C">
            <w:pPr>
              <w:widowControl w:val="0"/>
              <w:bidi w:val="0"/>
              <w:adjustRightInd w:val="0"/>
              <w:spacing w:after="0" w:line="240" w:lineRule="auto"/>
              <w:jc w:val="both"/>
              <w:rPr>
                <w:rFonts w:ascii="Arial Narrow" w:hAnsi="Arial Narrow"/>
                <w:sz w:val="22"/>
                <w:szCs w:val="22"/>
              </w:rPr>
            </w:pPr>
            <w:r w:rsidRPr="006B5A5C">
              <w:rPr>
                <w:rFonts w:ascii="Arial Narrow" w:hAnsi="Arial Narrow"/>
                <w:sz w:val="22"/>
                <w:szCs w:val="22"/>
              </w:rPr>
              <w:t>Národná banka Slovenska do 30 dní odo dňa zaslania podmienok vykonávania finančného sprostredkovania alebo finančného poradenstva v sektore poistenia alebo zaistenia na území Slovenskej republiky podľa § 11 ods. 2 zapíše finančného sprostredkovateľa z iného členského štátu v sektore poistenia alebo zaistenia do príslušného zoznamu v príslušnom podregistri podľa § 13.</w:t>
            </w:r>
          </w:p>
          <w:p w:rsidR="009D16E5" w:rsidP="009D16E5">
            <w:pPr>
              <w:widowControl w:val="0"/>
              <w:bidi w:val="0"/>
              <w:adjustRightInd w:val="0"/>
              <w:spacing w:after="0" w:line="240" w:lineRule="auto"/>
              <w:jc w:val="both"/>
              <w:rPr>
                <w:rFonts w:ascii="Arial Narrow" w:hAnsi="Arial Narrow"/>
                <w:sz w:val="22"/>
                <w:szCs w:val="22"/>
              </w:rPr>
            </w:pPr>
          </w:p>
          <w:p w:rsidR="00530789" w:rsidRPr="00530789" w:rsidP="00530789">
            <w:pPr>
              <w:widowControl w:val="0"/>
              <w:bidi w:val="0"/>
              <w:adjustRightInd w:val="0"/>
              <w:spacing w:after="0" w:line="240" w:lineRule="auto"/>
              <w:jc w:val="both"/>
              <w:rPr>
                <w:rFonts w:ascii="Arial Narrow" w:hAnsi="Arial Narrow"/>
                <w:sz w:val="22"/>
                <w:szCs w:val="22"/>
              </w:rPr>
            </w:pPr>
            <w:r w:rsidRPr="00530789">
              <w:rPr>
                <w:rFonts w:ascii="Arial Narrow" w:hAnsi="Arial Narrow"/>
                <w:sz w:val="22"/>
                <w:szCs w:val="22"/>
              </w:rPr>
              <w:t>Ak je žiadateľom právnická osoba, na udelenie povolenia podľa odseku 1 musí byť preukázané splnenie týchto podmienok:</w:t>
            </w:r>
          </w:p>
          <w:p w:rsidR="00470A0E" w:rsidRPr="00470A0E" w:rsidP="006C6126">
            <w:pPr>
              <w:bidi w:val="0"/>
              <w:spacing w:after="0" w:line="240" w:lineRule="auto"/>
              <w:jc w:val="both"/>
              <w:rPr>
                <w:rFonts w:ascii="Arial Narrow" w:hAnsi="Arial Narrow"/>
                <w:b/>
                <w:sz w:val="22"/>
                <w:szCs w:val="22"/>
              </w:rPr>
            </w:pPr>
            <w:r w:rsidRPr="00470A0E" w:rsidR="00530789">
              <w:rPr>
                <w:rFonts w:ascii="Arial Narrow" w:hAnsi="Arial Narrow"/>
                <w:b/>
                <w:sz w:val="22"/>
                <w:szCs w:val="22"/>
              </w:rPr>
              <w:t xml:space="preserve">d) </w:t>
            </w:r>
            <w:r w:rsidRPr="00470A0E">
              <w:rPr>
                <w:rFonts w:ascii="Arial Narrow" w:hAnsi="Arial Narrow"/>
                <w:b/>
                <w:sz w:val="22"/>
                <w:szCs w:val="22"/>
              </w:rPr>
              <w:t>skupina s úzkymi väzbami, ku ktorej patria aj osoby vykonávajúce kontrolu27) nad žiadateľom a kvalifikovaná účasť osôb na žiadateľovi  nebránia účinnému vykonávaniu dohľadu Národnej banky Slovenska.</w:t>
            </w:r>
          </w:p>
          <w:p w:rsidR="006C6126" w:rsidRPr="006C6126" w:rsidP="006C6126">
            <w:pPr>
              <w:bidi w:val="0"/>
              <w:spacing w:after="0" w:line="240" w:lineRule="auto"/>
              <w:jc w:val="both"/>
              <w:rPr>
                <w:rFonts w:ascii="Arial Narrow" w:hAnsi="Arial Narrow"/>
                <w:b/>
                <w:sz w:val="22"/>
                <w:szCs w:val="22"/>
              </w:rPr>
            </w:pPr>
            <w:r w:rsidRPr="00B6383D" w:rsidR="00B6383D">
              <w:rPr>
                <w:rFonts w:ascii="Arial Narrow" w:hAnsi="Arial Narrow"/>
                <w:b/>
                <w:sz w:val="22"/>
                <w:szCs w:val="22"/>
              </w:rPr>
              <w:t xml:space="preserve">r) </w:t>
            </w:r>
            <w:r w:rsidRPr="005520D8" w:rsidR="005520D8">
              <w:rPr>
                <w:rFonts w:ascii="Arial Narrow" w:hAnsi="Arial Narrow"/>
                <w:b/>
                <w:sz w:val="22"/>
                <w:szCs w:val="22"/>
              </w:rPr>
              <w:t>kvalifikovanou účasťou priamy podiel alebo nepriamy podiel, ktorý predstavuje najmenej 10 % na základnom imaní právnickej osoby alebo na hlasovacích právach v právnickej osobe, vypočítaných podľa osobitného predpisu21a) alebo podiel, ktorý umožňuje vykonávať významný vplyv21b) na riadení tejto právnickej osoby,</w:t>
            </w:r>
          </w:p>
          <w:p w:rsidR="00B6383D" w:rsidRPr="00B6383D" w:rsidP="00B6383D">
            <w:pPr>
              <w:bidi w:val="0"/>
              <w:spacing w:after="0" w:line="240" w:lineRule="auto"/>
              <w:jc w:val="both"/>
              <w:rPr>
                <w:rFonts w:ascii="Arial Narrow" w:hAnsi="Arial Narrow"/>
                <w:b/>
                <w:sz w:val="22"/>
                <w:szCs w:val="22"/>
              </w:rPr>
            </w:pPr>
          </w:p>
          <w:p w:rsidR="00530789" w:rsidRPr="00711CBB" w:rsidP="00530789">
            <w:pPr>
              <w:widowControl w:val="0"/>
              <w:bidi w:val="0"/>
              <w:adjustRightInd w:val="0"/>
              <w:spacing w:after="0" w:line="240" w:lineRule="auto"/>
              <w:jc w:val="both"/>
              <w:rPr>
                <w:rFonts w:ascii="Arial Narrow" w:hAnsi="Arial Narrow"/>
                <w:sz w:val="22"/>
                <w:szCs w:val="22"/>
              </w:rPr>
            </w:pPr>
            <w:r w:rsidRPr="00530789">
              <w:rPr>
                <w:rFonts w:ascii="Arial Narrow" w:hAnsi="Arial Narrow"/>
                <w:sz w:val="22"/>
                <w:szCs w:val="22"/>
              </w:rPr>
              <w:t xml:space="preserve"> </w:t>
            </w:r>
            <w:r w:rsidRPr="00711CBB">
              <w:rPr>
                <w:rFonts w:ascii="Arial Narrow" w:hAnsi="Arial Narrow"/>
                <w:sz w:val="22"/>
                <w:szCs w:val="22"/>
              </w:rPr>
              <w:t>Ak je žiadateľom právnická osoba, prílohou k žiadosti podľa odseku 1 sú</w:t>
            </w:r>
          </w:p>
          <w:p w:rsidR="00A84B43" w:rsidRPr="00673B17" w:rsidP="00711CBB">
            <w:pPr>
              <w:widowControl w:val="0"/>
              <w:bidi w:val="0"/>
              <w:adjustRightInd w:val="0"/>
              <w:spacing w:after="0" w:line="240" w:lineRule="auto"/>
              <w:jc w:val="both"/>
              <w:rPr>
                <w:rFonts w:ascii="Arial Narrow" w:hAnsi="Arial Narrow"/>
                <w:b/>
                <w:sz w:val="22"/>
                <w:szCs w:val="22"/>
              </w:rPr>
            </w:pPr>
            <w:r w:rsidRPr="00673B17" w:rsidR="00530789">
              <w:rPr>
                <w:rFonts w:ascii="Arial Narrow" w:hAnsi="Arial Narrow"/>
                <w:b/>
                <w:sz w:val="22"/>
                <w:szCs w:val="22"/>
              </w:rPr>
              <w:t xml:space="preserve">e) </w:t>
            </w:r>
            <w:r w:rsidRPr="00673B17" w:rsidR="00673B17">
              <w:rPr>
                <w:rFonts w:ascii="Arial Narrow" w:hAnsi="Arial Narrow"/>
                <w:b/>
                <w:sz w:val="22"/>
                <w:szCs w:val="22"/>
              </w:rPr>
              <w:t>doklady o skupine s úzkymi väzbami, do ktorej patrí žiadateľ, ako aj grafické znázornenie štruktúry tejto skupiny a doklady preukazujúce kvalifikovanú účasť osôb na žiadateľovi,</w:t>
            </w:r>
            <w:r w:rsidRPr="00673B17">
              <w:rPr>
                <w:rFonts w:ascii="Arial Narrow" w:hAnsi="Arial Narrow"/>
                <w:b/>
                <w:sz w:val="22"/>
                <w:szCs w:val="22"/>
              </w:rPr>
              <w:t xml:space="preserve"> </w:t>
            </w:r>
          </w:p>
          <w:p w:rsidR="00A84B43" w:rsidP="00711CBB">
            <w:pPr>
              <w:widowControl w:val="0"/>
              <w:bidi w:val="0"/>
              <w:adjustRightInd w:val="0"/>
              <w:spacing w:after="0" w:line="240" w:lineRule="auto"/>
              <w:jc w:val="both"/>
              <w:rPr>
                <w:rFonts w:ascii="Arial Narrow" w:hAnsi="Arial Narrow"/>
                <w:sz w:val="22"/>
                <w:szCs w:val="22"/>
              </w:rPr>
            </w:pPr>
          </w:p>
          <w:p w:rsidR="00530789" w:rsidRPr="00673B17" w:rsidP="009D16E5">
            <w:pPr>
              <w:widowControl w:val="0"/>
              <w:bidi w:val="0"/>
              <w:adjustRightInd w:val="0"/>
              <w:spacing w:after="0" w:line="240" w:lineRule="auto"/>
              <w:jc w:val="both"/>
              <w:rPr>
                <w:rFonts w:ascii="Arial Narrow" w:hAnsi="Arial Narrow"/>
                <w:b/>
                <w:sz w:val="22"/>
                <w:szCs w:val="22"/>
              </w:rPr>
            </w:pPr>
            <w:r w:rsidRPr="00673B17" w:rsidR="00673B17">
              <w:rPr>
                <w:rFonts w:ascii="Arial Narrow" w:hAnsi="Arial Narrow"/>
                <w:b/>
                <w:sz w:val="22"/>
                <w:szCs w:val="22"/>
              </w:rPr>
              <w:t>Samostatný finančný agent a finančný poradca sú povinní bez zbytočného odkladu oznámiť a preukázať Národnej banke Slovenska zmeny v skutočnostiach uvedených v odsekoch 2 až 7 predložením príslušných dokladov.</w:t>
            </w:r>
          </w:p>
          <w:p w:rsidR="00673B17" w:rsidP="00E80DE3">
            <w:pPr>
              <w:pStyle w:val="BodyText2"/>
              <w:bidi w:val="0"/>
              <w:spacing w:after="0" w:line="240" w:lineRule="exact"/>
              <w:jc w:val="both"/>
              <w:rPr>
                <w:rFonts w:ascii="Arial Narrow" w:hAnsi="Arial Narrow"/>
                <w:b/>
                <w:sz w:val="22"/>
                <w:szCs w:val="22"/>
              </w:rPr>
            </w:pPr>
          </w:p>
          <w:p w:rsidR="009D16E5" w:rsidRPr="006C6126" w:rsidP="00E80DE3">
            <w:pPr>
              <w:pStyle w:val="BodyText2"/>
              <w:bidi w:val="0"/>
              <w:spacing w:after="0" w:line="240" w:lineRule="exact"/>
              <w:jc w:val="both"/>
              <w:rPr>
                <w:rFonts w:ascii="Arial Narrow" w:hAnsi="Arial Narrow"/>
                <w:b/>
                <w:sz w:val="22"/>
                <w:szCs w:val="22"/>
              </w:rPr>
            </w:pPr>
            <w:r w:rsidRPr="005520D8" w:rsidR="005520D8">
              <w:rPr>
                <w:rFonts w:ascii="Arial Narrow" w:hAnsi="Arial Narrow"/>
                <w:b/>
                <w:sz w:val="22"/>
                <w:szCs w:val="22"/>
              </w:rPr>
              <w:t>Národná banka Slovenska odmietne vykonať zápis do registra finančnému agentovi alebo finančnému poradcovi, ak všeobecne záväzné právne predpisy štátu, ktorými sa riadi jedna osoba alebo viac osôb, s ktorými tvorí tento finančný agent alebo finančný poradca skupinu s úzkymi väzbami, bránia účinnému dohľadu Národnej banky Slovenska.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p>
          <w:p w:rsidR="00AA7B3E">
            <w:pPr>
              <w:bidi w:val="0"/>
              <w:spacing w:after="0" w:line="240" w:lineRule="auto"/>
              <w:jc w:val="center"/>
              <w:rPr>
                <w:rFonts w:ascii="Arial Narrow" w:hAnsi="Arial Narrow"/>
                <w:sz w:val="22"/>
                <w:szCs w:val="22"/>
              </w:rPr>
            </w:pPr>
          </w:p>
          <w:p w:rsidR="00AA7B3E">
            <w:pPr>
              <w:bidi w:val="0"/>
              <w:spacing w:after="0" w:line="240" w:lineRule="auto"/>
              <w:jc w:val="center"/>
              <w:rPr>
                <w:rFonts w:ascii="Arial Narrow" w:hAnsi="Arial Narrow"/>
                <w:sz w:val="22"/>
                <w:szCs w:val="22"/>
              </w:rPr>
            </w:pPr>
          </w:p>
          <w:p w:rsidR="001F3004">
            <w:pPr>
              <w:bidi w:val="0"/>
              <w:spacing w:after="0" w:line="240" w:lineRule="auto"/>
              <w:jc w:val="center"/>
              <w:rPr>
                <w:rFonts w:ascii="Arial Narrow" w:hAnsi="Arial Narrow"/>
                <w:sz w:val="22"/>
                <w:szCs w:val="22"/>
              </w:rPr>
            </w:pPr>
          </w:p>
          <w:p w:rsidR="00AA7B3E">
            <w:pPr>
              <w:bidi w:val="0"/>
              <w:spacing w:after="0" w:line="240" w:lineRule="auto"/>
              <w:jc w:val="center"/>
              <w:rPr>
                <w:rFonts w:ascii="Arial Narrow" w:hAnsi="Arial Narrow"/>
                <w:sz w:val="22"/>
                <w:szCs w:val="22"/>
              </w:rPr>
            </w:pPr>
            <w:r>
              <w:rPr>
                <w:rFonts w:ascii="Arial Narrow" w:hAnsi="Arial Narrow"/>
                <w:sz w:val="22"/>
                <w:szCs w:val="22"/>
              </w:rPr>
              <w:t>Ú</w:t>
            </w: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D269EB">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DA6F08">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C7751E">
            <w:pPr>
              <w:bidi w:val="0"/>
              <w:spacing w:after="0" w:line="240" w:lineRule="auto"/>
              <w:jc w:val="center"/>
              <w:rPr>
                <w:rFonts w:ascii="Arial Narrow" w:hAnsi="Arial Narrow"/>
                <w:sz w:val="22"/>
                <w:szCs w:val="22"/>
              </w:rPr>
            </w:pPr>
          </w:p>
          <w:p w:rsidR="00C7751E">
            <w:pPr>
              <w:bidi w:val="0"/>
              <w:spacing w:after="0" w:line="240" w:lineRule="auto"/>
              <w:jc w:val="center"/>
              <w:rPr>
                <w:rFonts w:ascii="Arial Narrow" w:hAnsi="Arial Narrow"/>
                <w:sz w:val="22"/>
                <w:szCs w:val="22"/>
              </w:rPr>
            </w:pPr>
          </w:p>
          <w:p w:rsidR="00C7751E">
            <w:pPr>
              <w:bidi w:val="0"/>
              <w:spacing w:after="0" w:line="240" w:lineRule="auto"/>
              <w:jc w:val="center"/>
              <w:rPr>
                <w:rFonts w:ascii="Arial Narrow" w:hAnsi="Arial Narrow"/>
                <w:sz w:val="22"/>
                <w:szCs w:val="22"/>
              </w:rPr>
            </w:pPr>
          </w:p>
          <w:p w:rsidR="00C7751E">
            <w:pPr>
              <w:bidi w:val="0"/>
              <w:spacing w:after="0" w:line="240" w:lineRule="auto"/>
              <w:jc w:val="center"/>
              <w:rPr>
                <w:rFonts w:ascii="Arial Narrow" w:hAnsi="Arial Narrow"/>
                <w:sz w:val="22"/>
                <w:szCs w:val="22"/>
              </w:rPr>
            </w:pPr>
          </w:p>
          <w:p w:rsidR="00C7751E">
            <w:pPr>
              <w:bidi w:val="0"/>
              <w:spacing w:after="0" w:line="240" w:lineRule="auto"/>
              <w:jc w:val="center"/>
              <w:rPr>
                <w:rFonts w:ascii="Arial Narrow" w:hAnsi="Arial Narrow"/>
                <w:sz w:val="22"/>
                <w:szCs w:val="22"/>
              </w:rPr>
            </w:pPr>
          </w:p>
          <w:p w:rsidR="00C7751E">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r>
              <w:rPr>
                <w:rFonts w:ascii="Arial Narrow" w:hAnsi="Arial Narrow"/>
                <w:sz w:val="22"/>
                <w:szCs w:val="22"/>
              </w:rPr>
              <w:t>n.a.</w:t>
            </w:r>
          </w:p>
          <w:p w:rsidR="00EC43B3">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EC43B3">
            <w:pPr>
              <w:bidi w:val="0"/>
              <w:spacing w:after="0" w:line="240" w:lineRule="auto"/>
              <w:jc w:val="center"/>
              <w:rPr>
                <w:rFonts w:ascii="Arial Narrow" w:hAnsi="Arial Narrow"/>
                <w:sz w:val="22"/>
                <w:szCs w:val="22"/>
              </w:rPr>
            </w:pPr>
            <w:r>
              <w:rPr>
                <w:rFonts w:ascii="Arial Narrow" w:hAnsi="Arial Narrow"/>
                <w:sz w:val="22"/>
                <w:szCs w:val="22"/>
              </w:rPr>
              <w:t>Ú</w:t>
            </w:r>
          </w:p>
          <w:p w:rsidR="00EB50DC">
            <w:pPr>
              <w:bidi w:val="0"/>
              <w:spacing w:after="0" w:line="240" w:lineRule="auto"/>
              <w:jc w:val="center"/>
              <w:rPr>
                <w:rFonts w:ascii="Arial Narrow" w:hAnsi="Arial Narrow"/>
                <w:sz w:val="22"/>
                <w:szCs w:val="22"/>
              </w:rPr>
            </w:pPr>
          </w:p>
          <w:p w:rsidR="003A4AC0">
            <w:pPr>
              <w:bidi w:val="0"/>
              <w:spacing w:after="0" w:line="240" w:lineRule="auto"/>
              <w:jc w:val="center"/>
              <w:rPr>
                <w:rFonts w:ascii="Arial Narrow" w:hAnsi="Arial Narrow"/>
                <w:sz w:val="22"/>
                <w:szCs w:val="22"/>
              </w:rPr>
            </w:pPr>
          </w:p>
          <w:p w:rsidR="00BB54B1">
            <w:pPr>
              <w:bidi w:val="0"/>
              <w:spacing w:after="0" w:line="240" w:lineRule="auto"/>
              <w:jc w:val="center"/>
              <w:rPr>
                <w:rFonts w:ascii="Arial Narrow" w:hAnsi="Arial Narrow"/>
                <w:sz w:val="22"/>
                <w:szCs w:val="22"/>
              </w:rPr>
            </w:pPr>
          </w:p>
          <w:p w:rsidR="00EB50DC">
            <w:pPr>
              <w:bidi w:val="0"/>
              <w:spacing w:after="0" w:line="240" w:lineRule="auto"/>
              <w:jc w:val="center"/>
              <w:rPr>
                <w:rFonts w:ascii="Arial Narrow" w:hAnsi="Arial Narrow"/>
                <w:sz w:val="22"/>
                <w:szCs w:val="22"/>
              </w:rPr>
            </w:pPr>
            <w:r>
              <w:rPr>
                <w:rFonts w:ascii="Arial Narrow" w:hAnsi="Arial Narrow"/>
                <w:sz w:val="22"/>
                <w:szCs w:val="22"/>
              </w:rPr>
              <w:t>n.a.</w:t>
            </w:r>
          </w:p>
          <w:p w:rsidR="009504CF">
            <w:pPr>
              <w:bidi w:val="0"/>
              <w:spacing w:after="0" w:line="240" w:lineRule="auto"/>
              <w:jc w:val="center"/>
              <w:rPr>
                <w:rFonts w:ascii="Arial Narrow" w:hAnsi="Arial Narrow"/>
                <w:sz w:val="22"/>
                <w:szCs w:val="22"/>
              </w:rPr>
            </w:pPr>
          </w:p>
          <w:p w:rsidR="009504CF">
            <w:pPr>
              <w:bidi w:val="0"/>
              <w:spacing w:after="0" w:line="240" w:lineRule="auto"/>
              <w:jc w:val="center"/>
              <w:rPr>
                <w:rFonts w:ascii="Arial Narrow" w:hAnsi="Arial Narrow"/>
                <w:sz w:val="22"/>
                <w:szCs w:val="22"/>
              </w:rPr>
            </w:pPr>
          </w:p>
          <w:p w:rsidR="009504CF">
            <w:pPr>
              <w:bidi w:val="0"/>
              <w:spacing w:after="0" w:line="240" w:lineRule="auto"/>
              <w:jc w:val="center"/>
              <w:rPr>
                <w:rFonts w:ascii="Arial Narrow" w:hAnsi="Arial Narrow"/>
                <w:sz w:val="22"/>
                <w:szCs w:val="22"/>
              </w:rPr>
            </w:pPr>
          </w:p>
          <w:p w:rsidR="009504CF">
            <w:pPr>
              <w:bidi w:val="0"/>
              <w:spacing w:after="0" w:line="240" w:lineRule="auto"/>
              <w:jc w:val="center"/>
              <w:rPr>
                <w:rFonts w:ascii="Arial Narrow" w:hAnsi="Arial Narrow"/>
                <w:sz w:val="22"/>
                <w:szCs w:val="22"/>
              </w:rPr>
            </w:pPr>
          </w:p>
          <w:p w:rsidR="00804DD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1A07F6">
            <w:pPr>
              <w:bidi w:val="0"/>
              <w:spacing w:after="0" w:line="240" w:lineRule="auto"/>
              <w:jc w:val="center"/>
              <w:rPr>
                <w:rFonts w:ascii="Arial Narrow" w:hAnsi="Arial Narrow"/>
                <w:sz w:val="22"/>
                <w:szCs w:val="22"/>
              </w:rPr>
            </w:pPr>
          </w:p>
          <w:p w:rsidR="00804DD6">
            <w:pPr>
              <w:bidi w:val="0"/>
              <w:spacing w:after="0" w:line="240" w:lineRule="auto"/>
              <w:jc w:val="center"/>
              <w:rPr>
                <w:rFonts w:ascii="Arial Narrow" w:hAnsi="Arial Narrow"/>
                <w:sz w:val="22"/>
                <w:szCs w:val="22"/>
              </w:rPr>
            </w:pPr>
          </w:p>
          <w:p w:rsidR="00804DD6">
            <w:pPr>
              <w:bidi w:val="0"/>
              <w:spacing w:after="0" w:line="240" w:lineRule="auto"/>
              <w:jc w:val="center"/>
              <w:rPr>
                <w:rFonts w:ascii="Arial Narrow" w:hAnsi="Arial Narrow"/>
                <w:sz w:val="22"/>
                <w:szCs w:val="22"/>
              </w:rPr>
            </w:pPr>
          </w:p>
          <w:p w:rsidR="00804DD6" w:rsidRPr="00C82244">
            <w:pPr>
              <w:bidi w:val="0"/>
              <w:spacing w:after="0" w:line="240" w:lineRule="auto"/>
              <w:jc w:val="center"/>
              <w:rPr>
                <w:rFonts w:ascii="Arial Narrow" w:hAnsi="Arial Narrow"/>
                <w:sz w:val="22"/>
                <w:szCs w:val="22"/>
              </w:rPr>
            </w:pPr>
            <w:r>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3E1401" w:rsidP="003E1401">
            <w:pPr>
              <w:bidi w:val="0"/>
              <w:spacing w:after="0" w:line="240" w:lineRule="auto"/>
              <w:rPr>
                <w:rFonts w:ascii="Times New Roman" w:hAnsi="Times New Roman"/>
              </w:rPr>
            </w:pPr>
          </w:p>
          <w:p w:rsidR="001C261C" w:rsidP="003E1401">
            <w:pPr>
              <w:bidi w:val="0"/>
              <w:spacing w:after="0" w:line="240" w:lineRule="auto"/>
              <w:rPr>
                <w:rFonts w:ascii="Times New Roman" w:hAnsi="Times New Roman"/>
              </w:rPr>
            </w:pPr>
          </w:p>
          <w:p w:rsidR="001C261C" w:rsidP="003E1401">
            <w:pPr>
              <w:bidi w:val="0"/>
              <w:spacing w:after="0" w:line="240" w:lineRule="auto"/>
              <w:rPr>
                <w:rFonts w:ascii="Times New Roman" w:hAnsi="Times New Roman"/>
              </w:rPr>
            </w:pPr>
          </w:p>
          <w:p w:rsidR="001C261C" w:rsidRPr="00FB4C24" w:rsidP="003E1401">
            <w:pPr>
              <w:bidi w:val="0"/>
              <w:spacing w:after="0" w:line="240" w:lineRule="auto"/>
              <w:rPr>
                <w:rFonts w:ascii="Arial Narrow" w:hAnsi="Arial Narrow"/>
                <w:sz w:val="16"/>
                <w:szCs w:val="16"/>
              </w:rPr>
            </w:pPr>
            <w:r w:rsidRPr="00FB4C24">
              <w:rPr>
                <w:rFonts w:ascii="Arial Narrow" w:hAnsi="Arial Narrow"/>
                <w:sz w:val="16"/>
                <w:szCs w:val="16"/>
              </w:rPr>
              <w:t>V</w:t>
            </w:r>
            <w:r w:rsidRPr="00FB4C24" w:rsidR="00FB4C24">
              <w:rPr>
                <w:rFonts w:ascii="Arial Narrow" w:hAnsi="Arial Narrow"/>
                <w:sz w:val="16"/>
                <w:szCs w:val="16"/>
              </w:rPr>
              <w:t> právnom poriadku SR</w:t>
            </w:r>
            <w:r w:rsidR="00FB4C24">
              <w:rPr>
                <w:rFonts w:ascii="Arial Narrow" w:hAnsi="Arial Narrow"/>
                <w:sz w:val="16"/>
                <w:szCs w:val="16"/>
              </w:rPr>
              <w:t xml:space="preserve"> sa </w:t>
            </w:r>
            <w:r w:rsidRPr="00FB4C24" w:rsidR="00FB4C24">
              <w:rPr>
                <w:rFonts w:ascii="Arial Narrow" w:hAnsi="Arial Narrow"/>
                <w:sz w:val="16"/>
                <w:szCs w:val="16"/>
              </w:rPr>
              <w:t xml:space="preserve">poisťovne a zaisťovne a ich zamestnanci </w:t>
            </w:r>
            <w:r w:rsidRPr="00FB4C24">
              <w:rPr>
                <w:rFonts w:ascii="Arial Narrow" w:hAnsi="Arial Narrow"/>
                <w:sz w:val="16"/>
                <w:szCs w:val="16"/>
              </w:rPr>
              <w:t xml:space="preserve"> ne</w:t>
            </w:r>
            <w:r w:rsidR="00FB4C24">
              <w:rPr>
                <w:rFonts w:ascii="Arial Narrow" w:hAnsi="Arial Narrow"/>
                <w:sz w:val="16"/>
                <w:szCs w:val="16"/>
              </w:rPr>
              <w:t>zapisujú do registra</w:t>
            </w:r>
            <w:r w:rsidRPr="00FB4C24">
              <w:rPr>
                <w:rFonts w:ascii="Arial Narrow" w:hAnsi="Arial Narrow"/>
                <w:sz w:val="16"/>
                <w:szCs w:val="16"/>
              </w:rPr>
              <w:t>.</w:t>
            </w: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0A5A87" w:rsidP="003E1401">
            <w:pPr>
              <w:bidi w:val="0"/>
              <w:spacing w:after="0" w:line="240" w:lineRule="auto"/>
              <w:rPr>
                <w:rFonts w:ascii="Times New Roman" w:hAnsi="Times New Roman"/>
              </w:rPr>
            </w:pPr>
          </w:p>
          <w:p w:rsidR="000A5A87" w:rsidP="003E1401">
            <w:pPr>
              <w:bidi w:val="0"/>
              <w:spacing w:after="0" w:line="240" w:lineRule="auto"/>
              <w:rPr>
                <w:rFonts w:ascii="Times New Roman" w:hAnsi="Times New Roman"/>
              </w:rPr>
            </w:pPr>
          </w:p>
          <w:p w:rsidR="000A5A87" w:rsidP="003E1401">
            <w:pPr>
              <w:bidi w:val="0"/>
              <w:spacing w:after="0" w:line="240" w:lineRule="auto"/>
              <w:rPr>
                <w:rFonts w:ascii="Times New Roman" w:hAnsi="Times New Roman"/>
              </w:rPr>
            </w:pPr>
          </w:p>
          <w:p w:rsidR="000A5A87" w:rsidP="003E1401">
            <w:pPr>
              <w:bidi w:val="0"/>
              <w:spacing w:after="0" w:line="240" w:lineRule="auto"/>
              <w:rPr>
                <w:rFonts w:ascii="Times New Roman" w:hAnsi="Times New Roman"/>
              </w:rPr>
            </w:pPr>
          </w:p>
          <w:p w:rsidR="000A5A87" w:rsidP="003E1401">
            <w:pPr>
              <w:bidi w:val="0"/>
              <w:spacing w:after="0" w:line="240" w:lineRule="auto"/>
              <w:rPr>
                <w:rFonts w:ascii="Times New Roman" w:hAnsi="Times New Roman"/>
              </w:rPr>
            </w:pPr>
          </w:p>
          <w:p w:rsidR="000A5A87" w:rsidP="003E1401">
            <w:pPr>
              <w:bidi w:val="0"/>
              <w:spacing w:after="0" w:line="240" w:lineRule="auto"/>
              <w:rPr>
                <w:rFonts w:ascii="Times New Roman" w:hAnsi="Times New Roman"/>
              </w:rPr>
            </w:pPr>
          </w:p>
          <w:p w:rsidR="000A5A87"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BB54B1" w:rsidP="003E1401">
            <w:pPr>
              <w:bidi w:val="0"/>
              <w:spacing w:after="0" w:line="240" w:lineRule="auto"/>
              <w:rPr>
                <w:rFonts w:ascii="Times New Roman" w:hAnsi="Times New Roman"/>
              </w:rPr>
            </w:pPr>
          </w:p>
          <w:p w:rsidR="00BB54B1" w:rsidP="003E1401">
            <w:pPr>
              <w:bidi w:val="0"/>
              <w:spacing w:after="0" w:line="240" w:lineRule="auto"/>
              <w:rPr>
                <w:rFonts w:ascii="Times New Roman" w:hAnsi="Times New Roman"/>
              </w:rPr>
            </w:pPr>
          </w:p>
          <w:p w:rsidR="00824529" w:rsidP="003E1401">
            <w:pPr>
              <w:bidi w:val="0"/>
              <w:spacing w:after="0" w:line="240" w:lineRule="auto"/>
              <w:rPr>
                <w:rFonts w:ascii="Times New Roman" w:hAnsi="Times New Roman"/>
              </w:rPr>
            </w:pPr>
          </w:p>
          <w:p w:rsidR="003E1401" w:rsidRPr="00BB54B1" w:rsidP="003E1401">
            <w:pPr>
              <w:bidi w:val="0"/>
              <w:spacing w:after="0" w:line="240" w:lineRule="auto"/>
              <w:rPr>
                <w:rFonts w:ascii="Arial Narrow" w:hAnsi="Arial Narrow"/>
                <w:sz w:val="16"/>
                <w:szCs w:val="16"/>
              </w:rPr>
            </w:pPr>
            <w:r w:rsidRPr="00BB54B1" w:rsidR="006678DE">
              <w:rPr>
                <w:rFonts w:ascii="Arial Narrow" w:hAnsi="Arial Narrow"/>
                <w:sz w:val="16"/>
                <w:szCs w:val="16"/>
              </w:rPr>
              <w:t>V SR existuje jeden register</w:t>
            </w: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3E1401" w:rsidP="003E1401">
            <w:pPr>
              <w:bidi w:val="0"/>
              <w:spacing w:after="0" w:line="240" w:lineRule="auto"/>
              <w:rPr>
                <w:rFonts w:ascii="Times New Roman" w:hAnsi="Times New Roman"/>
              </w:rPr>
            </w:pPr>
          </w:p>
          <w:p w:rsidR="00C7751E" w:rsidP="003E1401">
            <w:pPr>
              <w:bidi w:val="0"/>
              <w:spacing w:after="0" w:line="240" w:lineRule="auto"/>
              <w:rPr>
                <w:rFonts w:ascii="Times New Roman" w:hAnsi="Times New Roman"/>
              </w:rPr>
            </w:pPr>
          </w:p>
          <w:p w:rsidR="001A07F6" w:rsidP="003E1401">
            <w:pPr>
              <w:bidi w:val="0"/>
              <w:spacing w:after="0" w:line="240" w:lineRule="auto"/>
              <w:rPr>
                <w:rFonts w:ascii="Times New Roman" w:hAnsi="Times New Roman"/>
              </w:rPr>
            </w:pPr>
          </w:p>
          <w:p w:rsidR="001A07F6" w:rsidP="003E1401">
            <w:pPr>
              <w:bidi w:val="0"/>
              <w:spacing w:after="0" w:line="240" w:lineRule="auto"/>
              <w:rPr>
                <w:rFonts w:ascii="Times New Roman" w:hAnsi="Times New Roman"/>
              </w:rPr>
            </w:pPr>
          </w:p>
          <w:p w:rsidR="001A07F6" w:rsidP="003E1401">
            <w:pPr>
              <w:bidi w:val="0"/>
              <w:spacing w:after="0" w:line="240" w:lineRule="auto"/>
              <w:rPr>
                <w:rFonts w:ascii="Times New Roman" w:hAnsi="Times New Roman"/>
              </w:rPr>
            </w:pPr>
          </w:p>
          <w:p w:rsidR="001A07F6" w:rsidP="003E1401">
            <w:pPr>
              <w:bidi w:val="0"/>
              <w:spacing w:after="0" w:line="240" w:lineRule="auto"/>
              <w:rPr>
                <w:rFonts w:ascii="Times New Roman" w:hAnsi="Times New Roman"/>
              </w:rPr>
            </w:pPr>
          </w:p>
          <w:p w:rsidR="001A07F6" w:rsidP="003E1401">
            <w:pPr>
              <w:bidi w:val="0"/>
              <w:spacing w:after="0" w:line="240" w:lineRule="auto"/>
              <w:rPr>
                <w:rFonts w:ascii="Times New Roman" w:hAnsi="Times New Roman"/>
              </w:rPr>
            </w:pPr>
          </w:p>
          <w:p w:rsidR="00191C1B" w:rsidP="003E1401">
            <w:pPr>
              <w:bidi w:val="0"/>
              <w:spacing w:after="0" w:line="240" w:lineRule="auto"/>
              <w:jc w:val="center"/>
              <w:rPr>
                <w:rFonts w:ascii="Arial Narrow" w:hAnsi="Arial Narrow"/>
                <w:sz w:val="20"/>
                <w:szCs w:val="20"/>
              </w:rPr>
            </w:pPr>
          </w:p>
          <w:p w:rsidR="003E1401" w:rsidRPr="003E1401" w:rsidP="003E1401">
            <w:pPr>
              <w:bidi w:val="0"/>
              <w:spacing w:after="0" w:line="240" w:lineRule="auto"/>
              <w:rPr>
                <w:rFonts w:ascii="Arial Narrow" w:hAnsi="Arial Narrow"/>
                <w:sz w:val="20"/>
                <w:szCs w:val="20"/>
              </w:rPr>
            </w:pPr>
          </w:p>
          <w:p w:rsidR="003E1401" w:rsidRPr="003E1401" w:rsidP="003E1401">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207D72">
            <w:pPr>
              <w:bidi w:val="0"/>
              <w:spacing w:after="0" w:line="240" w:lineRule="auto"/>
              <w:jc w:val="center"/>
              <w:rPr>
                <w:rFonts w:ascii="Arial Narrow" w:hAnsi="Arial Narrow"/>
                <w:sz w:val="22"/>
                <w:szCs w:val="22"/>
              </w:rPr>
            </w:pPr>
            <w:r w:rsidRPr="00C82244" w:rsidR="00B03DD8">
              <w:rPr>
                <w:rFonts w:ascii="Arial Narrow" w:hAnsi="Arial Narrow"/>
                <w:sz w:val="22"/>
                <w:szCs w:val="22"/>
              </w:rPr>
              <w:t xml:space="preserve">Čl. </w:t>
            </w:r>
            <w:r w:rsidRPr="00C82244" w:rsidR="00207D72">
              <w:rPr>
                <w:rFonts w:ascii="Arial Narrow" w:hAnsi="Arial Narrow"/>
                <w:sz w:val="22"/>
                <w:szCs w:val="22"/>
              </w:rPr>
              <w:t>4</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207D72" w:rsidRPr="00C82244" w:rsidP="00A47BED">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KAPITOLA III </w:t>
            </w:r>
          </w:p>
          <w:p w:rsidR="005063FC" w:rsidP="00207D72">
            <w:pPr>
              <w:pStyle w:val="CM4"/>
              <w:bidi w:val="0"/>
              <w:spacing w:before="60" w:after="60" w:line="240" w:lineRule="auto"/>
              <w:rPr>
                <w:rFonts w:ascii="Arial Narrow" w:hAnsi="Arial Narrow"/>
                <w:b/>
                <w:sz w:val="22"/>
                <w:szCs w:val="22"/>
              </w:rPr>
            </w:pPr>
            <w:r w:rsidRPr="00C82244" w:rsidR="00207D72">
              <w:rPr>
                <w:rFonts w:ascii="Arial Narrow" w:hAnsi="Arial Narrow"/>
                <w:b/>
                <w:sz w:val="22"/>
                <w:szCs w:val="22"/>
              </w:rPr>
              <w:t xml:space="preserve">SLOBODA POSKYTOVAŤ SLUŽBY A SLOBODA USADIŤ SA </w:t>
            </w:r>
          </w:p>
          <w:p w:rsidR="00207D72" w:rsidRPr="00C82244" w:rsidP="00207D72">
            <w:pPr>
              <w:pStyle w:val="CM4"/>
              <w:bidi w:val="0"/>
              <w:spacing w:before="60" w:after="60" w:line="240" w:lineRule="auto"/>
              <w:rPr>
                <w:rFonts w:ascii="Arial Narrow" w:hAnsi="Arial Narrow"/>
                <w:sz w:val="22"/>
                <w:szCs w:val="22"/>
              </w:rPr>
            </w:pPr>
            <w:r w:rsidRPr="00C82244">
              <w:rPr>
                <w:rFonts w:ascii="Arial Narrow" w:hAnsi="Arial Narrow"/>
                <w:b/>
                <w:sz w:val="22"/>
                <w:szCs w:val="22"/>
              </w:rPr>
              <w:t>Uplatňovanie slobody poskytovať služby</w:t>
            </w:r>
            <w:r w:rsidRPr="00C82244">
              <w:rPr>
                <w:rFonts w:ascii="Arial Narrow" w:hAnsi="Arial Narrow"/>
                <w:sz w:val="22"/>
                <w:szCs w:val="22"/>
              </w:rPr>
              <w:t xml:space="preserve"> </w:t>
            </w:r>
          </w:p>
          <w:p w:rsidR="00207D72" w:rsidP="00207D72">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Každý sprostredkovateľ poistenia, sprostredkovateľ zaistenia alebo sprostredkovateľ doplnkového poistenia, ktorý má v úmysle prvýkrát podnikať na území iného členské štátu v rámci slobody poskytovať služby, oznámi príslušnému orgánu svojho domovského členského štátu tieto informácie: </w:t>
            </w:r>
          </w:p>
          <w:p w:rsidR="006B362E" w:rsidP="006B362E">
            <w:pPr>
              <w:pStyle w:val="Default"/>
              <w:bidi w:val="0"/>
              <w:spacing w:after="0" w:line="240" w:lineRule="auto"/>
            </w:pPr>
          </w:p>
          <w:p w:rsidR="006B362E" w:rsidP="006B362E">
            <w:pPr>
              <w:pStyle w:val="Default"/>
              <w:bidi w:val="0"/>
              <w:spacing w:after="0" w:line="240" w:lineRule="auto"/>
            </w:pPr>
          </w:p>
          <w:p w:rsidR="006B362E" w:rsidRPr="006B362E" w:rsidP="006B362E">
            <w:pPr>
              <w:pStyle w:val="Default"/>
              <w:bidi w:val="0"/>
              <w:spacing w:after="120" w:line="240" w:lineRule="auto"/>
            </w:pPr>
          </w:p>
          <w:p w:rsidR="00656B18" w:rsidP="00207D72">
            <w:pPr>
              <w:pStyle w:val="CM4"/>
              <w:bidi w:val="0"/>
              <w:spacing w:before="60" w:after="60" w:line="240" w:lineRule="auto"/>
              <w:rPr>
                <w:rFonts w:ascii="Arial Narrow" w:hAnsi="Arial Narrow"/>
                <w:sz w:val="22"/>
                <w:szCs w:val="22"/>
              </w:rPr>
            </w:pPr>
            <w:r w:rsidRPr="00C82244" w:rsidR="00207D72">
              <w:rPr>
                <w:rFonts w:ascii="Arial Narrow" w:hAnsi="Arial Narrow"/>
                <w:sz w:val="22"/>
                <w:szCs w:val="22"/>
              </w:rPr>
              <w:t>a) názov, adresu a v relevantných prípadoch registračné číslo sprostredkovateľa;</w:t>
            </w:r>
          </w:p>
          <w:p w:rsidR="006B362E" w:rsidP="006B362E">
            <w:pPr>
              <w:pStyle w:val="Default"/>
              <w:bidi w:val="0"/>
              <w:spacing w:after="0" w:line="240" w:lineRule="auto"/>
            </w:pPr>
          </w:p>
          <w:p w:rsidR="00207D72" w:rsidP="00207D72">
            <w:pPr>
              <w:pStyle w:val="Default"/>
              <w:bidi w:val="0"/>
              <w:spacing w:after="0" w:line="240" w:lineRule="auto"/>
              <w:rPr>
                <w:rFonts w:ascii="Arial Narrow" w:hAnsi="Arial Narrow"/>
                <w:sz w:val="22"/>
                <w:szCs w:val="22"/>
              </w:rPr>
            </w:pPr>
            <w:r w:rsidRPr="00C82244">
              <w:rPr>
                <w:rFonts w:ascii="Arial Narrow" w:hAnsi="Arial Narrow"/>
                <w:sz w:val="22"/>
                <w:szCs w:val="22"/>
              </w:rPr>
              <w:t>b</w:t>
            </w:r>
            <w:r w:rsidRPr="006B362E">
              <w:rPr>
                <w:rFonts w:ascii="Arial Narrow" w:hAnsi="Arial Narrow"/>
                <w:sz w:val="22"/>
                <w:szCs w:val="22"/>
              </w:rPr>
              <w:t xml:space="preserve">) členský štát alebo členské štáty, v ktorom(-ých) sprostredkovateľ zamýšľa pôsobiť; </w:t>
            </w:r>
          </w:p>
          <w:p w:rsidR="006223DA" w:rsidRPr="006B362E" w:rsidP="00207D72">
            <w:pPr>
              <w:pStyle w:val="Default"/>
              <w:bidi w:val="0"/>
              <w:spacing w:after="0" w:line="240" w:lineRule="auto"/>
              <w:rPr>
                <w:rFonts w:ascii="Arial Narrow" w:hAnsi="Arial Narrow"/>
                <w:sz w:val="22"/>
                <w:szCs w:val="22"/>
              </w:rPr>
            </w:pPr>
          </w:p>
          <w:p w:rsidR="00207D72" w:rsidP="00207D72">
            <w:pPr>
              <w:pStyle w:val="Default"/>
              <w:bidi w:val="0"/>
              <w:spacing w:after="0" w:line="240" w:lineRule="auto"/>
              <w:rPr>
                <w:rFonts w:ascii="Arial Narrow" w:hAnsi="Arial Narrow"/>
                <w:sz w:val="22"/>
                <w:szCs w:val="22"/>
              </w:rPr>
            </w:pPr>
            <w:r w:rsidRPr="006B362E">
              <w:rPr>
                <w:rFonts w:ascii="Arial Narrow" w:hAnsi="Arial Narrow"/>
                <w:sz w:val="22"/>
                <w:szCs w:val="22"/>
              </w:rPr>
              <w:t xml:space="preserve">c) kategóriu sprostredkovateľa a v relevantných prípadoch názov každej poisťovne alebo zaisťovne, ktorú zastupuje; </w:t>
            </w:r>
          </w:p>
          <w:p w:rsidR="006223DA" w:rsidP="00207D72">
            <w:pPr>
              <w:pStyle w:val="Default"/>
              <w:bidi w:val="0"/>
              <w:spacing w:after="0" w:line="240" w:lineRule="auto"/>
              <w:rPr>
                <w:rFonts w:ascii="Arial Narrow" w:hAnsi="Arial Narrow"/>
                <w:sz w:val="22"/>
                <w:szCs w:val="22"/>
              </w:rPr>
            </w:pPr>
          </w:p>
          <w:p w:rsidR="006223DA" w:rsidRPr="006B362E" w:rsidP="00207D72">
            <w:pPr>
              <w:pStyle w:val="Default"/>
              <w:bidi w:val="0"/>
              <w:spacing w:after="0" w:line="240" w:lineRule="auto"/>
              <w:rPr>
                <w:rFonts w:ascii="Arial Narrow" w:hAnsi="Arial Narrow"/>
                <w:sz w:val="22"/>
                <w:szCs w:val="22"/>
              </w:rPr>
            </w:pPr>
          </w:p>
          <w:p w:rsidR="00207D72" w:rsidP="00207D72">
            <w:pPr>
              <w:pStyle w:val="Default"/>
              <w:bidi w:val="0"/>
              <w:spacing w:after="0" w:line="240" w:lineRule="auto"/>
              <w:rPr>
                <w:rFonts w:ascii="Arial Narrow" w:hAnsi="Arial Narrow"/>
                <w:sz w:val="22"/>
                <w:szCs w:val="22"/>
              </w:rPr>
            </w:pPr>
            <w:r w:rsidRPr="006B362E">
              <w:rPr>
                <w:rFonts w:ascii="Arial Narrow" w:hAnsi="Arial Narrow"/>
                <w:sz w:val="22"/>
                <w:szCs w:val="22"/>
              </w:rPr>
              <w:t>d) v relevantných prípadoch príslušné triedy poistenia.</w:t>
            </w:r>
            <w:r w:rsidRPr="00C82244">
              <w:rPr>
                <w:rFonts w:ascii="Arial Narrow" w:hAnsi="Arial Narrow"/>
                <w:sz w:val="22"/>
                <w:szCs w:val="22"/>
              </w:rPr>
              <w:t xml:space="preserve"> </w:t>
            </w:r>
          </w:p>
          <w:p w:rsidR="006B362E" w:rsidP="00207D72">
            <w:pPr>
              <w:pStyle w:val="Default"/>
              <w:bidi w:val="0"/>
              <w:spacing w:after="0" w:line="240" w:lineRule="auto"/>
              <w:rPr>
                <w:rFonts w:ascii="Arial Narrow" w:hAnsi="Arial Narrow"/>
                <w:sz w:val="22"/>
                <w:szCs w:val="22"/>
              </w:rPr>
            </w:pPr>
          </w:p>
          <w:p w:rsidR="006B362E" w:rsidP="00207D72">
            <w:pPr>
              <w:pStyle w:val="Default"/>
              <w:bidi w:val="0"/>
              <w:spacing w:after="0" w:line="240" w:lineRule="auto"/>
              <w:rPr>
                <w:rFonts w:ascii="Arial Narrow" w:hAnsi="Arial Narrow"/>
                <w:sz w:val="22"/>
                <w:szCs w:val="22"/>
              </w:rPr>
            </w:pPr>
          </w:p>
          <w:p w:rsidR="006B362E" w:rsidP="00207D72">
            <w:pPr>
              <w:pStyle w:val="Default"/>
              <w:bidi w:val="0"/>
              <w:spacing w:after="0" w:line="240" w:lineRule="auto"/>
              <w:rPr>
                <w:rFonts w:ascii="Arial Narrow" w:hAnsi="Arial Narrow"/>
                <w:sz w:val="22"/>
                <w:szCs w:val="22"/>
              </w:rPr>
            </w:pPr>
          </w:p>
          <w:p w:rsidR="006B362E" w:rsidP="00207D72">
            <w:pPr>
              <w:pStyle w:val="Default"/>
              <w:bidi w:val="0"/>
              <w:spacing w:after="0" w:line="240" w:lineRule="auto"/>
              <w:rPr>
                <w:rFonts w:ascii="Arial Narrow" w:hAnsi="Arial Narrow"/>
                <w:sz w:val="22"/>
                <w:szCs w:val="22"/>
              </w:rPr>
            </w:pPr>
          </w:p>
          <w:p w:rsidR="006B362E" w:rsidP="00207D72">
            <w:pPr>
              <w:pStyle w:val="Default"/>
              <w:bidi w:val="0"/>
              <w:spacing w:after="0" w:line="240" w:lineRule="auto"/>
              <w:rPr>
                <w:rFonts w:ascii="Arial Narrow" w:hAnsi="Arial Narrow"/>
                <w:sz w:val="22"/>
                <w:szCs w:val="22"/>
              </w:rPr>
            </w:pPr>
          </w:p>
          <w:p w:rsidR="006B362E" w:rsidP="00207D72">
            <w:pPr>
              <w:pStyle w:val="Default"/>
              <w:bidi w:val="0"/>
              <w:spacing w:after="0" w:line="240" w:lineRule="auto"/>
              <w:rPr>
                <w:rFonts w:ascii="Arial Narrow" w:hAnsi="Arial Narrow"/>
                <w:sz w:val="22"/>
                <w:szCs w:val="22"/>
              </w:rPr>
            </w:pPr>
            <w:r w:rsidRPr="00C82244" w:rsidR="00207D72">
              <w:rPr>
                <w:rFonts w:ascii="Arial Narrow" w:hAnsi="Arial Narrow"/>
                <w:sz w:val="22"/>
                <w:szCs w:val="22"/>
              </w:rPr>
              <w:t xml:space="preserve">2. Príslušný orgán domovského členského štátu odovzdá v lehote jedného mesiaca od doručenia informácií uvedených v odseku 1 tieto informácie príslušnému orgánu hostiteľského členského štátu, ktorý musí bezodkladne potvrdiť ich prijatie. Príslušný orgán domovského členského štátu </w:t>
            </w:r>
            <w:r w:rsidRPr="006B362E" w:rsidR="00207D72">
              <w:rPr>
                <w:rFonts w:ascii="Arial Narrow" w:hAnsi="Arial Narrow"/>
                <w:sz w:val="22"/>
                <w:szCs w:val="22"/>
              </w:rPr>
              <w:t>písomne</w:t>
            </w:r>
            <w:r w:rsidRPr="00C82244" w:rsidR="00207D72">
              <w:rPr>
                <w:rFonts w:ascii="Arial Narrow" w:hAnsi="Arial Narrow"/>
                <w:sz w:val="22"/>
                <w:szCs w:val="22"/>
              </w:rPr>
              <w:t xml:space="preserve"> informuje sprostredkovateľa poistenia, sprostredkovateľa zaistenia alebo sprostredkovateľa doplnkového poistenia o prijatí týchto informácií príslušným orgánom hostiteľského členského štátu a o tom, že sprostredkovateľ môže začať svoju činnosť v hostiteľskom členskom štáte. </w:t>
            </w:r>
          </w:p>
          <w:p w:rsidR="00855516" w:rsidP="00207D72">
            <w:pPr>
              <w:pStyle w:val="Default"/>
              <w:bidi w:val="0"/>
              <w:spacing w:after="0" w:line="240" w:lineRule="auto"/>
              <w:rPr>
                <w:rFonts w:ascii="Arial Narrow" w:hAnsi="Arial Narrow"/>
                <w:sz w:val="22"/>
                <w:szCs w:val="22"/>
              </w:rPr>
            </w:pPr>
          </w:p>
          <w:p w:rsidR="006223DA" w:rsidP="00207D72">
            <w:pPr>
              <w:pStyle w:val="Default"/>
              <w:bidi w:val="0"/>
              <w:spacing w:after="0" w:line="240" w:lineRule="auto"/>
              <w:rPr>
                <w:rFonts w:ascii="Arial Narrow" w:hAnsi="Arial Narrow"/>
                <w:sz w:val="22"/>
                <w:szCs w:val="22"/>
              </w:rPr>
            </w:pPr>
          </w:p>
          <w:p w:rsidR="00207D72" w:rsidRPr="00C82244" w:rsidP="00207D7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Príslušný orgán domovského členského štátu v relevantných prípadoch zároveň oznámi sprostredkovateľovi skutočnosť, že informácie týkajúce sa právnych ustanovení uvedených v článku 11 ods. 1, ktoré sú uplatniteľné v hostiteľskom členskom štáte, sú k dispozícii prostredníctvom prostriedkov uvedených v článku 11 ods. 3 a 4, a aj skutočnosť, že sprostredkovateľ musí spĺňať tieto ustanovenia, aby mohol začať svoju obchodnú činnosť v hostiteľskom členskom štáte. </w:t>
            </w:r>
          </w:p>
          <w:p w:rsidR="00F91A40" w:rsidP="00207D72">
            <w:pPr>
              <w:pStyle w:val="Default"/>
              <w:bidi w:val="0"/>
              <w:spacing w:after="0" w:line="240" w:lineRule="auto"/>
              <w:rPr>
                <w:rFonts w:ascii="Arial Narrow" w:hAnsi="Arial Narrow"/>
                <w:sz w:val="22"/>
                <w:szCs w:val="22"/>
              </w:rPr>
            </w:pPr>
          </w:p>
          <w:p w:rsidR="00F91A40" w:rsidP="00207D72">
            <w:pPr>
              <w:pStyle w:val="Default"/>
              <w:bidi w:val="0"/>
              <w:spacing w:after="0" w:line="240" w:lineRule="auto"/>
              <w:rPr>
                <w:rFonts w:ascii="Arial Narrow" w:hAnsi="Arial Narrow"/>
                <w:sz w:val="22"/>
                <w:szCs w:val="22"/>
              </w:rPr>
            </w:pPr>
          </w:p>
          <w:p w:rsidR="006223DA" w:rsidP="00207D72">
            <w:pPr>
              <w:pStyle w:val="Default"/>
              <w:bidi w:val="0"/>
              <w:spacing w:after="0" w:line="240" w:lineRule="auto"/>
              <w:rPr>
                <w:rFonts w:ascii="Arial Narrow" w:hAnsi="Arial Narrow"/>
                <w:sz w:val="22"/>
                <w:szCs w:val="22"/>
              </w:rPr>
            </w:pPr>
          </w:p>
          <w:p w:rsidR="006223DA" w:rsidP="00207D72">
            <w:pPr>
              <w:pStyle w:val="Default"/>
              <w:bidi w:val="0"/>
              <w:spacing w:after="0" w:line="240" w:lineRule="auto"/>
              <w:rPr>
                <w:rFonts w:ascii="Arial Narrow" w:hAnsi="Arial Narrow"/>
                <w:sz w:val="22"/>
                <w:szCs w:val="22"/>
              </w:rPr>
            </w:pPr>
          </w:p>
          <w:p w:rsidR="009D77F1" w:rsidP="009D77F1">
            <w:pPr>
              <w:pStyle w:val="Default"/>
              <w:bidi w:val="0"/>
              <w:spacing w:after="0" w:line="240" w:lineRule="auto"/>
              <w:rPr>
                <w:rFonts w:ascii="Arial Narrow" w:hAnsi="Arial Narrow"/>
                <w:sz w:val="22"/>
                <w:szCs w:val="22"/>
              </w:rPr>
            </w:pPr>
            <w:r w:rsidRPr="009D77F1" w:rsidR="00207D72">
              <w:rPr>
                <w:rFonts w:ascii="Arial Narrow" w:hAnsi="Arial Narrow"/>
                <w:sz w:val="22"/>
                <w:szCs w:val="22"/>
              </w:rPr>
              <w:t>3. Zmenu akýchkoľvek údajov oznámených v súlade s odsekom 1 sprostredkovateľ poistenia, sprostredkovateľ zaistenia alebo sprostredkovateľ doplnkového poistenia oznámi príslušnému orgánu domovského členského štátu najneskôr jeden mesiac pred vykonaním zmeny</w:t>
            </w:r>
            <w:r w:rsidRPr="00C82244" w:rsidR="00207D72">
              <w:rPr>
                <w:rFonts w:ascii="Arial Narrow" w:hAnsi="Arial Narrow"/>
                <w:sz w:val="22"/>
                <w:szCs w:val="22"/>
              </w:rPr>
              <w:t xml:space="preserve">. </w:t>
            </w:r>
          </w:p>
          <w:p w:rsidR="009D77F1" w:rsidP="009D77F1">
            <w:pPr>
              <w:pStyle w:val="Default"/>
              <w:bidi w:val="0"/>
              <w:spacing w:after="0" w:line="240" w:lineRule="auto"/>
              <w:rPr>
                <w:rFonts w:ascii="Arial Narrow" w:hAnsi="Arial Narrow"/>
                <w:sz w:val="22"/>
                <w:szCs w:val="22"/>
              </w:rPr>
            </w:pPr>
          </w:p>
          <w:p w:rsidR="006223DA" w:rsidP="009D77F1">
            <w:pPr>
              <w:pStyle w:val="Default"/>
              <w:bidi w:val="0"/>
              <w:spacing w:after="0" w:line="240" w:lineRule="auto"/>
              <w:rPr>
                <w:rFonts w:ascii="Arial Narrow" w:hAnsi="Arial Narrow"/>
                <w:sz w:val="22"/>
                <w:szCs w:val="22"/>
              </w:rPr>
            </w:pPr>
          </w:p>
          <w:p w:rsidR="006223DA" w:rsidP="009D77F1">
            <w:pPr>
              <w:pStyle w:val="Default"/>
              <w:bidi w:val="0"/>
              <w:spacing w:after="0" w:line="240" w:lineRule="auto"/>
              <w:rPr>
                <w:rFonts w:ascii="Arial Narrow" w:hAnsi="Arial Narrow"/>
                <w:sz w:val="22"/>
                <w:szCs w:val="22"/>
              </w:rPr>
            </w:pPr>
          </w:p>
          <w:p w:rsidR="006223DA" w:rsidP="009D77F1">
            <w:pPr>
              <w:pStyle w:val="Default"/>
              <w:bidi w:val="0"/>
              <w:spacing w:after="0" w:line="240" w:lineRule="auto"/>
              <w:rPr>
                <w:rFonts w:ascii="Arial Narrow" w:hAnsi="Arial Narrow"/>
                <w:sz w:val="22"/>
                <w:szCs w:val="22"/>
              </w:rPr>
            </w:pPr>
          </w:p>
          <w:p w:rsidR="00207D72" w:rsidRPr="00C82244" w:rsidP="009D77F1">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Príslušný orgán domovského členského štátu informuje o uvedenej zmene príslušný orgán hostiteľského členského štátu bez zbytočného odkladu, </w:t>
            </w:r>
            <w:r w:rsidRPr="007D4E81">
              <w:rPr>
                <w:rFonts w:ascii="Arial Narrow" w:hAnsi="Arial Narrow"/>
                <w:sz w:val="22"/>
                <w:szCs w:val="22"/>
              </w:rPr>
              <w:t>najneskôr však jeden mesiac od dátumu doručenia informácií príslušnému orgánu domovského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7321B5">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9B238C">
            <w:pPr>
              <w:bidi w:val="0"/>
              <w:spacing w:after="0" w:line="240" w:lineRule="auto"/>
              <w:jc w:val="center"/>
              <w:rPr>
                <w:rFonts w:ascii="Arial Narrow" w:hAnsi="Arial Narrow"/>
                <w:sz w:val="22"/>
                <w:szCs w:val="22"/>
              </w:rPr>
            </w:pPr>
          </w:p>
          <w:p w:rsidR="006B362E" w:rsidP="006B362E">
            <w:pPr>
              <w:bidi w:val="0"/>
              <w:spacing w:after="0" w:line="240" w:lineRule="auto"/>
              <w:jc w:val="center"/>
              <w:rPr>
                <w:rFonts w:ascii="Arial Narrow" w:hAnsi="Arial Narrow"/>
                <w:b/>
                <w:sz w:val="22"/>
                <w:szCs w:val="22"/>
              </w:rPr>
            </w:pPr>
            <w:r w:rsidRPr="009D16E5">
              <w:rPr>
                <w:rFonts w:ascii="Arial Narrow" w:hAnsi="Arial Narrow"/>
                <w:b/>
                <w:sz w:val="22"/>
                <w:szCs w:val="22"/>
              </w:rPr>
              <w:t>návrh zákona</w:t>
            </w:r>
            <w:r>
              <w:rPr>
                <w:rFonts w:ascii="Arial Narrow" w:hAnsi="Arial Narrow"/>
                <w:b/>
                <w:sz w:val="22"/>
                <w:szCs w:val="22"/>
              </w:rPr>
              <w:t xml:space="preserve"> čl.I</w:t>
            </w: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DF460B" w:rsidP="006B362E">
            <w:pPr>
              <w:bidi w:val="0"/>
              <w:spacing w:after="0" w:line="240" w:lineRule="auto"/>
              <w:jc w:val="center"/>
              <w:rPr>
                <w:rFonts w:ascii="Arial Narrow" w:hAnsi="Arial Narrow"/>
                <w:b/>
                <w:sz w:val="22"/>
                <w:szCs w:val="22"/>
              </w:rPr>
            </w:pPr>
          </w:p>
          <w:p w:rsidR="009D77F1" w:rsidRPr="009D77F1" w:rsidP="006B362E">
            <w:pPr>
              <w:bidi w:val="0"/>
              <w:spacing w:after="0" w:line="240" w:lineRule="auto"/>
              <w:jc w:val="center"/>
              <w:rPr>
                <w:rFonts w:ascii="Arial Narrow" w:hAnsi="Arial Narrow"/>
                <w:sz w:val="22"/>
                <w:szCs w:val="22"/>
              </w:rPr>
            </w:pPr>
            <w:r w:rsidRPr="009D77F1">
              <w:rPr>
                <w:rFonts w:ascii="Arial Narrow" w:hAnsi="Arial Narrow"/>
                <w:sz w:val="22"/>
                <w:szCs w:val="22"/>
              </w:rPr>
              <w:t>186/2009</w:t>
            </w:r>
          </w:p>
          <w:p w:rsidR="009D77F1" w:rsidP="006B362E">
            <w:pPr>
              <w:bidi w:val="0"/>
              <w:spacing w:after="0" w:line="240" w:lineRule="auto"/>
              <w:jc w:val="center"/>
              <w:rPr>
                <w:rFonts w:ascii="Arial Narrow" w:hAnsi="Arial Narrow"/>
                <w:b/>
                <w:sz w:val="22"/>
                <w:szCs w:val="22"/>
              </w:rPr>
            </w:pPr>
          </w:p>
          <w:p w:rsidR="009D77F1" w:rsidP="006B362E">
            <w:pPr>
              <w:bidi w:val="0"/>
              <w:spacing w:after="0" w:line="240" w:lineRule="auto"/>
              <w:jc w:val="center"/>
              <w:rPr>
                <w:rFonts w:ascii="Arial Narrow" w:hAnsi="Arial Narrow"/>
                <w:b/>
                <w:sz w:val="22"/>
                <w:szCs w:val="22"/>
              </w:rPr>
            </w:pPr>
          </w:p>
          <w:p w:rsidR="006B362E">
            <w:pPr>
              <w:bidi w:val="0"/>
              <w:spacing w:after="0" w:line="240" w:lineRule="auto"/>
              <w:jc w:val="center"/>
              <w:rPr>
                <w:rFonts w:ascii="Arial Narrow" w:hAnsi="Arial Narrow"/>
                <w:sz w:val="22"/>
                <w:szCs w:val="22"/>
              </w:rPr>
            </w:pPr>
          </w:p>
          <w:p w:rsidR="00656B18" w:rsidRPr="00C82244" w:rsidP="0090054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B238C" w:rsidP="004577EC">
            <w:pPr>
              <w:bidi w:val="0"/>
              <w:spacing w:after="0" w:line="240" w:lineRule="auto"/>
              <w:jc w:val="center"/>
              <w:rPr>
                <w:rFonts w:ascii="Arial Narrow" w:hAnsi="Arial Narrow"/>
                <w:sz w:val="22"/>
                <w:szCs w:val="22"/>
              </w:rPr>
            </w:pPr>
          </w:p>
          <w:p w:rsidR="009B238C" w:rsidP="004577EC">
            <w:pPr>
              <w:bidi w:val="0"/>
              <w:spacing w:after="0" w:line="240" w:lineRule="auto"/>
              <w:jc w:val="center"/>
              <w:rPr>
                <w:rFonts w:ascii="Arial Narrow" w:hAnsi="Arial Narrow"/>
                <w:sz w:val="22"/>
                <w:szCs w:val="22"/>
              </w:rPr>
            </w:pPr>
            <w:r>
              <w:rPr>
                <w:rFonts w:ascii="Arial Narrow" w:hAnsi="Arial Narrow"/>
                <w:sz w:val="22"/>
                <w:szCs w:val="22"/>
              </w:rPr>
              <w:t>§ 20 ods.1</w:t>
            </w:r>
          </w:p>
          <w:p w:rsidR="009B238C"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9B238C" w:rsidP="004577EC">
            <w:pPr>
              <w:bidi w:val="0"/>
              <w:spacing w:after="0" w:line="240" w:lineRule="auto"/>
              <w:jc w:val="center"/>
              <w:rPr>
                <w:rFonts w:ascii="Arial Narrow" w:hAnsi="Arial Narrow"/>
                <w:sz w:val="22"/>
                <w:szCs w:val="22"/>
              </w:rPr>
            </w:pPr>
          </w:p>
          <w:p w:rsidR="009B238C" w:rsidP="004577EC">
            <w:pPr>
              <w:bidi w:val="0"/>
              <w:spacing w:after="0" w:line="240" w:lineRule="auto"/>
              <w:jc w:val="center"/>
              <w:rPr>
                <w:rFonts w:ascii="Arial Narrow" w:hAnsi="Arial Narrow"/>
                <w:sz w:val="22"/>
                <w:szCs w:val="22"/>
              </w:rPr>
            </w:pPr>
          </w:p>
          <w:p w:rsidR="009B238C"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9B238C"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6B362E"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r>
              <w:rPr>
                <w:rFonts w:ascii="Arial Narrow" w:hAnsi="Arial Narrow"/>
                <w:sz w:val="22"/>
                <w:szCs w:val="22"/>
              </w:rPr>
              <w:t xml:space="preserve">ods.2 </w:t>
            </w: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064A48" w:rsidP="004577EC">
            <w:pPr>
              <w:bidi w:val="0"/>
              <w:spacing w:after="0" w:line="240" w:lineRule="auto"/>
              <w:jc w:val="center"/>
              <w:rPr>
                <w:rFonts w:ascii="Arial Narrow" w:hAnsi="Arial Narrow"/>
                <w:sz w:val="22"/>
                <w:szCs w:val="22"/>
              </w:rPr>
            </w:pPr>
          </w:p>
          <w:p w:rsidR="00F91A40" w:rsidP="009B238C">
            <w:pPr>
              <w:bidi w:val="0"/>
              <w:spacing w:after="0" w:line="240" w:lineRule="auto"/>
              <w:jc w:val="center"/>
              <w:rPr>
                <w:rFonts w:ascii="Arial Narrow" w:hAnsi="Arial Narrow"/>
                <w:sz w:val="22"/>
                <w:szCs w:val="22"/>
              </w:rPr>
            </w:pPr>
            <w:r w:rsidR="00064A48">
              <w:rPr>
                <w:rFonts w:ascii="Arial Narrow" w:hAnsi="Arial Narrow"/>
                <w:sz w:val="22"/>
                <w:szCs w:val="22"/>
              </w:rPr>
              <w:t>ods.3</w:t>
            </w:r>
          </w:p>
          <w:p w:rsidR="006B362E"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p>
          <w:p w:rsidR="004A647C"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r>
              <w:rPr>
                <w:rFonts w:ascii="Arial Narrow" w:hAnsi="Arial Narrow"/>
                <w:sz w:val="22"/>
                <w:szCs w:val="22"/>
              </w:rPr>
              <w:t>ods.4</w:t>
            </w:r>
          </w:p>
          <w:p w:rsidR="006B362E"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r>
              <w:rPr>
                <w:rFonts w:ascii="Arial Narrow" w:hAnsi="Arial Narrow"/>
                <w:sz w:val="22"/>
                <w:szCs w:val="22"/>
              </w:rPr>
              <w:t>ods.5</w:t>
            </w:r>
          </w:p>
          <w:p w:rsidR="00F91A40" w:rsidP="009B238C">
            <w:pPr>
              <w:bidi w:val="0"/>
              <w:spacing w:after="0" w:line="240" w:lineRule="auto"/>
              <w:jc w:val="center"/>
              <w:rPr>
                <w:rFonts w:ascii="Arial Narrow" w:hAnsi="Arial Narrow"/>
                <w:sz w:val="22"/>
                <w:szCs w:val="22"/>
              </w:rPr>
            </w:pPr>
          </w:p>
          <w:p w:rsidR="00F91A40" w:rsidP="009B238C">
            <w:pPr>
              <w:bidi w:val="0"/>
              <w:spacing w:after="0" w:line="240" w:lineRule="auto"/>
              <w:jc w:val="center"/>
              <w:rPr>
                <w:rFonts w:ascii="Arial Narrow" w:hAnsi="Arial Narrow"/>
                <w:sz w:val="22"/>
                <w:szCs w:val="22"/>
              </w:rPr>
            </w:pPr>
          </w:p>
          <w:p w:rsidR="00F91A40" w:rsidP="009B238C">
            <w:pPr>
              <w:bidi w:val="0"/>
              <w:spacing w:after="0" w:line="240" w:lineRule="auto"/>
              <w:jc w:val="center"/>
              <w:rPr>
                <w:rFonts w:ascii="Arial Narrow" w:hAnsi="Arial Narrow"/>
                <w:sz w:val="22"/>
                <w:szCs w:val="22"/>
              </w:rPr>
            </w:pPr>
          </w:p>
          <w:p w:rsidR="00F91A40" w:rsidP="009B238C">
            <w:pPr>
              <w:bidi w:val="0"/>
              <w:spacing w:after="0" w:line="240" w:lineRule="auto"/>
              <w:jc w:val="center"/>
              <w:rPr>
                <w:rFonts w:ascii="Arial Narrow" w:hAnsi="Arial Narrow"/>
                <w:sz w:val="22"/>
                <w:szCs w:val="22"/>
              </w:rPr>
            </w:pPr>
          </w:p>
          <w:p w:rsidR="00F91A40" w:rsidP="009B238C">
            <w:pPr>
              <w:bidi w:val="0"/>
              <w:spacing w:after="0" w:line="240" w:lineRule="auto"/>
              <w:jc w:val="center"/>
              <w:rPr>
                <w:rFonts w:ascii="Arial Narrow" w:hAnsi="Arial Narrow"/>
                <w:sz w:val="22"/>
                <w:szCs w:val="22"/>
              </w:rPr>
            </w:pPr>
          </w:p>
          <w:p w:rsidR="00F91A40"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p>
          <w:p w:rsidR="006B362E" w:rsidP="009B238C">
            <w:pPr>
              <w:bidi w:val="0"/>
              <w:spacing w:after="0" w:line="240" w:lineRule="auto"/>
              <w:jc w:val="center"/>
              <w:rPr>
                <w:rFonts w:ascii="Arial Narrow" w:hAnsi="Arial Narrow"/>
                <w:sz w:val="22"/>
                <w:szCs w:val="22"/>
              </w:rPr>
            </w:pPr>
          </w:p>
          <w:p w:rsidR="006223DA" w:rsidP="009B238C">
            <w:pPr>
              <w:bidi w:val="0"/>
              <w:spacing w:after="0" w:line="240" w:lineRule="auto"/>
              <w:jc w:val="center"/>
              <w:rPr>
                <w:rFonts w:ascii="Arial Narrow" w:hAnsi="Arial Narrow"/>
                <w:sz w:val="22"/>
                <w:szCs w:val="22"/>
              </w:rPr>
            </w:pPr>
          </w:p>
          <w:p w:rsidR="009D77F1" w:rsidP="009B238C">
            <w:pPr>
              <w:bidi w:val="0"/>
              <w:spacing w:after="0" w:line="240" w:lineRule="auto"/>
              <w:jc w:val="center"/>
              <w:rPr>
                <w:rFonts w:ascii="Arial Narrow" w:hAnsi="Arial Narrow"/>
                <w:sz w:val="22"/>
                <w:szCs w:val="22"/>
              </w:rPr>
            </w:pPr>
          </w:p>
          <w:p w:rsidR="009D77F1" w:rsidP="009B238C">
            <w:pPr>
              <w:bidi w:val="0"/>
              <w:spacing w:after="0" w:line="240" w:lineRule="auto"/>
              <w:jc w:val="center"/>
              <w:rPr>
                <w:rFonts w:ascii="Arial Narrow" w:hAnsi="Arial Narrow"/>
                <w:sz w:val="22"/>
                <w:szCs w:val="22"/>
              </w:rPr>
            </w:pPr>
            <w:r>
              <w:rPr>
                <w:rFonts w:ascii="Arial Narrow" w:hAnsi="Arial Narrow"/>
                <w:sz w:val="22"/>
                <w:szCs w:val="22"/>
              </w:rPr>
              <w:t>ods.6</w:t>
            </w:r>
          </w:p>
          <w:p w:rsidR="006B362E" w:rsidP="009B238C">
            <w:pPr>
              <w:bidi w:val="0"/>
              <w:spacing w:after="0" w:line="240" w:lineRule="auto"/>
              <w:jc w:val="center"/>
              <w:rPr>
                <w:rFonts w:ascii="Arial Narrow" w:hAnsi="Arial Narrow"/>
                <w:sz w:val="22"/>
                <w:szCs w:val="22"/>
              </w:rPr>
            </w:pPr>
          </w:p>
          <w:p w:rsidR="009D77F1" w:rsidP="009B238C">
            <w:pPr>
              <w:bidi w:val="0"/>
              <w:spacing w:after="0" w:line="240" w:lineRule="auto"/>
              <w:jc w:val="center"/>
              <w:rPr>
                <w:rFonts w:ascii="Arial Narrow" w:hAnsi="Arial Narrow"/>
                <w:sz w:val="22"/>
                <w:szCs w:val="22"/>
              </w:rPr>
            </w:pPr>
          </w:p>
          <w:p w:rsidR="009D77F1" w:rsidP="009B238C">
            <w:pPr>
              <w:bidi w:val="0"/>
              <w:spacing w:after="0" w:line="240" w:lineRule="auto"/>
              <w:jc w:val="center"/>
              <w:rPr>
                <w:rFonts w:ascii="Arial Narrow" w:hAnsi="Arial Narrow"/>
                <w:sz w:val="22"/>
                <w:szCs w:val="22"/>
              </w:rPr>
            </w:pPr>
          </w:p>
          <w:p w:rsidR="009D77F1" w:rsidP="009B238C">
            <w:pPr>
              <w:bidi w:val="0"/>
              <w:spacing w:after="0" w:line="240" w:lineRule="auto"/>
              <w:jc w:val="center"/>
              <w:rPr>
                <w:rFonts w:ascii="Arial Narrow" w:hAnsi="Arial Narrow"/>
                <w:sz w:val="22"/>
                <w:szCs w:val="22"/>
              </w:rPr>
            </w:pPr>
          </w:p>
          <w:p w:rsidR="009D77F1" w:rsidP="009B238C">
            <w:pPr>
              <w:bidi w:val="0"/>
              <w:spacing w:after="0" w:line="240" w:lineRule="auto"/>
              <w:jc w:val="center"/>
              <w:rPr>
                <w:rFonts w:ascii="Arial Narrow" w:hAnsi="Arial Narrow"/>
                <w:sz w:val="22"/>
                <w:szCs w:val="22"/>
              </w:rPr>
            </w:pPr>
          </w:p>
          <w:p w:rsidR="006223DA" w:rsidP="009B238C">
            <w:pPr>
              <w:bidi w:val="0"/>
              <w:spacing w:after="0" w:line="240" w:lineRule="auto"/>
              <w:jc w:val="center"/>
              <w:rPr>
                <w:rFonts w:ascii="Arial Narrow" w:hAnsi="Arial Narrow"/>
                <w:sz w:val="22"/>
                <w:szCs w:val="22"/>
              </w:rPr>
            </w:pPr>
          </w:p>
          <w:p w:rsidR="006223DA" w:rsidP="009B238C">
            <w:pPr>
              <w:bidi w:val="0"/>
              <w:spacing w:after="0" w:line="240" w:lineRule="auto"/>
              <w:jc w:val="center"/>
              <w:rPr>
                <w:rFonts w:ascii="Arial Narrow" w:hAnsi="Arial Narrow"/>
                <w:sz w:val="22"/>
                <w:szCs w:val="22"/>
              </w:rPr>
            </w:pPr>
          </w:p>
          <w:p w:rsidR="007D4E81" w:rsidP="009B238C">
            <w:pPr>
              <w:bidi w:val="0"/>
              <w:spacing w:after="0" w:line="240" w:lineRule="auto"/>
              <w:jc w:val="center"/>
              <w:rPr>
                <w:rFonts w:ascii="Arial Narrow" w:hAnsi="Arial Narrow"/>
                <w:sz w:val="22"/>
                <w:szCs w:val="22"/>
              </w:rPr>
            </w:pPr>
            <w:r w:rsidR="00F91A40">
              <w:rPr>
                <w:rFonts w:ascii="Arial Narrow" w:hAnsi="Arial Narrow"/>
                <w:sz w:val="22"/>
                <w:szCs w:val="22"/>
              </w:rPr>
              <w:t>§ 15 ods.8</w:t>
            </w:r>
          </w:p>
          <w:p w:rsidR="007D4E81" w:rsidP="009B238C">
            <w:pPr>
              <w:bidi w:val="0"/>
              <w:spacing w:after="0" w:line="240" w:lineRule="auto"/>
              <w:jc w:val="center"/>
              <w:rPr>
                <w:rFonts w:ascii="Arial Narrow" w:hAnsi="Arial Narrow"/>
                <w:sz w:val="22"/>
                <w:szCs w:val="22"/>
              </w:rPr>
            </w:pPr>
          </w:p>
          <w:p w:rsidR="007D4E81" w:rsidP="009B238C">
            <w:pPr>
              <w:bidi w:val="0"/>
              <w:spacing w:after="0" w:line="240" w:lineRule="auto"/>
              <w:jc w:val="center"/>
              <w:rPr>
                <w:rFonts w:ascii="Arial Narrow" w:hAnsi="Arial Narrow"/>
                <w:sz w:val="22"/>
                <w:szCs w:val="22"/>
              </w:rPr>
            </w:pPr>
          </w:p>
          <w:p w:rsidR="007D4E81" w:rsidP="009B238C">
            <w:pPr>
              <w:bidi w:val="0"/>
              <w:spacing w:after="0" w:line="240" w:lineRule="auto"/>
              <w:jc w:val="center"/>
              <w:rPr>
                <w:rFonts w:ascii="Arial Narrow" w:hAnsi="Arial Narrow"/>
                <w:sz w:val="22"/>
                <w:szCs w:val="22"/>
              </w:rPr>
            </w:pPr>
          </w:p>
          <w:p w:rsidR="007D4E81" w:rsidP="009B238C">
            <w:pPr>
              <w:bidi w:val="0"/>
              <w:spacing w:after="0" w:line="240" w:lineRule="auto"/>
              <w:jc w:val="center"/>
              <w:rPr>
                <w:rFonts w:ascii="Arial Narrow" w:hAnsi="Arial Narrow"/>
                <w:sz w:val="22"/>
                <w:szCs w:val="22"/>
              </w:rPr>
            </w:pPr>
          </w:p>
          <w:p w:rsidR="007D4E81" w:rsidP="009B238C">
            <w:pPr>
              <w:bidi w:val="0"/>
              <w:spacing w:after="0" w:line="240" w:lineRule="auto"/>
              <w:jc w:val="center"/>
              <w:rPr>
                <w:rFonts w:ascii="Arial Narrow" w:hAnsi="Arial Narrow"/>
                <w:sz w:val="22"/>
                <w:szCs w:val="22"/>
              </w:rPr>
            </w:pPr>
          </w:p>
          <w:p w:rsidR="007D4E81" w:rsidP="009B238C">
            <w:pPr>
              <w:bidi w:val="0"/>
              <w:spacing w:after="0" w:line="240" w:lineRule="auto"/>
              <w:jc w:val="center"/>
              <w:rPr>
                <w:rFonts w:ascii="Arial Narrow" w:hAnsi="Arial Narrow"/>
                <w:sz w:val="22"/>
                <w:szCs w:val="22"/>
              </w:rPr>
            </w:pPr>
          </w:p>
          <w:p w:rsidR="00656B18" w:rsidRPr="00C82244" w:rsidP="009B238C">
            <w:pPr>
              <w:bidi w:val="0"/>
              <w:spacing w:after="0" w:line="240" w:lineRule="auto"/>
              <w:jc w:val="center"/>
              <w:rPr>
                <w:rFonts w:ascii="Arial Narrow" w:hAnsi="Arial Narrow"/>
                <w:sz w:val="22"/>
                <w:szCs w:val="22"/>
              </w:rPr>
            </w:pPr>
            <w:r w:rsidR="00064A48">
              <w:rPr>
                <w:rFonts w:ascii="Arial Narrow" w:hAnsi="Arial Narrow"/>
                <w:sz w:val="22"/>
                <w:szCs w:val="22"/>
              </w:rPr>
              <w:t xml:space="preserve">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9B238C" w:rsidP="009B238C">
            <w:pPr>
              <w:widowControl w:val="0"/>
              <w:bidi w:val="0"/>
              <w:adjustRightInd w:val="0"/>
              <w:spacing w:after="0" w:line="240" w:lineRule="auto"/>
              <w:jc w:val="both"/>
              <w:rPr>
                <w:rFonts w:ascii="Arial Narrow" w:hAnsi="Arial Narrow"/>
                <w:sz w:val="22"/>
                <w:szCs w:val="22"/>
              </w:rPr>
            </w:pPr>
          </w:p>
          <w:p w:rsidR="006223DA" w:rsidRP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 xml:space="preserve">Samostatný finančný agent v sektore poistenia alebo zaistenia alebo finančný poradca v sektore poistenia alebo zaistenia s trvalým pobytom alebo so sídlom na území Slovenskej republiky, ktorý má záujem vykonávať finančné sprostredkovanie v sektore poistenia alebo zaistenia na území iného členského štátu alebo finančné poradenstvo v sektore poistenia alebo zaistenia na území iného členského štátu na základe práva slobodného poskytovania služieb bez zriadenia pobočky, je povinný pred prvým vykonávaním svojej činnosti v inom členskom štáte písomne oznámiť Národnej banke Slovenska tento zámer a v oznámení uviesť </w:t>
            </w:r>
          </w:p>
          <w:p w:rsidR="006223DA" w:rsidRPr="006223DA" w:rsidP="006223DA">
            <w:pPr>
              <w:pStyle w:val="ListParagraph"/>
              <w:bidi w:val="0"/>
              <w:spacing w:after="0" w:line="240" w:lineRule="auto"/>
              <w:ind w:left="99"/>
              <w:jc w:val="both"/>
              <w:rPr>
                <w:rFonts w:ascii="Arial Narrow" w:hAnsi="Arial Narrow"/>
                <w:b/>
                <w:sz w:val="22"/>
                <w:szCs w:val="22"/>
              </w:rPr>
            </w:pPr>
            <w:r w:rsidRPr="006223DA">
              <w:rPr>
                <w:rFonts w:ascii="Arial Narrow" w:hAnsi="Arial Narrow"/>
                <w:b/>
                <w:sz w:val="22"/>
                <w:szCs w:val="22"/>
              </w:rPr>
              <w:t xml:space="preserve">a) obchodné meno a sídlo, ak ide o právnickú osobu alebo meno, priezvisko a miesto podnikania, ak ide o fyzickú osobu </w:t>
            </w:r>
          </w:p>
          <w:p w:rsidR="006223DA" w:rsidRPr="006223DA" w:rsidP="006223DA">
            <w:pPr>
              <w:pStyle w:val="ListParagraph"/>
              <w:bidi w:val="0"/>
              <w:spacing w:after="0" w:line="240" w:lineRule="auto"/>
              <w:ind w:left="99"/>
              <w:jc w:val="both"/>
              <w:rPr>
                <w:rFonts w:ascii="Arial Narrow" w:hAnsi="Arial Narrow"/>
                <w:b/>
                <w:sz w:val="22"/>
                <w:szCs w:val="22"/>
              </w:rPr>
            </w:pPr>
            <w:r w:rsidRPr="006223DA">
              <w:rPr>
                <w:rFonts w:ascii="Arial Narrow" w:hAnsi="Arial Narrow"/>
                <w:b/>
                <w:sz w:val="22"/>
                <w:szCs w:val="22"/>
              </w:rPr>
              <w:t xml:space="preserve">b) registračné číslo, </w:t>
            </w:r>
          </w:p>
          <w:p w:rsidR="006223DA" w:rsidRPr="006223DA" w:rsidP="006223DA">
            <w:pPr>
              <w:pStyle w:val="ListParagraph"/>
              <w:bidi w:val="0"/>
              <w:spacing w:after="0" w:line="240" w:lineRule="auto"/>
              <w:ind w:left="99"/>
              <w:jc w:val="both"/>
              <w:rPr>
                <w:rFonts w:ascii="Arial Narrow" w:hAnsi="Arial Narrow"/>
                <w:b/>
                <w:sz w:val="22"/>
                <w:szCs w:val="22"/>
              </w:rPr>
            </w:pPr>
            <w:r w:rsidRPr="006223DA">
              <w:rPr>
                <w:rFonts w:ascii="Arial Narrow" w:hAnsi="Arial Narrow"/>
                <w:b/>
                <w:sz w:val="22"/>
                <w:szCs w:val="22"/>
              </w:rPr>
              <w:t>c) členský štát, na ktorého území sa rozhodol vykonávať svoju činnosť,</w:t>
            </w:r>
          </w:p>
          <w:p w:rsidR="006223DA" w:rsidRPr="006223DA" w:rsidP="006223DA">
            <w:pPr>
              <w:pStyle w:val="ListParagraph"/>
              <w:bidi w:val="0"/>
              <w:spacing w:after="0" w:line="240" w:lineRule="auto"/>
              <w:ind w:left="99"/>
              <w:jc w:val="both"/>
              <w:rPr>
                <w:rFonts w:ascii="Arial Narrow" w:hAnsi="Arial Narrow"/>
                <w:b/>
                <w:sz w:val="22"/>
                <w:szCs w:val="22"/>
              </w:rPr>
            </w:pPr>
            <w:r w:rsidRPr="006223DA">
              <w:rPr>
                <w:rFonts w:ascii="Arial Narrow" w:hAnsi="Arial Narrow"/>
                <w:b/>
                <w:sz w:val="22"/>
                <w:szCs w:val="22"/>
              </w:rPr>
              <w:t xml:space="preserve">d) skutočnosť, či ide o viazaného finančného agenta, podriadeného finančného agenta, samostatného finančného agenta, sprostredkovateľa doplnkového poistenia alebo finančného poradcu a obchodné meno poisťovne alebo zaisťovne, ak ju  zastupuje, </w:t>
            </w:r>
          </w:p>
          <w:p w:rsidR="006223DA" w:rsidRPr="006223DA" w:rsidP="006223DA">
            <w:pPr>
              <w:pStyle w:val="ListParagraph"/>
              <w:bidi w:val="0"/>
              <w:spacing w:after="0" w:line="240" w:lineRule="auto"/>
              <w:ind w:left="99"/>
              <w:jc w:val="both"/>
              <w:rPr>
                <w:rFonts w:ascii="Arial Narrow" w:hAnsi="Arial Narrow"/>
                <w:b/>
                <w:sz w:val="22"/>
                <w:szCs w:val="22"/>
              </w:rPr>
            </w:pPr>
            <w:r w:rsidRPr="006223DA">
              <w:rPr>
                <w:rFonts w:ascii="Arial Narrow" w:hAnsi="Arial Narrow"/>
                <w:b/>
                <w:sz w:val="22"/>
                <w:szCs w:val="22"/>
              </w:rPr>
              <w:t>e) príslušné odvetvia poistenia, ak je to opodstatnené.</w:t>
            </w:r>
          </w:p>
          <w:p w:rsid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Za viazaného finančného agenta v sektore poistenia alebo zaistenia,  podriadeného finančného agenta v sektore poistenia alebo zaistenia alebo sprostredkovateľa doplnkového poistenia je povinný poskytnúť informácie uvedené v odseku 1 Národnej banke Slovenska navrhovateľ.</w:t>
            </w:r>
          </w:p>
          <w:p w:rsidR="006223DA" w:rsidRP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 xml:space="preserve"> Národná banka Slovenska zašle do 30 dní od doručenia oznámenia podľa odseku 1 informácie požadované podľa odseku 1 príslušnému orgánu dohľadu hostiteľského členského štátu.  </w:t>
            </w:r>
          </w:p>
          <w:p w:rsidR="006223DA" w:rsidRP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O skutočnostiach podľa odseku 3  informuje Národná banka Slovenska osobu uvedenú v odseku 1 alebo navrhovateľa podľa odseku 2. Osoba uvedená v odseku 1 alebo odseku 2 je oprávnená začať vykonávať svoju činnosť v inom členskom štáte po tom, keď jej Národná banka Slovenska alebo navrhovateľ podľa odseku 2 doručí informáciu podľa prvej vety.</w:t>
            </w:r>
          </w:p>
          <w:p w:rsidR="006223DA" w:rsidRP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Národná banka Slovenska zároveň oznámi osobe uvedenej v odseku 1 alebo navrhovateľovi podľa odseku 2 skutočnosť, že informácie týkajúce sa právnych ustanovení, ktoré sú uplatniteľné v hostiteľskom členskom štáte, sú k dispozícii prostredníctvom webového sídla príslušného orgánu hostiteľského členského štátu alebo Európskeho orgánu dohľadu (Európsky orgán pre poisťovníctvo a dôchodkové poistenie zamestnancov) ako aj skutočnosť, že osoba uvedená v odseku 1 alebo odseku 2 musí spĺňať tieto ustanovenia, aby mohla začať vykonávať svoju činnosť v hostiteľskom členskom štáte.</w:t>
            </w:r>
          </w:p>
          <w:p w:rsidR="009D77F1" w:rsidP="006223DA">
            <w:pPr>
              <w:widowControl w:val="0"/>
              <w:bidi w:val="0"/>
              <w:adjustRightInd w:val="0"/>
              <w:spacing w:after="0" w:line="240" w:lineRule="auto"/>
              <w:jc w:val="both"/>
              <w:rPr>
                <w:rFonts w:ascii="Arial Narrow" w:hAnsi="Arial Narrow"/>
                <w:sz w:val="22"/>
                <w:szCs w:val="22"/>
              </w:rPr>
            </w:pPr>
            <w:r w:rsidRPr="006223DA" w:rsidR="006223DA">
              <w:rPr>
                <w:rFonts w:ascii="Arial Narrow" w:hAnsi="Arial Narrow"/>
                <w:b/>
                <w:sz w:val="22"/>
                <w:szCs w:val="22"/>
              </w:rPr>
              <w:t>Osoba uvedená v odseku 1 alebo navrhovateľ podľa odseku 2 sú povinné oznámiť Národnej banke Slovenska každú zmenu v údajoch poskytnutých podľa odseku 1 najmenej 30 dní pred vykonaním príslušnej zmeny. Národná banka Slovenska informuje o zmene podľa prvej vety príslušný orgán dohľadu hostiteľského štátu bez zbytočného odkladu, najneskôr však do 30 dní od doručenia oznámenia o zmene podľa prvej vety.</w:t>
            </w:r>
          </w:p>
          <w:p w:rsidR="006223DA" w:rsidP="009B238C">
            <w:pPr>
              <w:widowControl w:val="0"/>
              <w:bidi w:val="0"/>
              <w:adjustRightInd w:val="0"/>
              <w:spacing w:after="0" w:line="240" w:lineRule="auto"/>
              <w:jc w:val="both"/>
              <w:rPr>
                <w:rFonts w:ascii="Arial Narrow" w:hAnsi="Arial Narrow"/>
                <w:sz w:val="22"/>
                <w:szCs w:val="22"/>
              </w:rPr>
            </w:pPr>
          </w:p>
          <w:p w:rsidR="00656B18" w:rsidRPr="00C82244" w:rsidP="009B238C">
            <w:pPr>
              <w:widowControl w:val="0"/>
              <w:bidi w:val="0"/>
              <w:adjustRightInd w:val="0"/>
              <w:spacing w:after="0" w:line="240" w:lineRule="auto"/>
              <w:jc w:val="both"/>
              <w:rPr>
                <w:rFonts w:ascii="Arial Narrow" w:hAnsi="Arial Narrow"/>
                <w:sz w:val="22"/>
                <w:szCs w:val="22"/>
              </w:rPr>
            </w:pPr>
            <w:r w:rsidRPr="00F91A40" w:rsidR="00F91A40">
              <w:rPr>
                <w:rFonts w:ascii="Arial Narrow" w:hAnsi="Arial Narrow"/>
                <w:sz w:val="22"/>
                <w:szCs w:val="22"/>
              </w:rPr>
              <w:t>Ak Národná banka Slovenska vyznačí zmenu zápisu finančného agenta s trvalým pobytom alebo so sídlom na území Slovenskej republiky alebo finančného poradcu s trvalým pobytom alebo so sídlom na území Slovenskej republiky, ktorý je oprávnený vykonávať finančné sprostredkovanie alebo finančné poradenstvo v sektore poistenia alebo zaistenia aj na území iných členských štátov, je povinná o tom informovať príslušné orgány dohľadu v týchto členských štátov bez zbytočného odk</w:t>
            </w:r>
            <w:r w:rsidR="00061D36">
              <w:rPr>
                <w:rFonts w:ascii="Arial Narrow" w:hAnsi="Arial Narrow"/>
                <w:sz w:val="22"/>
                <w:szCs w:val="22"/>
              </w:rPr>
              <w:t>ladu po vyznačení zmeny zápisu.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064A48">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207D72">
            <w:pPr>
              <w:bidi w:val="0"/>
              <w:spacing w:after="0" w:line="240" w:lineRule="auto"/>
              <w:jc w:val="center"/>
              <w:rPr>
                <w:rFonts w:ascii="Arial Narrow" w:hAnsi="Arial Narrow"/>
                <w:sz w:val="22"/>
                <w:szCs w:val="22"/>
              </w:rPr>
            </w:pPr>
            <w:r w:rsidRPr="00C82244" w:rsidR="00B03DD8">
              <w:rPr>
                <w:rFonts w:ascii="Arial Narrow" w:hAnsi="Arial Narrow"/>
                <w:sz w:val="22"/>
                <w:szCs w:val="22"/>
              </w:rPr>
              <w:t xml:space="preserve">Čl. </w:t>
            </w:r>
            <w:r w:rsidRPr="00C82244" w:rsidR="00207D72">
              <w:rPr>
                <w:rFonts w:ascii="Arial Narrow" w:hAnsi="Arial Narrow"/>
                <w:sz w:val="22"/>
                <w:szCs w:val="22"/>
              </w:rPr>
              <w:t>5</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207D72" w:rsidRPr="00C82244" w:rsidP="00A47BED">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Porušenie povinností pri uplatňovaní slobody poskytovať služby </w:t>
            </w:r>
          </w:p>
          <w:p w:rsidR="00207D72"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V prípade, že príslušný orgán hostiteľského členského štátu má dôvod sa domnievať, že sprostredkovateľ poistenia, sprostredkovateľ zaistenia alebo </w:t>
            </w:r>
            <w:r w:rsidRPr="00363354">
              <w:rPr>
                <w:rFonts w:ascii="Arial Narrow" w:hAnsi="Arial Narrow"/>
                <w:sz w:val="22"/>
                <w:szCs w:val="22"/>
              </w:rPr>
              <w:t>sprostredkovateľ doplnkového poistenia</w:t>
            </w:r>
            <w:r w:rsidRPr="00C82244">
              <w:rPr>
                <w:rFonts w:ascii="Arial Narrow" w:hAnsi="Arial Narrow"/>
                <w:sz w:val="22"/>
                <w:szCs w:val="22"/>
              </w:rPr>
              <w:t xml:space="preserve"> konajúci na jeho území na základe slobody poskytovať služby porušuje akúkoľvek povinnosť stanovenú v tejto smernici, informuje o uvedených zisteniach príslušný orgán domovského členského štátu. </w:t>
            </w:r>
          </w:p>
          <w:p w:rsidR="00363354" w:rsidP="00A47BED">
            <w:pPr>
              <w:pStyle w:val="CM4"/>
              <w:bidi w:val="0"/>
              <w:spacing w:before="60" w:after="60" w:line="240" w:lineRule="auto"/>
              <w:rPr>
                <w:rFonts w:ascii="Arial Narrow" w:hAnsi="Arial Narrow"/>
                <w:sz w:val="22"/>
                <w:szCs w:val="22"/>
              </w:rPr>
            </w:pPr>
          </w:p>
          <w:p w:rsidR="00363354" w:rsidP="00A47BED">
            <w:pPr>
              <w:pStyle w:val="CM4"/>
              <w:bidi w:val="0"/>
              <w:spacing w:before="60" w:after="60" w:line="240" w:lineRule="auto"/>
              <w:rPr>
                <w:rFonts w:ascii="Arial Narrow" w:hAnsi="Arial Narrow"/>
                <w:sz w:val="22"/>
                <w:szCs w:val="22"/>
              </w:rPr>
            </w:pPr>
          </w:p>
          <w:p w:rsidR="006223DA" w:rsidRPr="006223DA" w:rsidP="006223DA">
            <w:pPr>
              <w:pStyle w:val="Default"/>
              <w:bidi w:val="0"/>
              <w:spacing w:after="0" w:line="240" w:lineRule="auto"/>
            </w:pPr>
          </w:p>
          <w:p w:rsidR="00207D72" w:rsidP="00A47BED">
            <w:pPr>
              <w:pStyle w:val="CM4"/>
              <w:bidi w:val="0"/>
              <w:spacing w:before="60" w:after="60" w:line="240" w:lineRule="auto"/>
              <w:rPr>
                <w:rFonts w:ascii="Arial Narrow" w:hAnsi="Arial Narrow"/>
                <w:sz w:val="22"/>
                <w:szCs w:val="22"/>
              </w:rPr>
            </w:pPr>
            <w:r w:rsidRPr="00B4454A">
              <w:rPr>
                <w:rFonts w:ascii="Arial Narrow" w:hAnsi="Arial Narrow"/>
                <w:sz w:val="22"/>
                <w:szCs w:val="22"/>
              </w:rPr>
              <w:t xml:space="preserve">Po posúdení informácií získaných podľa prvého pododseku príslušný orgán domovského členského štátu v relevantných prípadoch a pri najbližšej príležitosti prijme primerané opatrenia na nápravu. </w:t>
            </w:r>
            <w:r w:rsidRPr="00DF460B">
              <w:rPr>
                <w:rFonts w:ascii="Arial Narrow" w:hAnsi="Arial Narrow"/>
                <w:sz w:val="22"/>
                <w:szCs w:val="22"/>
              </w:rPr>
              <w:t>O všetkých takýchto prijatých opatreniach informuje príslušný orgán domovského členského štátu.</w:t>
            </w:r>
            <w:r w:rsidRPr="00C82244">
              <w:rPr>
                <w:rFonts w:ascii="Arial Narrow" w:hAnsi="Arial Narrow"/>
                <w:sz w:val="22"/>
                <w:szCs w:val="22"/>
              </w:rPr>
              <w:t xml:space="preserve"> </w:t>
            </w:r>
          </w:p>
          <w:p w:rsidR="00115A45" w:rsidP="00115A45">
            <w:pPr>
              <w:pStyle w:val="Default"/>
              <w:bidi w:val="0"/>
              <w:spacing w:after="0" w:line="240" w:lineRule="auto"/>
            </w:pPr>
          </w:p>
          <w:p w:rsidR="00B4454A" w:rsidP="00115A45">
            <w:pPr>
              <w:pStyle w:val="Default"/>
              <w:bidi w:val="0"/>
              <w:spacing w:after="0" w:line="240" w:lineRule="auto"/>
            </w:pPr>
          </w:p>
          <w:p w:rsidR="00B4454A" w:rsidP="00115A45">
            <w:pPr>
              <w:pStyle w:val="Default"/>
              <w:bidi w:val="0"/>
              <w:spacing w:after="0" w:line="240" w:lineRule="auto"/>
            </w:pPr>
          </w:p>
          <w:p w:rsidR="007D4E81" w:rsidP="00115A45">
            <w:pPr>
              <w:pStyle w:val="Default"/>
              <w:bidi w:val="0"/>
              <w:spacing w:after="0" w:line="240" w:lineRule="auto"/>
            </w:pPr>
          </w:p>
          <w:p w:rsidR="00DF460B" w:rsidP="00115A45">
            <w:pPr>
              <w:pStyle w:val="Default"/>
              <w:bidi w:val="0"/>
              <w:spacing w:after="0" w:line="240" w:lineRule="auto"/>
            </w:pPr>
          </w:p>
          <w:p w:rsidR="00DF460B" w:rsidP="00115A45">
            <w:pPr>
              <w:pStyle w:val="Default"/>
              <w:bidi w:val="0"/>
              <w:spacing w:after="0" w:line="240" w:lineRule="auto"/>
            </w:pPr>
          </w:p>
          <w:p w:rsidR="00DF460B" w:rsidP="00115A45">
            <w:pPr>
              <w:pStyle w:val="Default"/>
              <w:bidi w:val="0"/>
              <w:spacing w:after="0" w:line="240" w:lineRule="auto"/>
            </w:pPr>
          </w:p>
          <w:p w:rsidR="00363354" w:rsidP="00115A45">
            <w:pPr>
              <w:pStyle w:val="Default"/>
              <w:bidi w:val="0"/>
              <w:spacing w:after="0" w:line="240" w:lineRule="auto"/>
            </w:pPr>
          </w:p>
          <w:p w:rsidR="006223DA" w:rsidP="00115A45">
            <w:pPr>
              <w:pStyle w:val="Default"/>
              <w:bidi w:val="0"/>
              <w:spacing w:after="0" w:line="240" w:lineRule="auto"/>
            </w:pPr>
          </w:p>
          <w:p w:rsidR="006223DA" w:rsidP="00115A45">
            <w:pPr>
              <w:pStyle w:val="Default"/>
              <w:bidi w:val="0"/>
              <w:spacing w:after="0" w:line="240" w:lineRule="auto"/>
            </w:pPr>
          </w:p>
          <w:p w:rsidR="007D4E81" w:rsidP="00115A45">
            <w:pPr>
              <w:pStyle w:val="Default"/>
              <w:bidi w:val="0"/>
              <w:spacing w:after="0" w:line="240" w:lineRule="auto"/>
            </w:pPr>
          </w:p>
          <w:p w:rsidR="00207D72"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Ak napriek opatreniam prijatým domovským členským štátom alebo ak sa tieto opatrenia ukážu ako neprimerané alebo </w:t>
            </w:r>
            <w:r w:rsidRPr="007D4E81">
              <w:rPr>
                <w:rFonts w:ascii="Arial Narrow" w:hAnsi="Arial Narrow"/>
                <w:sz w:val="22"/>
                <w:szCs w:val="22"/>
              </w:rPr>
              <w:t>nedostatočné,</w:t>
            </w:r>
            <w:r w:rsidRPr="00C82244">
              <w:rPr>
                <w:rFonts w:ascii="Arial Narrow" w:hAnsi="Arial Narrow"/>
                <w:sz w:val="22"/>
                <w:szCs w:val="22"/>
              </w:rPr>
              <w:t xml:space="preserve"> sprostredkovateľ poistenia, sprostredkovateľ zaistenia alebo sprostredkovateľ doplnkového poistenia naďalej pokračuje v konaní spôsobom, ktorým sa </w:t>
            </w:r>
            <w:r w:rsidRPr="007D4E81">
              <w:rPr>
                <w:rFonts w:ascii="Arial Narrow" w:hAnsi="Arial Narrow"/>
                <w:sz w:val="22"/>
                <w:szCs w:val="22"/>
              </w:rPr>
              <w:t>jasne vo veľkom rozsahu po</w:t>
            </w:r>
            <w:r w:rsidRPr="00C82244">
              <w:rPr>
                <w:rFonts w:ascii="Arial Narrow" w:hAnsi="Arial Narrow"/>
                <w:sz w:val="22"/>
                <w:szCs w:val="22"/>
              </w:rPr>
              <w:t xml:space="preserve">škodzujú záujmy spotrebiteľov hostiteľského členského štátu alebo </w:t>
            </w:r>
            <w:r w:rsidRPr="007D4E81">
              <w:rPr>
                <w:rFonts w:ascii="Arial Narrow" w:hAnsi="Arial Narrow"/>
                <w:sz w:val="22"/>
                <w:szCs w:val="22"/>
              </w:rPr>
              <w:t>riadne fungovanie trhov s poistením a zaistením,</w:t>
            </w:r>
            <w:r w:rsidRPr="00C82244">
              <w:rPr>
                <w:rFonts w:ascii="Arial Narrow" w:hAnsi="Arial Narrow"/>
                <w:sz w:val="22"/>
                <w:szCs w:val="22"/>
              </w:rPr>
              <w:t xml:space="preserve"> príslušný orgán hostiteľského členského štátu po informovaní príslušného orgánu domovského členského štátu prijme primerané opatrenia, aby zabránil vzniku ďalších porušení, a ak je to nevyhnutné, zabráni tiež sprostredkovateľovi v tom, aby ďalej vykonával činnosť na jeho území. </w:t>
            </w:r>
          </w:p>
          <w:p w:rsidR="00B629C7" w:rsidP="00B629C7">
            <w:pPr>
              <w:pStyle w:val="Default"/>
              <w:bidi w:val="0"/>
              <w:spacing w:after="0" w:line="240" w:lineRule="auto"/>
            </w:pPr>
          </w:p>
          <w:p w:rsidR="00B629C7" w:rsidP="00B629C7">
            <w:pPr>
              <w:pStyle w:val="Default"/>
              <w:bidi w:val="0"/>
              <w:spacing w:after="0" w:line="240" w:lineRule="auto"/>
            </w:pPr>
          </w:p>
          <w:p w:rsidR="00D4788E" w:rsidP="00A47BED">
            <w:pPr>
              <w:pStyle w:val="CM4"/>
              <w:bidi w:val="0"/>
              <w:spacing w:before="60" w:after="60" w:line="240" w:lineRule="auto"/>
              <w:rPr>
                <w:rFonts w:ascii="Arial Narrow" w:hAnsi="Arial Narrow"/>
                <w:sz w:val="22"/>
                <w:szCs w:val="22"/>
              </w:rPr>
            </w:pPr>
          </w:p>
          <w:p w:rsidR="006223DA" w:rsidP="006223DA">
            <w:pPr>
              <w:pStyle w:val="Default"/>
              <w:bidi w:val="0"/>
              <w:spacing w:after="0" w:line="240" w:lineRule="auto"/>
            </w:pPr>
          </w:p>
          <w:p w:rsidR="006223DA" w:rsidP="006223DA">
            <w:pPr>
              <w:pStyle w:val="Default"/>
              <w:bidi w:val="0"/>
              <w:spacing w:after="0" w:line="240" w:lineRule="auto"/>
            </w:pPr>
          </w:p>
          <w:p w:rsidR="006223DA" w:rsidP="006223DA">
            <w:pPr>
              <w:pStyle w:val="Default"/>
              <w:bidi w:val="0"/>
              <w:spacing w:after="0" w:line="240" w:lineRule="auto"/>
            </w:pPr>
          </w:p>
          <w:p w:rsidR="00B3561A" w:rsidP="006223DA">
            <w:pPr>
              <w:pStyle w:val="Default"/>
              <w:bidi w:val="0"/>
              <w:spacing w:after="0" w:line="240" w:lineRule="auto"/>
            </w:pPr>
          </w:p>
          <w:p w:rsidR="00B3561A" w:rsidRPr="006223DA" w:rsidP="006223DA">
            <w:pPr>
              <w:pStyle w:val="Default"/>
              <w:bidi w:val="0"/>
              <w:spacing w:after="0" w:line="240" w:lineRule="auto"/>
            </w:pPr>
          </w:p>
          <w:p w:rsidR="00D4788E" w:rsidP="00A47BED">
            <w:pPr>
              <w:pStyle w:val="CM4"/>
              <w:bidi w:val="0"/>
              <w:spacing w:before="60" w:after="60" w:line="240" w:lineRule="auto"/>
              <w:rPr>
                <w:rFonts w:ascii="Arial Narrow" w:hAnsi="Arial Narrow"/>
                <w:sz w:val="22"/>
                <w:szCs w:val="22"/>
              </w:rPr>
            </w:pPr>
          </w:p>
          <w:p w:rsidR="00207D72"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Okrem toho môže príslušný orgán domovského členského štátu alebo hostiteľského členského štátu postúpiť vec orgánu EIOPA a požiadať ho o pomoc v súlade s článkom 19 nariadenia (EÚ) č. 1094/2010. V uvedenom prípade EIOPA môže konať v súlade s právomocami, ktoré mu boli udelené uvedeným článkom. </w:t>
            </w:r>
          </w:p>
          <w:p w:rsidR="00207D72"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Odsek 1 nemá vplyv na právomoc hostiteľského členského štátu prijať primerané opatrenia na zabránenie alebo uloženie sankcie za nezákonné konanie na jeho území, ak je potrebné okamžite zasiahnuť v záujme ochrany práv spotrebiteľov. Táto právomoc zahŕňa možnosť zabrániť sprostredkovateľom poistenia, sprostredkovateľom zaistenia a sprostredkovateľom doplnkového poistenia vo výkone činnosti na jeho území. </w:t>
            </w:r>
          </w:p>
          <w:p w:rsidR="006223DA" w:rsidP="006223DA">
            <w:pPr>
              <w:pStyle w:val="Default"/>
              <w:bidi w:val="0"/>
              <w:spacing w:after="0" w:line="240" w:lineRule="auto"/>
            </w:pPr>
          </w:p>
          <w:p w:rsidR="006223DA" w:rsidP="006223DA">
            <w:pPr>
              <w:pStyle w:val="Default"/>
              <w:bidi w:val="0"/>
              <w:spacing w:after="0" w:line="240" w:lineRule="auto"/>
            </w:pPr>
          </w:p>
          <w:p w:rsidR="006223DA" w:rsidP="006223DA">
            <w:pPr>
              <w:pStyle w:val="Default"/>
              <w:bidi w:val="0"/>
              <w:spacing w:after="0" w:line="240" w:lineRule="auto"/>
            </w:pPr>
          </w:p>
          <w:p w:rsidR="006223DA" w:rsidP="006223DA">
            <w:pPr>
              <w:pStyle w:val="Default"/>
              <w:bidi w:val="0"/>
              <w:spacing w:after="0" w:line="240" w:lineRule="auto"/>
            </w:pPr>
          </w:p>
          <w:p w:rsidR="006223DA" w:rsidRPr="006223DA" w:rsidP="006223DA">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D4788E" w:rsidR="00207D72">
              <w:rPr>
                <w:rFonts w:ascii="Arial Narrow" w:hAnsi="Arial Narrow"/>
                <w:sz w:val="22"/>
                <w:szCs w:val="22"/>
              </w:rPr>
              <w:t>3. Každé opatrenie prijaté príslušnými orgánmi hostiteľského členského štátu podľa tohto článku sa oznamuje príslušnému sprostredkovateľovi poistenia, sprostredkovateľovi zaistenia alebo sprostredkovateľovi doplnkového poistenia v dostatočne odôvodnenom dokumente a bez zbytočného odkladu sa o ňom upovedomí príslušný orgán domovského členského štátu, EIOPA a Komisia.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7C0575">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B629C7" w:rsidP="00B629C7">
            <w:pPr>
              <w:bidi w:val="0"/>
              <w:spacing w:after="0" w:line="240" w:lineRule="auto"/>
              <w:jc w:val="center"/>
              <w:rPr>
                <w:rFonts w:ascii="Arial Narrow" w:hAnsi="Arial Narrow"/>
                <w:b/>
                <w:sz w:val="22"/>
                <w:szCs w:val="22"/>
              </w:rPr>
            </w:pPr>
          </w:p>
          <w:p w:rsidR="00B629C7" w:rsidP="00B629C7">
            <w:pPr>
              <w:bidi w:val="0"/>
              <w:spacing w:after="0" w:line="240" w:lineRule="auto"/>
              <w:jc w:val="center"/>
              <w:rPr>
                <w:rFonts w:ascii="Arial Narrow" w:hAnsi="Arial Narrow"/>
                <w:b/>
                <w:sz w:val="22"/>
                <w:szCs w:val="22"/>
              </w:rPr>
            </w:pPr>
            <w:r w:rsidRPr="009D16E5">
              <w:rPr>
                <w:rFonts w:ascii="Arial Narrow" w:hAnsi="Arial Narrow"/>
                <w:b/>
                <w:sz w:val="22"/>
                <w:szCs w:val="22"/>
              </w:rPr>
              <w:t>návrh zákona</w:t>
            </w:r>
            <w:r>
              <w:rPr>
                <w:rFonts w:ascii="Arial Narrow" w:hAnsi="Arial Narrow"/>
                <w:b/>
                <w:sz w:val="22"/>
                <w:szCs w:val="22"/>
              </w:rPr>
              <w:t xml:space="preserve"> čl.I</w:t>
            </w:r>
          </w:p>
          <w:p w:rsidR="00B629C7" w:rsidRPr="00C82244" w:rsidP="0090054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629C7" w:rsidP="004577EC">
            <w:pPr>
              <w:bidi w:val="0"/>
              <w:spacing w:after="0" w:line="240" w:lineRule="auto"/>
              <w:jc w:val="center"/>
              <w:rPr>
                <w:rFonts w:ascii="Arial Narrow" w:hAnsi="Arial Narrow"/>
                <w:sz w:val="22"/>
                <w:szCs w:val="22"/>
              </w:rPr>
            </w:pPr>
          </w:p>
          <w:p w:rsidR="007C0575" w:rsidP="004577EC">
            <w:pPr>
              <w:bidi w:val="0"/>
              <w:spacing w:after="0" w:line="240" w:lineRule="auto"/>
              <w:jc w:val="center"/>
              <w:rPr>
                <w:rFonts w:ascii="Arial Narrow" w:hAnsi="Arial Narrow"/>
                <w:sz w:val="22"/>
                <w:szCs w:val="22"/>
              </w:rPr>
            </w:pPr>
            <w:r>
              <w:rPr>
                <w:rFonts w:ascii="Arial Narrow" w:hAnsi="Arial Narrow"/>
                <w:sz w:val="22"/>
                <w:szCs w:val="22"/>
              </w:rPr>
              <w:t xml:space="preserve">§ </w:t>
            </w:r>
            <w:r w:rsidR="00B629C7">
              <w:rPr>
                <w:rFonts w:ascii="Arial Narrow" w:hAnsi="Arial Narrow"/>
                <w:sz w:val="22"/>
                <w:szCs w:val="22"/>
              </w:rPr>
              <w:t>11a ods.2</w:t>
            </w:r>
            <w:r>
              <w:rPr>
                <w:rFonts w:ascii="Arial Narrow" w:hAnsi="Arial Narrow"/>
                <w:sz w:val="22"/>
                <w:szCs w:val="22"/>
              </w:rPr>
              <w:t xml:space="preserve"> </w:t>
            </w:r>
          </w:p>
          <w:p w:rsidR="007C0575" w:rsidP="004577EC">
            <w:pPr>
              <w:bidi w:val="0"/>
              <w:spacing w:after="0" w:line="240" w:lineRule="auto"/>
              <w:jc w:val="center"/>
              <w:rPr>
                <w:rFonts w:ascii="Arial Narrow" w:hAnsi="Arial Narrow"/>
                <w:sz w:val="22"/>
                <w:szCs w:val="22"/>
              </w:rPr>
            </w:pPr>
          </w:p>
          <w:p w:rsidR="007C0575" w:rsidP="004577EC">
            <w:pPr>
              <w:bidi w:val="0"/>
              <w:spacing w:after="0" w:line="240" w:lineRule="auto"/>
              <w:jc w:val="center"/>
              <w:rPr>
                <w:rFonts w:ascii="Arial Narrow" w:hAnsi="Arial Narrow"/>
                <w:sz w:val="22"/>
                <w:szCs w:val="22"/>
              </w:rPr>
            </w:pPr>
          </w:p>
          <w:p w:rsidR="007C0575"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7C0575" w:rsidP="004577EC">
            <w:pPr>
              <w:bidi w:val="0"/>
              <w:spacing w:after="0" w:line="240" w:lineRule="auto"/>
              <w:jc w:val="center"/>
              <w:rPr>
                <w:rFonts w:ascii="Arial Narrow" w:hAnsi="Arial Narrow"/>
                <w:sz w:val="22"/>
                <w:szCs w:val="22"/>
              </w:rPr>
            </w:pPr>
          </w:p>
          <w:p w:rsidR="007C0575" w:rsidP="004577EC">
            <w:pPr>
              <w:bidi w:val="0"/>
              <w:spacing w:after="0" w:line="240" w:lineRule="auto"/>
              <w:jc w:val="center"/>
              <w:rPr>
                <w:rFonts w:ascii="Arial Narrow" w:hAnsi="Arial Narrow"/>
                <w:sz w:val="22"/>
                <w:szCs w:val="22"/>
              </w:rPr>
            </w:pPr>
            <w:r w:rsidR="00363354">
              <w:rPr>
                <w:rFonts w:ascii="Arial Narrow" w:hAnsi="Arial Narrow"/>
                <w:sz w:val="22"/>
                <w:szCs w:val="22"/>
              </w:rPr>
              <w:t>ods.8</w:t>
            </w:r>
          </w:p>
          <w:p w:rsidR="00363354" w:rsidP="004577EC">
            <w:pPr>
              <w:bidi w:val="0"/>
              <w:spacing w:after="0" w:line="240" w:lineRule="auto"/>
              <w:jc w:val="center"/>
              <w:rPr>
                <w:rFonts w:ascii="Arial Narrow" w:hAnsi="Arial Narrow"/>
                <w:sz w:val="22"/>
                <w:szCs w:val="22"/>
              </w:rPr>
            </w:pPr>
          </w:p>
          <w:p w:rsidR="00363354" w:rsidP="004577EC">
            <w:pPr>
              <w:bidi w:val="0"/>
              <w:spacing w:after="0" w:line="240" w:lineRule="auto"/>
              <w:jc w:val="center"/>
              <w:rPr>
                <w:rFonts w:ascii="Arial Narrow" w:hAnsi="Arial Narrow"/>
                <w:sz w:val="22"/>
                <w:szCs w:val="22"/>
              </w:rPr>
            </w:pPr>
          </w:p>
          <w:p w:rsidR="00B4454A" w:rsidP="004577EC">
            <w:pPr>
              <w:bidi w:val="0"/>
              <w:spacing w:after="0" w:line="240" w:lineRule="auto"/>
              <w:jc w:val="center"/>
              <w:rPr>
                <w:rFonts w:ascii="Arial Narrow" w:hAnsi="Arial Narrow"/>
                <w:sz w:val="22"/>
                <w:szCs w:val="22"/>
              </w:rPr>
            </w:pPr>
            <w:r>
              <w:rPr>
                <w:rFonts w:ascii="Arial Narrow" w:hAnsi="Arial Narrow"/>
                <w:sz w:val="22"/>
                <w:szCs w:val="22"/>
              </w:rPr>
              <w:t>§ 20 ods.7</w:t>
            </w:r>
          </w:p>
          <w:p w:rsidR="00B629C7"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B4454A" w:rsidP="004577EC">
            <w:pPr>
              <w:bidi w:val="0"/>
              <w:spacing w:after="0" w:line="240" w:lineRule="auto"/>
              <w:jc w:val="center"/>
              <w:rPr>
                <w:rFonts w:ascii="Arial Narrow" w:hAnsi="Arial Narrow"/>
                <w:sz w:val="22"/>
                <w:szCs w:val="22"/>
              </w:rPr>
            </w:pPr>
          </w:p>
          <w:p w:rsidR="00DF460B"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DF460B" w:rsidP="004577EC">
            <w:pPr>
              <w:bidi w:val="0"/>
              <w:spacing w:after="0" w:line="240" w:lineRule="auto"/>
              <w:jc w:val="center"/>
              <w:rPr>
                <w:rFonts w:ascii="Arial Narrow" w:hAnsi="Arial Narrow"/>
                <w:sz w:val="22"/>
                <w:szCs w:val="22"/>
              </w:rPr>
            </w:pPr>
          </w:p>
          <w:p w:rsidR="00DF460B" w:rsidP="004577EC">
            <w:pPr>
              <w:bidi w:val="0"/>
              <w:spacing w:after="0" w:line="240" w:lineRule="auto"/>
              <w:jc w:val="center"/>
              <w:rPr>
                <w:rFonts w:ascii="Arial Narrow" w:hAnsi="Arial Narrow"/>
                <w:sz w:val="22"/>
                <w:szCs w:val="22"/>
              </w:rPr>
            </w:pPr>
          </w:p>
          <w:p w:rsidR="007D4E81" w:rsidP="004577EC">
            <w:pPr>
              <w:bidi w:val="0"/>
              <w:spacing w:after="0" w:line="240" w:lineRule="auto"/>
              <w:jc w:val="center"/>
              <w:rPr>
                <w:rFonts w:ascii="Arial Narrow" w:hAnsi="Arial Narrow"/>
                <w:sz w:val="22"/>
                <w:szCs w:val="22"/>
              </w:rPr>
            </w:pPr>
            <w:r w:rsidRPr="00DF460B" w:rsidR="00DF460B">
              <w:rPr>
                <w:rFonts w:ascii="Arial Narrow" w:hAnsi="Arial Narrow"/>
                <w:sz w:val="22"/>
                <w:szCs w:val="22"/>
              </w:rPr>
              <w:t>o</w:t>
            </w:r>
            <w:r w:rsidRPr="00DF460B">
              <w:rPr>
                <w:rFonts w:ascii="Arial Narrow" w:hAnsi="Arial Narrow"/>
                <w:sz w:val="22"/>
                <w:szCs w:val="22"/>
              </w:rPr>
              <w:t>ds.8</w:t>
            </w:r>
          </w:p>
          <w:p w:rsidR="007D4E81" w:rsidP="004577EC">
            <w:pPr>
              <w:bidi w:val="0"/>
              <w:spacing w:after="0" w:line="240" w:lineRule="auto"/>
              <w:jc w:val="center"/>
              <w:rPr>
                <w:rFonts w:ascii="Arial Narrow" w:hAnsi="Arial Narrow"/>
                <w:sz w:val="22"/>
                <w:szCs w:val="22"/>
              </w:rPr>
            </w:pPr>
          </w:p>
          <w:p w:rsidR="00DF460B" w:rsidP="004577EC">
            <w:pPr>
              <w:bidi w:val="0"/>
              <w:spacing w:after="0" w:line="240" w:lineRule="auto"/>
              <w:jc w:val="center"/>
              <w:rPr>
                <w:rFonts w:ascii="Arial Narrow" w:hAnsi="Arial Narrow"/>
                <w:sz w:val="22"/>
                <w:szCs w:val="22"/>
              </w:rPr>
            </w:pPr>
          </w:p>
          <w:p w:rsidR="00DF460B" w:rsidP="004577EC">
            <w:pPr>
              <w:bidi w:val="0"/>
              <w:spacing w:after="0" w:line="240" w:lineRule="auto"/>
              <w:jc w:val="center"/>
              <w:rPr>
                <w:rFonts w:ascii="Arial Narrow" w:hAnsi="Arial Narrow"/>
                <w:sz w:val="22"/>
                <w:szCs w:val="22"/>
              </w:rPr>
            </w:pPr>
          </w:p>
          <w:p w:rsidR="00DF460B" w:rsidP="004577EC">
            <w:pPr>
              <w:bidi w:val="0"/>
              <w:spacing w:after="0" w:line="240" w:lineRule="auto"/>
              <w:jc w:val="center"/>
              <w:rPr>
                <w:rFonts w:ascii="Arial Narrow" w:hAnsi="Arial Narrow"/>
                <w:sz w:val="22"/>
                <w:szCs w:val="22"/>
              </w:rPr>
            </w:pPr>
          </w:p>
          <w:p w:rsidR="00B4454A" w:rsidP="004577EC">
            <w:pPr>
              <w:bidi w:val="0"/>
              <w:spacing w:after="0" w:line="240" w:lineRule="auto"/>
              <w:jc w:val="center"/>
              <w:rPr>
                <w:rFonts w:ascii="Arial Narrow" w:hAnsi="Arial Narrow"/>
                <w:sz w:val="22"/>
                <w:szCs w:val="22"/>
              </w:rPr>
            </w:pPr>
            <w:r>
              <w:rPr>
                <w:rFonts w:ascii="Arial Narrow" w:hAnsi="Arial Narrow"/>
                <w:sz w:val="22"/>
                <w:szCs w:val="22"/>
              </w:rPr>
              <w:t xml:space="preserve">§ 11a </w:t>
            </w:r>
          </w:p>
          <w:p w:rsidR="00656B18" w:rsidP="004577EC">
            <w:pPr>
              <w:bidi w:val="0"/>
              <w:spacing w:after="0" w:line="240" w:lineRule="auto"/>
              <w:jc w:val="center"/>
              <w:rPr>
                <w:rFonts w:ascii="Arial Narrow" w:hAnsi="Arial Narrow"/>
                <w:sz w:val="22"/>
                <w:szCs w:val="22"/>
              </w:rPr>
            </w:pPr>
            <w:r w:rsidR="00B629C7">
              <w:rPr>
                <w:rFonts w:ascii="Arial Narrow" w:hAnsi="Arial Narrow"/>
                <w:sz w:val="22"/>
                <w:szCs w:val="22"/>
              </w:rPr>
              <w:t>ods.3</w:t>
            </w:r>
          </w:p>
          <w:p w:rsidR="00115A45" w:rsidP="004577EC">
            <w:pPr>
              <w:bidi w:val="0"/>
              <w:spacing w:after="0" w:line="240" w:lineRule="auto"/>
              <w:jc w:val="center"/>
              <w:rPr>
                <w:rFonts w:ascii="Arial Narrow" w:hAnsi="Arial Narrow"/>
                <w:sz w:val="22"/>
                <w:szCs w:val="22"/>
              </w:rPr>
            </w:pPr>
          </w:p>
          <w:p w:rsidR="00115A45" w:rsidP="004577EC">
            <w:pPr>
              <w:bidi w:val="0"/>
              <w:spacing w:after="0" w:line="240" w:lineRule="auto"/>
              <w:jc w:val="center"/>
              <w:rPr>
                <w:rFonts w:ascii="Arial Narrow" w:hAnsi="Arial Narrow"/>
                <w:sz w:val="22"/>
                <w:szCs w:val="22"/>
              </w:rPr>
            </w:pPr>
          </w:p>
          <w:p w:rsidR="00115A45" w:rsidP="004577EC">
            <w:pPr>
              <w:bidi w:val="0"/>
              <w:spacing w:after="0" w:line="240" w:lineRule="auto"/>
              <w:jc w:val="center"/>
              <w:rPr>
                <w:rFonts w:ascii="Arial Narrow" w:hAnsi="Arial Narrow"/>
                <w:sz w:val="22"/>
                <w:szCs w:val="22"/>
              </w:rPr>
            </w:pPr>
          </w:p>
          <w:p w:rsidR="00115A45" w:rsidP="004577EC">
            <w:pPr>
              <w:bidi w:val="0"/>
              <w:spacing w:after="0" w:line="240" w:lineRule="auto"/>
              <w:jc w:val="center"/>
              <w:rPr>
                <w:rFonts w:ascii="Arial Narrow" w:hAnsi="Arial Narrow"/>
                <w:sz w:val="22"/>
                <w:szCs w:val="22"/>
              </w:rPr>
            </w:pPr>
          </w:p>
          <w:p w:rsidR="00115A45" w:rsidP="004577EC">
            <w:pPr>
              <w:bidi w:val="0"/>
              <w:spacing w:after="0" w:line="240" w:lineRule="auto"/>
              <w:jc w:val="center"/>
              <w:rPr>
                <w:rFonts w:ascii="Arial Narrow" w:hAnsi="Arial Narrow"/>
                <w:sz w:val="22"/>
                <w:szCs w:val="22"/>
              </w:rPr>
            </w:pPr>
          </w:p>
          <w:p w:rsidR="00115A45"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B3561A"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p>
          <w:p w:rsidR="00D4788E" w:rsidP="00D4788E">
            <w:pPr>
              <w:bidi w:val="0"/>
              <w:spacing w:after="0" w:line="240" w:lineRule="auto"/>
              <w:jc w:val="center"/>
              <w:rPr>
                <w:rFonts w:ascii="Arial Narrow" w:hAnsi="Arial Narrow"/>
                <w:sz w:val="22"/>
                <w:szCs w:val="22"/>
              </w:rPr>
            </w:pPr>
            <w:r>
              <w:rPr>
                <w:rFonts w:ascii="Arial Narrow" w:hAnsi="Arial Narrow"/>
                <w:sz w:val="22"/>
                <w:szCs w:val="22"/>
              </w:rPr>
              <w:t>ods.4</w:t>
            </w:r>
          </w:p>
          <w:p w:rsidR="00D4788E"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B3561A"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r>
              <w:rPr>
                <w:rFonts w:ascii="Arial Narrow" w:hAnsi="Arial Narrow"/>
                <w:sz w:val="22"/>
                <w:szCs w:val="22"/>
              </w:rPr>
              <w:t>ods.5</w:t>
            </w:r>
          </w:p>
          <w:p w:rsidR="00B629C7"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0C51C9" w:rsidP="004577EC">
            <w:pPr>
              <w:bidi w:val="0"/>
              <w:spacing w:after="0" w:line="240" w:lineRule="auto"/>
              <w:jc w:val="center"/>
              <w:rPr>
                <w:rFonts w:ascii="Arial Narrow" w:hAnsi="Arial Narrow"/>
                <w:sz w:val="22"/>
                <w:szCs w:val="22"/>
              </w:rPr>
            </w:pPr>
          </w:p>
          <w:p w:rsidR="006223DA" w:rsidP="004577EC">
            <w:pPr>
              <w:bidi w:val="0"/>
              <w:spacing w:after="0" w:line="240" w:lineRule="auto"/>
              <w:jc w:val="center"/>
              <w:rPr>
                <w:rFonts w:ascii="Arial Narrow" w:hAnsi="Arial Narrow"/>
                <w:sz w:val="22"/>
                <w:szCs w:val="22"/>
              </w:rPr>
            </w:pPr>
          </w:p>
          <w:p w:rsidR="00B629C7" w:rsidP="004577EC">
            <w:pPr>
              <w:bidi w:val="0"/>
              <w:spacing w:after="0" w:line="240" w:lineRule="auto"/>
              <w:jc w:val="center"/>
              <w:rPr>
                <w:rFonts w:ascii="Arial Narrow" w:hAnsi="Arial Narrow"/>
                <w:sz w:val="22"/>
                <w:szCs w:val="22"/>
              </w:rPr>
            </w:pPr>
            <w:r w:rsidR="00D4788E">
              <w:rPr>
                <w:rFonts w:ascii="Arial Narrow" w:hAnsi="Arial Narrow"/>
                <w:sz w:val="22"/>
                <w:szCs w:val="22"/>
              </w:rPr>
              <w:t>ods.6</w:t>
            </w: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D4788E" w:rsidP="004577EC">
            <w:pPr>
              <w:bidi w:val="0"/>
              <w:spacing w:after="0" w:line="240" w:lineRule="auto"/>
              <w:jc w:val="center"/>
              <w:rPr>
                <w:rFonts w:ascii="Arial Narrow" w:hAnsi="Arial Narrow"/>
                <w:sz w:val="22"/>
                <w:szCs w:val="22"/>
              </w:rPr>
            </w:pPr>
          </w:p>
          <w:p w:rsidR="00115A45" w:rsidP="00D4788E">
            <w:pPr>
              <w:bidi w:val="0"/>
              <w:spacing w:after="0" w:line="240" w:lineRule="auto"/>
              <w:rPr>
                <w:rFonts w:ascii="Arial Narrow" w:hAnsi="Arial Narrow"/>
                <w:sz w:val="22"/>
                <w:szCs w:val="22"/>
              </w:rPr>
            </w:pPr>
          </w:p>
          <w:p w:rsidR="00B629C7"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629C7" w:rsidP="00B629C7">
            <w:pPr>
              <w:bidi w:val="0"/>
              <w:spacing w:after="0" w:line="240" w:lineRule="auto"/>
              <w:jc w:val="both"/>
              <w:rPr>
                <w:rFonts w:ascii="Arial Narrow" w:hAnsi="Arial Narrow"/>
                <w:b/>
                <w:sz w:val="22"/>
                <w:szCs w:val="22"/>
              </w:rPr>
            </w:pPr>
          </w:p>
          <w:p w:rsidR="006223DA" w:rsidP="00363354">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 xml:space="preserve">Ak Národná banka Slovenska zistí, že finančný sprostredkovateľ z iného členského štátu v sektore poistenia alebo zaistenia pri vykonávaní svojej činnosti porušil ustanovenia všeobecne záväzných právnych predpisov, ktoré sa vzťahujú na vykonávanie finančného sprostredkovania alebo finančného poradenstva, bez zbytočného odkladu o tom informuje príslušný orgán dohľadu domovského členského štátu. </w:t>
            </w:r>
          </w:p>
          <w:p w:rsidR="00B629C7" w:rsidP="00B629C7">
            <w:pPr>
              <w:pStyle w:val="ListParagraph"/>
              <w:bidi w:val="0"/>
              <w:spacing w:after="0" w:line="240" w:lineRule="auto"/>
              <w:ind w:left="0"/>
              <w:jc w:val="both"/>
              <w:rPr>
                <w:rFonts w:ascii="Arial Narrow" w:hAnsi="Arial Narrow"/>
                <w:b/>
                <w:sz w:val="22"/>
                <w:szCs w:val="22"/>
              </w:rPr>
            </w:pPr>
            <w:r w:rsidRPr="006223DA" w:rsidR="006223DA">
              <w:rPr>
                <w:rFonts w:ascii="Arial Narrow" w:hAnsi="Arial Narrow"/>
                <w:b/>
                <w:sz w:val="22"/>
                <w:szCs w:val="22"/>
              </w:rPr>
              <w:t>Ustanovenia odsekov 1 až 7 sa vzťahujú na sprostredkovateľa doplnkového poistenia z iného členského štátu rovnako.</w:t>
            </w:r>
          </w:p>
          <w:p w:rsidR="006223DA" w:rsidP="00B629C7">
            <w:pPr>
              <w:pStyle w:val="ListParagraph"/>
              <w:bidi w:val="0"/>
              <w:spacing w:after="0" w:line="240" w:lineRule="auto"/>
              <w:ind w:left="0"/>
              <w:jc w:val="both"/>
              <w:rPr>
                <w:rFonts w:ascii="Arial Narrow" w:hAnsi="Arial Narrow"/>
                <w:b/>
                <w:sz w:val="22"/>
                <w:szCs w:val="22"/>
              </w:rPr>
            </w:pPr>
          </w:p>
          <w:p w:rsidR="006223DA" w:rsidRP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 xml:space="preserve">Ak príslušný orgán dohľadu hostiteľského členského štátu upozorní Národnú banku Slovenska, že osoby uvedené v odseku 1 alebo odseku 2 pri vykonávaní svojej činnosti na území tohto členského štátu porušujú právne predpisy alebo svojou činnosťou poškodzujú záujmy klientov hostiteľského členského štátu, Národná banka Slovenska prijme potrebné opatrenia na skončenie protiprávneho stavu. O prijatých opatreniach informuje Národná banka Slovenska aj príslušný orgán dohľadu hostiteľského členského štátu. Národná banka Slovenska môže požiadať Európsky orgán dohľadu (Európsky orgán pre poisťovníctvo a dôchodkové poistenie zamestnancov) o pomoc v súlade s osobitným predpisom.22b) </w:t>
            </w:r>
          </w:p>
          <w:p w:rsid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 xml:space="preserve">Ak osoby uvedené v odseku 1 alebo odseku 2 na území hostiteľského členského štátu neuskutočnia v určenej lehote nápravu podľa odseku 7, sú povinné vykonať alebo strpieť opatrenia prijaté príslušným orgánom dohľadu hostiteľského členského štátu. </w:t>
            </w:r>
          </w:p>
          <w:p w:rsidR="006223DA" w:rsidRP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Ak napriek opatreniam prijatým príslušným orgánom dohľadu domovského členského štátu, ak sa tieto opatrenia ukázali ako neprimerané alebo nedostatočné alebo ak domovský členský štát neprijal žiadne opatrenia a finančný sprostredkovateľ z iného členského štátu v sektore poistenia alebo zaistenia  naďalej porušuje všeobecne záväzné právne predpisy, ktoré sa vzťahujú na vykonávanie finančného sprostredkovania alebo finančného poradenstva, Národná banka Slovenska po predchádzajúcom informovaní príslušného orgánu dohľadu domovského členského štátu príjme opatrenia potrebné na skončenie protiprávneho stavu vrátane uloženia sankcií podľa § 39 ods. 2. Ak je to nevyhnutné, môže Národná banka Slovenska uložiť  finančnému sprostredkovateľovi z iného členského štátu v sektore poistenia alebo zaistenia sankciu podľa § 39 ods. 2 písm. c) tak, aby sa zabránilo ďalšiemu porušovaniu všeobecne záväzných právnych predpisov, ktoré sa vzťahujú na vykonávanie finančného sprostredkovania alebo finančného poradenstva. Finančný sprostredkovateľ z iného členského štátu v sektore poistenia alebo zaistenia je povinný opatrenia vykonať.</w:t>
            </w:r>
          </w:p>
          <w:p w:rsidR="00B3561A" w:rsidP="006223DA">
            <w:pPr>
              <w:pStyle w:val="ListParagraph"/>
              <w:bidi w:val="0"/>
              <w:spacing w:after="0" w:line="240" w:lineRule="auto"/>
              <w:ind w:left="0"/>
              <w:jc w:val="both"/>
              <w:rPr>
                <w:rFonts w:ascii="Arial Narrow" w:hAnsi="Arial Narrow"/>
                <w:b/>
                <w:sz w:val="22"/>
                <w:szCs w:val="22"/>
              </w:rPr>
            </w:pPr>
          </w:p>
          <w:p w:rsid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Národná banka Slovenska môže danú vec postúpiť Európskemu orgánu dohľadu (Európsky orgán pre poisťovníctvo a dôchodkové poistenie zamestnancov) a požiadať o pomoc v súlade s osobitným predpisom.22b)</w:t>
            </w:r>
          </w:p>
          <w:p w:rsidR="006223DA" w:rsidP="006223DA">
            <w:pPr>
              <w:pStyle w:val="ListParagraph"/>
              <w:bidi w:val="0"/>
              <w:spacing w:after="0" w:line="240" w:lineRule="auto"/>
              <w:ind w:left="0"/>
              <w:jc w:val="both"/>
              <w:rPr>
                <w:rFonts w:ascii="Arial Narrow" w:hAnsi="Arial Narrow"/>
                <w:b/>
                <w:sz w:val="22"/>
                <w:szCs w:val="22"/>
              </w:rPr>
            </w:pPr>
          </w:p>
          <w:p w:rsidR="00B3561A" w:rsidRPr="006223DA" w:rsidP="006223DA">
            <w:pPr>
              <w:pStyle w:val="ListParagraph"/>
              <w:bidi w:val="0"/>
              <w:spacing w:after="0" w:line="240" w:lineRule="auto"/>
              <w:ind w:left="0"/>
              <w:jc w:val="both"/>
              <w:rPr>
                <w:rFonts w:ascii="Arial Narrow" w:hAnsi="Arial Narrow"/>
                <w:b/>
                <w:sz w:val="22"/>
                <w:szCs w:val="22"/>
              </w:rPr>
            </w:pPr>
          </w:p>
          <w:p w:rsidR="006223DA" w:rsidRPr="006223DA" w:rsidP="006223DA">
            <w:pPr>
              <w:pStyle w:val="ListParagraph"/>
              <w:bidi w:val="0"/>
              <w:spacing w:after="0" w:line="240" w:lineRule="auto"/>
              <w:ind w:left="0"/>
              <w:jc w:val="both"/>
              <w:rPr>
                <w:rFonts w:ascii="Arial Narrow" w:hAnsi="Arial Narrow"/>
                <w:b/>
                <w:sz w:val="22"/>
                <w:szCs w:val="22"/>
              </w:rPr>
            </w:pPr>
            <w:r w:rsidRPr="006223DA">
              <w:rPr>
                <w:rFonts w:ascii="Arial Narrow" w:hAnsi="Arial Narrow"/>
                <w:b/>
                <w:sz w:val="22"/>
                <w:szCs w:val="22"/>
              </w:rPr>
              <w:t xml:space="preserve">Národná banka Slovenska môže prijať opatrenie alebo udeliť sankciu podľa § 39 ods. 2 za porušenie všeobecne záväzných predpisov, ktoré sa vzťahujú na vykonávanie finančného sprostredkovania alebo finančného poradenstva, ak je potrebné okamžite zasiahnuť v záujme ochrany práv finančných spotrebiteľov. Ak je to nevyhnutné, môže Národná banka Slovenska finančnému sprostredkovateľovi z iného členského štátu v sektore poistenia alebo zaistenia uložiť sankciu podľa § 39 ods. 2 písm. c). Finančný sprostredkovateľ z iného členského štátu v sektore poistenia alebo zaistenia je povinný opatrenia vykonať.  </w:t>
            </w:r>
          </w:p>
          <w:p w:rsidR="00656B18" w:rsidRPr="00B629C7" w:rsidP="006223DA">
            <w:pPr>
              <w:pStyle w:val="ListParagraph"/>
              <w:bidi w:val="0"/>
              <w:spacing w:after="0" w:line="240" w:lineRule="auto"/>
              <w:ind w:left="0"/>
              <w:jc w:val="both"/>
              <w:rPr>
                <w:rFonts w:ascii="Arial Narrow" w:hAnsi="Arial Narrow"/>
                <w:b/>
                <w:sz w:val="22"/>
                <w:szCs w:val="22"/>
              </w:rPr>
            </w:pPr>
            <w:r w:rsidRPr="006223DA" w:rsidR="006223DA">
              <w:rPr>
                <w:rFonts w:ascii="Arial Narrow" w:hAnsi="Arial Narrow"/>
                <w:b/>
                <w:sz w:val="22"/>
                <w:szCs w:val="22"/>
              </w:rPr>
              <w:t>Národná banka Slovenska je povinná oznámiť a odôvodniť každé opatrenie prijaté podľa odsekov 3 a 5 príslušnému finančnému sprostredkovateľovi z iného členského štátu v sektore poistenia alebo zaistenia. O prijatých opatreniach bez zbytočného odkladu informuje aj príslušný orgán dohľadu domovského členského štátu, Európsky orgán dohľadu (Európsky orgán pre poisťovníctvo a dôchodkové poistenie zamestnancov) a Európsku komisiu.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7C0575">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4454A" w:rsidRPr="00B4454A" w:rsidP="000708CA">
            <w:pPr>
              <w:bidi w:val="0"/>
              <w:spacing w:after="0" w:line="240" w:lineRule="auto"/>
              <w:rPr>
                <w:rFonts w:ascii="Times New Roman" w:hAnsi="Times New Roman"/>
                <w:sz w:val="16"/>
                <w:szCs w:val="16"/>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9E28C3">
              <w:rPr>
                <w:rFonts w:ascii="Arial Narrow" w:hAnsi="Arial Narrow"/>
                <w:sz w:val="22"/>
                <w:szCs w:val="22"/>
              </w:rPr>
              <w:t>Čl. 6</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E28C3" w:rsidRPr="0097304A" w:rsidP="00A47BED">
            <w:pPr>
              <w:pStyle w:val="CM4"/>
              <w:bidi w:val="0"/>
              <w:spacing w:before="60" w:after="60" w:line="240" w:lineRule="auto"/>
              <w:rPr>
                <w:rFonts w:ascii="Arial Narrow" w:hAnsi="Arial Narrow"/>
                <w:sz w:val="22"/>
                <w:szCs w:val="22"/>
              </w:rPr>
            </w:pPr>
            <w:r w:rsidRPr="0097304A">
              <w:rPr>
                <w:rFonts w:ascii="Arial Narrow" w:hAnsi="Arial Narrow"/>
                <w:b/>
                <w:sz w:val="22"/>
                <w:szCs w:val="22"/>
              </w:rPr>
              <w:t>Uplatňovanie slobody usadiť sa</w:t>
            </w:r>
            <w:r w:rsidRPr="0097304A">
              <w:rPr>
                <w:rFonts w:ascii="Arial Narrow" w:hAnsi="Arial Narrow"/>
                <w:sz w:val="22"/>
                <w:szCs w:val="22"/>
              </w:rPr>
              <w:t xml:space="preserve"> </w:t>
            </w:r>
          </w:p>
          <w:p w:rsidR="009E28C3" w:rsidP="00A47BED">
            <w:pPr>
              <w:pStyle w:val="CM4"/>
              <w:bidi w:val="0"/>
              <w:spacing w:before="60" w:after="60" w:line="240" w:lineRule="auto"/>
              <w:rPr>
                <w:rFonts w:ascii="Arial Narrow" w:hAnsi="Arial Narrow"/>
                <w:sz w:val="22"/>
                <w:szCs w:val="22"/>
              </w:rPr>
            </w:pPr>
            <w:r w:rsidRPr="0097304A">
              <w:rPr>
                <w:rFonts w:ascii="Arial Narrow" w:hAnsi="Arial Narrow"/>
                <w:sz w:val="22"/>
                <w:szCs w:val="22"/>
              </w:rPr>
              <w:t xml:space="preserve">1. Členské štáty zabezpečia, aby každý sprostredkovateľ poistenia, sprostredkovateľ zaistenia alebo sprostredkovateľ doplnkového poistenia, ktorý zamýšľa uplatniť svoju slobodu usadiť sa </w:t>
            </w:r>
            <w:r w:rsidRPr="0074087F">
              <w:rPr>
                <w:rFonts w:ascii="Arial Narrow" w:hAnsi="Arial Narrow"/>
                <w:sz w:val="22"/>
                <w:szCs w:val="22"/>
              </w:rPr>
              <w:t>zriadením pobočky</w:t>
            </w:r>
            <w:r w:rsidRPr="0097304A">
              <w:rPr>
                <w:rFonts w:ascii="Arial Narrow" w:hAnsi="Arial Narrow"/>
                <w:sz w:val="22"/>
                <w:szCs w:val="22"/>
              </w:rPr>
              <w:t xml:space="preserve"> alebo stáleho zastúpenia na území iného členského štátu, oznámil túto skutočnosť príslušnému orgánu svojho domovského členského štátu a poskytol uvedenému príslušnému orgánu tieto informácie: </w:t>
            </w:r>
          </w:p>
          <w:p w:rsidR="0074087F" w:rsidRPr="0074087F" w:rsidP="0074087F">
            <w:pPr>
              <w:pStyle w:val="Default"/>
              <w:bidi w:val="0"/>
              <w:spacing w:after="0" w:line="240" w:lineRule="auto"/>
            </w:pPr>
          </w:p>
          <w:p w:rsidR="009E28C3" w:rsidRPr="00ED41B5" w:rsidP="00A47BED">
            <w:pPr>
              <w:pStyle w:val="CM4"/>
              <w:bidi w:val="0"/>
              <w:spacing w:before="60" w:after="60" w:line="240" w:lineRule="auto"/>
              <w:rPr>
                <w:rFonts w:ascii="Arial Narrow" w:hAnsi="Arial Narrow"/>
                <w:sz w:val="22"/>
                <w:szCs w:val="22"/>
              </w:rPr>
            </w:pPr>
            <w:r w:rsidRPr="00ED41B5">
              <w:rPr>
                <w:rFonts w:ascii="Arial Narrow" w:hAnsi="Arial Narrow"/>
                <w:sz w:val="22"/>
                <w:szCs w:val="22"/>
              </w:rPr>
              <w:t xml:space="preserve">a) názov, adresu a v relevantných prípadoch registračné číslo sprostredkovateľa; </w:t>
            </w:r>
          </w:p>
          <w:p w:rsidR="0074087F" w:rsidP="00A47BED">
            <w:pPr>
              <w:pStyle w:val="CM4"/>
              <w:bidi w:val="0"/>
              <w:spacing w:before="60" w:after="60" w:line="240" w:lineRule="auto"/>
              <w:rPr>
                <w:rFonts w:ascii="Arial Narrow" w:hAnsi="Arial Narrow"/>
                <w:sz w:val="22"/>
                <w:szCs w:val="22"/>
              </w:rPr>
            </w:pPr>
          </w:p>
          <w:p w:rsidR="0074087F" w:rsidP="00A47BED">
            <w:pPr>
              <w:pStyle w:val="CM4"/>
              <w:bidi w:val="0"/>
              <w:spacing w:before="60" w:after="60" w:line="240" w:lineRule="auto"/>
              <w:rPr>
                <w:rFonts w:ascii="Arial Narrow" w:hAnsi="Arial Narrow"/>
                <w:sz w:val="22"/>
                <w:szCs w:val="22"/>
              </w:rPr>
            </w:pPr>
          </w:p>
          <w:p w:rsidR="009E28C3" w:rsidRPr="0074087F" w:rsidP="00A47BED">
            <w:pPr>
              <w:pStyle w:val="CM4"/>
              <w:bidi w:val="0"/>
              <w:spacing w:before="60" w:after="60" w:line="240" w:lineRule="auto"/>
              <w:rPr>
                <w:rFonts w:ascii="Arial Narrow" w:hAnsi="Arial Narrow"/>
                <w:sz w:val="22"/>
                <w:szCs w:val="22"/>
              </w:rPr>
            </w:pPr>
            <w:r w:rsidRPr="00ED41B5">
              <w:rPr>
                <w:rFonts w:ascii="Arial Narrow" w:hAnsi="Arial Narrow"/>
                <w:sz w:val="22"/>
                <w:szCs w:val="22"/>
              </w:rPr>
              <w:t xml:space="preserve">b) členský štát, na území ktorého plánuje sprostredkovateľ zriadiť pobočku alebo </w:t>
            </w:r>
            <w:r w:rsidRPr="0074087F">
              <w:rPr>
                <w:rFonts w:ascii="Arial Narrow" w:hAnsi="Arial Narrow"/>
                <w:sz w:val="22"/>
                <w:szCs w:val="22"/>
              </w:rPr>
              <w:t xml:space="preserve">stále zastúpenie; </w:t>
            </w:r>
          </w:p>
          <w:p w:rsidR="009E28C3" w:rsidRPr="0074087F" w:rsidP="00A47BED">
            <w:pPr>
              <w:pStyle w:val="CM4"/>
              <w:bidi w:val="0"/>
              <w:spacing w:before="60" w:after="60" w:line="240" w:lineRule="auto"/>
              <w:rPr>
                <w:rFonts w:ascii="Arial Narrow" w:hAnsi="Arial Narrow"/>
                <w:sz w:val="22"/>
                <w:szCs w:val="22"/>
              </w:rPr>
            </w:pPr>
            <w:r w:rsidRPr="0074087F">
              <w:rPr>
                <w:rFonts w:ascii="Arial Narrow" w:hAnsi="Arial Narrow"/>
                <w:sz w:val="22"/>
                <w:szCs w:val="22"/>
              </w:rPr>
              <w:t xml:space="preserve">c) kategóriu sprostredkovateľa a v relevantných prípadoch názov každej poisťovne alebo zaisťovne, ktorú zastupuje; </w:t>
            </w:r>
          </w:p>
          <w:p w:rsidR="0074087F" w:rsidP="00A47BED">
            <w:pPr>
              <w:pStyle w:val="CM4"/>
              <w:bidi w:val="0"/>
              <w:spacing w:before="60" w:after="60" w:line="240" w:lineRule="auto"/>
              <w:rPr>
                <w:rFonts w:ascii="Arial Narrow" w:hAnsi="Arial Narrow"/>
                <w:sz w:val="22"/>
                <w:szCs w:val="22"/>
              </w:rPr>
            </w:pPr>
          </w:p>
          <w:p w:rsidR="0074087F" w:rsidP="00A47BED">
            <w:pPr>
              <w:pStyle w:val="CM4"/>
              <w:bidi w:val="0"/>
              <w:spacing w:before="60" w:after="60" w:line="240" w:lineRule="auto"/>
              <w:rPr>
                <w:rFonts w:ascii="Arial Narrow" w:hAnsi="Arial Narrow"/>
                <w:sz w:val="22"/>
                <w:szCs w:val="22"/>
              </w:rPr>
            </w:pPr>
          </w:p>
          <w:p w:rsidR="009E28C3" w:rsidRPr="0074087F" w:rsidP="00A47BED">
            <w:pPr>
              <w:pStyle w:val="CM4"/>
              <w:bidi w:val="0"/>
              <w:spacing w:before="60" w:after="60" w:line="240" w:lineRule="auto"/>
              <w:rPr>
                <w:rFonts w:ascii="Arial Narrow" w:hAnsi="Arial Narrow"/>
                <w:sz w:val="22"/>
                <w:szCs w:val="22"/>
              </w:rPr>
            </w:pPr>
            <w:r w:rsidRPr="0074087F">
              <w:rPr>
                <w:rFonts w:ascii="Arial Narrow" w:hAnsi="Arial Narrow"/>
                <w:sz w:val="22"/>
                <w:szCs w:val="22"/>
              </w:rPr>
              <w:t xml:space="preserve">d) v relevantných prípadoch príslušné triedy poistenia; </w:t>
            </w:r>
          </w:p>
          <w:p w:rsidR="009E28C3" w:rsidRPr="00ED41B5" w:rsidP="00A47BED">
            <w:pPr>
              <w:pStyle w:val="CM4"/>
              <w:bidi w:val="0"/>
              <w:spacing w:before="60" w:after="60" w:line="240" w:lineRule="auto"/>
              <w:rPr>
                <w:rFonts w:ascii="Arial Narrow" w:hAnsi="Arial Narrow"/>
                <w:sz w:val="22"/>
                <w:szCs w:val="22"/>
              </w:rPr>
            </w:pPr>
            <w:r w:rsidRPr="00ED41B5">
              <w:rPr>
                <w:rFonts w:ascii="Arial Narrow" w:hAnsi="Arial Narrow"/>
                <w:sz w:val="22"/>
                <w:szCs w:val="22"/>
              </w:rPr>
              <w:t xml:space="preserve">e) adresu v hostiteľskom členskom štáte, na ktorej možno získať dokumenty; </w:t>
            </w:r>
          </w:p>
          <w:p w:rsidR="009E28C3" w:rsidRPr="00ED41B5" w:rsidP="00A47BED">
            <w:pPr>
              <w:pStyle w:val="CM4"/>
              <w:bidi w:val="0"/>
              <w:spacing w:before="60" w:after="60" w:line="240" w:lineRule="auto"/>
              <w:rPr>
                <w:rFonts w:ascii="Arial Narrow" w:hAnsi="Arial Narrow"/>
                <w:sz w:val="22"/>
                <w:szCs w:val="22"/>
              </w:rPr>
            </w:pPr>
            <w:r w:rsidRPr="00ED41B5">
              <w:rPr>
                <w:rFonts w:ascii="Arial Narrow" w:hAnsi="Arial Narrow"/>
                <w:sz w:val="22"/>
                <w:szCs w:val="22"/>
              </w:rPr>
              <w:t xml:space="preserve">f) meno akejkoľvek osoby zodpovednej za riadenie pobočky alebo stáleho zastúpenia. </w:t>
            </w:r>
            <w:r w:rsidRPr="00EF511C">
              <w:rPr>
                <w:rFonts w:ascii="Arial Narrow" w:hAnsi="Arial Narrow"/>
                <w:sz w:val="22"/>
                <w:szCs w:val="22"/>
              </w:rPr>
              <w:t>S akýmkoľvek stálym zastúpením sprostredkovateľa na území iného členského štátu, ktoré má charakter pobočky, sa zaobchádza rovnakým spôsobom ako s pobočkou, pokiaľ takéto stále zastúpenie zákonným spôsobom nevznikne v inej právnej forme.</w:t>
            </w:r>
            <w:r w:rsidRPr="00ED41B5">
              <w:rPr>
                <w:rFonts w:ascii="Arial Narrow" w:hAnsi="Arial Narrow"/>
                <w:sz w:val="22"/>
                <w:szCs w:val="22"/>
              </w:rPr>
              <w:t xml:space="preserve"> </w:t>
            </w:r>
          </w:p>
          <w:p w:rsidR="009E28C3" w:rsidP="00A47BED">
            <w:pPr>
              <w:pStyle w:val="CM4"/>
              <w:bidi w:val="0"/>
              <w:spacing w:before="60" w:after="60" w:line="240" w:lineRule="auto"/>
              <w:rPr>
                <w:rFonts w:ascii="Arial Narrow" w:hAnsi="Arial Narrow"/>
                <w:sz w:val="22"/>
                <w:szCs w:val="22"/>
                <w:highlight w:val="yellow"/>
              </w:rPr>
            </w:pPr>
          </w:p>
          <w:p w:rsidR="0074087F" w:rsidP="0074087F">
            <w:pPr>
              <w:pStyle w:val="Default"/>
              <w:bidi w:val="0"/>
              <w:spacing w:after="0" w:line="240" w:lineRule="auto"/>
              <w:rPr>
                <w:highlight w:val="yellow"/>
              </w:rPr>
            </w:pPr>
          </w:p>
          <w:p w:rsidR="00EF511C" w:rsidP="0074087F">
            <w:pPr>
              <w:pStyle w:val="Default"/>
              <w:bidi w:val="0"/>
              <w:spacing w:after="0" w:line="240" w:lineRule="auto"/>
              <w:rPr>
                <w:highlight w:val="yellow"/>
              </w:rPr>
            </w:pPr>
          </w:p>
          <w:p w:rsidR="00EF511C" w:rsidRPr="0074087F" w:rsidP="0074087F">
            <w:pPr>
              <w:pStyle w:val="Default"/>
              <w:bidi w:val="0"/>
              <w:spacing w:after="0" w:line="240" w:lineRule="auto"/>
              <w:rPr>
                <w:highlight w:val="yellow"/>
              </w:rPr>
            </w:pPr>
          </w:p>
          <w:p w:rsidR="009762A4" w:rsidP="009762A4">
            <w:pPr>
              <w:pStyle w:val="Default"/>
              <w:bidi w:val="0"/>
              <w:spacing w:after="0" w:line="240" w:lineRule="auto"/>
              <w:rPr>
                <w:highlight w:val="yellow"/>
              </w:rPr>
            </w:pPr>
          </w:p>
          <w:p w:rsidR="000C51C9" w:rsidP="009762A4">
            <w:pPr>
              <w:pStyle w:val="Default"/>
              <w:bidi w:val="0"/>
              <w:spacing w:after="0" w:line="240" w:lineRule="auto"/>
              <w:rPr>
                <w:highlight w:val="yellow"/>
              </w:rPr>
            </w:pPr>
          </w:p>
          <w:p w:rsidR="0074087F" w:rsidP="00A47BED">
            <w:pPr>
              <w:pStyle w:val="CM4"/>
              <w:bidi w:val="0"/>
              <w:spacing w:before="60" w:after="60" w:line="240" w:lineRule="auto"/>
              <w:rPr>
                <w:rFonts w:ascii="Arial Narrow" w:hAnsi="Arial Narrow"/>
                <w:sz w:val="22"/>
                <w:szCs w:val="22"/>
              </w:rPr>
            </w:pPr>
            <w:r w:rsidRPr="00E64C35" w:rsidR="009E28C3">
              <w:rPr>
                <w:rFonts w:ascii="Arial Narrow" w:hAnsi="Arial Narrow"/>
                <w:sz w:val="22"/>
                <w:szCs w:val="22"/>
              </w:rPr>
              <w:t xml:space="preserve">2. Pokiaľ príslušný orgán domovského členského štátu nemá dôvod spochybňovať primeranosť organizačnej štruktúry alebo finančnú situáciu sprostredkovateľa poistenia, sprostredkovateľa zaistenia alebo sprostredkovateľa doplnkového poistenia so zreteľom na plánované činnosti distribúcie, v lehote jedného mesiaca od doručenia informácií uvedených v odseku 1 o tom informuje príslušný orgán hostiteľského členského štátu, ktorý musí bezodkladne potvrdiť ich prijatie. </w:t>
            </w:r>
          </w:p>
          <w:p w:rsidR="009E28C3" w:rsidRPr="0097304A" w:rsidP="00A47BED">
            <w:pPr>
              <w:pStyle w:val="CM4"/>
              <w:bidi w:val="0"/>
              <w:spacing w:before="60" w:after="60" w:line="240" w:lineRule="auto"/>
              <w:rPr>
                <w:rFonts w:ascii="Arial Narrow" w:hAnsi="Arial Narrow"/>
                <w:sz w:val="22"/>
                <w:szCs w:val="22"/>
                <w:highlight w:val="yellow"/>
              </w:rPr>
            </w:pPr>
            <w:r w:rsidRPr="00E64C35">
              <w:rPr>
                <w:rFonts w:ascii="Arial Narrow" w:hAnsi="Arial Narrow"/>
                <w:sz w:val="22"/>
                <w:szCs w:val="22"/>
              </w:rPr>
              <w:t xml:space="preserve">Príslušný orgán domovského členského štátu písomne informuje sprostredkovateľa poistenia, sprostredkovateľa zaistenia alebo sprostredkovateľa doplnkového poistenia o tom, že príslušný orgán hostiteľského členského štátu prijal tieto informácie. </w:t>
            </w:r>
          </w:p>
          <w:p w:rsidR="009E28C3" w:rsidRPr="005F54C2" w:rsidP="00A47BED">
            <w:pPr>
              <w:pStyle w:val="CM4"/>
              <w:bidi w:val="0"/>
              <w:spacing w:before="60" w:after="60" w:line="240" w:lineRule="auto"/>
              <w:rPr>
                <w:rFonts w:ascii="Arial Narrow" w:hAnsi="Arial Narrow"/>
                <w:sz w:val="22"/>
                <w:szCs w:val="22"/>
              </w:rPr>
            </w:pPr>
            <w:r w:rsidRPr="00E64C35">
              <w:rPr>
                <w:rFonts w:ascii="Arial Narrow" w:hAnsi="Arial Narrow"/>
                <w:sz w:val="22"/>
                <w:szCs w:val="22"/>
              </w:rPr>
              <w:t xml:space="preserve">Do jedného mesiaca od prijatia informácií uvedených v prvom pododseku tohto odseku príslušný orgán hostiteľského členského štátu prostriedkami uvedenými v článku 11 ods. 3 a 4 informuje príslušný orgán domovského členského štátu o právnych ustanoveniach uvedených v článku 11 ods. 1, ktoré sa uplatňujú na jeho území. </w:t>
            </w:r>
            <w:r w:rsidRPr="005F54C2">
              <w:rPr>
                <w:rFonts w:ascii="Arial Narrow" w:hAnsi="Arial Narrow"/>
                <w:sz w:val="22"/>
                <w:szCs w:val="22"/>
              </w:rPr>
              <w:t xml:space="preserve">Príslušný orgán domovského členského štátu oznámi uvedené informácie sprostredkovateľovi a informuje ho, že môže začať svoju činnosť v hostiteľskom členskom štáte za predpokladu dodržania uvedených právnych ustanovení. </w:t>
            </w:r>
          </w:p>
          <w:p w:rsidR="009E28C3" w:rsidRPr="00E64C35" w:rsidP="00A47BED">
            <w:pPr>
              <w:pStyle w:val="CM4"/>
              <w:bidi w:val="0"/>
              <w:spacing w:before="60" w:after="60" w:line="240" w:lineRule="auto"/>
              <w:rPr>
                <w:rFonts w:ascii="Arial Narrow" w:hAnsi="Arial Narrow"/>
                <w:sz w:val="22"/>
                <w:szCs w:val="22"/>
              </w:rPr>
            </w:pPr>
            <w:r w:rsidRPr="00E64C35">
              <w:rPr>
                <w:rFonts w:ascii="Arial Narrow" w:hAnsi="Arial Narrow"/>
                <w:sz w:val="22"/>
                <w:szCs w:val="22"/>
              </w:rPr>
              <w:t xml:space="preserve">Ak oznámenie nie je doručené v lehote stanovenej v druhom pododseku, sprostredkovateľ poistenia, sprostredkovateľ zaistenia alebo sprostredkovateľ doplnkového poistenia môže zriadiť pobočku a začať svoju činnosť. </w:t>
            </w:r>
          </w:p>
          <w:p w:rsidR="009E28C3" w:rsidP="00A47BED">
            <w:pPr>
              <w:pStyle w:val="CM4"/>
              <w:bidi w:val="0"/>
              <w:spacing w:before="60" w:after="60" w:line="240" w:lineRule="auto"/>
              <w:rPr>
                <w:rFonts w:ascii="Arial Narrow" w:hAnsi="Arial Narrow"/>
                <w:sz w:val="22"/>
                <w:szCs w:val="22"/>
                <w:highlight w:val="yellow"/>
              </w:rPr>
            </w:pPr>
          </w:p>
          <w:p w:rsidR="0002319C" w:rsidP="0002319C">
            <w:pPr>
              <w:pStyle w:val="Default"/>
              <w:bidi w:val="0"/>
              <w:spacing w:after="0" w:line="240" w:lineRule="auto"/>
              <w:rPr>
                <w:highlight w:val="yellow"/>
              </w:rPr>
            </w:pPr>
          </w:p>
          <w:p w:rsidR="0002319C" w:rsidP="0002319C">
            <w:pPr>
              <w:pStyle w:val="Default"/>
              <w:bidi w:val="0"/>
              <w:spacing w:after="0" w:line="240" w:lineRule="auto"/>
              <w:rPr>
                <w:highlight w:val="yellow"/>
              </w:rPr>
            </w:pPr>
          </w:p>
          <w:p w:rsidR="0002319C" w:rsidP="0002319C">
            <w:pPr>
              <w:pStyle w:val="Default"/>
              <w:bidi w:val="0"/>
              <w:spacing w:after="120" w:line="240" w:lineRule="auto"/>
              <w:rPr>
                <w:highlight w:val="yellow"/>
              </w:rPr>
            </w:pPr>
          </w:p>
          <w:p w:rsidR="0002319C" w:rsidP="0002319C">
            <w:pPr>
              <w:pStyle w:val="Default"/>
              <w:bidi w:val="0"/>
              <w:spacing w:after="0" w:line="240" w:lineRule="auto"/>
              <w:rPr>
                <w:highlight w:val="yellow"/>
              </w:rPr>
            </w:pPr>
          </w:p>
          <w:p w:rsidR="00EF511C" w:rsidP="0002319C">
            <w:pPr>
              <w:pStyle w:val="Default"/>
              <w:bidi w:val="0"/>
              <w:spacing w:after="0" w:line="240" w:lineRule="auto"/>
              <w:rPr>
                <w:highlight w:val="yellow"/>
              </w:rPr>
            </w:pPr>
          </w:p>
          <w:p w:rsidR="00EF511C" w:rsidP="0002319C">
            <w:pPr>
              <w:pStyle w:val="Default"/>
              <w:bidi w:val="0"/>
              <w:spacing w:after="0" w:line="240" w:lineRule="auto"/>
              <w:rPr>
                <w:highlight w:val="yellow"/>
              </w:rPr>
            </w:pPr>
          </w:p>
          <w:p w:rsidR="00EF511C" w:rsidP="0002319C">
            <w:pPr>
              <w:pStyle w:val="Default"/>
              <w:bidi w:val="0"/>
              <w:spacing w:after="0" w:line="240" w:lineRule="auto"/>
              <w:rPr>
                <w:highlight w:val="yellow"/>
              </w:rPr>
            </w:pPr>
          </w:p>
          <w:p w:rsidR="00EF511C" w:rsidP="0002319C">
            <w:pPr>
              <w:pStyle w:val="Default"/>
              <w:bidi w:val="0"/>
              <w:spacing w:after="0" w:line="240" w:lineRule="auto"/>
              <w:rPr>
                <w:highlight w:val="yellow"/>
              </w:rPr>
            </w:pPr>
          </w:p>
          <w:p w:rsidR="005D5E63" w:rsidP="0002319C">
            <w:pPr>
              <w:pStyle w:val="Default"/>
              <w:bidi w:val="0"/>
              <w:spacing w:after="0" w:line="240" w:lineRule="auto"/>
              <w:rPr>
                <w:highlight w:val="yellow"/>
              </w:rPr>
            </w:pPr>
          </w:p>
          <w:p w:rsidR="009E28C3" w:rsidRPr="0002319C" w:rsidP="00A47BED">
            <w:pPr>
              <w:pStyle w:val="CM4"/>
              <w:bidi w:val="0"/>
              <w:spacing w:before="60" w:after="60" w:line="240" w:lineRule="auto"/>
              <w:rPr>
                <w:rFonts w:ascii="Arial Narrow" w:hAnsi="Arial Narrow"/>
                <w:sz w:val="22"/>
                <w:szCs w:val="22"/>
              </w:rPr>
            </w:pPr>
            <w:r w:rsidRPr="0002319C">
              <w:rPr>
                <w:rFonts w:ascii="Arial Narrow" w:hAnsi="Arial Narrow"/>
                <w:sz w:val="22"/>
                <w:szCs w:val="22"/>
              </w:rPr>
              <w:t xml:space="preserve">3. Ak príslušný orgán domovského členského štátu odmietne oznámiť informácie uvedené v odseku 1 príslušnému orgánu hostiteľského členského štátu, oznámi dôvody odmietnutia sprostredkovateľovi poistenia, sprostredkovateľovi zaistenia alebo sprostredkovateľovi doplnkového poistenia do jedného mesiaca od prijatia všetkých informácií uvedených v odseku 1. </w:t>
            </w:r>
          </w:p>
          <w:p w:rsidR="009E28C3" w:rsidRPr="00EF511C" w:rsidP="00A47BED">
            <w:pPr>
              <w:pStyle w:val="CM4"/>
              <w:bidi w:val="0"/>
              <w:spacing w:before="60" w:after="60" w:line="240" w:lineRule="auto"/>
              <w:rPr>
                <w:rFonts w:ascii="Arial Narrow" w:hAnsi="Arial Narrow"/>
                <w:sz w:val="22"/>
                <w:szCs w:val="22"/>
              </w:rPr>
            </w:pPr>
          </w:p>
          <w:p w:rsidR="009E28C3" w:rsidRPr="00EF511C" w:rsidP="00A47BED">
            <w:pPr>
              <w:pStyle w:val="CM4"/>
              <w:bidi w:val="0"/>
              <w:spacing w:before="60" w:after="60" w:line="240" w:lineRule="auto"/>
              <w:rPr>
                <w:rFonts w:ascii="Arial Narrow" w:hAnsi="Arial Narrow"/>
                <w:sz w:val="22"/>
                <w:szCs w:val="22"/>
              </w:rPr>
            </w:pPr>
            <w:r w:rsidRPr="00EF511C">
              <w:rPr>
                <w:rFonts w:ascii="Arial Narrow" w:hAnsi="Arial Narrow"/>
                <w:sz w:val="22"/>
                <w:szCs w:val="22"/>
              </w:rPr>
              <w:t xml:space="preserve">Proti zamietnutiu uvedenému v prvom pododseku alebo akémukoľvek zlyhaniu príslušného orgánu domovského členského štátu oznámiť informácie uvedené v odseku 1 musí byť možné podať opravný prostriedok na súdoch domovského členského štátu. </w:t>
            </w:r>
          </w:p>
          <w:p w:rsidR="009E28C3" w:rsidRPr="0097304A" w:rsidP="00A47BED">
            <w:pPr>
              <w:pStyle w:val="CM4"/>
              <w:bidi w:val="0"/>
              <w:spacing w:before="60" w:after="60" w:line="240" w:lineRule="auto"/>
              <w:rPr>
                <w:rFonts w:ascii="Arial Narrow" w:hAnsi="Arial Narrow"/>
                <w:sz w:val="22"/>
                <w:szCs w:val="22"/>
                <w:highlight w:val="yellow"/>
              </w:rPr>
            </w:pPr>
          </w:p>
          <w:p w:rsidR="00656B18" w:rsidRPr="00C82244" w:rsidP="00A47BED">
            <w:pPr>
              <w:pStyle w:val="CM4"/>
              <w:bidi w:val="0"/>
              <w:spacing w:before="60" w:after="60" w:line="240" w:lineRule="auto"/>
              <w:rPr>
                <w:rFonts w:ascii="Arial Narrow" w:hAnsi="Arial Narrow"/>
                <w:sz w:val="22"/>
                <w:szCs w:val="22"/>
              </w:rPr>
            </w:pPr>
            <w:r w:rsidRPr="00F85DBB" w:rsidR="009E28C3">
              <w:rPr>
                <w:rFonts w:ascii="Arial Narrow" w:hAnsi="Arial Narrow"/>
                <w:sz w:val="22"/>
                <w:szCs w:val="22"/>
              </w:rPr>
              <w:t>4. Zmenu akýchkoľvek údajov oznámených v súlade s odsekom 1 sprostredkovateľ poistenia, sprostredkovateľ zaistenia alebo sprostredkovateľ doplnkového poistenia oznámi príslušnému orgánu domovského členského štátu najneskôr jeden mesiac pred vykonaním zmeny. Príslušný orgán domovského členského štátu informuje o uvedenej zmene príslušný orgán hostiteľského členského štátu bez zbytočného odkladu, najneskôr však jeden mesiac od dátumu doručenia informácií príslušnému orgánu domovského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97304A">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74087F" w:rsidP="0074087F">
            <w:pPr>
              <w:bidi w:val="0"/>
              <w:spacing w:after="0" w:line="240" w:lineRule="auto"/>
              <w:jc w:val="center"/>
              <w:rPr>
                <w:rFonts w:ascii="Arial Narrow" w:hAnsi="Arial Narrow"/>
                <w:b/>
                <w:sz w:val="22"/>
                <w:szCs w:val="22"/>
              </w:rPr>
            </w:pPr>
            <w:r>
              <w:rPr>
                <w:rFonts w:ascii="Arial Narrow" w:hAnsi="Arial Narrow"/>
                <w:b/>
                <w:sz w:val="22"/>
                <w:szCs w:val="22"/>
              </w:rPr>
              <w:t>n</w:t>
            </w:r>
            <w:r w:rsidRPr="00BE5F2C" w:rsidR="00BE5F2C">
              <w:rPr>
                <w:rFonts w:ascii="Arial Narrow" w:hAnsi="Arial Narrow"/>
                <w:b/>
                <w:sz w:val="22"/>
                <w:szCs w:val="22"/>
              </w:rPr>
              <w:t>ávrh zákona</w:t>
            </w:r>
            <w:r>
              <w:rPr>
                <w:rFonts w:ascii="Arial Narrow" w:hAnsi="Arial Narrow"/>
                <w:b/>
                <w:sz w:val="22"/>
                <w:szCs w:val="22"/>
              </w:rPr>
              <w:t xml:space="preserve"> čl.I</w:t>
            </w:r>
          </w:p>
          <w:p w:rsidR="00BE5F2C" w:rsidRPr="00BE5F2C">
            <w:pPr>
              <w:bidi w:val="0"/>
              <w:spacing w:after="0" w:line="240" w:lineRule="auto"/>
              <w:jc w:val="center"/>
              <w:rPr>
                <w:rFonts w:ascii="Arial Narrow" w:hAnsi="Arial Narrow"/>
                <w:b/>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F511C">
            <w:pPr>
              <w:bidi w:val="0"/>
              <w:spacing w:after="0" w:line="240" w:lineRule="auto"/>
              <w:jc w:val="center"/>
              <w:rPr>
                <w:rFonts w:ascii="Arial Narrow" w:hAnsi="Arial Narrow"/>
                <w:sz w:val="22"/>
                <w:szCs w:val="22"/>
                <w:highlight w:val="yellow"/>
              </w:rPr>
            </w:pPr>
          </w:p>
          <w:p w:rsidR="00E64C35">
            <w:pPr>
              <w:bidi w:val="0"/>
              <w:spacing w:after="0" w:line="240" w:lineRule="auto"/>
              <w:jc w:val="center"/>
              <w:rPr>
                <w:rFonts w:ascii="Arial Narrow" w:hAnsi="Arial Narrow"/>
                <w:sz w:val="22"/>
                <w:szCs w:val="22"/>
              </w:rPr>
            </w:pPr>
            <w:r w:rsidRPr="00EF511C" w:rsidR="00EF511C">
              <w:rPr>
                <w:rFonts w:ascii="Arial Narrow" w:hAnsi="Arial Narrow"/>
                <w:sz w:val="22"/>
                <w:szCs w:val="22"/>
              </w:rPr>
              <w:t xml:space="preserve">186/2009a </w:t>
            </w:r>
            <w:r w:rsidRPr="00EF511C" w:rsidR="00EF511C">
              <w:rPr>
                <w:rFonts w:ascii="Arial Narrow" w:hAnsi="Arial Narrow"/>
                <w:b/>
                <w:sz w:val="22"/>
                <w:szCs w:val="22"/>
              </w:rPr>
              <w:t>návrh zákona čl.I</w:t>
            </w:r>
            <w:r w:rsidRPr="00EF511C" w:rsidR="00EF511C">
              <w:rPr>
                <w:rFonts w:ascii="Arial Narrow" w:hAnsi="Arial Narrow"/>
                <w:sz w:val="22"/>
                <w:szCs w:val="22"/>
              </w:rPr>
              <w:t xml:space="preserve"> </w:t>
            </w: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F511C">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r w:rsidRPr="00EF511C" w:rsidR="00EF511C">
              <w:rPr>
                <w:rFonts w:ascii="Arial Narrow" w:hAnsi="Arial Narrow"/>
                <w:b/>
                <w:sz w:val="22"/>
                <w:szCs w:val="22"/>
              </w:rPr>
              <w:t>návrh zákona čl.I</w:t>
            </w: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sz w:val="22"/>
                <w:szCs w:val="22"/>
              </w:rPr>
            </w:pPr>
          </w:p>
          <w:p w:rsidR="009762A4">
            <w:pPr>
              <w:bidi w:val="0"/>
              <w:spacing w:after="0" w:line="240" w:lineRule="auto"/>
              <w:jc w:val="center"/>
              <w:rPr>
                <w:rFonts w:ascii="Arial Narrow" w:hAnsi="Arial Narrow"/>
                <w:sz w:val="22"/>
                <w:szCs w:val="22"/>
              </w:rPr>
            </w:pPr>
          </w:p>
          <w:p w:rsidR="009762A4">
            <w:pPr>
              <w:bidi w:val="0"/>
              <w:spacing w:after="0" w:line="240" w:lineRule="auto"/>
              <w:jc w:val="center"/>
              <w:rPr>
                <w:rFonts w:ascii="Arial Narrow" w:hAnsi="Arial Narrow"/>
                <w:sz w:val="22"/>
                <w:szCs w:val="22"/>
              </w:rPr>
            </w:pPr>
          </w:p>
          <w:p w:rsidR="009762A4">
            <w:pPr>
              <w:bidi w:val="0"/>
              <w:spacing w:after="0" w:line="240" w:lineRule="auto"/>
              <w:jc w:val="center"/>
              <w:rPr>
                <w:rFonts w:ascii="Arial Narrow" w:hAnsi="Arial Narrow"/>
                <w:sz w:val="22"/>
                <w:szCs w:val="22"/>
              </w:rPr>
            </w:pPr>
          </w:p>
          <w:p w:rsidR="009762A4">
            <w:pPr>
              <w:bidi w:val="0"/>
              <w:spacing w:after="0" w:line="240" w:lineRule="auto"/>
              <w:jc w:val="center"/>
              <w:rPr>
                <w:rFonts w:ascii="Arial Narrow" w:hAnsi="Arial Narrow"/>
                <w:sz w:val="22"/>
                <w:szCs w:val="22"/>
              </w:rPr>
            </w:pPr>
          </w:p>
          <w:p w:rsidR="009762A4">
            <w:pPr>
              <w:bidi w:val="0"/>
              <w:spacing w:after="0" w:line="240" w:lineRule="auto"/>
              <w:jc w:val="center"/>
              <w:rPr>
                <w:rFonts w:ascii="Arial Narrow" w:hAnsi="Arial Narrow"/>
                <w:sz w:val="22"/>
                <w:szCs w:val="22"/>
              </w:rPr>
            </w:pPr>
          </w:p>
          <w:p w:rsidR="009762A4">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02319C">
            <w:pPr>
              <w:bidi w:val="0"/>
              <w:spacing w:after="0" w:line="240" w:lineRule="auto"/>
              <w:jc w:val="center"/>
              <w:rPr>
                <w:rFonts w:ascii="Arial Narrow" w:hAnsi="Arial Narrow"/>
                <w:sz w:val="22"/>
                <w:szCs w:val="22"/>
              </w:rPr>
            </w:pPr>
          </w:p>
          <w:p w:rsidR="00855516">
            <w:pPr>
              <w:bidi w:val="0"/>
              <w:spacing w:after="0" w:line="240" w:lineRule="auto"/>
              <w:jc w:val="center"/>
              <w:rPr>
                <w:rFonts w:ascii="Arial Narrow" w:hAnsi="Arial Narrow"/>
                <w:sz w:val="22"/>
                <w:szCs w:val="22"/>
              </w:rPr>
            </w:pPr>
          </w:p>
          <w:p w:rsidR="00196FB6">
            <w:pPr>
              <w:bidi w:val="0"/>
              <w:spacing w:after="0" w:line="240" w:lineRule="auto"/>
              <w:jc w:val="center"/>
              <w:rPr>
                <w:rFonts w:ascii="Arial Narrow" w:hAnsi="Arial Narrow"/>
                <w:sz w:val="22"/>
                <w:szCs w:val="22"/>
              </w:rPr>
            </w:pPr>
          </w:p>
          <w:p w:rsidR="00E64C35">
            <w:pPr>
              <w:bidi w:val="0"/>
              <w:spacing w:after="0" w:line="240" w:lineRule="auto"/>
              <w:jc w:val="center"/>
              <w:rPr>
                <w:rFonts w:ascii="Arial Narrow" w:hAnsi="Arial Narrow"/>
                <w:b/>
                <w:sz w:val="22"/>
                <w:szCs w:val="22"/>
              </w:rPr>
            </w:pPr>
            <w:r w:rsidR="00324AF8">
              <w:rPr>
                <w:rFonts w:ascii="Arial Narrow" w:hAnsi="Arial Narrow"/>
                <w:b/>
                <w:sz w:val="22"/>
                <w:szCs w:val="22"/>
              </w:rPr>
              <w:t>747/2004</w:t>
            </w:r>
          </w:p>
          <w:p w:rsidR="00324AF8">
            <w:pPr>
              <w:bidi w:val="0"/>
              <w:spacing w:after="0" w:line="240" w:lineRule="auto"/>
              <w:jc w:val="center"/>
              <w:rPr>
                <w:rFonts w:ascii="Arial Narrow" w:hAnsi="Arial Narrow"/>
                <w:b/>
                <w:sz w:val="22"/>
                <w:szCs w:val="22"/>
              </w:rPr>
            </w:pPr>
          </w:p>
          <w:p w:rsidR="00324AF8">
            <w:pPr>
              <w:bidi w:val="0"/>
              <w:spacing w:after="0" w:line="240" w:lineRule="auto"/>
              <w:jc w:val="center"/>
              <w:rPr>
                <w:rFonts w:ascii="Arial Narrow" w:hAnsi="Arial Narrow"/>
                <w:b/>
                <w:sz w:val="22"/>
                <w:szCs w:val="22"/>
              </w:rPr>
            </w:pPr>
          </w:p>
          <w:p w:rsidR="00324AF8">
            <w:pPr>
              <w:bidi w:val="0"/>
              <w:spacing w:after="0" w:line="240" w:lineRule="auto"/>
              <w:jc w:val="center"/>
              <w:rPr>
                <w:rFonts w:ascii="Arial Narrow" w:hAnsi="Arial Narrow"/>
                <w:sz w:val="22"/>
                <w:szCs w:val="22"/>
              </w:rPr>
            </w:pPr>
          </w:p>
          <w:p w:rsidR="00EC6D21">
            <w:pPr>
              <w:bidi w:val="0"/>
              <w:spacing w:after="0" w:line="240" w:lineRule="auto"/>
              <w:jc w:val="center"/>
              <w:rPr>
                <w:rFonts w:ascii="Arial Narrow" w:hAnsi="Arial Narrow"/>
                <w:sz w:val="22"/>
                <w:szCs w:val="22"/>
              </w:rPr>
            </w:pPr>
          </w:p>
          <w:p w:rsidR="005D5E63" w:rsidP="00196FB6">
            <w:pPr>
              <w:bidi w:val="0"/>
              <w:spacing w:after="0" w:line="240" w:lineRule="auto"/>
              <w:jc w:val="center"/>
              <w:rPr>
                <w:rFonts w:ascii="Arial Narrow" w:hAnsi="Arial Narrow"/>
                <w:b/>
                <w:sz w:val="22"/>
                <w:szCs w:val="22"/>
              </w:rPr>
            </w:pPr>
          </w:p>
          <w:p w:rsidR="00196FB6" w:rsidP="00196FB6">
            <w:pPr>
              <w:bidi w:val="0"/>
              <w:spacing w:after="0" w:line="240" w:lineRule="auto"/>
              <w:jc w:val="center"/>
              <w:rPr>
                <w:rFonts w:ascii="Arial Narrow" w:hAnsi="Arial Narrow"/>
                <w:b/>
                <w:sz w:val="22"/>
                <w:szCs w:val="22"/>
              </w:rPr>
            </w:pPr>
            <w:r>
              <w:rPr>
                <w:rFonts w:ascii="Arial Narrow" w:hAnsi="Arial Narrow"/>
                <w:b/>
                <w:sz w:val="22"/>
                <w:szCs w:val="22"/>
              </w:rPr>
              <w:t>n</w:t>
            </w:r>
            <w:r w:rsidRPr="00BE5F2C">
              <w:rPr>
                <w:rFonts w:ascii="Arial Narrow" w:hAnsi="Arial Narrow"/>
                <w:b/>
                <w:sz w:val="22"/>
                <w:szCs w:val="22"/>
              </w:rPr>
              <w:t>ávrh zákona</w:t>
            </w:r>
            <w:r>
              <w:rPr>
                <w:rFonts w:ascii="Arial Narrow" w:hAnsi="Arial Narrow"/>
                <w:b/>
                <w:sz w:val="22"/>
                <w:szCs w:val="22"/>
              </w:rPr>
              <w:t xml:space="preserve"> čl.I</w:t>
            </w:r>
          </w:p>
          <w:p w:rsidR="00196FB6">
            <w:pPr>
              <w:bidi w:val="0"/>
              <w:spacing w:after="0" w:line="240" w:lineRule="auto"/>
              <w:jc w:val="center"/>
              <w:rPr>
                <w:rFonts w:ascii="Arial Narrow" w:hAnsi="Arial Narrow"/>
                <w:sz w:val="22"/>
                <w:szCs w:val="22"/>
              </w:rPr>
            </w:pPr>
          </w:p>
          <w:p w:rsidR="00EC6D21">
            <w:pPr>
              <w:bidi w:val="0"/>
              <w:spacing w:after="0" w:line="240" w:lineRule="auto"/>
              <w:jc w:val="center"/>
              <w:rPr>
                <w:rFonts w:ascii="Arial Narrow" w:hAnsi="Arial Narrow"/>
                <w:sz w:val="22"/>
                <w:szCs w:val="22"/>
              </w:rPr>
            </w:pPr>
          </w:p>
          <w:p w:rsidR="00EC6D21" w:rsidRPr="00C82244" w:rsidP="00CE15F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E5F2C" w:rsidP="0097304A">
            <w:pPr>
              <w:bidi w:val="0"/>
              <w:spacing w:after="0" w:line="240" w:lineRule="auto"/>
              <w:jc w:val="center"/>
              <w:rPr>
                <w:rFonts w:ascii="Arial Narrow" w:hAnsi="Arial Narrow"/>
                <w:sz w:val="22"/>
                <w:szCs w:val="22"/>
              </w:rPr>
            </w:pPr>
            <w:r w:rsidR="0074087F">
              <w:rPr>
                <w:rFonts w:ascii="Arial Narrow" w:hAnsi="Arial Narrow"/>
                <w:sz w:val="22"/>
                <w:szCs w:val="22"/>
              </w:rPr>
              <w:t>§ 20a</w:t>
            </w:r>
            <w:r w:rsidR="0097304A">
              <w:rPr>
                <w:rFonts w:ascii="Arial Narrow" w:hAnsi="Arial Narrow"/>
                <w:sz w:val="22"/>
                <w:szCs w:val="22"/>
              </w:rPr>
              <w:t xml:space="preserve"> ods.1</w:t>
            </w:r>
          </w:p>
          <w:p w:rsidR="00BE5F2C" w:rsidP="0097304A">
            <w:pPr>
              <w:bidi w:val="0"/>
              <w:spacing w:after="0" w:line="240" w:lineRule="auto"/>
              <w:jc w:val="center"/>
              <w:rPr>
                <w:rFonts w:ascii="Arial Narrow" w:hAnsi="Arial Narrow"/>
                <w:sz w:val="22"/>
                <w:szCs w:val="22"/>
              </w:rPr>
            </w:pPr>
          </w:p>
          <w:p w:rsidR="00BE5F2C" w:rsidP="0097304A">
            <w:pPr>
              <w:bidi w:val="0"/>
              <w:spacing w:after="0" w:line="240" w:lineRule="auto"/>
              <w:jc w:val="center"/>
              <w:rPr>
                <w:rFonts w:ascii="Arial Narrow" w:hAnsi="Arial Narrow"/>
                <w:sz w:val="22"/>
                <w:szCs w:val="22"/>
              </w:rPr>
            </w:pPr>
          </w:p>
          <w:p w:rsidR="00BE5F2C" w:rsidP="0097304A">
            <w:pPr>
              <w:bidi w:val="0"/>
              <w:spacing w:after="0" w:line="240" w:lineRule="auto"/>
              <w:jc w:val="center"/>
              <w:rPr>
                <w:rFonts w:ascii="Arial Narrow" w:hAnsi="Arial Narrow"/>
                <w:sz w:val="22"/>
                <w:szCs w:val="22"/>
              </w:rPr>
            </w:pPr>
          </w:p>
          <w:p w:rsidR="00BE5F2C"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74087F"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r w:rsidRPr="00EF511C" w:rsidR="007D4E81">
              <w:rPr>
                <w:rFonts w:ascii="Arial Narrow" w:hAnsi="Arial Narrow"/>
                <w:sz w:val="22"/>
                <w:szCs w:val="22"/>
              </w:rPr>
              <w:t>§ 4 pís.o)</w:t>
            </w:r>
          </w:p>
          <w:p w:rsidR="00E64C35"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F511C"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r w:rsidR="00143D2C">
              <w:rPr>
                <w:rFonts w:ascii="Arial Narrow" w:hAnsi="Arial Narrow"/>
                <w:sz w:val="22"/>
                <w:szCs w:val="22"/>
              </w:rPr>
              <w:t xml:space="preserve">§ 20a </w:t>
            </w:r>
            <w:r w:rsidR="00BE5F2C">
              <w:rPr>
                <w:rFonts w:ascii="Arial Narrow" w:hAnsi="Arial Narrow"/>
                <w:sz w:val="22"/>
                <w:szCs w:val="22"/>
              </w:rPr>
              <w:t>ods.</w:t>
            </w:r>
            <w:r w:rsidR="0074087F">
              <w:rPr>
                <w:rFonts w:ascii="Arial Narrow" w:hAnsi="Arial Narrow"/>
                <w:sz w:val="22"/>
                <w:szCs w:val="22"/>
              </w:rPr>
              <w:t>2</w:t>
            </w: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r w:rsidR="0074087F">
              <w:rPr>
                <w:rFonts w:ascii="Arial Narrow" w:hAnsi="Arial Narrow"/>
                <w:sz w:val="22"/>
                <w:szCs w:val="22"/>
              </w:rPr>
              <w:t>ods.3</w:t>
            </w: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p>
          <w:p w:rsidR="00143D2C"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r w:rsidR="0074087F">
              <w:rPr>
                <w:rFonts w:ascii="Arial Narrow" w:hAnsi="Arial Narrow"/>
                <w:sz w:val="22"/>
                <w:szCs w:val="22"/>
              </w:rPr>
              <w:t>ods.4</w:t>
            </w:r>
          </w:p>
          <w:p w:rsidR="00E64C35" w:rsidP="0097304A">
            <w:pPr>
              <w:bidi w:val="0"/>
              <w:spacing w:after="0" w:line="240" w:lineRule="auto"/>
              <w:jc w:val="center"/>
              <w:rPr>
                <w:rFonts w:ascii="Arial Narrow" w:hAnsi="Arial Narrow"/>
                <w:sz w:val="22"/>
                <w:szCs w:val="22"/>
              </w:rPr>
            </w:pPr>
          </w:p>
          <w:p w:rsidR="005F54C2"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r w:rsidR="005F54C2">
              <w:rPr>
                <w:rFonts w:ascii="Arial Narrow" w:hAnsi="Arial Narrow"/>
                <w:sz w:val="22"/>
                <w:szCs w:val="22"/>
              </w:rPr>
              <w:t>ods.5</w:t>
            </w: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9762A4"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p>
          <w:p w:rsidR="004A647C"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r>
              <w:rPr>
                <w:rFonts w:ascii="Arial Narrow" w:hAnsi="Arial Narrow"/>
                <w:sz w:val="22"/>
                <w:szCs w:val="22"/>
              </w:rPr>
              <w:t>ods.6</w:t>
            </w:r>
          </w:p>
          <w:p w:rsidR="0002319C"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p>
          <w:p w:rsidR="0002319C" w:rsidP="0097304A">
            <w:pPr>
              <w:bidi w:val="0"/>
              <w:spacing w:after="0" w:line="240" w:lineRule="auto"/>
              <w:jc w:val="center"/>
              <w:rPr>
                <w:rFonts w:ascii="Arial Narrow" w:hAnsi="Arial Narrow"/>
                <w:sz w:val="22"/>
                <w:szCs w:val="22"/>
              </w:rPr>
            </w:pPr>
          </w:p>
          <w:p w:rsidR="000A76AB" w:rsidP="0097304A">
            <w:pPr>
              <w:bidi w:val="0"/>
              <w:spacing w:after="0" w:line="240" w:lineRule="auto"/>
              <w:jc w:val="center"/>
              <w:rPr>
                <w:rFonts w:ascii="Arial Narrow" w:hAnsi="Arial Narrow"/>
                <w:sz w:val="22"/>
                <w:szCs w:val="22"/>
              </w:rPr>
            </w:pPr>
          </w:p>
          <w:p w:rsidR="00196FB6" w:rsidP="0097304A">
            <w:pPr>
              <w:bidi w:val="0"/>
              <w:spacing w:after="0" w:line="240" w:lineRule="auto"/>
              <w:jc w:val="center"/>
              <w:rPr>
                <w:rFonts w:ascii="Arial Narrow" w:hAnsi="Arial Narrow"/>
                <w:sz w:val="22"/>
                <w:szCs w:val="22"/>
              </w:rPr>
            </w:pPr>
            <w:r w:rsidRPr="00EF511C" w:rsidR="007D4E81">
              <w:rPr>
                <w:rFonts w:ascii="Arial Narrow" w:hAnsi="Arial Narrow"/>
                <w:sz w:val="22"/>
                <w:szCs w:val="22"/>
              </w:rPr>
              <w:t>§ 33 ods.1</w:t>
            </w:r>
          </w:p>
          <w:p w:rsidR="00196FB6" w:rsidP="0097304A">
            <w:pPr>
              <w:bidi w:val="0"/>
              <w:spacing w:after="0" w:line="240" w:lineRule="auto"/>
              <w:jc w:val="center"/>
              <w:rPr>
                <w:rFonts w:ascii="Arial Narrow" w:hAnsi="Arial Narrow"/>
                <w:sz w:val="22"/>
                <w:szCs w:val="22"/>
              </w:rPr>
            </w:pPr>
            <w:r w:rsidR="00EF511C">
              <w:rPr>
                <w:rFonts w:ascii="Arial Narrow" w:hAnsi="Arial Narrow"/>
                <w:sz w:val="22"/>
                <w:szCs w:val="22"/>
              </w:rPr>
              <w:t>1.veta</w:t>
            </w:r>
          </w:p>
          <w:p w:rsidR="00196FB6" w:rsidP="0097304A">
            <w:pPr>
              <w:bidi w:val="0"/>
              <w:spacing w:after="0" w:line="240" w:lineRule="auto"/>
              <w:jc w:val="center"/>
              <w:rPr>
                <w:rFonts w:ascii="Arial Narrow" w:hAnsi="Arial Narrow"/>
                <w:sz w:val="22"/>
                <w:szCs w:val="22"/>
              </w:rPr>
            </w:pPr>
          </w:p>
          <w:p w:rsidR="00324AF8" w:rsidP="0097304A">
            <w:pPr>
              <w:bidi w:val="0"/>
              <w:spacing w:after="0" w:line="240" w:lineRule="auto"/>
              <w:jc w:val="center"/>
              <w:rPr>
                <w:rFonts w:ascii="Arial Narrow" w:hAnsi="Arial Narrow"/>
                <w:sz w:val="22"/>
                <w:szCs w:val="22"/>
              </w:rPr>
            </w:pPr>
          </w:p>
          <w:p w:rsidR="00196FB6" w:rsidP="0097304A">
            <w:pPr>
              <w:bidi w:val="0"/>
              <w:spacing w:after="0" w:line="240" w:lineRule="auto"/>
              <w:jc w:val="center"/>
              <w:rPr>
                <w:rFonts w:ascii="Arial Narrow" w:hAnsi="Arial Narrow"/>
                <w:sz w:val="22"/>
                <w:szCs w:val="22"/>
              </w:rPr>
            </w:pPr>
          </w:p>
          <w:p w:rsidR="00E64C35" w:rsidP="0097304A">
            <w:pPr>
              <w:bidi w:val="0"/>
              <w:spacing w:after="0" w:line="240" w:lineRule="auto"/>
              <w:jc w:val="center"/>
              <w:rPr>
                <w:rFonts w:ascii="Arial Narrow" w:hAnsi="Arial Narrow"/>
                <w:sz w:val="22"/>
                <w:szCs w:val="22"/>
              </w:rPr>
            </w:pPr>
            <w:r w:rsidR="00BE5F2C">
              <w:rPr>
                <w:rFonts w:ascii="Arial Narrow" w:hAnsi="Arial Narrow"/>
                <w:sz w:val="22"/>
                <w:szCs w:val="22"/>
              </w:rPr>
              <w:t xml:space="preserve">§ </w:t>
            </w:r>
            <w:r w:rsidR="00196FB6">
              <w:rPr>
                <w:rFonts w:ascii="Arial Narrow" w:hAnsi="Arial Narrow"/>
                <w:sz w:val="22"/>
                <w:szCs w:val="22"/>
              </w:rPr>
              <w:t>20a</w:t>
            </w:r>
          </w:p>
          <w:p w:rsidR="00E64C35" w:rsidP="0097304A">
            <w:pPr>
              <w:bidi w:val="0"/>
              <w:spacing w:after="0" w:line="240" w:lineRule="auto"/>
              <w:jc w:val="center"/>
              <w:rPr>
                <w:rFonts w:ascii="Arial Narrow" w:hAnsi="Arial Narrow"/>
                <w:sz w:val="22"/>
                <w:szCs w:val="22"/>
              </w:rPr>
            </w:pPr>
            <w:r>
              <w:rPr>
                <w:rFonts w:ascii="Arial Narrow" w:hAnsi="Arial Narrow"/>
                <w:sz w:val="22"/>
                <w:szCs w:val="22"/>
              </w:rPr>
              <w:t>ods.</w:t>
            </w:r>
            <w:r w:rsidR="00196FB6">
              <w:rPr>
                <w:rFonts w:ascii="Arial Narrow" w:hAnsi="Arial Narrow"/>
                <w:sz w:val="22"/>
                <w:szCs w:val="22"/>
              </w:rPr>
              <w:t>7</w:t>
            </w:r>
          </w:p>
          <w:p w:rsidR="000E0B82" w:rsidP="0097304A">
            <w:pPr>
              <w:bidi w:val="0"/>
              <w:spacing w:after="0" w:line="240" w:lineRule="auto"/>
              <w:jc w:val="center"/>
              <w:rPr>
                <w:rFonts w:ascii="Arial Narrow" w:hAnsi="Arial Narrow"/>
                <w:sz w:val="22"/>
                <w:szCs w:val="22"/>
              </w:rPr>
            </w:pPr>
          </w:p>
          <w:p w:rsidR="000E0B82" w:rsidP="0097304A">
            <w:pPr>
              <w:bidi w:val="0"/>
              <w:spacing w:after="0" w:line="240" w:lineRule="auto"/>
              <w:jc w:val="center"/>
              <w:rPr>
                <w:rFonts w:ascii="Arial Narrow" w:hAnsi="Arial Narrow"/>
                <w:sz w:val="22"/>
                <w:szCs w:val="22"/>
              </w:rPr>
            </w:pPr>
          </w:p>
          <w:p w:rsidR="000E0B82" w:rsidP="0097304A">
            <w:pPr>
              <w:bidi w:val="0"/>
              <w:spacing w:after="0" w:line="240" w:lineRule="auto"/>
              <w:jc w:val="center"/>
              <w:rPr>
                <w:rFonts w:ascii="Arial Narrow" w:hAnsi="Arial Narrow"/>
                <w:sz w:val="22"/>
                <w:szCs w:val="22"/>
              </w:rPr>
            </w:pPr>
          </w:p>
          <w:p w:rsidR="000E0B82" w:rsidP="0097304A">
            <w:pPr>
              <w:bidi w:val="0"/>
              <w:spacing w:after="0" w:line="240" w:lineRule="auto"/>
              <w:jc w:val="center"/>
              <w:rPr>
                <w:rFonts w:ascii="Arial Narrow" w:hAnsi="Arial Narrow"/>
                <w:sz w:val="22"/>
                <w:szCs w:val="22"/>
              </w:rPr>
            </w:pPr>
          </w:p>
          <w:p w:rsidR="000E0B82" w:rsidP="0097304A">
            <w:pPr>
              <w:bidi w:val="0"/>
              <w:spacing w:after="0" w:line="240" w:lineRule="auto"/>
              <w:jc w:val="center"/>
              <w:rPr>
                <w:rFonts w:ascii="Arial Narrow" w:hAnsi="Arial Narrow"/>
                <w:sz w:val="22"/>
                <w:szCs w:val="22"/>
              </w:rPr>
            </w:pPr>
          </w:p>
          <w:p w:rsidR="000E0B82" w:rsidP="0097304A">
            <w:pPr>
              <w:bidi w:val="0"/>
              <w:spacing w:after="0" w:line="240" w:lineRule="auto"/>
              <w:jc w:val="center"/>
              <w:rPr>
                <w:rFonts w:ascii="Arial Narrow" w:hAnsi="Arial Narrow"/>
                <w:sz w:val="22"/>
                <w:szCs w:val="22"/>
              </w:rPr>
            </w:pPr>
          </w:p>
          <w:p w:rsidR="000E0B82" w:rsidP="0097304A">
            <w:pPr>
              <w:bidi w:val="0"/>
              <w:spacing w:after="0" w:line="240" w:lineRule="auto"/>
              <w:jc w:val="center"/>
              <w:rPr>
                <w:rFonts w:ascii="Arial Narrow" w:hAnsi="Arial Narrow"/>
                <w:sz w:val="22"/>
                <w:szCs w:val="22"/>
              </w:rPr>
            </w:pPr>
            <w:r>
              <w:rPr>
                <w:rFonts w:ascii="Arial Narrow" w:hAnsi="Arial Narrow"/>
                <w:sz w:val="22"/>
                <w:szCs w:val="22"/>
              </w:rPr>
              <w:t>§ 20 ods.6 2.veta</w:t>
            </w:r>
          </w:p>
          <w:p w:rsidR="00EC6D21" w:rsidRPr="00C82244" w:rsidP="000E0B82">
            <w:pPr>
              <w:bidi w:val="0"/>
              <w:spacing w:after="0" w:line="240" w:lineRule="auto"/>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 xml:space="preserve">Samostatný finančný agent v sektore poistenia alebo zaistenia alebo finančný poradca v sektore poistenia alebo zaistenia s trvalým pobytom alebo so sídlom na území Slovenskej republiky, ktorý má záujem vykonávať finančné sprostredkovanie v sektore poistenia alebo zaistenia na území iného členského štátu alebo finančné poradenstvo v sektore poistenia alebo zaistenia na území iného členského štátu prostredníctvom zriadenia pobočky, je povinný Národnej banke Slovenska písomne oznámiť </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 xml:space="preserve">a) obchodné meno a sídlo, ak ide o právnickú osobu alebo meno, priezvisko a miesto podnikania, ak ide o fyzickú osobu </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 xml:space="preserve">b) registračné číslo, </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c) členský štát, na ktorého území sa rozhodol zriadiť pobočku,</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d) skutočnosť, či ide o viazaného finančného agenta, podriadeného finančného agenta, samostatného finančného agenta, sprostredkovateľa doplnkového poistenia alebo finančného poradcu a obchodné meno poisťovne alebo zaisťovne, ak ju zastupuje,</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e) príslušné odvetvia poistenia, ak je to opodstatnené,</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f) adresu pobočky v hostiteľskom členskom štáte,</w:t>
            </w:r>
          </w:p>
          <w:p w:rsid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g) meno a priezvisko fyzickej osoby navrhovanej za vedúceho pobočky alebo osoby, ktorá je  splnomocnená zastupovať samostatného finančného agenta v sektore poistenia alebo zaistenia alebo finančného poradcu v sektore poistenia alebo zaistenia vo vzťahu k tretím osobám.</w:t>
            </w:r>
          </w:p>
          <w:p w:rsidR="00EF511C" w:rsidRPr="00EF511C" w:rsidP="000A76AB">
            <w:pPr>
              <w:pStyle w:val="ListParagraph"/>
              <w:bidi w:val="0"/>
              <w:spacing w:after="0" w:line="240" w:lineRule="auto"/>
              <w:ind w:left="0"/>
              <w:jc w:val="both"/>
              <w:rPr>
                <w:rFonts w:ascii="Arial Narrow" w:hAnsi="Arial Narrow"/>
                <w:sz w:val="22"/>
                <w:szCs w:val="22"/>
              </w:rPr>
            </w:pPr>
            <w:r w:rsidRPr="00EF511C">
              <w:rPr>
                <w:rFonts w:ascii="Arial Narrow" w:hAnsi="Arial Narrow"/>
                <w:sz w:val="22"/>
                <w:szCs w:val="22"/>
              </w:rPr>
              <w:t>Na účely tohto zákona sa rozumie</w:t>
            </w:r>
          </w:p>
          <w:p w:rsidR="004A647C" w:rsidP="000A76AB">
            <w:pPr>
              <w:pStyle w:val="ListParagraph"/>
              <w:bidi w:val="0"/>
              <w:spacing w:after="0" w:line="240" w:lineRule="auto"/>
              <w:ind w:left="0"/>
              <w:jc w:val="both"/>
              <w:rPr>
                <w:rFonts w:ascii="Arial Narrow" w:hAnsi="Arial Narrow"/>
                <w:b/>
                <w:sz w:val="22"/>
                <w:szCs w:val="22"/>
              </w:rPr>
            </w:pPr>
            <w:r w:rsidRPr="000A76AB" w:rsidR="000A76AB">
              <w:rPr>
                <w:rFonts w:ascii="Arial Narrow" w:hAnsi="Arial Narrow"/>
                <w:b/>
                <w:sz w:val="22"/>
                <w:szCs w:val="22"/>
              </w:rPr>
              <w:t>pobočkou finančného sprostredkovateľa z iného členského štátu organizačná zložka finančného sprostredkovateľa z iného členského štátu umiestnená na území Slovenskej republiky; za pobočku sa považuje aj zriadenie kancelárie vedenej zamestnancom finančného sprostredkovateľa z iného členského štátu alebo inou osobou, ktorá má oprávnenie časovo neobmedzene vykonávať finančné sprostredkovanie v mene finančného sprostredkovateľa z iného členského štátu,</w:t>
            </w:r>
          </w:p>
          <w:p w:rsidR="000A76AB" w:rsidP="004A647C">
            <w:pPr>
              <w:pStyle w:val="ListParagraph"/>
              <w:bidi w:val="0"/>
              <w:spacing w:after="0" w:line="240" w:lineRule="auto"/>
              <w:ind w:left="0"/>
              <w:jc w:val="both"/>
              <w:rPr>
                <w:rFonts w:ascii="Arial Narrow" w:hAnsi="Arial Narrow"/>
                <w:b/>
                <w:sz w:val="22"/>
                <w:szCs w:val="22"/>
              </w:rPr>
            </w:pP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Za viazaného finančného agenta v sektore poistenia alebo zaistenia,  podriadeného finančného agenta v sektore poistenia alebo zaistenia alebo sprostredkovateľa doplnkového poistenia je povinný poskytnúť informácie podľa odseku 1 Národnej banke Slovenska navrhovateľ.</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 xml:space="preserve">Ak osoba uvedená v odseku 1 alebo navrhovateľ podľa odseku 2 oznámili Národnej banke Slovenska, že sa rozhodli zriadiť pobočku na území iného členského štátu, odovzdá Národná banka Slovenska príslušnému orgánu dohľadu hostiteľského štátu do 30 dní od doručenia tohto oznámenia údaje podľa odseku 1 a potvrdenie preukazujúce, že osoba uvedená v odseku 1 alebo odseku 2 má primeranú organizačnú štruktúru a primeranú finančnú situáciu so zreteľom na plánované činnosti.   </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 xml:space="preserve">O skutočnostiach podľa odseku 3 informuje Národná banka Slovenska osobu uvedenú v odseku 1 alebo navrhovateľa podľa odseku 2 . </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 xml:space="preserve">Osoba uvedená v odseku 1 alebo odseku 2 je oprávnená zriadiť pobočku a začať vykonávať svoju činnosť prostredníctvom svojej pobočky až po tom, keď príslušný orgán dohľadu hostiteľského členského štátu oznámi Národnej banke Slovenska ustanovenia všeobecne záväzných právnych predpisov hostiteľského členského štátu, ktoré sa vzťahujú na činnosti vykonávané osobou uvedenou v odseku 1 alebo odseku 2. Národná banka Slovenska oznámi túto informáciu osobe uvedenej v odseku 1 alebo navrhovateľovi podľa odseku 2. Ak príslušný orgán dohľadu hostiteľského členského štátu neoznámi Národnej banke Slovenska ustanovenia všeobecne záväzných právnych predpisov hostiteľského členského štátu, osoba uvedená v odseku 1 alebo odseku 2 je oprávnená zriadiť pobočku a začať vykonávať svoju činnosť prostredníctvom pobočky najskôr 30 dní odo dňa doručenia oznámenia podľa odseku 3 príslušnému orgánu dohľadu hostiteľského členského štátu. </w:t>
            </w:r>
          </w:p>
          <w:p w:rsidR="000A76AB" w:rsidP="000A76AB">
            <w:pPr>
              <w:pStyle w:val="ListParagraph"/>
              <w:bidi w:val="0"/>
              <w:spacing w:after="0" w:line="240" w:lineRule="auto"/>
              <w:ind w:left="0"/>
              <w:jc w:val="both"/>
              <w:rPr>
                <w:rFonts w:ascii="Arial Narrow" w:hAnsi="Arial Narrow"/>
                <w:b/>
                <w:sz w:val="22"/>
                <w:szCs w:val="22"/>
              </w:rPr>
            </w:pPr>
          </w:p>
          <w:p w:rsid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Ak Národná banka Slovenska odmietne oznámiť informácie podľa odseku 3 príslušnému orgánu dohľadu hostiteľského členského štátu, vydá rozhodnutie o odmietnutí v konaní podľa osobitného predpisu42) do 30 dní od doručenia všetkých údajov podľa odseku 1 a bez zbytočného odkladu ho doručí osobe uvedenej v odseku 1 alebo navrhovateľovi podľa odseku 2.</w:t>
            </w:r>
          </w:p>
          <w:p w:rsidR="000A76AB" w:rsidP="000A76AB">
            <w:pPr>
              <w:pStyle w:val="ListParagraph"/>
              <w:bidi w:val="0"/>
              <w:spacing w:after="0" w:line="240" w:lineRule="auto"/>
              <w:ind w:left="0"/>
              <w:jc w:val="both"/>
              <w:rPr>
                <w:rFonts w:ascii="Arial Narrow" w:hAnsi="Arial Narrow"/>
                <w:b/>
                <w:sz w:val="22"/>
                <w:szCs w:val="22"/>
              </w:rPr>
            </w:pPr>
          </w:p>
          <w:p w:rsidR="005F54C2" w:rsidRPr="00EF511C" w:rsidP="000A76AB">
            <w:pPr>
              <w:pStyle w:val="ListParagraph"/>
              <w:bidi w:val="0"/>
              <w:spacing w:after="0" w:line="240" w:lineRule="auto"/>
              <w:ind w:left="0"/>
              <w:jc w:val="both"/>
              <w:rPr>
                <w:rFonts w:ascii="Arial Narrow" w:hAnsi="Arial Narrow"/>
                <w:b/>
                <w:sz w:val="22"/>
                <w:szCs w:val="22"/>
              </w:rPr>
            </w:pPr>
            <w:r w:rsidRPr="00EF511C" w:rsidR="00EF511C">
              <w:rPr>
                <w:rFonts w:ascii="Arial Narrow" w:hAnsi="Arial Narrow"/>
                <w:b/>
                <w:sz w:val="22"/>
                <w:szCs w:val="22"/>
              </w:rPr>
              <w:t>Zákonnosť právoplatných rozhodnutí a postupu Národnej banky Slovenska vo veciach dohľadu je preskúmateľná správnym súdom podľa osobitného zákona.</w:t>
            </w:r>
            <w:r w:rsidRPr="00EF511C" w:rsidR="00EF511C">
              <w:rPr>
                <w:rFonts w:ascii="Arial Narrow" w:hAnsi="Arial Narrow"/>
                <w:b/>
                <w:sz w:val="22"/>
                <w:szCs w:val="22"/>
                <w:vertAlign w:val="superscript"/>
              </w:rPr>
              <w:t>42</w:t>
            </w:r>
            <w:r w:rsidRPr="00EF511C" w:rsidR="00EF511C">
              <w:rPr>
                <w:rFonts w:ascii="Arial Narrow" w:hAnsi="Arial Narrow"/>
                <w:b/>
                <w:sz w:val="22"/>
                <w:szCs w:val="22"/>
              </w:rPr>
              <w:t>)</w:t>
            </w:r>
          </w:p>
          <w:p w:rsidR="005F54C2" w:rsidP="0074087F">
            <w:pPr>
              <w:pStyle w:val="ListParagraph"/>
              <w:bidi w:val="0"/>
              <w:spacing w:after="0" w:line="240" w:lineRule="auto"/>
              <w:ind w:left="0" w:firstLine="708"/>
              <w:jc w:val="both"/>
              <w:rPr>
                <w:rFonts w:ascii="Arial Narrow" w:hAnsi="Arial Narrow"/>
                <w:sz w:val="22"/>
                <w:szCs w:val="22"/>
              </w:rPr>
            </w:pPr>
          </w:p>
          <w:p w:rsidR="005F54C2" w:rsidP="0074087F">
            <w:pPr>
              <w:pStyle w:val="ListParagraph"/>
              <w:bidi w:val="0"/>
              <w:spacing w:after="0" w:line="240" w:lineRule="auto"/>
              <w:ind w:left="0" w:firstLine="708"/>
              <w:jc w:val="both"/>
              <w:rPr>
                <w:rFonts w:ascii="Arial Narrow" w:hAnsi="Arial Narrow"/>
                <w:sz w:val="22"/>
                <w:szCs w:val="22"/>
              </w:rPr>
            </w:pPr>
          </w:p>
          <w:p w:rsidR="00324AF8" w:rsidP="0074087F">
            <w:pPr>
              <w:pStyle w:val="ListParagraph"/>
              <w:bidi w:val="0"/>
              <w:spacing w:after="0" w:line="240" w:lineRule="auto"/>
              <w:ind w:left="0" w:firstLine="708"/>
              <w:jc w:val="both"/>
              <w:rPr>
                <w:rFonts w:ascii="Arial Narrow" w:hAnsi="Arial Narrow"/>
                <w:sz w:val="22"/>
                <w:szCs w:val="22"/>
              </w:rPr>
            </w:pPr>
          </w:p>
          <w:p w:rsidR="005F54C2" w:rsidP="000A76AB">
            <w:pPr>
              <w:pStyle w:val="ListParagraph"/>
              <w:bidi w:val="0"/>
              <w:spacing w:after="0" w:line="240" w:lineRule="auto"/>
              <w:ind w:left="0"/>
              <w:jc w:val="both"/>
              <w:rPr>
                <w:rFonts w:ascii="Arial Narrow" w:hAnsi="Arial Narrow"/>
                <w:b/>
                <w:sz w:val="22"/>
                <w:szCs w:val="22"/>
              </w:rPr>
            </w:pPr>
            <w:r w:rsidRPr="000A76AB" w:rsidR="000A76AB">
              <w:rPr>
                <w:rFonts w:ascii="Arial Narrow" w:hAnsi="Arial Narrow"/>
                <w:b/>
                <w:sz w:val="22"/>
                <w:szCs w:val="22"/>
              </w:rPr>
              <w:t>Osoba uvedená v odseku 1 alebo navrhovateľ podľa odseku 2 sú povinné oznámiť Národnej banke Slovenska každú zmenu v údajoch poskytnutých podľa odseku 1 najmenej 30 dní pred vykonaním príslušných zmien. Národná banka Slovenska informuje o uvedených zmenách príslušný orgán dohľadu hostiteľského štátu bez zbytočného odkladu, najneskôr však do 30 dní od doručenia oznámenia o zmene podľa prvej vety.</w:t>
            </w:r>
          </w:p>
          <w:p w:rsidR="000A76AB" w:rsidRPr="000E0B82" w:rsidP="000A76AB">
            <w:pPr>
              <w:pStyle w:val="ListParagraph"/>
              <w:bidi w:val="0"/>
              <w:spacing w:after="0" w:line="240" w:lineRule="auto"/>
              <w:ind w:left="0"/>
              <w:jc w:val="both"/>
              <w:rPr>
                <w:rFonts w:ascii="Arial Narrow" w:hAnsi="Arial Narrow"/>
                <w:b/>
                <w:sz w:val="22"/>
                <w:szCs w:val="22"/>
              </w:rPr>
            </w:pPr>
          </w:p>
          <w:p w:rsidR="00EC6D21" w:rsidRPr="000E0B82" w:rsidP="00EC6D21">
            <w:pPr>
              <w:widowControl w:val="0"/>
              <w:bidi w:val="0"/>
              <w:adjustRightInd w:val="0"/>
              <w:spacing w:after="0" w:line="240" w:lineRule="auto"/>
              <w:jc w:val="both"/>
              <w:rPr>
                <w:rFonts w:ascii="Arial Narrow" w:hAnsi="Arial Narrow"/>
                <w:b/>
                <w:sz w:val="22"/>
                <w:szCs w:val="22"/>
              </w:rPr>
            </w:pPr>
            <w:r w:rsidRPr="000A76AB" w:rsidR="000A76AB">
              <w:rPr>
                <w:rFonts w:ascii="Arial Narrow" w:hAnsi="Arial Narrow"/>
                <w:b/>
                <w:sz w:val="22"/>
                <w:szCs w:val="22"/>
              </w:rPr>
              <w:t>Národná banka Slovenska informuje o zmene podľa prvej vety príslušný orgán dohľadu hostiteľského štátu bez zbytočného odkladu, najneskôr však do 30 dní od doručenia oznámenia o zmene podľa prvej vety.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97304A">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9E28C3">
              <w:rPr>
                <w:rFonts w:ascii="Arial Narrow" w:hAnsi="Arial Narrow"/>
                <w:sz w:val="22"/>
                <w:szCs w:val="22"/>
              </w:rPr>
              <w:t>Čl. 7</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E28C3"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Rozdelenie právomocí medzi domovským a hostiteľským členským štátom</w:t>
            </w:r>
            <w:r w:rsidRPr="00C82244">
              <w:rPr>
                <w:rFonts w:ascii="Arial Narrow" w:hAnsi="Arial Narrow"/>
                <w:sz w:val="22"/>
                <w:szCs w:val="22"/>
              </w:rPr>
              <w:t xml:space="preserve"> </w:t>
            </w:r>
          </w:p>
          <w:p w:rsidR="009E28C3" w:rsidRPr="00C82244" w:rsidP="00A47BED">
            <w:pPr>
              <w:pStyle w:val="CM4"/>
              <w:bidi w:val="0"/>
              <w:spacing w:before="60" w:after="60" w:line="240" w:lineRule="auto"/>
              <w:rPr>
                <w:rFonts w:ascii="Arial Narrow" w:hAnsi="Arial Narrow"/>
                <w:sz w:val="22"/>
                <w:szCs w:val="22"/>
              </w:rPr>
            </w:pPr>
            <w:r w:rsidRPr="00BF7447">
              <w:rPr>
                <w:rFonts w:ascii="Arial Narrow" w:hAnsi="Arial Narrow"/>
                <w:sz w:val="22"/>
                <w:szCs w:val="22"/>
              </w:rPr>
              <w:t xml:space="preserve">1. Ak sa hlavné miesto výkonu činnosti sprostredkovateľa poistenia, sprostredkovateľa zaistenia alebo sprostredkovateľa doplnkového poistenia nachádza v inom členskom štáte ako domovskom členskom štáte, príslušný orgán tohto iného členského štátu </w:t>
            </w:r>
            <w:r w:rsidRPr="00DD2743">
              <w:rPr>
                <w:rFonts w:ascii="Arial Narrow" w:hAnsi="Arial Narrow"/>
                <w:sz w:val="22"/>
                <w:szCs w:val="22"/>
              </w:rPr>
              <w:t>sa môže dohodnúť s príslušným orgánom</w:t>
            </w:r>
            <w:r w:rsidRPr="00BF7447">
              <w:rPr>
                <w:rFonts w:ascii="Arial Narrow" w:hAnsi="Arial Narrow"/>
                <w:sz w:val="22"/>
                <w:szCs w:val="22"/>
              </w:rPr>
              <w:t xml:space="preserve"> domovského členského štátu, že bude konať, ako by bol príslušným orgánom domovského členského štátu, pokiaľ ide o ustanovenia kapitoly IV, V, VI a VII. </w:t>
            </w:r>
            <w:r w:rsidRPr="00CC5E21">
              <w:rPr>
                <w:rFonts w:ascii="Arial Narrow" w:hAnsi="Arial Narrow"/>
                <w:sz w:val="22"/>
                <w:szCs w:val="22"/>
              </w:rPr>
              <w:t>V prípade takejto dohody príslušný orgán domovského členského štátu bezodkladne informuje sprostredkovateľa poistenia, sprostredkovateľa zaistenia alebo sprostredkovateľa doplnkového poistenia a EIOPA.</w:t>
            </w:r>
            <w:r w:rsidRPr="00C82244">
              <w:rPr>
                <w:rFonts w:ascii="Arial Narrow" w:hAnsi="Arial Narrow"/>
                <w:sz w:val="22"/>
                <w:szCs w:val="22"/>
              </w:rPr>
              <w:t xml:space="preserve"> </w:t>
            </w:r>
          </w:p>
          <w:p w:rsidR="009E28C3" w:rsidP="00A47BED">
            <w:pPr>
              <w:pStyle w:val="CM4"/>
              <w:bidi w:val="0"/>
              <w:spacing w:before="60" w:after="60" w:line="240" w:lineRule="auto"/>
              <w:rPr>
                <w:rFonts w:ascii="Arial Narrow" w:hAnsi="Arial Narrow"/>
                <w:sz w:val="22"/>
                <w:szCs w:val="22"/>
              </w:rPr>
            </w:pPr>
          </w:p>
          <w:p w:rsidR="00CC5E21" w:rsidP="00CC5E21">
            <w:pPr>
              <w:pStyle w:val="Default"/>
              <w:bidi w:val="0"/>
              <w:spacing w:after="0" w:line="240" w:lineRule="auto"/>
            </w:pPr>
          </w:p>
          <w:p w:rsidR="00CC5E21" w:rsidP="00CC5E21">
            <w:pPr>
              <w:pStyle w:val="Default"/>
              <w:bidi w:val="0"/>
              <w:spacing w:after="0" w:line="240" w:lineRule="auto"/>
            </w:pPr>
          </w:p>
          <w:p w:rsidR="000A76AB" w:rsidP="00CC5E21">
            <w:pPr>
              <w:pStyle w:val="Default"/>
              <w:bidi w:val="0"/>
              <w:spacing w:after="0" w:line="240" w:lineRule="auto"/>
            </w:pPr>
          </w:p>
          <w:p w:rsidR="000A76AB" w:rsidP="00CC5E21">
            <w:pPr>
              <w:pStyle w:val="Default"/>
              <w:bidi w:val="0"/>
              <w:spacing w:after="0" w:line="240" w:lineRule="auto"/>
            </w:pPr>
          </w:p>
          <w:p w:rsidR="000A76AB" w:rsidP="00CC5E21">
            <w:pPr>
              <w:pStyle w:val="Default"/>
              <w:bidi w:val="0"/>
              <w:spacing w:after="0" w:line="240" w:lineRule="auto"/>
            </w:pPr>
          </w:p>
          <w:p w:rsidR="000A76AB" w:rsidP="00CC5E21">
            <w:pPr>
              <w:pStyle w:val="Default"/>
              <w:bidi w:val="0"/>
              <w:spacing w:after="0" w:line="240" w:lineRule="auto"/>
            </w:pPr>
          </w:p>
          <w:p w:rsidR="00505B15" w:rsidP="00CC5E21">
            <w:pPr>
              <w:pStyle w:val="Default"/>
              <w:bidi w:val="0"/>
              <w:spacing w:after="0" w:line="240" w:lineRule="auto"/>
            </w:pPr>
          </w:p>
          <w:p w:rsidR="000A76AB" w:rsidP="00CC5E21">
            <w:pPr>
              <w:pStyle w:val="Default"/>
              <w:bidi w:val="0"/>
              <w:spacing w:after="0" w:line="240" w:lineRule="auto"/>
            </w:pPr>
          </w:p>
          <w:p w:rsidR="000A76AB" w:rsidRPr="00CC5E21" w:rsidP="00CC5E21">
            <w:pPr>
              <w:pStyle w:val="Default"/>
              <w:bidi w:val="0"/>
              <w:spacing w:after="0" w:line="240" w:lineRule="auto"/>
            </w:pPr>
          </w:p>
          <w:p w:rsidR="009E28C3" w:rsidP="00A47BED">
            <w:pPr>
              <w:pStyle w:val="CM4"/>
              <w:bidi w:val="0"/>
              <w:spacing w:before="60" w:after="60" w:line="240" w:lineRule="auto"/>
              <w:rPr>
                <w:rFonts w:ascii="Arial Narrow" w:hAnsi="Arial Narrow"/>
                <w:sz w:val="22"/>
                <w:szCs w:val="22"/>
              </w:rPr>
            </w:pPr>
            <w:r w:rsidRPr="00CC5E21">
              <w:rPr>
                <w:rFonts w:ascii="Arial Narrow" w:hAnsi="Arial Narrow"/>
                <w:sz w:val="22"/>
                <w:szCs w:val="22"/>
              </w:rPr>
              <w:t xml:space="preserve">2. Príslušný orgán hostiteľského členského štátu nesie zodpovednosť za zabezpečenie toho, že služby poskytované stálym obchodným zastúpením na jeho území sú v súlade s povinnosťami stanovenými v kapitolách V a VI a s opatreniami prijatými na ich základe. </w:t>
            </w:r>
          </w:p>
          <w:p w:rsidR="00CC5E21" w:rsidP="00CC5E21">
            <w:pPr>
              <w:pStyle w:val="Default"/>
              <w:bidi w:val="0"/>
              <w:spacing w:after="0" w:line="240" w:lineRule="auto"/>
            </w:pPr>
          </w:p>
          <w:p w:rsidR="00CC5E21" w:rsidP="00CC5E21">
            <w:pPr>
              <w:pStyle w:val="Default"/>
              <w:bidi w:val="0"/>
              <w:spacing w:after="0" w:line="240" w:lineRule="auto"/>
            </w:pPr>
          </w:p>
          <w:p w:rsidR="00CC5E21" w:rsidP="00CC5E21">
            <w:pPr>
              <w:pStyle w:val="Default"/>
              <w:bidi w:val="0"/>
              <w:spacing w:after="0" w:line="240" w:lineRule="auto"/>
            </w:pPr>
          </w:p>
          <w:p w:rsidR="00CC5E21" w:rsidP="00CC5E21">
            <w:pPr>
              <w:pStyle w:val="Default"/>
              <w:bidi w:val="0"/>
              <w:spacing w:after="0" w:line="240" w:lineRule="auto"/>
            </w:pPr>
          </w:p>
          <w:p w:rsidR="00CC5E21" w:rsidP="00CC5E21">
            <w:pPr>
              <w:pStyle w:val="Default"/>
              <w:bidi w:val="0"/>
              <w:spacing w:after="0" w:line="240" w:lineRule="auto"/>
            </w:pPr>
          </w:p>
          <w:p w:rsidR="00CC5E21" w:rsidP="00CC5E21">
            <w:pPr>
              <w:pStyle w:val="Default"/>
              <w:bidi w:val="0"/>
              <w:spacing w:after="0" w:line="240" w:lineRule="auto"/>
            </w:pPr>
          </w:p>
          <w:p w:rsidR="00CC5E21" w:rsidP="00CC5E21">
            <w:pPr>
              <w:pStyle w:val="Default"/>
              <w:bidi w:val="0"/>
              <w:spacing w:after="0" w:line="240" w:lineRule="auto"/>
            </w:pPr>
          </w:p>
          <w:p w:rsidR="00CC5E21" w:rsidP="00CC5E21">
            <w:pPr>
              <w:pStyle w:val="Default"/>
              <w:bidi w:val="0"/>
              <w:spacing w:after="0" w:line="240" w:lineRule="auto"/>
            </w:pPr>
          </w:p>
          <w:p w:rsidR="00CC5E21" w:rsidRPr="00CC5E21" w:rsidP="00CC5E21">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B85ADB" w:rsidR="009E28C3">
              <w:rPr>
                <w:rFonts w:ascii="Arial Narrow" w:hAnsi="Arial Narrow"/>
                <w:sz w:val="22"/>
                <w:szCs w:val="22"/>
              </w:rPr>
              <w:t>Príslušný orgán hostiteľského členského štátu je oprávnený preskúmať opatrenia stáleho obchodného zastúpenia a požadovať také zmeny, ktoré sú potrebné, aby sa príslušnému orgánu umožnilo presadzovať povinnosti podľa kapitol V a VI a opatrenia prijaté na ich základe, pokiaľ ide o služby alebo činnosti vykonávané stálym obchodným zastúpením na území hostiteľského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97304A">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DD2743" w:rsidP="00CE15F8">
            <w:pPr>
              <w:bidi w:val="0"/>
              <w:spacing w:after="0" w:line="240" w:lineRule="auto"/>
              <w:jc w:val="center"/>
              <w:rPr>
                <w:rFonts w:ascii="Arial Narrow" w:hAnsi="Arial Narrow"/>
                <w:b/>
                <w:sz w:val="22"/>
                <w:szCs w:val="22"/>
              </w:rPr>
            </w:pPr>
          </w:p>
          <w:p w:rsidR="00CE15F8" w:rsidP="00CE15F8">
            <w:pPr>
              <w:bidi w:val="0"/>
              <w:spacing w:after="0" w:line="240" w:lineRule="auto"/>
              <w:jc w:val="center"/>
              <w:rPr>
                <w:rFonts w:ascii="Arial Narrow" w:hAnsi="Arial Narrow"/>
                <w:b/>
                <w:sz w:val="22"/>
                <w:szCs w:val="22"/>
              </w:rPr>
            </w:pPr>
            <w:r>
              <w:rPr>
                <w:rFonts w:ascii="Arial Narrow" w:hAnsi="Arial Narrow"/>
                <w:b/>
                <w:sz w:val="22"/>
                <w:szCs w:val="22"/>
              </w:rPr>
              <w:t>n</w:t>
            </w:r>
            <w:r w:rsidRPr="00BE5F2C">
              <w:rPr>
                <w:rFonts w:ascii="Arial Narrow" w:hAnsi="Arial Narrow"/>
                <w:b/>
                <w:sz w:val="22"/>
                <w:szCs w:val="22"/>
              </w:rPr>
              <w:t>ávrh zákona</w:t>
            </w:r>
            <w:r>
              <w:rPr>
                <w:rFonts w:ascii="Arial Narrow" w:hAnsi="Arial Narrow"/>
                <w:b/>
                <w:sz w:val="22"/>
                <w:szCs w:val="22"/>
              </w:rPr>
              <w:t xml:space="preserve"> čl.I</w:t>
            </w:r>
          </w:p>
          <w:p w:rsidR="00656B18" w:rsidP="00900548">
            <w:pPr>
              <w:bidi w:val="0"/>
              <w:spacing w:after="0" w:line="240" w:lineRule="auto"/>
              <w:jc w:val="center"/>
              <w:rPr>
                <w:rFonts w:ascii="Arial Narrow" w:hAnsi="Arial Narrow"/>
                <w:sz w:val="22"/>
                <w:szCs w:val="22"/>
              </w:rPr>
            </w:pPr>
          </w:p>
          <w:p w:rsidR="007D4E81" w:rsidP="00900548">
            <w:pPr>
              <w:bidi w:val="0"/>
              <w:spacing w:after="0" w:line="240" w:lineRule="auto"/>
              <w:jc w:val="center"/>
              <w:rPr>
                <w:rFonts w:ascii="Arial Narrow" w:hAnsi="Arial Narrow"/>
                <w:sz w:val="22"/>
                <w:szCs w:val="22"/>
              </w:rPr>
            </w:pPr>
          </w:p>
          <w:p w:rsidR="007D4E81" w:rsidP="00900548">
            <w:pPr>
              <w:bidi w:val="0"/>
              <w:spacing w:after="0" w:line="240" w:lineRule="auto"/>
              <w:jc w:val="center"/>
              <w:rPr>
                <w:rFonts w:ascii="Arial Narrow" w:hAnsi="Arial Narrow"/>
                <w:sz w:val="22"/>
                <w:szCs w:val="22"/>
              </w:rPr>
            </w:pPr>
          </w:p>
          <w:p w:rsidR="007D4E81" w:rsidP="00900548">
            <w:pPr>
              <w:bidi w:val="0"/>
              <w:spacing w:after="0" w:line="240" w:lineRule="auto"/>
              <w:jc w:val="center"/>
              <w:rPr>
                <w:rFonts w:ascii="Arial Narrow" w:hAnsi="Arial Narrow"/>
                <w:sz w:val="22"/>
                <w:szCs w:val="22"/>
              </w:rPr>
            </w:pPr>
          </w:p>
          <w:p w:rsidR="007D4E81" w:rsidP="00900548">
            <w:pPr>
              <w:bidi w:val="0"/>
              <w:spacing w:after="0" w:line="240" w:lineRule="auto"/>
              <w:jc w:val="center"/>
              <w:rPr>
                <w:rFonts w:ascii="Arial Narrow" w:hAnsi="Arial Narrow"/>
                <w:sz w:val="22"/>
                <w:szCs w:val="22"/>
              </w:rPr>
            </w:pPr>
          </w:p>
          <w:p w:rsidR="007D4E81" w:rsidP="00900548">
            <w:pPr>
              <w:bidi w:val="0"/>
              <w:spacing w:after="0" w:line="240" w:lineRule="auto"/>
              <w:jc w:val="center"/>
              <w:rPr>
                <w:rFonts w:ascii="Arial Narrow" w:hAnsi="Arial Narrow"/>
                <w:sz w:val="22"/>
                <w:szCs w:val="22"/>
              </w:rPr>
            </w:pPr>
          </w:p>
          <w:p w:rsidR="007D4E81" w:rsidP="00900548">
            <w:pPr>
              <w:bidi w:val="0"/>
              <w:spacing w:after="0" w:line="240" w:lineRule="auto"/>
              <w:jc w:val="center"/>
              <w:rPr>
                <w:rFonts w:ascii="Arial Narrow" w:hAnsi="Arial Narrow"/>
                <w:sz w:val="22"/>
                <w:szCs w:val="22"/>
              </w:rPr>
            </w:pPr>
          </w:p>
          <w:p w:rsidR="007D4E81" w:rsidP="00900548">
            <w:pPr>
              <w:bidi w:val="0"/>
              <w:spacing w:after="0" w:line="240" w:lineRule="auto"/>
              <w:jc w:val="center"/>
              <w:rPr>
                <w:rFonts w:ascii="Arial Narrow" w:hAnsi="Arial Narrow"/>
                <w:sz w:val="22"/>
                <w:szCs w:val="22"/>
              </w:rPr>
            </w:pPr>
          </w:p>
          <w:p w:rsidR="007D4E81" w:rsidRPr="00C82244" w:rsidP="0090054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D2743" w:rsidP="004577EC">
            <w:pPr>
              <w:bidi w:val="0"/>
              <w:spacing w:after="0" w:line="240" w:lineRule="auto"/>
              <w:jc w:val="center"/>
              <w:rPr>
                <w:rFonts w:ascii="Arial Narrow" w:hAnsi="Arial Narrow"/>
                <w:sz w:val="22"/>
                <w:szCs w:val="22"/>
              </w:rPr>
            </w:pPr>
          </w:p>
          <w:p w:rsidR="00656B18" w:rsidP="004577EC">
            <w:pPr>
              <w:bidi w:val="0"/>
              <w:spacing w:after="0" w:line="240" w:lineRule="auto"/>
              <w:jc w:val="center"/>
              <w:rPr>
                <w:rFonts w:ascii="Arial Narrow" w:hAnsi="Arial Narrow"/>
                <w:sz w:val="22"/>
                <w:szCs w:val="22"/>
              </w:rPr>
            </w:pPr>
            <w:r w:rsidR="00BF7447">
              <w:rPr>
                <w:rFonts w:ascii="Arial Narrow" w:hAnsi="Arial Narrow"/>
                <w:sz w:val="22"/>
                <w:szCs w:val="22"/>
              </w:rPr>
              <w:t xml:space="preserve">§ </w:t>
            </w:r>
            <w:r w:rsidR="00CE15F8">
              <w:rPr>
                <w:rFonts w:ascii="Arial Narrow" w:hAnsi="Arial Narrow"/>
                <w:sz w:val="22"/>
                <w:szCs w:val="22"/>
              </w:rPr>
              <w:t>11b</w:t>
            </w:r>
            <w:r w:rsidR="00BF7447">
              <w:rPr>
                <w:rFonts w:ascii="Arial Narrow" w:hAnsi="Arial Narrow"/>
                <w:sz w:val="22"/>
                <w:szCs w:val="22"/>
              </w:rPr>
              <w:t xml:space="preserve"> ods.</w:t>
            </w:r>
            <w:r w:rsidR="00CE15F8">
              <w:rPr>
                <w:rFonts w:ascii="Arial Narrow" w:hAnsi="Arial Narrow"/>
                <w:sz w:val="22"/>
                <w:szCs w:val="22"/>
              </w:rPr>
              <w:t>1</w:t>
            </w:r>
          </w:p>
          <w:p w:rsidR="00BF7447" w:rsidP="004577EC">
            <w:pPr>
              <w:bidi w:val="0"/>
              <w:spacing w:after="0" w:line="240" w:lineRule="auto"/>
              <w:jc w:val="center"/>
              <w:rPr>
                <w:rFonts w:ascii="Arial Narrow" w:hAnsi="Arial Narrow"/>
                <w:sz w:val="22"/>
                <w:szCs w:val="22"/>
              </w:rPr>
            </w:pPr>
          </w:p>
          <w:p w:rsidR="00BF7447" w:rsidP="004577EC">
            <w:pPr>
              <w:bidi w:val="0"/>
              <w:spacing w:after="0" w:line="240" w:lineRule="auto"/>
              <w:jc w:val="center"/>
              <w:rPr>
                <w:rFonts w:ascii="Arial Narrow" w:hAnsi="Arial Narrow"/>
                <w:sz w:val="22"/>
                <w:szCs w:val="22"/>
              </w:rPr>
            </w:pPr>
          </w:p>
          <w:p w:rsidR="00BF7447" w:rsidP="004577EC">
            <w:pPr>
              <w:bidi w:val="0"/>
              <w:spacing w:after="0" w:line="240" w:lineRule="auto"/>
              <w:jc w:val="center"/>
              <w:rPr>
                <w:rFonts w:ascii="Arial Narrow" w:hAnsi="Arial Narrow"/>
                <w:sz w:val="22"/>
                <w:szCs w:val="22"/>
              </w:rPr>
            </w:pPr>
          </w:p>
          <w:p w:rsidR="00BF7447" w:rsidP="004577EC">
            <w:pPr>
              <w:bidi w:val="0"/>
              <w:spacing w:after="0" w:line="240" w:lineRule="auto"/>
              <w:jc w:val="center"/>
              <w:rPr>
                <w:rFonts w:ascii="Arial Narrow" w:hAnsi="Arial Narrow"/>
                <w:sz w:val="22"/>
                <w:szCs w:val="22"/>
              </w:rPr>
            </w:pPr>
          </w:p>
          <w:p w:rsidR="000A76AB" w:rsidP="004577EC">
            <w:pPr>
              <w:bidi w:val="0"/>
              <w:spacing w:after="0" w:line="240" w:lineRule="auto"/>
              <w:jc w:val="center"/>
              <w:rPr>
                <w:rFonts w:ascii="Arial Narrow" w:hAnsi="Arial Narrow"/>
                <w:sz w:val="22"/>
                <w:szCs w:val="22"/>
              </w:rPr>
            </w:pPr>
          </w:p>
          <w:p w:rsidR="000A76AB" w:rsidP="004577EC">
            <w:pPr>
              <w:bidi w:val="0"/>
              <w:spacing w:after="0" w:line="240" w:lineRule="auto"/>
              <w:jc w:val="center"/>
              <w:rPr>
                <w:rFonts w:ascii="Arial Narrow" w:hAnsi="Arial Narrow"/>
                <w:sz w:val="22"/>
                <w:szCs w:val="22"/>
              </w:rPr>
            </w:pPr>
          </w:p>
          <w:p w:rsidR="000A76AB" w:rsidP="004577EC">
            <w:pPr>
              <w:bidi w:val="0"/>
              <w:spacing w:after="0" w:line="240" w:lineRule="auto"/>
              <w:jc w:val="center"/>
              <w:rPr>
                <w:rFonts w:ascii="Arial Narrow" w:hAnsi="Arial Narrow"/>
                <w:sz w:val="22"/>
                <w:szCs w:val="22"/>
              </w:rPr>
            </w:pPr>
          </w:p>
          <w:p w:rsidR="000A76AB" w:rsidP="004577EC">
            <w:pPr>
              <w:bidi w:val="0"/>
              <w:spacing w:after="0" w:line="240" w:lineRule="auto"/>
              <w:jc w:val="center"/>
              <w:rPr>
                <w:rFonts w:ascii="Arial Narrow" w:hAnsi="Arial Narrow"/>
                <w:sz w:val="22"/>
                <w:szCs w:val="22"/>
              </w:rPr>
            </w:pPr>
          </w:p>
          <w:p w:rsidR="000A76AB" w:rsidP="004577EC">
            <w:pPr>
              <w:bidi w:val="0"/>
              <w:spacing w:after="0" w:line="240" w:lineRule="auto"/>
              <w:jc w:val="center"/>
              <w:rPr>
                <w:rFonts w:ascii="Arial Narrow" w:hAnsi="Arial Narrow"/>
                <w:sz w:val="22"/>
                <w:szCs w:val="22"/>
              </w:rPr>
            </w:pPr>
          </w:p>
          <w:p w:rsidR="000A76AB" w:rsidP="004577EC">
            <w:pPr>
              <w:bidi w:val="0"/>
              <w:spacing w:after="0" w:line="240" w:lineRule="auto"/>
              <w:jc w:val="center"/>
              <w:rPr>
                <w:rFonts w:ascii="Arial Narrow" w:hAnsi="Arial Narrow"/>
                <w:sz w:val="22"/>
                <w:szCs w:val="22"/>
              </w:rPr>
            </w:pPr>
          </w:p>
          <w:p w:rsidR="000A76AB" w:rsidP="004577EC">
            <w:pPr>
              <w:bidi w:val="0"/>
              <w:spacing w:after="0" w:line="240" w:lineRule="auto"/>
              <w:jc w:val="center"/>
              <w:rPr>
                <w:rFonts w:ascii="Arial Narrow" w:hAnsi="Arial Narrow"/>
                <w:sz w:val="22"/>
                <w:szCs w:val="22"/>
              </w:rPr>
            </w:pPr>
          </w:p>
          <w:p w:rsidR="00BF7447" w:rsidP="004577EC">
            <w:pPr>
              <w:bidi w:val="0"/>
              <w:spacing w:after="0" w:line="240" w:lineRule="auto"/>
              <w:jc w:val="center"/>
              <w:rPr>
                <w:rFonts w:ascii="Arial Narrow" w:hAnsi="Arial Narrow"/>
                <w:sz w:val="22"/>
                <w:szCs w:val="22"/>
              </w:rPr>
            </w:pPr>
          </w:p>
          <w:p w:rsidR="007D4E81" w:rsidP="004577EC">
            <w:pPr>
              <w:bidi w:val="0"/>
              <w:spacing w:after="0" w:line="240" w:lineRule="auto"/>
              <w:jc w:val="center"/>
              <w:rPr>
                <w:rFonts w:ascii="Arial Narrow" w:hAnsi="Arial Narrow"/>
                <w:sz w:val="22"/>
                <w:szCs w:val="22"/>
              </w:rPr>
            </w:pPr>
            <w:r w:rsidRPr="00CC5E21">
              <w:rPr>
                <w:rFonts w:ascii="Arial Narrow" w:hAnsi="Arial Narrow"/>
                <w:sz w:val="22"/>
                <w:szCs w:val="22"/>
              </w:rPr>
              <w:t>§ 20 ods.9</w:t>
            </w:r>
          </w:p>
          <w:p w:rsidR="00DD2743"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505B15"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r w:rsidRPr="00CC5E21" w:rsidR="007D4E81">
              <w:rPr>
                <w:rFonts w:ascii="Arial Narrow" w:hAnsi="Arial Narrow"/>
                <w:sz w:val="22"/>
                <w:szCs w:val="22"/>
              </w:rPr>
              <w:t>§ 11 ods.4</w:t>
            </w: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p>
          <w:p w:rsidR="00CC5E21" w:rsidP="004577EC">
            <w:pPr>
              <w:bidi w:val="0"/>
              <w:spacing w:after="0" w:line="240" w:lineRule="auto"/>
              <w:jc w:val="center"/>
              <w:rPr>
                <w:rFonts w:ascii="Arial Narrow" w:hAnsi="Arial Narrow"/>
                <w:sz w:val="22"/>
                <w:szCs w:val="22"/>
              </w:rPr>
            </w:pPr>
            <w:r>
              <w:rPr>
                <w:rFonts w:ascii="Arial Narrow" w:hAnsi="Arial Narrow"/>
                <w:sz w:val="22"/>
                <w:szCs w:val="22"/>
              </w:rPr>
              <w:t>§ 11b</w:t>
            </w:r>
          </w:p>
          <w:p w:rsidR="00DD2743" w:rsidP="004577EC">
            <w:pPr>
              <w:bidi w:val="0"/>
              <w:spacing w:after="0" w:line="240" w:lineRule="auto"/>
              <w:jc w:val="center"/>
              <w:rPr>
                <w:rFonts w:ascii="Arial Narrow" w:hAnsi="Arial Narrow"/>
                <w:sz w:val="22"/>
                <w:szCs w:val="22"/>
              </w:rPr>
            </w:pPr>
            <w:r w:rsidR="00BF7447">
              <w:rPr>
                <w:rFonts w:ascii="Arial Narrow" w:hAnsi="Arial Narrow"/>
                <w:sz w:val="22"/>
                <w:szCs w:val="22"/>
              </w:rPr>
              <w:t>ods.2</w:t>
            </w:r>
            <w:r>
              <w:rPr>
                <w:rFonts w:ascii="Arial Narrow" w:hAnsi="Arial Narrow"/>
                <w:sz w:val="22"/>
                <w:szCs w:val="22"/>
              </w:rPr>
              <w:t xml:space="preserve"> </w:t>
            </w: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DD2743" w:rsidP="004577EC">
            <w:pPr>
              <w:bidi w:val="0"/>
              <w:spacing w:after="0" w:line="240" w:lineRule="auto"/>
              <w:jc w:val="center"/>
              <w:rPr>
                <w:rFonts w:ascii="Arial Narrow" w:hAnsi="Arial Narrow"/>
                <w:sz w:val="22"/>
                <w:szCs w:val="22"/>
              </w:rPr>
            </w:pPr>
          </w:p>
          <w:p w:rsidR="00143D2C" w:rsidP="004577EC">
            <w:pPr>
              <w:bidi w:val="0"/>
              <w:spacing w:after="0" w:line="240" w:lineRule="auto"/>
              <w:jc w:val="center"/>
              <w:rPr>
                <w:rFonts w:ascii="Arial Narrow" w:hAnsi="Arial Narrow"/>
                <w:sz w:val="22"/>
                <w:szCs w:val="22"/>
              </w:rPr>
            </w:pPr>
          </w:p>
          <w:p w:rsidR="00BF7447" w:rsidP="004577EC">
            <w:pPr>
              <w:bidi w:val="0"/>
              <w:spacing w:after="0" w:line="240" w:lineRule="auto"/>
              <w:jc w:val="center"/>
              <w:rPr>
                <w:rFonts w:ascii="Arial Narrow" w:hAnsi="Arial Narrow"/>
                <w:sz w:val="22"/>
                <w:szCs w:val="22"/>
              </w:rPr>
            </w:pPr>
            <w:r w:rsidR="00DD2743">
              <w:rPr>
                <w:rFonts w:ascii="Arial Narrow" w:hAnsi="Arial Narrow"/>
                <w:sz w:val="22"/>
                <w:szCs w:val="22"/>
              </w:rPr>
              <w:t>ods.3</w:t>
            </w:r>
          </w:p>
          <w:p w:rsidR="00190CFB" w:rsidRPr="00C82244" w:rsidP="00095615">
            <w:pPr>
              <w:bidi w:val="0"/>
              <w:spacing w:after="0" w:line="240" w:lineRule="auto"/>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D2743" w:rsidP="00CE15F8">
            <w:pPr>
              <w:pStyle w:val="ListParagraph"/>
              <w:bidi w:val="0"/>
              <w:spacing w:after="0" w:line="240" w:lineRule="auto"/>
              <w:ind w:left="0"/>
              <w:jc w:val="both"/>
              <w:rPr>
                <w:rFonts w:ascii="Arial Narrow" w:hAnsi="Arial Narrow"/>
                <w:b/>
                <w:sz w:val="22"/>
                <w:szCs w:val="22"/>
              </w:rPr>
            </w:pP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 xml:space="preserve">Národná banka Slovenska môže uzavrieť dohodu s príslušným orgánom dohľadu domovského členského štátu o tom, že </w:t>
            </w:r>
          </w:p>
          <w:p w:rsidR="000A76AB" w:rsidRPr="000A76AB" w:rsidP="000A76AB">
            <w:pPr>
              <w:pStyle w:val="ListParagraph"/>
              <w:bidi w:val="0"/>
              <w:spacing w:after="0" w:line="240" w:lineRule="auto"/>
              <w:ind w:left="0"/>
              <w:jc w:val="both"/>
              <w:rPr>
                <w:rFonts w:ascii="Arial Narrow" w:hAnsi="Arial Narrow"/>
                <w:b/>
                <w:sz w:val="22"/>
                <w:szCs w:val="22"/>
              </w:rPr>
            </w:pPr>
            <w:r w:rsidRPr="000A76AB">
              <w:rPr>
                <w:rFonts w:ascii="Arial Narrow" w:hAnsi="Arial Narrow"/>
                <w:b/>
                <w:sz w:val="22"/>
                <w:szCs w:val="22"/>
              </w:rPr>
              <w:t>a) prevezme výkon dohľadu nad finančným sprostredkovateľom z iného členského štátu v sektore poistenia alebo zaistenia v rozsahu § 21 až 39, ak sa hlavné miesto výkonu činnosti finančného sprostredkovateľa z iného členského štátu v sektore poistenia alebo zaistenia nachádza na území Slovenskej republiky alebo</w:t>
            </w:r>
          </w:p>
          <w:p w:rsidR="00095615" w:rsidP="000A76AB">
            <w:pPr>
              <w:pStyle w:val="ListParagraph"/>
              <w:bidi w:val="0"/>
              <w:spacing w:after="0" w:line="240" w:lineRule="auto"/>
              <w:ind w:left="0"/>
              <w:jc w:val="both"/>
              <w:rPr>
                <w:rFonts w:ascii="Arial Narrow" w:hAnsi="Arial Narrow"/>
                <w:b/>
                <w:sz w:val="22"/>
                <w:szCs w:val="22"/>
              </w:rPr>
            </w:pPr>
            <w:r w:rsidRPr="000A76AB" w:rsidR="000A76AB">
              <w:rPr>
                <w:rFonts w:ascii="Arial Narrow" w:hAnsi="Arial Narrow"/>
                <w:b/>
                <w:sz w:val="22"/>
                <w:szCs w:val="22"/>
              </w:rPr>
              <w:t>b) orgán dohľadu z iného členského štátu prevezme výkon dohľadu nad finančným agentom alebo finančným poradcom v sektore poistenia alebo zaistenia v rozsahu § 21 až 39, ak sa hlavné miesto výkonu činnosti finančného agenta alebo finančného poradcu v sektore poistenia alebo zaistenia nachádza na území iného členského štátu.</w:t>
            </w:r>
          </w:p>
          <w:p w:rsidR="00505B15" w:rsidP="00CC5E21">
            <w:pPr>
              <w:pStyle w:val="ListParagraph"/>
              <w:bidi w:val="0"/>
              <w:spacing w:after="0" w:line="240" w:lineRule="auto"/>
              <w:ind w:left="0"/>
              <w:jc w:val="both"/>
              <w:rPr>
                <w:rFonts w:ascii="Arial Narrow" w:hAnsi="Arial Narrow"/>
                <w:b/>
                <w:sz w:val="22"/>
                <w:szCs w:val="22"/>
              </w:rPr>
            </w:pPr>
            <w:r w:rsidRPr="00505B15">
              <w:rPr>
                <w:rFonts w:ascii="Arial Narrow" w:hAnsi="Arial Narrow"/>
                <w:b/>
                <w:sz w:val="22"/>
                <w:szCs w:val="22"/>
              </w:rPr>
              <w:t>Ak Národná banka Slovenska plní funkciu domovského orgánu dohľadu a uzavrie zmluvu s príslušným orgánom dohľadu hostiteľského členského štátu podľa § 11b ods. 1, bezodkladne informuje o tejto skutočnosti osoby uvedené v odseku 1 alebo odseku 2 a Európsky orgán dohľadu (Európsky orgán pre poisťovníctvo a dôchodkové poistenie zamestnancov).</w:t>
            </w:r>
          </w:p>
          <w:p w:rsidR="00505B15" w:rsidP="00CC5E21">
            <w:pPr>
              <w:pStyle w:val="ListParagraph"/>
              <w:bidi w:val="0"/>
              <w:spacing w:after="0" w:line="240" w:lineRule="auto"/>
              <w:ind w:left="0"/>
              <w:jc w:val="both"/>
              <w:rPr>
                <w:rFonts w:ascii="Arial Narrow" w:hAnsi="Arial Narrow"/>
                <w:b/>
                <w:sz w:val="22"/>
                <w:szCs w:val="22"/>
              </w:rPr>
            </w:pPr>
          </w:p>
          <w:p w:rsidR="00095615" w:rsidP="00095615">
            <w:pPr>
              <w:pStyle w:val="ListParagraph"/>
              <w:bidi w:val="0"/>
              <w:spacing w:after="0" w:line="240" w:lineRule="auto"/>
              <w:ind w:left="0"/>
              <w:jc w:val="both"/>
              <w:rPr>
                <w:rFonts w:ascii="Arial Narrow" w:hAnsi="Arial Narrow"/>
                <w:b/>
                <w:sz w:val="22"/>
                <w:szCs w:val="22"/>
              </w:rPr>
            </w:pPr>
            <w:r w:rsidRPr="00505B15" w:rsidR="00505B15">
              <w:rPr>
                <w:rFonts w:ascii="Arial Narrow" w:hAnsi="Arial Narrow"/>
                <w:b/>
                <w:sz w:val="22"/>
                <w:szCs w:val="22"/>
              </w:rPr>
              <w:t xml:space="preserve">Národná banka Slovenska vykonáva dohľad nad dodržiavaním ustanovení § 26, 28, 31 až 36, 37b až 37d a nad opatreniami prijatými na ich základe pobočkou finančného sprostredkovateľa z iného členského štátu v sektore poistenia alebo zaistenia. Na tieto účely je Národná banka Slovenska oprávnená preskúmať činnosť pobočky finančného sprostredkovateľa z iného členského štátu v sektore poistenia alebo zaistenia a požadovať nápravu zistených nedostatkov. Národná banka Slovenska môže od finančného sprostredkovateľa z iného členského štátu v sektore poistenia alebo zaistenia, ktorý vykonáva svoju činnosť na území Slovenskej republiky požadovať informácie v rovnakom rozsahu ako od finančného agenta alebo finančného poradcu so sídlom na území Slovenskej republiky. </w:t>
            </w:r>
          </w:p>
          <w:p w:rsidR="00505B15" w:rsidP="00095615">
            <w:pPr>
              <w:pStyle w:val="ListParagraph"/>
              <w:bidi w:val="0"/>
              <w:spacing w:after="0" w:line="240" w:lineRule="auto"/>
              <w:ind w:left="0"/>
              <w:jc w:val="both"/>
              <w:rPr>
                <w:rFonts w:ascii="Arial Narrow" w:hAnsi="Arial Narrow"/>
                <w:b/>
                <w:sz w:val="22"/>
                <w:szCs w:val="22"/>
              </w:rPr>
            </w:pPr>
          </w:p>
          <w:p w:rsidR="00143D2C" w:rsidRPr="00143D2C" w:rsidP="00143D2C">
            <w:pPr>
              <w:pStyle w:val="ListParagraph"/>
              <w:bidi w:val="0"/>
              <w:spacing w:after="0" w:line="240" w:lineRule="auto"/>
              <w:ind w:left="0"/>
              <w:jc w:val="both"/>
              <w:rPr>
                <w:rFonts w:ascii="Arial Narrow" w:hAnsi="Arial Narrow"/>
                <w:b/>
                <w:sz w:val="22"/>
                <w:szCs w:val="22"/>
              </w:rPr>
            </w:pPr>
            <w:r w:rsidRPr="00143D2C">
              <w:rPr>
                <w:rFonts w:ascii="Arial Narrow" w:hAnsi="Arial Narrow"/>
                <w:b/>
                <w:sz w:val="22"/>
                <w:szCs w:val="22"/>
              </w:rPr>
              <w:t>Národná banka Slovenska môže uložiť finančnému sprostredkovateľovi z iného členského štátu v sektore poistenia alebo zaistenia sankciu podľa § 39 ods. 2 písm. c) , ak sa jeho činnosť úplne alebo hlavne zameriava na územie Slovenskej republiky výlučne s cieľom vyhnúť sa právnym ustanoveniam, ktoré by sa uplatňovali, ak by finančný sprostredkovateľ z iného členského štátu mal svoj trvalý pobyt alebo sídlo na území Slovenskej republiky a ak jeho činnosť vážne ohrozuje riadne fungovanie trhov s poistením alebo zaistením na území Slovenskej republiky, ak ide o ochranu finančných spotrebiteľov. Ak nastane takáto situácia, Národná banka Slovenska po informovaní príslušného orgánu domovského členského štátu môže v súvislosti s týmto finančným sprostredkovateľom z iného členského štátu prijať všetky vhodné opatrenia potrebné na ochranu práv spotrebiteľov. Národná banka Slovenska môže danú vec postúpiť  Európskemu orgánu dohľadu (Európsky orgán pre poisťovníctvo a dôchodkové poistenie zamestnancov) a požiadať o pomoc v súlade s osobitným predpisom.22b)</w:t>
            </w:r>
          </w:p>
          <w:p w:rsidR="00656B18" w:rsidRPr="00095615" w:rsidP="00143D2C">
            <w:pPr>
              <w:pStyle w:val="ListParagraph"/>
              <w:bidi w:val="0"/>
              <w:spacing w:after="0" w:line="240" w:lineRule="auto"/>
              <w:ind w:left="0"/>
              <w:jc w:val="both"/>
              <w:rPr>
                <w:rFonts w:ascii="Arial Narrow" w:hAnsi="Arial Narrow"/>
                <w:b/>
                <w:sz w:val="22"/>
                <w:szCs w:val="22"/>
              </w:rPr>
            </w:pPr>
            <w:r w:rsidRPr="00143D2C" w:rsidR="00143D2C">
              <w:rPr>
                <w:rFonts w:ascii="Arial Narrow" w:hAnsi="Arial Narrow"/>
                <w:b/>
                <w:sz w:val="22"/>
                <w:szCs w:val="22"/>
              </w:rPr>
              <w:t>(3) Ustanovenia odsekov 1 a 2 sa vzťahujú na sprostredkovateľa doplnkového poistenia z iného členského štátu rovnako.</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BF7447">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9E28C3">
              <w:rPr>
                <w:rFonts w:ascii="Arial Narrow" w:hAnsi="Arial Narrow"/>
                <w:sz w:val="22"/>
                <w:szCs w:val="22"/>
              </w:rPr>
              <w:t>Čl. 8</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E28C3"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Porušenie povinností pri uplatňovaní slobody usadiť sa</w:t>
            </w:r>
            <w:r w:rsidRPr="00C82244">
              <w:rPr>
                <w:rFonts w:ascii="Arial Narrow" w:hAnsi="Arial Narrow"/>
                <w:sz w:val="22"/>
                <w:szCs w:val="22"/>
              </w:rPr>
              <w:t xml:space="preserve"> </w:t>
            </w:r>
          </w:p>
          <w:p w:rsidR="009E28C3" w:rsidRPr="00190CFB" w:rsidP="00A47BED">
            <w:pPr>
              <w:pStyle w:val="CM4"/>
              <w:bidi w:val="0"/>
              <w:spacing w:before="60" w:after="60" w:line="240" w:lineRule="auto"/>
              <w:rPr>
                <w:rFonts w:ascii="Arial Narrow" w:hAnsi="Arial Narrow"/>
                <w:sz w:val="22"/>
                <w:szCs w:val="22"/>
                <w:highlight w:val="yellow"/>
              </w:rPr>
            </w:pPr>
            <w:r w:rsidRPr="00C82244">
              <w:rPr>
                <w:rFonts w:ascii="Arial Narrow" w:hAnsi="Arial Narrow"/>
                <w:sz w:val="22"/>
                <w:szCs w:val="22"/>
              </w:rPr>
              <w:t>1</w:t>
            </w:r>
            <w:r w:rsidRPr="00015B01">
              <w:rPr>
                <w:rFonts w:ascii="Arial Narrow" w:hAnsi="Arial Narrow"/>
                <w:sz w:val="22"/>
                <w:szCs w:val="22"/>
              </w:rPr>
              <w:t xml:space="preserve">. Ak príslušný orgán hostiteľského členského štátu zistí, že sprostredkovateľ poistenia, sprostredkovateľ zaistenia alebo sprostredkovateľ doplnkového poistenia porušuje právne alebo regulačné ustanovenia prijaté v tomto členskom štáte podľa ustanovení kapitol V a VI, môže tento orgán prijať vhodné opatrenia. </w:t>
            </w:r>
          </w:p>
          <w:p w:rsidR="009E28C3" w:rsidP="00A47BED">
            <w:pPr>
              <w:pStyle w:val="CM4"/>
              <w:bidi w:val="0"/>
              <w:spacing w:before="60" w:after="60" w:line="240" w:lineRule="auto"/>
              <w:rPr>
                <w:rFonts w:ascii="Arial Narrow" w:hAnsi="Arial Narrow"/>
                <w:sz w:val="22"/>
                <w:szCs w:val="22"/>
                <w:highlight w:val="yellow"/>
              </w:rPr>
            </w:pPr>
          </w:p>
          <w:p w:rsidR="00FD6F3E" w:rsidP="00FD6F3E">
            <w:pPr>
              <w:pStyle w:val="Default"/>
              <w:bidi w:val="0"/>
              <w:spacing w:after="0" w:line="240" w:lineRule="auto"/>
              <w:rPr>
                <w:highlight w:val="yellow"/>
              </w:rPr>
            </w:pPr>
          </w:p>
          <w:p w:rsidR="00FD6F3E" w:rsidP="00FD6F3E">
            <w:pPr>
              <w:pStyle w:val="Default"/>
              <w:bidi w:val="0"/>
              <w:spacing w:after="0" w:line="240" w:lineRule="auto"/>
              <w:rPr>
                <w:highlight w:val="yellow"/>
              </w:rPr>
            </w:pPr>
          </w:p>
          <w:p w:rsidR="00327A82" w:rsidRPr="00FD6F3E" w:rsidP="00FD6F3E">
            <w:pPr>
              <w:pStyle w:val="Default"/>
              <w:bidi w:val="0"/>
              <w:spacing w:after="0" w:line="240" w:lineRule="auto"/>
              <w:rPr>
                <w:highlight w:val="yellow"/>
              </w:rPr>
            </w:pPr>
          </w:p>
          <w:p w:rsidR="00FD6F3E" w:rsidP="00A47BED">
            <w:pPr>
              <w:pStyle w:val="CM4"/>
              <w:bidi w:val="0"/>
              <w:spacing w:before="60" w:after="60" w:line="240" w:lineRule="auto"/>
              <w:rPr>
                <w:rFonts w:ascii="Arial Narrow" w:hAnsi="Arial Narrow"/>
                <w:sz w:val="22"/>
                <w:szCs w:val="22"/>
              </w:rPr>
            </w:pPr>
            <w:r w:rsidRPr="00FD6F3E" w:rsidR="009E28C3">
              <w:rPr>
                <w:rFonts w:ascii="Arial Narrow" w:hAnsi="Arial Narrow"/>
                <w:sz w:val="22"/>
                <w:szCs w:val="22"/>
              </w:rPr>
              <w:t xml:space="preserve">2. Ak má príslušný orgán hostiteľského členského štátu dôvod domnievať sa, že sprostredkovateľ poistenia, sprostredkovateľ zaistenia alebo sprostredkovateľ doplnkového poistenia konajúci na jeho území prostredníctvom pobočky porušuje akúkoľvek povinnosť stanovenú v tejto smernici, pričom tento príslušný orgán nenesie zodpovednosť v súlade s článkom 7 ods. 2, informuje o uvedených zisteniach príslušný orgán domovského členského štátu. </w:t>
            </w:r>
          </w:p>
          <w:p w:rsidR="00FD6F3E" w:rsidP="00A47BED">
            <w:pPr>
              <w:pStyle w:val="CM4"/>
              <w:bidi w:val="0"/>
              <w:spacing w:before="60" w:after="60" w:line="240" w:lineRule="auto"/>
              <w:rPr>
                <w:rFonts w:ascii="Arial Narrow" w:hAnsi="Arial Narrow"/>
                <w:sz w:val="22"/>
                <w:szCs w:val="22"/>
              </w:rPr>
            </w:pPr>
          </w:p>
          <w:p w:rsidR="00FD6F3E" w:rsidP="00A47BED">
            <w:pPr>
              <w:pStyle w:val="CM4"/>
              <w:bidi w:val="0"/>
              <w:spacing w:before="60" w:after="60" w:line="240" w:lineRule="auto"/>
              <w:rPr>
                <w:rFonts w:ascii="Arial Narrow" w:hAnsi="Arial Narrow"/>
                <w:sz w:val="22"/>
                <w:szCs w:val="22"/>
              </w:rPr>
            </w:pPr>
          </w:p>
          <w:p w:rsidR="00B3561A" w:rsidRPr="00B3561A" w:rsidP="00B3561A">
            <w:pPr>
              <w:pStyle w:val="Default"/>
              <w:bidi w:val="0"/>
              <w:spacing w:after="0" w:line="240" w:lineRule="auto"/>
            </w:pPr>
          </w:p>
          <w:p w:rsidR="009E28C3" w:rsidRPr="00327A82" w:rsidP="00A47BED">
            <w:pPr>
              <w:pStyle w:val="CM4"/>
              <w:bidi w:val="0"/>
              <w:spacing w:before="60" w:after="60" w:line="240" w:lineRule="auto"/>
              <w:rPr>
                <w:rFonts w:ascii="Arial Narrow" w:hAnsi="Arial Narrow"/>
                <w:sz w:val="22"/>
                <w:szCs w:val="22"/>
              </w:rPr>
            </w:pPr>
            <w:r w:rsidRPr="00327A82">
              <w:rPr>
                <w:rFonts w:ascii="Arial Narrow" w:hAnsi="Arial Narrow"/>
                <w:sz w:val="22"/>
                <w:szCs w:val="22"/>
              </w:rPr>
              <w:t xml:space="preserve">Príslušný orgán domovského členského štátu po posúdení získaných informácií prijme, ak je to vhodné a v tom prípade pri najbližšej príležitosti, vhodné opatrenia na nápravu. </w:t>
            </w:r>
            <w:r w:rsidRPr="00995BB5">
              <w:rPr>
                <w:rFonts w:ascii="Arial Narrow" w:hAnsi="Arial Narrow"/>
                <w:sz w:val="22"/>
                <w:szCs w:val="22"/>
              </w:rPr>
              <w:t>O všetkých takýchto prijatých opatreniach informuje príslušný orgán hostiteľského členského štátu.</w:t>
            </w:r>
            <w:r w:rsidRPr="00327A82">
              <w:rPr>
                <w:rFonts w:ascii="Arial Narrow" w:hAnsi="Arial Narrow"/>
                <w:sz w:val="22"/>
                <w:szCs w:val="22"/>
              </w:rPr>
              <w:t xml:space="preserve"> </w:t>
            </w:r>
          </w:p>
          <w:p w:rsidR="009E28C3" w:rsidP="00A47BED">
            <w:pPr>
              <w:pStyle w:val="CM4"/>
              <w:bidi w:val="0"/>
              <w:spacing w:before="60" w:after="60" w:line="240" w:lineRule="auto"/>
              <w:rPr>
                <w:rFonts w:ascii="Arial Narrow" w:hAnsi="Arial Narrow"/>
                <w:sz w:val="22"/>
                <w:szCs w:val="22"/>
                <w:highlight w:val="yellow"/>
              </w:rPr>
            </w:pPr>
          </w:p>
          <w:p w:rsidR="00327A82" w:rsidP="00327A82">
            <w:pPr>
              <w:pStyle w:val="Default"/>
              <w:bidi w:val="0"/>
              <w:spacing w:after="0" w:line="240" w:lineRule="auto"/>
              <w:rPr>
                <w:highlight w:val="yellow"/>
              </w:rPr>
            </w:pPr>
          </w:p>
          <w:p w:rsidR="00327A82" w:rsidP="00327A82">
            <w:pPr>
              <w:pStyle w:val="Default"/>
              <w:bidi w:val="0"/>
              <w:spacing w:after="0" w:line="240" w:lineRule="auto"/>
              <w:rPr>
                <w:highlight w:val="yellow"/>
              </w:rPr>
            </w:pPr>
          </w:p>
          <w:p w:rsidR="00327A82" w:rsidP="00327A82">
            <w:pPr>
              <w:pStyle w:val="Default"/>
              <w:bidi w:val="0"/>
              <w:spacing w:after="0" w:line="240" w:lineRule="auto"/>
              <w:rPr>
                <w:highlight w:val="yellow"/>
              </w:rPr>
            </w:pPr>
          </w:p>
          <w:p w:rsidR="00995BB5" w:rsidP="00327A82">
            <w:pPr>
              <w:pStyle w:val="Default"/>
              <w:bidi w:val="0"/>
              <w:spacing w:after="0" w:line="240" w:lineRule="auto"/>
              <w:rPr>
                <w:highlight w:val="yellow"/>
              </w:rPr>
            </w:pPr>
          </w:p>
          <w:p w:rsidR="00995BB5" w:rsidP="00327A82">
            <w:pPr>
              <w:pStyle w:val="Default"/>
              <w:bidi w:val="0"/>
              <w:spacing w:after="0" w:line="240" w:lineRule="auto"/>
              <w:rPr>
                <w:highlight w:val="yellow"/>
              </w:rPr>
            </w:pPr>
          </w:p>
          <w:p w:rsidR="004C355D" w:rsidP="00327A82">
            <w:pPr>
              <w:pStyle w:val="Default"/>
              <w:bidi w:val="0"/>
              <w:spacing w:after="0" w:line="240" w:lineRule="auto"/>
              <w:rPr>
                <w:highlight w:val="yellow"/>
              </w:rPr>
            </w:pPr>
          </w:p>
          <w:p w:rsidR="004C355D" w:rsidP="00327A82">
            <w:pPr>
              <w:pStyle w:val="Default"/>
              <w:bidi w:val="0"/>
              <w:spacing w:after="0" w:line="240" w:lineRule="auto"/>
              <w:rPr>
                <w:highlight w:val="yellow"/>
              </w:rPr>
            </w:pPr>
          </w:p>
          <w:p w:rsidR="009E28C3" w:rsidRPr="00327A82" w:rsidP="00A47BED">
            <w:pPr>
              <w:pStyle w:val="CM4"/>
              <w:bidi w:val="0"/>
              <w:spacing w:before="60" w:after="60" w:line="240" w:lineRule="auto"/>
              <w:rPr>
                <w:rFonts w:ascii="Arial Narrow" w:hAnsi="Arial Narrow"/>
                <w:sz w:val="22"/>
                <w:szCs w:val="22"/>
              </w:rPr>
            </w:pPr>
            <w:r w:rsidRPr="00327A82">
              <w:rPr>
                <w:rFonts w:ascii="Arial Narrow" w:hAnsi="Arial Narrow"/>
                <w:sz w:val="22"/>
                <w:szCs w:val="22"/>
              </w:rPr>
              <w:t xml:space="preserve">3. Ak napriek opatreniam prijatým domovským členským štátom alebo ak sa tieto opatrenia ukážu ako neprimerané alebo </w:t>
            </w:r>
            <w:r w:rsidRPr="00F87714">
              <w:rPr>
                <w:rFonts w:ascii="Arial Narrow" w:hAnsi="Arial Narrow"/>
                <w:sz w:val="22"/>
                <w:szCs w:val="22"/>
              </w:rPr>
              <w:t>nedostatočné,</w:t>
            </w:r>
            <w:r w:rsidRPr="00327A82">
              <w:rPr>
                <w:rFonts w:ascii="Arial Narrow" w:hAnsi="Arial Narrow"/>
                <w:sz w:val="22"/>
                <w:szCs w:val="22"/>
              </w:rPr>
              <w:t xml:space="preserve"> sprostredkovateľ poistenia, sprostredkovateľ zaistenia alebo sprostredkovateľ doplnkového poistenia naďalej pokračuje v konaní spôsobom, ktorým sa </w:t>
            </w:r>
            <w:r w:rsidRPr="00F87714">
              <w:rPr>
                <w:rFonts w:ascii="Arial Narrow" w:hAnsi="Arial Narrow"/>
                <w:sz w:val="22"/>
                <w:szCs w:val="22"/>
              </w:rPr>
              <w:t>jasne vo veľkom rozsahu poškodzujú záujmy spotrebiteľov hostiteľského členského štátu alebo riadne fungovanie trhov s poistením a zaistením, príslušný orgán hostiteľského</w:t>
            </w:r>
            <w:r w:rsidRPr="00327A82">
              <w:rPr>
                <w:rFonts w:ascii="Arial Narrow" w:hAnsi="Arial Narrow"/>
                <w:sz w:val="22"/>
                <w:szCs w:val="22"/>
              </w:rPr>
              <w:t xml:space="preserve"> členského štátu po informovaní príslušného orgánu domovského členského štátu prijme primerané opatrenia, aby zabránil vzniku ďalších porušení, a ak je to nevyhnutné, zabráni tiež sprostredkovateľovi v tom, aby pokračoval v činnosti na jeho území. Okrem toho môže príslušný orgán domovského členského štátu alebo hostiteľského členského štátu postúpiť vec orgánu EIOPA a požiadať ho o pomoc v súlade s článkom 19 nariadenia (EÚ) č. 1094/2010. V uvedenom prípade EIOPA môže konať v súlade s právomocami, ktoré mu boli udelené uvedeným článkom. </w:t>
            </w:r>
          </w:p>
          <w:p w:rsidR="009E28C3" w:rsidP="00A47BED">
            <w:pPr>
              <w:pStyle w:val="CM4"/>
              <w:bidi w:val="0"/>
              <w:spacing w:before="60" w:after="60" w:line="240" w:lineRule="auto"/>
              <w:rPr>
                <w:rFonts w:ascii="Arial Narrow" w:hAnsi="Arial Narrow"/>
                <w:sz w:val="22"/>
                <w:szCs w:val="22"/>
                <w:highlight w:val="yellow"/>
              </w:rPr>
            </w:pPr>
          </w:p>
          <w:p w:rsidR="00327A82" w:rsidP="00327A82">
            <w:pPr>
              <w:pStyle w:val="Default"/>
              <w:bidi w:val="0"/>
              <w:spacing w:after="0" w:line="240" w:lineRule="auto"/>
              <w:rPr>
                <w:highlight w:val="yellow"/>
              </w:rPr>
            </w:pPr>
          </w:p>
          <w:p w:rsidR="00327A82" w:rsidP="00327A82">
            <w:pPr>
              <w:pStyle w:val="Default"/>
              <w:bidi w:val="0"/>
              <w:spacing w:after="0" w:line="240" w:lineRule="auto"/>
              <w:rPr>
                <w:highlight w:val="yellow"/>
              </w:rPr>
            </w:pPr>
          </w:p>
          <w:p w:rsidR="004C355D" w:rsidP="00327A82">
            <w:pPr>
              <w:pStyle w:val="Default"/>
              <w:bidi w:val="0"/>
              <w:spacing w:after="0" w:line="240" w:lineRule="auto"/>
              <w:rPr>
                <w:highlight w:val="yellow"/>
              </w:rPr>
            </w:pPr>
          </w:p>
          <w:p w:rsidR="004C355D" w:rsidP="00327A82">
            <w:pPr>
              <w:pStyle w:val="Default"/>
              <w:bidi w:val="0"/>
              <w:spacing w:after="0" w:line="240" w:lineRule="auto"/>
              <w:rPr>
                <w:highlight w:val="yellow"/>
              </w:rPr>
            </w:pPr>
          </w:p>
          <w:p w:rsidR="004C355D" w:rsidP="00327A82">
            <w:pPr>
              <w:pStyle w:val="Default"/>
              <w:bidi w:val="0"/>
              <w:spacing w:after="0" w:line="240" w:lineRule="auto"/>
              <w:rPr>
                <w:highlight w:val="yellow"/>
              </w:rPr>
            </w:pPr>
          </w:p>
          <w:p w:rsidR="00327A82" w:rsidP="00327A82">
            <w:pPr>
              <w:pStyle w:val="Default"/>
              <w:bidi w:val="0"/>
              <w:spacing w:after="0" w:line="240" w:lineRule="auto"/>
              <w:rPr>
                <w:highlight w:val="yellow"/>
              </w:rPr>
            </w:pPr>
          </w:p>
          <w:p w:rsidR="00327A82" w:rsidP="00327A82">
            <w:pPr>
              <w:pStyle w:val="Default"/>
              <w:bidi w:val="0"/>
              <w:spacing w:after="0" w:line="240" w:lineRule="auto"/>
              <w:rPr>
                <w:highlight w:val="yellow"/>
              </w:rPr>
            </w:pPr>
          </w:p>
          <w:p w:rsidR="009E28C3" w:rsidRPr="00B7010C" w:rsidP="00A47BED">
            <w:pPr>
              <w:pStyle w:val="CM4"/>
              <w:bidi w:val="0"/>
              <w:spacing w:before="60" w:after="60" w:line="240" w:lineRule="auto"/>
              <w:rPr>
                <w:rFonts w:ascii="Arial Narrow" w:hAnsi="Arial Narrow"/>
                <w:sz w:val="22"/>
                <w:szCs w:val="22"/>
              </w:rPr>
            </w:pPr>
            <w:r w:rsidRPr="00B7010C">
              <w:rPr>
                <w:rFonts w:ascii="Arial Narrow" w:hAnsi="Arial Narrow"/>
                <w:sz w:val="22"/>
                <w:szCs w:val="22"/>
              </w:rPr>
              <w:t xml:space="preserve">4. Odseky 2 a 3 nemajú vplyv na právomoc hostiteľského členského štátu prijať primerané a nediskriminačné opatrenia na prevenciu alebo uloženie sankcie za nezákonné konanie na jeho území, ak je nevyhnutne potrebné okamžite zasiahnuť v záujme ochrany práv spotrebiteľov hostiteľského členského štátu a ak sú podobné opatrenia v domovskom členskom štáte neprimerané alebo nedostatočné. V takýchto situáciách musí mať hostiteľský členský štát možnosť zabrániť príslušnému sprostredkovateľovi poistenia, sprostredkovateľovi zaistenia alebo sprostredkovateľovi doplnkového poistenia pokračovať v novej činnosti na jeho území. </w:t>
            </w:r>
          </w:p>
          <w:p w:rsidR="009E28C3" w:rsidP="00A47BED">
            <w:pPr>
              <w:pStyle w:val="CM4"/>
              <w:bidi w:val="0"/>
              <w:spacing w:before="60" w:after="60" w:line="240" w:lineRule="auto"/>
              <w:rPr>
                <w:rFonts w:ascii="Arial Narrow" w:hAnsi="Arial Narrow"/>
                <w:sz w:val="22"/>
                <w:szCs w:val="22"/>
              </w:rPr>
            </w:pPr>
          </w:p>
          <w:p w:rsidR="00B7010C" w:rsidP="00B7010C">
            <w:pPr>
              <w:pStyle w:val="Default"/>
              <w:bidi w:val="0"/>
              <w:spacing w:after="0" w:line="240" w:lineRule="auto"/>
            </w:pPr>
          </w:p>
          <w:p w:rsidR="004C355D" w:rsidP="00B7010C">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B7010C" w:rsidR="009E28C3">
              <w:rPr>
                <w:rFonts w:ascii="Arial Narrow" w:hAnsi="Arial Narrow"/>
                <w:sz w:val="22"/>
                <w:szCs w:val="22"/>
              </w:rPr>
              <w:t>5. Každé opatrenie, ktoré prijmú príslušné orgány hostiteľského členského štátu na základe tohto článku, sa oznamuje príslušnému sprostredkovateľovi poistenia, sprostredkovateľovi zaistenia alebo sprostredkovateľovi doplnkového poistenia v dostatočne odôvodnenom dokumente a bez zbytočného odkladu sa o ňom upovedomí príslušný orgán domovského členského štátu, EIOPA a Komisia.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C1691E">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015B01" w:rsidP="00015B01">
            <w:pPr>
              <w:bidi w:val="0"/>
              <w:spacing w:after="0" w:line="240" w:lineRule="auto"/>
              <w:jc w:val="center"/>
              <w:rPr>
                <w:rFonts w:ascii="Arial Narrow" w:hAnsi="Arial Narrow"/>
                <w:b/>
                <w:sz w:val="22"/>
                <w:szCs w:val="22"/>
              </w:rPr>
            </w:pPr>
            <w:r>
              <w:rPr>
                <w:rFonts w:ascii="Arial Narrow" w:hAnsi="Arial Narrow"/>
                <w:b/>
                <w:sz w:val="22"/>
                <w:szCs w:val="22"/>
              </w:rPr>
              <w:t>n</w:t>
            </w:r>
            <w:r w:rsidRPr="00BE5F2C">
              <w:rPr>
                <w:rFonts w:ascii="Arial Narrow" w:hAnsi="Arial Narrow"/>
                <w:b/>
                <w:sz w:val="22"/>
                <w:szCs w:val="22"/>
              </w:rPr>
              <w:t>ávrh zákona</w:t>
            </w:r>
            <w:r>
              <w:rPr>
                <w:rFonts w:ascii="Arial Narrow" w:hAnsi="Arial Narrow"/>
                <w:b/>
                <w:sz w:val="22"/>
                <w:szCs w:val="22"/>
              </w:rPr>
              <w:t xml:space="preserve"> čl.I</w:t>
            </w:r>
          </w:p>
          <w:p w:rsidR="00656B18"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90CFB" w:rsidP="004577EC">
            <w:pPr>
              <w:bidi w:val="0"/>
              <w:spacing w:after="0" w:line="240" w:lineRule="auto"/>
              <w:jc w:val="center"/>
              <w:rPr>
                <w:rFonts w:ascii="Arial Narrow" w:hAnsi="Arial Narrow"/>
                <w:sz w:val="22"/>
                <w:szCs w:val="22"/>
              </w:rPr>
            </w:pPr>
            <w:r>
              <w:rPr>
                <w:rFonts w:ascii="Arial Narrow" w:hAnsi="Arial Narrow"/>
                <w:sz w:val="22"/>
                <w:szCs w:val="22"/>
              </w:rPr>
              <w:t xml:space="preserve">§ </w:t>
            </w:r>
            <w:r w:rsidR="00015B01">
              <w:rPr>
                <w:rFonts w:ascii="Arial Narrow" w:hAnsi="Arial Narrow"/>
                <w:sz w:val="22"/>
                <w:szCs w:val="22"/>
              </w:rPr>
              <w:t>11</w:t>
            </w:r>
            <w:r>
              <w:rPr>
                <w:rFonts w:ascii="Arial Narrow" w:hAnsi="Arial Narrow"/>
                <w:sz w:val="22"/>
                <w:szCs w:val="22"/>
              </w:rPr>
              <w:t xml:space="preserve"> </w:t>
            </w:r>
          </w:p>
          <w:p w:rsidR="00656B18" w:rsidP="004577EC">
            <w:pPr>
              <w:bidi w:val="0"/>
              <w:spacing w:after="0" w:line="240" w:lineRule="auto"/>
              <w:jc w:val="center"/>
              <w:rPr>
                <w:rFonts w:ascii="Arial Narrow" w:hAnsi="Arial Narrow"/>
                <w:sz w:val="22"/>
                <w:szCs w:val="22"/>
              </w:rPr>
            </w:pPr>
            <w:r w:rsidR="00015B01">
              <w:rPr>
                <w:rFonts w:ascii="Arial Narrow" w:hAnsi="Arial Narrow"/>
                <w:sz w:val="22"/>
                <w:szCs w:val="22"/>
              </w:rPr>
              <w:t>ods.5</w:t>
            </w:r>
          </w:p>
          <w:p w:rsidR="00FD6F3E" w:rsidP="004577EC">
            <w:pPr>
              <w:bidi w:val="0"/>
              <w:spacing w:after="0" w:line="240" w:lineRule="auto"/>
              <w:jc w:val="center"/>
              <w:rPr>
                <w:rFonts w:ascii="Arial Narrow" w:hAnsi="Arial Narrow"/>
                <w:sz w:val="22"/>
                <w:szCs w:val="22"/>
              </w:rPr>
            </w:pPr>
          </w:p>
          <w:p w:rsidR="00FD6F3E" w:rsidP="004577EC">
            <w:pPr>
              <w:bidi w:val="0"/>
              <w:spacing w:after="0" w:line="240" w:lineRule="auto"/>
              <w:jc w:val="center"/>
              <w:rPr>
                <w:rFonts w:ascii="Arial Narrow" w:hAnsi="Arial Narrow"/>
                <w:sz w:val="22"/>
                <w:szCs w:val="22"/>
              </w:rPr>
            </w:pPr>
          </w:p>
          <w:p w:rsidR="00FD6F3E" w:rsidP="004577EC">
            <w:pPr>
              <w:bidi w:val="0"/>
              <w:spacing w:after="0" w:line="240" w:lineRule="auto"/>
              <w:jc w:val="center"/>
              <w:rPr>
                <w:rFonts w:ascii="Arial Narrow" w:hAnsi="Arial Narrow"/>
                <w:sz w:val="22"/>
                <w:szCs w:val="22"/>
              </w:rPr>
            </w:pPr>
          </w:p>
          <w:p w:rsidR="00FD6F3E" w:rsidP="004577EC">
            <w:pPr>
              <w:bidi w:val="0"/>
              <w:spacing w:after="0" w:line="240" w:lineRule="auto"/>
              <w:jc w:val="center"/>
              <w:rPr>
                <w:rFonts w:ascii="Arial Narrow" w:hAnsi="Arial Narrow"/>
                <w:sz w:val="22"/>
                <w:szCs w:val="22"/>
              </w:rPr>
            </w:pPr>
          </w:p>
          <w:p w:rsidR="00FD6F3E" w:rsidP="004577EC">
            <w:pPr>
              <w:bidi w:val="0"/>
              <w:spacing w:after="0" w:line="240" w:lineRule="auto"/>
              <w:jc w:val="center"/>
              <w:rPr>
                <w:rFonts w:ascii="Arial Narrow" w:hAnsi="Arial Narrow"/>
                <w:sz w:val="22"/>
                <w:szCs w:val="22"/>
              </w:rPr>
            </w:pPr>
          </w:p>
          <w:p w:rsidR="00FD6F3E"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r>
              <w:rPr>
                <w:rFonts w:ascii="Arial Narrow" w:hAnsi="Arial Narrow"/>
                <w:sz w:val="22"/>
                <w:szCs w:val="22"/>
              </w:rPr>
              <w:t>ods.11</w:t>
            </w:r>
          </w:p>
          <w:p w:rsidR="00327A82" w:rsidP="004577EC">
            <w:pPr>
              <w:bidi w:val="0"/>
              <w:spacing w:after="0" w:line="240" w:lineRule="auto"/>
              <w:jc w:val="center"/>
              <w:rPr>
                <w:rFonts w:ascii="Arial Narrow" w:hAnsi="Arial Narrow"/>
                <w:sz w:val="22"/>
                <w:szCs w:val="22"/>
              </w:rPr>
            </w:pPr>
          </w:p>
          <w:p w:rsidR="00FD6F3E" w:rsidP="004577EC">
            <w:pPr>
              <w:bidi w:val="0"/>
              <w:spacing w:after="0" w:line="240" w:lineRule="auto"/>
              <w:jc w:val="center"/>
              <w:rPr>
                <w:rFonts w:ascii="Arial Narrow" w:hAnsi="Arial Narrow"/>
                <w:sz w:val="22"/>
                <w:szCs w:val="22"/>
              </w:rPr>
            </w:pPr>
            <w:r>
              <w:rPr>
                <w:rFonts w:ascii="Arial Narrow" w:hAnsi="Arial Narrow"/>
                <w:sz w:val="22"/>
                <w:szCs w:val="22"/>
              </w:rPr>
              <w:t>ods.6</w:t>
            </w: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4C355D"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3561A"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r w:rsidRPr="00995BB5" w:rsidR="00FD6F3E">
              <w:rPr>
                <w:rFonts w:ascii="Arial Narrow" w:hAnsi="Arial Narrow"/>
                <w:sz w:val="22"/>
                <w:szCs w:val="22"/>
              </w:rPr>
              <w:t>§ 20a ods.8</w:t>
            </w: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995BB5" w:rsidP="004577EC">
            <w:pPr>
              <w:bidi w:val="0"/>
              <w:spacing w:after="0" w:line="240" w:lineRule="auto"/>
              <w:jc w:val="center"/>
              <w:rPr>
                <w:rFonts w:ascii="Arial Narrow" w:hAnsi="Arial Narrow"/>
                <w:sz w:val="22"/>
                <w:szCs w:val="22"/>
              </w:rPr>
            </w:pPr>
          </w:p>
          <w:p w:rsidR="00995BB5" w:rsidP="004577EC">
            <w:pPr>
              <w:bidi w:val="0"/>
              <w:spacing w:after="0" w:line="240" w:lineRule="auto"/>
              <w:jc w:val="center"/>
              <w:rPr>
                <w:rFonts w:ascii="Arial Narrow" w:hAnsi="Arial Narrow"/>
                <w:sz w:val="22"/>
                <w:szCs w:val="22"/>
              </w:rPr>
            </w:pPr>
          </w:p>
          <w:p w:rsidR="00995BB5"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4C355D"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r w:rsidR="00327A82">
              <w:rPr>
                <w:rFonts w:ascii="Arial Narrow" w:hAnsi="Arial Narrow"/>
                <w:sz w:val="22"/>
                <w:szCs w:val="22"/>
              </w:rPr>
              <w:t>§ 11 ods.7</w:t>
            </w: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4C355D" w:rsidP="004577EC">
            <w:pPr>
              <w:bidi w:val="0"/>
              <w:spacing w:after="0" w:line="240" w:lineRule="auto"/>
              <w:jc w:val="center"/>
              <w:rPr>
                <w:rFonts w:ascii="Arial Narrow" w:hAnsi="Arial Narrow"/>
                <w:sz w:val="22"/>
                <w:szCs w:val="22"/>
              </w:rPr>
            </w:pPr>
          </w:p>
          <w:p w:rsidR="004C355D" w:rsidP="004577EC">
            <w:pPr>
              <w:bidi w:val="0"/>
              <w:spacing w:after="0" w:line="240" w:lineRule="auto"/>
              <w:jc w:val="center"/>
              <w:rPr>
                <w:rFonts w:ascii="Arial Narrow" w:hAnsi="Arial Narrow"/>
                <w:sz w:val="22"/>
                <w:szCs w:val="22"/>
              </w:rPr>
            </w:pPr>
          </w:p>
          <w:p w:rsidR="004C355D" w:rsidP="004577EC">
            <w:pPr>
              <w:bidi w:val="0"/>
              <w:spacing w:after="0" w:line="240" w:lineRule="auto"/>
              <w:jc w:val="center"/>
              <w:rPr>
                <w:rFonts w:ascii="Arial Narrow" w:hAnsi="Arial Narrow"/>
                <w:sz w:val="22"/>
                <w:szCs w:val="22"/>
              </w:rPr>
            </w:pPr>
          </w:p>
          <w:p w:rsidR="004C355D"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r>
              <w:rPr>
                <w:rFonts w:ascii="Arial Narrow" w:hAnsi="Arial Narrow"/>
                <w:sz w:val="22"/>
                <w:szCs w:val="22"/>
              </w:rPr>
              <w:t>ods.8</w:t>
            </w:r>
          </w:p>
          <w:p w:rsidR="00327A82"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p>
          <w:p w:rsidR="000C51C9" w:rsidP="004577EC">
            <w:pPr>
              <w:bidi w:val="0"/>
              <w:spacing w:after="0" w:line="240" w:lineRule="auto"/>
              <w:jc w:val="center"/>
              <w:rPr>
                <w:rFonts w:ascii="Arial Narrow" w:hAnsi="Arial Narrow"/>
                <w:sz w:val="22"/>
                <w:szCs w:val="22"/>
              </w:rPr>
            </w:pPr>
          </w:p>
          <w:p w:rsidR="00327A82" w:rsidP="004577EC">
            <w:pPr>
              <w:bidi w:val="0"/>
              <w:spacing w:after="0" w:line="240" w:lineRule="auto"/>
              <w:jc w:val="center"/>
              <w:rPr>
                <w:rFonts w:ascii="Arial Narrow" w:hAnsi="Arial Narrow"/>
                <w:sz w:val="22"/>
                <w:szCs w:val="22"/>
              </w:rPr>
            </w:pPr>
            <w:r>
              <w:rPr>
                <w:rFonts w:ascii="Arial Narrow" w:hAnsi="Arial Narrow"/>
                <w:sz w:val="22"/>
                <w:szCs w:val="22"/>
              </w:rPr>
              <w:t>ods.9</w:t>
            </w: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p>
          <w:p w:rsidR="004C355D" w:rsidP="004577EC">
            <w:pPr>
              <w:bidi w:val="0"/>
              <w:spacing w:after="0" w:line="240" w:lineRule="auto"/>
              <w:jc w:val="center"/>
              <w:rPr>
                <w:rFonts w:ascii="Arial Narrow" w:hAnsi="Arial Narrow"/>
                <w:sz w:val="22"/>
                <w:szCs w:val="22"/>
              </w:rPr>
            </w:pPr>
          </w:p>
          <w:p w:rsidR="005D5E63" w:rsidP="004577EC">
            <w:pPr>
              <w:bidi w:val="0"/>
              <w:spacing w:after="0" w:line="240" w:lineRule="auto"/>
              <w:jc w:val="center"/>
              <w:rPr>
                <w:rFonts w:ascii="Arial Narrow" w:hAnsi="Arial Narrow"/>
                <w:sz w:val="22"/>
                <w:szCs w:val="22"/>
              </w:rPr>
            </w:pPr>
          </w:p>
          <w:p w:rsidR="00B7010C" w:rsidP="004577EC">
            <w:pPr>
              <w:bidi w:val="0"/>
              <w:spacing w:after="0" w:line="240" w:lineRule="auto"/>
              <w:jc w:val="center"/>
              <w:rPr>
                <w:rFonts w:ascii="Arial Narrow" w:hAnsi="Arial Narrow"/>
                <w:sz w:val="22"/>
                <w:szCs w:val="22"/>
              </w:rPr>
            </w:pPr>
            <w:r>
              <w:rPr>
                <w:rFonts w:ascii="Arial Narrow" w:hAnsi="Arial Narrow"/>
                <w:sz w:val="22"/>
                <w:szCs w:val="22"/>
              </w:rPr>
              <w:t>ods. 10</w:t>
            </w:r>
          </w:p>
          <w:p w:rsidR="00B7010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3735E" w:rsidP="00FD6F3E">
            <w:pPr>
              <w:pStyle w:val="BodyText2"/>
              <w:bidi w:val="0"/>
              <w:spacing w:after="0" w:line="240" w:lineRule="exact"/>
              <w:jc w:val="both"/>
              <w:rPr>
                <w:rFonts w:ascii="Arial Narrow" w:hAnsi="Arial Narrow"/>
                <w:b/>
                <w:sz w:val="22"/>
                <w:szCs w:val="22"/>
              </w:rPr>
            </w:pPr>
            <w:r w:rsidRPr="0003735E">
              <w:rPr>
                <w:rFonts w:ascii="Arial Narrow" w:hAnsi="Arial Narrow"/>
                <w:b/>
                <w:sz w:val="22"/>
                <w:szCs w:val="22"/>
              </w:rPr>
              <w:t>Ak Národná banka Slovenska zistí, že finančný sprostredkovateľ z iného členského štátu v sektore poistenia alebo zaistenia pri vykonávaní svojej činnosti porušil ustanovenia § 26, 28, 31 až 36, 37b až 37d, bez zbytočného odkladu príjme opatrenia potrebné na skončenie protiprávneho stavu vrátane uloženia sankcií podľa § 39 ods. 2. Národná banka Slovenska o tomto porušení a o prijatých opatreniach informuje príslušný orgán dohľadu domovského členského štátu.</w:t>
            </w:r>
          </w:p>
          <w:p w:rsidR="00327A82" w:rsidRPr="00A82D81" w:rsidP="00FD6F3E">
            <w:pPr>
              <w:pStyle w:val="BodyText2"/>
              <w:bidi w:val="0"/>
              <w:spacing w:after="0" w:line="240" w:lineRule="exact"/>
              <w:jc w:val="both"/>
              <w:rPr>
                <w:rFonts w:ascii="Arial Narrow" w:hAnsi="Arial Narrow"/>
                <w:b/>
                <w:sz w:val="22"/>
                <w:szCs w:val="22"/>
              </w:rPr>
            </w:pPr>
            <w:r w:rsidRPr="00A82D81" w:rsidR="00A82D81">
              <w:rPr>
                <w:rFonts w:ascii="Arial Narrow" w:hAnsi="Arial Narrow"/>
                <w:b/>
                <w:sz w:val="22"/>
                <w:szCs w:val="22"/>
              </w:rPr>
              <w:t>Ustanovenia odsekov 1 až 10 sa vzťahujú na sprostredkovateľa doplnkového poistenia z iného členského štátu rovnako.</w:t>
            </w:r>
          </w:p>
          <w:p w:rsidR="00A82D81" w:rsidP="00FD6F3E">
            <w:pPr>
              <w:pStyle w:val="BodyText2"/>
              <w:bidi w:val="0"/>
              <w:spacing w:after="0" w:line="240" w:lineRule="exact"/>
              <w:jc w:val="both"/>
              <w:rPr>
                <w:rFonts w:ascii="Arial Narrow" w:hAnsi="Arial Narrow"/>
                <w:b/>
                <w:sz w:val="22"/>
                <w:szCs w:val="22"/>
              </w:rPr>
            </w:pPr>
          </w:p>
          <w:p w:rsidR="00A82D81" w:rsidP="00FD6F3E">
            <w:pPr>
              <w:pStyle w:val="BodyText2"/>
              <w:bidi w:val="0"/>
              <w:spacing w:after="0" w:line="240" w:lineRule="exact"/>
              <w:jc w:val="both"/>
              <w:rPr>
                <w:rFonts w:ascii="Arial Narrow" w:hAnsi="Arial Narrow"/>
                <w:b/>
                <w:sz w:val="22"/>
                <w:szCs w:val="22"/>
              </w:rPr>
            </w:pPr>
            <w:r w:rsidRPr="004C355D" w:rsidR="004C355D">
              <w:rPr>
                <w:rFonts w:ascii="Arial Narrow" w:hAnsi="Arial Narrow"/>
                <w:b/>
                <w:sz w:val="22"/>
                <w:szCs w:val="22"/>
              </w:rPr>
              <w:t xml:space="preserve">Ak Národná banka Slovenska zistí, že finančný sprostredkovateľ z iného členského štátu v sektore poistenia alebo zaistenia pri vykonávaní svojej činnosti porušil ustanovenia všeobecne záväzných právnych predpisov, ktoré sa vzťahujú na vykonávanie finančného sprostredkovania alebo finančného poradenstva a Národná banka Slovenska neuzavrela v súvislosti s týmto finančným sprostredkovateľom z iného členského štátu v sektore poistenia alebo zaistenia dohodu s príslušným orgánom dohľadu domovského členského štátu podľa § 11b ods.1, bez zbytočného odkladu o tom informuje príslušný orgán dohľadu domovského členského štátu. </w:t>
            </w:r>
          </w:p>
          <w:p w:rsidR="004C355D" w:rsidRPr="004C355D" w:rsidP="004C355D">
            <w:pPr>
              <w:pStyle w:val="ListParagraph"/>
              <w:bidi w:val="0"/>
              <w:spacing w:after="0" w:line="240" w:lineRule="auto"/>
              <w:ind w:left="0"/>
              <w:jc w:val="both"/>
              <w:rPr>
                <w:rFonts w:ascii="Arial Narrow" w:hAnsi="Arial Narrow"/>
                <w:b/>
                <w:sz w:val="22"/>
                <w:szCs w:val="22"/>
              </w:rPr>
            </w:pPr>
            <w:r w:rsidRPr="004C355D">
              <w:rPr>
                <w:rFonts w:ascii="Arial Narrow" w:hAnsi="Arial Narrow"/>
                <w:b/>
                <w:sz w:val="22"/>
                <w:szCs w:val="22"/>
              </w:rPr>
              <w:t>Ak príslušný orgán dohľadu členského štátu, na území ktorého je umiestnená pobočka, upozorní Národnú banku Slovenska, že pobočka pri vykonávaní svojej činnosti na území tohto členského štátu porušuje právne predpisy alebo svojou činnosťou poškodzuje záujmy klientov hostiteľského členského štátu, Národná banka Slovenska prijme potrebné opatrenia na skončenie protiprávneho stavu. O prijatých opatreniach informuje aj príslušný orgán dohľadu hostiteľského členského štátu. Národná banka Slovenska môže požiadať Európsky orgán dohľadu (Európsky orgán pre poisťovníctvo a dôchodkové poistenie zamestnancov) o pomoc v súlade s osobitným predpisom.</w:t>
            </w:r>
            <w:r w:rsidRPr="004C355D">
              <w:rPr>
                <w:rFonts w:ascii="Arial Narrow" w:hAnsi="Arial Narrow"/>
                <w:b/>
                <w:sz w:val="22"/>
                <w:szCs w:val="22"/>
                <w:vertAlign w:val="superscript"/>
              </w:rPr>
              <w:t>22b</w:t>
            </w:r>
            <w:r w:rsidRPr="004C355D">
              <w:rPr>
                <w:rFonts w:ascii="Arial Narrow" w:hAnsi="Arial Narrow"/>
                <w:b/>
                <w:sz w:val="22"/>
                <w:szCs w:val="22"/>
              </w:rPr>
              <w:t xml:space="preserve">) </w:t>
            </w:r>
          </w:p>
          <w:p w:rsidR="009A2298" w:rsidP="00FD6F3E">
            <w:pPr>
              <w:pStyle w:val="BodyText2"/>
              <w:bidi w:val="0"/>
              <w:spacing w:after="0" w:line="240" w:lineRule="exact"/>
              <w:jc w:val="both"/>
              <w:rPr>
                <w:rFonts w:ascii="Arial Narrow" w:hAnsi="Arial Narrow"/>
                <w:b/>
                <w:sz w:val="22"/>
                <w:szCs w:val="22"/>
              </w:rPr>
            </w:pPr>
          </w:p>
          <w:p w:rsidR="004C355D" w:rsidRPr="004C355D" w:rsidP="004C355D">
            <w:pPr>
              <w:pStyle w:val="ListParagraph"/>
              <w:bidi w:val="0"/>
              <w:spacing w:after="0" w:line="240" w:lineRule="auto"/>
              <w:ind w:left="0"/>
              <w:jc w:val="both"/>
              <w:rPr>
                <w:rFonts w:ascii="Arial Narrow" w:hAnsi="Arial Narrow"/>
                <w:b/>
                <w:sz w:val="22"/>
                <w:szCs w:val="22"/>
              </w:rPr>
            </w:pPr>
            <w:r w:rsidRPr="004C355D">
              <w:rPr>
                <w:rFonts w:ascii="Arial Narrow" w:hAnsi="Arial Narrow"/>
                <w:b/>
                <w:sz w:val="22"/>
                <w:szCs w:val="22"/>
              </w:rPr>
              <w:t>Ak napriek opatreniam prijatým príslušným orgánom dohľadu domovského členského štátu, ak sa tieto opatrenia ukázali ako neprimerané alebo ak domovský členský štát neprijal žiadne opatrenia a finančný sprostredkovateľ z iného členského štátu v sektore poistenia alebo zaistenia  naďalej porušuje všeobecne záväzné právne predpisy, ktoré sa vzťahujú na vykonávanie finančného sprostredkovania alebo finančného poradenstva, Národná banka Slovenska po predchádzajúcom informovaní príslušného orgánu dohľadu domovského členského štátu príjme opatrenia potrebné na skončenie protiprávneho stavu vrátane uloženia sankcií podľa § 39 ods. 2. Ak je to nevyhnutné, môže Národná banka Slovenska uložiť finančnému sprostredkovateľovi z iného členského štátu v sektore poistenia alebo zaistenia sankciu podľa § 39 ods. 2 písm. c) tak, aby sa zabránilo ďalšiemu porušovaniu všeobecne záväzných právnych predpisov, ktoré sa vzťahujú na vykonávanie finančného sprostredkovania alebo finančného poradenstva. Finančný sprostredkovateľ z iného členského štátu v sektore poistenia alebo zaistenia je povinný opatrenia vykonať.</w:t>
            </w:r>
          </w:p>
          <w:p w:rsidR="004C355D" w:rsidRPr="004C355D" w:rsidP="004C355D">
            <w:pPr>
              <w:pStyle w:val="ListParagraph"/>
              <w:bidi w:val="0"/>
              <w:spacing w:after="0" w:line="240" w:lineRule="auto"/>
              <w:ind w:left="0"/>
              <w:jc w:val="both"/>
              <w:rPr>
                <w:rFonts w:ascii="Arial Narrow" w:hAnsi="Arial Narrow"/>
                <w:b/>
                <w:sz w:val="22"/>
                <w:szCs w:val="22"/>
              </w:rPr>
            </w:pPr>
            <w:r w:rsidRPr="004C355D">
              <w:rPr>
                <w:rFonts w:ascii="Arial Narrow" w:hAnsi="Arial Narrow"/>
                <w:b/>
                <w:sz w:val="22"/>
                <w:szCs w:val="22"/>
              </w:rPr>
              <w:t>Národná banka Slovenska môže danú vec postúpiť Európskemu orgánu dohľadu (Európsky orgán pre poisťovníctvo a dôchodkové poistenie zamestnancov) a požiadať o pomoc v súlade s osobitným predpisom.22b)</w:t>
            </w:r>
          </w:p>
          <w:p w:rsidR="004C355D" w:rsidP="004C355D">
            <w:pPr>
              <w:pStyle w:val="ListParagraph"/>
              <w:bidi w:val="0"/>
              <w:spacing w:after="0" w:line="240" w:lineRule="auto"/>
              <w:ind w:left="0"/>
              <w:jc w:val="both"/>
              <w:rPr>
                <w:rFonts w:ascii="Arial Narrow" w:hAnsi="Arial Narrow"/>
                <w:b/>
                <w:sz w:val="22"/>
                <w:szCs w:val="22"/>
              </w:rPr>
            </w:pPr>
            <w:r w:rsidRPr="004C355D">
              <w:rPr>
                <w:rFonts w:ascii="Arial Narrow" w:hAnsi="Arial Narrow"/>
                <w:b/>
                <w:sz w:val="22"/>
                <w:szCs w:val="22"/>
              </w:rPr>
              <w:t>Národná banka Slovenska môže prijať primerané, preventívne a nediskriminačné opatrenie alebo udeliť sankciu podľa § 39 ods. 2 za porušenie všeobecne záväzných predpisov, ktoré sa vzťahujú na vykonávanie finančného sprostredkovania alebo finančného poradenstva, ak je nevyhnutne potrebné okamžite zasiahnuť v záujme ochrany práv finančných spotrebiteľov a ak sú podobné opatrenia v domovskom členskom štáte neprimerané alebo nedostatočné. Ak je to nevyhnutné, môže Národná banka Slovenska finančnému sprostredkovateľovi z iného členského štátu v sektore poistenia alebo zaistenia uložiť sankciu podľa § 39 ods. 2 písm. c). Finančný sprostredkovateľ z iného členského štátu v sektore poistenia alebo zaistenia je povinný opatrenia vykonať.</w:t>
            </w:r>
          </w:p>
          <w:p w:rsidR="00B7010C" w:rsidRPr="00327A82" w:rsidP="004C355D">
            <w:pPr>
              <w:pStyle w:val="ListParagraph"/>
              <w:bidi w:val="0"/>
              <w:spacing w:after="0" w:line="240" w:lineRule="auto"/>
              <w:ind w:left="0"/>
              <w:jc w:val="both"/>
              <w:rPr>
                <w:rFonts w:ascii="Arial Narrow" w:hAnsi="Arial Narrow"/>
                <w:b/>
                <w:sz w:val="22"/>
                <w:szCs w:val="22"/>
              </w:rPr>
            </w:pPr>
            <w:r w:rsidRPr="004C355D" w:rsidR="004C355D">
              <w:rPr>
                <w:rFonts w:ascii="Arial Narrow" w:hAnsi="Arial Narrow"/>
                <w:b/>
                <w:sz w:val="22"/>
                <w:szCs w:val="22"/>
              </w:rPr>
              <w:t>Národná banka Slovenska je povinná oznámiť a odôvodniť každé opatrenie prijaté podľa odsekov 5, 7 a 9 príslušnému finančnému sprostredkovateľovi z iného členského štátu v sektore poistenia alebo zaistenia. O prijatých opatreniach informuje aj príslušný orgán dohľadu domovského členského štátu, Európsky orgán dohľadu (Európsky orgán pre poisťovníctvo a dôchodkové poistenie zamestnancov) a Európsku komisiu.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015B01">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9E28C3">
              <w:rPr>
                <w:rFonts w:ascii="Arial Narrow" w:hAnsi="Arial Narrow"/>
                <w:sz w:val="22"/>
                <w:szCs w:val="22"/>
              </w:rPr>
              <w:t>Čl. 9</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E28C3"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Právomoci vo vzťahu k vnútroštátnym ustanoveniam prijatým v záujme všeobecného prospechu</w:t>
            </w:r>
            <w:r w:rsidRPr="00C82244">
              <w:rPr>
                <w:rFonts w:ascii="Arial Narrow" w:hAnsi="Arial Narrow"/>
                <w:sz w:val="22"/>
                <w:szCs w:val="22"/>
              </w:rPr>
              <w:t xml:space="preserve"> </w:t>
            </w:r>
          </w:p>
          <w:p w:rsidR="00656B18" w:rsidRPr="00C82244" w:rsidP="00A47BED">
            <w:pPr>
              <w:pStyle w:val="CM4"/>
              <w:bidi w:val="0"/>
              <w:spacing w:before="60" w:after="60" w:line="240" w:lineRule="auto"/>
              <w:rPr>
                <w:rFonts w:ascii="Arial Narrow" w:hAnsi="Arial Narrow"/>
                <w:sz w:val="22"/>
                <w:szCs w:val="22"/>
              </w:rPr>
            </w:pPr>
            <w:r w:rsidRPr="00C82244" w:rsidR="009E28C3">
              <w:rPr>
                <w:rFonts w:ascii="Arial Narrow" w:hAnsi="Arial Narrow"/>
                <w:sz w:val="22"/>
                <w:szCs w:val="22"/>
              </w:rPr>
              <w:t xml:space="preserve">1. Touto smernicou nie je dotknutá právomoc hostiteľských členských štátov prijať primerané a nediskriminačné opatrenia na uloženie sankcie za nezákonné konanie na ich území, ktoré je v rozpore s ich právnymi predpismi uvedenými v </w:t>
            </w:r>
            <w:r w:rsidRPr="00F87714" w:rsidR="009E28C3">
              <w:rPr>
                <w:rFonts w:ascii="Arial Narrow" w:hAnsi="Arial Narrow"/>
                <w:sz w:val="22"/>
                <w:szCs w:val="22"/>
              </w:rPr>
              <w:t>článku 11 ods. 1</w:t>
            </w:r>
            <w:r w:rsidRPr="00C82244" w:rsidR="009E28C3">
              <w:rPr>
                <w:rFonts w:ascii="Arial Narrow" w:hAnsi="Arial Narrow"/>
                <w:sz w:val="22"/>
                <w:szCs w:val="22"/>
              </w:rPr>
              <w:t>, pokiaľ je to bezpodmienečne nevyhnutné. V takýchto situáciách musia mať hostiteľské členské štáty možnosť zabrániť príslušnému sprostredkovateľovi poistenia, sprostredkovateľovi zaistenia alebo sprostredkovateľovi doplnkového poistenia vykonávať činnosť na jeho území.</w:t>
            </w:r>
          </w:p>
          <w:p w:rsidR="009E28C3"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E8626E" w:rsidP="009E28C3">
            <w:pPr>
              <w:pStyle w:val="Default"/>
              <w:bidi w:val="0"/>
              <w:spacing w:after="0" w:line="240" w:lineRule="auto"/>
              <w:rPr>
                <w:rFonts w:ascii="Arial Narrow" w:hAnsi="Arial Narrow"/>
                <w:sz w:val="22"/>
                <w:szCs w:val="22"/>
              </w:rPr>
            </w:pPr>
          </w:p>
          <w:p w:rsidR="00E8626E"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F87714" w:rsidP="009E28C3">
            <w:pPr>
              <w:pStyle w:val="Default"/>
              <w:bidi w:val="0"/>
              <w:spacing w:after="0" w:line="240" w:lineRule="auto"/>
              <w:rPr>
                <w:rFonts w:ascii="Arial Narrow" w:hAnsi="Arial Narrow"/>
                <w:sz w:val="22"/>
                <w:szCs w:val="22"/>
              </w:rPr>
            </w:pPr>
          </w:p>
          <w:p w:rsidR="009E28C3" w:rsidRPr="00C82244" w:rsidP="009E28C3">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2. </w:t>
            </w:r>
            <w:r w:rsidRPr="00A32C8B">
              <w:rPr>
                <w:rFonts w:ascii="Arial Narrow" w:hAnsi="Arial Narrow"/>
                <w:sz w:val="22"/>
                <w:szCs w:val="22"/>
              </w:rPr>
              <w:t>Okrem toho táto smernica nemá vplyv na právomoc príslušného orgánu hostiteľského členského štátu prijať primerané opatrenia, ktoré zabránia distribútorovi poistenia usadenému v inom členskom štáte vykonávať činnosť na jeho území na základe slobody poskytovať služby, prípadne slobody usadiť sa, ak sa príslušná činnosť úplne alebo primárne zameriava na územie hostiteľského členského štátu výlučne s cieľom vyhnúť sa právnym ustanoveniam, ktoré by sa uplatňovali v prípade, že distribútor poistenia by mal svoje bydlisko alebo sídlo v tomto hostiteľskom členskom štáte, a navyše ak jeho činnosť vážne ohrozuje riadne fungovanie trhov s poistením a zaistením v hostiteľskom členskom štáte, pokiaľ ide o ochranu spotrebiteľov. V takomto prípade príslušný orgán hostiteľského členského štátu po informovaní príslušného orgánu domovského členského štátu môže v súvislosti s týmto distribútorom poistenia prijať všetky vhodné opatrenia potrebné na ochranu práv spotrebiteľov v hostiteľskom členskom štáte. Príslušné orgány môžu vec postúpiť orgánu EIOPA a požiadať ho o pomoc v súlade s článkom 19 nariadenia (EÚ) č. 1094/2010 a v takom prípade môže EIOPA konať v súlade s jemu udelenými právomocami podľa uvedeného článku v prípade sporu medzi príslušnými orgánmi hostiteľského a domovského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C1691E">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b/>
                <w:sz w:val="22"/>
                <w:szCs w:val="22"/>
              </w:rPr>
            </w:pPr>
            <w:r w:rsidR="00B51994">
              <w:rPr>
                <w:rFonts w:ascii="Arial Narrow" w:hAnsi="Arial Narrow"/>
                <w:sz w:val="22"/>
                <w:szCs w:val="22"/>
              </w:rPr>
              <w:t> </w:t>
            </w:r>
            <w:r w:rsidRPr="00B51994" w:rsidR="00B51994">
              <w:rPr>
                <w:rFonts w:ascii="Arial Narrow" w:hAnsi="Arial Narrow"/>
                <w:b/>
                <w:sz w:val="22"/>
                <w:szCs w:val="22"/>
              </w:rPr>
              <w:t>návrh zákona</w:t>
            </w:r>
            <w:r w:rsidR="004663D7">
              <w:rPr>
                <w:rFonts w:ascii="Arial Narrow" w:hAnsi="Arial Narrow"/>
                <w:b/>
                <w:sz w:val="22"/>
                <w:szCs w:val="22"/>
              </w:rPr>
              <w:t xml:space="preserve"> čl.I</w:t>
            </w: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pPr>
              <w:bidi w:val="0"/>
              <w:spacing w:after="0" w:line="240" w:lineRule="auto"/>
              <w:jc w:val="center"/>
              <w:rPr>
                <w:rFonts w:ascii="Arial Narrow" w:hAnsi="Arial Narrow"/>
                <w:b/>
                <w:sz w:val="22"/>
                <w:szCs w:val="22"/>
              </w:rPr>
            </w:pPr>
          </w:p>
          <w:p w:rsidR="00B51994" w:rsidRPr="00B51994" w:rsidP="0090054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51994" w:rsidP="004577EC">
            <w:pPr>
              <w:bidi w:val="0"/>
              <w:spacing w:after="0" w:line="240" w:lineRule="auto"/>
              <w:jc w:val="center"/>
              <w:rPr>
                <w:rFonts w:ascii="Arial Narrow" w:hAnsi="Arial Narrow"/>
                <w:sz w:val="22"/>
                <w:szCs w:val="22"/>
              </w:rPr>
            </w:pPr>
            <w:r>
              <w:rPr>
                <w:rFonts w:ascii="Arial Narrow" w:hAnsi="Arial Narrow"/>
                <w:sz w:val="22"/>
                <w:szCs w:val="22"/>
              </w:rPr>
              <w:t>§ 39 ods.</w:t>
            </w:r>
            <w:r w:rsidR="004663D7">
              <w:rPr>
                <w:rFonts w:ascii="Arial Narrow" w:hAnsi="Arial Narrow"/>
                <w:sz w:val="22"/>
                <w:szCs w:val="22"/>
              </w:rPr>
              <w:t>2</w:t>
            </w:r>
            <w:r>
              <w:rPr>
                <w:rFonts w:ascii="Arial Narrow" w:hAnsi="Arial Narrow"/>
                <w:sz w:val="22"/>
                <w:szCs w:val="22"/>
              </w:rPr>
              <w:t xml:space="preserve"> </w:t>
            </w: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E8626E" w:rsidP="004577EC">
            <w:pPr>
              <w:bidi w:val="0"/>
              <w:spacing w:after="0" w:line="240" w:lineRule="auto"/>
              <w:jc w:val="center"/>
              <w:rPr>
                <w:rFonts w:ascii="Arial Narrow" w:hAnsi="Arial Narrow"/>
                <w:sz w:val="22"/>
                <w:szCs w:val="22"/>
              </w:rPr>
            </w:pPr>
          </w:p>
          <w:p w:rsidR="00E8626E"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r w:rsidRPr="00A32C8B" w:rsidR="00F87714">
              <w:rPr>
                <w:rFonts w:ascii="Arial Narrow" w:hAnsi="Arial Narrow"/>
                <w:sz w:val="22"/>
                <w:szCs w:val="22"/>
              </w:rPr>
              <w:t>§ 11b ods.2</w:t>
            </w: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B51994" w:rsidP="004577EC">
            <w:pPr>
              <w:bidi w:val="0"/>
              <w:spacing w:after="0" w:line="240" w:lineRule="auto"/>
              <w:jc w:val="center"/>
              <w:rPr>
                <w:rFonts w:ascii="Arial Narrow" w:hAnsi="Arial Narrow"/>
                <w:sz w:val="22"/>
                <w:szCs w:val="22"/>
              </w:rPr>
            </w:pPr>
          </w:p>
          <w:p w:rsidR="00656B18" w:rsidRPr="00C82244" w:rsidP="005F271F">
            <w:pPr>
              <w:bidi w:val="0"/>
              <w:spacing w:after="0" w:line="240" w:lineRule="auto"/>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8626E" w:rsidRPr="00E8626E" w:rsidP="00E8626E">
            <w:pPr>
              <w:pStyle w:val="ListParagraph"/>
              <w:bidi w:val="0"/>
              <w:spacing w:after="0" w:line="240" w:lineRule="auto"/>
              <w:ind w:left="0"/>
              <w:jc w:val="both"/>
              <w:rPr>
                <w:rFonts w:ascii="Arial Narrow" w:hAnsi="Arial Narrow"/>
                <w:b/>
                <w:sz w:val="22"/>
                <w:szCs w:val="22"/>
              </w:rPr>
            </w:pPr>
            <w:r w:rsidRPr="00E8626E">
              <w:rPr>
                <w:rFonts w:ascii="Arial Narrow" w:hAnsi="Arial Narrow"/>
                <w:b/>
                <w:sz w:val="22"/>
                <w:szCs w:val="22"/>
              </w:rPr>
              <w:t>Ak Národná banka Slovenska zistí nedostatky v činnosti finančného sprostredkovateľa z iného členského štátu v sektore poistenia alebo zaistenia alebo sprostredkovateľa z iného členského štátu v oblasti poskytovania úverov na bývanie spočívajúce v nedodržiavaní alebo v obchádzaní ustanovení tohto zákona, osobitných zákonov alebo iných všeobecne záväzných právnych predpisov, ktoré sa vzťahujú na jeho činnosť na území Slovenskej republiky, alebo ak Národná banka Slovenska zistí, že jeho činnosť vykonávaná na území Slovenskej republiky môže viesť k ohrozeniu záujmu finančných spotrebiteľov, môže Národná banka Slovenska v súlade s § 11 až 11b a 11d finančnému sprostredkovateľovi z iného členského štátu v sektore poistenia alebo zaistenia alebo finančnému sprostredkovateľovi z iného členského štátu v oblasti poskytovania úverov na bývanie</w:t>
            </w:r>
          </w:p>
          <w:p w:rsidR="00E8626E" w:rsidRPr="00E8626E" w:rsidP="00E8626E">
            <w:pPr>
              <w:pStyle w:val="ListParagraph"/>
              <w:bidi w:val="0"/>
              <w:spacing w:after="0" w:line="240" w:lineRule="auto"/>
              <w:ind w:left="0"/>
              <w:jc w:val="both"/>
              <w:rPr>
                <w:rFonts w:ascii="Arial Narrow" w:hAnsi="Arial Narrow"/>
                <w:b/>
                <w:sz w:val="22"/>
                <w:szCs w:val="22"/>
              </w:rPr>
            </w:pPr>
            <w:r w:rsidRPr="00E8626E">
              <w:rPr>
                <w:rFonts w:ascii="Arial Narrow" w:hAnsi="Arial Narrow"/>
                <w:b/>
                <w:sz w:val="22"/>
                <w:szCs w:val="22"/>
              </w:rPr>
              <w:t>a) uložiť opatrenia na odstránenie a nápravu zistených nedostatkov, lehotu na ich splnenie a povinnosť v určenej lehote informovať Národnú banku Slovenska o ich splnení,</w:t>
            </w:r>
          </w:p>
          <w:p w:rsidR="00E8626E" w:rsidRPr="00E8626E" w:rsidP="00E8626E">
            <w:pPr>
              <w:pStyle w:val="ListParagraph"/>
              <w:bidi w:val="0"/>
              <w:spacing w:after="0" w:line="240" w:lineRule="auto"/>
              <w:ind w:left="0"/>
              <w:jc w:val="both"/>
              <w:rPr>
                <w:rFonts w:ascii="Arial Narrow" w:hAnsi="Arial Narrow"/>
                <w:b/>
                <w:sz w:val="22"/>
                <w:szCs w:val="22"/>
              </w:rPr>
            </w:pPr>
            <w:r w:rsidRPr="00E8626E">
              <w:rPr>
                <w:rFonts w:ascii="Arial Narrow" w:hAnsi="Arial Narrow"/>
                <w:b/>
                <w:sz w:val="22"/>
                <w:szCs w:val="22"/>
              </w:rPr>
              <w:t>b) uložiť pokutu do výšky 5 000 000 eur, ak ide o právnickú osobu alebo do výšky 700 000 eur, ak ide o fyzickú osobu,</w:t>
            </w:r>
          </w:p>
          <w:p w:rsidR="00656B18" w:rsidP="00E8626E">
            <w:pPr>
              <w:pStyle w:val="BodyText2"/>
              <w:bidi w:val="0"/>
              <w:spacing w:after="0" w:line="240" w:lineRule="exact"/>
              <w:jc w:val="left"/>
              <w:rPr>
                <w:rFonts w:ascii="Arial Narrow" w:hAnsi="Arial Narrow"/>
                <w:sz w:val="22"/>
                <w:szCs w:val="22"/>
              </w:rPr>
            </w:pPr>
            <w:r w:rsidRPr="00E8626E" w:rsidR="00E8626E">
              <w:rPr>
                <w:rFonts w:ascii="Arial Narrow" w:hAnsi="Arial Narrow"/>
                <w:b/>
                <w:sz w:val="22"/>
                <w:szCs w:val="22"/>
              </w:rPr>
              <w:t>c) obmedziť alebo pozastaviť vykonávanie činnosti.</w:t>
            </w:r>
          </w:p>
          <w:p w:rsidR="00E8626E" w:rsidP="00A32C8B">
            <w:pPr>
              <w:pStyle w:val="ListParagraph"/>
              <w:bidi w:val="0"/>
              <w:spacing w:after="0" w:line="240" w:lineRule="auto"/>
              <w:ind w:left="0"/>
              <w:jc w:val="both"/>
              <w:rPr>
                <w:rFonts w:ascii="Arial Narrow" w:hAnsi="Arial Narrow"/>
                <w:b/>
                <w:sz w:val="22"/>
                <w:szCs w:val="22"/>
              </w:rPr>
            </w:pPr>
          </w:p>
          <w:p w:rsidR="00B51994" w:rsidRPr="00A32C8B" w:rsidP="00A32C8B">
            <w:pPr>
              <w:pStyle w:val="ListParagraph"/>
              <w:bidi w:val="0"/>
              <w:spacing w:after="0" w:line="240" w:lineRule="auto"/>
              <w:ind w:left="0"/>
              <w:jc w:val="both"/>
              <w:rPr>
                <w:rFonts w:ascii="Arial Narrow" w:hAnsi="Arial Narrow"/>
                <w:b/>
                <w:sz w:val="22"/>
                <w:szCs w:val="22"/>
              </w:rPr>
            </w:pPr>
            <w:r w:rsidRPr="00E8626E" w:rsidR="00E8626E">
              <w:rPr>
                <w:rFonts w:ascii="Arial Narrow" w:hAnsi="Arial Narrow"/>
                <w:b/>
                <w:sz w:val="22"/>
                <w:szCs w:val="22"/>
              </w:rPr>
              <w:t>Národná banka Slovenska môže uložiť finančnému sprostredkovateľovi z iného členského štátu v sektore poistenia alebo zaistenia sankciu podľa § 39 ods. 2 písm. c) , ak sa jeho činnosť úplne alebo hlavne zameriava na územie Slovenskej republiky výlučne s cieľom vyhnúť sa právnym ustanoveniam, ktoré by sa uplatňovali, ak by finančný sprostredkovateľ z iného členského štátu mal svoj trvalý pobyt alebo sídlo na území Slovenskej republiky a ak jeho činnosť vážne ohrozuje riadne fungovanie trhov s poistením alebo zaistením na území Slovenskej republiky, ak ide o ochranu finančných spotrebiteľov. Ak nastane takáto situácia, Národná banka Slovenska po informovaní príslušného orgánu domovského členského štátu môže v súvislosti s týmto finančným sprostredkovateľom z iného členského štátu prijať všetky vhodné opatrenia potrebné na ochranu práv spotrebiteľov. Národná banka Slovenska môže danú vec postúpiť  Európskemu orgánu dohľadu (Európsky orgán pre poisťovníctvo a dôchodkové poistenie zamestnancov) a požiadať o pomoc v súlade s osobitným predpisom.22b)</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C1691E">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B03DD8">
              <w:rPr>
                <w:rFonts w:ascii="Arial Narrow" w:hAnsi="Arial Narrow"/>
                <w:sz w:val="22"/>
                <w:szCs w:val="22"/>
              </w:rPr>
              <w:t>Čl. 1</w:t>
            </w:r>
            <w:r w:rsidRPr="00C82244" w:rsidR="009E28C3">
              <w:rPr>
                <w:rFonts w:ascii="Arial Narrow" w:hAnsi="Arial Narrow"/>
                <w:sz w:val="22"/>
                <w:szCs w:val="22"/>
              </w:rPr>
              <w:t>0</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E28C3" w:rsidRPr="00C82244" w:rsidP="009E28C3">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KAPITOLA IV ORGANIZAČNÉ POŽIADAVKY </w:t>
            </w:r>
          </w:p>
          <w:p w:rsidR="009E28C3" w:rsidRPr="00C82244" w:rsidP="009E28C3">
            <w:pPr>
              <w:pStyle w:val="CM4"/>
              <w:bidi w:val="0"/>
              <w:spacing w:before="60" w:after="60" w:line="240" w:lineRule="auto"/>
              <w:rPr>
                <w:rFonts w:ascii="Arial Narrow" w:hAnsi="Arial Narrow"/>
                <w:sz w:val="22"/>
                <w:szCs w:val="22"/>
              </w:rPr>
            </w:pPr>
            <w:r w:rsidRPr="00C82244">
              <w:rPr>
                <w:rFonts w:ascii="Arial Narrow" w:hAnsi="Arial Narrow"/>
                <w:b/>
                <w:sz w:val="22"/>
                <w:szCs w:val="22"/>
              </w:rPr>
              <w:t>Odborné a organizačné požiadavky</w:t>
            </w:r>
            <w:r w:rsidRPr="00C82244">
              <w:rPr>
                <w:rFonts w:ascii="Arial Narrow" w:hAnsi="Arial Narrow"/>
                <w:sz w:val="22"/>
                <w:szCs w:val="22"/>
              </w:rPr>
              <w:t xml:space="preserve"> </w:t>
            </w:r>
          </w:p>
          <w:p w:rsidR="009E28C3" w:rsidRPr="00C82244" w:rsidP="009E28C3">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Domovské členské štáty zabezpečia, aby distribútori poistenia a zaistenia a </w:t>
            </w:r>
            <w:r w:rsidRPr="00A32C8B">
              <w:rPr>
                <w:rFonts w:ascii="Arial Narrow" w:hAnsi="Arial Narrow"/>
                <w:sz w:val="22"/>
                <w:szCs w:val="22"/>
              </w:rPr>
              <w:t>zamestnanci poisťovní a zaisťovní</w:t>
            </w:r>
            <w:r w:rsidRPr="00C82244">
              <w:rPr>
                <w:rFonts w:ascii="Arial Narrow" w:hAnsi="Arial Narrow"/>
                <w:sz w:val="22"/>
                <w:szCs w:val="22"/>
              </w:rPr>
              <w:t xml:space="preserve"> vykonávajúci činnosti distribúcie poistenia alebo zaistenia disponovali primeranými znalosťami a schopnosťami, aby mohli plniť svoje úlohy a povinnosti. </w:t>
            </w:r>
          </w:p>
          <w:p w:rsidR="009E28C3" w:rsidP="009E28C3">
            <w:pPr>
              <w:pStyle w:val="CM4"/>
              <w:bidi w:val="0"/>
              <w:spacing w:before="60" w:after="60" w:line="240" w:lineRule="auto"/>
              <w:rPr>
                <w:rFonts w:ascii="Arial Narrow" w:hAnsi="Arial Narrow"/>
                <w:sz w:val="22"/>
                <w:szCs w:val="22"/>
              </w:rPr>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884817" w:rsidP="00884817">
            <w:pPr>
              <w:pStyle w:val="Default"/>
              <w:bidi w:val="0"/>
              <w:spacing w:after="0" w:line="240" w:lineRule="auto"/>
            </w:pPr>
          </w:p>
          <w:p w:rsidR="00D772AE" w:rsidP="00884817">
            <w:pPr>
              <w:pStyle w:val="Default"/>
              <w:bidi w:val="0"/>
              <w:spacing w:after="0" w:line="240" w:lineRule="auto"/>
            </w:pPr>
          </w:p>
          <w:p w:rsidR="00D772AE" w:rsidP="00884817">
            <w:pPr>
              <w:pStyle w:val="Default"/>
              <w:bidi w:val="0"/>
              <w:spacing w:after="0" w:line="240" w:lineRule="auto"/>
            </w:pPr>
          </w:p>
          <w:p w:rsidR="00D772AE" w:rsidP="00884817">
            <w:pPr>
              <w:pStyle w:val="Default"/>
              <w:bidi w:val="0"/>
              <w:spacing w:after="0" w:line="240" w:lineRule="auto"/>
            </w:pPr>
          </w:p>
          <w:p w:rsidR="00D772AE" w:rsidP="00884817">
            <w:pPr>
              <w:pStyle w:val="Default"/>
              <w:bidi w:val="0"/>
              <w:spacing w:after="0" w:line="240" w:lineRule="auto"/>
            </w:pPr>
          </w:p>
          <w:p w:rsidR="00D772AE"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A3022" w:rsidP="00884817">
            <w:pPr>
              <w:pStyle w:val="Default"/>
              <w:bidi w:val="0"/>
              <w:spacing w:after="0" w:line="240" w:lineRule="auto"/>
            </w:pPr>
          </w:p>
          <w:p w:rsidR="00F87714" w:rsidP="009E28C3">
            <w:pPr>
              <w:pStyle w:val="CM4"/>
              <w:bidi w:val="0"/>
              <w:spacing w:before="60" w:after="60" w:line="240" w:lineRule="auto"/>
              <w:rPr>
                <w:rFonts w:ascii="Arial Narrow" w:hAnsi="Arial Narrow"/>
                <w:sz w:val="22"/>
                <w:szCs w:val="22"/>
              </w:rPr>
            </w:pPr>
          </w:p>
          <w:p w:rsidR="00F87714" w:rsidP="009E28C3">
            <w:pPr>
              <w:pStyle w:val="CM4"/>
              <w:bidi w:val="0"/>
              <w:spacing w:before="60" w:after="60" w:line="240" w:lineRule="auto"/>
              <w:rPr>
                <w:rFonts w:ascii="Arial Narrow" w:hAnsi="Arial Narrow"/>
                <w:sz w:val="22"/>
                <w:szCs w:val="22"/>
              </w:rPr>
            </w:pPr>
          </w:p>
          <w:p w:rsidR="00F87714" w:rsidP="009E28C3">
            <w:pPr>
              <w:pStyle w:val="CM4"/>
              <w:bidi w:val="0"/>
              <w:spacing w:before="60" w:after="60" w:line="240" w:lineRule="auto"/>
              <w:rPr>
                <w:rFonts w:ascii="Arial Narrow" w:hAnsi="Arial Narrow"/>
                <w:sz w:val="22"/>
                <w:szCs w:val="22"/>
              </w:rPr>
            </w:pPr>
          </w:p>
          <w:p w:rsidR="00F87714" w:rsidP="009E28C3">
            <w:pPr>
              <w:pStyle w:val="CM4"/>
              <w:bidi w:val="0"/>
              <w:spacing w:before="60" w:after="60" w:line="240" w:lineRule="auto"/>
              <w:rPr>
                <w:rFonts w:ascii="Arial Narrow" w:hAnsi="Arial Narrow"/>
                <w:sz w:val="22"/>
                <w:szCs w:val="22"/>
              </w:rPr>
            </w:pPr>
          </w:p>
          <w:p w:rsidR="00F87714" w:rsidP="00F87714">
            <w:pPr>
              <w:pStyle w:val="Default"/>
              <w:bidi w:val="0"/>
              <w:spacing w:after="0" w:line="240" w:lineRule="auto"/>
            </w:pPr>
          </w:p>
          <w:p w:rsidR="00A32C8B" w:rsidP="00F87714">
            <w:pPr>
              <w:pStyle w:val="Default"/>
              <w:bidi w:val="0"/>
              <w:spacing w:after="0" w:line="240" w:lineRule="auto"/>
            </w:pPr>
          </w:p>
          <w:p w:rsidR="00A32C8B" w:rsidP="00F87714">
            <w:pPr>
              <w:pStyle w:val="Default"/>
              <w:bidi w:val="0"/>
              <w:spacing w:after="0" w:line="240" w:lineRule="auto"/>
            </w:pPr>
          </w:p>
          <w:p w:rsidR="00A32C8B" w:rsidP="00F87714">
            <w:pPr>
              <w:pStyle w:val="Default"/>
              <w:bidi w:val="0"/>
              <w:spacing w:after="0" w:line="240" w:lineRule="auto"/>
            </w:pPr>
          </w:p>
          <w:p w:rsidR="00A32C8B" w:rsidP="00F87714">
            <w:pPr>
              <w:pStyle w:val="Default"/>
              <w:bidi w:val="0"/>
              <w:spacing w:after="0" w:line="240" w:lineRule="auto"/>
            </w:pPr>
          </w:p>
          <w:p w:rsidR="00F87714"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P="00F87714">
            <w:pPr>
              <w:pStyle w:val="Default"/>
              <w:bidi w:val="0"/>
              <w:spacing w:after="0" w:line="240" w:lineRule="auto"/>
            </w:pPr>
          </w:p>
          <w:p w:rsidR="00A310FC" w:rsidRPr="00F87714" w:rsidP="00F87714">
            <w:pPr>
              <w:pStyle w:val="Default"/>
              <w:bidi w:val="0"/>
              <w:spacing w:after="0" w:line="240" w:lineRule="auto"/>
            </w:pPr>
          </w:p>
          <w:p w:rsidR="00F87714" w:rsidP="009E28C3">
            <w:pPr>
              <w:pStyle w:val="CM4"/>
              <w:bidi w:val="0"/>
              <w:spacing w:before="60" w:after="60" w:line="240" w:lineRule="auto"/>
              <w:rPr>
                <w:rFonts w:ascii="Arial Narrow" w:hAnsi="Arial Narrow"/>
                <w:sz w:val="22"/>
                <w:szCs w:val="22"/>
              </w:rPr>
            </w:pPr>
          </w:p>
          <w:p w:rsidR="00EB79ED" w:rsidRPr="00EB79ED" w:rsidP="00EB79ED">
            <w:pPr>
              <w:pStyle w:val="Default"/>
              <w:bidi w:val="0"/>
              <w:spacing w:after="0" w:line="240" w:lineRule="auto"/>
            </w:pPr>
          </w:p>
          <w:p w:rsidR="00F87714" w:rsidP="00A310FC">
            <w:pPr>
              <w:pStyle w:val="CM4"/>
              <w:tabs>
                <w:tab w:val="left" w:pos="2480"/>
              </w:tabs>
              <w:bidi w:val="0"/>
              <w:spacing w:before="60" w:after="60" w:line="240" w:lineRule="auto"/>
              <w:rPr>
                <w:rFonts w:ascii="Arial Narrow" w:hAnsi="Arial Narrow"/>
                <w:sz w:val="22"/>
                <w:szCs w:val="22"/>
              </w:rPr>
            </w:pPr>
            <w:r w:rsidR="00A310FC">
              <w:rPr>
                <w:rFonts w:ascii="Arial Narrow" w:hAnsi="Arial Narrow"/>
                <w:sz w:val="22"/>
                <w:szCs w:val="22"/>
              </w:rPr>
              <w:tab/>
            </w:r>
          </w:p>
          <w:p w:rsidR="009E28C3" w:rsidRPr="00C82244" w:rsidP="009E28C3">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Domovské členské štáty zabezpečia, aby si sprostredkovatelia poistenia a sprostredkovatelia zaistenia a zamestnanci poisťovní a zaisťovní a zamestnanci sprostredkovateľov poistenia a sprostredkovateľov zaistenia priebežne dopĺňali svoje odborné vedomosti a rozvíjali požiadavky zodpovedajúce úlohe, ktorú plnia na príslušnom trhu. </w:t>
            </w:r>
          </w:p>
          <w:p w:rsidR="009E28C3" w:rsidRPr="00C82244" w:rsidP="009E28C3">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Na uvedený účel domovské členské štáty zavedú a uverejnia mechanizmy zabezpečujúce účinnú kontrolu a posudzovanie znalostí a schopností sprostredkovateľov poistenia a sprostredkovateľov zaistenia a zamestnancov poisťovní a zaisťovní a zamestnancov sprostredkovateľov poistenia a sprostredkovateľov zaistenia, </w:t>
            </w:r>
            <w:r w:rsidRPr="00A32C8B">
              <w:rPr>
                <w:rFonts w:ascii="Arial Narrow" w:hAnsi="Arial Narrow"/>
                <w:sz w:val="22"/>
                <w:szCs w:val="22"/>
              </w:rPr>
              <w:t>základom ktorých je aspoň 15 hodín odbornej prípravy alebo rozvoja ročne, p</w:t>
            </w:r>
            <w:r w:rsidRPr="00C82244">
              <w:rPr>
                <w:rFonts w:ascii="Arial Narrow" w:hAnsi="Arial Narrow"/>
                <w:sz w:val="22"/>
                <w:szCs w:val="22"/>
              </w:rPr>
              <w:t xml:space="preserve">ričom berú do úvahy povahu predávaných produktov, typ distribútora, úlohu, ktorú plnia, a činnosť vykonávanú u distribútora poistenia alebo zaistenia. </w:t>
            </w:r>
          </w:p>
          <w:p w:rsidR="009E28C3" w:rsidP="009E28C3">
            <w:pPr>
              <w:pStyle w:val="CM4"/>
              <w:bidi w:val="0"/>
              <w:spacing w:before="60" w:after="60" w:line="240" w:lineRule="auto"/>
              <w:rPr>
                <w:rFonts w:ascii="Arial Narrow" w:hAnsi="Arial Narrow"/>
                <w:sz w:val="22"/>
                <w:szCs w:val="22"/>
              </w:rPr>
            </w:pPr>
          </w:p>
          <w:p w:rsidR="005F1DD4" w:rsidRPr="005F1DD4" w:rsidP="005F1DD4">
            <w:pPr>
              <w:pStyle w:val="Default"/>
              <w:bidi w:val="0"/>
              <w:spacing w:after="0" w:line="240" w:lineRule="auto"/>
            </w:pPr>
          </w:p>
          <w:p w:rsidR="005F1DD4" w:rsidP="005F1DD4">
            <w:pPr>
              <w:pStyle w:val="Default"/>
              <w:bidi w:val="0"/>
              <w:spacing w:after="0" w:line="240" w:lineRule="auto"/>
            </w:pPr>
          </w:p>
          <w:p w:rsidR="009E28C3" w:rsidRPr="00C82244" w:rsidP="009E28C3">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Domovské členské štáty môžu požadovať, aby sa úspešné dokončenie odbornej prípravy a rozvojových požiadaviek preukazovalo získaním osvedčenia. </w:t>
            </w:r>
          </w:p>
          <w:p w:rsidR="009E28C3" w:rsidRPr="00C82244" w:rsidP="009E28C3">
            <w:pPr>
              <w:pStyle w:val="CM4"/>
              <w:bidi w:val="0"/>
              <w:spacing w:before="60" w:after="60" w:line="240" w:lineRule="auto"/>
              <w:rPr>
                <w:rFonts w:ascii="Arial Narrow" w:hAnsi="Arial Narrow"/>
                <w:sz w:val="22"/>
                <w:szCs w:val="22"/>
              </w:rPr>
            </w:pPr>
          </w:p>
          <w:p w:rsidR="009E28C3" w:rsidRPr="00C82244" w:rsidP="009E28C3">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Členské štáty prispôsobia požadované podmienky, pokiaľ ide o znalosti a schopnosti, konkrétnej činnosti distribútorov poistenia alebo zaistenia a distribuovaným produktom, najmä v prípade sprostredkovateľov doplnkového poistenia. Členské štáty môžu požadovať, aby v prípadoch uvedených v článku 3 ods. 1 treťom pododseku a v prípade zamestnancov poisťovní alebo zaisťovní vykonávajúcich distribúciu poistenia alebo zaistenia poisťovňa alebo zaisťovňa či sprostredkovateľ overili, že znalosti a schopnosti sprostredkovateľov sú v súlade s povinnosťami stanovenými v odseku 1 a v prípade potreby poskytli takýmto sprostredkovateľom odbornú prípravu alebo prostriedky na odborný rast, ktoré zodpovedajú požiadavkám týkajúcim sa produktov predávaných sprostredkovateľmi. </w:t>
            </w:r>
          </w:p>
          <w:p w:rsidR="009E28C3" w:rsidP="009E28C3">
            <w:pPr>
              <w:pStyle w:val="CM4"/>
              <w:bidi w:val="0"/>
              <w:spacing w:before="60" w:after="60" w:line="240" w:lineRule="auto"/>
              <w:rPr>
                <w:rFonts w:ascii="Arial Narrow" w:hAnsi="Arial Narrow"/>
                <w:sz w:val="22"/>
                <w:szCs w:val="22"/>
              </w:rPr>
            </w:pPr>
          </w:p>
          <w:p w:rsidR="00AB76AF" w:rsidP="00AB76AF">
            <w:pPr>
              <w:pStyle w:val="Default"/>
              <w:bidi w:val="0"/>
              <w:spacing w:after="0" w:line="240" w:lineRule="auto"/>
            </w:pPr>
          </w:p>
          <w:p w:rsidR="00AB76AF" w:rsidP="00AB76AF">
            <w:pPr>
              <w:pStyle w:val="Default"/>
              <w:bidi w:val="0"/>
              <w:spacing w:after="0" w:line="240" w:lineRule="auto"/>
            </w:pPr>
          </w:p>
          <w:p w:rsidR="00AB76AF" w:rsidP="00AB76AF">
            <w:pPr>
              <w:pStyle w:val="Default"/>
              <w:bidi w:val="0"/>
              <w:spacing w:after="0" w:line="240" w:lineRule="auto"/>
            </w:pPr>
          </w:p>
          <w:p w:rsidR="00AB76AF" w:rsidP="00AB76AF">
            <w:pPr>
              <w:pStyle w:val="Default"/>
              <w:bidi w:val="0"/>
              <w:spacing w:after="0" w:line="240" w:lineRule="auto"/>
            </w:pPr>
          </w:p>
          <w:p w:rsidR="00AB76AF" w:rsidP="00AB76AF">
            <w:pPr>
              <w:pStyle w:val="Default"/>
              <w:bidi w:val="0"/>
              <w:spacing w:after="0" w:line="240" w:lineRule="auto"/>
            </w:pPr>
          </w:p>
          <w:p w:rsidR="00AB76AF" w:rsidP="00AB76AF">
            <w:pPr>
              <w:pStyle w:val="Default"/>
              <w:bidi w:val="0"/>
              <w:spacing w:after="0" w:line="240" w:lineRule="auto"/>
            </w:pPr>
          </w:p>
          <w:p w:rsidR="00AB76AF" w:rsidP="00AB76AF">
            <w:pPr>
              <w:pStyle w:val="Default"/>
              <w:bidi w:val="0"/>
              <w:spacing w:after="0" w:line="240" w:lineRule="auto"/>
            </w:pPr>
          </w:p>
          <w:p w:rsidR="00656B18" w:rsidRPr="00C82244" w:rsidP="009E28C3">
            <w:pPr>
              <w:pStyle w:val="CM4"/>
              <w:bidi w:val="0"/>
              <w:spacing w:before="60" w:after="60" w:line="240" w:lineRule="auto"/>
              <w:rPr>
                <w:rFonts w:ascii="Arial Narrow" w:hAnsi="Arial Narrow"/>
                <w:sz w:val="22"/>
                <w:szCs w:val="22"/>
              </w:rPr>
            </w:pPr>
            <w:r w:rsidRPr="00C82244" w:rsidR="009E28C3">
              <w:rPr>
                <w:rFonts w:ascii="Arial Narrow" w:hAnsi="Arial Narrow"/>
                <w:sz w:val="22"/>
                <w:szCs w:val="22"/>
              </w:rPr>
              <w:t xml:space="preserve">Členské štáty nemusia uplatňovať požiadavky uvedené v odseku 1 a v prvom pododseku tohto odseku na všetky fyzické osoby pracujúce v poisťovni alebo zaisťovni či u sprostredkovateľa poistenia alebo sprostredkovateľa zaistenia, ktoré vykonávajú distribúciu poistenia alebo zaistenia, členské štáty však zabezpečia, aby relevantné osoby v rámci riadiacich orgánov takých podnikov zodpovedných za distribúciu vo vzťahu k poistným produktom a produktom zaistenia a všetky ostatné osoby priamo zainteresované na distribúcii poistenia alebo zaistenia preukázali znalosti a schopnosti potrebné na vykonávanie svojich povinností. </w:t>
            </w:r>
            <w:r w:rsidRPr="00687CB1" w:rsidR="009E28C3">
              <w:rPr>
                <w:rFonts w:ascii="Arial Narrow" w:hAnsi="Arial Narrow"/>
                <w:sz w:val="22"/>
                <w:szCs w:val="22"/>
              </w:rPr>
              <w:t>Sprostredkovatelia poistenia a sprostredkovatelia zaistenia musia preukázať splnenie príslušných požiadaviek na odborné znalosti a schopnosti stanovených v prílohe I.</w:t>
            </w:r>
          </w:p>
          <w:p w:rsidR="009E28C3" w:rsidP="009E28C3">
            <w:pPr>
              <w:pStyle w:val="Default"/>
              <w:bidi w:val="0"/>
              <w:spacing w:after="0" w:line="240" w:lineRule="auto"/>
              <w:rPr>
                <w:rFonts w:ascii="Arial Narrow" w:hAnsi="Arial Narrow"/>
                <w:sz w:val="22"/>
                <w:szCs w:val="22"/>
              </w:rPr>
            </w:pPr>
          </w:p>
          <w:p w:rsidR="00687CB1" w:rsidP="009E28C3">
            <w:pPr>
              <w:pStyle w:val="Default"/>
              <w:bidi w:val="0"/>
              <w:spacing w:after="0" w:line="240" w:lineRule="auto"/>
              <w:rPr>
                <w:rFonts w:ascii="Arial Narrow" w:hAnsi="Arial Narrow"/>
                <w:sz w:val="22"/>
                <w:szCs w:val="22"/>
              </w:rPr>
            </w:pPr>
          </w:p>
          <w:p w:rsidR="00D04F50" w:rsidP="009E28C3">
            <w:pPr>
              <w:pStyle w:val="Default"/>
              <w:bidi w:val="0"/>
              <w:spacing w:after="0" w:line="240" w:lineRule="auto"/>
              <w:rPr>
                <w:rFonts w:ascii="Arial Narrow" w:hAnsi="Arial Narrow"/>
                <w:sz w:val="22"/>
                <w:szCs w:val="22"/>
              </w:rPr>
            </w:pPr>
          </w:p>
          <w:p w:rsidR="00687CB1"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291554"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5E319C" w:rsidP="009E28C3">
            <w:pPr>
              <w:pStyle w:val="Default"/>
              <w:bidi w:val="0"/>
              <w:spacing w:after="0" w:line="240" w:lineRule="auto"/>
              <w:rPr>
                <w:rFonts w:ascii="Arial Narrow" w:hAnsi="Arial Narrow"/>
                <w:sz w:val="22"/>
                <w:szCs w:val="22"/>
              </w:rPr>
            </w:pPr>
          </w:p>
          <w:p w:rsidR="009E28C3" w:rsidRPr="00687CB1" w:rsidP="009E28C3">
            <w:pPr>
              <w:pStyle w:val="Default"/>
              <w:bidi w:val="0"/>
              <w:spacing w:after="0" w:line="240" w:lineRule="auto"/>
              <w:rPr>
                <w:rFonts w:ascii="Arial Narrow" w:hAnsi="Arial Narrow"/>
                <w:sz w:val="22"/>
                <w:szCs w:val="22"/>
              </w:rPr>
            </w:pPr>
            <w:r w:rsidRPr="00C82244">
              <w:rPr>
                <w:rFonts w:ascii="Arial Narrow" w:hAnsi="Arial Narrow"/>
                <w:sz w:val="22"/>
                <w:szCs w:val="22"/>
              </w:rPr>
              <w:t>3</w:t>
            </w:r>
            <w:r w:rsidRPr="00687CB1">
              <w:rPr>
                <w:rFonts w:ascii="Arial Narrow" w:hAnsi="Arial Narrow"/>
                <w:sz w:val="22"/>
                <w:szCs w:val="22"/>
              </w:rPr>
              <w:t xml:space="preserve">. Fyzické osoby pracujúce pre poisťovňu alebo zaisťovňu či sprostredkovateľa poistenia alebo sprostredkovateľa zaistenia, ktoré sa venujú distribúcii poistenia alebo zaistenia, musia mať dobrú povesť. Prinajmenšom majú mať čistý register trestov alebo akýkoľvek rovnocenný vnútroštátny register vo vzťahu k závažným trestným činom spojeným s trestnými činmi proti majetku alebo inými trestnými činmi súvisiacimi s finančnými aktivitami a nikdy na nich nebol vyhlásený konkurz, pokiaľ tieto trestné činy neboli zahladené v súlade s vnútroštátnym právom. </w:t>
            </w:r>
          </w:p>
          <w:p w:rsidR="009E28C3" w:rsidRPr="00C82244" w:rsidP="009E28C3">
            <w:pPr>
              <w:pStyle w:val="Default"/>
              <w:bidi w:val="0"/>
              <w:spacing w:after="0" w:line="240" w:lineRule="auto"/>
              <w:rPr>
                <w:rFonts w:ascii="Arial Narrow" w:hAnsi="Arial Narrow"/>
                <w:sz w:val="22"/>
                <w:szCs w:val="22"/>
              </w:rPr>
            </w:pPr>
            <w:r w:rsidRPr="00687CB1">
              <w:rPr>
                <w:rFonts w:ascii="Arial Narrow" w:hAnsi="Arial Narrow"/>
                <w:sz w:val="22"/>
                <w:szCs w:val="22"/>
              </w:rPr>
              <w:t>Členské štáty môžu v súlade s článkom 3 ods. 1 tretím pododsekom umožniť distribútorovi poistenia alebo zaistenia overiť si dobrú povesť jeho zamestnancov a jeho prípadných sprostredkovateľov poistenia alebo sprostredkovateľov zaistenia.</w:t>
            </w:r>
            <w:r w:rsidRPr="00C82244">
              <w:rPr>
                <w:rFonts w:ascii="Arial Narrow" w:hAnsi="Arial Narrow"/>
                <w:sz w:val="22"/>
                <w:szCs w:val="22"/>
              </w:rPr>
              <w:t xml:space="preserve"> </w:t>
            </w:r>
          </w:p>
          <w:p w:rsidR="009E28C3" w:rsidRPr="00C82244" w:rsidP="009E28C3">
            <w:pPr>
              <w:pStyle w:val="Default"/>
              <w:bidi w:val="0"/>
              <w:spacing w:after="0" w:line="240" w:lineRule="auto"/>
              <w:rPr>
                <w:rFonts w:ascii="Arial Narrow" w:hAnsi="Arial Narrow"/>
                <w:sz w:val="22"/>
                <w:szCs w:val="22"/>
              </w:rPr>
            </w:pPr>
          </w:p>
          <w:p w:rsidR="009E28C3" w:rsidRPr="00C82244" w:rsidP="009E28C3">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Členské štáty nemusia uplatňovať požiadavku uvedenú v prvom pododseku tohto odseku na všetky fyzické osoby pracujúce v poisťovni alebo zaisťovni či u sprostredkovateľa poistenia alebo sprostredkovateľa zaistenia, pokiaľ sa tieto fyzické osoby priamo nepodieľajú na distribúcii poistenia alebo zaistenia. Členské štáty zabezpečia, aby osoby v riadiacej štruktúre zodpovedné za distribúciu poistenia a zaistenia a všetci zamestnanci priamo zúčastnení na distribúcii poistenia alebo zaistenia túto podmienku spĺňali. </w:t>
            </w:r>
          </w:p>
          <w:p w:rsidR="009E28C3"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E54B12"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2C6ABE" w:rsidP="009E28C3">
            <w:pPr>
              <w:pStyle w:val="Default"/>
              <w:bidi w:val="0"/>
              <w:spacing w:after="0" w:line="240" w:lineRule="auto"/>
              <w:rPr>
                <w:rFonts w:ascii="Arial Narrow" w:hAnsi="Arial Narrow"/>
                <w:sz w:val="22"/>
                <w:szCs w:val="22"/>
              </w:rPr>
            </w:pPr>
          </w:p>
          <w:p w:rsidR="00E54B12" w:rsidRPr="00C82244" w:rsidP="009E28C3">
            <w:pPr>
              <w:pStyle w:val="Default"/>
              <w:bidi w:val="0"/>
              <w:spacing w:after="0" w:line="240" w:lineRule="auto"/>
              <w:rPr>
                <w:rFonts w:ascii="Arial Narrow" w:hAnsi="Arial Narrow"/>
                <w:sz w:val="22"/>
                <w:szCs w:val="22"/>
              </w:rPr>
            </w:pPr>
          </w:p>
          <w:p w:rsidR="009E28C3" w:rsidRPr="00C82244" w:rsidP="009E28C3">
            <w:pPr>
              <w:pStyle w:val="Default"/>
              <w:bidi w:val="0"/>
              <w:spacing w:after="0" w:line="240" w:lineRule="auto"/>
              <w:rPr>
                <w:rFonts w:ascii="Arial Narrow" w:hAnsi="Arial Narrow"/>
                <w:sz w:val="22"/>
                <w:szCs w:val="22"/>
              </w:rPr>
            </w:pPr>
            <w:r w:rsidRPr="00687CB1">
              <w:rPr>
                <w:rFonts w:ascii="Arial Narrow" w:hAnsi="Arial Narrow"/>
                <w:sz w:val="22"/>
                <w:szCs w:val="22"/>
              </w:rPr>
              <w:t>Pokiaľ ide o sprostredkovateľov doplnkového poistenia, členské štáty zabezpečia, aby osoby zodpovedné za distribúciu doplnkového poistenia spĺňali požiadavku uvedenú v prvom pododseku.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bidi w:val="0"/>
              <w:spacing w:after="0" w:line="240" w:lineRule="auto"/>
              <w:jc w:val="center"/>
              <w:rPr>
                <w:rFonts w:ascii="Arial Narrow" w:hAnsi="Arial Narrow"/>
                <w:sz w:val="22"/>
                <w:szCs w:val="22"/>
              </w:rPr>
            </w:pPr>
            <w:r w:rsidR="0022778D">
              <w:rPr>
                <w:rFonts w:ascii="Arial Narrow" w:hAnsi="Arial Narrow"/>
                <w:sz w:val="22"/>
                <w:szCs w:val="22"/>
              </w:rPr>
              <w:t>N</w:t>
            </w: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884817">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0023B3">
            <w:pPr>
              <w:bidi w:val="0"/>
              <w:spacing w:after="0" w:line="240" w:lineRule="auto"/>
              <w:jc w:val="center"/>
              <w:rPr>
                <w:rFonts w:ascii="Arial Narrow" w:hAnsi="Arial Narrow"/>
                <w:sz w:val="22"/>
                <w:szCs w:val="22"/>
              </w:rPr>
            </w:pPr>
          </w:p>
          <w:p w:rsidR="000023B3">
            <w:pPr>
              <w:bidi w:val="0"/>
              <w:spacing w:after="0" w:line="240" w:lineRule="auto"/>
              <w:jc w:val="center"/>
              <w:rPr>
                <w:rFonts w:ascii="Arial Narrow" w:hAnsi="Arial Narrow"/>
                <w:sz w:val="22"/>
                <w:szCs w:val="22"/>
              </w:rPr>
            </w:pPr>
          </w:p>
          <w:p w:rsidR="000023B3">
            <w:pPr>
              <w:bidi w:val="0"/>
              <w:spacing w:after="0" w:line="240" w:lineRule="auto"/>
              <w:jc w:val="center"/>
              <w:rPr>
                <w:rFonts w:ascii="Arial Narrow" w:hAnsi="Arial Narrow"/>
                <w:sz w:val="22"/>
                <w:szCs w:val="22"/>
              </w:rPr>
            </w:pPr>
          </w:p>
          <w:p w:rsidR="000023B3">
            <w:pPr>
              <w:bidi w:val="0"/>
              <w:spacing w:after="0" w:line="240" w:lineRule="auto"/>
              <w:jc w:val="center"/>
              <w:rPr>
                <w:rFonts w:ascii="Arial Narrow" w:hAnsi="Arial Narrow"/>
                <w:sz w:val="22"/>
                <w:szCs w:val="22"/>
              </w:rPr>
            </w:pPr>
          </w:p>
          <w:p w:rsidR="000023B3">
            <w:pPr>
              <w:bidi w:val="0"/>
              <w:spacing w:after="0" w:line="240" w:lineRule="auto"/>
              <w:jc w:val="center"/>
              <w:rPr>
                <w:rFonts w:ascii="Arial Narrow" w:hAnsi="Arial Narrow"/>
                <w:sz w:val="22"/>
                <w:szCs w:val="22"/>
              </w:rPr>
            </w:pPr>
          </w:p>
          <w:p w:rsidR="000023B3">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D772AE">
            <w:pPr>
              <w:bidi w:val="0"/>
              <w:spacing w:after="0" w:line="240" w:lineRule="auto"/>
              <w:jc w:val="center"/>
              <w:rPr>
                <w:rFonts w:ascii="Arial Narrow" w:hAnsi="Arial Narrow"/>
                <w:sz w:val="22"/>
                <w:szCs w:val="22"/>
              </w:rPr>
            </w:pPr>
          </w:p>
          <w:p w:rsidR="000023B3">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AA217B">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FA3022">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896E7E">
            <w:pPr>
              <w:bidi w:val="0"/>
              <w:spacing w:after="0" w:line="240" w:lineRule="auto"/>
              <w:jc w:val="center"/>
              <w:rPr>
                <w:rFonts w:ascii="Arial Narrow" w:hAnsi="Arial Narrow"/>
                <w:sz w:val="22"/>
                <w:szCs w:val="22"/>
              </w:rPr>
            </w:pPr>
          </w:p>
          <w:p w:rsidR="00A879C1">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2C8B">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D04F50">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A310FC">
            <w:pPr>
              <w:bidi w:val="0"/>
              <w:spacing w:after="0" w:line="240" w:lineRule="auto"/>
              <w:jc w:val="center"/>
              <w:rPr>
                <w:rFonts w:ascii="Arial Narrow" w:hAnsi="Arial Narrow"/>
                <w:sz w:val="22"/>
                <w:szCs w:val="22"/>
              </w:rPr>
            </w:pPr>
          </w:p>
          <w:p w:rsidR="005F1DD4">
            <w:pPr>
              <w:bidi w:val="0"/>
              <w:spacing w:after="0" w:line="240" w:lineRule="auto"/>
              <w:jc w:val="center"/>
              <w:rPr>
                <w:rFonts w:ascii="Arial Narrow" w:hAnsi="Arial Narrow"/>
                <w:sz w:val="22"/>
                <w:szCs w:val="22"/>
              </w:rPr>
            </w:pPr>
          </w:p>
          <w:p w:rsidR="005F1DD4">
            <w:pPr>
              <w:bidi w:val="0"/>
              <w:spacing w:after="0" w:line="240" w:lineRule="auto"/>
              <w:jc w:val="center"/>
              <w:rPr>
                <w:rFonts w:ascii="Arial Narrow" w:hAnsi="Arial Narrow"/>
                <w:sz w:val="22"/>
                <w:szCs w:val="22"/>
              </w:rPr>
            </w:pPr>
          </w:p>
          <w:p w:rsidR="005F1DD4">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r>
              <w:rPr>
                <w:rFonts w:ascii="Arial Narrow" w:hAnsi="Arial Narrow"/>
                <w:sz w:val="22"/>
                <w:szCs w:val="22"/>
              </w:rPr>
              <w:t>D</w:t>
            </w: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EB79ED">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r>
              <w:rPr>
                <w:rFonts w:ascii="Arial Narrow" w:hAnsi="Arial Narrow"/>
                <w:sz w:val="22"/>
                <w:szCs w:val="22"/>
              </w:rPr>
              <w:t>N</w:t>
            </w: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r>
              <w:rPr>
                <w:rFonts w:ascii="Arial Narrow" w:hAnsi="Arial Narrow"/>
                <w:sz w:val="22"/>
                <w:szCs w:val="22"/>
              </w:rPr>
              <w:t>D</w:t>
            </w: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5614C4">
            <w:pPr>
              <w:bidi w:val="0"/>
              <w:spacing w:after="0" w:line="240" w:lineRule="auto"/>
              <w:jc w:val="center"/>
              <w:rPr>
                <w:rFonts w:ascii="Arial Narrow" w:hAnsi="Arial Narrow"/>
                <w:sz w:val="22"/>
                <w:szCs w:val="22"/>
              </w:rPr>
            </w:pPr>
          </w:p>
          <w:p w:rsidR="005614C4">
            <w:pPr>
              <w:bidi w:val="0"/>
              <w:spacing w:after="0" w:line="240" w:lineRule="auto"/>
              <w:jc w:val="center"/>
              <w:rPr>
                <w:rFonts w:ascii="Arial Narrow" w:hAnsi="Arial Narrow"/>
                <w:sz w:val="22"/>
                <w:szCs w:val="22"/>
              </w:rPr>
            </w:pPr>
          </w:p>
          <w:p w:rsidR="005614C4">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AB76AF">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r>
              <w:rPr>
                <w:rFonts w:ascii="Arial Narrow" w:hAnsi="Arial Narrow"/>
                <w:sz w:val="22"/>
                <w:szCs w:val="22"/>
              </w:rPr>
              <w:t>N</w:t>
            </w: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687CB1">
            <w:pPr>
              <w:bidi w:val="0"/>
              <w:spacing w:after="0" w:line="240" w:lineRule="auto"/>
              <w:jc w:val="center"/>
              <w:rPr>
                <w:rFonts w:ascii="Arial Narrow" w:hAnsi="Arial Narrow"/>
                <w:sz w:val="22"/>
                <w:szCs w:val="22"/>
              </w:rPr>
            </w:pPr>
          </w:p>
          <w:p w:rsidR="00687CB1">
            <w:pPr>
              <w:bidi w:val="0"/>
              <w:spacing w:after="0" w:line="240" w:lineRule="auto"/>
              <w:jc w:val="center"/>
              <w:rPr>
                <w:rFonts w:ascii="Arial Narrow" w:hAnsi="Arial Narrow"/>
                <w:sz w:val="22"/>
                <w:szCs w:val="22"/>
              </w:rPr>
            </w:pPr>
          </w:p>
          <w:p w:rsidR="00687CB1">
            <w:pPr>
              <w:bidi w:val="0"/>
              <w:spacing w:after="0" w:line="240" w:lineRule="auto"/>
              <w:jc w:val="center"/>
              <w:rPr>
                <w:rFonts w:ascii="Arial Narrow" w:hAnsi="Arial Narrow"/>
                <w:sz w:val="22"/>
                <w:szCs w:val="22"/>
              </w:rPr>
            </w:pPr>
          </w:p>
          <w:p w:rsidR="00687CB1">
            <w:pPr>
              <w:bidi w:val="0"/>
              <w:spacing w:after="0" w:line="240" w:lineRule="auto"/>
              <w:jc w:val="center"/>
              <w:rPr>
                <w:rFonts w:ascii="Arial Narrow" w:hAnsi="Arial Narrow"/>
                <w:sz w:val="22"/>
                <w:szCs w:val="22"/>
              </w:rPr>
            </w:pPr>
          </w:p>
          <w:p w:rsidR="00D04F50">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5E319C">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291554">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r>
              <w:rPr>
                <w:rFonts w:ascii="Arial Narrow" w:hAnsi="Arial Narrow"/>
                <w:sz w:val="22"/>
                <w:szCs w:val="22"/>
              </w:rPr>
              <w:t>D</w:t>
            </w:r>
          </w:p>
          <w:p w:rsidR="00036871">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036871">
            <w:pPr>
              <w:bidi w:val="0"/>
              <w:spacing w:after="0" w:line="240" w:lineRule="auto"/>
              <w:jc w:val="center"/>
              <w:rPr>
                <w:rFonts w:ascii="Arial Narrow" w:hAnsi="Arial Narrow"/>
                <w:sz w:val="22"/>
                <w:szCs w:val="22"/>
              </w:rPr>
            </w:pPr>
          </w:p>
          <w:p w:rsidR="002C6DE9">
            <w:pPr>
              <w:bidi w:val="0"/>
              <w:spacing w:after="0" w:line="240" w:lineRule="auto"/>
              <w:jc w:val="center"/>
              <w:rPr>
                <w:rFonts w:ascii="Arial Narrow" w:hAnsi="Arial Narrow"/>
                <w:sz w:val="22"/>
                <w:szCs w:val="22"/>
              </w:rPr>
            </w:pPr>
          </w:p>
          <w:p w:rsidR="002C6DE9">
            <w:pPr>
              <w:bidi w:val="0"/>
              <w:spacing w:after="0" w:line="240" w:lineRule="auto"/>
              <w:jc w:val="center"/>
              <w:rPr>
                <w:rFonts w:ascii="Arial Narrow" w:hAnsi="Arial Narrow"/>
                <w:sz w:val="22"/>
                <w:szCs w:val="22"/>
              </w:rPr>
            </w:pPr>
          </w:p>
          <w:p w:rsidR="002C6DE9">
            <w:pPr>
              <w:bidi w:val="0"/>
              <w:spacing w:after="0" w:line="240" w:lineRule="auto"/>
              <w:jc w:val="center"/>
              <w:rPr>
                <w:rFonts w:ascii="Arial Narrow" w:hAnsi="Arial Narrow"/>
                <w:sz w:val="22"/>
                <w:szCs w:val="22"/>
              </w:rPr>
            </w:pPr>
          </w:p>
          <w:p w:rsidR="002C6DE9">
            <w:pPr>
              <w:bidi w:val="0"/>
              <w:spacing w:after="0" w:line="240" w:lineRule="auto"/>
              <w:jc w:val="center"/>
              <w:rPr>
                <w:rFonts w:ascii="Arial Narrow" w:hAnsi="Arial Narrow"/>
                <w:sz w:val="22"/>
                <w:szCs w:val="22"/>
              </w:rPr>
            </w:pPr>
          </w:p>
          <w:p w:rsidR="002C6DE9">
            <w:pPr>
              <w:bidi w:val="0"/>
              <w:spacing w:after="0" w:line="240" w:lineRule="auto"/>
              <w:jc w:val="center"/>
              <w:rPr>
                <w:rFonts w:ascii="Arial Narrow" w:hAnsi="Arial Narrow"/>
                <w:sz w:val="22"/>
                <w:szCs w:val="22"/>
              </w:rPr>
            </w:pPr>
          </w:p>
          <w:p w:rsidR="00036871" w:rsidRPr="00C82244">
            <w:pPr>
              <w:bidi w:val="0"/>
              <w:spacing w:after="0" w:line="240" w:lineRule="auto"/>
              <w:jc w:val="center"/>
              <w:rPr>
                <w:rFonts w:ascii="Arial Narrow" w:hAnsi="Arial Narrow"/>
                <w:sz w:val="22"/>
                <w:szCs w:val="22"/>
              </w:rPr>
            </w:pPr>
            <w:r>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884817">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22778D">
              <w:rPr>
                <w:rFonts w:ascii="Arial Narrow" w:hAnsi="Arial Narrow"/>
                <w:sz w:val="22"/>
                <w:szCs w:val="22"/>
              </w:rPr>
              <w:t>18</w:t>
            </w:r>
            <w:r w:rsidR="00900548">
              <w:rPr>
                <w:rFonts w:ascii="Arial Narrow" w:hAnsi="Arial Narrow"/>
                <w:sz w:val="22"/>
                <w:szCs w:val="22"/>
              </w:rPr>
              <w:t>6</w:t>
            </w:r>
            <w:r w:rsidR="0022778D">
              <w:rPr>
                <w:rFonts w:ascii="Arial Narrow" w:hAnsi="Arial Narrow"/>
                <w:sz w:val="22"/>
                <w:szCs w:val="22"/>
              </w:rPr>
              <w:t>/2009</w:t>
            </w:r>
          </w:p>
          <w:p w:rsidR="0022778D">
            <w:pPr>
              <w:bidi w:val="0"/>
              <w:spacing w:after="0" w:line="240" w:lineRule="auto"/>
              <w:jc w:val="center"/>
              <w:rPr>
                <w:rFonts w:ascii="Arial Narrow" w:hAnsi="Arial Narrow"/>
                <w:b/>
                <w:sz w:val="22"/>
                <w:szCs w:val="22"/>
              </w:rPr>
            </w:pPr>
            <w:r w:rsidR="001C7BEB">
              <w:rPr>
                <w:rFonts w:ascii="Arial Narrow" w:hAnsi="Arial Narrow"/>
                <w:sz w:val="22"/>
                <w:szCs w:val="22"/>
              </w:rPr>
              <w:t>a</w:t>
            </w:r>
            <w:r>
              <w:rPr>
                <w:rFonts w:ascii="Arial Narrow" w:hAnsi="Arial Narrow"/>
                <w:sz w:val="22"/>
                <w:szCs w:val="22"/>
              </w:rPr>
              <w:t> </w:t>
            </w:r>
            <w:r w:rsidRPr="0022778D">
              <w:rPr>
                <w:rFonts w:ascii="Arial Narrow" w:hAnsi="Arial Narrow"/>
                <w:b/>
                <w:sz w:val="22"/>
                <w:szCs w:val="22"/>
              </w:rPr>
              <w:t>návrh zákona</w:t>
            </w:r>
            <w:r w:rsidR="00884817">
              <w:rPr>
                <w:rFonts w:ascii="Arial Narrow" w:hAnsi="Arial Narrow"/>
                <w:b/>
                <w:sz w:val="22"/>
                <w:szCs w:val="22"/>
              </w:rPr>
              <w:t xml:space="preserve"> čl.I</w:t>
            </w:r>
          </w:p>
          <w:p w:rsidR="001C7BEB">
            <w:pPr>
              <w:bidi w:val="0"/>
              <w:spacing w:after="0" w:line="240" w:lineRule="auto"/>
              <w:jc w:val="center"/>
              <w:rPr>
                <w:rFonts w:ascii="Arial Narrow" w:hAnsi="Arial Narrow"/>
                <w:b/>
                <w:sz w:val="22"/>
                <w:szCs w:val="22"/>
              </w:rPr>
            </w:pPr>
          </w:p>
          <w:p w:rsidR="001C7BEB">
            <w:pPr>
              <w:bidi w:val="0"/>
              <w:spacing w:after="0" w:line="240" w:lineRule="auto"/>
              <w:jc w:val="center"/>
              <w:rPr>
                <w:rFonts w:ascii="Arial Narrow" w:hAnsi="Arial Narrow"/>
                <w:b/>
                <w:sz w:val="22"/>
                <w:szCs w:val="22"/>
              </w:rPr>
            </w:pPr>
          </w:p>
          <w:p w:rsidR="001C7BEB">
            <w:pPr>
              <w:bidi w:val="0"/>
              <w:spacing w:after="0" w:line="240" w:lineRule="auto"/>
              <w:jc w:val="center"/>
              <w:rPr>
                <w:rFonts w:ascii="Arial Narrow" w:hAnsi="Arial Narrow"/>
                <w:b/>
                <w:sz w:val="22"/>
                <w:szCs w:val="22"/>
              </w:rPr>
            </w:pPr>
          </w:p>
          <w:p w:rsidR="001C7BEB">
            <w:pPr>
              <w:bidi w:val="0"/>
              <w:spacing w:after="0" w:line="240" w:lineRule="auto"/>
              <w:jc w:val="center"/>
              <w:rPr>
                <w:rFonts w:ascii="Arial Narrow" w:hAnsi="Arial Narrow"/>
                <w:b/>
                <w:sz w:val="22"/>
                <w:szCs w:val="22"/>
              </w:rPr>
            </w:pPr>
          </w:p>
          <w:p w:rsidR="001C7BEB">
            <w:pPr>
              <w:bidi w:val="0"/>
              <w:spacing w:after="0" w:line="240" w:lineRule="auto"/>
              <w:jc w:val="center"/>
              <w:rPr>
                <w:rFonts w:ascii="Arial Narrow" w:hAnsi="Arial Narrow"/>
                <w:b/>
                <w:sz w:val="22"/>
                <w:szCs w:val="22"/>
              </w:rPr>
            </w:pPr>
          </w:p>
          <w:p w:rsidR="001C7BEB">
            <w:pPr>
              <w:bidi w:val="0"/>
              <w:spacing w:after="0" w:line="240" w:lineRule="auto"/>
              <w:jc w:val="center"/>
              <w:rPr>
                <w:rFonts w:ascii="Arial Narrow" w:hAnsi="Arial Narrow"/>
                <w:b/>
                <w:sz w:val="22"/>
                <w:szCs w:val="22"/>
              </w:rPr>
            </w:pPr>
          </w:p>
          <w:p w:rsidR="001C7BEB">
            <w:pPr>
              <w:bidi w:val="0"/>
              <w:spacing w:after="0" w:line="240" w:lineRule="auto"/>
              <w:jc w:val="center"/>
              <w:rPr>
                <w:rFonts w:ascii="Arial Narrow" w:hAnsi="Arial Narrow"/>
                <w:b/>
                <w:sz w:val="22"/>
                <w:szCs w:val="22"/>
              </w:rPr>
            </w:pPr>
          </w:p>
          <w:p w:rsidR="001C7BEB">
            <w:pPr>
              <w:bidi w:val="0"/>
              <w:spacing w:after="0" w:line="240" w:lineRule="auto"/>
              <w:jc w:val="center"/>
              <w:rPr>
                <w:rFonts w:ascii="Arial Narrow" w:hAnsi="Arial Narrow"/>
                <w:b/>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884817"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1C7BEB" w:rsidP="001C7BEB">
            <w:pPr>
              <w:bidi w:val="0"/>
              <w:spacing w:after="0" w:line="240" w:lineRule="auto"/>
              <w:jc w:val="center"/>
              <w:rPr>
                <w:rFonts w:ascii="Arial Narrow" w:hAnsi="Arial Narrow"/>
                <w:b/>
                <w:sz w:val="22"/>
                <w:szCs w:val="22"/>
              </w:rPr>
            </w:pPr>
            <w:r>
              <w:rPr>
                <w:rFonts w:ascii="Arial Narrow" w:hAnsi="Arial Narrow"/>
                <w:sz w:val="22"/>
                <w:szCs w:val="22"/>
              </w:rPr>
              <w:t>a </w:t>
            </w:r>
            <w:r w:rsidRPr="0022778D">
              <w:rPr>
                <w:rFonts w:ascii="Arial Narrow" w:hAnsi="Arial Narrow"/>
                <w:b/>
                <w:sz w:val="22"/>
                <w:szCs w:val="22"/>
              </w:rPr>
              <w:t>návrh zákona</w:t>
            </w:r>
            <w:r w:rsidR="00884817">
              <w:rPr>
                <w:rFonts w:ascii="Arial Narrow" w:hAnsi="Arial Narrow"/>
                <w:b/>
                <w:sz w:val="22"/>
                <w:szCs w:val="22"/>
              </w:rPr>
              <w:t xml:space="preserve"> čl.I</w:t>
            </w: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1C7BEB">
            <w:pPr>
              <w:bidi w:val="0"/>
              <w:spacing w:after="0" w:line="240" w:lineRule="auto"/>
              <w:jc w:val="center"/>
              <w:rPr>
                <w:rFonts w:ascii="Arial Narrow" w:hAnsi="Arial Narrow"/>
                <w:b/>
                <w:sz w:val="22"/>
                <w:szCs w:val="22"/>
              </w:rPr>
            </w:pPr>
          </w:p>
          <w:p w:rsidR="002C23E2" w:rsidP="002C23E2">
            <w:pPr>
              <w:bidi w:val="0"/>
              <w:spacing w:after="0" w:line="240" w:lineRule="auto"/>
              <w:jc w:val="center"/>
              <w:rPr>
                <w:rFonts w:ascii="Arial Narrow" w:hAnsi="Arial Narrow"/>
                <w:b/>
                <w:sz w:val="22"/>
                <w:szCs w:val="22"/>
              </w:rPr>
            </w:pPr>
            <w:r w:rsidRPr="0022778D">
              <w:rPr>
                <w:rFonts w:ascii="Arial Narrow" w:hAnsi="Arial Narrow"/>
                <w:b/>
                <w:sz w:val="22"/>
                <w:szCs w:val="22"/>
              </w:rPr>
              <w:t>návrh zákona</w:t>
            </w:r>
            <w:r w:rsidR="00D772AE">
              <w:rPr>
                <w:rFonts w:ascii="Arial Narrow" w:hAnsi="Arial Narrow"/>
                <w:b/>
                <w:sz w:val="22"/>
                <w:szCs w:val="22"/>
              </w:rPr>
              <w:t xml:space="preserve"> čl.I</w:t>
            </w: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E5726B"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A310FC" w:rsidP="002C23E2">
            <w:pPr>
              <w:bidi w:val="0"/>
              <w:spacing w:after="0" w:line="240" w:lineRule="auto"/>
              <w:jc w:val="center"/>
              <w:rPr>
                <w:rFonts w:ascii="Arial Narrow" w:hAnsi="Arial Narrow"/>
                <w:b/>
                <w:sz w:val="22"/>
                <w:szCs w:val="22"/>
              </w:rPr>
            </w:pPr>
          </w:p>
          <w:p w:rsidR="007A2502" w:rsidP="002C23E2">
            <w:pPr>
              <w:bidi w:val="0"/>
              <w:spacing w:after="0" w:line="240" w:lineRule="auto"/>
              <w:jc w:val="center"/>
              <w:rPr>
                <w:rFonts w:ascii="Arial Narrow" w:hAnsi="Arial Narrow"/>
                <w:b/>
                <w:sz w:val="22"/>
                <w:szCs w:val="22"/>
              </w:rPr>
            </w:pPr>
          </w:p>
          <w:p w:rsidR="002C23E2" w:rsidRPr="00A32C8B" w:rsidP="001C7BEB">
            <w:pPr>
              <w:bidi w:val="0"/>
              <w:spacing w:after="0" w:line="240" w:lineRule="auto"/>
              <w:jc w:val="center"/>
              <w:rPr>
                <w:rFonts w:ascii="Arial Narrow" w:hAnsi="Arial Narrow"/>
                <w:sz w:val="22"/>
                <w:szCs w:val="22"/>
              </w:rPr>
            </w:pPr>
            <w:r w:rsidRPr="00A32C8B" w:rsidR="00F87714">
              <w:rPr>
                <w:rFonts w:ascii="Arial Narrow" w:hAnsi="Arial Narrow"/>
                <w:sz w:val="22"/>
                <w:szCs w:val="22"/>
              </w:rPr>
              <w:t>39/2015</w:t>
            </w:r>
          </w:p>
          <w:p w:rsidR="00FA3022" w:rsidP="001C7BEB">
            <w:pPr>
              <w:bidi w:val="0"/>
              <w:spacing w:after="0" w:line="240" w:lineRule="auto"/>
              <w:jc w:val="center"/>
              <w:rPr>
                <w:rFonts w:ascii="Arial Narrow" w:hAnsi="Arial Narrow"/>
                <w:b/>
                <w:sz w:val="22"/>
                <w:szCs w:val="22"/>
              </w:rPr>
            </w:pPr>
          </w:p>
          <w:p w:rsidR="00FA3022" w:rsidP="001C7BEB">
            <w:pPr>
              <w:bidi w:val="0"/>
              <w:spacing w:after="0" w:line="240" w:lineRule="auto"/>
              <w:jc w:val="center"/>
              <w:rPr>
                <w:rFonts w:ascii="Arial Narrow" w:hAnsi="Arial Narrow"/>
                <w:b/>
                <w:sz w:val="22"/>
                <w:szCs w:val="22"/>
              </w:rPr>
            </w:pPr>
          </w:p>
          <w:p w:rsidR="00FA3022"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F87714" w:rsidP="00F87714">
            <w:pPr>
              <w:bidi w:val="0"/>
              <w:spacing w:after="0" w:line="240" w:lineRule="auto"/>
              <w:jc w:val="center"/>
              <w:rPr>
                <w:rFonts w:ascii="Arial Narrow" w:hAnsi="Arial Narrow"/>
                <w:b/>
                <w:sz w:val="22"/>
                <w:szCs w:val="22"/>
              </w:rPr>
            </w:pPr>
            <w:r w:rsidRPr="0022778D">
              <w:rPr>
                <w:rFonts w:ascii="Arial Narrow" w:hAnsi="Arial Narrow"/>
                <w:b/>
                <w:sz w:val="22"/>
                <w:szCs w:val="22"/>
              </w:rPr>
              <w:t>návrh zákona</w:t>
            </w:r>
            <w:r>
              <w:rPr>
                <w:rFonts w:ascii="Arial Narrow" w:hAnsi="Arial Narrow"/>
                <w:b/>
                <w:sz w:val="22"/>
                <w:szCs w:val="22"/>
              </w:rPr>
              <w:t xml:space="preserve"> čl.I</w:t>
            </w: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FA3022"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879C1"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A32C8B" w:rsidP="001C7BEB">
            <w:pPr>
              <w:bidi w:val="0"/>
              <w:spacing w:after="0" w:line="240" w:lineRule="auto"/>
              <w:jc w:val="center"/>
              <w:rPr>
                <w:rFonts w:ascii="Arial Narrow" w:hAnsi="Arial Narrow"/>
                <w:b/>
                <w:sz w:val="22"/>
                <w:szCs w:val="22"/>
              </w:rPr>
            </w:pPr>
          </w:p>
          <w:p w:rsidR="005F1DD4" w:rsidP="001C7BEB">
            <w:pPr>
              <w:bidi w:val="0"/>
              <w:spacing w:after="0" w:line="240" w:lineRule="auto"/>
              <w:jc w:val="center"/>
              <w:rPr>
                <w:rFonts w:ascii="Arial Narrow" w:hAnsi="Arial Narrow"/>
                <w:b/>
                <w:sz w:val="22"/>
                <w:szCs w:val="22"/>
              </w:rPr>
            </w:pPr>
          </w:p>
          <w:p w:rsidR="005F1DD4" w:rsidP="001C7BEB">
            <w:pPr>
              <w:bidi w:val="0"/>
              <w:spacing w:after="0" w:line="240" w:lineRule="auto"/>
              <w:jc w:val="center"/>
              <w:rPr>
                <w:rFonts w:ascii="Arial Narrow" w:hAnsi="Arial Narrow"/>
                <w:b/>
                <w:sz w:val="22"/>
                <w:szCs w:val="22"/>
              </w:rPr>
            </w:pPr>
          </w:p>
          <w:p w:rsidR="005F1DD4" w:rsidP="001C7BEB">
            <w:pPr>
              <w:bidi w:val="0"/>
              <w:spacing w:after="0" w:line="240" w:lineRule="auto"/>
              <w:jc w:val="center"/>
              <w:rPr>
                <w:rFonts w:ascii="Arial Narrow" w:hAnsi="Arial Narrow"/>
                <w:b/>
                <w:sz w:val="22"/>
                <w:szCs w:val="22"/>
              </w:rPr>
            </w:pPr>
          </w:p>
          <w:p w:rsidR="005F1DD4"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AB76AF" w:rsidP="001C7BEB">
            <w:pPr>
              <w:bidi w:val="0"/>
              <w:spacing w:after="0" w:line="240" w:lineRule="auto"/>
              <w:jc w:val="center"/>
              <w:rPr>
                <w:rFonts w:ascii="Arial Narrow" w:hAnsi="Arial Narrow"/>
                <w:b/>
                <w:sz w:val="22"/>
                <w:szCs w:val="22"/>
              </w:rPr>
            </w:pPr>
          </w:p>
          <w:p w:rsidR="005F1DD4" w:rsidP="001C7BEB">
            <w:pPr>
              <w:bidi w:val="0"/>
              <w:spacing w:after="0" w:line="240" w:lineRule="auto"/>
              <w:jc w:val="center"/>
              <w:rPr>
                <w:rFonts w:ascii="Arial Narrow" w:hAnsi="Arial Narrow"/>
                <w:b/>
                <w:sz w:val="22"/>
                <w:szCs w:val="22"/>
              </w:rPr>
            </w:pPr>
          </w:p>
          <w:p w:rsidR="005F1DD4" w:rsidP="001C7BEB">
            <w:pPr>
              <w:bidi w:val="0"/>
              <w:spacing w:after="0" w:line="240" w:lineRule="auto"/>
              <w:jc w:val="center"/>
              <w:rPr>
                <w:rFonts w:ascii="Arial Narrow" w:hAnsi="Arial Narrow"/>
                <w:b/>
                <w:sz w:val="22"/>
                <w:szCs w:val="22"/>
              </w:rPr>
            </w:pPr>
          </w:p>
          <w:p w:rsidR="005614C4" w:rsidP="001C7BEB">
            <w:pPr>
              <w:bidi w:val="0"/>
              <w:spacing w:after="0" w:line="240" w:lineRule="auto"/>
              <w:jc w:val="center"/>
              <w:rPr>
                <w:rFonts w:ascii="Arial Narrow" w:hAnsi="Arial Narrow"/>
                <w:b/>
                <w:sz w:val="22"/>
                <w:szCs w:val="22"/>
              </w:rPr>
            </w:pPr>
          </w:p>
          <w:p w:rsidR="005614C4" w:rsidP="001C7BEB">
            <w:pPr>
              <w:bidi w:val="0"/>
              <w:spacing w:after="0" w:line="240" w:lineRule="auto"/>
              <w:jc w:val="center"/>
              <w:rPr>
                <w:rFonts w:ascii="Arial Narrow" w:hAnsi="Arial Narrow"/>
                <w:b/>
                <w:sz w:val="22"/>
                <w:szCs w:val="22"/>
              </w:rPr>
            </w:pPr>
          </w:p>
          <w:p w:rsidR="005614C4" w:rsidP="001C7BEB">
            <w:pPr>
              <w:bidi w:val="0"/>
              <w:spacing w:after="0" w:line="240" w:lineRule="auto"/>
              <w:jc w:val="center"/>
              <w:rPr>
                <w:rFonts w:ascii="Arial Narrow" w:hAnsi="Arial Narrow"/>
                <w:b/>
                <w:sz w:val="22"/>
                <w:szCs w:val="22"/>
              </w:rPr>
            </w:pPr>
          </w:p>
          <w:p w:rsidR="005614C4" w:rsidP="001C7BEB">
            <w:pPr>
              <w:bidi w:val="0"/>
              <w:spacing w:after="0" w:line="240" w:lineRule="auto"/>
              <w:jc w:val="center"/>
              <w:rPr>
                <w:rFonts w:ascii="Arial Narrow" w:hAnsi="Arial Narrow"/>
                <w:b/>
                <w:sz w:val="22"/>
                <w:szCs w:val="22"/>
              </w:rPr>
            </w:pPr>
          </w:p>
          <w:p w:rsidR="00C22059" w:rsidP="00C22059">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RPr="005E319C" w:rsidP="00C22059">
            <w:pPr>
              <w:bidi w:val="0"/>
              <w:spacing w:after="0" w:line="240" w:lineRule="auto"/>
              <w:jc w:val="center"/>
              <w:rPr>
                <w:rFonts w:ascii="Arial Narrow" w:hAnsi="Arial Narrow"/>
                <w:sz w:val="22"/>
                <w:szCs w:val="22"/>
              </w:rPr>
            </w:pPr>
            <w:r w:rsidRPr="005E319C" w:rsidR="005E319C">
              <w:rPr>
                <w:rFonts w:ascii="Arial Narrow" w:hAnsi="Arial Narrow"/>
                <w:sz w:val="22"/>
                <w:szCs w:val="22"/>
              </w:rPr>
              <w:t>39/2015</w:t>
            </w: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5E319C" w:rsidP="00C22059">
            <w:pPr>
              <w:bidi w:val="0"/>
              <w:spacing w:after="0" w:line="240" w:lineRule="auto"/>
              <w:jc w:val="center"/>
              <w:rPr>
                <w:rFonts w:ascii="Arial Narrow" w:hAnsi="Arial Narrow"/>
                <w:b/>
                <w:sz w:val="22"/>
                <w:szCs w:val="22"/>
              </w:rPr>
            </w:pPr>
          </w:p>
          <w:p w:rsidR="005E319C" w:rsidP="00C22059">
            <w:pPr>
              <w:bidi w:val="0"/>
              <w:spacing w:after="0" w:line="240" w:lineRule="auto"/>
              <w:jc w:val="center"/>
              <w:rPr>
                <w:rFonts w:ascii="Arial Narrow" w:hAnsi="Arial Narrow"/>
                <w:b/>
                <w:sz w:val="22"/>
                <w:szCs w:val="22"/>
              </w:rPr>
            </w:pPr>
          </w:p>
          <w:p w:rsidR="005E319C" w:rsidP="00C22059">
            <w:pPr>
              <w:bidi w:val="0"/>
              <w:spacing w:after="0" w:line="240" w:lineRule="auto"/>
              <w:jc w:val="center"/>
              <w:rPr>
                <w:rFonts w:ascii="Arial Narrow" w:hAnsi="Arial Narrow"/>
                <w:b/>
                <w:sz w:val="22"/>
                <w:szCs w:val="22"/>
              </w:rPr>
            </w:pPr>
          </w:p>
          <w:p w:rsidR="005E319C" w:rsidP="00C22059">
            <w:pPr>
              <w:bidi w:val="0"/>
              <w:spacing w:after="0" w:line="240" w:lineRule="auto"/>
              <w:jc w:val="center"/>
              <w:rPr>
                <w:rFonts w:ascii="Arial Narrow" w:hAnsi="Arial Narrow"/>
                <w:b/>
                <w:sz w:val="22"/>
                <w:szCs w:val="22"/>
              </w:rPr>
            </w:pPr>
          </w:p>
          <w:p w:rsidR="005E319C" w:rsidP="00C22059">
            <w:pPr>
              <w:bidi w:val="0"/>
              <w:spacing w:after="0" w:line="240" w:lineRule="auto"/>
              <w:jc w:val="center"/>
              <w:rPr>
                <w:rFonts w:ascii="Arial Narrow" w:hAnsi="Arial Narrow"/>
                <w:b/>
                <w:sz w:val="22"/>
                <w:szCs w:val="22"/>
              </w:rPr>
            </w:pPr>
          </w:p>
          <w:p w:rsidR="005E319C" w:rsidP="000C51C9">
            <w:pPr>
              <w:bidi w:val="0"/>
              <w:spacing w:after="0" w:line="240" w:lineRule="auto"/>
              <w:jc w:val="center"/>
              <w:rPr>
                <w:rFonts w:ascii="Arial Narrow" w:hAnsi="Arial Narrow"/>
                <w:sz w:val="22"/>
                <w:szCs w:val="22"/>
              </w:rPr>
            </w:pPr>
          </w:p>
          <w:p w:rsidR="005E319C" w:rsidP="000C51C9">
            <w:pPr>
              <w:bidi w:val="0"/>
              <w:spacing w:after="0" w:line="240" w:lineRule="auto"/>
              <w:jc w:val="center"/>
              <w:rPr>
                <w:rFonts w:ascii="Arial Narrow" w:hAnsi="Arial Narrow"/>
                <w:sz w:val="22"/>
                <w:szCs w:val="22"/>
              </w:rPr>
            </w:pPr>
          </w:p>
          <w:p w:rsidR="005E319C" w:rsidP="000C51C9">
            <w:pPr>
              <w:bidi w:val="0"/>
              <w:spacing w:after="0" w:line="240" w:lineRule="auto"/>
              <w:jc w:val="center"/>
              <w:rPr>
                <w:rFonts w:ascii="Arial Narrow" w:hAnsi="Arial Narrow"/>
                <w:sz w:val="22"/>
                <w:szCs w:val="22"/>
              </w:rPr>
            </w:pPr>
          </w:p>
          <w:p w:rsidR="005E319C"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91554" w:rsidP="000C51C9">
            <w:pPr>
              <w:bidi w:val="0"/>
              <w:spacing w:after="0" w:line="240" w:lineRule="auto"/>
              <w:jc w:val="center"/>
              <w:rPr>
                <w:rFonts w:ascii="Arial Narrow" w:hAnsi="Arial Narrow"/>
                <w:sz w:val="22"/>
                <w:szCs w:val="22"/>
              </w:rPr>
            </w:pPr>
          </w:p>
          <w:p w:rsidR="002C6ABE" w:rsidP="002C6ABE">
            <w:pPr>
              <w:bidi w:val="0"/>
              <w:spacing w:after="0" w:line="240" w:lineRule="auto"/>
              <w:jc w:val="center"/>
              <w:rPr>
                <w:rFonts w:ascii="Arial Narrow" w:hAnsi="Arial Narrow"/>
                <w:b/>
                <w:sz w:val="22"/>
                <w:szCs w:val="22"/>
              </w:rPr>
            </w:pPr>
            <w:r w:rsidR="000C51C9">
              <w:rPr>
                <w:rFonts w:ascii="Arial Narrow" w:hAnsi="Arial Narrow"/>
                <w:sz w:val="22"/>
                <w:szCs w:val="22"/>
              </w:rPr>
              <w:t>186/2009</w:t>
            </w:r>
            <w:r>
              <w:rPr>
                <w:rFonts w:ascii="Arial Narrow" w:hAnsi="Arial Narrow"/>
                <w:sz w:val="22"/>
                <w:szCs w:val="22"/>
              </w:rPr>
              <w:t xml:space="preserve"> a </w:t>
            </w:r>
            <w:r w:rsidRPr="0022778D">
              <w:rPr>
                <w:rFonts w:ascii="Arial Narrow" w:hAnsi="Arial Narrow"/>
                <w:b/>
                <w:sz w:val="22"/>
                <w:szCs w:val="22"/>
              </w:rPr>
              <w:t>návrh zákona</w:t>
            </w:r>
            <w:r>
              <w:rPr>
                <w:rFonts w:ascii="Arial Narrow" w:hAnsi="Arial Narrow"/>
                <w:b/>
                <w:sz w:val="22"/>
                <w:szCs w:val="22"/>
              </w:rPr>
              <w:t xml:space="preserve"> čl.I</w:t>
            </w:r>
          </w:p>
          <w:p w:rsidR="000C51C9" w:rsidP="000C51C9">
            <w:pPr>
              <w:bidi w:val="0"/>
              <w:spacing w:after="0" w:line="240" w:lineRule="auto"/>
              <w:jc w:val="center"/>
              <w:rPr>
                <w:rFonts w:ascii="Arial Narrow" w:hAnsi="Arial Narrow"/>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3C41D3" w:rsidP="00C22059">
            <w:pPr>
              <w:bidi w:val="0"/>
              <w:spacing w:after="0" w:line="240" w:lineRule="auto"/>
              <w:jc w:val="center"/>
              <w:rPr>
                <w:rFonts w:ascii="Arial Narrow" w:hAnsi="Arial Narrow"/>
                <w:b/>
                <w:sz w:val="22"/>
                <w:szCs w:val="22"/>
              </w:rPr>
            </w:pPr>
          </w:p>
          <w:p w:rsidR="00687CB1" w:rsidP="00C22059">
            <w:pPr>
              <w:bidi w:val="0"/>
              <w:spacing w:after="0" w:line="240" w:lineRule="auto"/>
              <w:jc w:val="center"/>
              <w:rPr>
                <w:rFonts w:ascii="Arial Narrow" w:hAnsi="Arial Narrow"/>
                <w:b/>
                <w:sz w:val="22"/>
                <w:szCs w:val="22"/>
              </w:rPr>
            </w:pPr>
          </w:p>
          <w:p w:rsidR="00687CB1" w:rsidP="00C22059">
            <w:pPr>
              <w:bidi w:val="0"/>
              <w:spacing w:after="0" w:line="240" w:lineRule="auto"/>
              <w:jc w:val="center"/>
              <w:rPr>
                <w:rFonts w:ascii="Arial Narrow" w:hAnsi="Arial Narrow"/>
                <w:b/>
                <w:sz w:val="22"/>
                <w:szCs w:val="22"/>
              </w:rPr>
            </w:pPr>
          </w:p>
          <w:p w:rsidR="00687CB1"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687CB1" w:rsidP="00C22059">
            <w:pPr>
              <w:bidi w:val="0"/>
              <w:spacing w:after="0" w:line="240" w:lineRule="auto"/>
              <w:jc w:val="center"/>
              <w:rPr>
                <w:rFonts w:ascii="Arial Narrow" w:hAnsi="Arial Narrow"/>
                <w:b/>
                <w:sz w:val="22"/>
                <w:szCs w:val="22"/>
              </w:rPr>
            </w:pPr>
          </w:p>
          <w:p w:rsidR="00291554" w:rsidP="00C22059">
            <w:pPr>
              <w:bidi w:val="0"/>
              <w:spacing w:after="0" w:line="240" w:lineRule="auto"/>
              <w:jc w:val="center"/>
              <w:rPr>
                <w:rFonts w:ascii="Arial Narrow" w:hAnsi="Arial Narrow"/>
                <w:b/>
                <w:sz w:val="22"/>
                <w:szCs w:val="22"/>
              </w:rPr>
            </w:pPr>
          </w:p>
          <w:p w:rsidR="00291554" w:rsidP="00C22059">
            <w:pPr>
              <w:bidi w:val="0"/>
              <w:spacing w:after="0" w:line="240" w:lineRule="auto"/>
              <w:jc w:val="center"/>
              <w:rPr>
                <w:rFonts w:ascii="Arial Narrow" w:hAnsi="Arial Narrow"/>
                <w:b/>
                <w:sz w:val="22"/>
                <w:szCs w:val="22"/>
              </w:rPr>
            </w:pPr>
          </w:p>
          <w:p w:rsidR="00687CB1"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2C6ABE" w:rsidP="00C22059">
            <w:pPr>
              <w:bidi w:val="0"/>
              <w:spacing w:after="0" w:line="240" w:lineRule="auto"/>
              <w:jc w:val="center"/>
              <w:rPr>
                <w:rFonts w:ascii="Arial Narrow" w:hAnsi="Arial Narrow"/>
                <w:b/>
                <w:sz w:val="22"/>
                <w:szCs w:val="22"/>
              </w:rPr>
            </w:pPr>
          </w:p>
          <w:p w:rsidR="00687CB1" w:rsidP="00C22059">
            <w:pPr>
              <w:bidi w:val="0"/>
              <w:spacing w:after="0" w:line="240" w:lineRule="auto"/>
              <w:jc w:val="center"/>
              <w:rPr>
                <w:rFonts w:ascii="Arial Narrow" w:hAnsi="Arial Narrow"/>
                <w:b/>
                <w:sz w:val="22"/>
                <w:szCs w:val="22"/>
              </w:rPr>
            </w:pPr>
          </w:p>
          <w:p w:rsidR="00036871" w:rsidP="00C22059">
            <w:pPr>
              <w:bidi w:val="0"/>
              <w:spacing w:after="0" w:line="240" w:lineRule="auto"/>
              <w:jc w:val="center"/>
              <w:rPr>
                <w:rFonts w:ascii="Arial Narrow" w:hAnsi="Arial Narrow"/>
                <w:b/>
                <w:sz w:val="22"/>
                <w:szCs w:val="22"/>
              </w:rPr>
            </w:pPr>
            <w:r w:rsidRPr="0022778D">
              <w:rPr>
                <w:rFonts w:ascii="Arial Narrow" w:hAnsi="Arial Narrow"/>
                <w:b/>
                <w:sz w:val="22"/>
                <w:szCs w:val="22"/>
              </w:rPr>
              <w:t>návrh zákona</w:t>
            </w:r>
            <w:r w:rsidR="003C41D3">
              <w:rPr>
                <w:rFonts w:ascii="Arial Narrow" w:hAnsi="Arial Narrow"/>
                <w:b/>
                <w:sz w:val="22"/>
                <w:szCs w:val="22"/>
              </w:rPr>
              <w:t xml:space="preserve"> čl.I</w:t>
            </w:r>
          </w:p>
          <w:p w:rsidR="00036871" w:rsidP="00C22059">
            <w:pPr>
              <w:bidi w:val="0"/>
              <w:spacing w:after="0" w:line="240" w:lineRule="auto"/>
              <w:jc w:val="center"/>
              <w:rPr>
                <w:rFonts w:ascii="Arial Narrow" w:hAnsi="Arial Narrow"/>
                <w:b/>
                <w:sz w:val="22"/>
                <w:szCs w:val="22"/>
              </w:rPr>
            </w:pPr>
          </w:p>
          <w:p w:rsidR="00C22059">
            <w:pPr>
              <w:bidi w:val="0"/>
              <w:spacing w:after="0" w:line="240" w:lineRule="auto"/>
              <w:jc w:val="center"/>
              <w:rPr>
                <w:rFonts w:ascii="Arial Narrow" w:hAnsi="Arial Narrow"/>
                <w:sz w:val="22"/>
                <w:szCs w:val="22"/>
              </w:rPr>
            </w:pPr>
          </w:p>
          <w:p w:rsidR="00C22059">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pPr>
              <w:bidi w:val="0"/>
              <w:spacing w:after="0" w:line="240" w:lineRule="auto"/>
              <w:jc w:val="center"/>
              <w:rPr>
                <w:rFonts w:ascii="Arial Narrow" w:hAnsi="Arial Narrow"/>
                <w:sz w:val="22"/>
                <w:szCs w:val="22"/>
              </w:rPr>
            </w:pPr>
          </w:p>
          <w:p w:rsidR="00E54B12"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84817" w:rsidP="004577EC">
            <w:pPr>
              <w:bidi w:val="0"/>
              <w:spacing w:after="0" w:line="240" w:lineRule="auto"/>
              <w:jc w:val="center"/>
              <w:rPr>
                <w:rFonts w:ascii="Arial Narrow" w:hAnsi="Arial Narrow"/>
                <w:sz w:val="22"/>
                <w:szCs w:val="22"/>
              </w:rPr>
            </w:pPr>
          </w:p>
          <w:p w:rsidR="0022778D" w:rsidP="004577EC">
            <w:pPr>
              <w:bidi w:val="0"/>
              <w:spacing w:after="0" w:line="240" w:lineRule="auto"/>
              <w:jc w:val="center"/>
              <w:rPr>
                <w:rFonts w:ascii="Arial Narrow" w:hAnsi="Arial Narrow"/>
                <w:sz w:val="22"/>
                <w:szCs w:val="22"/>
              </w:rPr>
            </w:pPr>
            <w:r>
              <w:rPr>
                <w:rFonts w:ascii="Arial Narrow" w:hAnsi="Arial Narrow"/>
                <w:sz w:val="22"/>
                <w:szCs w:val="22"/>
              </w:rPr>
              <w:t xml:space="preserve">§ 18 ods.2 </w:t>
            </w:r>
          </w:p>
          <w:p w:rsidR="00656B18" w:rsidP="004577EC">
            <w:pPr>
              <w:bidi w:val="0"/>
              <w:spacing w:after="0" w:line="240" w:lineRule="auto"/>
              <w:jc w:val="center"/>
              <w:rPr>
                <w:rFonts w:ascii="Arial Narrow" w:hAnsi="Arial Narrow"/>
                <w:sz w:val="22"/>
                <w:szCs w:val="22"/>
              </w:rPr>
            </w:pPr>
            <w:r w:rsidR="0022778D">
              <w:rPr>
                <w:rFonts w:ascii="Arial Narrow" w:hAnsi="Arial Narrow"/>
                <w:sz w:val="22"/>
                <w:szCs w:val="22"/>
              </w:rPr>
              <w:t>pís.b)</w:t>
            </w:r>
          </w:p>
          <w:p w:rsidR="0022778D" w:rsidP="004577EC">
            <w:pPr>
              <w:bidi w:val="0"/>
              <w:spacing w:after="0" w:line="240" w:lineRule="auto"/>
              <w:jc w:val="center"/>
              <w:rPr>
                <w:rFonts w:ascii="Arial Narrow" w:hAnsi="Arial Narrow"/>
                <w:sz w:val="22"/>
                <w:szCs w:val="22"/>
              </w:rPr>
            </w:pPr>
          </w:p>
          <w:p w:rsidR="0022778D" w:rsidP="004577EC">
            <w:pPr>
              <w:bidi w:val="0"/>
              <w:spacing w:after="0" w:line="240" w:lineRule="auto"/>
              <w:jc w:val="center"/>
              <w:rPr>
                <w:rFonts w:ascii="Arial Narrow" w:hAnsi="Arial Narrow"/>
                <w:sz w:val="22"/>
                <w:szCs w:val="22"/>
              </w:rPr>
            </w:pPr>
          </w:p>
          <w:p w:rsidR="0022778D" w:rsidP="004577EC">
            <w:pPr>
              <w:bidi w:val="0"/>
              <w:spacing w:after="0" w:line="240" w:lineRule="auto"/>
              <w:jc w:val="center"/>
              <w:rPr>
                <w:rFonts w:ascii="Arial Narrow" w:hAnsi="Arial Narrow"/>
                <w:sz w:val="22"/>
                <w:szCs w:val="22"/>
              </w:rPr>
            </w:pPr>
          </w:p>
          <w:p w:rsidR="0022778D" w:rsidP="004577EC">
            <w:pPr>
              <w:bidi w:val="0"/>
              <w:spacing w:after="0" w:line="240" w:lineRule="auto"/>
              <w:jc w:val="center"/>
              <w:rPr>
                <w:rFonts w:ascii="Arial Narrow" w:hAnsi="Arial Narrow"/>
                <w:sz w:val="22"/>
                <w:szCs w:val="22"/>
              </w:rPr>
            </w:pPr>
            <w:r>
              <w:rPr>
                <w:rFonts w:ascii="Arial Narrow" w:hAnsi="Arial Narrow"/>
                <w:sz w:val="22"/>
                <w:szCs w:val="22"/>
              </w:rPr>
              <w:t>pís.c)</w:t>
            </w:r>
          </w:p>
          <w:p w:rsidR="001C7BEB" w:rsidP="004577EC">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 xml:space="preserve">ods.3 </w:t>
            </w:r>
          </w:p>
          <w:p w:rsidR="007321B5" w:rsidP="00327FDD">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pís.b)</w:t>
            </w: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pís.c)</w:t>
            </w:r>
          </w:p>
          <w:p w:rsidR="00327FDD" w:rsidP="004577EC">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p>
          <w:p w:rsidR="007321B5" w:rsidP="004577EC">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p>
          <w:p w:rsidR="007321B5" w:rsidP="004577EC">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r>
              <w:rPr>
                <w:rFonts w:ascii="Arial Narrow" w:hAnsi="Arial Narrow"/>
                <w:sz w:val="22"/>
                <w:szCs w:val="22"/>
              </w:rPr>
              <w:t>ods.6</w:t>
            </w: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pís.b)</w:t>
            </w: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pís.c)</w:t>
            </w: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ods.7</w:t>
            </w: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pís.b)</w:t>
            </w: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r>
              <w:rPr>
                <w:rFonts w:ascii="Arial Narrow" w:hAnsi="Arial Narrow"/>
                <w:sz w:val="22"/>
                <w:szCs w:val="22"/>
              </w:rPr>
              <w:t>pís.c)</w:t>
            </w:r>
          </w:p>
          <w:p w:rsidR="00CF3C0F" w:rsidP="001C7BEB">
            <w:pPr>
              <w:bidi w:val="0"/>
              <w:spacing w:after="0" w:line="240" w:lineRule="auto"/>
              <w:jc w:val="center"/>
              <w:rPr>
                <w:rFonts w:ascii="Arial Narrow" w:hAnsi="Arial Narrow"/>
                <w:sz w:val="22"/>
                <w:szCs w:val="22"/>
              </w:rPr>
            </w:pPr>
          </w:p>
          <w:p w:rsidR="00CF3C0F" w:rsidP="001C7BEB">
            <w:pPr>
              <w:bidi w:val="0"/>
              <w:spacing w:after="0" w:line="240" w:lineRule="auto"/>
              <w:jc w:val="center"/>
              <w:rPr>
                <w:rFonts w:ascii="Arial Narrow" w:hAnsi="Arial Narrow"/>
                <w:sz w:val="22"/>
                <w:szCs w:val="22"/>
              </w:rPr>
            </w:pPr>
          </w:p>
          <w:p w:rsidR="00CF3C0F" w:rsidP="001C7BEB">
            <w:pPr>
              <w:bidi w:val="0"/>
              <w:spacing w:after="0" w:line="240" w:lineRule="auto"/>
              <w:jc w:val="center"/>
              <w:rPr>
                <w:rFonts w:ascii="Arial Narrow" w:hAnsi="Arial Narrow"/>
                <w:sz w:val="22"/>
                <w:szCs w:val="22"/>
              </w:rPr>
            </w:pPr>
          </w:p>
          <w:p w:rsidR="00CF3C0F" w:rsidP="001C7BEB">
            <w:pPr>
              <w:bidi w:val="0"/>
              <w:spacing w:after="0" w:line="240" w:lineRule="auto"/>
              <w:jc w:val="center"/>
              <w:rPr>
                <w:rFonts w:ascii="Arial Narrow" w:hAnsi="Arial Narrow"/>
                <w:sz w:val="22"/>
                <w:szCs w:val="22"/>
              </w:rPr>
            </w:pPr>
          </w:p>
          <w:p w:rsidR="00CF3C0F" w:rsidP="001C7BEB">
            <w:pPr>
              <w:bidi w:val="0"/>
              <w:spacing w:after="0" w:line="240" w:lineRule="auto"/>
              <w:jc w:val="center"/>
              <w:rPr>
                <w:rFonts w:ascii="Arial Narrow" w:hAnsi="Arial Narrow"/>
                <w:sz w:val="22"/>
                <w:szCs w:val="22"/>
              </w:rPr>
            </w:pPr>
            <w:r>
              <w:rPr>
                <w:rFonts w:ascii="Arial Narrow" w:hAnsi="Arial Narrow"/>
                <w:sz w:val="22"/>
                <w:szCs w:val="22"/>
              </w:rPr>
              <w:t xml:space="preserve">§ 21 ods.1 </w:t>
            </w:r>
          </w:p>
          <w:p w:rsidR="00CF3C0F" w:rsidP="001C7BEB">
            <w:pPr>
              <w:bidi w:val="0"/>
              <w:spacing w:after="0" w:line="240" w:lineRule="auto"/>
              <w:jc w:val="center"/>
              <w:rPr>
                <w:rFonts w:ascii="Arial Narrow" w:hAnsi="Arial Narrow"/>
                <w:sz w:val="22"/>
                <w:szCs w:val="22"/>
              </w:rPr>
            </w:pPr>
          </w:p>
          <w:p w:rsidR="00CF3C0F" w:rsidP="001C7BEB">
            <w:pPr>
              <w:bidi w:val="0"/>
              <w:spacing w:after="0" w:line="240" w:lineRule="auto"/>
              <w:jc w:val="center"/>
              <w:rPr>
                <w:rFonts w:ascii="Arial Narrow" w:hAnsi="Arial Narrow"/>
                <w:sz w:val="22"/>
                <w:szCs w:val="22"/>
              </w:rPr>
            </w:pPr>
          </w:p>
          <w:p w:rsidR="00CF3C0F" w:rsidP="001C7BEB">
            <w:pPr>
              <w:bidi w:val="0"/>
              <w:spacing w:after="0" w:line="240" w:lineRule="auto"/>
              <w:jc w:val="center"/>
              <w:rPr>
                <w:rFonts w:ascii="Arial Narrow" w:hAnsi="Arial Narrow"/>
                <w:sz w:val="22"/>
                <w:szCs w:val="22"/>
              </w:rPr>
            </w:pPr>
            <w:r>
              <w:rPr>
                <w:rFonts w:ascii="Arial Narrow" w:hAnsi="Arial Narrow"/>
                <w:sz w:val="22"/>
                <w:szCs w:val="22"/>
              </w:rPr>
              <w:t>ods.2</w:t>
            </w: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1C7BEB">
            <w:pPr>
              <w:bidi w:val="0"/>
              <w:spacing w:after="0" w:line="240" w:lineRule="auto"/>
              <w:jc w:val="center"/>
              <w:rPr>
                <w:rFonts w:ascii="Arial Narrow" w:hAnsi="Arial Narrow"/>
                <w:sz w:val="22"/>
                <w:szCs w:val="22"/>
              </w:rPr>
            </w:pPr>
          </w:p>
          <w:p w:rsidR="001C7BEB" w:rsidP="004577EC">
            <w:pPr>
              <w:bidi w:val="0"/>
              <w:spacing w:after="0" w:line="240" w:lineRule="auto"/>
              <w:jc w:val="center"/>
              <w:rPr>
                <w:rFonts w:ascii="Arial Narrow" w:hAnsi="Arial Narrow"/>
                <w:sz w:val="22"/>
                <w:szCs w:val="22"/>
              </w:rPr>
            </w:pPr>
          </w:p>
          <w:p w:rsidR="00CF3C0F" w:rsidP="004577EC">
            <w:pPr>
              <w:bidi w:val="0"/>
              <w:spacing w:after="0" w:line="240" w:lineRule="auto"/>
              <w:jc w:val="center"/>
              <w:rPr>
                <w:rFonts w:ascii="Arial Narrow" w:hAnsi="Arial Narrow"/>
                <w:sz w:val="22"/>
                <w:szCs w:val="22"/>
              </w:rPr>
            </w:pPr>
            <w:r>
              <w:rPr>
                <w:rFonts w:ascii="Arial Narrow" w:hAnsi="Arial Narrow"/>
                <w:sz w:val="22"/>
                <w:szCs w:val="22"/>
              </w:rPr>
              <w:t>ods.3</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Pr>
                <w:rFonts w:ascii="Arial Narrow" w:hAnsi="Arial Narrow"/>
                <w:sz w:val="22"/>
                <w:szCs w:val="22"/>
              </w:rPr>
              <w:t>ods.4</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Pr>
                <w:rFonts w:ascii="Arial Narrow" w:hAnsi="Arial Narrow"/>
                <w:sz w:val="22"/>
                <w:szCs w:val="22"/>
              </w:rPr>
              <w:t>ods.5</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Pr>
                <w:rFonts w:ascii="Arial Narrow" w:hAnsi="Arial Narrow"/>
                <w:sz w:val="22"/>
                <w:szCs w:val="22"/>
              </w:rPr>
              <w:t>ods.</w:t>
            </w:r>
            <w:r w:rsidR="00D772AE">
              <w:rPr>
                <w:rFonts w:ascii="Arial Narrow" w:hAnsi="Arial Narrow"/>
                <w:sz w:val="22"/>
                <w:szCs w:val="22"/>
              </w:rPr>
              <w:t>6</w:t>
            </w:r>
            <w:r>
              <w:rPr>
                <w:rFonts w:ascii="Arial Narrow" w:hAnsi="Arial Narrow"/>
                <w:sz w:val="22"/>
                <w:szCs w:val="22"/>
              </w:rPr>
              <w:t xml:space="preserve"> </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AA217B"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sidR="00D772AE">
              <w:rPr>
                <w:rFonts w:ascii="Arial Narrow" w:hAnsi="Arial Narrow"/>
                <w:sz w:val="22"/>
                <w:szCs w:val="22"/>
              </w:rPr>
              <w:t>ods.7</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AA217B"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Pr>
                <w:rFonts w:ascii="Arial Narrow" w:hAnsi="Arial Narrow"/>
                <w:sz w:val="22"/>
                <w:szCs w:val="22"/>
              </w:rPr>
              <w:t>ods.</w:t>
            </w:r>
            <w:r w:rsidR="00D772AE">
              <w:rPr>
                <w:rFonts w:ascii="Arial Narrow" w:hAnsi="Arial Narrow"/>
                <w:sz w:val="22"/>
                <w:szCs w:val="22"/>
              </w:rPr>
              <w:t>8</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sidR="00AA217B">
              <w:rPr>
                <w:rFonts w:ascii="Arial Narrow" w:hAnsi="Arial Narrow"/>
                <w:sz w:val="22"/>
                <w:szCs w:val="22"/>
              </w:rPr>
              <w:t>ods.9</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AA217B" w:rsidP="004577EC">
            <w:pPr>
              <w:bidi w:val="0"/>
              <w:spacing w:after="0" w:line="240" w:lineRule="auto"/>
              <w:jc w:val="center"/>
              <w:rPr>
                <w:rFonts w:ascii="Arial Narrow" w:hAnsi="Arial Narrow"/>
                <w:sz w:val="22"/>
                <w:szCs w:val="22"/>
              </w:rPr>
            </w:pPr>
          </w:p>
          <w:p w:rsidR="00AA217B" w:rsidP="004577EC">
            <w:pPr>
              <w:bidi w:val="0"/>
              <w:spacing w:after="0" w:line="240" w:lineRule="auto"/>
              <w:jc w:val="center"/>
              <w:rPr>
                <w:rFonts w:ascii="Arial Narrow" w:hAnsi="Arial Narrow"/>
                <w:sz w:val="22"/>
                <w:szCs w:val="22"/>
              </w:rPr>
            </w:pPr>
          </w:p>
          <w:p w:rsidR="00DC75A8" w:rsidP="004577EC">
            <w:pPr>
              <w:bidi w:val="0"/>
              <w:spacing w:after="0" w:line="240" w:lineRule="auto"/>
              <w:jc w:val="center"/>
              <w:rPr>
                <w:rFonts w:ascii="Arial Narrow" w:hAnsi="Arial Narrow"/>
                <w:sz w:val="22"/>
                <w:szCs w:val="22"/>
              </w:rPr>
            </w:pPr>
          </w:p>
          <w:p w:rsidR="00AA217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E5726B" w:rsidP="004577EC">
            <w:pPr>
              <w:bidi w:val="0"/>
              <w:spacing w:after="0" w:line="240" w:lineRule="auto"/>
              <w:jc w:val="center"/>
              <w:rPr>
                <w:rFonts w:ascii="Arial Narrow" w:hAnsi="Arial Narrow"/>
                <w:sz w:val="22"/>
                <w:szCs w:val="22"/>
              </w:rPr>
            </w:pPr>
          </w:p>
          <w:p w:rsidR="00AA217B"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Pr>
                <w:rFonts w:ascii="Arial Narrow" w:hAnsi="Arial Narrow"/>
                <w:sz w:val="22"/>
                <w:szCs w:val="22"/>
              </w:rPr>
              <w:t>ods.</w:t>
            </w:r>
            <w:r w:rsidR="00AA217B">
              <w:rPr>
                <w:rFonts w:ascii="Arial Narrow" w:hAnsi="Arial Narrow"/>
                <w:sz w:val="22"/>
                <w:szCs w:val="22"/>
              </w:rPr>
              <w:t xml:space="preserve"> </w:t>
            </w:r>
            <w:r>
              <w:rPr>
                <w:rFonts w:ascii="Arial Narrow" w:hAnsi="Arial Narrow"/>
                <w:sz w:val="22"/>
                <w:szCs w:val="22"/>
              </w:rPr>
              <w:t>10</w:t>
            </w:r>
          </w:p>
          <w:p w:rsidR="007A2502" w:rsidP="004577EC">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r w:rsidR="00AA217B">
              <w:rPr>
                <w:rFonts w:ascii="Arial Narrow" w:hAnsi="Arial Narrow"/>
                <w:sz w:val="22"/>
                <w:szCs w:val="22"/>
              </w:rPr>
              <w:t>ods.</w:t>
            </w:r>
            <w:r w:rsidR="00FA3022">
              <w:rPr>
                <w:rFonts w:ascii="Arial Narrow" w:hAnsi="Arial Narrow"/>
                <w:sz w:val="22"/>
                <w:szCs w:val="22"/>
              </w:rPr>
              <w:t xml:space="preserve"> </w:t>
            </w:r>
            <w:r w:rsidR="00AA217B">
              <w:rPr>
                <w:rFonts w:ascii="Arial Narrow" w:hAnsi="Arial Narrow"/>
                <w:sz w:val="22"/>
                <w:szCs w:val="22"/>
              </w:rPr>
              <w:t>11</w:t>
            </w:r>
            <w:r>
              <w:rPr>
                <w:rFonts w:ascii="Arial Narrow" w:hAnsi="Arial Narrow"/>
                <w:sz w:val="22"/>
                <w:szCs w:val="22"/>
              </w:rPr>
              <w:t xml:space="preserve"> </w:t>
            </w: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r>
              <w:rPr>
                <w:rFonts w:ascii="Arial Narrow" w:hAnsi="Arial Narrow"/>
                <w:sz w:val="22"/>
                <w:szCs w:val="22"/>
              </w:rPr>
              <w:t>ods. 12</w:t>
            </w: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r>
              <w:rPr>
                <w:rFonts w:ascii="Arial Narrow" w:hAnsi="Arial Narrow"/>
                <w:sz w:val="22"/>
                <w:szCs w:val="22"/>
              </w:rPr>
              <w:t>ods. 13</w:t>
            </w: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r>
              <w:rPr>
                <w:rFonts w:ascii="Arial Narrow" w:hAnsi="Arial Narrow"/>
                <w:sz w:val="22"/>
                <w:szCs w:val="22"/>
              </w:rPr>
              <w:t>ods. 14</w:t>
            </w:r>
          </w:p>
          <w:p w:rsidR="00A310FC" w:rsidP="00E5726B">
            <w:pPr>
              <w:bidi w:val="0"/>
              <w:spacing w:after="0" w:line="240" w:lineRule="auto"/>
              <w:jc w:val="center"/>
              <w:rPr>
                <w:rFonts w:ascii="Arial Narrow" w:hAnsi="Arial Narrow"/>
                <w:sz w:val="22"/>
                <w:szCs w:val="22"/>
              </w:rPr>
            </w:pPr>
          </w:p>
          <w:p w:rsidR="00A310FC" w:rsidP="00E5726B">
            <w:pPr>
              <w:bidi w:val="0"/>
              <w:spacing w:after="0" w:line="240" w:lineRule="auto"/>
              <w:jc w:val="center"/>
              <w:rPr>
                <w:rFonts w:ascii="Arial Narrow" w:hAnsi="Arial Narrow"/>
                <w:sz w:val="22"/>
                <w:szCs w:val="22"/>
              </w:rPr>
            </w:pPr>
          </w:p>
          <w:p w:rsidR="00A310FC" w:rsidP="00E5726B">
            <w:pPr>
              <w:bidi w:val="0"/>
              <w:spacing w:after="0" w:line="240" w:lineRule="auto"/>
              <w:jc w:val="center"/>
              <w:rPr>
                <w:rFonts w:ascii="Arial Narrow" w:hAnsi="Arial Narrow"/>
                <w:sz w:val="22"/>
                <w:szCs w:val="22"/>
              </w:rPr>
            </w:pPr>
          </w:p>
          <w:p w:rsidR="00A310FC" w:rsidP="00E5726B">
            <w:pPr>
              <w:bidi w:val="0"/>
              <w:spacing w:after="0" w:line="240" w:lineRule="auto"/>
              <w:jc w:val="center"/>
              <w:rPr>
                <w:rFonts w:ascii="Arial Narrow" w:hAnsi="Arial Narrow"/>
                <w:sz w:val="22"/>
                <w:szCs w:val="22"/>
              </w:rPr>
            </w:pPr>
          </w:p>
          <w:p w:rsidR="00A310FC" w:rsidP="00E5726B">
            <w:pPr>
              <w:bidi w:val="0"/>
              <w:spacing w:after="0" w:line="240" w:lineRule="auto"/>
              <w:jc w:val="center"/>
              <w:rPr>
                <w:rFonts w:ascii="Arial Narrow" w:hAnsi="Arial Narrow"/>
                <w:sz w:val="22"/>
                <w:szCs w:val="22"/>
              </w:rPr>
            </w:pPr>
          </w:p>
          <w:p w:rsidR="00A310FC" w:rsidP="00E5726B">
            <w:pPr>
              <w:bidi w:val="0"/>
              <w:spacing w:after="0" w:line="240" w:lineRule="auto"/>
              <w:jc w:val="center"/>
              <w:rPr>
                <w:rFonts w:ascii="Arial Narrow" w:hAnsi="Arial Narrow"/>
                <w:sz w:val="22"/>
                <w:szCs w:val="22"/>
              </w:rPr>
            </w:pPr>
          </w:p>
          <w:p w:rsidR="00A310FC" w:rsidP="00E5726B">
            <w:pPr>
              <w:bidi w:val="0"/>
              <w:spacing w:after="0" w:line="240" w:lineRule="auto"/>
              <w:jc w:val="center"/>
              <w:rPr>
                <w:rFonts w:ascii="Arial Narrow" w:hAnsi="Arial Narrow"/>
                <w:sz w:val="22"/>
                <w:szCs w:val="22"/>
              </w:rPr>
            </w:pPr>
          </w:p>
          <w:p w:rsidR="00E5726B" w:rsidP="00E5726B">
            <w:pPr>
              <w:bidi w:val="0"/>
              <w:spacing w:after="0" w:line="240" w:lineRule="auto"/>
              <w:jc w:val="center"/>
              <w:rPr>
                <w:rFonts w:ascii="Arial Narrow" w:hAnsi="Arial Narrow"/>
                <w:sz w:val="22"/>
                <w:szCs w:val="22"/>
              </w:rPr>
            </w:pPr>
            <w:r>
              <w:rPr>
                <w:rFonts w:ascii="Arial Narrow" w:hAnsi="Arial Narrow"/>
                <w:sz w:val="22"/>
                <w:szCs w:val="22"/>
              </w:rPr>
              <w:t>ods. 15</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A32C8B" w:rsidP="004577EC">
            <w:pPr>
              <w:bidi w:val="0"/>
              <w:spacing w:after="0" w:line="240" w:lineRule="auto"/>
              <w:jc w:val="center"/>
              <w:rPr>
                <w:rFonts w:ascii="Arial Narrow" w:hAnsi="Arial Narrow"/>
                <w:sz w:val="22"/>
                <w:szCs w:val="22"/>
              </w:rPr>
            </w:pPr>
          </w:p>
          <w:p w:rsidR="00FA3022" w:rsidRPr="00A32C8B" w:rsidP="004577EC">
            <w:pPr>
              <w:bidi w:val="0"/>
              <w:spacing w:after="0" w:line="240" w:lineRule="auto"/>
              <w:jc w:val="center"/>
              <w:rPr>
                <w:rFonts w:ascii="Arial Narrow" w:hAnsi="Arial Narrow"/>
                <w:sz w:val="22"/>
                <w:szCs w:val="22"/>
              </w:rPr>
            </w:pPr>
            <w:r w:rsidRPr="00A32C8B" w:rsidR="00F87714">
              <w:rPr>
                <w:rFonts w:ascii="Arial Narrow" w:hAnsi="Arial Narrow"/>
                <w:sz w:val="22"/>
                <w:szCs w:val="22"/>
              </w:rPr>
              <w:t>§ 70 ods. 1 pís.a)</w:t>
            </w:r>
          </w:p>
          <w:p w:rsidR="00A32C8B" w:rsidP="004577EC">
            <w:pPr>
              <w:bidi w:val="0"/>
              <w:spacing w:after="0" w:line="240" w:lineRule="auto"/>
              <w:jc w:val="center"/>
              <w:rPr>
                <w:rFonts w:ascii="Arial Narrow" w:hAnsi="Arial Narrow"/>
                <w:sz w:val="22"/>
                <w:szCs w:val="22"/>
                <w:highlight w:val="yellow"/>
              </w:rPr>
            </w:pPr>
          </w:p>
          <w:p w:rsidR="00A32C8B" w:rsidP="004577EC">
            <w:pPr>
              <w:bidi w:val="0"/>
              <w:spacing w:after="0" w:line="240" w:lineRule="auto"/>
              <w:jc w:val="center"/>
              <w:rPr>
                <w:rFonts w:ascii="Arial Narrow" w:hAnsi="Arial Narrow"/>
                <w:sz w:val="22"/>
                <w:szCs w:val="22"/>
              </w:rPr>
            </w:pPr>
            <w:r w:rsidRPr="00A32C8B" w:rsidR="000708CA">
              <w:rPr>
                <w:rFonts w:ascii="Arial Narrow" w:hAnsi="Arial Narrow"/>
                <w:sz w:val="22"/>
                <w:szCs w:val="22"/>
              </w:rPr>
              <w:t>o</w:t>
            </w:r>
            <w:r w:rsidRPr="00A32C8B">
              <w:rPr>
                <w:rFonts w:ascii="Arial Narrow" w:hAnsi="Arial Narrow"/>
                <w:sz w:val="22"/>
                <w:szCs w:val="22"/>
              </w:rPr>
              <w:t xml:space="preserve">ds. 2 </w:t>
            </w:r>
          </w:p>
          <w:p w:rsidR="00A32C8B" w:rsidP="004577EC">
            <w:pPr>
              <w:bidi w:val="0"/>
              <w:spacing w:after="0" w:line="240" w:lineRule="auto"/>
              <w:jc w:val="center"/>
              <w:rPr>
                <w:rFonts w:ascii="Arial Narrow" w:hAnsi="Arial Narrow"/>
                <w:sz w:val="22"/>
                <w:szCs w:val="22"/>
              </w:rPr>
            </w:pPr>
          </w:p>
          <w:p w:rsidR="00A32C8B" w:rsidRPr="00A32C8B" w:rsidP="004577EC">
            <w:pPr>
              <w:bidi w:val="0"/>
              <w:spacing w:after="0" w:line="240" w:lineRule="auto"/>
              <w:jc w:val="center"/>
              <w:rPr>
                <w:rFonts w:ascii="Arial Narrow" w:hAnsi="Arial Narrow"/>
                <w:sz w:val="22"/>
                <w:szCs w:val="22"/>
              </w:rPr>
            </w:pPr>
            <w:r w:rsidRPr="00A32C8B">
              <w:rPr>
                <w:rFonts w:ascii="Arial Narrow" w:hAnsi="Arial Narrow"/>
                <w:sz w:val="22"/>
                <w:szCs w:val="22"/>
              </w:rPr>
              <w:t>pís.</w:t>
            </w:r>
            <w:r w:rsidRPr="00A32C8B" w:rsidR="00F87714">
              <w:rPr>
                <w:rFonts w:ascii="Arial Narrow" w:hAnsi="Arial Narrow"/>
                <w:sz w:val="22"/>
                <w:szCs w:val="22"/>
              </w:rPr>
              <w:t>a) </w:t>
            </w:r>
          </w:p>
          <w:p w:rsidR="00A32C8B" w:rsidP="004577EC">
            <w:pPr>
              <w:bidi w:val="0"/>
              <w:spacing w:after="0" w:line="240" w:lineRule="auto"/>
              <w:jc w:val="center"/>
              <w:rPr>
                <w:rFonts w:ascii="Arial Narrow" w:hAnsi="Arial Narrow"/>
                <w:sz w:val="22"/>
                <w:szCs w:val="22"/>
              </w:rPr>
            </w:pPr>
          </w:p>
          <w:p w:rsidR="00A32C8B" w:rsidP="004577EC">
            <w:pPr>
              <w:bidi w:val="0"/>
              <w:spacing w:after="0" w:line="240" w:lineRule="auto"/>
              <w:jc w:val="center"/>
              <w:rPr>
                <w:rFonts w:ascii="Arial Narrow" w:hAnsi="Arial Narrow"/>
                <w:sz w:val="22"/>
                <w:szCs w:val="22"/>
              </w:rPr>
            </w:pPr>
          </w:p>
          <w:p w:rsidR="00A32C8B" w:rsidP="004577EC">
            <w:pPr>
              <w:bidi w:val="0"/>
              <w:spacing w:after="0" w:line="240" w:lineRule="auto"/>
              <w:jc w:val="center"/>
              <w:rPr>
                <w:rFonts w:ascii="Arial Narrow" w:hAnsi="Arial Narrow"/>
                <w:sz w:val="22"/>
                <w:szCs w:val="22"/>
              </w:rPr>
            </w:pPr>
          </w:p>
          <w:p w:rsidR="00A32C8B" w:rsidP="004577EC">
            <w:pPr>
              <w:bidi w:val="0"/>
              <w:spacing w:after="0" w:line="240" w:lineRule="auto"/>
              <w:jc w:val="center"/>
              <w:rPr>
                <w:rFonts w:ascii="Arial Narrow" w:hAnsi="Arial Narrow"/>
                <w:sz w:val="22"/>
                <w:szCs w:val="22"/>
              </w:rPr>
            </w:pPr>
            <w:r w:rsidRPr="00A32C8B">
              <w:rPr>
                <w:rFonts w:ascii="Arial Narrow" w:hAnsi="Arial Narrow"/>
                <w:sz w:val="22"/>
                <w:szCs w:val="22"/>
              </w:rPr>
              <w:t>pís.</w:t>
            </w:r>
            <w:r w:rsidRPr="00A32C8B" w:rsidR="00F87714">
              <w:rPr>
                <w:rFonts w:ascii="Arial Narrow" w:hAnsi="Arial Narrow"/>
                <w:sz w:val="22"/>
                <w:szCs w:val="22"/>
              </w:rPr>
              <w:t xml:space="preserve">b) </w:t>
            </w:r>
          </w:p>
          <w:p w:rsidR="00A32C8B" w:rsidP="004577EC">
            <w:pPr>
              <w:bidi w:val="0"/>
              <w:spacing w:after="0" w:line="240" w:lineRule="auto"/>
              <w:jc w:val="center"/>
              <w:rPr>
                <w:rFonts w:ascii="Arial Narrow" w:hAnsi="Arial Narrow"/>
                <w:sz w:val="22"/>
                <w:szCs w:val="22"/>
              </w:rPr>
            </w:pPr>
          </w:p>
          <w:p w:rsidR="00F87714" w:rsidP="004577EC">
            <w:pPr>
              <w:bidi w:val="0"/>
              <w:spacing w:after="0" w:line="240" w:lineRule="auto"/>
              <w:jc w:val="center"/>
              <w:rPr>
                <w:rFonts w:ascii="Arial Narrow" w:hAnsi="Arial Narrow"/>
                <w:sz w:val="22"/>
                <w:szCs w:val="22"/>
              </w:rPr>
            </w:pPr>
            <w:r w:rsidRPr="00A32C8B" w:rsidR="00A32C8B">
              <w:rPr>
                <w:rFonts w:ascii="Arial Narrow" w:hAnsi="Arial Narrow"/>
                <w:sz w:val="22"/>
                <w:szCs w:val="22"/>
              </w:rPr>
              <w:t>pís.</w:t>
            </w:r>
            <w:r w:rsidRPr="00A32C8B">
              <w:rPr>
                <w:rFonts w:ascii="Arial Narrow" w:hAnsi="Arial Narrow"/>
                <w:sz w:val="22"/>
                <w:szCs w:val="22"/>
              </w:rPr>
              <w:t>c)</w:t>
            </w:r>
          </w:p>
          <w:p w:rsidR="00F87714"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r>
              <w:rPr>
                <w:rFonts w:ascii="Arial Narrow" w:hAnsi="Arial Narrow"/>
                <w:sz w:val="22"/>
                <w:szCs w:val="22"/>
              </w:rPr>
              <w:t xml:space="preserve">§ 22 ods.1 </w:t>
            </w:r>
          </w:p>
          <w:p w:rsidR="007A2502" w:rsidP="004577EC">
            <w:pPr>
              <w:bidi w:val="0"/>
              <w:spacing w:after="0" w:line="240" w:lineRule="auto"/>
              <w:jc w:val="center"/>
              <w:rPr>
                <w:rFonts w:ascii="Arial Narrow" w:hAnsi="Arial Narrow"/>
                <w:sz w:val="22"/>
                <w:szCs w:val="22"/>
              </w:rPr>
            </w:pPr>
          </w:p>
          <w:p w:rsidR="007A2502" w:rsidP="004577EC">
            <w:pPr>
              <w:bidi w:val="0"/>
              <w:spacing w:after="0" w:line="240" w:lineRule="auto"/>
              <w:jc w:val="center"/>
              <w:rPr>
                <w:rFonts w:ascii="Arial Narrow" w:hAnsi="Arial Narrow"/>
                <w:sz w:val="22"/>
                <w:szCs w:val="22"/>
              </w:rPr>
            </w:pPr>
          </w:p>
          <w:p w:rsidR="005D5E63"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r>
              <w:rPr>
                <w:rFonts w:ascii="Arial Narrow" w:hAnsi="Arial Narrow"/>
                <w:sz w:val="22"/>
                <w:szCs w:val="22"/>
              </w:rPr>
              <w:t>ods.4</w:t>
            </w: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r>
              <w:rPr>
                <w:rFonts w:ascii="Arial Narrow" w:hAnsi="Arial Narrow"/>
                <w:sz w:val="22"/>
                <w:szCs w:val="22"/>
              </w:rPr>
              <w:t>ods.5</w:t>
            </w: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5F1DD4" w:rsidP="004577EC">
            <w:pPr>
              <w:bidi w:val="0"/>
              <w:spacing w:after="0" w:line="240" w:lineRule="auto"/>
              <w:jc w:val="center"/>
              <w:rPr>
                <w:rFonts w:ascii="Arial Narrow" w:hAnsi="Arial Narrow"/>
                <w:sz w:val="22"/>
                <w:szCs w:val="22"/>
              </w:rPr>
            </w:pPr>
          </w:p>
          <w:p w:rsidR="004C2CA9" w:rsidP="004577EC">
            <w:pPr>
              <w:bidi w:val="0"/>
              <w:spacing w:after="0" w:line="240" w:lineRule="auto"/>
              <w:jc w:val="center"/>
              <w:rPr>
                <w:rFonts w:ascii="Arial Narrow" w:hAnsi="Arial Narrow"/>
                <w:sz w:val="22"/>
                <w:szCs w:val="22"/>
              </w:rPr>
            </w:pPr>
            <w:r w:rsidR="005614C4">
              <w:rPr>
                <w:rFonts w:ascii="Arial Narrow" w:hAnsi="Arial Narrow"/>
                <w:sz w:val="22"/>
                <w:szCs w:val="22"/>
              </w:rPr>
              <w:t>§ 22a ods.1</w:t>
            </w:r>
          </w:p>
          <w:p w:rsidR="004C2CA9"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b/>
                <w:sz w:val="22"/>
                <w:szCs w:val="22"/>
              </w:rPr>
            </w:pPr>
          </w:p>
          <w:p w:rsidR="005614C4" w:rsidP="004577EC">
            <w:pPr>
              <w:bidi w:val="0"/>
              <w:spacing w:after="0" w:line="240" w:lineRule="auto"/>
              <w:jc w:val="center"/>
              <w:rPr>
                <w:rFonts w:ascii="Arial Narrow" w:hAnsi="Arial Narrow"/>
                <w:b/>
                <w:sz w:val="22"/>
                <w:szCs w:val="22"/>
              </w:rPr>
            </w:pPr>
          </w:p>
          <w:p w:rsidR="005614C4" w:rsidP="004577EC">
            <w:pPr>
              <w:bidi w:val="0"/>
              <w:spacing w:after="0" w:line="240" w:lineRule="auto"/>
              <w:jc w:val="center"/>
              <w:rPr>
                <w:rFonts w:ascii="Arial Narrow" w:hAnsi="Arial Narrow"/>
                <w:b/>
                <w:sz w:val="22"/>
                <w:szCs w:val="22"/>
              </w:rPr>
            </w:pPr>
          </w:p>
          <w:p w:rsidR="005614C4" w:rsidP="004577EC">
            <w:pPr>
              <w:bidi w:val="0"/>
              <w:spacing w:after="0" w:line="240" w:lineRule="auto"/>
              <w:jc w:val="center"/>
              <w:rPr>
                <w:rFonts w:ascii="Arial Narrow" w:hAnsi="Arial Narrow"/>
                <w:b/>
                <w:sz w:val="22"/>
                <w:szCs w:val="22"/>
              </w:rPr>
            </w:pPr>
          </w:p>
          <w:p w:rsidR="005614C4" w:rsidP="004577EC">
            <w:pPr>
              <w:bidi w:val="0"/>
              <w:spacing w:after="0" w:line="240" w:lineRule="auto"/>
              <w:jc w:val="center"/>
              <w:rPr>
                <w:rFonts w:ascii="Arial Narrow" w:hAnsi="Arial Narrow"/>
                <w:b/>
                <w:sz w:val="22"/>
                <w:szCs w:val="22"/>
              </w:rPr>
            </w:pPr>
            <w:r w:rsidR="00F212F1">
              <w:rPr>
                <w:rFonts w:ascii="Arial Narrow" w:hAnsi="Arial Narrow"/>
                <w:b/>
                <w:sz w:val="22"/>
                <w:szCs w:val="22"/>
              </w:rPr>
              <w:t>ods. 16</w:t>
            </w:r>
          </w:p>
          <w:p w:rsidR="005614C4" w:rsidP="004577EC">
            <w:pPr>
              <w:bidi w:val="0"/>
              <w:spacing w:after="0" w:line="240" w:lineRule="auto"/>
              <w:jc w:val="center"/>
              <w:rPr>
                <w:rFonts w:ascii="Arial Narrow" w:hAnsi="Arial Narrow"/>
                <w:b/>
                <w:sz w:val="22"/>
                <w:szCs w:val="22"/>
              </w:rPr>
            </w:pPr>
          </w:p>
          <w:p w:rsidR="005614C4" w:rsidP="004577EC">
            <w:pPr>
              <w:bidi w:val="0"/>
              <w:spacing w:after="0" w:line="240" w:lineRule="auto"/>
              <w:jc w:val="center"/>
              <w:rPr>
                <w:rFonts w:ascii="Arial Narrow" w:hAnsi="Arial Narrow"/>
                <w:b/>
                <w:sz w:val="22"/>
                <w:szCs w:val="22"/>
              </w:rPr>
            </w:pPr>
          </w:p>
          <w:p w:rsidR="005614C4" w:rsidP="004577EC">
            <w:pPr>
              <w:bidi w:val="0"/>
              <w:spacing w:after="0" w:line="240" w:lineRule="auto"/>
              <w:jc w:val="center"/>
              <w:rPr>
                <w:rFonts w:ascii="Arial Narrow" w:hAnsi="Arial Narrow"/>
                <w:b/>
                <w:sz w:val="22"/>
                <w:szCs w:val="22"/>
              </w:rPr>
            </w:pPr>
          </w:p>
          <w:p w:rsidR="00AB76AF" w:rsidP="004577EC">
            <w:pPr>
              <w:bidi w:val="0"/>
              <w:spacing w:after="0" w:line="240" w:lineRule="auto"/>
              <w:jc w:val="center"/>
              <w:rPr>
                <w:rFonts w:ascii="Arial Narrow" w:hAnsi="Arial Narrow"/>
                <w:b/>
                <w:sz w:val="22"/>
                <w:szCs w:val="22"/>
              </w:rPr>
            </w:pPr>
          </w:p>
          <w:p w:rsidR="00036871" w:rsidP="004577EC">
            <w:pPr>
              <w:bidi w:val="0"/>
              <w:spacing w:after="0" w:line="240" w:lineRule="auto"/>
              <w:jc w:val="center"/>
              <w:rPr>
                <w:rFonts w:ascii="Arial Narrow" w:hAnsi="Arial Narrow"/>
                <w:b/>
                <w:sz w:val="22"/>
                <w:szCs w:val="22"/>
              </w:rPr>
            </w:pPr>
            <w:r w:rsidR="00FA3022">
              <w:rPr>
                <w:rFonts w:ascii="Arial Narrow" w:hAnsi="Arial Narrow"/>
                <w:sz w:val="22"/>
                <w:szCs w:val="22"/>
              </w:rPr>
              <w:t>§ 18</w:t>
            </w:r>
          </w:p>
          <w:p w:rsidR="005614C4" w:rsidP="004577EC">
            <w:pPr>
              <w:bidi w:val="0"/>
              <w:spacing w:after="0" w:line="240" w:lineRule="auto"/>
              <w:jc w:val="center"/>
              <w:rPr>
                <w:rFonts w:ascii="Arial Narrow" w:hAnsi="Arial Narrow"/>
                <w:sz w:val="22"/>
                <w:szCs w:val="22"/>
              </w:rPr>
            </w:pPr>
            <w:r w:rsidRPr="00FA3022" w:rsidR="00FA3022">
              <w:rPr>
                <w:rFonts w:ascii="Arial Narrow" w:hAnsi="Arial Narrow"/>
                <w:sz w:val="22"/>
                <w:szCs w:val="22"/>
              </w:rPr>
              <w:t xml:space="preserve">ods.3 </w:t>
            </w:r>
          </w:p>
          <w:p w:rsidR="00FA3022" w:rsidRPr="00FA3022" w:rsidP="004577EC">
            <w:pPr>
              <w:bidi w:val="0"/>
              <w:spacing w:after="0" w:line="240" w:lineRule="auto"/>
              <w:jc w:val="center"/>
              <w:rPr>
                <w:rFonts w:ascii="Arial Narrow" w:hAnsi="Arial Narrow"/>
                <w:sz w:val="22"/>
                <w:szCs w:val="22"/>
              </w:rPr>
            </w:pPr>
            <w:r w:rsidRPr="00FA3022">
              <w:rPr>
                <w:rFonts w:ascii="Arial Narrow" w:hAnsi="Arial Narrow"/>
                <w:sz w:val="22"/>
                <w:szCs w:val="22"/>
              </w:rPr>
              <w:t>pís.a)</w:t>
            </w:r>
          </w:p>
          <w:p w:rsidR="00FA3022" w:rsidP="004577EC">
            <w:pPr>
              <w:bidi w:val="0"/>
              <w:spacing w:after="0" w:line="240" w:lineRule="auto"/>
              <w:jc w:val="center"/>
              <w:rPr>
                <w:rFonts w:ascii="Arial Narrow" w:hAnsi="Arial Narrow"/>
                <w:b/>
                <w:sz w:val="22"/>
                <w:szCs w:val="22"/>
              </w:rPr>
            </w:pPr>
          </w:p>
          <w:p w:rsidR="008A5C94" w:rsidP="008A5C94">
            <w:pPr>
              <w:bidi w:val="0"/>
              <w:spacing w:after="0" w:line="240" w:lineRule="auto"/>
              <w:ind w:right="-43"/>
              <w:jc w:val="center"/>
              <w:rPr>
                <w:rFonts w:ascii="Arial Narrow" w:hAnsi="Arial Narrow"/>
                <w:sz w:val="22"/>
                <w:szCs w:val="22"/>
              </w:rPr>
            </w:pPr>
            <w:r w:rsidRPr="008A5C94">
              <w:rPr>
                <w:rFonts w:ascii="Arial Narrow" w:hAnsi="Arial Narrow"/>
                <w:sz w:val="22"/>
                <w:szCs w:val="22"/>
              </w:rPr>
              <w:t xml:space="preserve">ods.7 </w:t>
            </w:r>
          </w:p>
          <w:p w:rsidR="008A5C94" w:rsidP="008A5C94">
            <w:pPr>
              <w:bidi w:val="0"/>
              <w:spacing w:after="0" w:line="240" w:lineRule="auto"/>
              <w:ind w:right="-43"/>
              <w:jc w:val="center"/>
              <w:rPr>
                <w:rFonts w:ascii="Arial Narrow" w:hAnsi="Arial Narrow"/>
                <w:sz w:val="22"/>
                <w:szCs w:val="22"/>
              </w:rPr>
            </w:pPr>
          </w:p>
          <w:p w:rsidR="00A32C8B" w:rsidP="008A5C94">
            <w:pPr>
              <w:bidi w:val="0"/>
              <w:spacing w:after="0" w:line="240" w:lineRule="auto"/>
              <w:ind w:right="-43"/>
              <w:jc w:val="center"/>
              <w:rPr>
                <w:rFonts w:ascii="Arial Narrow" w:hAnsi="Arial Narrow"/>
                <w:sz w:val="22"/>
                <w:szCs w:val="22"/>
              </w:rPr>
            </w:pPr>
            <w:r w:rsidRPr="008A5C94" w:rsidR="008A5C94">
              <w:rPr>
                <w:rFonts w:ascii="Arial Narrow" w:hAnsi="Arial Narrow"/>
                <w:sz w:val="22"/>
                <w:szCs w:val="22"/>
              </w:rPr>
              <w:t>pís.a)</w:t>
            </w:r>
            <w:r w:rsidR="00E54B12">
              <w:rPr>
                <w:rFonts w:ascii="Arial Narrow" w:hAnsi="Arial Narrow"/>
                <w:sz w:val="22"/>
                <w:szCs w:val="22"/>
              </w:rPr>
              <w:t xml:space="preserve"> </w:t>
            </w:r>
          </w:p>
          <w:p w:rsidR="00A32C8B" w:rsidP="008A5C94">
            <w:pPr>
              <w:bidi w:val="0"/>
              <w:spacing w:after="0" w:line="240" w:lineRule="auto"/>
              <w:ind w:right="-43"/>
              <w:jc w:val="center"/>
              <w:rPr>
                <w:rFonts w:ascii="Arial Narrow" w:hAnsi="Arial Narrow"/>
                <w:sz w:val="22"/>
                <w:szCs w:val="22"/>
              </w:rPr>
            </w:pPr>
          </w:p>
          <w:p w:rsidR="008A5C94" w:rsidRPr="008A5C94" w:rsidP="008A5C94">
            <w:pPr>
              <w:bidi w:val="0"/>
              <w:spacing w:after="0" w:line="240" w:lineRule="auto"/>
              <w:ind w:right="-43"/>
              <w:jc w:val="center"/>
              <w:rPr>
                <w:rFonts w:ascii="Arial Narrow" w:hAnsi="Arial Narrow"/>
                <w:sz w:val="22"/>
                <w:szCs w:val="22"/>
              </w:rPr>
            </w:pPr>
            <w:r w:rsidRPr="00687CB1" w:rsidR="00E54B12">
              <w:rPr>
                <w:rFonts w:ascii="Arial Narrow" w:hAnsi="Arial Narrow"/>
                <w:sz w:val="22"/>
                <w:szCs w:val="22"/>
              </w:rPr>
              <w:t>§ 18 ods.2 pís.c)</w:t>
            </w:r>
          </w:p>
          <w:p w:rsidR="008A5C94" w:rsidRPr="008A5C94" w:rsidP="004577EC">
            <w:pPr>
              <w:bidi w:val="0"/>
              <w:spacing w:after="0" w:line="240" w:lineRule="auto"/>
              <w:jc w:val="center"/>
              <w:rPr>
                <w:rFonts w:ascii="Arial Narrow" w:hAnsi="Arial Narrow"/>
                <w:sz w:val="22"/>
                <w:szCs w:val="22"/>
              </w:rPr>
            </w:pPr>
          </w:p>
          <w:p w:rsidR="008A5C94" w:rsidP="004577EC">
            <w:pPr>
              <w:bidi w:val="0"/>
              <w:spacing w:after="0" w:line="240" w:lineRule="auto"/>
              <w:jc w:val="center"/>
              <w:rPr>
                <w:rFonts w:ascii="Arial Narrow" w:hAnsi="Arial Narrow"/>
                <w:b/>
                <w:sz w:val="22"/>
                <w:szCs w:val="22"/>
              </w:rPr>
            </w:pPr>
          </w:p>
          <w:p w:rsidR="008A5C94" w:rsidP="004577EC">
            <w:pPr>
              <w:bidi w:val="0"/>
              <w:spacing w:after="0" w:line="240" w:lineRule="auto"/>
              <w:jc w:val="center"/>
              <w:rPr>
                <w:rFonts w:ascii="Arial Narrow" w:hAnsi="Arial Narrow"/>
                <w:b/>
                <w:sz w:val="22"/>
                <w:szCs w:val="22"/>
              </w:rPr>
            </w:pPr>
          </w:p>
          <w:p w:rsidR="00687CB1" w:rsidP="004577EC">
            <w:pPr>
              <w:bidi w:val="0"/>
              <w:spacing w:after="0" w:line="240" w:lineRule="auto"/>
              <w:jc w:val="center"/>
              <w:rPr>
                <w:rFonts w:ascii="Arial Narrow" w:hAnsi="Arial Narrow"/>
                <w:sz w:val="22"/>
                <w:szCs w:val="22"/>
              </w:rPr>
            </w:pPr>
          </w:p>
          <w:p w:rsidR="00687CB1" w:rsidP="004577EC">
            <w:pPr>
              <w:bidi w:val="0"/>
              <w:spacing w:after="0" w:line="240" w:lineRule="auto"/>
              <w:jc w:val="center"/>
              <w:rPr>
                <w:rFonts w:ascii="Arial Narrow" w:hAnsi="Arial Narrow"/>
                <w:sz w:val="22"/>
                <w:szCs w:val="22"/>
              </w:rPr>
            </w:pPr>
            <w:r w:rsidR="005E319C">
              <w:rPr>
                <w:rFonts w:ascii="Arial Narrow" w:hAnsi="Arial Narrow"/>
                <w:sz w:val="22"/>
                <w:szCs w:val="22"/>
              </w:rPr>
              <w:t>§ 70 ods.1 pís.a)</w:t>
            </w:r>
          </w:p>
          <w:p w:rsidR="005E319C" w:rsidP="004577EC">
            <w:pPr>
              <w:bidi w:val="0"/>
              <w:spacing w:after="0" w:line="240" w:lineRule="auto"/>
              <w:jc w:val="center"/>
              <w:rPr>
                <w:rFonts w:ascii="Arial Narrow" w:hAnsi="Arial Narrow"/>
                <w:sz w:val="22"/>
                <w:szCs w:val="22"/>
              </w:rPr>
            </w:pPr>
            <w:r>
              <w:rPr>
                <w:rFonts w:ascii="Arial Narrow" w:hAnsi="Arial Narrow"/>
                <w:sz w:val="22"/>
                <w:szCs w:val="22"/>
              </w:rPr>
              <w:t xml:space="preserve">ods.2 </w:t>
            </w:r>
          </w:p>
          <w:p w:rsidR="005E319C" w:rsidP="004577EC">
            <w:pPr>
              <w:bidi w:val="0"/>
              <w:spacing w:after="0" w:line="240" w:lineRule="auto"/>
              <w:jc w:val="center"/>
              <w:rPr>
                <w:rFonts w:ascii="Arial Narrow" w:hAnsi="Arial Narrow"/>
                <w:sz w:val="22"/>
                <w:szCs w:val="22"/>
              </w:rPr>
            </w:pPr>
          </w:p>
          <w:p w:rsidR="005E319C" w:rsidP="004577EC">
            <w:pPr>
              <w:bidi w:val="0"/>
              <w:spacing w:after="0" w:line="240" w:lineRule="auto"/>
              <w:jc w:val="center"/>
              <w:rPr>
                <w:rFonts w:ascii="Arial Narrow" w:hAnsi="Arial Narrow"/>
                <w:sz w:val="22"/>
                <w:szCs w:val="22"/>
              </w:rPr>
            </w:pPr>
            <w:r>
              <w:rPr>
                <w:rFonts w:ascii="Arial Narrow" w:hAnsi="Arial Narrow"/>
                <w:sz w:val="22"/>
                <w:szCs w:val="22"/>
              </w:rPr>
              <w:t xml:space="preserve">pís.a) </w:t>
            </w:r>
          </w:p>
          <w:p w:rsidR="005E319C" w:rsidP="004577EC">
            <w:pPr>
              <w:bidi w:val="0"/>
              <w:spacing w:after="0" w:line="240" w:lineRule="auto"/>
              <w:jc w:val="center"/>
              <w:rPr>
                <w:rFonts w:ascii="Arial Narrow" w:hAnsi="Arial Narrow"/>
                <w:sz w:val="22"/>
                <w:szCs w:val="22"/>
              </w:rPr>
            </w:pPr>
          </w:p>
          <w:p w:rsidR="005E319C" w:rsidP="004577EC">
            <w:pPr>
              <w:bidi w:val="0"/>
              <w:spacing w:after="0" w:line="240" w:lineRule="auto"/>
              <w:jc w:val="center"/>
              <w:rPr>
                <w:rFonts w:ascii="Arial Narrow" w:hAnsi="Arial Narrow"/>
                <w:sz w:val="22"/>
                <w:szCs w:val="22"/>
              </w:rPr>
            </w:pPr>
          </w:p>
          <w:p w:rsidR="005E319C" w:rsidP="004577EC">
            <w:pPr>
              <w:bidi w:val="0"/>
              <w:spacing w:after="0" w:line="240" w:lineRule="auto"/>
              <w:jc w:val="center"/>
              <w:rPr>
                <w:rFonts w:ascii="Arial Narrow" w:hAnsi="Arial Narrow"/>
                <w:sz w:val="22"/>
                <w:szCs w:val="22"/>
              </w:rPr>
            </w:pPr>
          </w:p>
          <w:p w:rsidR="005E319C" w:rsidP="004577EC">
            <w:pPr>
              <w:bidi w:val="0"/>
              <w:spacing w:after="0" w:line="240" w:lineRule="auto"/>
              <w:jc w:val="center"/>
              <w:rPr>
                <w:rFonts w:ascii="Arial Narrow" w:hAnsi="Arial Narrow"/>
                <w:sz w:val="22"/>
                <w:szCs w:val="22"/>
              </w:rPr>
            </w:pPr>
            <w:r>
              <w:rPr>
                <w:rFonts w:ascii="Arial Narrow" w:hAnsi="Arial Narrow"/>
                <w:sz w:val="22"/>
                <w:szCs w:val="22"/>
              </w:rPr>
              <w:t>pís.b)</w:t>
            </w:r>
          </w:p>
          <w:p w:rsidR="000C51C9" w:rsidP="004577EC">
            <w:pPr>
              <w:bidi w:val="0"/>
              <w:spacing w:after="0" w:line="240" w:lineRule="auto"/>
              <w:jc w:val="center"/>
              <w:rPr>
                <w:rFonts w:ascii="Arial Narrow" w:hAnsi="Arial Narrow"/>
                <w:sz w:val="22"/>
                <w:szCs w:val="22"/>
              </w:rPr>
            </w:pPr>
          </w:p>
          <w:p w:rsidR="000C51C9" w:rsidP="004577EC">
            <w:pPr>
              <w:bidi w:val="0"/>
              <w:spacing w:after="0" w:line="240" w:lineRule="auto"/>
              <w:jc w:val="center"/>
              <w:rPr>
                <w:rFonts w:ascii="Arial Narrow" w:hAnsi="Arial Narrow"/>
                <w:sz w:val="22"/>
                <w:szCs w:val="22"/>
              </w:rPr>
            </w:pPr>
          </w:p>
          <w:p w:rsidR="00291554" w:rsidP="004577EC">
            <w:pPr>
              <w:bidi w:val="0"/>
              <w:spacing w:after="0" w:line="240" w:lineRule="auto"/>
              <w:jc w:val="center"/>
              <w:rPr>
                <w:rFonts w:ascii="Arial Narrow" w:hAnsi="Arial Narrow"/>
                <w:sz w:val="22"/>
                <w:szCs w:val="22"/>
              </w:rPr>
            </w:pPr>
            <w:r>
              <w:rPr>
                <w:rFonts w:ascii="Arial Narrow" w:hAnsi="Arial Narrow"/>
                <w:sz w:val="22"/>
                <w:szCs w:val="22"/>
              </w:rPr>
              <w:t>§ 7 ods.2 pís.f)</w:t>
            </w:r>
          </w:p>
          <w:p w:rsidR="00291554" w:rsidP="004577EC">
            <w:pPr>
              <w:bidi w:val="0"/>
              <w:spacing w:after="0" w:line="240" w:lineRule="auto"/>
              <w:jc w:val="center"/>
              <w:rPr>
                <w:rFonts w:ascii="Arial Narrow" w:hAnsi="Arial Narrow"/>
                <w:sz w:val="22"/>
                <w:szCs w:val="22"/>
              </w:rPr>
            </w:pPr>
          </w:p>
          <w:p w:rsidR="00291554" w:rsidP="004577EC">
            <w:pPr>
              <w:bidi w:val="0"/>
              <w:spacing w:after="0" w:line="240" w:lineRule="auto"/>
              <w:jc w:val="center"/>
              <w:rPr>
                <w:rFonts w:ascii="Arial Narrow" w:hAnsi="Arial Narrow"/>
                <w:sz w:val="22"/>
                <w:szCs w:val="22"/>
              </w:rPr>
            </w:pPr>
          </w:p>
          <w:p w:rsidR="00291554" w:rsidP="004577EC">
            <w:pPr>
              <w:bidi w:val="0"/>
              <w:spacing w:after="0" w:line="240" w:lineRule="auto"/>
              <w:jc w:val="center"/>
              <w:rPr>
                <w:rFonts w:ascii="Arial Narrow" w:hAnsi="Arial Narrow"/>
                <w:sz w:val="22"/>
                <w:szCs w:val="22"/>
              </w:rPr>
            </w:pPr>
          </w:p>
          <w:p w:rsidR="00291554" w:rsidP="004577EC">
            <w:pPr>
              <w:bidi w:val="0"/>
              <w:spacing w:after="0" w:line="240" w:lineRule="auto"/>
              <w:jc w:val="center"/>
              <w:rPr>
                <w:rFonts w:ascii="Arial Narrow" w:hAnsi="Arial Narrow"/>
                <w:sz w:val="22"/>
                <w:szCs w:val="22"/>
              </w:rPr>
            </w:pPr>
          </w:p>
          <w:p w:rsidR="00291554" w:rsidP="004577EC">
            <w:pPr>
              <w:bidi w:val="0"/>
              <w:spacing w:after="0" w:line="240" w:lineRule="auto"/>
              <w:jc w:val="center"/>
              <w:rPr>
                <w:rFonts w:ascii="Arial Narrow" w:hAnsi="Arial Narrow"/>
                <w:sz w:val="22"/>
                <w:szCs w:val="22"/>
              </w:rPr>
            </w:pPr>
            <w:r>
              <w:rPr>
                <w:rFonts w:ascii="Arial Narrow" w:hAnsi="Arial Narrow"/>
                <w:sz w:val="22"/>
                <w:szCs w:val="22"/>
              </w:rPr>
              <w:t>§ 9 ods.2 pís.f)</w:t>
            </w:r>
          </w:p>
          <w:p w:rsidR="00291554" w:rsidP="004577EC">
            <w:pPr>
              <w:bidi w:val="0"/>
              <w:spacing w:after="0" w:line="240" w:lineRule="auto"/>
              <w:jc w:val="center"/>
              <w:rPr>
                <w:rFonts w:ascii="Arial Narrow" w:hAnsi="Arial Narrow"/>
                <w:sz w:val="22"/>
                <w:szCs w:val="22"/>
              </w:rPr>
            </w:pPr>
          </w:p>
          <w:p w:rsidR="00036871" w:rsidRPr="00036871" w:rsidP="004577EC">
            <w:pPr>
              <w:bidi w:val="0"/>
              <w:spacing w:after="0" w:line="240" w:lineRule="auto"/>
              <w:jc w:val="center"/>
              <w:rPr>
                <w:rFonts w:ascii="Arial Narrow" w:hAnsi="Arial Narrow"/>
                <w:sz w:val="22"/>
                <w:szCs w:val="22"/>
              </w:rPr>
            </w:pPr>
            <w:r w:rsidRPr="00036871">
              <w:rPr>
                <w:rFonts w:ascii="Arial Narrow" w:hAnsi="Arial Narrow"/>
                <w:sz w:val="22"/>
                <w:szCs w:val="22"/>
              </w:rPr>
              <w:t xml:space="preserve">§ 23 ods.1 </w:t>
            </w:r>
          </w:p>
          <w:p w:rsidR="00036871" w:rsidRPr="00036871" w:rsidP="004577EC">
            <w:pPr>
              <w:bidi w:val="0"/>
              <w:spacing w:after="0" w:line="240" w:lineRule="auto"/>
              <w:jc w:val="center"/>
              <w:rPr>
                <w:rFonts w:ascii="Arial Narrow" w:hAnsi="Arial Narrow"/>
                <w:sz w:val="22"/>
                <w:szCs w:val="22"/>
              </w:rPr>
            </w:pPr>
          </w:p>
          <w:p w:rsidR="00036871" w:rsidRPr="00036871" w:rsidP="004577EC">
            <w:pPr>
              <w:bidi w:val="0"/>
              <w:spacing w:after="0" w:line="240" w:lineRule="auto"/>
              <w:jc w:val="center"/>
              <w:rPr>
                <w:rFonts w:ascii="Arial Narrow" w:hAnsi="Arial Narrow"/>
                <w:sz w:val="22"/>
                <w:szCs w:val="22"/>
              </w:rPr>
            </w:pPr>
          </w:p>
          <w:p w:rsidR="00036871" w:rsidRPr="00036871" w:rsidP="004577EC">
            <w:pPr>
              <w:bidi w:val="0"/>
              <w:spacing w:after="0" w:line="240" w:lineRule="auto"/>
              <w:jc w:val="center"/>
              <w:rPr>
                <w:rFonts w:ascii="Arial Narrow" w:hAnsi="Arial Narrow"/>
                <w:sz w:val="22"/>
                <w:szCs w:val="22"/>
              </w:rPr>
            </w:pPr>
          </w:p>
          <w:p w:rsidR="00036871" w:rsidRPr="00036871" w:rsidP="004577EC">
            <w:pPr>
              <w:bidi w:val="0"/>
              <w:spacing w:after="0" w:line="240" w:lineRule="auto"/>
              <w:jc w:val="center"/>
              <w:rPr>
                <w:rFonts w:ascii="Arial Narrow" w:hAnsi="Arial Narrow"/>
                <w:sz w:val="22"/>
                <w:szCs w:val="22"/>
              </w:rPr>
            </w:pPr>
          </w:p>
          <w:p w:rsidR="00036871" w:rsidRPr="00036871" w:rsidP="004577EC">
            <w:pPr>
              <w:bidi w:val="0"/>
              <w:spacing w:after="0" w:line="240" w:lineRule="auto"/>
              <w:jc w:val="center"/>
              <w:rPr>
                <w:rFonts w:ascii="Arial Narrow" w:hAnsi="Arial Narrow"/>
                <w:sz w:val="22"/>
                <w:szCs w:val="22"/>
              </w:rPr>
            </w:pPr>
          </w:p>
          <w:p w:rsidR="00036871" w:rsidRPr="00036871" w:rsidP="004577EC">
            <w:pPr>
              <w:bidi w:val="0"/>
              <w:spacing w:after="0" w:line="240" w:lineRule="auto"/>
              <w:jc w:val="center"/>
              <w:rPr>
                <w:rFonts w:ascii="Arial Narrow" w:hAnsi="Arial Narrow"/>
                <w:sz w:val="22"/>
                <w:szCs w:val="22"/>
              </w:rPr>
            </w:pPr>
          </w:p>
          <w:p w:rsidR="00036871" w:rsidRP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3C41D3"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036871" w:rsidP="004577EC">
            <w:pPr>
              <w:bidi w:val="0"/>
              <w:spacing w:after="0" w:line="240" w:lineRule="auto"/>
              <w:jc w:val="center"/>
              <w:rPr>
                <w:rFonts w:ascii="Arial Narrow" w:hAnsi="Arial Narrow"/>
                <w:sz w:val="22"/>
                <w:szCs w:val="22"/>
              </w:rPr>
            </w:pPr>
            <w:r>
              <w:rPr>
                <w:rFonts w:ascii="Arial Narrow" w:hAnsi="Arial Narrow"/>
                <w:sz w:val="22"/>
                <w:szCs w:val="22"/>
              </w:rPr>
              <w:t>ods.2</w:t>
            </w:r>
          </w:p>
          <w:p w:rsidR="00036871" w:rsidRPr="00036871" w:rsidP="004577EC">
            <w:pPr>
              <w:bidi w:val="0"/>
              <w:spacing w:after="0" w:line="240" w:lineRule="auto"/>
              <w:jc w:val="center"/>
              <w:rPr>
                <w:rFonts w:ascii="Arial Narrow" w:hAnsi="Arial Narrow"/>
                <w:sz w:val="22"/>
                <w:szCs w:val="22"/>
              </w:rPr>
            </w:pPr>
          </w:p>
          <w:p w:rsidR="00036871" w:rsidRPr="00C22059" w:rsidP="004577EC">
            <w:pPr>
              <w:bidi w:val="0"/>
              <w:spacing w:after="0" w:line="240" w:lineRule="auto"/>
              <w:jc w:val="center"/>
              <w:rPr>
                <w:rFonts w:ascii="Arial Narrow" w:hAnsi="Arial Narrow"/>
                <w:b/>
                <w:sz w:val="22"/>
                <w:szCs w:val="22"/>
              </w:rPr>
            </w:pPr>
          </w:p>
          <w:p w:rsidR="004C2CA9"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896E7E"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r w:rsidR="00896E7E">
              <w:rPr>
                <w:rFonts w:ascii="Arial Narrow" w:hAnsi="Arial Narrow"/>
                <w:sz w:val="22"/>
                <w:szCs w:val="22"/>
              </w:rPr>
              <w:t>ods.3</w:t>
            </w:r>
            <w:r>
              <w:rPr>
                <w:rFonts w:ascii="Arial Narrow" w:hAnsi="Arial Narrow"/>
                <w:sz w:val="22"/>
                <w:szCs w:val="22"/>
              </w:rPr>
              <w:t xml:space="preserve"> </w:t>
            </w:r>
          </w:p>
          <w:p w:rsidR="00E54B12"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p>
          <w:p w:rsidR="00687CB1" w:rsidP="004577EC">
            <w:pPr>
              <w:bidi w:val="0"/>
              <w:spacing w:after="0" w:line="240" w:lineRule="auto"/>
              <w:jc w:val="center"/>
              <w:rPr>
                <w:rFonts w:ascii="Arial Narrow" w:hAnsi="Arial Narrow"/>
                <w:sz w:val="22"/>
                <w:szCs w:val="22"/>
              </w:rPr>
            </w:pPr>
          </w:p>
          <w:p w:rsidR="00687CB1" w:rsidP="004577EC">
            <w:pPr>
              <w:bidi w:val="0"/>
              <w:spacing w:after="0" w:line="240" w:lineRule="auto"/>
              <w:jc w:val="center"/>
              <w:rPr>
                <w:rFonts w:ascii="Arial Narrow" w:hAnsi="Arial Narrow"/>
                <w:sz w:val="22"/>
                <w:szCs w:val="22"/>
              </w:rPr>
            </w:pPr>
          </w:p>
          <w:p w:rsidR="00687CB1" w:rsidP="004577EC">
            <w:pPr>
              <w:bidi w:val="0"/>
              <w:spacing w:after="0" w:line="240" w:lineRule="auto"/>
              <w:jc w:val="center"/>
              <w:rPr>
                <w:rFonts w:ascii="Arial Narrow" w:hAnsi="Arial Narrow"/>
                <w:sz w:val="22"/>
                <w:szCs w:val="22"/>
              </w:rPr>
            </w:pPr>
          </w:p>
          <w:p w:rsidR="00E54B12"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687CB1" w:rsidP="00687CB1">
            <w:pPr>
              <w:bidi w:val="0"/>
              <w:spacing w:after="0" w:line="240" w:lineRule="auto"/>
              <w:jc w:val="center"/>
              <w:rPr>
                <w:rFonts w:ascii="Arial Narrow" w:hAnsi="Arial Narrow"/>
                <w:sz w:val="22"/>
                <w:szCs w:val="22"/>
              </w:rPr>
            </w:pPr>
            <w:r w:rsidRPr="00687CB1" w:rsidR="00E54B12">
              <w:rPr>
                <w:rFonts w:ascii="Arial Narrow" w:hAnsi="Arial Narrow"/>
                <w:sz w:val="22"/>
                <w:szCs w:val="22"/>
              </w:rPr>
              <w:t>§ 11c ods. 2</w:t>
            </w:r>
            <w:r w:rsidRPr="00687CB1">
              <w:rPr>
                <w:rFonts w:ascii="Arial Narrow" w:hAnsi="Arial Narrow"/>
                <w:sz w:val="22"/>
                <w:szCs w:val="22"/>
              </w:rPr>
              <w:t xml:space="preserve"> </w:t>
            </w:r>
          </w:p>
          <w:p w:rsidR="00687CB1" w:rsidP="00687CB1">
            <w:pPr>
              <w:bidi w:val="0"/>
              <w:spacing w:after="0" w:line="240" w:lineRule="auto"/>
              <w:jc w:val="center"/>
              <w:rPr>
                <w:rFonts w:ascii="Arial Narrow" w:hAnsi="Arial Narrow"/>
                <w:sz w:val="22"/>
                <w:szCs w:val="22"/>
              </w:rPr>
            </w:pPr>
          </w:p>
          <w:p w:rsidR="00687CB1" w:rsidP="00687CB1">
            <w:pPr>
              <w:bidi w:val="0"/>
              <w:spacing w:after="0" w:line="240" w:lineRule="auto"/>
              <w:jc w:val="center"/>
              <w:rPr>
                <w:rFonts w:ascii="Arial Narrow" w:hAnsi="Arial Narrow"/>
                <w:sz w:val="22"/>
                <w:szCs w:val="22"/>
              </w:rPr>
            </w:pPr>
          </w:p>
          <w:p w:rsidR="00896E7E" w:rsidRPr="00C82244" w:rsidP="00687CB1">
            <w:pPr>
              <w:bidi w:val="0"/>
              <w:spacing w:after="0" w:line="240" w:lineRule="auto"/>
              <w:jc w:val="center"/>
              <w:rPr>
                <w:rFonts w:ascii="Arial Narrow" w:hAnsi="Arial Narrow"/>
                <w:sz w:val="22"/>
                <w:szCs w:val="22"/>
              </w:rPr>
            </w:pPr>
            <w:r w:rsidRPr="00687CB1" w:rsidR="00687CB1">
              <w:rPr>
                <w:rFonts w:ascii="Arial Narrow" w:hAnsi="Arial Narrow"/>
                <w:sz w:val="22"/>
                <w:szCs w:val="22"/>
              </w:rPr>
              <w:t>ods.</w:t>
            </w:r>
            <w:r w:rsidRPr="00687CB1" w:rsidR="00E54B12">
              <w:rPr>
                <w:rFonts w:ascii="Arial Narrow" w:hAnsi="Arial Narrow"/>
                <w:sz w:val="22"/>
                <w:szCs w:val="22"/>
              </w:rPr>
              <w:t xml:space="preserve">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84817" w:rsidP="00884817">
            <w:pPr>
              <w:widowControl w:val="0"/>
              <w:bidi w:val="0"/>
              <w:adjustRightInd w:val="0"/>
              <w:spacing w:after="0" w:line="240" w:lineRule="auto"/>
              <w:jc w:val="both"/>
              <w:rPr>
                <w:rFonts w:ascii="Arial Narrow" w:hAnsi="Arial Narrow"/>
                <w:sz w:val="22"/>
                <w:szCs w:val="22"/>
              </w:rPr>
            </w:pPr>
          </w:p>
          <w:p w:rsidR="00884817" w:rsidP="00884817">
            <w:pPr>
              <w:widowControl w:val="0"/>
              <w:bidi w:val="0"/>
              <w:adjustRightInd w:val="0"/>
              <w:spacing w:after="0" w:line="240" w:lineRule="auto"/>
              <w:jc w:val="both"/>
              <w:rPr>
                <w:rFonts w:ascii="Arial Narrow" w:hAnsi="Arial Narrow"/>
                <w:sz w:val="22"/>
                <w:szCs w:val="22"/>
              </w:rPr>
            </w:pPr>
            <w:r w:rsidRPr="00884817">
              <w:rPr>
                <w:rFonts w:ascii="Arial Narrow" w:hAnsi="Arial Narrow"/>
                <w:sz w:val="22"/>
                <w:szCs w:val="22"/>
              </w:rPr>
              <w:t>Ak je žiadateľom právnická osoba, na udelenie povolenia podľa odseku 1 musí byť preukázané splnenie týchto podmienok:</w:t>
            </w:r>
          </w:p>
          <w:p w:rsidR="00884817" w:rsidRPr="00884817" w:rsidP="00884817">
            <w:pPr>
              <w:widowControl w:val="0"/>
              <w:bidi w:val="0"/>
              <w:adjustRightInd w:val="0"/>
              <w:spacing w:after="0" w:line="240" w:lineRule="auto"/>
              <w:jc w:val="both"/>
              <w:rPr>
                <w:rFonts w:ascii="Arial Narrow" w:hAnsi="Arial Narrow"/>
                <w:sz w:val="22"/>
                <w:szCs w:val="22"/>
              </w:rPr>
            </w:pPr>
            <w:r w:rsidRPr="00884817">
              <w:rPr>
                <w:rFonts w:ascii="Arial Narrow" w:hAnsi="Arial Narrow"/>
                <w:sz w:val="22"/>
                <w:szCs w:val="22"/>
              </w:rPr>
              <w:t>b) odborná spôsobilosť fyzickej osoby, ktorá je štatutárnym orgánom žiadateľa, alebo aspoň jednej fyzickej osoby, ktorá je členom štatutárneho orgánu žiadateľa</w:t>
            </w:r>
            <w:r>
              <w:rPr>
                <w:rFonts w:ascii="Arial Narrow" w:hAnsi="Arial Narrow"/>
                <w:sz w:val="22"/>
                <w:szCs w:val="22"/>
              </w:rPr>
              <w:t xml:space="preserve"> </w:t>
            </w:r>
            <w:r w:rsidRPr="000023B3">
              <w:rPr>
                <w:rFonts w:ascii="Arial Narrow" w:hAnsi="Arial Narrow"/>
                <w:b/>
                <w:sz w:val="22"/>
                <w:szCs w:val="22"/>
              </w:rPr>
              <w:t xml:space="preserve">podľa § 24 ods. 2, a </w:t>
            </w:r>
            <w:r w:rsidRPr="00884817">
              <w:rPr>
                <w:rFonts w:ascii="Arial Narrow" w:hAnsi="Arial Narrow"/>
                <w:sz w:val="22"/>
                <w:szCs w:val="22"/>
              </w:rPr>
              <w:t>odborného garanta žiadateľa,</w:t>
            </w:r>
          </w:p>
          <w:p w:rsidR="00884817" w:rsidP="00884817">
            <w:pPr>
              <w:widowControl w:val="0"/>
              <w:bidi w:val="0"/>
              <w:adjustRightInd w:val="0"/>
              <w:spacing w:after="0" w:line="240" w:lineRule="auto"/>
              <w:jc w:val="both"/>
              <w:rPr>
                <w:rFonts w:ascii="Arial Narrow" w:hAnsi="Arial Narrow"/>
                <w:sz w:val="22"/>
                <w:szCs w:val="22"/>
              </w:rPr>
            </w:pPr>
            <w:r w:rsidRPr="00884817">
              <w:rPr>
                <w:rFonts w:ascii="Arial Narrow" w:hAnsi="Arial Narrow"/>
                <w:sz w:val="22"/>
                <w:szCs w:val="22"/>
              </w:rPr>
              <w:t>c) dôveryhodnosť a odborná spôsobilosť zamestnancov žiadateľa, ktorí majú vykonávať činnosť, ktorej obsahom je finančné sprostredkovanie alebo finančné poradenstvo, ak žiadateľ má v úmysle vykonávať finančné sprostredkovanie alebo finančné poradenstvo prostredníctvom svojich zamestnancov,</w:t>
            </w:r>
          </w:p>
          <w:p w:rsidR="00884817" w:rsidP="00884817">
            <w:pPr>
              <w:widowControl w:val="0"/>
              <w:bidi w:val="0"/>
              <w:adjustRightInd w:val="0"/>
              <w:spacing w:after="0" w:line="240" w:lineRule="auto"/>
              <w:jc w:val="both"/>
              <w:rPr>
                <w:rFonts w:ascii="Arial Narrow" w:hAnsi="Arial Narrow"/>
                <w:sz w:val="22"/>
                <w:szCs w:val="22"/>
              </w:rPr>
            </w:pPr>
          </w:p>
          <w:p w:rsidR="00884817" w:rsidRPr="00884817" w:rsidP="00884817">
            <w:pPr>
              <w:widowControl w:val="0"/>
              <w:bidi w:val="0"/>
              <w:adjustRightInd w:val="0"/>
              <w:spacing w:after="0" w:line="240" w:lineRule="auto"/>
              <w:jc w:val="both"/>
              <w:rPr>
                <w:rFonts w:ascii="Arial Narrow" w:hAnsi="Arial Narrow"/>
                <w:sz w:val="22"/>
                <w:szCs w:val="22"/>
              </w:rPr>
            </w:pPr>
            <w:r>
              <w:rPr>
                <w:rFonts w:ascii="Arial Narrow" w:hAnsi="Arial Narrow"/>
                <w:sz w:val="22"/>
                <w:szCs w:val="22"/>
              </w:rPr>
              <w:t>A</w:t>
            </w:r>
            <w:r w:rsidRPr="00884817">
              <w:rPr>
                <w:rFonts w:ascii="Arial Narrow" w:hAnsi="Arial Narrow"/>
                <w:sz w:val="22"/>
                <w:szCs w:val="22"/>
              </w:rPr>
              <w:t>k je žiadateľom fyzická osoba, na udelenie povolenia podľa odseku 1 musí byť preukázané splnenie týchto podmienok:</w:t>
            </w:r>
          </w:p>
          <w:p w:rsidR="00884817" w:rsidRPr="00884817" w:rsidP="00884817">
            <w:pPr>
              <w:widowControl w:val="0"/>
              <w:bidi w:val="0"/>
              <w:adjustRightInd w:val="0"/>
              <w:spacing w:after="0" w:line="240" w:lineRule="auto"/>
              <w:jc w:val="both"/>
              <w:rPr>
                <w:rFonts w:ascii="Arial Narrow" w:hAnsi="Arial Narrow"/>
                <w:sz w:val="22"/>
                <w:szCs w:val="22"/>
              </w:rPr>
            </w:pPr>
            <w:r w:rsidRPr="00884817">
              <w:rPr>
                <w:rFonts w:ascii="Arial Narrow" w:hAnsi="Arial Narrow"/>
                <w:sz w:val="22"/>
                <w:szCs w:val="22"/>
              </w:rPr>
              <w:t>b) odborná spôsobilosť žiadateľa,</w:t>
            </w:r>
          </w:p>
          <w:p w:rsidR="00884817" w:rsidP="00884817">
            <w:pPr>
              <w:widowControl w:val="0"/>
              <w:bidi w:val="0"/>
              <w:adjustRightInd w:val="0"/>
              <w:spacing w:after="0" w:line="240" w:lineRule="auto"/>
              <w:jc w:val="both"/>
              <w:rPr>
                <w:rFonts w:ascii="Arial Narrow" w:hAnsi="Arial Narrow"/>
                <w:sz w:val="22"/>
                <w:szCs w:val="22"/>
              </w:rPr>
            </w:pPr>
            <w:r w:rsidRPr="00884817">
              <w:rPr>
                <w:rFonts w:ascii="Arial Narrow" w:hAnsi="Arial Narrow"/>
                <w:sz w:val="22"/>
                <w:szCs w:val="22"/>
              </w:rPr>
              <w:t>c) dôveryhodnosť a odborná spôsobilosť zamestnancov žiadateľa, ktorí majú vykonávať činnosť, ktorej obsahom je finančné sprostredkovanie alebo finančné poradenstvo, ak žiadateľ má v úmysle vykonávať finančné sprostredkovanie alebo finančné poradenstvo prostredníctvom svojich zamestnancov,</w:t>
            </w:r>
          </w:p>
          <w:p w:rsidR="00884817" w:rsidP="001C7BEB">
            <w:pPr>
              <w:widowControl w:val="0"/>
              <w:bidi w:val="0"/>
              <w:adjustRightInd w:val="0"/>
              <w:spacing w:after="0" w:line="240" w:lineRule="auto"/>
              <w:jc w:val="both"/>
              <w:rPr>
                <w:rFonts w:ascii="Arial Narrow" w:hAnsi="Arial Narrow"/>
                <w:sz w:val="22"/>
                <w:szCs w:val="22"/>
              </w:rPr>
            </w:pPr>
          </w:p>
          <w:p w:rsidR="001C7BEB" w:rsidRPr="001C7BEB" w:rsidP="001C7BEB">
            <w:pPr>
              <w:widowControl w:val="0"/>
              <w:bidi w:val="0"/>
              <w:adjustRightInd w:val="0"/>
              <w:spacing w:after="0" w:line="240" w:lineRule="auto"/>
              <w:jc w:val="both"/>
              <w:rPr>
                <w:rFonts w:ascii="Arial Narrow" w:hAnsi="Arial Narrow"/>
                <w:sz w:val="22"/>
                <w:szCs w:val="22"/>
              </w:rPr>
            </w:pPr>
            <w:r w:rsidRPr="001C7BEB">
              <w:rPr>
                <w:rFonts w:ascii="Arial Narrow" w:hAnsi="Arial Narrow"/>
                <w:sz w:val="22"/>
                <w:szCs w:val="22"/>
              </w:rPr>
              <w:t>Ak je žiadateľom právnická osoba, prílohou k žiadosti podľa odseku 1 sú</w:t>
            </w:r>
          </w:p>
          <w:p w:rsidR="000023B3" w:rsidRPr="000023B3" w:rsidP="000023B3">
            <w:pPr>
              <w:widowControl w:val="0"/>
              <w:bidi w:val="0"/>
              <w:adjustRightInd w:val="0"/>
              <w:spacing w:after="0" w:line="240" w:lineRule="auto"/>
              <w:jc w:val="both"/>
              <w:rPr>
                <w:rFonts w:ascii="Arial Narrow" w:hAnsi="Arial Narrow"/>
                <w:sz w:val="22"/>
                <w:szCs w:val="22"/>
              </w:rPr>
            </w:pPr>
            <w:r w:rsidRPr="000023B3">
              <w:rPr>
                <w:rFonts w:ascii="Arial Narrow" w:hAnsi="Arial Narrow"/>
                <w:sz w:val="22"/>
                <w:szCs w:val="22"/>
              </w:rPr>
              <w:t>b) doklady preukazujúce odbornú spôsobilosť fyzickej osoby, ktorá je štatutárnym orgánom žiadateľa, alebo aspoň jednej fyzickej osoby, ktorá je členom štatutárneho orgánu žiadateľa</w:t>
            </w:r>
            <w:r>
              <w:rPr>
                <w:rFonts w:ascii="Arial Narrow" w:hAnsi="Arial Narrow"/>
                <w:sz w:val="22"/>
                <w:szCs w:val="22"/>
              </w:rPr>
              <w:t xml:space="preserve"> </w:t>
            </w:r>
            <w:r w:rsidRPr="000023B3">
              <w:rPr>
                <w:rFonts w:ascii="Arial Narrow" w:hAnsi="Arial Narrow"/>
                <w:b/>
                <w:sz w:val="22"/>
                <w:szCs w:val="22"/>
              </w:rPr>
              <w:t>podľa § 24 ods. 2</w:t>
            </w:r>
            <w:r w:rsidRPr="000023B3">
              <w:rPr>
                <w:rFonts w:ascii="Arial Narrow" w:hAnsi="Arial Narrow"/>
                <w:sz w:val="22"/>
                <w:szCs w:val="22"/>
              </w:rPr>
              <w:t>,</w:t>
            </w:r>
            <w:r w:rsidRPr="000023B3">
              <w:rPr>
                <w:rFonts w:ascii="Arial Narrow" w:hAnsi="Arial Narrow"/>
                <w:b/>
                <w:sz w:val="22"/>
                <w:szCs w:val="22"/>
              </w:rPr>
              <w:t xml:space="preserve"> a</w:t>
            </w:r>
            <w:r w:rsidRPr="000023B3">
              <w:rPr>
                <w:rFonts w:ascii="Arial Narrow" w:hAnsi="Arial Narrow"/>
                <w:sz w:val="22"/>
                <w:szCs w:val="22"/>
              </w:rPr>
              <w:t xml:space="preserve"> odborného garanta žiadateľa,</w:t>
            </w:r>
          </w:p>
          <w:p w:rsidR="000023B3" w:rsidP="000023B3">
            <w:pPr>
              <w:widowControl w:val="0"/>
              <w:bidi w:val="0"/>
              <w:adjustRightInd w:val="0"/>
              <w:spacing w:after="0" w:line="240" w:lineRule="auto"/>
              <w:jc w:val="both"/>
              <w:rPr>
                <w:rFonts w:ascii="Arial Narrow" w:hAnsi="Arial Narrow"/>
                <w:sz w:val="22"/>
                <w:szCs w:val="22"/>
              </w:rPr>
            </w:pPr>
            <w:r w:rsidRPr="000023B3">
              <w:rPr>
                <w:rFonts w:ascii="Arial Narrow" w:hAnsi="Arial Narrow"/>
                <w:sz w:val="22"/>
                <w:szCs w:val="22"/>
              </w:rPr>
              <w:t>c) písomné vyhlásenie žiadateľa, že všetci jeho zamestnanci, prostredníctvom ktorých má v úmysle vykonávať finančné sprostredkovanie alebo finančné poradenstvo, sú dôveryhodní a odborne spôsobilí,</w:t>
            </w:r>
          </w:p>
          <w:p w:rsidR="001C7BEB" w:rsidP="000023B3">
            <w:pPr>
              <w:widowControl w:val="0"/>
              <w:bidi w:val="0"/>
              <w:adjustRightInd w:val="0"/>
              <w:spacing w:after="0" w:line="240" w:lineRule="auto"/>
              <w:jc w:val="both"/>
              <w:rPr>
                <w:rFonts w:ascii="Arial Narrow" w:hAnsi="Arial Narrow"/>
                <w:sz w:val="22"/>
                <w:szCs w:val="22"/>
              </w:rPr>
            </w:pPr>
            <w:r w:rsidRPr="001C7BEB">
              <w:rPr>
                <w:rFonts w:ascii="Arial Narrow" w:hAnsi="Arial Narrow"/>
                <w:sz w:val="22"/>
                <w:szCs w:val="22"/>
              </w:rPr>
              <w:t>Ak je žiadateľom fyzická osoba, prílohou k žiadosti podľa odseku 1 sú</w:t>
            </w:r>
          </w:p>
          <w:p w:rsidR="000023B3" w:rsidRPr="000023B3" w:rsidP="001C7BEB">
            <w:pPr>
              <w:widowControl w:val="0"/>
              <w:bidi w:val="0"/>
              <w:adjustRightInd w:val="0"/>
              <w:spacing w:after="0" w:line="240" w:lineRule="auto"/>
              <w:jc w:val="both"/>
              <w:rPr>
                <w:rFonts w:ascii="Arial Narrow" w:hAnsi="Arial Narrow"/>
                <w:b/>
                <w:sz w:val="22"/>
                <w:szCs w:val="22"/>
              </w:rPr>
            </w:pPr>
            <w:r w:rsidRPr="000023B3">
              <w:rPr>
                <w:rFonts w:ascii="Arial Narrow" w:hAnsi="Arial Narrow"/>
                <w:b/>
                <w:sz w:val="22"/>
                <w:szCs w:val="22"/>
              </w:rPr>
              <w:t>b) doklady preukazujúce odbornú spôsobilosť žiadateľa a odb</w:t>
            </w:r>
            <w:r w:rsidR="008436E8">
              <w:rPr>
                <w:rFonts w:ascii="Arial Narrow" w:hAnsi="Arial Narrow"/>
                <w:b/>
                <w:sz w:val="22"/>
                <w:szCs w:val="22"/>
              </w:rPr>
              <w:t>orného garanta žiadateľa, ak je</w:t>
            </w:r>
            <w:r w:rsidRPr="000023B3">
              <w:rPr>
                <w:rFonts w:ascii="Arial Narrow" w:hAnsi="Arial Narrow"/>
                <w:b/>
                <w:sz w:val="22"/>
                <w:szCs w:val="22"/>
              </w:rPr>
              <w:t xml:space="preserve"> určený,</w:t>
            </w:r>
          </w:p>
          <w:p w:rsidR="001C7BEB" w:rsidRPr="001C7BEB" w:rsidP="001C7BEB">
            <w:pPr>
              <w:widowControl w:val="0"/>
              <w:bidi w:val="0"/>
              <w:adjustRightInd w:val="0"/>
              <w:spacing w:after="0" w:line="240" w:lineRule="auto"/>
              <w:jc w:val="both"/>
              <w:rPr>
                <w:rFonts w:ascii="Arial Narrow" w:hAnsi="Arial Narrow"/>
                <w:sz w:val="22"/>
                <w:szCs w:val="22"/>
              </w:rPr>
            </w:pPr>
            <w:r w:rsidRPr="001C7BEB">
              <w:rPr>
                <w:rFonts w:ascii="Arial Narrow" w:hAnsi="Arial Narrow"/>
                <w:b/>
                <w:sz w:val="22"/>
                <w:szCs w:val="22"/>
              </w:rPr>
              <w:t>c)</w:t>
            </w:r>
            <w:r w:rsidRPr="001C7BEB">
              <w:rPr>
                <w:rFonts w:ascii="Arial Narrow" w:hAnsi="Arial Narrow"/>
                <w:sz w:val="22"/>
                <w:szCs w:val="22"/>
              </w:rPr>
              <w:t xml:space="preserve"> </w:t>
            </w:r>
            <w:r w:rsidRPr="000023B3" w:rsidR="000023B3">
              <w:rPr>
                <w:rFonts w:ascii="Arial Narrow" w:hAnsi="Arial Narrow"/>
                <w:sz w:val="22"/>
                <w:szCs w:val="22"/>
              </w:rPr>
              <w:t xml:space="preserve">písomné vyhlásenie žiadateľa, že všetci jeho zamestnanci, prostredníctvom ktorých má v úmysle vykonávať finančné sprostredkovanie alebo finančné poradenstvo, sú </w:t>
            </w:r>
            <w:r w:rsidR="000023B3">
              <w:rPr>
                <w:rFonts w:ascii="Arial Narrow" w:hAnsi="Arial Narrow"/>
                <w:sz w:val="22"/>
                <w:szCs w:val="22"/>
              </w:rPr>
              <w:t>dôveryhodní a odborne spôsobilí</w:t>
            </w:r>
            <w:r w:rsidRPr="001C7BEB">
              <w:rPr>
                <w:rFonts w:ascii="Arial Narrow" w:hAnsi="Arial Narrow"/>
                <w:sz w:val="22"/>
                <w:szCs w:val="22"/>
              </w:rPr>
              <w:t>,</w:t>
            </w:r>
          </w:p>
          <w:p w:rsidR="00656B18" w:rsidP="00B64B09">
            <w:pPr>
              <w:pStyle w:val="BodyText2"/>
              <w:bidi w:val="0"/>
              <w:spacing w:after="0" w:line="240" w:lineRule="exact"/>
              <w:jc w:val="left"/>
              <w:rPr>
                <w:rFonts w:ascii="Arial Narrow" w:hAnsi="Arial Narrow"/>
                <w:sz w:val="22"/>
                <w:szCs w:val="22"/>
              </w:rPr>
            </w:pP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sz w:val="22"/>
                <w:szCs w:val="22"/>
              </w:rPr>
              <w:t>(</w:t>
            </w:r>
            <w:r w:rsidRPr="00E5726B">
              <w:rPr>
                <w:rFonts w:ascii="Arial Narrow" w:hAnsi="Arial Narrow"/>
                <w:b/>
                <w:sz w:val="22"/>
                <w:szCs w:val="22"/>
              </w:rPr>
              <w:t xml:space="preserve">1) Odbornou spôsobilosťou na účely tohto zákona sú odborné vedomosti fyzických osôb uvedených v odsekoch 4 až 10 vykonávať finančné sprostredkovanie alebo finančné poradenstvo riadne a na dostatočnej odbornej úrovni.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(2) Ustanovujú sa tieto stupne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a) základný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b) stredný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c) vyšší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d) najvyšší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(3) Odbornou spôsobilosťou pre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a) základný stupeň odbornej spôsobilosti je ukončené najmenej stredné odborné vzdelanie a absolvovanie osobitného finančného vzdelávania pre každý sektor, v ktorom je osoba oprávnená vykonávať finančné sprostredkovanie,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b) stredný stupeň odbornej spôsobilosti je ukončené najmenej stredné odborné vzdelanie, úspešne vykonaná odborná skúška a absolvovanie osobitného finančného vzdelávania pre každý sektor, v ktorom je osoba oprávnená vykonávať finančné sprostredkovanie; stredný stupeň odbornej spôsobilosti v sektore kapitálového trhu je ukončené najmenej stredné odborné vzdelanie, najmenej jednoročná odborná prax v sektore kapitálového trhu, úspešne vykonaná odborná skúška a absolvovanie osobitného finančného vzdelávania,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c) vyšší stupeň odbornej spôsobilosti je ukončené najmenej stredné odborné vzdelanie, najmenej trojročná odborná prax v sektore, v ktorom má osoba záujem vykonávať finančné sprostredkovanie, úspešne vykonaná odborná skúška a absolvovanie osobitného finančného vzdelávania pre každý sektor, v ktorom je osoba oprávnená vykonávať finančné sprostredkovanie,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d) najvyšší stupeň odbornej spôsobilosti je ukončené najmenej úplné stredné odborné vzdelanie, najmenej sedemročná odborná prax v sektore, v ktorom má osoba záujem vykonávať finančné sprostredkovanie, úspešne vykonaná odborná skúška s certifikátom a absolvovanie osobitného finančného vzdelávania pre každý sektor, v ktorom je osoba oprávnená vykonávať finančné poradenstvo.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(4) Viazaný finančný agent a sprostredkovateľ doplnkového poistenia, ktorý je fyzickou osobou, štatutárny orgán alebo aspoň jeden člen štatutárneho orgánu podľa § 24 ods. 2 viazaného finančného agenta a sprostredkovateľa doplnkového poistenia a odborný garant viazaného finančného agenta a sprostredkovateľa doplnkového poistenia musí spĺňať požiadavky najmenej pre základný stupeň odbornej spôsobilosti, ak tento zákon neustanovuje inak.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(5) Podriadený finančný agent, ktorý je fyzickou osobou, štatutárny orgán alebo aspoň jeden člen štatutárneho orgánu podľa § 24 ods. 2 podriadeného finančného agenta a odborný garant podriadeného finančného agenta musí spĺňať požiadavky najmenej pre stredný stupeň odbornej spôsobilosti, ak tento zákon neustanovuje inak.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(6) Viazaný investičný agent, ktorý je fyzickou osobou, štatutárny orgán alebo každý člen štatutárneho orgánu a odborný garant viazaného investičného agenta musí spĺňať požiadavky najmenej pre stredný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(7) Samostatný finančný agent, ktorý je fyzickou osobou, štatutárny orgán alebo aspoň jeden člen štatutárneho orgánu podľa § 24 ods. 2 samostatného finančného agenta a odborný garant samostatného finančného agenta musí spĺňať požiadavky najmenej pre vyšší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(8) Finančný poradca, ktorý je fyzickou osobou, štatutárny orgán alebo aspoň jeden člen štatutárneho orgánu podľa § 24 ods. 2 finančného poradcu a odborný garant finančného poradcu musí spĺňať požiadavky najmenej pre najvyšší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(9) Každý zamestnanec a každý člen štatutárneho orgánu viazaného finančného agenta a podriadeného finančného agenta vykonávajúci činnosť, ktorej obsahom je finančné sprostredkovanie v iných sektoroch ako je sektor kapitálového trhu, musí spĺňať najmenej požiadavky pre základný stupeň odbornej spôsobilosti. Každý zamestnanec a každý člen štatutárneho orgánu sprostredkovateľa doplnkového poistenia vykonávajúci činnosť, ktorej obsahom je finančné sprostredkovanie, musí spĺňať najmenej požiadavky pre základný stupeň odbornej spôsobilosti. Každý zamestnanec a každý člen štatutárneho orgánu viazaného finančného agenta a podriadeného finančného agenta vykonávajúci činnosť, ktorej obsahom je finančné sprostredkovanie v sektore kapitálového trhu, musí spĺňať najmenej požiadavky pre stredný stupeň odbornej spôsobilosti. Každý zamestnanec viazaného investičného agenta vykonávajúci činnosť, ktorej obsahom je finančné sprostredkovanie v sektore kapitálového trhu, musí spĺňať najmenej požiadavky pre stredný stupeň odbornej spôsobilosti. Každý zamestnanec a každý člen štatutárneho orgánu samostatného finančného agenta vykonávajúci činnosť, ktorej obsahom je finančné sprostredkovanie, musí spĺňať najmenej požiadavky pre stredný stupeň odbornej spôsobilosti. Každý zamestnanec a každý člen štatutárneho orgánu finančného poradcu vykonávajúci činnosť, ktorej obsahom je finančné poradenstvo, musí spĺňať najmenej požiadavky pre vyšší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(10) Odborný garant finančnej inštitúcie musí spĺňať najmenej požiadavky na stredný stupeň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(11) Odbornú spôsobilosť preukazuje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a) viazaný finančný agent, podriadený finančný agent, sprostredkovateľ doplnkového poistenia a viazaný investičný agent navrhovateľovi najneskôr ku dňu podania návrhu na zápis do príslušného zoznamu v príslušnom podregistri podľa § 13,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b) samostatný finančný agent a finančný poradca Národnej banke Slovenska ku dňu podania žiadosti o udelenie povolenia podľa § 18,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c) zamestnanec finančného agenta alebo zamestnanec finančného poradcu najneskôr ku dňu skutočného začatia vykonávania činnosti, ktorej obsahom je finančné sprostredkovanie alebo finančné poradenstvo, finančnému agentovi alebo finančnému poradcovi.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(12) Odborná spôsobilosť sa preukazuje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a) úradne osvedčenou kópiou dokladu o dosiahnutí vzdelania ustanoveného pre jednotlivé stupne odbornej spôsobilosti,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b) potvrdením o dĺžke odbornej praxe v sektore, v ktorom má osoba záujem vykonávať finančné sprostredkovanie, ustanovenej pre jednotlivé stupne odbornej spôsobilosti a o vykonávanej činnosti počas tejto odbornej praxe,</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c) zápisom do zoznamu osôb podľa § 22 ods. 8 prvej vety o absolvovaní osobitného finančného vzdelávania,</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d) zápisom do zoznamu osôb podľa § 22 ods. 8 druhej vety o úspešnom vykonaní odbornej skúšky alebo  úspešnom vykonaní odbornej skúšky s certifikátom.</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(13) Absolvovanie osobitného finančného vzdelávania možno overiť nahliadnutím do zoznamu osôb podľa § 22 ods. 8 prvej vety, ktorý zverejní Národná banka Slovenska na svojom webovom sídle. Úspešné vykonanie odbornej skúšky a jej platnosť, úspešné vykonanie odbornej skúšky s certifikátom možno overiť nahliadnutím do zoznamu osôb podľa § 22 ods. 8 druhej vety, ktorý zverejní Národná banka Slovenska na svojom webovom sídle. </w:t>
            </w:r>
          </w:p>
          <w:p w:rsidR="00E5726B" w:rsidRPr="00E5726B" w:rsidP="00E5726B">
            <w:pPr>
              <w:widowControl w:val="0"/>
              <w:bidi w:val="0"/>
              <w:adjustRightInd w:val="0"/>
              <w:spacing w:after="0" w:line="240" w:lineRule="auto"/>
              <w:jc w:val="both"/>
              <w:rPr>
                <w:rFonts w:ascii="Arial Narrow" w:hAnsi="Arial Narrow"/>
                <w:b/>
                <w:sz w:val="22"/>
                <w:szCs w:val="22"/>
              </w:rPr>
            </w:pPr>
            <w:r w:rsidRPr="00E5726B">
              <w:rPr>
                <w:rFonts w:ascii="Arial Narrow" w:hAnsi="Arial Narrow"/>
                <w:b/>
                <w:sz w:val="22"/>
                <w:szCs w:val="22"/>
              </w:rPr>
              <w:t xml:space="preserve">(14) Každý zamestnanec a každý člen štatutárneho orgánu finančného agenta vykonávajúci činnosť, ktorej obsahom je finančné sprostredkovanie v sektore kapitálového trhu, ktorý nespĺňa podmienku podľa odseku 9, je oprávnený vykonávať činnosť, ktorej obsahom je finančné sprostredkovanie v sektore kapitálového trhu, len ak túto činnosť vykonáva pod vedením a na zodpovednosť osoby spĺňajúcej požiadavky podľa odseku 9, avšak najdlhšie počas obdobia jedného roka. </w:t>
            </w:r>
          </w:p>
          <w:p w:rsidR="00D04F50" w:rsidRPr="00E5726B" w:rsidP="00E5726B">
            <w:pPr>
              <w:widowControl w:val="0"/>
              <w:bidi w:val="0"/>
              <w:adjustRightInd w:val="0"/>
              <w:spacing w:after="0" w:line="240" w:lineRule="auto"/>
              <w:jc w:val="both"/>
              <w:rPr>
                <w:rFonts w:ascii="Arial Narrow" w:hAnsi="Arial Narrow"/>
                <w:b/>
                <w:sz w:val="22"/>
                <w:szCs w:val="22"/>
              </w:rPr>
            </w:pPr>
            <w:r w:rsidRPr="00E5726B" w:rsidR="00E5726B">
              <w:rPr>
                <w:rFonts w:ascii="Arial Narrow" w:hAnsi="Arial Narrow"/>
                <w:b/>
                <w:sz w:val="22"/>
                <w:szCs w:val="22"/>
              </w:rPr>
              <w:t>(15) Ustanovenie odseku 14 sa nevzťahuje na člena štatutárneho orgánu zodpovedného za výkon finančného sprostredkovania a odborného garanta finančného agenta.</w:t>
            </w:r>
          </w:p>
          <w:p w:rsidR="00A310FC" w:rsidP="00A32C8B">
            <w:pPr>
              <w:widowControl w:val="0"/>
              <w:bidi w:val="0"/>
              <w:adjustRightInd w:val="0"/>
              <w:spacing w:after="0" w:line="240" w:lineRule="auto"/>
              <w:jc w:val="both"/>
              <w:rPr>
                <w:rFonts w:ascii="Arial Narrow" w:hAnsi="Arial Narrow"/>
                <w:b/>
                <w:sz w:val="22"/>
                <w:szCs w:val="22"/>
              </w:rPr>
            </w:pPr>
          </w:p>
          <w:p w:rsidR="00A32C8B" w:rsidRPr="00A310FC" w:rsidP="00A32C8B">
            <w:pPr>
              <w:widowControl w:val="0"/>
              <w:bidi w:val="0"/>
              <w:adjustRightInd w:val="0"/>
              <w:spacing w:after="0" w:line="240" w:lineRule="auto"/>
              <w:jc w:val="both"/>
              <w:rPr>
                <w:rFonts w:ascii="Arial Narrow" w:hAnsi="Arial Narrow"/>
                <w:sz w:val="22"/>
                <w:szCs w:val="22"/>
              </w:rPr>
            </w:pPr>
            <w:r w:rsidRPr="00A310FC">
              <w:rPr>
                <w:rFonts w:ascii="Arial Narrow" w:hAnsi="Arial Narrow"/>
                <w:sz w:val="22"/>
                <w:szCs w:val="22"/>
              </w:rPr>
              <w:t>Poisťovňa a pobočka zahraničnej poisťovne sú povinné</w:t>
            </w:r>
          </w:p>
          <w:p w:rsidR="00A32C8B" w:rsidRPr="00A310FC" w:rsidP="00A32C8B">
            <w:pPr>
              <w:widowControl w:val="0"/>
              <w:bidi w:val="0"/>
              <w:adjustRightInd w:val="0"/>
              <w:spacing w:after="0" w:line="240" w:lineRule="auto"/>
              <w:jc w:val="both"/>
              <w:rPr>
                <w:rFonts w:ascii="Arial Narrow" w:hAnsi="Arial Narrow"/>
                <w:sz w:val="22"/>
                <w:szCs w:val="22"/>
              </w:rPr>
            </w:pPr>
          </w:p>
          <w:p w:rsidR="00FA3022" w:rsidRPr="00A310FC" w:rsidP="00A32C8B">
            <w:pPr>
              <w:widowControl w:val="0"/>
              <w:bidi w:val="0"/>
              <w:adjustRightInd w:val="0"/>
              <w:spacing w:after="0" w:line="240" w:lineRule="auto"/>
              <w:jc w:val="both"/>
              <w:rPr>
                <w:rFonts w:ascii="Arial Narrow" w:hAnsi="Arial Narrow"/>
                <w:sz w:val="22"/>
                <w:szCs w:val="22"/>
              </w:rPr>
            </w:pPr>
            <w:r w:rsidRPr="00A310FC" w:rsidR="00A32C8B">
              <w:rPr>
                <w:rFonts w:ascii="Arial Narrow" w:hAnsi="Arial Narrow"/>
                <w:sz w:val="22"/>
                <w:szCs w:val="22"/>
              </w:rPr>
              <w:t>a) vykonávať svoju činnosť s odbornou starostlivosťou voči svojim klientom,</w:t>
            </w:r>
          </w:p>
          <w:p w:rsidR="00A32C8B" w:rsidRPr="00A310FC" w:rsidP="00A32C8B">
            <w:pPr>
              <w:widowControl w:val="0"/>
              <w:bidi w:val="0"/>
              <w:adjustRightInd w:val="0"/>
              <w:spacing w:after="0" w:line="240" w:lineRule="auto"/>
              <w:jc w:val="both"/>
              <w:rPr>
                <w:rFonts w:ascii="Arial Narrow" w:hAnsi="Arial Narrow"/>
                <w:sz w:val="22"/>
                <w:szCs w:val="22"/>
              </w:rPr>
            </w:pPr>
            <w:r w:rsidRPr="00A310FC">
              <w:rPr>
                <w:rFonts w:ascii="Arial Narrow" w:hAnsi="Arial Narrow"/>
                <w:sz w:val="22"/>
                <w:szCs w:val="22"/>
              </w:rPr>
              <w:t>Poisťovňa, zaisťovňa, pobočka zahraničnej poisťovne a pobočka zahraničnej zaisťovne sú povinné zabezpečiť</w:t>
            </w:r>
          </w:p>
          <w:p w:rsidR="00A32C8B" w:rsidRPr="00A310FC" w:rsidP="00A32C8B">
            <w:pPr>
              <w:widowControl w:val="0"/>
              <w:bidi w:val="0"/>
              <w:adjustRightInd w:val="0"/>
              <w:spacing w:after="0" w:line="240" w:lineRule="auto"/>
              <w:jc w:val="both"/>
              <w:rPr>
                <w:rFonts w:ascii="Arial Narrow" w:hAnsi="Arial Narrow"/>
                <w:sz w:val="22"/>
                <w:szCs w:val="22"/>
              </w:rPr>
            </w:pPr>
            <w:r w:rsidRPr="00A310FC">
              <w:rPr>
                <w:rFonts w:ascii="Arial Narrow" w:hAnsi="Arial Narrow"/>
                <w:sz w:val="22"/>
                <w:szCs w:val="22"/>
              </w:rPr>
              <w:t>a) splnenie požiadaviek ustanovených pre základný stupeň odbornej spôsobilosti podľa osobitného predpisu29) pre zamestnancov, ktorí podľa pracovného zaradenia prichádzajú do styku s neprofesionálnym klientom,30)</w:t>
            </w:r>
          </w:p>
          <w:p w:rsidR="00A32C8B" w:rsidRPr="00A310FC" w:rsidP="00A32C8B">
            <w:pPr>
              <w:widowControl w:val="0"/>
              <w:bidi w:val="0"/>
              <w:adjustRightInd w:val="0"/>
              <w:spacing w:after="0" w:line="240" w:lineRule="auto"/>
              <w:jc w:val="both"/>
              <w:rPr>
                <w:rFonts w:ascii="Arial Narrow" w:hAnsi="Arial Narrow"/>
                <w:sz w:val="22"/>
                <w:szCs w:val="22"/>
              </w:rPr>
            </w:pPr>
            <w:r w:rsidRPr="00A310FC">
              <w:rPr>
                <w:rFonts w:ascii="Arial Narrow" w:hAnsi="Arial Narrow"/>
                <w:sz w:val="22"/>
                <w:szCs w:val="22"/>
              </w:rPr>
              <w:t>b) overenie odbornej spôsobilosti zamestnancov podľa písmena a) postupom podľa osobitného predpisu,31)</w:t>
            </w:r>
          </w:p>
          <w:p w:rsidR="00F87714" w:rsidRPr="00A310FC" w:rsidP="00A32C8B">
            <w:pPr>
              <w:widowControl w:val="0"/>
              <w:bidi w:val="0"/>
              <w:adjustRightInd w:val="0"/>
              <w:spacing w:after="0" w:line="240" w:lineRule="auto"/>
              <w:jc w:val="both"/>
              <w:rPr>
                <w:rFonts w:ascii="Arial Narrow" w:hAnsi="Arial Narrow"/>
                <w:sz w:val="22"/>
                <w:szCs w:val="22"/>
              </w:rPr>
            </w:pPr>
            <w:r w:rsidRPr="00A310FC" w:rsidR="00A32C8B">
              <w:rPr>
                <w:rFonts w:ascii="Arial Narrow" w:hAnsi="Arial Narrow"/>
                <w:sz w:val="22"/>
                <w:szCs w:val="22"/>
              </w:rPr>
              <w:t>c) vedenie zoznamu zamestnancov podľa písmena a).</w:t>
            </w:r>
          </w:p>
          <w:p w:rsidR="00F87714" w:rsidP="004C2CA9">
            <w:pPr>
              <w:widowControl w:val="0"/>
              <w:bidi w:val="0"/>
              <w:adjustRightInd w:val="0"/>
              <w:spacing w:after="0" w:line="240" w:lineRule="auto"/>
              <w:jc w:val="both"/>
              <w:rPr>
                <w:rFonts w:ascii="Arial Narrow" w:hAnsi="Arial Narrow"/>
                <w:sz w:val="22"/>
                <w:szCs w:val="22"/>
              </w:rPr>
            </w:pPr>
          </w:p>
          <w:p w:rsidR="00840018" w:rsidP="00896E7E">
            <w:pPr>
              <w:pStyle w:val="ListParagraph"/>
              <w:widowControl w:val="0"/>
              <w:tabs>
                <w:tab w:val="center" w:pos="0"/>
              </w:tabs>
              <w:autoSpaceDE w:val="0"/>
              <w:autoSpaceDN w:val="0"/>
              <w:bidi w:val="0"/>
              <w:adjustRightInd w:val="0"/>
              <w:spacing w:after="0" w:line="240" w:lineRule="auto"/>
              <w:ind w:left="0"/>
              <w:jc w:val="both"/>
              <w:rPr>
                <w:rFonts w:ascii="Arial Narrow" w:hAnsi="Arial Narrow"/>
                <w:b/>
                <w:sz w:val="22"/>
                <w:szCs w:val="22"/>
              </w:rPr>
            </w:pPr>
            <w:r w:rsidRPr="005F1DD4" w:rsidR="005F1DD4">
              <w:rPr>
                <w:rFonts w:ascii="Arial Narrow" w:hAnsi="Arial Narrow"/>
                <w:b/>
                <w:sz w:val="22"/>
                <w:szCs w:val="22"/>
              </w:rPr>
              <w:t xml:space="preserve">Osoby uvedené v § 21 ods. 4 až 10 si musia priebežne dopĺňať odborné vedomosti a rozvíjať schopnosti zodpovedajúce úlohe, ktorú plnia v rozsahu vykonávanej činnosti. Fyzická osoba, ktorá musí spĺňať požiadavky pre základný stupeň odbornej spôsobilosti musí absolvovať každoročne osobitné finančné vzdelávanie. Fyzická osoba, ktorá musí spĺňať požiadavky pre stredný a vyšší stupeň odbornej spôsobilosti musí absolvovať každoročne osobitné finančné vzdelávanie a najmenej každé štyri roky úspešne vykonať odbornú skúšku. Fyzická osoba, ktorá musí spĺňať požiadavky pre najvyšší stupeň odbornej spôsobilosti musí absolvovať každoročne osobitné finančné vzdelávanie a najmenej každé štyri roky úspešne vykonať odbornú skúšku s certifikátom. Odborná skúška a odborná skúška s certifikátom sa vykonáva pred skúšobnou komisiou. Národná banka Slovenska vymenúva a odvoláva predsedu, podpredsedu a ďalších členov skúšobnej komisie a schvaľuje skúšobný poriadok. </w:t>
            </w:r>
          </w:p>
          <w:p w:rsidR="005F1DD4" w:rsidP="00896E7E">
            <w:pPr>
              <w:pStyle w:val="ListParagraph"/>
              <w:widowControl w:val="0"/>
              <w:tabs>
                <w:tab w:val="center" w:pos="0"/>
              </w:tabs>
              <w:autoSpaceDE w:val="0"/>
              <w:autoSpaceDN w:val="0"/>
              <w:bidi w:val="0"/>
              <w:adjustRightInd w:val="0"/>
              <w:spacing w:after="0" w:line="240" w:lineRule="auto"/>
              <w:ind w:left="0"/>
              <w:jc w:val="both"/>
              <w:rPr>
                <w:rFonts w:ascii="Arial Narrow" w:hAnsi="Arial Narrow"/>
                <w:b/>
                <w:sz w:val="22"/>
                <w:szCs w:val="22"/>
              </w:rPr>
            </w:pPr>
            <w:r w:rsidRPr="005F1DD4">
              <w:rPr>
                <w:rFonts w:ascii="Arial Narrow" w:hAnsi="Arial Narrow"/>
                <w:b/>
                <w:sz w:val="22"/>
                <w:szCs w:val="22"/>
              </w:rPr>
              <w:t>Odborná skúška s certifikátom je osobitnou odbornou skúškou, za ktorej úspešné vykonanie sa získava certifikát. Certifikát potvrdzuje, že osoba, ktorá odbornú skúšku s certifikátom úspešne vykonala, je dostatočne informovaná o finančných službách a má teoretické znalosti v takom rozsahu a kvalite, že je schopná vypracúvať nestrannú analýzu dostupných finančných služieb v príslušnom sektore.</w:t>
            </w:r>
          </w:p>
          <w:p w:rsidR="005F1DD4" w:rsidRPr="005F1DD4" w:rsidP="00896E7E">
            <w:pPr>
              <w:pStyle w:val="ListParagraph"/>
              <w:widowControl w:val="0"/>
              <w:tabs>
                <w:tab w:val="center" w:pos="0"/>
              </w:tabs>
              <w:autoSpaceDE w:val="0"/>
              <w:autoSpaceDN w:val="0"/>
              <w:bidi w:val="0"/>
              <w:adjustRightInd w:val="0"/>
              <w:spacing w:after="0" w:line="240" w:lineRule="auto"/>
              <w:ind w:left="0"/>
              <w:jc w:val="both"/>
              <w:rPr>
                <w:rFonts w:ascii="Arial Narrow" w:hAnsi="Arial Narrow"/>
                <w:b/>
                <w:sz w:val="22"/>
                <w:szCs w:val="22"/>
              </w:rPr>
            </w:pPr>
            <w:r w:rsidRPr="005F1DD4">
              <w:rPr>
                <w:rFonts w:ascii="Arial Narrow" w:hAnsi="Arial Narrow"/>
                <w:b/>
                <w:sz w:val="22"/>
                <w:szCs w:val="22"/>
              </w:rPr>
              <w:t>Obsah a rozsah odbornej skúšky a odbornej skúšky s certifikátom, spôsob jej vykonania, výšku poplatku za jej vykonanie, spôsob jeho uhrádzania a ďalšie podrobnosti o odbornej skúške ustanoví Národná banka Slovenska opatrením vyhláseným v zbierke zákonov.</w:t>
            </w:r>
          </w:p>
          <w:p w:rsidR="00AB76AF" w:rsidRPr="00AB76AF" w:rsidP="00AB76AF">
            <w:pPr>
              <w:pStyle w:val="ListParagraph"/>
              <w:widowControl w:val="0"/>
              <w:tabs>
                <w:tab w:val="center" w:pos="0"/>
              </w:tabs>
              <w:autoSpaceDE w:val="0"/>
              <w:autoSpaceDN w:val="0"/>
              <w:bidi w:val="0"/>
              <w:adjustRightInd w:val="0"/>
              <w:spacing w:after="0" w:line="240" w:lineRule="auto"/>
              <w:ind w:left="0"/>
              <w:jc w:val="both"/>
              <w:rPr>
                <w:rFonts w:ascii="Arial Narrow" w:hAnsi="Arial Narrow"/>
                <w:b/>
                <w:sz w:val="22"/>
                <w:szCs w:val="22"/>
              </w:rPr>
            </w:pPr>
            <w:r w:rsidRPr="00AB76AF">
              <w:rPr>
                <w:rFonts w:ascii="Arial Narrow" w:hAnsi="Arial Narrow"/>
                <w:b/>
                <w:sz w:val="22"/>
                <w:szCs w:val="22"/>
              </w:rPr>
              <w:t>Osobitným finančným vzdelávaním sa na účely tohto zákona rozumejú školenia, kurzy, a iné formy vzdelávania, ktorých účelom je zabezpečiť pre fyzickú osobu, ktorá ich absolvovala, dostatočnú informovanosť o finančných službách, zlepšiť kvalitu jej teoretických znalostí a praktických schopností potrebných na vykonávanie činností, ktorých obsahom je finančné sprostredkovanie alebo finančné poradenstvo.</w:t>
            </w:r>
          </w:p>
          <w:p w:rsidR="00FA3022" w:rsidRPr="00AB76AF" w:rsidP="00AB76AF">
            <w:pPr>
              <w:widowControl w:val="0"/>
              <w:bidi w:val="0"/>
              <w:adjustRightInd w:val="0"/>
              <w:spacing w:after="0" w:line="240" w:lineRule="auto"/>
              <w:jc w:val="both"/>
              <w:rPr>
                <w:rFonts w:ascii="Arial Narrow" w:hAnsi="Arial Narrow"/>
                <w:b/>
                <w:sz w:val="22"/>
                <w:szCs w:val="22"/>
              </w:rPr>
            </w:pPr>
            <w:r w:rsidRPr="00AB76AF" w:rsidR="00AB76AF">
              <w:rPr>
                <w:rFonts w:ascii="Arial Narrow" w:hAnsi="Arial Narrow"/>
                <w:b/>
                <w:sz w:val="22"/>
                <w:szCs w:val="22"/>
              </w:rPr>
              <w:t>Obsah a rozsah osobitného finančného vzdelávania, spôsob jeho vykonania a ďalšie podrobnosti o osobitnom finančnom vzdelávaní ustanoví všeobecne záväzný právny predpis, ktorý vydá Ministerstvo financií Slovenskej republiky.</w:t>
            </w:r>
          </w:p>
          <w:p w:rsidR="00FA3022" w:rsidP="00FA3022">
            <w:pPr>
              <w:widowControl w:val="0"/>
              <w:bidi w:val="0"/>
              <w:adjustRightInd w:val="0"/>
              <w:spacing w:after="0" w:line="240" w:lineRule="auto"/>
              <w:ind w:left="720"/>
              <w:jc w:val="both"/>
              <w:rPr>
                <w:rFonts w:ascii="Arial Narrow" w:hAnsi="Arial Narrow"/>
                <w:sz w:val="22"/>
                <w:szCs w:val="22"/>
              </w:rPr>
            </w:pPr>
          </w:p>
          <w:p w:rsidR="00FA3022" w:rsidRPr="00884817" w:rsidP="00FA3022">
            <w:pPr>
              <w:widowControl w:val="0"/>
              <w:bidi w:val="0"/>
              <w:adjustRightInd w:val="0"/>
              <w:spacing w:after="0" w:line="240" w:lineRule="auto"/>
              <w:jc w:val="both"/>
              <w:rPr>
                <w:rFonts w:ascii="Arial Narrow" w:hAnsi="Arial Narrow"/>
                <w:sz w:val="22"/>
                <w:szCs w:val="22"/>
              </w:rPr>
            </w:pPr>
            <w:r>
              <w:rPr>
                <w:rFonts w:ascii="Arial Narrow" w:hAnsi="Arial Narrow"/>
                <w:sz w:val="22"/>
                <w:szCs w:val="22"/>
              </w:rPr>
              <w:t>A</w:t>
            </w:r>
            <w:r w:rsidRPr="00884817">
              <w:rPr>
                <w:rFonts w:ascii="Arial Narrow" w:hAnsi="Arial Narrow"/>
                <w:sz w:val="22"/>
                <w:szCs w:val="22"/>
              </w:rPr>
              <w:t>k je žiadateľom fyzická osoba, na udelenie povolenia podľa odseku 1 musí byť preukázané splnenie týchto podmienok:</w:t>
            </w:r>
          </w:p>
          <w:p w:rsidR="00FA3022" w:rsidRPr="00884817" w:rsidP="00FA3022">
            <w:pPr>
              <w:widowControl w:val="0"/>
              <w:bidi w:val="0"/>
              <w:adjustRightInd w:val="0"/>
              <w:spacing w:after="0" w:line="240" w:lineRule="auto"/>
              <w:jc w:val="both"/>
              <w:rPr>
                <w:rFonts w:ascii="Arial Narrow" w:hAnsi="Arial Narrow"/>
                <w:sz w:val="22"/>
                <w:szCs w:val="22"/>
              </w:rPr>
            </w:pPr>
            <w:r w:rsidRPr="00884817">
              <w:rPr>
                <w:rFonts w:ascii="Arial Narrow" w:hAnsi="Arial Narrow"/>
                <w:sz w:val="22"/>
                <w:szCs w:val="22"/>
              </w:rPr>
              <w:t>a) dôveryhodnosť žiadateľa a jeho plná spôsobilosť na právne úkony,</w:t>
            </w:r>
          </w:p>
          <w:p w:rsidR="00FA3022" w:rsidP="004C2CA9">
            <w:pPr>
              <w:widowControl w:val="0"/>
              <w:bidi w:val="0"/>
              <w:adjustRightInd w:val="0"/>
              <w:spacing w:after="0" w:line="240" w:lineRule="auto"/>
              <w:jc w:val="both"/>
              <w:rPr>
                <w:rFonts w:ascii="Arial Narrow" w:hAnsi="Arial Narrow"/>
                <w:sz w:val="22"/>
                <w:szCs w:val="22"/>
              </w:rPr>
            </w:pPr>
          </w:p>
          <w:p w:rsidR="008A5C94" w:rsidRPr="008A5C94" w:rsidP="008A5C94">
            <w:pPr>
              <w:widowControl w:val="0"/>
              <w:bidi w:val="0"/>
              <w:adjustRightInd w:val="0"/>
              <w:spacing w:after="0" w:line="240" w:lineRule="auto"/>
              <w:jc w:val="both"/>
              <w:rPr>
                <w:rFonts w:ascii="Arial Narrow" w:hAnsi="Arial Narrow"/>
                <w:sz w:val="22"/>
                <w:szCs w:val="22"/>
              </w:rPr>
            </w:pPr>
            <w:r w:rsidRPr="008A5C94">
              <w:rPr>
                <w:rFonts w:ascii="Arial Narrow" w:hAnsi="Arial Narrow"/>
                <w:sz w:val="22"/>
                <w:szCs w:val="22"/>
              </w:rPr>
              <w:t>(7) Ak je žiadateľom fyzická osoba, prílohou k žiadosti podľa odseku 1 sú</w:t>
            </w:r>
          </w:p>
          <w:p w:rsidR="00FA3022" w:rsidP="008A5C94">
            <w:pPr>
              <w:widowControl w:val="0"/>
              <w:bidi w:val="0"/>
              <w:adjustRightInd w:val="0"/>
              <w:spacing w:after="0" w:line="240" w:lineRule="auto"/>
              <w:jc w:val="both"/>
              <w:rPr>
                <w:rFonts w:ascii="Arial Narrow" w:hAnsi="Arial Narrow"/>
                <w:sz w:val="22"/>
                <w:szCs w:val="22"/>
              </w:rPr>
            </w:pPr>
            <w:r w:rsidRPr="008A5C94" w:rsidR="008A5C94">
              <w:rPr>
                <w:rFonts w:ascii="Arial Narrow" w:hAnsi="Arial Narrow"/>
                <w:sz w:val="22"/>
                <w:szCs w:val="22"/>
              </w:rPr>
              <w:t>a) doklady preukazujúce dôveryhodnosť žiadateľa a čestné vyhlásenie preukazujúce jeho plnú spôsobilosť na právne úkony,</w:t>
            </w:r>
          </w:p>
          <w:p w:rsidR="00687CB1" w:rsidRPr="00687CB1" w:rsidP="00687CB1">
            <w:pPr>
              <w:widowControl w:val="0"/>
              <w:bidi w:val="0"/>
              <w:adjustRightInd w:val="0"/>
              <w:spacing w:after="0" w:line="240" w:lineRule="auto"/>
              <w:jc w:val="both"/>
              <w:rPr>
                <w:rFonts w:ascii="Arial Narrow" w:hAnsi="Arial Narrow"/>
                <w:sz w:val="22"/>
                <w:szCs w:val="22"/>
              </w:rPr>
            </w:pPr>
            <w:r w:rsidRPr="00687CB1">
              <w:rPr>
                <w:rFonts w:ascii="Arial Narrow" w:hAnsi="Arial Narrow"/>
                <w:sz w:val="22"/>
                <w:szCs w:val="22"/>
              </w:rPr>
              <w:t>Ak je žiadateľom právnická osoba, na udelenie povolenia podľa odseku 1 musí byť preukázané splnenie týchto podmienok:</w:t>
            </w:r>
          </w:p>
          <w:p w:rsidR="00FA3022" w:rsidP="00687CB1">
            <w:pPr>
              <w:widowControl w:val="0"/>
              <w:bidi w:val="0"/>
              <w:adjustRightInd w:val="0"/>
              <w:spacing w:after="0" w:line="240" w:lineRule="auto"/>
              <w:jc w:val="both"/>
              <w:rPr>
                <w:rFonts w:ascii="Arial Narrow" w:hAnsi="Arial Narrow"/>
                <w:sz w:val="22"/>
                <w:szCs w:val="22"/>
              </w:rPr>
            </w:pPr>
            <w:r w:rsidRPr="00687CB1" w:rsidR="00687CB1">
              <w:rPr>
                <w:rFonts w:ascii="Arial Narrow" w:hAnsi="Arial Narrow"/>
                <w:sz w:val="22"/>
                <w:szCs w:val="22"/>
              </w:rPr>
              <w:t>c) dôveryhodnosť a odborná spôsobilosť zamestnancov žiadateľa, ktorí majú vykonávať činnosť, ktorej obsahom je finančné sprostredkovanie alebo finančné poradenstvo, ak žiadateľ má v úmysle vykonávať finančné sprostredkovanie alebo finančné poradenstvo prostredníctvom svojich zamestnancov,</w:t>
            </w:r>
          </w:p>
          <w:p w:rsidR="000C51C9" w:rsidRPr="000C51C9" w:rsidP="000C51C9">
            <w:pPr>
              <w:widowControl w:val="0"/>
              <w:bidi w:val="0"/>
              <w:adjustRightInd w:val="0"/>
              <w:spacing w:after="0" w:line="240" w:lineRule="auto"/>
              <w:jc w:val="both"/>
              <w:rPr>
                <w:rFonts w:ascii="Arial Narrow" w:hAnsi="Arial Narrow"/>
                <w:sz w:val="22"/>
                <w:szCs w:val="22"/>
              </w:rPr>
            </w:pPr>
            <w:r w:rsidRPr="000C51C9">
              <w:rPr>
                <w:rFonts w:ascii="Arial Narrow" w:hAnsi="Arial Narrow"/>
                <w:sz w:val="22"/>
                <w:szCs w:val="22"/>
              </w:rPr>
              <w:t>Poisťovňa a pobočka zahraničnej poisťovne sú povinné</w:t>
            </w:r>
          </w:p>
          <w:p w:rsidR="00FA3022" w:rsidP="000C51C9">
            <w:pPr>
              <w:widowControl w:val="0"/>
              <w:bidi w:val="0"/>
              <w:adjustRightInd w:val="0"/>
              <w:spacing w:after="0" w:line="240" w:lineRule="auto"/>
              <w:jc w:val="both"/>
              <w:rPr>
                <w:rFonts w:ascii="Arial Narrow" w:hAnsi="Arial Narrow"/>
                <w:sz w:val="22"/>
                <w:szCs w:val="22"/>
              </w:rPr>
            </w:pPr>
            <w:r w:rsidRPr="000C51C9" w:rsidR="000C51C9">
              <w:rPr>
                <w:rFonts w:ascii="Arial Narrow" w:hAnsi="Arial Narrow"/>
                <w:sz w:val="22"/>
                <w:szCs w:val="22"/>
              </w:rPr>
              <w:t>a) vykonávať svoju činnosť s odbornou starostlivosťou voči svojim klientom,</w:t>
            </w:r>
          </w:p>
          <w:p w:rsidR="005E319C" w:rsidRPr="005E319C" w:rsidP="005E319C">
            <w:pPr>
              <w:widowControl w:val="0"/>
              <w:bidi w:val="0"/>
              <w:adjustRightInd w:val="0"/>
              <w:spacing w:after="0" w:line="240" w:lineRule="auto"/>
              <w:jc w:val="both"/>
              <w:rPr>
                <w:rFonts w:ascii="Arial Narrow" w:hAnsi="Arial Narrow"/>
                <w:sz w:val="22"/>
                <w:szCs w:val="22"/>
              </w:rPr>
            </w:pPr>
            <w:r w:rsidRPr="005E319C">
              <w:rPr>
                <w:rFonts w:ascii="Arial Narrow" w:hAnsi="Arial Narrow"/>
                <w:sz w:val="22"/>
                <w:szCs w:val="22"/>
              </w:rPr>
              <w:t>Poisťovňa, zaisťovňa, pobočka zahraničnej poisťovne a pobočka zahraničnej zaisťovne sú povinné zabezpečiť</w:t>
            </w:r>
          </w:p>
          <w:p w:rsidR="005E319C" w:rsidRPr="005E319C" w:rsidP="005E319C">
            <w:pPr>
              <w:widowControl w:val="0"/>
              <w:bidi w:val="0"/>
              <w:adjustRightInd w:val="0"/>
              <w:spacing w:after="0" w:line="240" w:lineRule="auto"/>
              <w:jc w:val="both"/>
              <w:rPr>
                <w:rFonts w:ascii="Arial Narrow" w:hAnsi="Arial Narrow"/>
                <w:sz w:val="22"/>
                <w:szCs w:val="22"/>
              </w:rPr>
            </w:pPr>
            <w:r w:rsidRPr="005E319C">
              <w:rPr>
                <w:rFonts w:ascii="Arial Narrow" w:hAnsi="Arial Narrow"/>
                <w:sz w:val="22"/>
                <w:szCs w:val="22"/>
              </w:rPr>
              <w:t>a) splnenie požiadaviek ustanovených pre základný stupeň odbornej spôsobilosti podľa osobitného predpisu29) pre zamestnancov, ktorí podľa pracovného zaradenia prichádzajú do styku s neprofesionálnym klientom,30)</w:t>
            </w:r>
          </w:p>
          <w:p w:rsidR="000C51C9" w:rsidP="005E319C">
            <w:pPr>
              <w:widowControl w:val="0"/>
              <w:bidi w:val="0"/>
              <w:adjustRightInd w:val="0"/>
              <w:spacing w:after="0" w:line="240" w:lineRule="auto"/>
              <w:jc w:val="both"/>
              <w:rPr>
                <w:rFonts w:ascii="Arial Narrow" w:hAnsi="Arial Narrow"/>
                <w:sz w:val="22"/>
                <w:szCs w:val="22"/>
              </w:rPr>
            </w:pPr>
            <w:r w:rsidRPr="005E319C" w:rsidR="005E319C">
              <w:rPr>
                <w:rFonts w:ascii="Arial Narrow" w:hAnsi="Arial Narrow"/>
                <w:sz w:val="22"/>
                <w:szCs w:val="22"/>
              </w:rPr>
              <w:t>b) overenie odbornej spôsobilosti zamestnancov podľa písmena a) postupom podľa osobitného predpisu,31)</w:t>
            </w:r>
          </w:p>
          <w:p w:rsidR="005E319C" w:rsidP="005E319C">
            <w:pPr>
              <w:widowControl w:val="0"/>
              <w:bidi w:val="0"/>
              <w:adjustRightInd w:val="0"/>
              <w:spacing w:after="0" w:line="240" w:lineRule="auto"/>
              <w:jc w:val="both"/>
              <w:rPr>
                <w:rFonts w:ascii="Arial Narrow" w:hAnsi="Arial Narrow"/>
                <w:sz w:val="22"/>
                <w:szCs w:val="22"/>
              </w:rPr>
            </w:pPr>
          </w:p>
          <w:p w:rsidR="00291554" w:rsidP="005E319C">
            <w:pPr>
              <w:widowControl w:val="0"/>
              <w:bidi w:val="0"/>
              <w:adjustRightInd w:val="0"/>
              <w:spacing w:after="0" w:line="240" w:lineRule="auto"/>
              <w:jc w:val="both"/>
              <w:rPr>
                <w:rFonts w:ascii="Arial Narrow" w:hAnsi="Arial Narrow"/>
                <w:sz w:val="22"/>
                <w:szCs w:val="22"/>
              </w:rPr>
            </w:pPr>
            <w:r w:rsidRPr="00291554">
              <w:rPr>
                <w:rFonts w:ascii="Arial Narrow" w:hAnsi="Arial Narrow"/>
                <w:sz w:val="22"/>
                <w:szCs w:val="22"/>
              </w:rPr>
              <w:t>Na udelenie povolenia podľa odseku 1 musí byť preukázané splnenie týchto podmienok:</w:t>
            </w:r>
          </w:p>
          <w:p w:rsidR="00291554" w:rsidP="005E319C">
            <w:pPr>
              <w:widowControl w:val="0"/>
              <w:bidi w:val="0"/>
              <w:adjustRightInd w:val="0"/>
              <w:spacing w:after="0" w:line="240" w:lineRule="auto"/>
              <w:jc w:val="both"/>
              <w:rPr>
                <w:rFonts w:ascii="Arial Narrow" w:hAnsi="Arial Narrow"/>
                <w:sz w:val="22"/>
                <w:szCs w:val="22"/>
              </w:rPr>
            </w:pPr>
            <w:r w:rsidRPr="00291554">
              <w:rPr>
                <w:rFonts w:ascii="Arial Narrow" w:hAnsi="Arial Narrow"/>
                <w:sz w:val="22"/>
                <w:szCs w:val="22"/>
              </w:rPr>
              <w:t>f) odborná spôsobilosť a dôveryhodnosť osôb, ktoré sú navrhované riadiť poisťovňu alebo ktoré budú mať kľúčové funkcie, ktoré sú súčasťou systému správy a riadenia a ktorými sú najmenej funkcia riadenia rizík, funkcia dodržiavania súladu s predpismi, funkcia vnútorného auditu a aktuárska funkcia (ďalej len "kľúčové funkcie"),</w:t>
            </w:r>
          </w:p>
          <w:p w:rsidR="00291554" w:rsidP="005E319C">
            <w:pPr>
              <w:widowControl w:val="0"/>
              <w:bidi w:val="0"/>
              <w:adjustRightInd w:val="0"/>
              <w:spacing w:after="0" w:line="240" w:lineRule="auto"/>
              <w:jc w:val="both"/>
              <w:rPr>
                <w:rFonts w:ascii="Arial Narrow" w:hAnsi="Arial Narrow"/>
                <w:sz w:val="22"/>
                <w:szCs w:val="22"/>
              </w:rPr>
            </w:pPr>
            <w:r w:rsidRPr="00291554">
              <w:rPr>
                <w:rFonts w:ascii="Arial Narrow" w:hAnsi="Arial Narrow"/>
                <w:sz w:val="22"/>
                <w:szCs w:val="22"/>
              </w:rPr>
              <w:t>Na udelenie povolenia podľa odseku 1 musí byť preukázané splnenie týchto podmienok:</w:t>
            </w:r>
          </w:p>
          <w:p w:rsidR="00291554" w:rsidRPr="004C2CA9" w:rsidP="005E319C">
            <w:pPr>
              <w:widowControl w:val="0"/>
              <w:bidi w:val="0"/>
              <w:adjustRightInd w:val="0"/>
              <w:spacing w:after="0" w:line="240" w:lineRule="auto"/>
              <w:jc w:val="both"/>
              <w:rPr>
                <w:rFonts w:ascii="Arial Narrow" w:hAnsi="Arial Narrow"/>
                <w:sz w:val="22"/>
                <w:szCs w:val="22"/>
              </w:rPr>
            </w:pPr>
            <w:r w:rsidRPr="00291554">
              <w:rPr>
                <w:rFonts w:ascii="Arial Narrow" w:hAnsi="Arial Narrow"/>
                <w:sz w:val="22"/>
                <w:szCs w:val="22"/>
              </w:rPr>
              <w:t>f) odborná spôsobilosť a dôveryhodnosť osôb, ktoré sú navrhované riadiť zaisťovňu alebo ktoré budú mať kľúčové funkcie,</w:t>
            </w:r>
          </w:p>
          <w:p w:rsidR="003C41D3" w:rsidRPr="003C41D3" w:rsidP="003C41D3">
            <w:pPr>
              <w:widowControl w:val="0"/>
              <w:bidi w:val="0"/>
              <w:adjustRightInd w:val="0"/>
              <w:spacing w:after="0" w:line="240" w:lineRule="auto"/>
              <w:jc w:val="both"/>
              <w:rPr>
                <w:rFonts w:ascii="Arial Narrow" w:hAnsi="Arial Narrow"/>
                <w:sz w:val="22"/>
                <w:szCs w:val="22"/>
              </w:rPr>
            </w:pPr>
            <w:r w:rsidRPr="003C41D3">
              <w:rPr>
                <w:rFonts w:ascii="Arial Narrow" w:hAnsi="Arial Narrow"/>
                <w:sz w:val="22"/>
                <w:szCs w:val="22"/>
              </w:rPr>
              <w:t>(1) Dôveryhodnou osobou sa na účely tohto zákona rozumie fyzická osoba, ktorá</w:t>
            </w:r>
          </w:p>
          <w:p w:rsidR="003C41D3" w:rsidRPr="003C41D3" w:rsidP="003C41D3">
            <w:pPr>
              <w:widowControl w:val="0"/>
              <w:bidi w:val="0"/>
              <w:adjustRightInd w:val="0"/>
              <w:spacing w:after="0" w:line="240" w:lineRule="auto"/>
              <w:jc w:val="both"/>
              <w:rPr>
                <w:rFonts w:ascii="Arial Narrow" w:hAnsi="Arial Narrow"/>
                <w:sz w:val="22"/>
                <w:szCs w:val="22"/>
              </w:rPr>
            </w:pPr>
            <w:r w:rsidRPr="003C41D3">
              <w:rPr>
                <w:rFonts w:ascii="Arial Narrow" w:hAnsi="Arial Narrow"/>
                <w:sz w:val="22"/>
                <w:szCs w:val="22"/>
              </w:rPr>
              <w:t>a) nebola právoplatne odsúdená za trestný čin proti majetku, za trestný čin spáchaný v súvislosti s výkonom riadiacej funkcie alebo za úmyselný trestný čin; tieto skutočnosti sa preukazujú výpisom z registra trestov 28) nie starším ako tri mesiace; ak ide o cudzinca, 29) tieto skutočnosti sa preukazujú obdobným potvrdením vydaným príslušným orgánom štátu jeho trvalého pobytu alebo orgánom štátu, v ktorom sa obvykle zdržiava,</w:t>
            </w:r>
          </w:p>
          <w:p w:rsidR="002C6ABE" w:rsidRPr="002C6ABE" w:rsidP="002C6ABE">
            <w:pPr>
              <w:widowControl w:val="0"/>
              <w:bidi w:val="0"/>
              <w:adjustRightInd w:val="0"/>
              <w:spacing w:after="0" w:line="240" w:lineRule="auto"/>
              <w:jc w:val="both"/>
              <w:rPr>
                <w:rFonts w:ascii="Arial Narrow" w:hAnsi="Arial Narrow"/>
                <w:b/>
                <w:sz w:val="22"/>
                <w:szCs w:val="22"/>
              </w:rPr>
            </w:pPr>
            <w:r w:rsidRPr="002C6ABE">
              <w:rPr>
                <w:rFonts w:ascii="Arial Narrow" w:hAnsi="Arial Narrow"/>
                <w:b/>
                <w:sz w:val="22"/>
                <w:szCs w:val="22"/>
              </w:rPr>
              <w:t>b)</w:t>
            </w:r>
            <w:r>
              <w:rPr>
                <w:rFonts w:ascii="Arial Narrow" w:hAnsi="Arial Narrow"/>
                <w:b/>
                <w:sz w:val="22"/>
                <w:szCs w:val="22"/>
              </w:rPr>
              <w:t xml:space="preserve"> </w:t>
            </w:r>
            <w:r w:rsidRPr="002C6ABE">
              <w:rPr>
                <w:rFonts w:ascii="Arial Narrow" w:hAnsi="Arial Narrow"/>
                <w:b/>
                <w:sz w:val="22"/>
                <w:szCs w:val="22"/>
              </w:rPr>
              <w:t xml:space="preserve">nepôsobila </w:t>
            </w:r>
          </w:p>
          <w:p w:rsidR="002C6ABE" w:rsidRPr="002C6ABE" w:rsidP="002C6ABE">
            <w:pPr>
              <w:widowControl w:val="0"/>
              <w:bidi w:val="0"/>
              <w:adjustRightInd w:val="0"/>
              <w:spacing w:after="0" w:line="240" w:lineRule="auto"/>
              <w:jc w:val="both"/>
              <w:rPr>
                <w:rFonts w:ascii="Arial Narrow" w:hAnsi="Arial Narrow"/>
                <w:b/>
                <w:sz w:val="22"/>
                <w:szCs w:val="22"/>
              </w:rPr>
            </w:pPr>
            <w:r w:rsidRPr="002C6ABE">
              <w:rPr>
                <w:rFonts w:ascii="Arial Narrow" w:hAnsi="Arial Narrow"/>
                <w:b/>
                <w:sz w:val="22"/>
                <w:szCs w:val="22"/>
              </w:rPr>
              <w:t xml:space="preserve">1.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ktorej bolo odobraté povolenie na vykonávanie jej činnosti alebo obdobné povolenie vydané príslušným orgánom štátu, v ktorom má sídlo, alebo </w:t>
            </w:r>
          </w:p>
          <w:p w:rsidR="002C6ABE" w:rsidRPr="002C6ABE" w:rsidP="002C6ABE">
            <w:pPr>
              <w:widowControl w:val="0"/>
              <w:bidi w:val="0"/>
              <w:adjustRightInd w:val="0"/>
              <w:spacing w:after="0" w:line="240" w:lineRule="auto"/>
              <w:jc w:val="both"/>
              <w:rPr>
                <w:rFonts w:ascii="Arial Narrow" w:hAnsi="Arial Narrow"/>
                <w:b/>
                <w:sz w:val="22"/>
                <w:szCs w:val="22"/>
              </w:rPr>
            </w:pPr>
            <w:r w:rsidRPr="002C6ABE">
              <w:rPr>
                <w:rFonts w:ascii="Arial Narrow" w:hAnsi="Arial Narrow"/>
                <w:b/>
                <w:sz w:val="22"/>
                <w:szCs w:val="22"/>
              </w:rPr>
              <w:t xml:space="preserve">2. v posledných desiatich rokoch vo funkcii člena predstavenstva, člena dozorného orgánu, prokuristu, zamestnanca v priamej riadiacej pôsobnosti predstavenstva a odborného garanta v právnickej osobe, ktorej bolo odobraté povolenie na vykonávanie finančného sprostredkovania, alebo v právnickej osobe, ktorej bolo odobraté povolenie na vykonávanie finančného poradenstva, alebo </w:t>
            </w:r>
          </w:p>
          <w:p w:rsidR="002C6ABE" w:rsidRPr="002C6ABE" w:rsidP="002C6ABE">
            <w:pPr>
              <w:widowControl w:val="0"/>
              <w:bidi w:val="0"/>
              <w:adjustRightInd w:val="0"/>
              <w:spacing w:after="0" w:line="240" w:lineRule="auto"/>
              <w:jc w:val="both"/>
              <w:rPr>
                <w:rFonts w:ascii="Arial Narrow" w:hAnsi="Arial Narrow"/>
                <w:b/>
                <w:sz w:val="22"/>
                <w:szCs w:val="22"/>
              </w:rPr>
            </w:pPr>
            <w:r w:rsidRPr="002C6ABE">
              <w:rPr>
                <w:rFonts w:ascii="Arial Narrow" w:hAnsi="Arial Narrow"/>
                <w:b/>
                <w:sz w:val="22"/>
                <w:szCs w:val="22"/>
              </w:rPr>
              <w:t xml:space="preserve">3. v posledných desiatich rokoch ako finančný agent alebo finančný poradca, ktorý bol fyzickou osobou a ktorému bolo odobraté povolenie na vykonávanie finančného sprostredkovania alebo ktorému bolo odobraté povolenie na vykonávanie finančného poradenstva alebo bol zrušený zápis v registri podľa § 39 ods. 1 písm. e), a to kedykoľvek v období jedného roka pred odobratím povolenia na vykonávanie finančného sprostredkovania alebo povolenia na vykonávanie finančného poradenstva alebo pred zrušením zápisu v registri, alebo </w:t>
            </w:r>
          </w:p>
          <w:p w:rsidR="003C41D3" w:rsidRPr="002C6ABE" w:rsidP="002C6ABE">
            <w:pPr>
              <w:widowControl w:val="0"/>
              <w:bidi w:val="0"/>
              <w:adjustRightInd w:val="0"/>
              <w:spacing w:after="0" w:line="240" w:lineRule="auto"/>
              <w:jc w:val="both"/>
              <w:rPr>
                <w:rFonts w:ascii="Arial Narrow" w:hAnsi="Arial Narrow"/>
                <w:b/>
                <w:sz w:val="22"/>
                <w:szCs w:val="22"/>
              </w:rPr>
            </w:pPr>
            <w:r w:rsidRPr="002C6ABE" w:rsidR="002C6ABE">
              <w:rPr>
                <w:rFonts w:ascii="Arial Narrow" w:hAnsi="Arial Narrow"/>
                <w:b/>
                <w:sz w:val="22"/>
                <w:szCs w:val="22"/>
              </w:rPr>
              <w:t>4. v posledných desiatich rokoch ako odborný garant finančného agenta alebo finančného poradcu, ktorý bol fyzickou osobou a ktorému bolo odobraté povolenie na vykonávanie finančného sprostredkovania alebo ktorému bolo odobraté povolenie na vykonávanie finančného poradenstva alebo bol zrušený zápis v registri podľa § 39 ods. 1 písm. e), a to kedykoľvek v období jedného roka pred odobratím povolenia na vykonávanie finančného sprostredkovania alebo povolenia na vykonávanie finančného poradenstva alebo pred zrušením zápisu v registri,</w:t>
            </w:r>
          </w:p>
          <w:p w:rsidR="003C41D3" w:rsidRPr="003C41D3" w:rsidP="003C41D3">
            <w:pPr>
              <w:widowControl w:val="0"/>
              <w:bidi w:val="0"/>
              <w:adjustRightInd w:val="0"/>
              <w:spacing w:after="0" w:line="240" w:lineRule="auto"/>
              <w:jc w:val="both"/>
              <w:rPr>
                <w:rFonts w:ascii="Arial Narrow" w:hAnsi="Arial Narrow"/>
                <w:sz w:val="22"/>
                <w:szCs w:val="22"/>
              </w:rPr>
            </w:pPr>
            <w:r w:rsidRPr="003C41D3">
              <w:rPr>
                <w:rFonts w:ascii="Arial Narrow" w:hAnsi="Arial Narrow"/>
                <w:sz w:val="22"/>
                <w:szCs w:val="22"/>
              </w:rPr>
              <w:t>c) nepôsobila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nad ktorou bola zavedená nútená správa, a to kedykoľvek v období jedného roka pred zavedením nútenej správy,</w:t>
            </w:r>
          </w:p>
          <w:p w:rsidR="003C41D3" w:rsidRPr="003C41D3" w:rsidP="003C41D3">
            <w:pPr>
              <w:widowControl w:val="0"/>
              <w:bidi w:val="0"/>
              <w:adjustRightInd w:val="0"/>
              <w:spacing w:after="0" w:line="240" w:lineRule="auto"/>
              <w:jc w:val="both"/>
              <w:rPr>
                <w:rFonts w:ascii="Arial Narrow" w:hAnsi="Arial Narrow"/>
                <w:sz w:val="22"/>
                <w:szCs w:val="22"/>
              </w:rPr>
            </w:pPr>
            <w:r w:rsidRPr="003C41D3">
              <w:rPr>
                <w:rFonts w:ascii="Arial Narrow" w:hAnsi="Arial Narrow"/>
                <w:sz w:val="22"/>
                <w:szCs w:val="22"/>
              </w:rPr>
              <w:t>d) nepôsobila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alebo nebola štatutárnym orgánom, členom štatutárneho orgánu alebo odborným garantom vo finančnom agentovi alebo finančnom poradcovi, na ktorého bol vyhlásený konkurz alebo sa zamietol návrh na vyhlásenie konkurzu pre nedostatok majetku, alebo bol konkurz zrušený z dôvodu, že majetok úpadcu nestačí na úhradu výdavkov a odmenu správcu konkurznej podstaty, 26) a to kedykoľvek v období jedného roka pred vyhlásením konkurzu,</w:t>
            </w:r>
          </w:p>
          <w:p w:rsidR="003C41D3" w:rsidRPr="003C41D3" w:rsidP="003C41D3">
            <w:pPr>
              <w:widowControl w:val="0"/>
              <w:bidi w:val="0"/>
              <w:adjustRightInd w:val="0"/>
              <w:spacing w:after="0" w:line="240" w:lineRule="auto"/>
              <w:jc w:val="both"/>
              <w:rPr>
                <w:rFonts w:ascii="Arial Narrow" w:hAnsi="Arial Narrow"/>
                <w:sz w:val="22"/>
                <w:szCs w:val="22"/>
              </w:rPr>
            </w:pPr>
            <w:r w:rsidRPr="003C41D3">
              <w:rPr>
                <w:rFonts w:ascii="Arial Narrow" w:hAnsi="Arial Narrow"/>
                <w:sz w:val="22"/>
                <w:szCs w:val="22"/>
              </w:rPr>
              <w:t>e) nemala v posledných desiatich rokoch odobraté povolenie na sprostredkovanie poistenia poisťovacím agentom, povolenie na sprostredkovanie poistenia poisťovacím maklérom, povolenie na sprostredkovanie zaistenia sprostredkovateľom zaistenia, povolenie na výkon činností sprostredkovateľa investičných služieb a povolenie na sprostredkovanie doplnkového dôchodkového sporenia udelené do 31. decembra 2009,</w:t>
            </w:r>
          </w:p>
          <w:p w:rsidR="003C41D3" w:rsidRPr="003C41D3" w:rsidP="003C41D3">
            <w:pPr>
              <w:widowControl w:val="0"/>
              <w:bidi w:val="0"/>
              <w:adjustRightInd w:val="0"/>
              <w:spacing w:after="0" w:line="240" w:lineRule="auto"/>
              <w:jc w:val="both"/>
              <w:rPr>
                <w:rFonts w:ascii="Arial Narrow" w:hAnsi="Arial Narrow"/>
                <w:sz w:val="22"/>
                <w:szCs w:val="22"/>
              </w:rPr>
            </w:pPr>
            <w:r w:rsidRPr="003C41D3">
              <w:rPr>
                <w:rFonts w:ascii="Arial Narrow" w:hAnsi="Arial Narrow"/>
                <w:sz w:val="22"/>
                <w:szCs w:val="22"/>
              </w:rPr>
              <w:t>f) nemala v posledných desiatich rokoch právoplatne uloženú pokutu vyššiu ako 50% zo sumy, ktorá sa jej mohla uložiť podľa tohto zákona alebo podľa osobitných predpisov, 30)</w:t>
            </w:r>
          </w:p>
          <w:p w:rsidR="003C41D3" w:rsidRPr="003C41D3" w:rsidP="003C41D3">
            <w:pPr>
              <w:widowControl w:val="0"/>
              <w:bidi w:val="0"/>
              <w:adjustRightInd w:val="0"/>
              <w:spacing w:after="0" w:line="240" w:lineRule="auto"/>
              <w:jc w:val="both"/>
              <w:rPr>
                <w:rFonts w:ascii="Arial Narrow" w:hAnsi="Arial Narrow"/>
                <w:sz w:val="22"/>
                <w:szCs w:val="22"/>
              </w:rPr>
            </w:pPr>
            <w:r w:rsidRPr="003C41D3">
              <w:rPr>
                <w:rFonts w:ascii="Arial Narrow" w:hAnsi="Arial Narrow"/>
                <w:sz w:val="22"/>
                <w:szCs w:val="22"/>
              </w:rPr>
              <w:t>g) nie je považovaná za nedôveryhodnú osobu podľa osobitných predpisov 30a) v oblasti finančného trhu,</w:t>
            </w:r>
          </w:p>
          <w:p w:rsidR="003C41D3" w:rsidP="003C41D3">
            <w:pPr>
              <w:widowControl w:val="0"/>
              <w:bidi w:val="0"/>
              <w:adjustRightInd w:val="0"/>
              <w:spacing w:after="0" w:line="240" w:lineRule="auto"/>
              <w:jc w:val="both"/>
              <w:rPr>
                <w:rFonts w:ascii="Arial Narrow" w:hAnsi="Arial Narrow"/>
                <w:b/>
                <w:sz w:val="22"/>
                <w:szCs w:val="22"/>
              </w:rPr>
            </w:pPr>
            <w:r w:rsidRPr="003C41D3">
              <w:rPr>
                <w:rFonts w:ascii="Arial Narrow" w:hAnsi="Arial Narrow"/>
                <w:sz w:val="22"/>
                <w:szCs w:val="22"/>
              </w:rPr>
              <w:t>h)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finančné sprostredkovanie alebo finančné poradenstvo vrátane plnenia povinností vyplývajúcich zo všeobecne záväzných právnych predpisov a z vnútorných aktov riadenia.</w:t>
            </w:r>
            <w:r w:rsidRPr="003C41D3">
              <w:rPr>
                <w:rFonts w:ascii="Arial Narrow" w:hAnsi="Arial Narrow"/>
                <w:b/>
                <w:sz w:val="22"/>
                <w:szCs w:val="22"/>
              </w:rPr>
              <w:t xml:space="preserve"> </w:t>
            </w:r>
          </w:p>
          <w:p w:rsidR="007A2502" w:rsidP="007A2502">
            <w:pPr>
              <w:widowControl w:val="0"/>
              <w:bidi w:val="0"/>
              <w:adjustRightInd w:val="0"/>
              <w:spacing w:after="0" w:line="240" w:lineRule="auto"/>
              <w:jc w:val="both"/>
              <w:rPr>
                <w:rFonts w:ascii="Arial Narrow" w:hAnsi="Arial Narrow"/>
                <w:b/>
                <w:sz w:val="22"/>
                <w:szCs w:val="22"/>
              </w:rPr>
            </w:pPr>
          </w:p>
          <w:p w:rsidR="002C6ABE" w:rsidRPr="002C6ABE" w:rsidP="002C6ABE">
            <w:pPr>
              <w:pStyle w:val="ListParagraph"/>
              <w:bidi w:val="0"/>
              <w:spacing w:after="0" w:line="240" w:lineRule="auto"/>
              <w:ind w:left="0"/>
              <w:jc w:val="both"/>
              <w:rPr>
                <w:rFonts w:ascii="Arial Narrow" w:hAnsi="Arial Narrow"/>
                <w:b/>
                <w:sz w:val="22"/>
                <w:szCs w:val="22"/>
              </w:rPr>
            </w:pPr>
            <w:r w:rsidRPr="002C6ABE">
              <w:rPr>
                <w:rFonts w:ascii="Arial Narrow" w:hAnsi="Arial Narrow"/>
                <w:b/>
                <w:sz w:val="22"/>
                <w:szCs w:val="22"/>
              </w:rPr>
              <w:t>Dôveryhodnou osobou počas celej doby platnosti povolenia na výkon činnosti alebo platnosti zápisu v registri musí byť</w:t>
            </w:r>
          </w:p>
          <w:p w:rsidR="002C6ABE" w:rsidRPr="002C6ABE" w:rsidP="002C6ABE">
            <w:pPr>
              <w:pStyle w:val="ListParagraph"/>
              <w:bidi w:val="0"/>
              <w:spacing w:after="0" w:line="240" w:lineRule="auto"/>
              <w:ind w:left="0"/>
              <w:jc w:val="both"/>
              <w:rPr>
                <w:rFonts w:ascii="Arial Narrow" w:hAnsi="Arial Narrow"/>
                <w:b/>
                <w:sz w:val="22"/>
                <w:szCs w:val="22"/>
              </w:rPr>
            </w:pPr>
            <w:r w:rsidRPr="002C6ABE">
              <w:rPr>
                <w:rFonts w:ascii="Arial Narrow" w:hAnsi="Arial Narrow"/>
                <w:b/>
                <w:sz w:val="22"/>
                <w:szCs w:val="22"/>
              </w:rPr>
              <w:t>a) samostatný finančný agent, finančný poradca, člen štatutárneho orgánu samostatného finančného agenta, člen štatutárneho orgánu finančného poradcu, člen dozorného orgánu samostatného finančného agenta, člen dozorného orgánu finančného poradcu, odborný garant samostatného finančného agenta, odborný garant finančného poradcu a každý zamestnanec samostatného finančného agenta vykonávajúci činnosť, ktorej obsahom je finančné sprostredkovanie, každý zamestnanec finančného poradcu vykonávajúci činnosť, ktorej obsahom je finančné poradenstvo,</w:t>
            </w:r>
          </w:p>
          <w:p w:rsidR="002C6ABE" w:rsidRPr="002C6ABE" w:rsidP="002C6ABE">
            <w:pPr>
              <w:pStyle w:val="ListParagraph"/>
              <w:bidi w:val="0"/>
              <w:spacing w:after="0" w:line="240" w:lineRule="auto"/>
              <w:ind w:left="0"/>
              <w:jc w:val="both"/>
              <w:rPr>
                <w:rFonts w:ascii="Arial Narrow" w:hAnsi="Arial Narrow"/>
                <w:b/>
                <w:sz w:val="22"/>
                <w:szCs w:val="22"/>
              </w:rPr>
            </w:pPr>
            <w:r w:rsidRPr="002C6ABE">
              <w:rPr>
                <w:rFonts w:ascii="Arial Narrow" w:hAnsi="Arial Narrow"/>
                <w:b/>
                <w:sz w:val="22"/>
                <w:szCs w:val="22"/>
              </w:rPr>
              <w:t>b) viazaný finančný agent, podriadený finančný agent, viazaný investičný agent,  sprostredkovateľ doplnkového poistenia, člen štatutárneho orgánu viazaného finančného agenta podľa § 24 ods. 2, člen štatutárneho orgánu podriadeného finančného agenta podľa § 24 ods. 2, člen štatutárneho orgánu viazaného investičného agenta podľa § 24 ods. 2, člen štatutárneho orgánu sprostredkovateľa doplnkového poistenia podľa § 24 ods. 2, odborný garant viazaného finančného agenta, odborný garant podriadeného finančného agenta a odborný garant viazaného investičného agenta a každý zamestnanec, člen štatutárneho orgánu viazaného finančného agenta, podriadeného finančného agenta, viazaného investičného agenta a sprostredkovateľ doplnkového poistenia vykonávajúci činnosť, ktorej obsahom je finančné sprostredkovanie.</w:t>
            </w:r>
          </w:p>
          <w:p w:rsidR="002C6ABE" w:rsidRPr="002C6ABE" w:rsidP="002C6ABE">
            <w:pPr>
              <w:pStyle w:val="ListParagraph"/>
              <w:bidi w:val="0"/>
              <w:spacing w:after="0" w:line="240" w:lineRule="auto"/>
              <w:ind w:left="0"/>
              <w:jc w:val="both"/>
              <w:rPr>
                <w:rFonts w:ascii="Arial Narrow" w:hAnsi="Arial Narrow"/>
                <w:b/>
                <w:sz w:val="22"/>
                <w:szCs w:val="22"/>
              </w:rPr>
            </w:pPr>
            <w:r w:rsidRPr="002C6ABE">
              <w:rPr>
                <w:rFonts w:ascii="Arial Narrow" w:hAnsi="Arial Narrow"/>
                <w:b/>
                <w:sz w:val="22"/>
                <w:szCs w:val="22"/>
              </w:rPr>
              <w:t>Dôveryhodnosť preukazuje</w:t>
            </w:r>
          </w:p>
          <w:p w:rsidR="002C6ABE" w:rsidRPr="002C6ABE" w:rsidP="002C6ABE">
            <w:pPr>
              <w:pStyle w:val="ListParagraph"/>
              <w:bidi w:val="0"/>
              <w:spacing w:after="0" w:line="240" w:lineRule="auto"/>
              <w:ind w:left="0"/>
              <w:jc w:val="both"/>
              <w:rPr>
                <w:rFonts w:ascii="Arial Narrow" w:hAnsi="Arial Narrow"/>
                <w:b/>
                <w:sz w:val="22"/>
                <w:szCs w:val="22"/>
              </w:rPr>
            </w:pPr>
            <w:r w:rsidRPr="002C6ABE">
              <w:rPr>
                <w:rFonts w:ascii="Arial Narrow" w:hAnsi="Arial Narrow"/>
                <w:b/>
                <w:sz w:val="22"/>
                <w:szCs w:val="22"/>
              </w:rPr>
              <w:t>a) osoba uvedená v odseku 2 písm. a) Národnej banke Slovenska podľa § 18,</w:t>
            </w:r>
          </w:p>
          <w:p w:rsidR="002C6ABE" w:rsidRPr="002C6ABE" w:rsidP="002C6ABE">
            <w:pPr>
              <w:pStyle w:val="ListParagraph"/>
              <w:bidi w:val="0"/>
              <w:spacing w:after="0" w:line="240" w:lineRule="auto"/>
              <w:ind w:left="0"/>
              <w:jc w:val="both"/>
              <w:rPr>
                <w:rFonts w:ascii="Arial Narrow" w:hAnsi="Arial Narrow"/>
                <w:b/>
                <w:sz w:val="22"/>
                <w:szCs w:val="22"/>
              </w:rPr>
            </w:pPr>
            <w:r w:rsidRPr="002C6ABE">
              <w:rPr>
                <w:rFonts w:ascii="Arial Narrow" w:hAnsi="Arial Narrow"/>
                <w:b/>
                <w:sz w:val="22"/>
                <w:szCs w:val="22"/>
              </w:rPr>
              <w:t xml:space="preserve">b) viazaný finančný agent,  podriadený finančný agent a viazaný investičný agent a ich odborní garanti a sprostredkovateľ doplnkového poistenia navrhovateľovi ku dňu podania návrhu na zápis do príslušného zoznamu v príslušnom podregistri podľa § 13, </w:t>
            </w:r>
          </w:p>
          <w:p w:rsidR="003C41D3" w:rsidP="002C6ABE">
            <w:pPr>
              <w:widowControl w:val="0"/>
              <w:bidi w:val="0"/>
              <w:adjustRightInd w:val="0"/>
              <w:spacing w:after="0" w:line="240" w:lineRule="auto"/>
              <w:jc w:val="both"/>
              <w:rPr>
                <w:rFonts w:ascii="Arial Narrow" w:hAnsi="Arial Narrow"/>
                <w:b/>
                <w:sz w:val="22"/>
                <w:szCs w:val="22"/>
              </w:rPr>
            </w:pPr>
            <w:r w:rsidRPr="002C6ABE" w:rsidR="002C6ABE">
              <w:rPr>
                <w:rFonts w:ascii="Arial Narrow" w:hAnsi="Arial Narrow"/>
                <w:b/>
                <w:sz w:val="22"/>
                <w:szCs w:val="22"/>
              </w:rPr>
              <w:t>c) zamestnanec finančného agenta alebo finančného poradcu ku dňu začatia vykonávania činnosti, ktorej obsahom je finančné sprostredkovanie alebo finančné poradenstvo, finančnému agentovi alebo finančnému poradcovi.</w:t>
            </w:r>
          </w:p>
          <w:p w:rsidR="00687CB1" w:rsidP="00896E7E">
            <w:pPr>
              <w:widowControl w:val="0"/>
              <w:bidi w:val="0"/>
              <w:adjustRightInd w:val="0"/>
              <w:spacing w:after="0" w:line="240" w:lineRule="auto"/>
              <w:jc w:val="both"/>
              <w:rPr>
                <w:rFonts w:ascii="Arial Narrow" w:hAnsi="Arial Narrow"/>
                <w:b/>
                <w:sz w:val="22"/>
                <w:szCs w:val="22"/>
              </w:rPr>
            </w:pPr>
          </w:p>
          <w:p w:rsidR="002C6ABE" w:rsidRPr="002C6ABE" w:rsidP="002C6ABE">
            <w:pPr>
              <w:bidi w:val="0"/>
              <w:spacing w:after="0" w:line="240" w:lineRule="auto"/>
              <w:jc w:val="both"/>
              <w:rPr>
                <w:rFonts w:ascii="Arial Narrow" w:hAnsi="Arial Narrow"/>
                <w:b/>
                <w:sz w:val="22"/>
                <w:szCs w:val="22"/>
              </w:rPr>
            </w:pPr>
            <w:r w:rsidRPr="002C6ABE">
              <w:rPr>
                <w:rFonts w:ascii="Arial Narrow" w:hAnsi="Arial Narrow"/>
                <w:b/>
                <w:sz w:val="22"/>
                <w:szCs w:val="22"/>
              </w:rPr>
              <w:t>Na sprostredkovateľa doplnkového poistenia, ktorého navrhovateľom je samostatný finančný agent, sa uplatňujú ustanovenia tohto zákona upravujúce pôsobenie podriadeného finančného agenta primerane.</w:t>
            </w:r>
          </w:p>
          <w:p w:rsidR="00687CB1" w:rsidRPr="00036871" w:rsidP="00D04F50">
            <w:pPr>
              <w:bidi w:val="0"/>
              <w:spacing w:after="0" w:line="240" w:lineRule="auto"/>
              <w:jc w:val="both"/>
              <w:rPr>
                <w:rFonts w:ascii="Arial Narrow" w:hAnsi="Arial Narrow"/>
                <w:b/>
                <w:sz w:val="22"/>
                <w:szCs w:val="22"/>
              </w:rPr>
            </w:pPr>
            <w:r w:rsidRPr="002C6ABE" w:rsidR="002C6ABE">
              <w:rPr>
                <w:rFonts w:ascii="Arial Narrow" w:hAnsi="Arial Narrow"/>
                <w:b/>
                <w:sz w:val="22"/>
                <w:szCs w:val="22"/>
              </w:rPr>
              <w:t>Na sprostredkovateľa doplnkového poistenia, ktorého navrhovateľom je finančná inštitúcia v sektore poistenia alebo zaistenia, sa uplatňujú ustanovenia tohto zákona upravujúce pôsobenie viazaného finančného agenta primerane.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22778D">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F87714"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2C6DE9"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RPr="00A32C8B" w:rsidP="00F87714">
            <w:pPr>
              <w:bidi w:val="0"/>
              <w:spacing w:after="0" w:line="240" w:lineRule="auto"/>
              <w:rPr>
                <w:rFonts w:ascii="Arial Narrow" w:hAnsi="Arial Narrow"/>
                <w:sz w:val="16"/>
                <w:szCs w:val="16"/>
              </w:rPr>
            </w:pPr>
            <w:r w:rsidRPr="00A32C8B">
              <w:rPr>
                <w:rFonts w:ascii="Arial Narrow" w:hAnsi="Arial Narrow"/>
                <w:sz w:val="16"/>
                <w:szCs w:val="16"/>
              </w:rPr>
              <w:t xml:space="preserve">Dĺžka trvania </w:t>
            </w:r>
            <w:r w:rsidR="00D04F50">
              <w:rPr>
                <w:rFonts w:ascii="Arial Narrow" w:hAnsi="Arial Narrow"/>
                <w:sz w:val="16"/>
                <w:szCs w:val="16"/>
              </w:rPr>
              <w:t>odbornej prípravy  bude upravená</w:t>
            </w:r>
            <w:r w:rsidRPr="00A32C8B">
              <w:rPr>
                <w:rFonts w:ascii="Arial Narrow" w:hAnsi="Arial Narrow"/>
                <w:sz w:val="16"/>
                <w:szCs w:val="16"/>
              </w:rPr>
              <w:t xml:space="preserve"> vyhláškou</w:t>
            </w: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A32C8B"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F87714" w:rsidP="00F87714">
            <w:pPr>
              <w:bidi w:val="0"/>
              <w:spacing w:after="0" w:line="240" w:lineRule="auto"/>
              <w:rPr>
                <w:rFonts w:ascii="Times New Roman" w:hAnsi="Times New Roman"/>
              </w:rPr>
            </w:pPr>
          </w:p>
          <w:p w:rsidR="00E54B12" w:rsidP="00F87714">
            <w:pPr>
              <w:bidi w:val="0"/>
              <w:spacing w:after="0" w:line="240" w:lineRule="auto"/>
              <w:rPr>
                <w:rFonts w:ascii="Times New Roman" w:hAnsi="Times New Roman"/>
              </w:rPr>
            </w:pPr>
            <w:r>
              <w:rPr>
                <w:rFonts w:ascii="Times New Roman" w:hAnsi="Times New Roman"/>
              </w:rPr>
              <w:t xml:space="preserve"> </w:t>
            </w:r>
          </w:p>
          <w:p w:rsidR="00F87714" w:rsidP="00F87714">
            <w:pPr>
              <w:bidi w:val="0"/>
              <w:spacing w:after="0" w:line="240" w:lineRule="auto"/>
              <w:rPr>
                <w:rFonts w:ascii="Times New Roman" w:hAnsi="Times New Roman"/>
              </w:rPr>
            </w:pPr>
          </w:p>
          <w:p w:rsidR="00F87714" w:rsidRPr="00F87714" w:rsidP="00F87714">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B03DD8">
              <w:rPr>
                <w:rFonts w:ascii="Arial Narrow" w:hAnsi="Arial Narrow"/>
                <w:sz w:val="22"/>
                <w:szCs w:val="22"/>
              </w:rPr>
              <w:t>Čl. 1</w:t>
            </w:r>
            <w:r w:rsidRPr="00C82244" w:rsidR="009E28C3">
              <w:rPr>
                <w:rFonts w:ascii="Arial Narrow" w:hAnsi="Arial Narrow"/>
                <w:sz w:val="22"/>
                <w:szCs w:val="22"/>
              </w:rPr>
              <w:t>0</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E28C3"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4. Sprostredkovatelia poistenia a sprostredkovatelia zaistenia musia disponovať poistením pre prípad zodpovednosti za škodu spôsobenú pri vykonávaní činnosti platným </w:t>
            </w:r>
            <w:r w:rsidRPr="00E54B12">
              <w:rPr>
                <w:rFonts w:ascii="Arial Narrow" w:hAnsi="Arial Narrow"/>
                <w:sz w:val="22"/>
                <w:szCs w:val="22"/>
              </w:rPr>
              <w:t>na celom území Únie</w:t>
            </w:r>
            <w:r w:rsidRPr="00C82244">
              <w:rPr>
                <w:rFonts w:ascii="Arial Narrow" w:hAnsi="Arial Narrow"/>
                <w:sz w:val="22"/>
                <w:szCs w:val="22"/>
              </w:rPr>
              <w:t xml:space="preserve"> alebo nejakou inou porovnateľnou zárukou pre prípad hmotnej zodpovednosti vyplývajúcej zo zanedbania profesionálnych povinností do výšky </w:t>
            </w:r>
            <w:r w:rsidRPr="00516190">
              <w:rPr>
                <w:rFonts w:ascii="Arial Narrow" w:hAnsi="Arial Narrow"/>
                <w:sz w:val="22"/>
                <w:szCs w:val="22"/>
              </w:rPr>
              <w:t>aspoň 1 250 000 EUR pre každý nárok a úhrnom 1 850 000 EUR ročne</w:t>
            </w:r>
            <w:r w:rsidRPr="00C82244">
              <w:rPr>
                <w:rFonts w:ascii="Arial Narrow" w:hAnsi="Arial Narrow"/>
                <w:sz w:val="22"/>
                <w:szCs w:val="22"/>
              </w:rPr>
              <w:t xml:space="preserve"> pre všetky nároky, pokiaľ takéto poistenie alebo porovnateľnú záruku už neposkytuje poisťovňa, zaisťovňa či iný podnik, v mene ktorého sprostredkovateľ poistenia alebo sprostredkovateľ zaistenia koná alebo pre ktorý je sprostredkovateľ poistenia alebo sprostredkovateľ zaistenia oprávnený konať, alebo takýto podnik prevzal plnú zodpovednosť za konanie sprostredkovateľa. </w:t>
            </w:r>
          </w:p>
          <w:p w:rsidR="009E28C3" w:rsidP="00A47BED">
            <w:pPr>
              <w:pStyle w:val="CM4"/>
              <w:bidi w:val="0"/>
              <w:spacing w:before="60" w:after="60" w:line="240" w:lineRule="auto"/>
              <w:rPr>
                <w:rFonts w:ascii="Arial Narrow" w:hAnsi="Arial Narrow"/>
                <w:sz w:val="22"/>
                <w:szCs w:val="22"/>
              </w:rPr>
            </w:pPr>
          </w:p>
          <w:p w:rsidR="008A4FC4" w:rsidP="008A4FC4">
            <w:pPr>
              <w:pStyle w:val="Default"/>
              <w:bidi w:val="0"/>
              <w:spacing w:after="0" w:line="240" w:lineRule="auto"/>
            </w:pPr>
          </w:p>
          <w:p w:rsidR="008A4FC4" w:rsidP="008A4FC4">
            <w:pPr>
              <w:pStyle w:val="Default"/>
              <w:bidi w:val="0"/>
              <w:spacing w:after="0" w:line="240" w:lineRule="auto"/>
            </w:pPr>
          </w:p>
          <w:p w:rsidR="008A4FC4" w:rsidP="008A4FC4">
            <w:pPr>
              <w:pStyle w:val="Default"/>
              <w:bidi w:val="0"/>
              <w:spacing w:after="0" w:line="240" w:lineRule="auto"/>
            </w:pPr>
          </w:p>
          <w:p w:rsidR="008A4FC4" w:rsidRPr="008A4FC4" w:rsidP="008A4FC4">
            <w:pPr>
              <w:pStyle w:val="Default"/>
              <w:bidi w:val="0"/>
              <w:spacing w:after="0" w:line="240" w:lineRule="auto"/>
            </w:pPr>
          </w:p>
          <w:p w:rsidR="009E28C3"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5. Členské štáty požadujú, aby sprostredkovatelia doplnkového poistenia boli poistení pre prípad zodpovednosti za škodu spôsobenú pri vykonávaní činnosti alebo disponovali porovnateľnými zárukami na úrovni stanovenej členskými štátmi s ohľadom na charakter predávaných produktov a vykonávanej činnosti. </w:t>
            </w:r>
          </w:p>
          <w:p w:rsidR="009E28C3" w:rsidRPr="00C82244" w:rsidP="00A47BED">
            <w:pPr>
              <w:pStyle w:val="CM4"/>
              <w:bidi w:val="0"/>
              <w:spacing w:before="60" w:after="60" w:line="240" w:lineRule="auto"/>
              <w:rPr>
                <w:rFonts w:ascii="Arial Narrow" w:hAnsi="Arial Narrow"/>
                <w:sz w:val="22"/>
                <w:szCs w:val="22"/>
              </w:rPr>
            </w:pPr>
          </w:p>
          <w:p w:rsidR="005570F4" w:rsidP="00A47BED">
            <w:pPr>
              <w:pStyle w:val="CM4"/>
              <w:bidi w:val="0"/>
              <w:spacing w:before="60" w:after="60" w:line="240" w:lineRule="auto"/>
              <w:rPr>
                <w:rFonts w:ascii="Arial Narrow" w:hAnsi="Arial Narrow"/>
                <w:sz w:val="22"/>
                <w:szCs w:val="22"/>
              </w:rPr>
            </w:pPr>
          </w:p>
          <w:p w:rsidR="005570F4" w:rsidP="00A47BED">
            <w:pPr>
              <w:pStyle w:val="CM4"/>
              <w:bidi w:val="0"/>
              <w:spacing w:before="60" w:after="60" w:line="240" w:lineRule="auto"/>
              <w:rPr>
                <w:rFonts w:ascii="Arial Narrow" w:hAnsi="Arial Narrow"/>
                <w:sz w:val="22"/>
                <w:szCs w:val="22"/>
              </w:rPr>
            </w:pPr>
          </w:p>
          <w:p w:rsidR="005570F4" w:rsidP="00A47BED">
            <w:pPr>
              <w:pStyle w:val="CM4"/>
              <w:bidi w:val="0"/>
              <w:spacing w:before="60" w:after="60" w:line="240" w:lineRule="auto"/>
              <w:rPr>
                <w:rFonts w:ascii="Arial Narrow" w:hAnsi="Arial Narrow"/>
                <w:sz w:val="22"/>
                <w:szCs w:val="22"/>
              </w:rPr>
            </w:pPr>
          </w:p>
          <w:p w:rsidR="009E28C3" w:rsidRPr="00C82244" w:rsidP="00A47BED">
            <w:pPr>
              <w:pStyle w:val="CM4"/>
              <w:bidi w:val="0"/>
              <w:spacing w:before="60" w:after="60" w:line="240" w:lineRule="auto"/>
              <w:rPr>
                <w:rFonts w:ascii="Arial Narrow" w:hAnsi="Arial Narrow"/>
                <w:sz w:val="22"/>
                <w:szCs w:val="22"/>
              </w:rPr>
            </w:pPr>
            <w:r w:rsidRPr="00614A3D">
              <w:rPr>
                <w:rFonts w:ascii="Arial Narrow" w:hAnsi="Arial Narrow"/>
                <w:sz w:val="22"/>
                <w:szCs w:val="22"/>
              </w:rPr>
              <w:t>6. Členské štáty prijmú všetky potrebné opatrenia na ochranu zákazníkov proti neschopnosti sprostredkovateľa poistenia, sprostredkovateľa zaistenia alebo sprostredkovateľa doplnkového poistenia</w:t>
            </w:r>
            <w:r w:rsidRPr="00C82244">
              <w:rPr>
                <w:rFonts w:ascii="Arial Narrow" w:hAnsi="Arial Narrow"/>
                <w:sz w:val="22"/>
                <w:szCs w:val="22"/>
              </w:rPr>
              <w:t xml:space="preserve"> previesť poistné na poisťovňu alebo previesť poistné plnenie alebo vrátené poistné poistencovi. </w:t>
            </w:r>
          </w:p>
          <w:p w:rsidR="009E28C3" w:rsidP="00A47BED">
            <w:pPr>
              <w:pStyle w:val="CM4"/>
              <w:bidi w:val="0"/>
              <w:spacing w:before="60" w:after="60" w:line="240" w:lineRule="auto"/>
              <w:rPr>
                <w:rFonts w:ascii="Arial Narrow" w:hAnsi="Arial Narrow"/>
                <w:sz w:val="22"/>
                <w:szCs w:val="22"/>
              </w:rPr>
            </w:pPr>
          </w:p>
          <w:p w:rsidR="008A4FC4" w:rsidP="008A4FC4">
            <w:pPr>
              <w:pStyle w:val="Default"/>
              <w:bidi w:val="0"/>
              <w:spacing w:after="0" w:line="240" w:lineRule="auto"/>
            </w:pPr>
          </w:p>
          <w:p w:rsidR="008A4FC4" w:rsidRPr="008A4FC4" w:rsidP="008A4FC4">
            <w:pPr>
              <w:pStyle w:val="Default"/>
              <w:bidi w:val="0"/>
              <w:spacing w:after="0" w:line="240" w:lineRule="auto"/>
            </w:pPr>
          </w:p>
          <w:p w:rsidR="00C263A6" w:rsidP="00C263A6">
            <w:pPr>
              <w:pStyle w:val="Default"/>
              <w:bidi w:val="0"/>
              <w:spacing w:after="0" w:line="240" w:lineRule="auto"/>
            </w:pPr>
          </w:p>
          <w:p w:rsidR="008A4FC4" w:rsidRPr="00C263A6" w:rsidP="00C263A6">
            <w:pPr>
              <w:pStyle w:val="Default"/>
              <w:bidi w:val="0"/>
              <w:spacing w:after="0" w:line="240" w:lineRule="auto"/>
            </w:pPr>
          </w:p>
          <w:p w:rsidR="009E28C3" w:rsidRPr="008014F1" w:rsidP="00A47BED">
            <w:pPr>
              <w:pStyle w:val="CM4"/>
              <w:bidi w:val="0"/>
              <w:spacing w:before="60" w:after="60" w:line="240" w:lineRule="auto"/>
              <w:rPr>
                <w:rFonts w:ascii="Arial Narrow" w:hAnsi="Arial Narrow"/>
                <w:sz w:val="22"/>
                <w:szCs w:val="22"/>
              </w:rPr>
            </w:pPr>
            <w:r w:rsidRPr="008014F1">
              <w:rPr>
                <w:rFonts w:ascii="Arial Narrow" w:hAnsi="Arial Narrow"/>
                <w:sz w:val="22"/>
                <w:szCs w:val="22"/>
              </w:rPr>
              <w:t xml:space="preserve">Takéto opatrenia majú jednu z týchto foriem: </w:t>
            </w:r>
          </w:p>
          <w:p w:rsidR="009E28C3" w:rsidRPr="008014F1" w:rsidP="00A47BED">
            <w:pPr>
              <w:pStyle w:val="CM4"/>
              <w:bidi w:val="0"/>
              <w:spacing w:before="60" w:after="60" w:line="240" w:lineRule="auto"/>
              <w:rPr>
                <w:rFonts w:ascii="Arial Narrow" w:hAnsi="Arial Narrow"/>
                <w:sz w:val="22"/>
                <w:szCs w:val="22"/>
              </w:rPr>
            </w:pPr>
            <w:r w:rsidRPr="008014F1">
              <w:rPr>
                <w:rFonts w:ascii="Arial Narrow" w:hAnsi="Arial Narrow"/>
                <w:sz w:val="22"/>
                <w:szCs w:val="22"/>
              </w:rPr>
              <w:t xml:space="preserve">a) ustanovenia stanovené právom alebo zmluvou, podľa ktorých peňažné prostriedky vyplatené zákazníkom sprostredkovateľovi sa považujú za prostriedky zaplatené podniku, zatiaľ čo peňažné prostriedky vyplatené podnikom sprostredkovateľovi sa nepovažujú za prostriedky zaplatené zákazníkovi, pokiaľ ich zákazník skutočne nedostane; </w:t>
            </w:r>
          </w:p>
          <w:p w:rsidR="009E28C3" w:rsidRPr="008014F1" w:rsidP="00A47BED">
            <w:pPr>
              <w:pStyle w:val="CM4"/>
              <w:bidi w:val="0"/>
              <w:spacing w:before="60" w:after="60" w:line="240" w:lineRule="auto"/>
              <w:rPr>
                <w:rFonts w:ascii="Arial Narrow" w:hAnsi="Arial Narrow"/>
                <w:sz w:val="22"/>
                <w:szCs w:val="22"/>
              </w:rPr>
            </w:pPr>
            <w:r w:rsidRPr="008014F1">
              <w:rPr>
                <w:rFonts w:ascii="Arial Narrow" w:hAnsi="Arial Narrow"/>
                <w:sz w:val="22"/>
                <w:szCs w:val="22"/>
              </w:rPr>
              <w:t xml:space="preserve">b) požiadavka, že sprostredkovateľ musí mať k dispozícii peňažné prostriedky vo výške, ktorá vždy zodpovedá 4 % súm získaného ročného poistného, najmenej však 18 750 EUR; </w:t>
            </w:r>
          </w:p>
          <w:p w:rsidR="009E28C3" w:rsidRPr="008014F1" w:rsidP="00A47BED">
            <w:pPr>
              <w:pStyle w:val="CM4"/>
              <w:bidi w:val="0"/>
              <w:spacing w:before="60" w:after="60" w:line="240" w:lineRule="auto"/>
              <w:rPr>
                <w:rFonts w:ascii="Arial Narrow" w:hAnsi="Arial Narrow"/>
                <w:sz w:val="22"/>
                <w:szCs w:val="22"/>
              </w:rPr>
            </w:pPr>
            <w:r w:rsidRPr="008014F1">
              <w:rPr>
                <w:rFonts w:ascii="Arial Narrow" w:hAnsi="Arial Narrow"/>
                <w:sz w:val="22"/>
                <w:szCs w:val="22"/>
              </w:rPr>
              <w:t xml:space="preserve">c) požiadavka, že peňažné prostriedky zákazníka sa prevádzajú prostredníctvom striktne oddelených účtov zákazníkov a že tieto účty sa nepoužijú na odškodnenie iných veriteľov v prípade konkurzu; </w:t>
            </w:r>
          </w:p>
          <w:p w:rsidR="009E28C3" w:rsidRPr="00C82244" w:rsidP="00A47BED">
            <w:pPr>
              <w:pStyle w:val="CM4"/>
              <w:bidi w:val="0"/>
              <w:spacing w:before="60" w:after="60" w:line="240" w:lineRule="auto"/>
              <w:rPr>
                <w:rFonts w:ascii="Arial Narrow" w:hAnsi="Arial Narrow"/>
                <w:sz w:val="22"/>
                <w:szCs w:val="22"/>
              </w:rPr>
            </w:pPr>
            <w:r w:rsidRPr="008014F1">
              <w:rPr>
                <w:rFonts w:ascii="Arial Narrow" w:hAnsi="Arial Narrow"/>
                <w:sz w:val="22"/>
                <w:szCs w:val="22"/>
              </w:rPr>
              <w:t>d) požiadavka zriadenia garančného fondu.</w:t>
            </w:r>
            <w:r w:rsidRPr="00C82244">
              <w:rPr>
                <w:rFonts w:ascii="Arial Narrow" w:hAnsi="Arial Narrow"/>
                <w:sz w:val="22"/>
                <w:szCs w:val="22"/>
              </w:rPr>
              <w:t xml:space="preserve"> </w:t>
            </w:r>
          </w:p>
          <w:p w:rsidR="009E28C3" w:rsidP="00A47BED">
            <w:pPr>
              <w:pStyle w:val="CM4"/>
              <w:bidi w:val="0"/>
              <w:spacing w:before="60" w:after="60" w:line="240" w:lineRule="auto"/>
              <w:rPr>
                <w:rFonts w:ascii="Arial Narrow" w:hAnsi="Arial Narrow"/>
                <w:sz w:val="22"/>
                <w:szCs w:val="22"/>
              </w:rPr>
            </w:pPr>
          </w:p>
          <w:p w:rsidR="008014F1" w:rsidP="008014F1">
            <w:pPr>
              <w:pStyle w:val="Default"/>
              <w:bidi w:val="0"/>
              <w:spacing w:after="0" w:line="240" w:lineRule="auto"/>
            </w:pPr>
          </w:p>
          <w:p w:rsidR="005D5E63" w:rsidP="008014F1">
            <w:pPr>
              <w:pStyle w:val="Default"/>
              <w:bidi w:val="0"/>
              <w:spacing w:after="0" w:line="240" w:lineRule="auto"/>
            </w:pPr>
          </w:p>
          <w:p w:rsidR="008A4FC4" w:rsidP="008014F1">
            <w:pPr>
              <w:pStyle w:val="Default"/>
              <w:bidi w:val="0"/>
              <w:spacing w:after="0" w:line="240" w:lineRule="auto"/>
            </w:pPr>
          </w:p>
          <w:p w:rsidR="009E28C3"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7. EIOPA pravidelne prehodnocuje sumy uvedené v odsekoch 4 a 6, aby zohľadňovali zmeny Európskeho indexu spotrebiteľských cien, ktorý uverejňuje Eurostat. Prvé prehodnotenie sa uskutoční do 31. decembra 2017 a následné prehodnotenia sa uskutočňujú následne každých päť rokov. </w:t>
            </w:r>
          </w:p>
          <w:p w:rsidR="009E28C3" w:rsidRPr="00C82244" w:rsidP="00A47BED">
            <w:pPr>
              <w:pStyle w:val="CM4"/>
              <w:bidi w:val="0"/>
              <w:spacing w:before="60" w:after="60" w:line="240" w:lineRule="auto"/>
              <w:rPr>
                <w:rFonts w:ascii="Arial Narrow" w:hAnsi="Arial Narrow"/>
                <w:sz w:val="22"/>
                <w:szCs w:val="22"/>
              </w:rPr>
            </w:pPr>
          </w:p>
          <w:p w:rsidR="009E28C3"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EIOPA vypracuje návrh regulačných technických predpisov, na základe ktorých sa upraví základná suma v eurách uvedená v odsekoch 4 a 6 o percentuálnu zmenu indexu uvedeného v prvom pododseku tohto odseku za obdobie od 1. januára 2013 do 31. decembra 2017 alebo od dátumu posledného prehodnotenia do dátumu nového prehodnotenia a zaokrúhli sa smerom nahor na násobok 10 EUR. EIOPA predloží uvedený návrh regulačných technických predpisov Komisii do 30. júna 2018 a následný návrh regulačných technických predpisov následne každých päť rokov. </w:t>
            </w:r>
          </w:p>
          <w:p w:rsidR="00656B18" w:rsidRPr="00C82244" w:rsidP="00A47BED">
            <w:pPr>
              <w:pStyle w:val="CM4"/>
              <w:bidi w:val="0"/>
              <w:spacing w:before="60" w:after="60" w:line="240" w:lineRule="auto"/>
              <w:rPr>
                <w:rFonts w:ascii="Arial Narrow" w:hAnsi="Arial Narrow"/>
                <w:sz w:val="22"/>
                <w:szCs w:val="22"/>
              </w:rPr>
            </w:pPr>
            <w:r w:rsidRPr="00C82244" w:rsidR="009E28C3">
              <w:rPr>
                <w:rFonts w:ascii="Arial Narrow" w:hAnsi="Arial Narrow"/>
                <w:sz w:val="22"/>
                <w:szCs w:val="22"/>
              </w:rPr>
              <w:t>Komisii sa udeľuje právomoc prijímať regulačné technické predpisy uvedené v druhom a treťom pododseku tohto odseku v súlade s článkami 10 až 14 nariadenia (EÚ) č. 1094/2010.</w:t>
            </w:r>
          </w:p>
          <w:p w:rsidR="009E28C3" w:rsidRPr="008014F1" w:rsidP="009E28C3">
            <w:pPr>
              <w:pStyle w:val="Default"/>
              <w:bidi w:val="0"/>
              <w:spacing w:after="0" w:line="240" w:lineRule="auto"/>
              <w:rPr>
                <w:rFonts w:ascii="Arial Narrow" w:hAnsi="Arial Narrow"/>
                <w:sz w:val="22"/>
                <w:szCs w:val="22"/>
              </w:rPr>
            </w:pPr>
            <w:r w:rsidRPr="008014F1">
              <w:rPr>
                <w:rFonts w:ascii="Arial Narrow" w:hAnsi="Arial Narrow"/>
                <w:sz w:val="22"/>
                <w:szCs w:val="22"/>
              </w:rPr>
              <w:t xml:space="preserve">8. S cieľom zabezpečiť súlad s požiadavkami v odsekoch 1, 2 a 3 poisťovne a zaisťovne schvália, zavedú a pravidelne prehodnocujú svoje vnútorné politiky a príslušné vnútorné postupy. </w:t>
            </w:r>
          </w:p>
          <w:p w:rsidR="009E28C3" w:rsidRPr="008014F1" w:rsidP="009E28C3">
            <w:pPr>
              <w:pStyle w:val="Default"/>
              <w:bidi w:val="0"/>
              <w:spacing w:after="0" w:line="240" w:lineRule="auto"/>
              <w:rPr>
                <w:rFonts w:ascii="Arial Narrow" w:hAnsi="Arial Narrow"/>
                <w:sz w:val="22"/>
                <w:szCs w:val="22"/>
              </w:rPr>
            </w:pPr>
          </w:p>
          <w:p w:rsidR="009E28C3" w:rsidRPr="008014F1" w:rsidP="009E28C3">
            <w:pPr>
              <w:pStyle w:val="Default"/>
              <w:bidi w:val="0"/>
              <w:spacing w:after="0" w:line="240" w:lineRule="auto"/>
              <w:rPr>
                <w:rFonts w:ascii="Arial Narrow" w:hAnsi="Arial Narrow"/>
                <w:sz w:val="22"/>
                <w:szCs w:val="22"/>
              </w:rPr>
            </w:pPr>
            <w:r w:rsidRPr="008014F1">
              <w:rPr>
                <w:rFonts w:ascii="Arial Narrow" w:hAnsi="Arial Narrow"/>
                <w:sz w:val="22"/>
                <w:szCs w:val="22"/>
              </w:rPr>
              <w:t xml:space="preserve">Poisťovne a zaisťovne ustanovia funkciu na zabezpečenie riadneho vykonávania schválených politík a postupov. </w:t>
            </w:r>
          </w:p>
          <w:p w:rsidR="009E28C3" w:rsidRPr="008014F1" w:rsidP="009E28C3">
            <w:pPr>
              <w:pStyle w:val="Default"/>
              <w:bidi w:val="0"/>
              <w:spacing w:after="0" w:line="240" w:lineRule="auto"/>
              <w:rPr>
                <w:rFonts w:ascii="Arial Narrow" w:hAnsi="Arial Narrow"/>
                <w:sz w:val="22"/>
                <w:szCs w:val="22"/>
              </w:rPr>
            </w:pPr>
          </w:p>
          <w:p w:rsidR="009E28C3" w:rsidRPr="00C82244" w:rsidP="009E28C3">
            <w:pPr>
              <w:pStyle w:val="Default"/>
              <w:bidi w:val="0"/>
              <w:spacing w:after="0" w:line="240" w:lineRule="auto"/>
              <w:rPr>
                <w:rFonts w:ascii="Arial Narrow" w:hAnsi="Arial Narrow"/>
                <w:sz w:val="22"/>
                <w:szCs w:val="22"/>
              </w:rPr>
            </w:pPr>
            <w:r w:rsidRPr="008014F1">
              <w:rPr>
                <w:rFonts w:ascii="Arial Narrow" w:hAnsi="Arial Narrow"/>
                <w:sz w:val="22"/>
                <w:szCs w:val="22"/>
              </w:rPr>
              <w:t>Poisťovne a zaisťovne musia zaviesť, udržiavať a aktualizovať záznamy o všetkých relevantných dokumentoch týkajúcich sa uplatňovania odsekov 1, 2 a 3. Poisťovne a zaisťovne na požiadanie poskytnú príslušnému orgánu domovského členského štátu meno osoby zodpovednej za vykonávanie uvedenej funkcie.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bidi w:val="0"/>
              <w:spacing w:after="0" w:line="240" w:lineRule="auto"/>
              <w:jc w:val="center"/>
              <w:rPr>
                <w:rFonts w:ascii="Arial Narrow" w:hAnsi="Arial Narrow"/>
                <w:sz w:val="22"/>
                <w:szCs w:val="22"/>
              </w:rPr>
            </w:pPr>
            <w:r w:rsidR="000B4EEC">
              <w:rPr>
                <w:rFonts w:ascii="Arial Narrow" w:hAnsi="Arial Narrow"/>
                <w:sz w:val="22"/>
                <w:szCs w:val="22"/>
              </w:rPr>
              <w:t>N</w:t>
            </w: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r w:rsidR="00536C3F">
              <w:rPr>
                <w:rFonts w:ascii="Arial Narrow" w:hAnsi="Arial Narrow"/>
                <w:sz w:val="22"/>
                <w:szCs w:val="22"/>
              </w:rPr>
              <w:t>O</w:t>
            </w: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r>
              <w:rPr>
                <w:rFonts w:ascii="Arial Narrow" w:hAnsi="Arial Narrow"/>
                <w:sz w:val="22"/>
                <w:szCs w:val="22"/>
              </w:rPr>
              <w:t>n.a.</w:t>
            </w: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rsidRPr="00C82244">
            <w:pPr>
              <w:bidi w:val="0"/>
              <w:spacing w:after="0" w:line="240" w:lineRule="auto"/>
              <w:jc w:val="center"/>
              <w:rPr>
                <w:rFonts w:ascii="Arial Narrow" w:hAnsi="Arial Narrow"/>
                <w:sz w:val="22"/>
                <w:szCs w:val="22"/>
              </w:rPr>
            </w:pPr>
            <w:r>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FE6524" w:rsidP="000B4EEC">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FE6524" w:rsidP="000B4EEC">
            <w:pPr>
              <w:bidi w:val="0"/>
              <w:spacing w:after="0" w:line="240" w:lineRule="auto"/>
              <w:jc w:val="center"/>
              <w:rPr>
                <w:rFonts w:ascii="Arial Narrow" w:hAnsi="Arial Narrow"/>
                <w:sz w:val="22"/>
                <w:szCs w:val="22"/>
              </w:rPr>
            </w:pPr>
          </w:p>
          <w:p w:rsidR="00FE6524" w:rsidP="000B4EEC">
            <w:pPr>
              <w:bidi w:val="0"/>
              <w:spacing w:after="0" w:line="240" w:lineRule="auto"/>
              <w:jc w:val="center"/>
              <w:rPr>
                <w:rFonts w:ascii="Arial Narrow" w:hAnsi="Arial Narrow"/>
                <w:sz w:val="22"/>
                <w:szCs w:val="22"/>
              </w:rPr>
            </w:pPr>
          </w:p>
          <w:p w:rsidR="000B4EEC" w:rsidP="000B4EEC">
            <w:pPr>
              <w:bidi w:val="0"/>
              <w:spacing w:after="0" w:line="240" w:lineRule="auto"/>
              <w:jc w:val="center"/>
              <w:rPr>
                <w:rFonts w:ascii="Arial Narrow" w:hAnsi="Arial Narrow"/>
                <w:b/>
                <w:sz w:val="22"/>
                <w:szCs w:val="22"/>
              </w:rPr>
            </w:pPr>
            <w:r w:rsidRPr="0022778D">
              <w:rPr>
                <w:rFonts w:ascii="Arial Narrow" w:hAnsi="Arial Narrow"/>
                <w:b/>
                <w:sz w:val="22"/>
                <w:szCs w:val="22"/>
              </w:rPr>
              <w:t>návrh zákona</w:t>
            </w:r>
            <w:r w:rsidR="00516190">
              <w:rPr>
                <w:rFonts w:ascii="Arial Narrow" w:hAnsi="Arial Narrow"/>
                <w:b/>
                <w:sz w:val="22"/>
                <w:szCs w:val="22"/>
              </w:rPr>
              <w:t xml:space="preserve"> čl.I</w:t>
            </w: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FE6524"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8A4FC4"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AF146E" w:rsidP="00AF146E">
            <w:pPr>
              <w:bidi w:val="0"/>
              <w:spacing w:after="0" w:line="240" w:lineRule="auto"/>
              <w:jc w:val="center"/>
              <w:rPr>
                <w:rFonts w:ascii="Arial Narrow" w:hAnsi="Arial Narrow"/>
                <w:sz w:val="22"/>
                <w:szCs w:val="22"/>
              </w:rPr>
            </w:pPr>
            <w:r>
              <w:rPr>
                <w:rFonts w:ascii="Arial Narrow" w:hAnsi="Arial Narrow"/>
                <w:sz w:val="22"/>
                <w:szCs w:val="22"/>
              </w:rPr>
              <w:t>186/2009</w:t>
            </w:r>
          </w:p>
          <w:p w:rsidR="00AF146E" w:rsidP="00AF146E">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8A4FC4" w:rsidP="008A4FC4">
            <w:pPr>
              <w:bidi w:val="0"/>
              <w:spacing w:after="0" w:line="240" w:lineRule="auto"/>
              <w:jc w:val="center"/>
              <w:rPr>
                <w:rFonts w:ascii="Arial Narrow" w:hAnsi="Arial Narrow"/>
                <w:b/>
                <w:sz w:val="22"/>
                <w:szCs w:val="22"/>
              </w:rPr>
            </w:pPr>
            <w:r>
              <w:rPr>
                <w:rFonts w:ascii="Arial Narrow" w:hAnsi="Arial Narrow"/>
                <w:sz w:val="22"/>
                <w:szCs w:val="22"/>
              </w:rPr>
              <w:t xml:space="preserve">186/2009 a </w:t>
            </w:r>
            <w:r w:rsidRPr="0022778D">
              <w:rPr>
                <w:rFonts w:ascii="Arial Narrow" w:hAnsi="Arial Narrow"/>
                <w:b/>
                <w:sz w:val="22"/>
                <w:szCs w:val="22"/>
              </w:rPr>
              <w:t>návrh zákona</w:t>
            </w:r>
            <w:r>
              <w:rPr>
                <w:rFonts w:ascii="Arial Narrow" w:hAnsi="Arial Narrow"/>
                <w:b/>
                <w:sz w:val="22"/>
                <w:szCs w:val="22"/>
              </w:rPr>
              <w:t xml:space="preserve"> čl.I</w:t>
            </w: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4D0632" w:rsidP="000B4EEC">
            <w:pPr>
              <w:bidi w:val="0"/>
              <w:spacing w:after="0" w:line="240" w:lineRule="auto"/>
              <w:jc w:val="center"/>
              <w:rPr>
                <w:rFonts w:ascii="Arial Narrow" w:hAnsi="Arial Narrow"/>
                <w:b/>
                <w:sz w:val="22"/>
                <w:szCs w:val="22"/>
              </w:rPr>
            </w:pPr>
          </w:p>
          <w:p w:rsidR="00656B18">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D1581D">
            <w:pPr>
              <w:bidi w:val="0"/>
              <w:spacing w:after="0" w:line="240" w:lineRule="auto"/>
              <w:jc w:val="center"/>
              <w:rPr>
                <w:rFonts w:ascii="Arial Narrow" w:hAnsi="Arial Narrow"/>
                <w:sz w:val="22"/>
                <w:szCs w:val="22"/>
              </w:rPr>
            </w:pPr>
          </w:p>
          <w:p w:rsidR="004D0632" w:rsidRPr="0001707D">
            <w:pPr>
              <w:bidi w:val="0"/>
              <w:spacing w:after="0" w:line="240" w:lineRule="auto"/>
              <w:jc w:val="center"/>
              <w:rPr>
                <w:rFonts w:ascii="Arial Narrow" w:hAnsi="Arial Narrow"/>
                <w:sz w:val="22"/>
                <w:szCs w:val="22"/>
              </w:rPr>
            </w:pPr>
            <w:r w:rsidRPr="0001707D" w:rsidR="0001707D">
              <w:rPr>
                <w:rFonts w:ascii="Arial Narrow" w:hAnsi="Arial Narrow"/>
                <w:sz w:val="22"/>
                <w:szCs w:val="22"/>
              </w:rPr>
              <w:t>39/2015</w:t>
            </w:r>
            <w:r w:rsidR="0001707D">
              <w:rPr>
                <w:rFonts w:ascii="Arial Narrow" w:hAnsi="Arial Narrow"/>
                <w:sz w:val="22"/>
                <w:szCs w:val="22"/>
              </w:rPr>
              <w:t xml:space="preserve"> a </w:t>
            </w:r>
            <w:r w:rsidRPr="0001707D" w:rsidR="0001707D">
              <w:rPr>
                <w:rFonts w:ascii="Arial Narrow" w:hAnsi="Arial Narrow"/>
                <w:b/>
                <w:sz w:val="22"/>
                <w:szCs w:val="22"/>
              </w:rPr>
              <w:t>návrh zákona čl.II</w:t>
            </w:r>
          </w:p>
          <w:p w:rsidR="004D0632">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p>
          <w:p w:rsidR="0001707D">
            <w:pPr>
              <w:bidi w:val="0"/>
              <w:spacing w:after="0" w:line="240" w:lineRule="auto"/>
              <w:jc w:val="center"/>
              <w:rPr>
                <w:rFonts w:ascii="Arial Narrow" w:hAnsi="Arial Narrow"/>
                <w:sz w:val="22"/>
                <w:szCs w:val="22"/>
              </w:rPr>
            </w:pPr>
            <w:r>
              <w:rPr>
                <w:rFonts w:ascii="Arial Narrow" w:hAnsi="Arial Narrow"/>
                <w:sz w:val="22"/>
                <w:szCs w:val="22"/>
              </w:rPr>
              <w:t>39/2015</w:t>
            </w:r>
          </w:p>
          <w:p w:rsidR="004D0632">
            <w:pPr>
              <w:bidi w:val="0"/>
              <w:spacing w:after="0" w:line="240" w:lineRule="auto"/>
              <w:jc w:val="center"/>
              <w:rPr>
                <w:rFonts w:ascii="Arial Narrow" w:hAnsi="Arial Narrow"/>
                <w:sz w:val="22"/>
                <w:szCs w:val="22"/>
              </w:rPr>
            </w:pPr>
          </w:p>
          <w:p w:rsidR="004D0632">
            <w:pPr>
              <w:bidi w:val="0"/>
              <w:spacing w:after="0" w:line="240" w:lineRule="auto"/>
              <w:jc w:val="center"/>
              <w:rPr>
                <w:rFonts w:ascii="Arial Narrow" w:hAnsi="Arial Narrow"/>
                <w:sz w:val="22"/>
                <w:szCs w:val="22"/>
              </w:rPr>
            </w:pPr>
          </w:p>
          <w:p w:rsidR="004D0632"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B4EEC" w:rsidP="004577EC">
            <w:pPr>
              <w:bidi w:val="0"/>
              <w:spacing w:after="0" w:line="240" w:lineRule="auto"/>
              <w:jc w:val="center"/>
              <w:rPr>
                <w:rFonts w:ascii="Arial Narrow" w:hAnsi="Arial Narrow"/>
                <w:sz w:val="22"/>
                <w:szCs w:val="22"/>
              </w:rPr>
            </w:pPr>
            <w:r>
              <w:rPr>
                <w:rFonts w:ascii="Arial Narrow" w:hAnsi="Arial Narrow"/>
                <w:sz w:val="22"/>
                <w:szCs w:val="22"/>
              </w:rPr>
              <w:t xml:space="preserve">§ 30 ods.1 </w:t>
            </w:r>
          </w:p>
          <w:p w:rsidR="000B4EEC" w:rsidP="004577EC">
            <w:pPr>
              <w:bidi w:val="0"/>
              <w:spacing w:after="0" w:line="240" w:lineRule="auto"/>
              <w:jc w:val="center"/>
              <w:rPr>
                <w:rFonts w:ascii="Arial Narrow" w:hAnsi="Arial Narrow"/>
                <w:sz w:val="22"/>
                <w:szCs w:val="22"/>
              </w:rPr>
            </w:pPr>
          </w:p>
          <w:p w:rsidR="000B4EEC" w:rsidRPr="000B4EEC" w:rsidP="004577EC">
            <w:pPr>
              <w:bidi w:val="0"/>
              <w:spacing w:after="0" w:line="240" w:lineRule="auto"/>
              <w:jc w:val="center"/>
              <w:rPr>
                <w:rFonts w:ascii="Arial Narrow" w:hAnsi="Arial Narrow"/>
                <w:b/>
                <w:sz w:val="22"/>
                <w:szCs w:val="22"/>
              </w:rPr>
            </w:pPr>
            <w:r w:rsidRPr="000B4EEC">
              <w:rPr>
                <w:rFonts w:ascii="Arial Narrow" w:hAnsi="Arial Narrow"/>
                <w:b/>
                <w:sz w:val="22"/>
                <w:szCs w:val="22"/>
              </w:rPr>
              <w:t xml:space="preserve">ods.2 </w:t>
            </w:r>
          </w:p>
          <w:p w:rsidR="000B4EEC"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2C6ABE" w:rsidP="004577EC">
            <w:pPr>
              <w:bidi w:val="0"/>
              <w:spacing w:after="0" w:line="240" w:lineRule="auto"/>
              <w:jc w:val="center"/>
              <w:rPr>
                <w:rFonts w:ascii="Arial Narrow" w:hAnsi="Arial Narrow"/>
                <w:sz w:val="22"/>
                <w:szCs w:val="22"/>
              </w:rPr>
            </w:pPr>
          </w:p>
          <w:p w:rsidR="000B4EEC" w:rsidP="004577EC">
            <w:pPr>
              <w:bidi w:val="0"/>
              <w:spacing w:after="0" w:line="240" w:lineRule="auto"/>
              <w:jc w:val="center"/>
              <w:rPr>
                <w:rFonts w:ascii="Arial Narrow" w:hAnsi="Arial Narrow"/>
                <w:sz w:val="22"/>
                <w:szCs w:val="22"/>
              </w:rPr>
            </w:pPr>
          </w:p>
          <w:p w:rsidR="00516190" w:rsidP="004577EC">
            <w:pPr>
              <w:bidi w:val="0"/>
              <w:spacing w:after="0" w:line="240" w:lineRule="auto"/>
              <w:jc w:val="center"/>
              <w:rPr>
                <w:rFonts w:ascii="Arial Narrow" w:hAnsi="Arial Narrow"/>
                <w:sz w:val="22"/>
                <w:szCs w:val="22"/>
              </w:rPr>
            </w:pPr>
          </w:p>
          <w:p w:rsidR="00656B18" w:rsidP="004577EC">
            <w:pPr>
              <w:bidi w:val="0"/>
              <w:spacing w:after="0" w:line="240" w:lineRule="auto"/>
              <w:jc w:val="center"/>
              <w:rPr>
                <w:rFonts w:ascii="Arial Narrow" w:hAnsi="Arial Narrow"/>
                <w:b/>
                <w:sz w:val="22"/>
                <w:szCs w:val="22"/>
              </w:rPr>
            </w:pPr>
            <w:r w:rsidRPr="000B4EEC" w:rsidR="000B4EEC">
              <w:rPr>
                <w:rFonts w:ascii="Arial Narrow" w:hAnsi="Arial Narrow"/>
                <w:b/>
                <w:sz w:val="22"/>
                <w:szCs w:val="22"/>
              </w:rPr>
              <w:t>ods.3</w:t>
            </w:r>
          </w:p>
          <w:p w:rsidR="00FE6524" w:rsidP="004577EC">
            <w:pPr>
              <w:bidi w:val="0"/>
              <w:spacing w:after="0" w:line="240" w:lineRule="auto"/>
              <w:jc w:val="center"/>
              <w:rPr>
                <w:rFonts w:ascii="Arial Narrow" w:hAnsi="Arial Narrow"/>
                <w:b/>
                <w:sz w:val="22"/>
                <w:szCs w:val="22"/>
              </w:rPr>
            </w:pPr>
          </w:p>
          <w:p w:rsidR="00FE6524" w:rsidP="004577EC">
            <w:pPr>
              <w:bidi w:val="0"/>
              <w:spacing w:after="0" w:line="240" w:lineRule="auto"/>
              <w:jc w:val="center"/>
              <w:rPr>
                <w:rFonts w:ascii="Arial Narrow" w:hAnsi="Arial Narrow"/>
                <w:b/>
                <w:sz w:val="22"/>
                <w:szCs w:val="22"/>
              </w:rPr>
            </w:pPr>
          </w:p>
          <w:p w:rsidR="00FE6524" w:rsidP="004577EC">
            <w:pPr>
              <w:bidi w:val="0"/>
              <w:spacing w:after="0" w:line="240" w:lineRule="auto"/>
              <w:jc w:val="center"/>
              <w:rPr>
                <w:rFonts w:ascii="Arial Narrow" w:hAnsi="Arial Narrow"/>
                <w:b/>
                <w:sz w:val="22"/>
                <w:szCs w:val="22"/>
              </w:rPr>
            </w:pPr>
          </w:p>
          <w:p w:rsidR="00FE6524" w:rsidP="004577EC">
            <w:pPr>
              <w:bidi w:val="0"/>
              <w:spacing w:after="0" w:line="240" w:lineRule="auto"/>
              <w:jc w:val="center"/>
              <w:rPr>
                <w:rFonts w:ascii="Arial Narrow" w:hAnsi="Arial Narrow"/>
                <w:b/>
                <w:sz w:val="22"/>
                <w:szCs w:val="22"/>
              </w:rPr>
            </w:pPr>
          </w:p>
          <w:p w:rsidR="00FE6524" w:rsidP="004577EC">
            <w:pPr>
              <w:bidi w:val="0"/>
              <w:spacing w:after="0" w:line="240" w:lineRule="auto"/>
              <w:jc w:val="center"/>
              <w:rPr>
                <w:rFonts w:ascii="Arial Narrow" w:hAnsi="Arial Narrow"/>
                <w:b/>
                <w:sz w:val="22"/>
                <w:szCs w:val="22"/>
              </w:rPr>
            </w:pPr>
          </w:p>
          <w:p w:rsidR="00FE6524" w:rsidP="004577EC">
            <w:pPr>
              <w:bidi w:val="0"/>
              <w:spacing w:after="0" w:line="240" w:lineRule="auto"/>
              <w:jc w:val="center"/>
              <w:rPr>
                <w:rFonts w:ascii="Arial Narrow" w:hAnsi="Arial Narrow"/>
                <w:b/>
                <w:sz w:val="22"/>
                <w:szCs w:val="22"/>
              </w:rPr>
            </w:pPr>
          </w:p>
          <w:p w:rsidR="00FE6524" w:rsidP="004577EC">
            <w:pPr>
              <w:bidi w:val="0"/>
              <w:spacing w:after="0" w:line="240" w:lineRule="auto"/>
              <w:jc w:val="center"/>
              <w:rPr>
                <w:rFonts w:ascii="Arial Narrow" w:hAnsi="Arial Narrow"/>
                <w:b/>
                <w:sz w:val="22"/>
                <w:szCs w:val="22"/>
              </w:rPr>
            </w:pPr>
          </w:p>
          <w:p w:rsidR="005570F4" w:rsidP="004577EC">
            <w:pPr>
              <w:bidi w:val="0"/>
              <w:spacing w:after="0" w:line="240" w:lineRule="auto"/>
              <w:jc w:val="center"/>
              <w:rPr>
                <w:rFonts w:ascii="Arial Narrow" w:hAnsi="Arial Narrow"/>
                <w:b/>
                <w:sz w:val="22"/>
                <w:szCs w:val="22"/>
              </w:rPr>
            </w:pPr>
          </w:p>
          <w:p w:rsidR="00FE6524" w:rsidRPr="008A4FC4" w:rsidP="004577EC">
            <w:pPr>
              <w:bidi w:val="0"/>
              <w:spacing w:after="0" w:line="240" w:lineRule="auto"/>
              <w:jc w:val="center"/>
              <w:rPr>
                <w:rFonts w:ascii="Arial Narrow" w:hAnsi="Arial Narrow"/>
                <w:sz w:val="22"/>
                <w:szCs w:val="22"/>
              </w:rPr>
            </w:pPr>
            <w:r w:rsidRPr="008A4FC4">
              <w:rPr>
                <w:rFonts w:ascii="Arial Narrow" w:hAnsi="Arial Narrow"/>
                <w:sz w:val="22"/>
                <w:szCs w:val="22"/>
              </w:rPr>
              <w:t>ods.</w:t>
            </w:r>
            <w:r w:rsidRPr="008A4FC4" w:rsidR="008A4FC4">
              <w:rPr>
                <w:rFonts w:ascii="Arial Narrow" w:hAnsi="Arial Narrow"/>
                <w:sz w:val="22"/>
                <w:szCs w:val="22"/>
              </w:rPr>
              <w:t>6</w:t>
            </w:r>
            <w:r w:rsidRPr="008A4FC4">
              <w:rPr>
                <w:rFonts w:ascii="Arial Narrow" w:hAnsi="Arial Narrow"/>
                <w:sz w:val="22"/>
                <w:szCs w:val="22"/>
              </w:rPr>
              <w:t xml:space="preserve"> </w:t>
            </w:r>
          </w:p>
          <w:p w:rsidR="00FE6524" w:rsidRPr="008A4FC4" w:rsidP="004577EC">
            <w:pPr>
              <w:bidi w:val="0"/>
              <w:spacing w:after="0" w:line="240" w:lineRule="auto"/>
              <w:jc w:val="center"/>
              <w:rPr>
                <w:rFonts w:ascii="Arial Narrow" w:hAnsi="Arial Narrow"/>
                <w:sz w:val="22"/>
                <w:szCs w:val="22"/>
              </w:rPr>
            </w:pPr>
          </w:p>
          <w:p w:rsidR="00FE6524" w:rsidRPr="008A4FC4" w:rsidP="004577EC">
            <w:pPr>
              <w:bidi w:val="0"/>
              <w:spacing w:after="0" w:line="240" w:lineRule="auto"/>
              <w:jc w:val="center"/>
              <w:rPr>
                <w:rFonts w:ascii="Arial Narrow" w:hAnsi="Arial Narrow"/>
                <w:sz w:val="22"/>
                <w:szCs w:val="22"/>
              </w:rPr>
            </w:pPr>
          </w:p>
          <w:p w:rsidR="008A4FC4" w:rsidRPr="008A4FC4" w:rsidP="004577EC">
            <w:pPr>
              <w:bidi w:val="0"/>
              <w:spacing w:after="0" w:line="240" w:lineRule="auto"/>
              <w:jc w:val="center"/>
              <w:rPr>
                <w:rFonts w:ascii="Arial Narrow" w:hAnsi="Arial Narrow"/>
                <w:sz w:val="22"/>
                <w:szCs w:val="22"/>
              </w:rPr>
            </w:pPr>
          </w:p>
          <w:p w:rsidR="008A4FC4" w:rsidRPr="008A4FC4" w:rsidP="004577EC">
            <w:pPr>
              <w:bidi w:val="0"/>
              <w:spacing w:after="0" w:line="240" w:lineRule="auto"/>
              <w:jc w:val="center"/>
              <w:rPr>
                <w:rFonts w:ascii="Arial Narrow" w:hAnsi="Arial Narrow"/>
                <w:sz w:val="22"/>
                <w:szCs w:val="22"/>
              </w:rPr>
            </w:pPr>
          </w:p>
          <w:p w:rsidR="00FE6524" w:rsidRPr="008A4FC4" w:rsidP="004577EC">
            <w:pPr>
              <w:bidi w:val="0"/>
              <w:spacing w:after="0" w:line="240" w:lineRule="auto"/>
              <w:jc w:val="center"/>
              <w:rPr>
                <w:rFonts w:ascii="Arial Narrow" w:hAnsi="Arial Narrow"/>
                <w:sz w:val="22"/>
                <w:szCs w:val="22"/>
              </w:rPr>
            </w:pPr>
            <w:r w:rsidRPr="008A4FC4">
              <w:rPr>
                <w:rFonts w:ascii="Arial Narrow" w:hAnsi="Arial Narrow"/>
                <w:sz w:val="22"/>
                <w:szCs w:val="22"/>
              </w:rPr>
              <w:t>ods.</w:t>
            </w:r>
            <w:r w:rsidRPr="008A4FC4" w:rsidR="008A4FC4">
              <w:rPr>
                <w:rFonts w:ascii="Arial Narrow" w:hAnsi="Arial Narrow"/>
                <w:sz w:val="22"/>
                <w:szCs w:val="22"/>
              </w:rPr>
              <w:t>7</w:t>
            </w: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8A4FC4" w:rsidP="004577EC">
            <w:pPr>
              <w:bidi w:val="0"/>
              <w:spacing w:after="0" w:line="240" w:lineRule="auto"/>
              <w:jc w:val="center"/>
              <w:rPr>
                <w:rFonts w:ascii="Arial Narrow" w:hAnsi="Arial Narrow"/>
                <w:b/>
                <w:sz w:val="22"/>
                <w:szCs w:val="22"/>
              </w:rPr>
            </w:pPr>
          </w:p>
          <w:p w:rsidR="008A4FC4" w:rsidP="004577EC">
            <w:pPr>
              <w:bidi w:val="0"/>
              <w:spacing w:after="0" w:line="240" w:lineRule="auto"/>
              <w:jc w:val="center"/>
              <w:rPr>
                <w:rFonts w:ascii="Arial Narrow" w:hAnsi="Arial Narrow"/>
                <w:sz w:val="22"/>
                <w:szCs w:val="22"/>
              </w:rPr>
            </w:pPr>
            <w:r w:rsidRPr="00AF146E" w:rsidR="00AF146E">
              <w:rPr>
                <w:rFonts w:ascii="Arial Narrow" w:hAnsi="Arial Narrow"/>
                <w:sz w:val="22"/>
                <w:szCs w:val="22"/>
              </w:rPr>
              <w:t xml:space="preserve">§ </w:t>
            </w:r>
            <w:r w:rsidR="00B81683">
              <w:rPr>
                <w:rFonts w:ascii="Arial Narrow" w:hAnsi="Arial Narrow"/>
                <w:sz w:val="22"/>
                <w:szCs w:val="22"/>
              </w:rPr>
              <w:t>28 ods.4</w:t>
            </w:r>
            <w:r w:rsidR="008014F1">
              <w:rPr>
                <w:rFonts w:ascii="Arial Narrow" w:hAnsi="Arial Narrow"/>
                <w:sz w:val="22"/>
                <w:szCs w:val="22"/>
              </w:rPr>
              <w:t xml:space="preserve"> </w:t>
            </w:r>
          </w:p>
          <w:p w:rsidR="008A4FC4" w:rsidP="004577EC">
            <w:pPr>
              <w:bidi w:val="0"/>
              <w:spacing w:after="0" w:line="240" w:lineRule="auto"/>
              <w:jc w:val="center"/>
              <w:rPr>
                <w:rFonts w:ascii="Arial Narrow" w:hAnsi="Arial Narrow"/>
                <w:sz w:val="22"/>
                <w:szCs w:val="22"/>
              </w:rPr>
            </w:pPr>
          </w:p>
          <w:p w:rsidR="004D0632" w:rsidP="004577EC">
            <w:pPr>
              <w:bidi w:val="0"/>
              <w:spacing w:after="0" w:line="240" w:lineRule="auto"/>
              <w:jc w:val="center"/>
              <w:rPr>
                <w:rFonts w:ascii="Arial Narrow" w:hAnsi="Arial Narrow"/>
                <w:sz w:val="22"/>
                <w:szCs w:val="22"/>
              </w:rPr>
            </w:pPr>
            <w:r w:rsidR="00B81683">
              <w:rPr>
                <w:rFonts w:ascii="Arial Narrow" w:hAnsi="Arial Narrow"/>
                <w:sz w:val="22"/>
                <w:szCs w:val="22"/>
              </w:rPr>
              <w:t>pís.a</w:t>
            </w:r>
            <w:r w:rsidRPr="00AF146E" w:rsidR="00AF146E">
              <w:rPr>
                <w:rFonts w:ascii="Arial Narrow" w:hAnsi="Arial Narrow"/>
                <w:sz w:val="22"/>
                <w:szCs w:val="22"/>
              </w:rPr>
              <w:t>)</w:t>
            </w:r>
          </w:p>
          <w:p w:rsidR="00614A3D" w:rsidP="004577EC">
            <w:pPr>
              <w:bidi w:val="0"/>
              <w:spacing w:after="0" w:line="240" w:lineRule="auto"/>
              <w:jc w:val="center"/>
              <w:rPr>
                <w:rFonts w:ascii="Arial Narrow" w:hAnsi="Arial Narrow"/>
                <w:sz w:val="22"/>
                <w:szCs w:val="22"/>
              </w:rPr>
            </w:pPr>
          </w:p>
          <w:p w:rsidR="00614A3D" w:rsidP="004577EC">
            <w:pPr>
              <w:bidi w:val="0"/>
              <w:spacing w:after="0" w:line="240" w:lineRule="auto"/>
              <w:jc w:val="center"/>
              <w:rPr>
                <w:rFonts w:ascii="Arial Narrow" w:hAnsi="Arial Narrow"/>
                <w:sz w:val="22"/>
                <w:szCs w:val="22"/>
              </w:rPr>
            </w:pPr>
          </w:p>
          <w:p w:rsidR="00614A3D" w:rsidP="004577EC">
            <w:pPr>
              <w:bidi w:val="0"/>
              <w:spacing w:after="0" w:line="240" w:lineRule="auto"/>
              <w:jc w:val="center"/>
              <w:rPr>
                <w:rFonts w:ascii="Arial Narrow" w:hAnsi="Arial Narrow"/>
                <w:sz w:val="22"/>
                <w:szCs w:val="22"/>
              </w:rPr>
            </w:pPr>
          </w:p>
          <w:p w:rsidR="00614A3D" w:rsidP="004577EC">
            <w:pPr>
              <w:bidi w:val="0"/>
              <w:spacing w:after="0" w:line="240" w:lineRule="auto"/>
              <w:jc w:val="center"/>
              <w:rPr>
                <w:rFonts w:ascii="Arial Narrow" w:hAnsi="Arial Narrow"/>
                <w:sz w:val="22"/>
                <w:szCs w:val="22"/>
              </w:rPr>
            </w:pPr>
          </w:p>
          <w:p w:rsidR="00614A3D" w:rsidP="004577EC">
            <w:pPr>
              <w:bidi w:val="0"/>
              <w:spacing w:after="0" w:line="240" w:lineRule="auto"/>
              <w:jc w:val="center"/>
              <w:rPr>
                <w:rFonts w:ascii="Arial Narrow" w:hAnsi="Arial Narrow"/>
                <w:sz w:val="22"/>
                <w:szCs w:val="22"/>
              </w:rPr>
            </w:pPr>
          </w:p>
          <w:p w:rsidR="00614A3D" w:rsidRPr="00AF146E" w:rsidP="004577EC">
            <w:pPr>
              <w:bidi w:val="0"/>
              <w:spacing w:after="0" w:line="240" w:lineRule="auto"/>
              <w:jc w:val="center"/>
              <w:rPr>
                <w:rFonts w:ascii="Arial Narrow" w:hAnsi="Arial Narrow"/>
                <w:sz w:val="22"/>
                <w:szCs w:val="22"/>
              </w:rPr>
            </w:pPr>
            <w:r w:rsidRPr="008014F1" w:rsidR="000F3373">
              <w:rPr>
                <w:rFonts w:ascii="Arial Narrow" w:hAnsi="Arial Narrow"/>
                <w:sz w:val="22"/>
                <w:szCs w:val="22"/>
              </w:rPr>
              <w:t>p</w:t>
            </w:r>
            <w:r w:rsidRPr="008014F1">
              <w:rPr>
                <w:rFonts w:ascii="Arial Narrow" w:hAnsi="Arial Narrow"/>
                <w:sz w:val="22"/>
                <w:szCs w:val="22"/>
              </w:rPr>
              <w:t>ís.b)</w:t>
            </w: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01707D" w:rsidRPr="0001707D" w:rsidP="0001707D">
            <w:pPr>
              <w:bidi w:val="0"/>
              <w:spacing w:after="0" w:line="240" w:lineRule="auto"/>
              <w:jc w:val="center"/>
              <w:rPr>
                <w:rFonts w:ascii="Arial Narrow" w:hAnsi="Arial Narrow"/>
                <w:sz w:val="22"/>
                <w:szCs w:val="22"/>
              </w:rPr>
            </w:pPr>
            <w:r w:rsidRPr="0001707D">
              <w:rPr>
                <w:rFonts w:ascii="Arial Narrow" w:hAnsi="Arial Narrow"/>
                <w:sz w:val="22"/>
                <w:szCs w:val="22"/>
              </w:rPr>
              <w:t>§ 70</w:t>
            </w: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r w:rsidRPr="0001707D">
              <w:rPr>
                <w:rFonts w:ascii="Arial Narrow" w:hAnsi="Arial Narrow"/>
                <w:sz w:val="22"/>
                <w:szCs w:val="22"/>
              </w:rPr>
              <w:t xml:space="preserve">§ 23 ods.4 </w:t>
            </w:r>
          </w:p>
          <w:p w:rsidR="0001707D" w:rsidP="0001707D">
            <w:pPr>
              <w:bidi w:val="0"/>
              <w:spacing w:after="0" w:line="240" w:lineRule="auto"/>
              <w:rPr>
                <w:rFonts w:ascii="Arial Narrow" w:hAnsi="Arial Narrow"/>
                <w:sz w:val="22"/>
                <w:szCs w:val="22"/>
              </w:rPr>
            </w:pPr>
          </w:p>
          <w:p w:rsidR="0001707D"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r>
              <w:rPr>
                <w:rFonts w:ascii="Arial Narrow" w:hAnsi="Arial Narrow"/>
                <w:sz w:val="22"/>
                <w:szCs w:val="22"/>
              </w:rPr>
              <w:t>o</w:t>
            </w:r>
            <w:r w:rsidR="0001707D">
              <w:rPr>
                <w:rFonts w:ascii="Arial Narrow" w:hAnsi="Arial Narrow"/>
                <w:sz w:val="22"/>
                <w:szCs w:val="22"/>
              </w:rPr>
              <w:t>ds.</w:t>
            </w:r>
            <w:r>
              <w:rPr>
                <w:rFonts w:ascii="Arial Narrow" w:hAnsi="Arial Narrow"/>
                <w:sz w:val="22"/>
                <w:szCs w:val="22"/>
              </w:rPr>
              <w:t>6</w:t>
            </w: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D1581D"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01707D" w:rsidRPr="0001707D" w:rsidP="0001707D">
            <w:pPr>
              <w:bidi w:val="0"/>
              <w:spacing w:after="0" w:line="240" w:lineRule="auto"/>
              <w:rPr>
                <w:rFonts w:ascii="Arial Narrow" w:hAnsi="Arial Narrow"/>
                <w:sz w:val="22"/>
                <w:szCs w:val="22"/>
              </w:rPr>
            </w:pPr>
            <w:r w:rsidR="00BE1636">
              <w:rPr>
                <w:rFonts w:ascii="Arial Narrow" w:hAnsi="Arial Narrow"/>
                <w:sz w:val="22"/>
                <w:szCs w:val="22"/>
              </w:rPr>
              <w:t>ods.7</w:t>
            </w:r>
            <w:r w:rsidRPr="0001707D">
              <w:rPr>
                <w:rFonts w:ascii="Arial Narrow" w:hAnsi="Arial Narrow"/>
                <w:sz w:val="22"/>
                <w:szCs w:val="22"/>
              </w:rPr>
              <w:t xml:space="preserve"> </w:t>
            </w: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BE1636" w:rsidP="0001707D">
            <w:pPr>
              <w:bidi w:val="0"/>
              <w:spacing w:after="0" w:line="240" w:lineRule="auto"/>
              <w:rPr>
                <w:rFonts w:ascii="Arial Narrow" w:hAnsi="Arial Narrow"/>
                <w:sz w:val="22"/>
                <w:szCs w:val="22"/>
              </w:rPr>
            </w:pPr>
          </w:p>
          <w:p w:rsidR="009547F2" w:rsidP="0001707D">
            <w:pPr>
              <w:bidi w:val="0"/>
              <w:spacing w:after="0" w:line="240" w:lineRule="auto"/>
              <w:rPr>
                <w:rFonts w:ascii="Arial Narrow" w:hAnsi="Arial Narrow"/>
                <w:sz w:val="22"/>
                <w:szCs w:val="22"/>
              </w:rPr>
            </w:pPr>
          </w:p>
          <w:p w:rsidR="0001707D" w:rsidRPr="0001707D" w:rsidP="0001707D">
            <w:pPr>
              <w:bidi w:val="0"/>
              <w:spacing w:after="0" w:line="240" w:lineRule="auto"/>
              <w:rPr>
                <w:rFonts w:ascii="Arial Narrow" w:hAnsi="Arial Narrow"/>
                <w:sz w:val="22"/>
                <w:szCs w:val="22"/>
              </w:rPr>
            </w:pPr>
            <w:r w:rsidRPr="0001707D">
              <w:rPr>
                <w:rFonts w:ascii="Arial Narrow" w:hAnsi="Arial Narrow"/>
                <w:sz w:val="22"/>
                <w:szCs w:val="22"/>
              </w:rPr>
              <w:t xml:space="preserve">§ 27 ods.2 </w:t>
            </w:r>
          </w:p>
          <w:p w:rsidR="0001707D" w:rsidRPr="0001707D"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P="004577EC">
            <w:pPr>
              <w:bidi w:val="0"/>
              <w:spacing w:after="0" w:line="240" w:lineRule="auto"/>
              <w:jc w:val="center"/>
              <w:rPr>
                <w:rFonts w:ascii="Arial Narrow" w:hAnsi="Arial Narrow"/>
                <w:b/>
                <w:sz w:val="22"/>
                <w:szCs w:val="22"/>
              </w:rPr>
            </w:pPr>
          </w:p>
          <w:p w:rsidR="004D0632" w:rsidRPr="004D0632"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321B5" w:rsidRPr="000B4EEC" w:rsidP="007321B5">
            <w:pPr>
              <w:widowControl w:val="0"/>
              <w:bidi w:val="0"/>
              <w:adjustRightInd w:val="0"/>
              <w:spacing w:after="0" w:line="240" w:lineRule="auto"/>
              <w:jc w:val="both"/>
              <w:rPr>
                <w:rFonts w:ascii="Arial Narrow" w:hAnsi="Arial Narrow"/>
                <w:sz w:val="22"/>
                <w:szCs w:val="22"/>
              </w:rPr>
            </w:pPr>
            <w:r w:rsidRPr="000B4EEC">
              <w:rPr>
                <w:rFonts w:ascii="Arial Narrow" w:hAnsi="Arial Narrow"/>
                <w:sz w:val="22"/>
                <w:szCs w:val="22"/>
              </w:rPr>
              <w:t>Finančný agent a finančný poradca sú zodpovední za škodu spôsobenú pri vykonávaní finančného sprostredkovania alebo finančného poradenstva.</w:t>
            </w:r>
          </w:p>
          <w:p w:rsidR="002C6ABE" w:rsidRPr="002C6ABE" w:rsidP="002C6ABE">
            <w:pPr>
              <w:widowControl w:val="0"/>
              <w:bidi w:val="0"/>
              <w:adjustRightInd w:val="0"/>
              <w:spacing w:after="0" w:line="240" w:lineRule="auto"/>
              <w:jc w:val="both"/>
              <w:rPr>
                <w:rFonts w:ascii="Arial Narrow" w:hAnsi="Arial Narrow"/>
                <w:b/>
                <w:sz w:val="22"/>
                <w:szCs w:val="22"/>
              </w:rPr>
            </w:pPr>
            <w:r w:rsidRPr="002C6ABE">
              <w:rPr>
                <w:rFonts w:ascii="Arial Narrow" w:hAnsi="Arial Narrow"/>
                <w:b/>
                <w:sz w:val="22"/>
                <w:szCs w:val="22"/>
              </w:rPr>
              <w:t xml:space="preserve">Samostatný finančný agent a finančný poradca musia byť poistení pre prípad zodpovednosti za škodu spôsobenú pri vykonávaní finančného sprostredkovania alebo finančného poradenstva pred začatím ich vykonávania a toto poistenie musí trvať po celú dobu ich zápisu v registri. Toto poistenie musí kryť aj škody nahlásené po skončení platnosti poistnej zmluvy, ak vznikli v súvislosti s vykonávaním finančného sprostredkovania alebo finančného poradenstva v čase platnosti tejto poistnej zmluvy. Ak v odseku 3 nie je ustanovené inak, limit poistného plnenia pre toto poistné krytie musí byť najmenej 100 000 eur na každú poistnú udalosť a najmenej 150 000 eur úhrnom pre všetky poistné udalosti vzniknuté v jednom kalendárnom roku. Ak sa v poistnej zmluve dohodla spoluúčasť, jej výška môže byť najviac 1 % z výšky poistného plnenia. </w:t>
            </w:r>
          </w:p>
          <w:p w:rsidR="00A92395" w:rsidRPr="002C6ABE" w:rsidP="002C6ABE">
            <w:pPr>
              <w:widowControl w:val="0"/>
              <w:bidi w:val="0"/>
              <w:adjustRightInd w:val="0"/>
              <w:spacing w:after="0" w:line="240" w:lineRule="auto"/>
              <w:jc w:val="both"/>
              <w:rPr>
                <w:rFonts w:ascii="Arial Narrow" w:hAnsi="Arial Narrow"/>
                <w:b/>
                <w:sz w:val="22"/>
                <w:szCs w:val="22"/>
              </w:rPr>
            </w:pPr>
            <w:r w:rsidRPr="002C6ABE" w:rsidR="002C6ABE">
              <w:rPr>
                <w:rFonts w:ascii="Arial Narrow" w:hAnsi="Arial Narrow"/>
                <w:b/>
                <w:sz w:val="22"/>
                <w:szCs w:val="22"/>
              </w:rPr>
              <w:t>Ak ide o finančného agenta alebo finančného poradcu, ktorý je oprávnený vykonávať finančné sprostredkovanie alebo finančné poradenstvo v sektore kapitálového trhu alebo v sektore poistenia alebo zaistenia, poistná zmluva podľa odseku 2 musí mať platnosť aj na území iných členských štátov a limit poistného plnenia pre toto poistné krytie v poistnej zmluve podľa odseku 2 musí byť najmenej 1 250 000 eur na každú poistnú udalosť a najmenej 1 850 000 eur úhrnom pre všetky poistné udalosti vzniknuté v jednom kalendárnom roku.</w:t>
            </w:r>
          </w:p>
          <w:p w:rsidR="008A4FC4" w:rsidRPr="008A4FC4" w:rsidP="008A4FC4">
            <w:pPr>
              <w:pStyle w:val="ListParagraph"/>
              <w:bidi w:val="0"/>
              <w:spacing w:after="0" w:line="240" w:lineRule="auto"/>
              <w:ind w:left="0"/>
              <w:jc w:val="both"/>
              <w:rPr>
                <w:rFonts w:ascii="Arial Narrow" w:hAnsi="Arial Narrow"/>
                <w:sz w:val="22"/>
                <w:szCs w:val="22"/>
              </w:rPr>
            </w:pPr>
            <w:r w:rsidRPr="008A4FC4">
              <w:rPr>
                <w:rFonts w:ascii="Arial Narrow" w:hAnsi="Arial Narrow"/>
                <w:sz w:val="22"/>
                <w:szCs w:val="22"/>
              </w:rPr>
              <w:t>Ustanovenia odsekov 2 a 3 sa vzťahujú na viazaného finančného agenta rovnako; to neplatí, ak za neho zodpovednosť za spôsobenú škodu prevzala finančná inštitúcia, s ktorou má viazaný finančný agent uzavretú zmluvu podľa § 8.</w:t>
            </w:r>
          </w:p>
          <w:p w:rsidR="008A4FC4" w:rsidRPr="008A4FC4" w:rsidP="008A4FC4">
            <w:pPr>
              <w:pStyle w:val="ListParagraph"/>
              <w:bidi w:val="0"/>
              <w:spacing w:after="0" w:line="240" w:lineRule="auto"/>
              <w:jc w:val="both"/>
              <w:rPr>
                <w:rFonts w:ascii="Arial Narrow" w:hAnsi="Arial Narrow"/>
                <w:sz w:val="22"/>
                <w:szCs w:val="22"/>
              </w:rPr>
            </w:pPr>
            <w:r w:rsidRPr="008A4FC4">
              <w:rPr>
                <w:rFonts w:ascii="Arial Narrow" w:hAnsi="Arial Narrow"/>
                <w:sz w:val="22"/>
                <w:szCs w:val="22"/>
              </w:rPr>
              <w:t xml:space="preserve"> </w:t>
            </w:r>
          </w:p>
          <w:p w:rsidR="004D0632" w:rsidRPr="008A4FC4" w:rsidP="008A4FC4">
            <w:pPr>
              <w:pStyle w:val="BodyText2"/>
              <w:bidi w:val="0"/>
              <w:spacing w:after="0" w:line="240" w:lineRule="exact"/>
              <w:jc w:val="both"/>
              <w:rPr>
                <w:rFonts w:ascii="Arial Narrow" w:hAnsi="Arial Narrow"/>
                <w:sz w:val="22"/>
                <w:szCs w:val="22"/>
              </w:rPr>
            </w:pPr>
            <w:r w:rsidRPr="008A4FC4" w:rsidR="008A4FC4">
              <w:rPr>
                <w:rFonts w:ascii="Arial Narrow" w:hAnsi="Arial Narrow"/>
                <w:sz w:val="22"/>
                <w:szCs w:val="22"/>
              </w:rPr>
              <w:t>Ustanovenia odsekov 2 a 3 sa vzťahujú na podriadeného finančného agenta rovnako; to neplatí, ak za neho zodpovednosť za spôsobenú škodu prevzal samostatný finančný agent, s ktorým má podriadený finančný agent uzavretú zmluvu podľa § 9.</w:t>
            </w:r>
          </w:p>
          <w:p w:rsidR="008A4FC4" w:rsidP="00B81683">
            <w:pPr>
              <w:pStyle w:val="BodyText2"/>
              <w:bidi w:val="0"/>
              <w:spacing w:after="0" w:line="240" w:lineRule="exact"/>
              <w:jc w:val="both"/>
              <w:rPr>
                <w:rFonts w:ascii="Arial Narrow" w:hAnsi="Arial Narrow"/>
                <w:sz w:val="22"/>
                <w:szCs w:val="22"/>
              </w:rPr>
            </w:pPr>
          </w:p>
          <w:p w:rsidR="00B81683" w:rsidRPr="00B81683" w:rsidP="00B81683">
            <w:pPr>
              <w:pStyle w:val="BodyText2"/>
              <w:bidi w:val="0"/>
              <w:spacing w:after="0" w:line="240" w:lineRule="exact"/>
              <w:jc w:val="both"/>
              <w:rPr>
                <w:rFonts w:ascii="Arial Narrow" w:hAnsi="Arial Narrow"/>
                <w:sz w:val="22"/>
                <w:szCs w:val="22"/>
              </w:rPr>
            </w:pPr>
            <w:r w:rsidRPr="00B81683">
              <w:rPr>
                <w:rFonts w:ascii="Arial Narrow" w:hAnsi="Arial Narrow"/>
                <w:sz w:val="22"/>
                <w:szCs w:val="22"/>
              </w:rPr>
              <w:t>Ak je finančný agent alebo finančný sprostredkovateľ z iného členského štátu v sektore poistenia alebo zaistenia oprávnený inkasovať, považujú sa za uhradené</w:t>
            </w:r>
          </w:p>
          <w:p w:rsidR="008A4FC4" w:rsidRPr="008A4FC4" w:rsidP="008014F1">
            <w:pPr>
              <w:pStyle w:val="BodyText2"/>
              <w:bidi w:val="0"/>
              <w:spacing w:after="0" w:line="240" w:lineRule="exact"/>
              <w:jc w:val="both"/>
              <w:rPr>
                <w:rFonts w:ascii="Arial Narrow" w:hAnsi="Arial Narrow"/>
                <w:b/>
                <w:sz w:val="22"/>
                <w:szCs w:val="22"/>
              </w:rPr>
            </w:pPr>
            <w:r w:rsidRPr="008A4FC4">
              <w:rPr>
                <w:rFonts w:ascii="Arial Narrow" w:hAnsi="Arial Narrow"/>
                <w:b/>
                <w:sz w:val="22"/>
                <w:szCs w:val="22"/>
              </w:rPr>
              <w:t>sumy, ktoré boli uhradené prostredníctvom finančného agenta alebo finančného sprostredkovateľa z iného členského štátu v sektore poistenia alebo zaistenia finančnej inštitúcii, okamihom ich prevzatia v hotovosti alebo ich pripísaním na účet finančného agenta alebo finančného sprostredkovateľa z iného členského štátu v sektore poistenia alebo zaistenia,</w:t>
            </w:r>
          </w:p>
          <w:p w:rsidR="008A4FC4" w:rsidP="008014F1">
            <w:pPr>
              <w:pStyle w:val="BodyText2"/>
              <w:bidi w:val="0"/>
              <w:spacing w:after="0" w:line="240" w:lineRule="exact"/>
              <w:jc w:val="both"/>
              <w:rPr>
                <w:rFonts w:ascii="Arial Narrow" w:hAnsi="Arial Narrow"/>
                <w:sz w:val="22"/>
                <w:szCs w:val="22"/>
              </w:rPr>
            </w:pPr>
          </w:p>
          <w:p w:rsidR="004D0632" w:rsidP="008014F1">
            <w:pPr>
              <w:pStyle w:val="BodyText2"/>
              <w:bidi w:val="0"/>
              <w:spacing w:after="0" w:line="240" w:lineRule="exact"/>
              <w:jc w:val="both"/>
              <w:rPr>
                <w:rFonts w:ascii="Arial Narrow" w:hAnsi="Arial Narrow"/>
                <w:sz w:val="22"/>
                <w:szCs w:val="22"/>
              </w:rPr>
            </w:pPr>
            <w:r w:rsidRPr="008014F1" w:rsidR="008014F1">
              <w:rPr>
                <w:rFonts w:ascii="Arial Narrow" w:hAnsi="Arial Narrow"/>
                <w:sz w:val="22"/>
                <w:szCs w:val="22"/>
              </w:rPr>
              <w:t>sumy určené pre klienta alebo pre osobu oprávnenú na ich prevzatie, ktoré boli uhradené prostredníctvom finančného agenta alebo finančného sprostredkovateľa z iného členského štátu v sektore poistenia alebo zaistenia, okamihom ich prevzatia klientom, osobou oprávnenou na ich prevzatie, pripísaním na účet klienta alebo osoby oprávnenej na ich prevzatie; tieto sumy musia byť prevedené na účet klienta alebo osobe oprávnenej na ich prevzatie najneskôr do troch dní odo dňa ich obdržania finančným agentom alebo finančným sprostredkovateľom z iného členského štátu v sektore poistenia alebo zaistenia.</w:t>
            </w: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4D0632" w:rsidP="00FE6524">
            <w:pPr>
              <w:pStyle w:val="BodyText2"/>
              <w:bidi w:val="0"/>
              <w:spacing w:after="0" w:line="240" w:lineRule="exact"/>
              <w:jc w:val="left"/>
              <w:rPr>
                <w:rFonts w:ascii="Arial Narrow" w:hAnsi="Arial Narrow"/>
                <w:sz w:val="22"/>
                <w:szCs w:val="22"/>
              </w:rPr>
            </w:pPr>
          </w:p>
          <w:p w:rsidR="00D1581D" w:rsidP="0001707D">
            <w:pPr>
              <w:pStyle w:val="BodyText2"/>
              <w:bidi w:val="0"/>
              <w:spacing w:after="0" w:line="240" w:lineRule="exact"/>
              <w:jc w:val="both"/>
              <w:rPr>
                <w:rFonts w:ascii="Arial Narrow" w:hAnsi="Arial Narrow"/>
                <w:sz w:val="22"/>
                <w:szCs w:val="22"/>
              </w:rPr>
            </w:pP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(1) Poisťovňa a pobočka zahraničnej poisťovne sú povinné</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a) vykonávať svoju činnosť s odbornou starostlivosťou voči svojim klientom,</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b) poskytnúť potenciálnemu klientovi informácie a poučenia,28) ktoré sú potrebné na to, aby mohol správne porozumieť charakteru poistenia a rizikám súvisiacim s uzavretím poistnej zmluvy,</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c) poskytnúť potenciálnemu klientovi na základe jeho žiadosti ďalšie dodatočné informácie súvisiace s uzavretím poistnej zmluvy tak, aby mohol následne zodpovedne prijať rozhodnutie týkajúce sa uzavretia poistnej zmluvy,</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d) nepoužívať nepravdivé alebo zavádzajúce informácie pri propagácii svojej činnosti, nezamlčovať dôležité skutočnosti a neponúkať výhody, ktorých spoľahlivosť nemôžu zaručiť.</w:t>
            </w:r>
          </w:p>
          <w:p w:rsidR="00D1581D" w:rsidRPr="00D1581D" w:rsidP="00D1581D">
            <w:pPr>
              <w:bidi w:val="0"/>
              <w:spacing w:after="0" w:line="240" w:lineRule="auto"/>
              <w:jc w:val="both"/>
              <w:rPr>
                <w:rFonts w:ascii="Arial Narrow" w:hAnsi="Arial Narrow"/>
                <w:b/>
                <w:sz w:val="22"/>
                <w:szCs w:val="22"/>
              </w:rPr>
            </w:pPr>
            <w:r w:rsidRPr="0001707D" w:rsidR="0001707D">
              <w:rPr>
                <w:rFonts w:ascii="Arial Narrow" w:hAnsi="Arial Narrow"/>
                <w:b/>
                <w:sz w:val="22"/>
                <w:szCs w:val="22"/>
              </w:rPr>
              <w:t xml:space="preserve">e) </w:t>
            </w:r>
            <w:r w:rsidRPr="00D1581D">
              <w:rPr>
                <w:rFonts w:ascii="Arial Narrow" w:hAnsi="Arial Narrow"/>
                <w:b/>
                <w:sz w:val="22"/>
                <w:szCs w:val="22"/>
              </w:rPr>
              <w:t>poskytnúť potencionálnemu neprofesionálnemu klientovi jednoznačne presným a zrozumiteľným spôsobom písomne alebo na inom trvanlivom médiu informáciu o existencii a povahe odmeny vyplácanej jej zamestnancom vo vzťahu k uzatváranej poistnej zmluve,</w:t>
            </w:r>
          </w:p>
          <w:p w:rsidR="00D1581D" w:rsidRPr="00D1581D" w:rsidP="00D1581D">
            <w:pPr>
              <w:bidi w:val="0"/>
              <w:spacing w:after="0" w:line="240" w:lineRule="auto"/>
              <w:jc w:val="both"/>
              <w:rPr>
                <w:rFonts w:ascii="Arial Narrow" w:hAnsi="Arial Narrow"/>
                <w:b/>
                <w:sz w:val="22"/>
                <w:szCs w:val="22"/>
              </w:rPr>
            </w:pPr>
            <w:r w:rsidRPr="00D1581D">
              <w:rPr>
                <w:rFonts w:ascii="Arial Narrow" w:hAnsi="Arial Narrow"/>
                <w:b/>
                <w:sz w:val="22"/>
                <w:szCs w:val="22"/>
              </w:rPr>
              <w:t>f) pred uzavretím poistnej zmluvy prostredníctvom svojho zamestnanca informovať potenciálneho klienta a klienta o výške akejkoľvek platby inej ako poistné, ak ju má klient po uzavretí poistnej zmluvy platiť,</w:t>
            </w:r>
          </w:p>
          <w:p w:rsidR="00D1581D" w:rsidRPr="00D1581D" w:rsidP="00D1581D">
            <w:pPr>
              <w:bidi w:val="0"/>
              <w:spacing w:after="0" w:line="240" w:lineRule="auto"/>
              <w:jc w:val="both"/>
              <w:rPr>
                <w:rFonts w:ascii="Arial Narrow" w:hAnsi="Arial Narrow"/>
                <w:b/>
                <w:sz w:val="22"/>
                <w:szCs w:val="22"/>
              </w:rPr>
            </w:pPr>
            <w:r w:rsidRPr="00D1581D">
              <w:rPr>
                <w:rFonts w:ascii="Arial Narrow" w:hAnsi="Arial Narrow"/>
                <w:b/>
                <w:sz w:val="22"/>
                <w:szCs w:val="22"/>
              </w:rPr>
              <w:t>g) pri reklame a propagácií svojich poistných produktov poskytovať pravdivé, jasné, prehľadné a nezavádzajúce informácie. Reklama a propagácia smerovaná ku klientovi alebo potenciálnemu klientovi musí byť vždy identifikovateľná ako reklama alebo propagácia; ak vzhľadom na okolnosti nemusí byť povaha informácie klientovi alebo potenciálnemu klientovi zrejmá, musí poisťovňa a pobočka zahraničnej poisťovne v reklame alebo propagácii uviesť jednoznačnú informáciu, že ide o reklamu alebo propagáciu,</w:t>
            </w:r>
          </w:p>
          <w:p w:rsidR="0001707D" w:rsidRPr="0001707D" w:rsidP="00D1581D">
            <w:pPr>
              <w:pStyle w:val="BodyText2"/>
              <w:bidi w:val="0"/>
              <w:spacing w:after="0" w:line="240" w:lineRule="exact"/>
              <w:jc w:val="both"/>
              <w:rPr>
                <w:rFonts w:ascii="Arial Narrow" w:hAnsi="Arial Narrow"/>
                <w:b/>
                <w:sz w:val="22"/>
                <w:szCs w:val="22"/>
              </w:rPr>
            </w:pPr>
            <w:r w:rsidRPr="00D1581D" w:rsidR="00D1581D">
              <w:rPr>
                <w:rFonts w:ascii="Arial Narrow" w:hAnsi="Arial Narrow"/>
                <w:b/>
                <w:sz w:val="22"/>
                <w:szCs w:val="22"/>
              </w:rPr>
              <w:t>h) vypracovať ku každému poistnému produktu podľa časti A prílohy č. 1, ktorého sú tvorcom a pre ktorý uzatvárajú nové poistné zmluvy, informačný dokument o poistnom produkte podľa osobitného predpisu28a).</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(2) Poisťovňa, zaisťovňa, pobočka zahraničnej poisťovne a pobočka zahraničnej zaisťovne sú povinné zabezpečiť</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a) splnenie požiadaviek ustanovených pre základný stupeň odbornej spôsobilosti podľa osobitného predpisu29) pre zamestnancov, ktorí podľa pracovného zaradenia prichádzajú do styku s neprofesionálnym klientom,30)</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b) overenie odbornej spôsobilosti zamestnancov podľa písmena a) postupom podľa osobitného predpisu,31)</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c) vedenie zoznamu zamestnancov podľa písmena a).</w:t>
            </w:r>
          </w:p>
          <w:p w:rsidR="00D1581D" w:rsidRPr="00D1581D" w:rsidP="00D1581D">
            <w:pPr>
              <w:bidi w:val="0"/>
              <w:spacing w:after="0" w:line="240" w:lineRule="auto"/>
              <w:jc w:val="both"/>
              <w:rPr>
                <w:rFonts w:ascii="Arial Narrow" w:hAnsi="Arial Narrow"/>
                <w:b/>
                <w:sz w:val="22"/>
                <w:szCs w:val="22"/>
              </w:rPr>
            </w:pPr>
            <w:r w:rsidRPr="0001707D" w:rsidR="0001707D">
              <w:rPr>
                <w:rFonts w:ascii="Arial Narrow" w:hAnsi="Arial Narrow"/>
                <w:b/>
                <w:sz w:val="22"/>
                <w:szCs w:val="22"/>
              </w:rPr>
              <w:t xml:space="preserve">d) </w:t>
            </w:r>
            <w:r w:rsidRPr="00D1581D">
              <w:rPr>
                <w:rFonts w:ascii="Arial Narrow" w:hAnsi="Arial Narrow"/>
                <w:b/>
                <w:sz w:val="22"/>
                <w:szCs w:val="22"/>
              </w:rPr>
              <w:t>splnenie požiadaviek podľa osobitného predpisu,</w:t>
            </w:r>
            <w:r w:rsidRPr="00D1581D">
              <w:rPr>
                <w:rFonts w:ascii="Arial Narrow" w:hAnsi="Arial Narrow"/>
                <w:b/>
                <w:sz w:val="22"/>
                <w:szCs w:val="22"/>
                <w:vertAlign w:val="superscript"/>
              </w:rPr>
              <w:t>31a</w:t>
            </w:r>
            <w:r w:rsidRPr="00D1581D">
              <w:rPr>
                <w:rFonts w:ascii="Arial Narrow" w:hAnsi="Arial Narrow"/>
                <w:b/>
                <w:sz w:val="22"/>
                <w:szCs w:val="22"/>
              </w:rPr>
              <w:t>) ak využívajú služby sprostredkovateľov doplnkového poistenia, ak sprostredkovateľ doplnkového poistenia nepodlieha osobitným predpisom v oblasti finančného sprostredkovania,</w:t>
            </w:r>
            <w:r w:rsidRPr="00D1581D">
              <w:rPr>
                <w:rFonts w:ascii="Arial Narrow" w:hAnsi="Arial Narrow"/>
                <w:b/>
                <w:sz w:val="22"/>
                <w:szCs w:val="22"/>
                <w:vertAlign w:val="superscript"/>
              </w:rPr>
              <w:t>18</w:t>
            </w:r>
            <w:r w:rsidRPr="00D1581D">
              <w:rPr>
                <w:rFonts w:ascii="Arial Narrow" w:hAnsi="Arial Narrow"/>
                <w:b/>
                <w:sz w:val="22"/>
                <w:szCs w:val="22"/>
              </w:rPr>
              <w:t xml:space="preserve">) </w:t>
            </w:r>
          </w:p>
          <w:p w:rsidR="00D1581D" w:rsidRPr="00D1581D" w:rsidP="00D1581D">
            <w:pPr>
              <w:pStyle w:val="BodyText2"/>
              <w:bidi w:val="0"/>
              <w:spacing w:after="0" w:line="240" w:lineRule="exact"/>
              <w:jc w:val="both"/>
              <w:rPr>
                <w:rFonts w:ascii="Arial Narrow" w:hAnsi="Arial Narrow"/>
                <w:b/>
                <w:sz w:val="22"/>
                <w:szCs w:val="22"/>
              </w:rPr>
            </w:pPr>
            <w:r w:rsidRPr="00D1581D">
              <w:rPr>
                <w:rFonts w:ascii="Arial Narrow" w:hAnsi="Arial Narrow"/>
                <w:b/>
                <w:sz w:val="22"/>
                <w:szCs w:val="22"/>
              </w:rPr>
              <w:t>e) pri predaji svojich poistných produktov splnenie požiadaviek podľa osobitného predpisu.</w:t>
            </w:r>
            <w:r w:rsidRPr="00D1581D">
              <w:rPr>
                <w:rFonts w:ascii="Arial Narrow" w:hAnsi="Arial Narrow"/>
                <w:b/>
                <w:sz w:val="22"/>
                <w:szCs w:val="22"/>
                <w:vertAlign w:val="superscript"/>
              </w:rPr>
              <w:t>31b</w:t>
            </w:r>
            <w:r w:rsidRPr="00D1581D">
              <w:rPr>
                <w:rFonts w:ascii="Arial Narrow" w:hAnsi="Arial Narrow"/>
                <w:b/>
                <w:sz w:val="22"/>
                <w:szCs w:val="22"/>
              </w:rPr>
              <w:t xml:space="preserve">) </w:t>
            </w:r>
          </w:p>
          <w:p w:rsidR="0001707D" w:rsidRPr="0001707D" w:rsidP="00D1581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(3) Poisťovňa, zaisťovňa, pobočka zahraničnej poisťovne a pobočka zahraničnej zaisťovne sú povinné využívať na finančné sprostredkovanie v sektore poistenia alebo zaistenia32) len osoby, ktoré sú zapísané v registri finančných agentov, finančných poradcov, finančných sprostredkovateľov z iného členského štátu v sektore poistenia alebo zaistenia a viazaných investičných agentov a ktorí sú oprávnení na vykonávanie tejto činnosti.</w:t>
            </w:r>
          </w:p>
          <w:p w:rsidR="00D1581D" w:rsidRPr="00D1581D" w:rsidP="0001707D">
            <w:pPr>
              <w:pStyle w:val="BodyText2"/>
              <w:bidi w:val="0"/>
              <w:spacing w:after="0" w:line="240" w:lineRule="exact"/>
              <w:jc w:val="both"/>
              <w:rPr>
                <w:rFonts w:ascii="Arial Narrow" w:hAnsi="Arial Narrow"/>
                <w:b/>
                <w:sz w:val="22"/>
                <w:szCs w:val="22"/>
              </w:rPr>
            </w:pPr>
            <w:r>
              <w:rPr>
                <w:rFonts w:ascii="Arial Narrow" w:hAnsi="Arial Narrow"/>
                <w:b/>
                <w:sz w:val="22"/>
                <w:szCs w:val="22"/>
              </w:rPr>
              <w:t xml:space="preserve">(4) </w:t>
            </w:r>
            <w:r w:rsidRPr="00D1581D">
              <w:rPr>
                <w:rFonts w:ascii="Arial Narrow" w:hAnsi="Arial Narrow"/>
                <w:b/>
                <w:sz w:val="22"/>
                <w:szCs w:val="22"/>
              </w:rPr>
              <w:t>Pred uzavretím poistnej zmluvy musí byť poistník s dostatočným časovým predstihom písomne oboznámený s dôležitými zmluvnými podmienkami uzatváranej poistnej zmluvy prostredníctvom dokumentu podľa osobitných právnych predpisov.</w:t>
            </w:r>
            <w:r w:rsidRPr="00D1581D">
              <w:rPr>
                <w:rFonts w:ascii="Arial Narrow" w:hAnsi="Arial Narrow"/>
                <w:b/>
                <w:sz w:val="22"/>
                <w:szCs w:val="22"/>
                <w:vertAlign w:val="superscript"/>
              </w:rPr>
              <w:t>32a</w:t>
            </w:r>
            <w:r w:rsidRPr="00D1581D">
              <w:rPr>
                <w:rFonts w:ascii="Arial Narrow" w:hAnsi="Arial Narrow"/>
                <w:b/>
                <w:sz w:val="22"/>
                <w:szCs w:val="22"/>
              </w:rPr>
              <w:t>)</w:t>
            </w:r>
            <w:r w:rsidRPr="00D1581D">
              <w:rPr>
                <w:rFonts w:ascii="Arial Narrow" w:hAnsi="Arial Narrow"/>
                <w:b/>
                <w:sz w:val="22"/>
                <w:szCs w:val="22"/>
                <w:vertAlign w:val="superscript"/>
              </w:rPr>
              <w:t xml:space="preserve"> </w:t>
            </w:r>
            <w:r w:rsidRPr="00D1581D">
              <w:rPr>
                <w:rFonts w:ascii="Arial Narrow" w:hAnsi="Arial Narrow"/>
                <w:b/>
                <w:sz w:val="22"/>
                <w:szCs w:val="22"/>
              </w:rPr>
              <w:t>Ak osobitný právny predpis</w:t>
            </w:r>
            <w:r w:rsidRPr="00D1581D">
              <w:rPr>
                <w:rFonts w:ascii="Arial Narrow" w:hAnsi="Arial Narrow"/>
                <w:b/>
                <w:sz w:val="22"/>
                <w:szCs w:val="22"/>
                <w:vertAlign w:val="superscript"/>
              </w:rPr>
              <w:t>32a</w:t>
            </w:r>
            <w:r w:rsidRPr="00D1581D">
              <w:rPr>
                <w:rFonts w:ascii="Arial Narrow" w:hAnsi="Arial Narrow"/>
                <w:b/>
                <w:sz w:val="22"/>
                <w:szCs w:val="22"/>
              </w:rPr>
              <w:t xml:space="preserve">) neustanovuje vzor dokumentu o dôležitých zmluvných podmienkach uzatváranej poistnej zmluvy, s ktorými musí byť poistník oboznámený pred uzavretím poistnej zmluvy, môže Národná banka Slovenska ustanoviť vzor dokumentu opatrením vyhláseným v Zbierke zákonov. </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(5) Člen predstavenstva, člen dozornej rady poisťovne alebo zaisťovne, vedúci pobočky zahraničnej poisťovne, vedúci pobočky zahraničnej zaisťovne, nútený správca, zástupca núteného správcu, prokurista, a osoby, ktoré majú kľúčové funkcie v poisťovni, zaisťovni, pobočke zahraničnej poisťovne a pobočke zahraničnej zaisťovne sú povinní vykonávať svoju činnosť</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a) spôsobom, ktorý zohľadňuje a minimalizuje riziká vyplývajúce z ich činnosti pre poisťovňu, pobočku zahraničnej poisťovne, zaisťovňu a pobočku zahraničnej zaisťovne a ich klientov,</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b) v záujme poisťovne, pobočky zahraničnej poisťovne, zaisťovne a pobočky zahraničnej zaisťovne a ich klientov.</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(6) Člen predstavenstva alebo člen dozornej rady poisťovne alebo zaisťovne je zodpovedný za skutočnú škodu spôsobenú pri výkone svojej funkcie, ak poruší povinnosti člena predstavenstva alebo člena dozornej rady poisťovne alebo predstavenstva alebo dozornej rady zaisťovne vyplývajúce pre neho zo všeobecne záväzných právnych predpisov, stanov a vnútorných aktov riadenia.</w:t>
            </w:r>
          </w:p>
          <w:p w:rsidR="0001707D" w:rsidRPr="0001707D" w:rsidP="0001707D">
            <w:pPr>
              <w:pStyle w:val="BodyText2"/>
              <w:bidi w:val="0"/>
              <w:spacing w:after="0" w:line="240" w:lineRule="exact"/>
              <w:jc w:val="both"/>
              <w:rPr>
                <w:rFonts w:ascii="Arial Narrow" w:hAnsi="Arial Narrow"/>
                <w:sz w:val="22"/>
                <w:szCs w:val="22"/>
              </w:rPr>
            </w:pPr>
            <w:r w:rsidRPr="0001707D">
              <w:rPr>
                <w:rFonts w:ascii="Arial Narrow" w:hAnsi="Arial Narrow"/>
                <w:sz w:val="22"/>
                <w:szCs w:val="22"/>
              </w:rPr>
              <w:t>(7) Vedúci pobočky zahraničnej poisťovne alebo vedúci pobočky zahraničnej zaisťovne zodpovedá za skutočnú škodu spôsobenú porušením povinností vyplývajúcich zo všeobecne záväzných právnych predpisov, stanov a z vnútorných aktov riadenia pri výkone svojej funkcie.</w:t>
            </w:r>
          </w:p>
          <w:p w:rsidR="004D0632" w:rsidP="0001707D">
            <w:pPr>
              <w:pStyle w:val="BodyText2"/>
              <w:bidi w:val="0"/>
              <w:spacing w:after="0" w:line="240" w:lineRule="exact"/>
              <w:jc w:val="both"/>
              <w:rPr>
                <w:rFonts w:ascii="Arial Narrow" w:hAnsi="Arial Narrow"/>
                <w:sz w:val="22"/>
                <w:szCs w:val="22"/>
              </w:rPr>
            </w:pPr>
            <w:r w:rsidRPr="0001707D" w:rsidR="0001707D">
              <w:rPr>
                <w:rFonts w:ascii="Arial Narrow" w:hAnsi="Arial Narrow"/>
                <w:sz w:val="22"/>
                <w:szCs w:val="22"/>
              </w:rPr>
              <w:t>(8) Poisťovňa, zaisťovňa, pobočka zahraničnej poisťovne a pobočka zahraničnej zaisťovne nesmú urobiť právne úkony na svoje náklady v prospech člena predstavenstva poisťovne alebo zaisťovne, člena dozornej rady poisťovne alebo zaisťovne alebo vedúceho pobočky zahraničnej poisťovne alebo pobočky zahraničnej zaisťovne v súvislosti s poistením jeho zodpovednosti za škodu podľa odsekov 6 a 7 alebo v súvislosti s jeho poistením pre prípad jeho odvolania z funkcie. Ak tieto osoby poisťovňa, zaisťovňa, pobočka zahraničnej poisťovne alebo pobočka zahraničnej zaisťovne odvolá z funkcie z dôvodu nedôveryhodnosti podľa § 139 ods. 10, nesmie im vyplatiť žiadnu dohodnutú odmenu pre prípad odvolania z funkcie alebo odmenu priznanú vnútornými aktmi riadenia pre prípad odvolania z funkcie; právo na takú odmenu zaniká dňom odvolania.</w:t>
            </w:r>
          </w:p>
          <w:p w:rsidR="00D1581D" w:rsidRPr="00D1581D" w:rsidP="00D1581D">
            <w:pPr>
              <w:pStyle w:val="BodyText2"/>
              <w:bidi w:val="0"/>
              <w:spacing w:after="0" w:line="240" w:lineRule="exact"/>
              <w:jc w:val="both"/>
              <w:rPr>
                <w:rFonts w:ascii="Arial Narrow" w:hAnsi="Arial Narrow"/>
                <w:b/>
                <w:sz w:val="22"/>
                <w:szCs w:val="22"/>
              </w:rPr>
            </w:pPr>
            <w:r w:rsidRPr="0001707D" w:rsidR="0001707D">
              <w:rPr>
                <w:rFonts w:ascii="Arial Narrow" w:hAnsi="Arial Narrow"/>
                <w:b/>
                <w:sz w:val="22"/>
                <w:szCs w:val="22"/>
              </w:rPr>
              <w:t xml:space="preserve">(9) </w:t>
            </w:r>
            <w:r w:rsidRPr="00D1581D">
              <w:rPr>
                <w:rFonts w:ascii="Arial Narrow" w:hAnsi="Arial Narrow"/>
                <w:b/>
                <w:sz w:val="22"/>
                <w:szCs w:val="22"/>
              </w:rPr>
              <w:t>Poisťovňa a pobočka zahraničnej poisťovne nesmie odmeňovať alebo posudzovať výkonnosť svojich zamestnancov spôsobom, ktorý by bol v rozpore s ich povinnosťou konať v súlade s najlepšími záujmami potenciálnych klientov alebo klientov. Na tento účel nesmie zaviesť žiadne mechanizmy v podobe odmien, cieľov predaja ani iných nástrojov, ktoré by mohli byť pre jej zamestnancov stimulom, aby potenciálnemu klientovi alebo klientovi odporúčali určitý poistný produkt, ak môžu ponúknuť potenciálnemu klientovi alebo klientovi iný poistný produkt poisťovne alebo pobočky zahraničnej poisťovne, ktorý by lepšie spĺňal jeho potreby.</w:t>
            </w:r>
          </w:p>
          <w:p w:rsidR="00D1581D" w:rsidRPr="00D1581D" w:rsidP="00D1581D">
            <w:pPr>
              <w:pStyle w:val="BodyText2"/>
              <w:bidi w:val="0"/>
              <w:spacing w:after="0" w:line="240" w:lineRule="exact"/>
              <w:jc w:val="both"/>
              <w:rPr>
                <w:rFonts w:ascii="Arial Narrow" w:hAnsi="Arial Narrow"/>
                <w:b/>
                <w:sz w:val="22"/>
                <w:szCs w:val="22"/>
              </w:rPr>
            </w:pPr>
            <w:r w:rsidRPr="00D1581D">
              <w:rPr>
                <w:rFonts w:ascii="Arial Narrow" w:hAnsi="Arial Narrow"/>
                <w:b/>
                <w:sz w:val="22"/>
                <w:szCs w:val="22"/>
              </w:rPr>
              <w:t xml:space="preserve">(10) Poisťovňa a pobočka zahraničnej poisťovne sú povinné zaviesť, uplatňovať a prehodnocovať proces schvaľovania pre každý poistný produkt, ktorého sú tvorcami. Schvaľovacím procesom musí prejsť každý poistný produkt alebo jeho významná zmena, a to ešte pred uvedením na finančný trh alebo pred predajom potenciálnemu klientovi a klientovi. Schvaľovací proces poistného produktu musí byť pre daný poistný produkt vhodný a primeraný jeho povahe. </w:t>
            </w:r>
          </w:p>
          <w:p w:rsidR="00D1581D" w:rsidRPr="00D1581D" w:rsidP="00D1581D">
            <w:pPr>
              <w:pStyle w:val="BodyText2"/>
              <w:bidi w:val="0"/>
              <w:spacing w:after="0" w:line="240" w:lineRule="exact"/>
              <w:jc w:val="both"/>
              <w:rPr>
                <w:rFonts w:ascii="Arial Narrow" w:hAnsi="Arial Narrow"/>
                <w:b/>
                <w:sz w:val="22"/>
                <w:szCs w:val="22"/>
              </w:rPr>
            </w:pPr>
            <w:r w:rsidRPr="00D1581D">
              <w:rPr>
                <w:rFonts w:ascii="Arial Narrow" w:hAnsi="Arial Narrow"/>
                <w:b/>
                <w:sz w:val="22"/>
                <w:szCs w:val="22"/>
              </w:rPr>
              <w:t>(11) Schvaľovací proces poistného produktu musí vymedziť cieľový trh pre každý poistný produkt, zabezpečiť posúdenie všetkých relevantných rizík s ohľadom na takýto vymedzený cieľový trh a zabezpečiť, aby predaj poistného produktu  zodpovedal určenému cieľovému trhu a aby sa prijali primerané opatrenia s cieľom zabezpečiť predaj poistného produktu na určený cieľový trh.</w:t>
            </w:r>
          </w:p>
          <w:p w:rsidR="00D1581D" w:rsidRPr="00D1581D" w:rsidP="00D1581D">
            <w:pPr>
              <w:pStyle w:val="BodyText2"/>
              <w:bidi w:val="0"/>
              <w:spacing w:after="0" w:line="240" w:lineRule="exact"/>
              <w:jc w:val="both"/>
              <w:rPr>
                <w:rFonts w:ascii="Arial Narrow" w:hAnsi="Arial Narrow"/>
                <w:b/>
                <w:sz w:val="22"/>
                <w:szCs w:val="22"/>
              </w:rPr>
            </w:pPr>
            <w:r w:rsidRPr="00D1581D">
              <w:rPr>
                <w:rFonts w:ascii="Arial Narrow" w:hAnsi="Arial Narrow"/>
                <w:b/>
                <w:sz w:val="22"/>
                <w:szCs w:val="22"/>
              </w:rPr>
              <w:t>(12) Poisťovňa a pobočka zahraničnej poisťovne musí rozumieť poistným produktom, ktoré ponúka alebo predáva, pravidelne ich musí preverovať, pričom prihliada na akékoľvek udalosti, ktoré by mohli významne ovplyvniť potenciálne riziko pre určený cieľový trh, aby posúdila, či príslušný poistný produkt aj naďalej zodpovedá potrebám vymedzeného cieľového trhu a či je plánovaná distribučná stratégia stále vhodná.</w:t>
            </w:r>
          </w:p>
          <w:p w:rsidR="004D0632" w:rsidRPr="0001707D" w:rsidP="00D1581D">
            <w:pPr>
              <w:pStyle w:val="BodyText2"/>
              <w:bidi w:val="0"/>
              <w:spacing w:after="0" w:line="240" w:lineRule="exact"/>
              <w:jc w:val="both"/>
              <w:rPr>
                <w:rFonts w:ascii="Arial Narrow" w:hAnsi="Arial Narrow"/>
                <w:b/>
                <w:sz w:val="22"/>
                <w:szCs w:val="22"/>
              </w:rPr>
            </w:pPr>
            <w:r w:rsidRPr="00D1581D" w:rsidR="00D1581D">
              <w:rPr>
                <w:rFonts w:ascii="Arial Narrow" w:hAnsi="Arial Narrow"/>
                <w:b/>
                <w:sz w:val="22"/>
                <w:szCs w:val="22"/>
              </w:rPr>
              <w:t>(13) Poisťovňa a pobočka zahraničnej poisťovne, ktoré vypracúvajú poistný produkt, poskytnú finančnému agentovi, s ktorým majú uzavretú zmluvu podľa osobitného predpisu18) alebo finančnému poradcovi, ktorý o to požiada, všetky vhodné informácie o poistnom produkte a schvaľovacom procese poistného produktu vrátane určeného cieľového trhu poistného produktu.</w:t>
            </w:r>
          </w:p>
          <w:p w:rsidR="004D0632" w:rsidP="00FE6524">
            <w:pPr>
              <w:pStyle w:val="BodyText2"/>
              <w:bidi w:val="0"/>
              <w:spacing w:after="0" w:line="240" w:lineRule="exact"/>
              <w:jc w:val="left"/>
              <w:rPr>
                <w:rFonts w:ascii="Arial Narrow" w:hAnsi="Arial Narrow"/>
                <w:sz w:val="22"/>
                <w:szCs w:val="22"/>
              </w:rPr>
            </w:pPr>
          </w:p>
          <w:p w:rsidR="004D0632" w:rsidP="00012622">
            <w:pPr>
              <w:pStyle w:val="BodyText2"/>
              <w:bidi w:val="0"/>
              <w:spacing w:after="0" w:line="240" w:lineRule="exact"/>
              <w:jc w:val="both"/>
              <w:rPr>
                <w:rFonts w:ascii="Arial Narrow" w:hAnsi="Arial Narrow"/>
                <w:sz w:val="22"/>
                <w:szCs w:val="22"/>
              </w:rPr>
            </w:pPr>
            <w:r w:rsidRPr="0001707D" w:rsidR="0001707D">
              <w:rPr>
                <w:rFonts w:ascii="Arial Narrow" w:hAnsi="Arial Narrow"/>
                <w:sz w:val="22"/>
                <w:szCs w:val="22"/>
              </w:rPr>
              <w:t>Poisťovňa, zaisťovňa, pobočka zahraničnej poisťovne a pobočka zahraničnej zaisťovne sú povinné zaviesť a uplatňovať systém správy a riadenia primeraný povahe, rozsahu a zložitosti ich činnosti a rozsahu poskytovaných služieb.</w:t>
            </w:r>
          </w:p>
          <w:p w:rsidR="004D0632" w:rsidP="00012622">
            <w:pPr>
              <w:pStyle w:val="BodyText2"/>
              <w:bidi w:val="0"/>
              <w:spacing w:after="0" w:line="240" w:lineRule="exact"/>
              <w:jc w:val="both"/>
              <w:rPr>
                <w:rFonts w:ascii="Arial Narrow" w:hAnsi="Arial Narrow"/>
                <w:sz w:val="22"/>
                <w:szCs w:val="22"/>
              </w:rPr>
            </w:pPr>
          </w:p>
          <w:p w:rsidR="00BE1636" w:rsidRPr="00BE1636" w:rsidP="00012622">
            <w:pPr>
              <w:pStyle w:val="BodyText2"/>
              <w:bidi w:val="0"/>
              <w:spacing w:after="0" w:line="240" w:lineRule="exact"/>
              <w:jc w:val="both"/>
              <w:rPr>
                <w:rFonts w:ascii="Arial Narrow" w:hAnsi="Arial Narrow"/>
                <w:sz w:val="22"/>
                <w:szCs w:val="22"/>
              </w:rPr>
            </w:pPr>
            <w:r w:rsidRPr="00BE1636">
              <w:rPr>
                <w:rFonts w:ascii="Arial Narrow" w:hAnsi="Arial Narrow"/>
                <w:sz w:val="22"/>
                <w:szCs w:val="22"/>
              </w:rPr>
              <w:t>Poisťovňa, zaisťovňa, pobočka zahraničnej poisťovne a pobočka zahraničnej zaisťovne sú povinné zaviesť a uplatňovať pravidlá a postupy vo forme písomnej koncepcie minimálne o riadení rizík, systéme vnútornej kontroly, vnútornom audite, predkladaní informácii na účely dohľadu, zverejňovaní, vybavovaní sťažností, a ak poisťovňa, zaisťovňa, pobočka zahraničnej poisťovne a pobočka zahraničnej zaisťovne zveruje výkon činností podľa § 30, aj písomnú koncepciu o zverení výkonu činností.</w:t>
            </w:r>
          </w:p>
          <w:p w:rsidR="00BE1636" w:rsidRPr="00BE1636" w:rsidP="00012622">
            <w:pPr>
              <w:pStyle w:val="BodyText2"/>
              <w:bidi w:val="0"/>
              <w:spacing w:after="0" w:line="240" w:lineRule="exact"/>
              <w:jc w:val="both"/>
              <w:rPr>
                <w:rFonts w:ascii="Arial Narrow" w:hAnsi="Arial Narrow"/>
                <w:sz w:val="22"/>
                <w:szCs w:val="22"/>
              </w:rPr>
            </w:pPr>
            <w:r w:rsidRPr="00BE1636">
              <w:rPr>
                <w:rFonts w:ascii="Arial Narrow" w:hAnsi="Arial Narrow"/>
                <w:sz w:val="22"/>
                <w:szCs w:val="22"/>
              </w:rPr>
              <w:t xml:space="preserve"> </w:t>
            </w:r>
          </w:p>
          <w:p w:rsidR="004D0632" w:rsidP="00012622">
            <w:pPr>
              <w:pStyle w:val="BodyText2"/>
              <w:bidi w:val="0"/>
              <w:spacing w:after="0" w:line="240" w:lineRule="exact"/>
              <w:jc w:val="both"/>
              <w:rPr>
                <w:rFonts w:ascii="Arial Narrow" w:hAnsi="Arial Narrow"/>
                <w:sz w:val="22"/>
                <w:szCs w:val="22"/>
              </w:rPr>
            </w:pPr>
            <w:r w:rsidRPr="00BE1636" w:rsidR="00BE1636">
              <w:rPr>
                <w:rFonts w:ascii="Arial Narrow" w:hAnsi="Arial Narrow"/>
                <w:sz w:val="22"/>
                <w:szCs w:val="22"/>
              </w:rPr>
              <w:t>Poisťovňa, zaisťovňa, pobočka zahraničnej poisťovne a pobočka zahraničnej zaisťovne sú povinné prehodnotiť písomné koncepcie podľa odseku 6 minimálne raz za rok. Písomné koncepcie podliehajú predchádzajúcemu schváleniu predstavenstva alebo dozornej rady poisťovne alebo zaisťovne. Písomné koncepcie pobočky zahraničnej poisťovne a pobočky zahraničnej zaisťovne podliehajú schváleniu vedúceho pobočky zahraničnej poisťovne alebo vedúceho pobočky zahraničnej zaisťovne. Poisťovňa, zaisťovňa, pobočka zahraničnej poisťovne a pobočka zahraničnej zaisťovne sú povinné upraviť písomnú koncepciu pri každej podstatnej zmene v systéme správy a riadenia.</w:t>
            </w:r>
          </w:p>
          <w:p w:rsidR="004D0632" w:rsidP="00FE6524">
            <w:pPr>
              <w:pStyle w:val="BodyText2"/>
              <w:bidi w:val="0"/>
              <w:spacing w:after="0" w:line="240" w:lineRule="exact"/>
              <w:jc w:val="left"/>
              <w:rPr>
                <w:rFonts w:ascii="Arial Narrow" w:hAnsi="Arial Narrow"/>
                <w:sz w:val="22"/>
                <w:szCs w:val="22"/>
              </w:rPr>
            </w:pPr>
          </w:p>
          <w:p w:rsidR="009547F2" w:rsidRPr="009547F2" w:rsidP="009547F2">
            <w:pPr>
              <w:pStyle w:val="BodyText2"/>
              <w:bidi w:val="0"/>
              <w:spacing w:after="0" w:line="240" w:lineRule="exact"/>
              <w:jc w:val="both"/>
              <w:rPr>
                <w:rFonts w:ascii="Arial Narrow" w:hAnsi="Arial Narrow"/>
                <w:sz w:val="22"/>
                <w:szCs w:val="22"/>
              </w:rPr>
            </w:pPr>
            <w:r w:rsidRPr="009547F2">
              <w:rPr>
                <w:rFonts w:ascii="Arial Narrow" w:hAnsi="Arial Narrow"/>
                <w:sz w:val="22"/>
                <w:szCs w:val="22"/>
              </w:rPr>
              <w:t>Funkcia dodržiavania súladu s predpismi zahŕňa</w:t>
            </w:r>
          </w:p>
          <w:p w:rsidR="009547F2" w:rsidRPr="009547F2" w:rsidP="009547F2">
            <w:pPr>
              <w:pStyle w:val="BodyText2"/>
              <w:bidi w:val="0"/>
              <w:spacing w:after="0" w:line="240" w:lineRule="exact"/>
              <w:jc w:val="both"/>
              <w:rPr>
                <w:rFonts w:ascii="Arial Narrow" w:hAnsi="Arial Narrow"/>
                <w:sz w:val="22"/>
                <w:szCs w:val="22"/>
              </w:rPr>
            </w:pPr>
            <w:r w:rsidRPr="009547F2">
              <w:rPr>
                <w:rFonts w:ascii="Arial Narrow" w:hAnsi="Arial Narrow"/>
                <w:sz w:val="22"/>
                <w:szCs w:val="22"/>
              </w:rPr>
              <w:t>a) poskytovanie poradenstva predstavenstvu alebo dozornej rade v oblasti dodržiavania všeobecne záväzných právnych predpisov prijatých v oblasti poisťovníctva a v oblasti ochrany spotrebiteľa,</w:t>
            </w:r>
          </w:p>
          <w:p w:rsidR="009547F2" w:rsidRPr="009547F2" w:rsidP="009547F2">
            <w:pPr>
              <w:pStyle w:val="BodyText2"/>
              <w:bidi w:val="0"/>
              <w:spacing w:after="0" w:line="240" w:lineRule="exact"/>
              <w:jc w:val="both"/>
              <w:rPr>
                <w:rFonts w:ascii="Arial Narrow" w:hAnsi="Arial Narrow"/>
                <w:sz w:val="22"/>
                <w:szCs w:val="22"/>
              </w:rPr>
            </w:pPr>
            <w:r w:rsidRPr="009547F2">
              <w:rPr>
                <w:rFonts w:ascii="Arial Narrow" w:hAnsi="Arial Narrow"/>
                <w:sz w:val="22"/>
                <w:szCs w:val="22"/>
              </w:rPr>
              <w:t xml:space="preserve"> </w:t>
            </w:r>
          </w:p>
          <w:p w:rsidR="009547F2" w:rsidRPr="009547F2" w:rsidP="009547F2">
            <w:pPr>
              <w:pStyle w:val="BodyText2"/>
              <w:bidi w:val="0"/>
              <w:spacing w:after="0" w:line="240" w:lineRule="exact"/>
              <w:jc w:val="both"/>
              <w:rPr>
                <w:rFonts w:ascii="Arial Narrow" w:hAnsi="Arial Narrow"/>
                <w:sz w:val="22"/>
                <w:szCs w:val="22"/>
              </w:rPr>
            </w:pPr>
            <w:r w:rsidRPr="009547F2">
              <w:rPr>
                <w:rFonts w:ascii="Arial Narrow" w:hAnsi="Arial Narrow"/>
                <w:sz w:val="22"/>
                <w:szCs w:val="22"/>
              </w:rPr>
              <w:t>b) posúdenie možného dosahu akýchkoľvek zmien vo všeobecne záväzných právnych predpisoch na činnosť poisťovne, zaisťovne, pobočky zahraničnej poisťovne a pobočky zahraničnej zaisťovne,</w:t>
            </w:r>
          </w:p>
          <w:p w:rsidR="009547F2" w:rsidRPr="009547F2" w:rsidP="009547F2">
            <w:pPr>
              <w:pStyle w:val="BodyText2"/>
              <w:bidi w:val="0"/>
              <w:spacing w:after="0" w:line="240" w:lineRule="exact"/>
              <w:jc w:val="both"/>
              <w:rPr>
                <w:rFonts w:ascii="Arial Narrow" w:hAnsi="Arial Narrow"/>
                <w:sz w:val="22"/>
                <w:szCs w:val="22"/>
              </w:rPr>
            </w:pPr>
            <w:r w:rsidRPr="009547F2">
              <w:rPr>
                <w:rFonts w:ascii="Arial Narrow" w:hAnsi="Arial Narrow"/>
                <w:sz w:val="22"/>
                <w:szCs w:val="22"/>
              </w:rPr>
              <w:t xml:space="preserve"> </w:t>
            </w:r>
          </w:p>
          <w:p w:rsidR="004D0632" w:rsidRPr="00C82244" w:rsidP="00012622">
            <w:pPr>
              <w:pStyle w:val="BodyText2"/>
              <w:bidi w:val="0"/>
              <w:spacing w:after="0" w:line="240" w:lineRule="exact"/>
              <w:jc w:val="both"/>
              <w:rPr>
                <w:rFonts w:ascii="Arial Narrow" w:hAnsi="Arial Narrow"/>
                <w:sz w:val="22"/>
                <w:szCs w:val="22"/>
              </w:rPr>
            </w:pPr>
            <w:r w:rsidRPr="009547F2" w:rsidR="009547F2">
              <w:rPr>
                <w:rFonts w:ascii="Arial Narrow" w:hAnsi="Arial Narrow"/>
                <w:sz w:val="22"/>
                <w:szCs w:val="22"/>
              </w:rPr>
              <w:t>c) identifikáciu a posudzovanie rizika nedodržiavania súladu so všeobecne záväznými právnymi predpismi.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r w:rsidR="000B4EEC">
              <w:rPr>
                <w:rFonts w:ascii="Arial Narrow" w:hAnsi="Arial Narrow"/>
                <w:sz w:val="22"/>
                <w:szCs w:val="22"/>
              </w:rPr>
              <w:t>Ú</w:t>
            </w: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145C0E">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8A4FC4">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r>
              <w:rPr>
                <w:rFonts w:ascii="Arial Narrow" w:hAnsi="Arial Narrow"/>
                <w:sz w:val="22"/>
                <w:szCs w:val="22"/>
              </w:rPr>
              <w:t>n.a.</w:t>
            </w: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r>
              <w:rPr>
                <w:rFonts w:ascii="Arial Narrow" w:hAnsi="Arial Narrow"/>
                <w:sz w:val="22"/>
                <w:szCs w:val="22"/>
              </w:rPr>
              <w:t>Ú</w:t>
            </w:r>
          </w:p>
          <w:p w:rsidR="008014F1">
            <w:pPr>
              <w:bidi w:val="0"/>
              <w:spacing w:after="0" w:line="240" w:lineRule="auto"/>
              <w:jc w:val="center"/>
              <w:rPr>
                <w:rFonts w:ascii="Arial Narrow" w:hAnsi="Arial Narrow"/>
                <w:sz w:val="22"/>
                <w:szCs w:val="22"/>
              </w:rPr>
            </w:pPr>
          </w:p>
          <w:p w:rsidR="00FE6524">
            <w:pPr>
              <w:bidi w:val="0"/>
              <w:spacing w:after="0" w:line="240" w:lineRule="auto"/>
              <w:jc w:val="center"/>
              <w:rPr>
                <w:rFonts w:ascii="Arial Narrow" w:hAnsi="Arial Narrow"/>
                <w:sz w:val="22"/>
                <w:szCs w:val="22"/>
              </w:rPr>
            </w:pPr>
          </w:p>
          <w:p w:rsidR="00FE6524" w:rsidRPr="00C82244">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8014F1" w:rsidP="000F3373">
            <w:pPr>
              <w:bidi w:val="0"/>
              <w:spacing w:after="0" w:line="240" w:lineRule="auto"/>
              <w:rPr>
                <w:rFonts w:ascii="Times New Roman" w:hAnsi="Times New Roman"/>
              </w:rPr>
            </w:pPr>
          </w:p>
          <w:p w:rsidR="000F3373" w:rsidRPr="008014F1" w:rsidP="0001707D">
            <w:pPr>
              <w:bidi w:val="0"/>
              <w:spacing w:after="0" w:line="240" w:lineRule="auto"/>
              <w:rPr>
                <w:rFonts w:ascii="Arial Narrow" w:hAnsi="Arial Narrow"/>
                <w:sz w:val="16"/>
                <w:szCs w:val="16"/>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P="000F3373">
            <w:pPr>
              <w:bidi w:val="0"/>
              <w:spacing w:after="0" w:line="240" w:lineRule="auto"/>
              <w:rPr>
                <w:rFonts w:ascii="Times New Roman" w:hAnsi="Times New Roman"/>
              </w:rPr>
            </w:pPr>
          </w:p>
          <w:p w:rsidR="000F3373" w:rsidRPr="000F3373" w:rsidP="000F3373">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9E28C3">
              <w:rPr>
                <w:rFonts w:ascii="Arial Narrow" w:hAnsi="Arial Narrow"/>
                <w:sz w:val="22"/>
                <w:szCs w:val="22"/>
              </w:rPr>
              <w:t>Čl. 11</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267C5E" w:rsidRPr="00C82244" w:rsidP="00A47BED">
            <w:pPr>
              <w:pStyle w:val="CM4"/>
              <w:bidi w:val="0"/>
              <w:spacing w:before="60" w:after="60" w:line="240" w:lineRule="auto"/>
              <w:rPr>
                <w:rFonts w:ascii="Arial Narrow" w:hAnsi="Arial Narrow"/>
                <w:sz w:val="22"/>
                <w:szCs w:val="22"/>
              </w:rPr>
            </w:pPr>
            <w:r w:rsidRPr="00C82244" w:rsidR="009E28C3">
              <w:rPr>
                <w:rFonts w:ascii="Arial Narrow" w:hAnsi="Arial Narrow"/>
                <w:b/>
                <w:sz w:val="22"/>
                <w:szCs w:val="22"/>
              </w:rPr>
              <w:t>Uverejnenie pravidiel všeobecného prospechu</w:t>
            </w:r>
            <w:r w:rsidRPr="00C82244" w:rsidR="009E28C3">
              <w:rPr>
                <w:rFonts w:ascii="Arial Narrow" w:hAnsi="Arial Narrow"/>
                <w:sz w:val="22"/>
                <w:szCs w:val="22"/>
              </w:rPr>
              <w:t xml:space="preserve"> </w:t>
            </w:r>
          </w:p>
          <w:p w:rsidR="00267C5E" w:rsidRPr="00C82244" w:rsidP="00A47BED">
            <w:pPr>
              <w:pStyle w:val="CM4"/>
              <w:bidi w:val="0"/>
              <w:spacing w:before="60" w:after="60" w:line="240" w:lineRule="auto"/>
              <w:rPr>
                <w:rFonts w:ascii="Arial Narrow" w:hAnsi="Arial Narrow"/>
                <w:sz w:val="22"/>
                <w:szCs w:val="22"/>
              </w:rPr>
            </w:pPr>
          </w:p>
          <w:p w:rsidR="00267C5E" w:rsidRPr="000708CA" w:rsidP="00A47BED">
            <w:pPr>
              <w:pStyle w:val="CM4"/>
              <w:bidi w:val="0"/>
              <w:spacing w:before="60" w:after="60" w:line="240" w:lineRule="auto"/>
              <w:rPr>
                <w:rFonts w:ascii="Arial Narrow" w:hAnsi="Arial Narrow"/>
                <w:sz w:val="22"/>
                <w:szCs w:val="22"/>
              </w:rPr>
            </w:pPr>
            <w:r w:rsidRPr="000708CA" w:rsidR="009E28C3">
              <w:rPr>
                <w:rFonts w:ascii="Arial Narrow" w:hAnsi="Arial Narrow"/>
                <w:sz w:val="22"/>
                <w:szCs w:val="22"/>
              </w:rPr>
              <w:t xml:space="preserve">1. Členské štáty zabezpečia, aby ich príslušné orgány náležite uverejnili príslušné vnútroštátne právne ustanovenia na ochranu všeobecného prospechu, a to vrátane informácie o tom, či a ako sa členský štát rozhodol uplatňovať prísnejšie ustanovenia stanovené v článku 29 ods. 3, ktoré sa vzťahujú na vykonávanie distribúcie poistenia a zaistenia na svojom území. </w:t>
            </w:r>
          </w:p>
          <w:p w:rsidR="00267C5E" w:rsidRPr="000708CA" w:rsidP="00A47BED">
            <w:pPr>
              <w:pStyle w:val="CM4"/>
              <w:bidi w:val="0"/>
              <w:spacing w:before="60" w:after="60" w:line="240" w:lineRule="auto"/>
              <w:rPr>
                <w:rFonts w:ascii="Arial Narrow" w:hAnsi="Arial Narrow"/>
                <w:sz w:val="22"/>
                <w:szCs w:val="22"/>
              </w:rPr>
            </w:pPr>
          </w:p>
          <w:p w:rsidR="00267C5E" w:rsidRPr="000708CA" w:rsidP="00A47BED">
            <w:pPr>
              <w:pStyle w:val="CM4"/>
              <w:bidi w:val="0"/>
              <w:spacing w:before="60" w:after="60" w:line="240" w:lineRule="auto"/>
              <w:rPr>
                <w:rFonts w:ascii="Arial Narrow" w:hAnsi="Arial Narrow"/>
                <w:sz w:val="22"/>
                <w:szCs w:val="22"/>
              </w:rPr>
            </w:pPr>
            <w:r w:rsidRPr="000708CA" w:rsidR="009E28C3">
              <w:rPr>
                <w:rFonts w:ascii="Arial Narrow" w:hAnsi="Arial Narrow"/>
                <w:sz w:val="22"/>
                <w:szCs w:val="22"/>
              </w:rPr>
              <w:t xml:space="preserve">2. Členský štát, ktorý navrhne uplatňovanie ustanovení a uplatňuje ustanovenia týkajúce sa distribúcie poistenia okrem tých, ktoré sú stanovené v tejto smernici, zabezpečí, aby administratívna záťaž vyplývajúca z týchto ustanovení bola s ohľadom na ochranu spotrebiteľa primeraná. Členský štát naďalej monitoruje uvedené ustanovenia, aby sa zabezpečilo, že zostanú v súlade s týmto odsekom. </w:t>
            </w:r>
          </w:p>
          <w:p w:rsidR="00267C5E" w:rsidRPr="000708CA" w:rsidP="00A47BED">
            <w:pPr>
              <w:pStyle w:val="CM4"/>
              <w:bidi w:val="0"/>
              <w:spacing w:before="60" w:after="60" w:line="240" w:lineRule="auto"/>
              <w:rPr>
                <w:rFonts w:ascii="Arial Narrow" w:hAnsi="Arial Narrow"/>
                <w:sz w:val="22"/>
                <w:szCs w:val="22"/>
              </w:rPr>
            </w:pPr>
          </w:p>
          <w:p w:rsidR="00267C5E" w:rsidRPr="000708CA" w:rsidP="00A47BED">
            <w:pPr>
              <w:pStyle w:val="CM4"/>
              <w:bidi w:val="0"/>
              <w:spacing w:before="60" w:after="60" w:line="240" w:lineRule="auto"/>
              <w:rPr>
                <w:rFonts w:ascii="Arial Narrow" w:hAnsi="Arial Narrow"/>
                <w:sz w:val="22"/>
                <w:szCs w:val="22"/>
              </w:rPr>
            </w:pPr>
            <w:r w:rsidRPr="000708CA" w:rsidR="009E28C3">
              <w:rPr>
                <w:rFonts w:ascii="Arial Narrow" w:hAnsi="Arial Narrow"/>
                <w:sz w:val="22"/>
                <w:szCs w:val="22"/>
              </w:rPr>
              <w:t xml:space="preserve">3. EIOPA uvedie na svojom webovom sídle hypertextové odkazy na webové sídla príslušných orgánov, na ktorých sú uverejnené informácie o pravidlách všeobecného prospechu. Príslušné vnútroštátne orgány takéto informácie pravidelne aktualizujú a EIOPA ich sprístupňuje na svojom webovom sídle, pričom všetky vnútroštátne pravidlá všeobecného prospechu zaradí do príslušných oblastí práva. </w:t>
            </w:r>
          </w:p>
          <w:p w:rsidR="00267C5E" w:rsidRPr="00C82244" w:rsidP="00A47BED">
            <w:pPr>
              <w:pStyle w:val="CM4"/>
              <w:bidi w:val="0"/>
              <w:spacing w:before="60" w:after="60" w:line="240" w:lineRule="auto"/>
              <w:rPr>
                <w:rFonts w:ascii="Arial Narrow" w:hAnsi="Arial Narrow"/>
                <w:sz w:val="22"/>
                <w:szCs w:val="22"/>
              </w:rPr>
            </w:pPr>
            <w:r w:rsidRPr="000708CA" w:rsidR="009E28C3">
              <w:rPr>
                <w:rFonts w:ascii="Arial Narrow" w:hAnsi="Arial Narrow"/>
                <w:sz w:val="22"/>
                <w:szCs w:val="22"/>
              </w:rPr>
              <w:t>4. Členské štáty zriadia jednotné kontaktné miesto zodpovedné za poskytovanie informácií o pravidlách všeobecného prospechu vo svojom príslušnom členskom štáte. Takýmto kontaktným miestom by mal byť vhodný príslušný orgán.</w:t>
            </w:r>
            <w:r w:rsidRPr="00C82244" w:rsidR="009E28C3">
              <w:rPr>
                <w:rFonts w:ascii="Arial Narrow" w:hAnsi="Arial Narrow"/>
                <w:sz w:val="22"/>
                <w:szCs w:val="22"/>
              </w:rPr>
              <w:t xml:space="preserve"> </w:t>
            </w:r>
          </w:p>
          <w:p w:rsidR="00267C5E" w:rsidP="00A47BED">
            <w:pPr>
              <w:pStyle w:val="CM4"/>
              <w:bidi w:val="0"/>
              <w:spacing w:before="60" w:after="60" w:line="240" w:lineRule="auto"/>
              <w:rPr>
                <w:rFonts w:ascii="Arial Narrow" w:hAnsi="Arial Narrow"/>
                <w:sz w:val="22"/>
                <w:szCs w:val="22"/>
              </w:rPr>
            </w:pPr>
          </w:p>
          <w:p w:rsidR="008014F1" w:rsidP="008014F1">
            <w:pPr>
              <w:pStyle w:val="Default"/>
              <w:bidi w:val="0"/>
              <w:spacing w:after="0" w:line="240" w:lineRule="auto"/>
            </w:pPr>
          </w:p>
          <w:p w:rsidR="008014F1" w:rsidP="008014F1">
            <w:pPr>
              <w:pStyle w:val="Default"/>
              <w:bidi w:val="0"/>
              <w:spacing w:after="0" w:line="240" w:lineRule="auto"/>
            </w:pPr>
          </w:p>
          <w:p w:rsidR="008014F1" w:rsidP="008014F1">
            <w:pPr>
              <w:pStyle w:val="Default"/>
              <w:bidi w:val="0"/>
              <w:spacing w:after="0" w:line="240" w:lineRule="auto"/>
            </w:pPr>
          </w:p>
          <w:p w:rsidR="005F393E" w:rsidP="008014F1">
            <w:pPr>
              <w:pStyle w:val="Default"/>
              <w:bidi w:val="0"/>
              <w:spacing w:after="0" w:line="240" w:lineRule="auto"/>
            </w:pPr>
          </w:p>
          <w:p w:rsidR="008014F1" w:rsidRPr="008014F1" w:rsidP="008014F1">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C82244" w:rsidR="009E28C3">
              <w:rPr>
                <w:rFonts w:ascii="Arial Narrow" w:hAnsi="Arial Narrow"/>
                <w:sz w:val="22"/>
                <w:szCs w:val="22"/>
              </w:rPr>
              <w:t>5. Pred 23. februárom 2019 EIOPA preskúma v správe pravidlá všeobecného prospechu uverejnené členskými štátmi, ako sa uvádza v tomto článku, v kontexte riadneho fungovania tejto smernice a vnútorného trhu a informuje o tom Komisiu.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bidi w:val="0"/>
              <w:spacing w:after="0" w:line="240" w:lineRule="auto"/>
              <w:jc w:val="center"/>
              <w:rPr>
                <w:rFonts w:ascii="Arial Narrow" w:hAnsi="Arial Narrow"/>
                <w:sz w:val="22"/>
                <w:szCs w:val="22"/>
              </w:rPr>
            </w:pPr>
            <w:r w:rsidR="005A0CCA">
              <w:rPr>
                <w:rFonts w:ascii="Arial Narrow" w:hAnsi="Arial Narrow"/>
                <w:sz w:val="22"/>
                <w:szCs w:val="22"/>
              </w:rPr>
              <w:t>N</w:t>
            </w: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5A0CCA" w:rsidP="005A0CCA">
            <w:pPr>
              <w:bidi w:val="0"/>
              <w:spacing w:after="0" w:line="240" w:lineRule="auto"/>
              <w:jc w:val="center"/>
              <w:rPr>
                <w:rFonts w:ascii="Arial Narrow" w:hAnsi="Arial Narrow"/>
                <w:sz w:val="22"/>
                <w:szCs w:val="22"/>
              </w:rPr>
            </w:pPr>
            <w:r>
              <w:rPr>
                <w:rFonts w:ascii="Arial Narrow" w:hAnsi="Arial Narrow"/>
                <w:sz w:val="22"/>
                <w:szCs w:val="22"/>
              </w:rPr>
              <w:t>n.a.</w:t>
            </w:r>
          </w:p>
          <w:p w:rsidR="006F373B" w:rsidP="005A0CCA">
            <w:pPr>
              <w:bidi w:val="0"/>
              <w:spacing w:after="0" w:line="240" w:lineRule="auto"/>
              <w:jc w:val="center"/>
              <w:rPr>
                <w:rFonts w:ascii="Arial Narrow" w:hAnsi="Arial Narrow"/>
                <w:sz w:val="22"/>
                <w:szCs w:val="22"/>
              </w:rPr>
            </w:pPr>
          </w:p>
          <w:p w:rsidR="005A0CCA" w:rsidP="005A0CCA">
            <w:pPr>
              <w:bidi w:val="0"/>
              <w:spacing w:after="0" w:line="240" w:lineRule="auto"/>
              <w:jc w:val="center"/>
              <w:rPr>
                <w:rFonts w:ascii="Arial Narrow" w:hAnsi="Arial Narrow"/>
                <w:sz w:val="22"/>
                <w:szCs w:val="22"/>
              </w:rPr>
            </w:pPr>
          </w:p>
          <w:p w:rsidR="005A0CCA" w:rsidP="005A0CCA">
            <w:pPr>
              <w:bidi w:val="0"/>
              <w:spacing w:after="0" w:line="240" w:lineRule="auto"/>
              <w:jc w:val="center"/>
              <w:rPr>
                <w:rFonts w:ascii="Arial Narrow" w:hAnsi="Arial Narrow"/>
                <w:sz w:val="22"/>
                <w:szCs w:val="22"/>
              </w:rPr>
            </w:pPr>
          </w:p>
          <w:p w:rsidR="005A0CCA" w:rsidP="005A0CCA">
            <w:pPr>
              <w:bidi w:val="0"/>
              <w:spacing w:after="0" w:line="240" w:lineRule="auto"/>
              <w:jc w:val="center"/>
              <w:rPr>
                <w:rFonts w:ascii="Arial Narrow" w:hAnsi="Arial Narrow"/>
                <w:sz w:val="22"/>
                <w:szCs w:val="22"/>
              </w:rPr>
            </w:pPr>
          </w:p>
          <w:p w:rsidR="005A0CCA" w:rsidP="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r>
              <w:rPr>
                <w:rFonts w:ascii="Arial Narrow" w:hAnsi="Arial Narrow"/>
                <w:sz w:val="22"/>
                <w:szCs w:val="22"/>
              </w:rPr>
              <w:t>N</w:t>
            </w: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5F393E">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r>
              <w:rPr>
                <w:rFonts w:ascii="Arial Narrow" w:hAnsi="Arial Narrow"/>
                <w:sz w:val="22"/>
                <w:szCs w:val="22"/>
              </w:rPr>
              <w:t>n.a.</w:t>
            </w:r>
          </w:p>
          <w:p w:rsidR="005A0CCA">
            <w:pPr>
              <w:bidi w:val="0"/>
              <w:spacing w:after="0" w:line="240" w:lineRule="auto"/>
              <w:jc w:val="center"/>
              <w:rPr>
                <w:rFonts w:ascii="Arial Narrow" w:hAnsi="Arial Narrow"/>
                <w:sz w:val="22"/>
                <w:szCs w:val="22"/>
              </w:rPr>
            </w:pPr>
          </w:p>
          <w:p w:rsidR="005A0CCA"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r w:rsidR="005A0CCA">
              <w:rPr>
                <w:rFonts w:ascii="Arial Narrow" w:hAnsi="Arial Narrow"/>
                <w:sz w:val="22"/>
                <w:szCs w:val="22"/>
              </w:rPr>
              <w:t>Ú</w:t>
            </w: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r>
              <w:rPr>
                <w:rFonts w:ascii="Arial Narrow" w:hAnsi="Arial Narrow"/>
                <w:sz w:val="22"/>
                <w:szCs w:val="22"/>
              </w:rPr>
              <w:t>n.a.</w:t>
            </w: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F393E">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r>
              <w:rPr>
                <w:rFonts w:ascii="Arial Narrow" w:hAnsi="Arial Narrow"/>
                <w:sz w:val="22"/>
                <w:szCs w:val="22"/>
              </w:rPr>
              <w:t>Ú</w:t>
            </w: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5A0CCA">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8014F1">
            <w:pPr>
              <w:bidi w:val="0"/>
              <w:spacing w:after="0" w:line="240" w:lineRule="auto"/>
              <w:jc w:val="center"/>
              <w:rPr>
                <w:rFonts w:ascii="Arial Narrow" w:hAnsi="Arial Narrow"/>
                <w:sz w:val="22"/>
                <w:szCs w:val="22"/>
              </w:rPr>
            </w:pPr>
          </w:p>
          <w:p w:rsidR="005A0CCA" w:rsidRPr="00C82244">
            <w:pPr>
              <w:bidi w:val="0"/>
              <w:spacing w:after="0" w:line="240" w:lineRule="auto"/>
              <w:jc w:val="center"/>
              <w:rPr>
                <w:rFonts w:ascii="Arial Narrow" w:hAnsi="Arial Narrow"/>
                <w:sz w:val="22"/>
                <w:szCs w:val="22"/>
              </w:rPr>
            </w:pPr>
            <w:r>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P="000708CA">
            <w:pPr>
              <w:pStyle w:val="Heading1"/>
              <w:bidi w:val="0"/>
              <w:spacing w:after="0" w:line="240" w:lineRule="auto"/>
              <w:rPr>
                <w:rFonts w:ascii="Arial Narrow" w:hAnsi="Arial Narrow"/>
                <w:b w:val="0"/>
                <w:sz w:val="16"/>
                <w:szCs w:val="16"/>
              </w:rPr>
            </w:pPr>
            <w:r w:rsidR="00D04F50">
              <w:rPr>
                <w:rFonts w:ascii="Arial Narrow" w:hAnsi="Arial Narrow"/>
                <w:b w:val="0"/>
                <w:bCs w:val="0"/>
                <w:sz w:val="16"/>
                <w:szCs w:val="16"/>
              </w:rPr>
              <w:t>z.č.</w:t>
            </w:r>
            <w:r w:rsidRPr="008014F1" w:rsidR="000708CA">
              <w:rPr>
                <w:rFonts w:ascii="Arial Narrow" w:hAnsi="Arial Narrow"/>
                <w:b w:val="0"/>
                <w:bCs w:val="0"/>
                <w:sz w:val="16"/>
                <w:szCs w:val="16"/>
              </w:rPr>
              <w:t xml:space="preserve">747/2004, </w:t>
            </w:r>
            <w:r w:rsidRPr="008014F1" w:rsidR="000708CA">
              <w:rPr>
                <w:rFonts w:ascii="Arial Narrow" w:hAnsi="Arial Narrow"/>
                <w:b w:val="0"/>
                <w:sz w:val="16"/>
                <w:szCs w:val="16"/>
              </w:rPr>
              <w:t>EIOPA vydáva odporúčania vo vzťahu k organom dohľadu jednotlivých čl. štátov aj ohľadne zverejňovania pravidiel vše</w:t>
            </w:r>
            <w:r w:rsidR="005F393E">
              <w:rPr>
                <w:rFonts w:ascii="Arial Narrow" w:hAnsi="Arial Narrow"/>
                <w:b w:val="0"/>
                <w:sz w:val="16"/>
                <w:szCs w:val="16"/>
              </w:rPr>
              <w:t>o</w:t>
            </w:r>
            <w:r w:rsidRPr="008014F1" w:rsidR="000708CA">
              <w:rPr>
                <w:rFonts w:ascii="Arial Narrow" w:hAnsi="Arial Narrow"/>
                <w:b w:val="0"/>
                <w:sz w:val="16"/>
                <w:szCs w:val="16"/>
              </w:rPr>
              <w:t>becného prospechu</w:t>
            </w: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5F393E" w:rsidP="008014F1">
            <w:pPr>
              <w:bidi w:val="0"/>
              <w:spacing w:after="0" w:line="240" w:lineRule="auto"/>
              <w:rPr>
                <w:rFonts w:ascii="Times New Roman" w:hAnsi="Times New Roman"/>
              </w:rPr>
            </w:pPr>
          </w:p>
          <w:p w:rsidR="008014F1" w:rsidP="008014F1">
            <w:pPr>
              <w:bidi w:val="0"/>
              <w:spacing w:after="0" w:line="240" w:lineRule="auto"/>
              <w:rPr>
                <w:rFonts w:ascii="Times New Roman" w:hAnsi="Times New Roman"/>
              </w:rPr>
            </w:pPr>
          </w:p>
          <w:p w:rsidR="008014F1" w:rsidRPr="008014F1" w:rsidP="008014F1">
            <w:pPr>
              <w:bidi w:val="0"/>
              <w:spacing w:after="0" w:line="240" w:lineRule="auto"/>
              <w:rPr>
                <w:rFonts w:ascii="Times New Roman" w:hAnsi="Times New Roman"/>
              </w:rPr>
            </w:pPr>
            <w:r w:rsidR="00D04F50">
              <w:rPr>
                <w:rFonts w:ascii="Arial Narrow" w:hAnsi="Arial Narrow"/>
                <w:bCs/>
                <w:sz w:val="16"/>
                <w:szCs w:val="16"/>
              </w:rPr>
              <w:t>z.č.</w:t>
            </w:r>
            <w:r w:rsidRPr="008014F1">
              <w:rPr>
                <w:rFonts w:ascii="Arial Narrow" w:hAnsi="Arial Narrow"/>
                <w:bCs/>
                <w:sz w:val="16"/>
                <w:szCs w:val="16"/>
              </w:rPr>
              <w:t xml:space="preserve">747/2004, </w:t>
            </w:r>
            <w:r w:rsidRPr="008014F1">
              <w:rPr>
                <w:rFonts w:ascii="Arial Narrow" w:hAnsi="Arial Narrow"/>
                <w:sz w:val="16"/>
                <w:szCs w:val="16"/>
              </w:rPr>
              <w:t>EIOPA vydáva odporúčania vo vzťahu k organom dohľadu jednotlivých čl. štátov aj ohľadne zverejňovania pravidiel vše</w:t>
            </w:r>
            <w:r w:rsidR="005F393E">
              <w:rPr>
                <w:rFonts w:ascii="Arial Narrow" w:hAnsi="Arial Narrow"/>
                <w:sz w:val="16"/>
                <w:szCs w:val="16"/>
              </w:rPr>
              <w:t>o</w:t>
            </w:r>
            <w:r w:rsidRPr="008014F1">
              <w:rPr>
                <w:rFonts w:ascii="Arial Narrow" w:hAnsi="Arial Narrow"/>
                <w:sz w:val="16"/>
                <w:szCs w:val="16"/>
              </w:rPr>
              <w:t>becného prospechu</w:t>
            </w:r>
          </w:p>
          <w:p w:rsidR="008014F1" w:rsidP="008014F1">
            <w:pPr>
              <w:bidi w:val="0"/>
              <w:spacing w:after="0" w:line="240" w:lineRule="auto"/>
              <w:rPr>
                <w:rFonts w:ascii="Times New Roman" w:hAnsi="Times New Roman"/>
              </w:rPr>
            </w:pPr>
          </w:p>
          <w:p w:rsidR="008014F1" w:rsidRPr="008014F1" w:rsidP="008014F1">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6B5312">
              <w:rPr>
                <w:rFonts w:ascii="Arial Narrow" w:hAnsi="Arial Narrow"/>
                <w:sz w:val="22"/>
                <w:szCs w:val="22"/>
              </w:rPr>
              <w:t>Čl.12</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6B5312"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Príslušné orgány</w:t>
            </w:r>
          </w:p>
          <w:p w:rsidR="006B5312" w:rsidRPr="00162BE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 </w:t>
            </w:r>
            <w:r w:rsidRPr="00162BE4">
              <w:rPr>
                <w:rFonts w:ascii="Arial Narrow" w:hAnsi="Arial Narrow"/>
                <w:sz w:val="22"/>
                <w:szCs w:val="22"/>
              </w:rPr>
              <w:t xml:space="preserve">1. Členské štáty určia príslušné orgány poverené zabezpečením implementácie tejto smernice. </w:t>
            </w:r>
            <w:r w:rsidRPr="002950F9">
              <w:rPr>
                <w:rFonts w:ascii="Arial Narrow" w:hAnsi="Arial Narrow"/>
                <w:sz w:val="22"/>
                <w:szCs w:val="22"/>
              </w:rPr>
              <w:t>Informujú o tom Komisiu s uvedením prípadného rozdelenia uvedených povinností.</w:t>
            </w:r>
            <w:r w:rsidRPr="00162BE4">
              <w:rPr>
                <w:rFonts w:ascii="Arial Narrow" w:hAnsi="Arial Narrow"/>
                <w:sz w:val="22"/>
                <w:szCs w:val="22"/>
              </w:rPr>
              <w:t xml:space="preserve"> </w:t>
            </w:r>
          </w:p>
          <w:p w:rsidR="006B5312" w:rsidRPr="00162BE4" w:rsidP="00A47BED">
            <w:pPr>
              <w:pStyle w:val="CM4"/>
              <w:bidi w:val="0"/>
              <w:spacing w:before="60" w:after="60" w:line="240" w:lineRule="auto"/>
              <w:rPr>
                <w:rFonts w:ascii="Arial Narrow" w:hAnsi="Arial Narrow"/>
                <w:sz w:val="22"/>
                <w:szCs w:val="22"/>
              </w:rPr>
            </w:pPr>
            <w:r w:rsidRPr="00162BE4">
              <w:rPr>
                <w:rFonts w:ascii="Arial Narrow" w:hAnsi="Arial Narrow"/>
                <w:sz w:val="22"/>
                <w:szCs w:val="22"/>
              </w:rPr>
              <w:t xml:space="preserve">2. Orgánmi uvedenými v odseku 1 tohto článku sú buď verejné orgány, alebo orgány uznané vnútroštátnym právom alebo verejnými orgánmi výslovne na tento účel splnomocnenými vnútroštátnymi právom. </w:t>
            </w:r>
            <w:r w:rsidRPr="00F212F1">
              <w:rPr>
                <w:rFonts w:ascii="Arial Narrow" w:hAnsi="Arial Narrow"/>
                <w:sz w:val="22"/>
                <w:szCs w:val="22"/>
              </w:rPr>
              <w:t>Nesmú to byť poisťovne ani zaisťovne, ani združenia, ktorých členovia priamo alebo nepriamo zahŕňajú poisťovne alebo zaisťovne, alebo sprostredkovateľov poistenia, alebo sprostredkovateľov zaistenia bez toho, aby bola dotknutá možnosť spolupráce medzi príslušnými orgánmi a inými subjektmi, ak je to výslovne ustanovené v článku 3 ods. 1.</w:t>
            </w:r>
            <w:r w:rsidRPr="00162BE4">
              <w:rPr>
                <w:rFonts w:ascii="Arial Narrow" w:hAnsi="Arial Narrow"/>
                <w:sz w:val="22"/>
                <w:szCs w:val="22"/>
              </w:rPr>
              <w:t xml:space="preserve"> </w:t>
            </w:r>
          </w:p>
          <w:p w:rsidR="008B2EDB"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P="008B2EDB">
            <w:pPr>
              <w:pStyle w:val="Default"/>
              <w:bidi w:val="0"/>
              <w:spacing w:after="0" w:line="240" w:lineRule="auto"/>
            </w:pPr>
          </w:p>
          <w:p w:rsidR="005F393E" w:rsidRPr="008B2EDB" w:rsidP="008B2EDB">
            <w:pPr>
              <w:pStyle w:val="Default"/>
              <w:bidi w:val="0"/>
              <w:spacing w:after="0" w:line="240" w:lineRule="auto"/>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5F393E" w:rsidP="00A47BED">
            <w:pPr>
              <w:pStyle w:val="CM4"/>
              <w:bidi w:val="0"/>
              <w:spacing w:before="60" w:after="60" w:line="240" w:lineRule="auto"/>
              <w:rPr>
                <w:rFonts w:ascii="Arial Narrow" w:hAnsi="Arial Narrow"/>
                <w:sz w:val="22"/>
                <w:szCs w:val="22"/>
              </w:rPr>
            </w:pPr>
          </w:p>
          <w:p w:rsidR="00123716" w:rsidP="00123716">
            <w:pPr>
              <w:pStyle w:val="Default"/>
              <w:bidi w:val="0"/>
              <w:spacing w:after="0" w:line="240" w:lineRule="auto"/>
            </w:pPr>
          </w:p>
          <w:p w:rsidR="005F393E" w:rsidP="00A47BED">
            <w:pPr>
              <w:pStyle w:val="CM4"/>
              <w:bidi w:val="0"/>
              <w:spacing w:before="60" w:after="60" w:line="240" w:lineRule="auto"/>
              <w:rPr>
                <w:rFonts w:ascii="Arial Narrow" w:hAnsi="Arial Narrow"/>
                <w:sz w:val="22"/>
                <w:szCs w:val="22"/>
              </w:rPr>
            </w:pPr>
          </w:p>
          <w:p w:rsidR="007A3E67" w:rsidP="007A3E67">
            <w:pPr>
              <w:pStyle w:val="Default"/>
              <w:bidi w:val="0"/>
              <w:spacing w:after="0" w:line="240" w:lineRule="auto"/>
            </w:pPr>
          </w:p>
          <w:p w:rsidR="007A3E67" w:rsidP="007A3E67">
            <w:pPr>
              <w:pStyle w:val="Default"/>
              <w:bidi w:val="0"/>
              <w:spacing w:after="0" w:line="240" w:lineRule="auto"/>
            </w:pPr>
          </w:p>
          <w:p w:rsidR="007A3E67" w:rsidP="007A3E67">
            <w:pPr>
              <w:pStyle w:val="Default"/>
              <w:bidi w:val="0"/>
              <w:spacing w:after="0" w:line="240" w:lineRule="auto"/>
            </w:pPr>
          </w:p>
          <w:p w:rsidR="007A3E67" w:rsidP="007A3E67">
            <w:pPr>
              <w:pStyle w:val="Default"/>
              <w:bidi w:val="0"/>
              <w:spacing w:after="0" w:line="240" w:lineRule="auto"/>
            </w:pPr>
          </w:p>
          <w:p w:rsidR="007A3E67" w:rsidRPr="007A3E67" w:rsidP="007A3E67">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162BE4" w:rsidR="006B5312">
              <w:rPr>
                <w:rFonts w:ascii="Arial Narrow" w:hAnsi="Arial Narrow"/>
                <w:sz w:val="22"/>
                <w:szCs w:val="22"/>
              </w:rPr>
              <w:t>3. Príslušné orgány majú všetky právomoci potrebné na vykonávanie ich povinností podľa tejto smernice. Ak je na území členského štátu viac ako jeden príslušný orgán, členský štát zabezpečí, aby tieto orgány úzko spolupracovali tak, že môžu účinne plniť svoje príslušné povinnosti.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5A0CCA">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5A0CCA" w:rsidP="005A0CCA">
            <w:pPr>
              <w:bidi w:val="0"/>
              <w:spacing w:after="0" w:line="240" w:lineRule="auto"/>
              <w:jc w:val="center"/>
              <w:rPr>
                <w:rFonts w:ascii="Arial Narrow" w:hAnsi="Arial Narrow"/>
                <w:b/>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r w:rsidR="00162BE4">
              <w:rPr>
                <w:rFonts w:ascii="Arial Narrow" w:hAnsi="Arial Narrow"/>
                <w:sz w:val="22"/>
                <w:szCs w:val="22"/>
              </w:rPr>
              <w:t xml:space="preserve"> a </w:t>
            </w:r>
            <w:r w:rsidRPr="00162BE4" w:rsidR="00162BE4">
              <w:rPr>
                <w:rFonts w:ascii="Arial Narrow" w:hAnsi="Arial Narrow"/>
                <w:b/>
                <w:sz w:val="22"/>
                <w:szCs w:val="22"/>
              </w:rPr>
              <w:t>návrh zákona</w:t>
            </w:r>
            <w:r w:rsidR="00837E92">
              <w:rPr>
                <w:rFonts w:ascii="Arial Narrow" w:hAnsi="Arial Narrow"/>
                <w:b/>
                <w:sz w:val="22"/>
                <w:szCs w:val="22"/>
              </w:rPr>
              <w:t xml:space="preserve"> čl.I</w:t>
            </w:r>
          </w:p>
          <w:p w:rsidR="00162BE4" w:rsidP="005A0CCA">
            <w:pPr>
              <w:bidi w:val="0"/>
              <w:spacing w:after="0" w:line="240" w:lineRule="auto"/>
              <w:jc w:val="center"/>
              <w:rPr>
                <w:rFonts w:ascii="Arial Narrow" w:hAnsi="Arial Narrow"/>
                <w:b/>
                <w:sz w:val="22"/>
                <w:szCs w:val="22"/>
              </w:rPr>
            </w:pPr>
          </w:p>
          <w:p w:rsidR="00162BE4"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7D6E8A" w:rsidP="005A0CCA">
            <w:pPr>
              <w:bidi w:val="0"/>
              <w:spacing w:after="0" w:line="240" w:lineRule="auto"/>
              <w:jc w:val="center"/>
              <w:rPr>
                <w:rFonts w:ascii="Arial Narrow" w:hAnsi="Arial Narrow"/>
                <w:b/>
                <w:sz w:val="22"/>
                <w:szCs w:val="22"/>
              </w:rPr>
            </w:pPr>
          </w:p>
          <w:p w:rsidR="00162BE4" w:rsidRPr="00162BE4" w:rsidP="005A0CCA">
            <w:pPr>
              <w:bidi w:val="0"/>
              <w:spacing w:after="0" w:line="240" w:lineRule="auto"/>
              <w:jc w:val="center"/>
              <w:rPr>
                <w:rFonts w:ascii="Arial Narrow" w:hAnsi="Arial Narrow"/>
                <w:sz w:val="22"/>
                <w:szCs w:val="22"/>
              </w:rPr>
            </w:pPr>
            <w:r w:rsidRPr="00162BE4">
              <w:rPr>
                <w:rFonts w:ascii="Arial Narrow" w:hAnsi="Arial Narrow"/>
                <w:sz w:val="22"/>
                <w:szCs w:val="22"/>
              </w:rPr>
              <w:t>18</w:t>
            </w:r>
            <w:r w:rsidR="00900548">
              <w:rPr>
                <w:rFonts w:ascii="Arial Narrow" w:hAnsi="Arial Narrow"/>
                <w:sz w:val="22"/>
                <w:szCs w:val="22"/>
              </w:rPr>
              <w:t>6</w:t>
            </w:r>
            <w:r w:rsidRPr="00162BE4">
              <w:rPr>
                <w:rFonts w:ascii="Arial Narrow" w:hAnsi="Arial Narrow"/>
                <w:sz w:val="22"/>
                <w:szCs w:val="22"/>
              </w:rPr>
              <w:t>/2009</w:t>
            </w:r>
          </w:p>
          <w:p w:rsidR="005A0CCA" w:rsidP="005A0CCA">
            <w:pPr>
              <w:bidi w:val="0"/>
              <w:spacing w:after="0" w:line="240" w:lineRule="auto"/>
              <w:jc w:val="center"/>
              <w:rPr>
                <w:rFonts w:ascii="Arial Narrow" w:hAnsi="Arial Narrow"/>
                <w:b/>
                <w:sz w:val="22"/>
                <w:szCs w:val="22"/>
              </w:rPr>
            </w:pPr>
          </w:p>
          <w:p w:rsidR="005A0CCA" w:rsidP="005A0CCA">
            <w:pPr>
              <w:bidi w:val="0"/>
              <w:spacing w:after="0" w:line="240" w:lineRule="auto"/>
              <w:jc w:val="center"/>
              <w:rPr>
                <w:rFonts w:ascii="Arial Narrow" w:hAnsi="Arial Narrow"/>
                <w:b/>
                <w:sz w:val="22"/>
                <w:szCs w:val="22"/>
              </w:rPr>
            </w:pPr>
          </w:p>
          <w:p w:rsidR="005A0CCA" w:rsidP="005A0CCA">
            <w:pPr>
              <w:bidi w:val="0"/>
              <w:spacing w:after="0" w:line="240" w:lineRule="auto"/>
              <w:jc w:val="center"/>
              <w:rPr>
                <w:rFonts w:ascii="Arial Narrow" w:hAnsi="Arial Narrow"/>
                <w:b/>
                <w:sz w:val="22"/>
                <w:szCs w:val="22"/>
              </w:rPr>
            </w:pPr>
          </w:p>
          <w:p w:rsidR="00656B18"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123716" w:rsidP="00123716">
            <w:pPr>
              <w:bidi w:val="0"/>
              <w:spacing w:after="0" w:line="240" w:lineRule="auto"/>
              <w:jc w:val="center"/>
              <w:rPr>
                <w:rFonts w:ascii="Arial Narrow" w:hAnsi="Arial Narrow"/>
                <w:sz w:val="22"/>
                <w:szCs w:val="22"/>
              </w:rPr>
            </w:pPr>
            <w:r w:rsidR="005F393E">
              <w:rPr>
                <w:rFonts w:ascii="Arial Narrow" w:hAnsi="Arial Narrow"/>
                <w:sz w:val="22"/>
                <w:szCs w:val="22"/>
              </w:rPr>
              <w:t>747/2004</w:t>
            </w:r>
            <w:r>
              <w:rPr>
                <w:rFonts w:ascii="Arial Narrow" w:hAnsi="Arial Narrow"/>
                <w:sz w:val="22"/>
                <w:szCs w:val="22"/>
              </w:rPr>
              <w:t xml:space="preserve"> </w:t>
            </w: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603D24" w:rsidP="002A7FF7">
            <w:pPr>
              <w:bidi w:val="0"/>
              <w:spacing w:after="0" w:line="240" w:lineRule="auto"/>
              <w:jc w:val="center"/>
              <w:rPr>
                <w:rFonts w:ascii="Arial Narrow" w:hAnsi="Arial Narrow"/>
                <w:sz w:val="22"/>
                <w:szCs w:val="22"/>
              </w:rPr>
            </w:pPr>
          </w:p>
          <w:p w:rsidR="00603D24" w:rsidP="002A7FF7">
            <w:pPr>
              <w:bidi w:val="0"/>
              <w:spacing w:after="0" w:line="240" w:lineRule="auto"/>
              <w:jc w:val="center"/>
              <w:rPr>
                <w:rFonts w:ascii="Arial Narrow" w:hAnsi="Arial Narrow"/>
                <w:sz w:val="22"/>
                <w:szCs w:val="22"/>
              </w:rPr>
            </w:pPr>
          </w:p>
          <w:p w:rsidR="00603D24" w:rsidP="002A7FF7">
            <w:pPr>
              <w:bidi w:val="0"/>
              <w:spacing w:after="0" w:line="240" w:lineRule="auto"/>
              <w:jc w:val="center"/>
              <w:rPr>
                <w:rFonts w:ascii="Arial Narrow" w:hAnsi="Arial Narrow"/>
                <w:sz w:val="22"/>
                <w:szCs w:val="22"/>
              </w:rPr>
            </w:pPr>
          </w:p>
          <w:p w:rsidR="005F393E" w:rsidP="002A7FF7">
            <w:pPr>
              <w:bidi w:val="0"/>
              <w:spacing w:after="0" w:line="240" w:lineRule="auto"/>
              <w:jc w:val="center"/>
              <w:rPr>
                <w:rFonts w:ascii="Arial Narrow" w:hAnsi="Arial Narrow"/>
                <w:sz w:val="22"/>
                <w:szCs w:val="22"/>
              </w:rPr>
            </w:pPr>
          </w:p>
          <w:p w:rsidR="005F393E" w:rsidRPr="00C82244" w:rsidP="002C1AC4">
            <w:pPr>
              <w:bidi w:val="0"/>
              <w:spacing w:after="0" w:line="240" w:lineRule="auto"/>
              <w:jc w:val="center"/>
              <w:rPr>
                <w:rFonts w:ascii="Arial Narrow" w:hAnsi="Arial Narrow"/>
                <w:sz w:val="22"/>
                <w:szCs w:val="22"/>
              </w:rPr>
            </w:pPr>
            <w:r w:rsidRPr="005F393E">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A0CCA" w:rsidRPr="00162BE4" w:rsidP="004577EC">
            <w:pPr>
              <w:bidi w:val="0"/>
              <w:spacing w:after="0" w:line="240" w:lineRule="auto"/>
              <w:jc w:val="center"/>
              <w:rPr>
                <w:rFonts w:ascii="Arial Narrow" w:hAnsi="Arial Narrow"/>
                <w:sz w:val="22"/>
                <w:szCs w:val="22"/>
              </w:rPr>
            </w:pPr>
            <w:r w:rsidRPr="00162BE4">
              <w:rPr>
                <w:rFonts w:ascii="Arial Narrow" w:hAnsi="Arial Narrow"/>
                <w:sz w:val="22"/>
                <w:szCs w:val="22"/>
              </w:rPr>
              <w:t xml:space="preserve">§ 38 ods.1 </w:t>
            </w: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8B2EDB" w:rsidP="004577EC">
            <w:pPr>
              <w:bidi w:val="0"/>
              <w:spacing w:after="0" w:line="240" w:lineRule="auto"/>
              <w:jc w:val="center"/>
              <w:rPr>
                <w:rFonts w:ascii="Arial Narrow" w:hAnsi="Arial Narrow"/>
                <w:sz w:val="22"/>
                <w:szCs w:val="22"/>
              </w:rPr>
            </w:pPr>
            <w:r>
              <w:rPr>
                <w:rFonts w:ascii="Arial Narrow" w:hAnsi="Arial Narrow"/>
                <w:sz w:val="22"/>
                <w:szCs w:val="22"/>
              </w:rPr>
              <w:t>ods.2</w:t>
            </w:r>
          </w:p>
          <w:p w:rsidR="008B2EDB" w:rsidP="004577EC">
            <w:pPr>
              <w:bidi w:val="0"/>
              <w:spacing w:after="0" w:line="240" w:lineRule="auto"/>
              <w:jc w:val="center"/>
              <w:rPr>
                <w:rFonts w:ascii="Arial Narrow" w:hAnsi="Arial Narrow"/>
                <w:sz w:val="22"/>
                <w:szCs w:val="22"/>
              </w:rPr>
            </w:pPr>
          </w:p>
          <w:p w:rsidR="008B2EDB" w:rsidP="004577EC">
            <w:pPr>
              <w:bidi w:val="0"/>
              <w:spacing w:after="0" w:line="240" w:lineRule="auto"/>
              <w:jc w:val="center"/>
              <w:rPr>
                <w:rFonts w:ascii="Arial Narrow" w:hAnsi="Arial Narrow"/>
                <w:sz w:val="22"/>
                <w:szCs w:val="22"/>
              </w:rPr>
            </w:pPr>
          </w:p>
          <w:p w:rsidR="008B2EDB" w:rsidP="004577EC">
            <w:pPr>
              <w:bidi w:val="0"/>
              <w:spacing w:after="0" w:line="240" w:lineRule="auto"/>
              <w:jc w:val="center"/>
              <w:rPr>
                <w:rFonts w:ascii="Arial Narrow" w:hAnsi="Arial Narrow"/>
                <w:sz w:val="22"/>
                <w:szCs w:val="22"/>
              </w:rPr>
            </w:pPr>
          </w:p>
          <w:p w:rsidR="007D6E8A" w:rsidP="004577EC">
            <w:pPr>
              <w:bidi w:val="0"/>
              <w:spacing w:after="0" w:line="240" w:lineRule="auto"/>
              <w:jc w:val="center"/>
              <w:rPr>
                <w:rFonts w:ascii="Arial Narrow" w:hAnsi="Arial Narrow"/>
                <w:sz w:val="22"/>
                <w:szCs w:val="22"/>
              </w:rPr>
            </w:pPr>
          </w:p>
          <w:p w:rsidR="007D6E8A" w:rsidP="004577EC">
            <w:pPr>
              <w:bidi w:val="0"/>
              <w:spacing w:after="0" w:line="240" w:lineRule="auto"/>
              <w:jc w:val="center"/>
              <w:rPr>
                <w:rFonts w:ascii="Arial Narrow" w:hAnsi="Arial Narrow"/>
                <w:sz w:val="22"/>
                <w:szCs w:val="22"/>
              </w:rPr>
            </w:pPr>
          </w:p>
          <w:p w:rsidR="007D6E8A" w:rsidP="004577EC">
            <w:pPr>
              <w:bidi w:val="0"/>
              <w:spacing w:after="0" w:line="240" w:lineRule="auto"/>
              <w:jc w:val="center"/>
              <w:rPr>
                <w:rFonts w:ascii="Arial Narrow" w:hAnsi="Arial Narrow"/>
                <w:sz w:val="22"/>
                <w:szCs w:val="22"/>
              </w:rPr>
            </w:pPr>
          </w:p>
          <w:p w:rsidR="007D6E8A" w:rsidP="004577EC">
            <w:pPr>
              <w:bidi w:val="0"/>
              <w:spacing w:after="0" w:line="240" w:lineRule="auto"/>
              <w:jc w:val="center"/>
              <w:rPr>
                <w:rFonts w:ascii="Arial Narrow" w:hAnsi="Arial Narrow"/>
                <w:sz w:val="22"/>
                <w:szCs w:val="22"/>
              </w:rPr>
            </w:pPr>
          </w:p>
          <w:p w:rsidR="008B2EDB" w:rsidP="004577EC">
            <w:pPr>
              <w:bidi w:val="0"/>
              <w:spacing w:after="0" w:line="240" w:lineRule="auto"/>
              <w:jc w:val="center"/>
              <w:rPr>
                <w:rFonts w:ascii="Arial Narrow" w:hAnsi="Arial Narrow"/>
                <w:sz w:val="22"/>
                <w:szCs w:val="22"/>
              </w:rPr>
            </w:pPr>
          </w:p>
          <w:p w:rsidR="00656B18" w:rsidP="004577EC">
            <w:pPr>
              <w:bidi w:val="0"/>
              <w:spacing w:after="0" w:line="240" w:lineRule="auto"/>
              <w:jc w:val="center"/>
              <w:rPr>
                <w:rFonts w:ascii="Arial Narrow" w:hAnsi="Arial Narrow"/>
                <w:sz w:val="22"/>
                <w:szCs w:val="22"/>
              </w:rPr>
            </w:pPr>
            <w:r w:rsidRPr="00162BE4" w:rsidR="005A0CCA">
              <w:rPr>
                <w:rFonts w:ascii="Arial Narrow" w:hAnsi="Arial Narrow"/>
                <w:sz w:val="22"/>
                <w:szCs w:val="22"/>
              </w:rPr>
              <w:t>ods.3</w:t>
            </w: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p>
          <w:p w:rsidR="00162BE4" w:rsidP="004577EC">
            <w:pPr>
              <w:bidi w:val="0"/>
              <w:spacing w:after="0" w:line="240" w:lineRule="auto"/>
              <w:jc w:val="center"/>
              <w:rPr>
                <w:rFonts w:ascii="Arial Narrow" w:hAnsi="Arial Narrow"/>
                <w:sz w:val="22"/>
                <w:szCs w:val="22"/>
              </w:rPr>
            </w:pPr>
            <w:r>
              <w:rPr>
                <w:rFonts w:ascii="Arial Narrow" w:hAnsi="Arial Narrow"/>
                <w:sz w:val="22"/>
                <w:szCs w:val="22"/>
              </w:rPr>
              <w:t>ods.5</w:t>
            </w: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r>
              <w:rPr>
                <w:rFonts w:ascii="Arial Narrow" w:hAnsi="Arial Narrow"/>
                <w:sz w:val="22"/>
                <w:szCs w:val="22"/>
              </w:rPr>
              <w:t>§ 1 ods. 3 pís.a) 1.veta</w:t>
            </w: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123716"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P="004577EC">
            <w:pPr>
              <w:bidi w:val="0"/>
              <w:spacing w:after="0" w:line="240" w:lineRule="auto"/>
              <w:jc w:val="center"/>
              <w:rPr>
                <w:rFonts w:ascii="Arial Narrow" w:hAnsi="Arial Narrow"/>
                <w:sz w:val="22"/>
                <w:szCs w:val="22"/>
              </w:rPr>
            </w:pPr>
          </w:p>
          <w:p w:rsidR="005F393E" w:rsidRPr="00C82244" w:rsidP="004577EC">
            <w:pPr>
              <w:bidi w:val="0"/>
              <w:spacing w:after="0" w:line="240" w:lineRule="auto"/>
              <w:jc w:val="center"/>
              <w:rPr>
                <w:rFonts w:ascii="Arial Narrow" w:hAnsi="Arial Narrow"/>
                <w:sz w:val="22"/>
                <w:szCs w:val="22"/>
              </w:rPr>
            </w:pPr>
            <w:r>
              <w:rPr>
                <w:rFonts w:ascii="Arial Narrow" w:hAnsi="Arial Narrow"/>
                <w:sz w:val="22"/>
                <w:szCs w:val="22"/>
              </w:rPr>
              <w:t xml:space="preserve">§ 39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162BE4" w:rsidP="002A7FF7">
            <w:pPr>
              <w:widowControl w:val="0"/>
              <w:bidi w:val="0"/>
              <w:adjustRightInd w:val="0"/>
              <w:spacing w:after="0" w:line="240" w:lineRule="auto"/>
              <w:jc w:val="both"/>
              <w:rPr>
                <w:rFonts w:ascii="Arial Narrow" w:hAnsi="Arial Narrow"/>
                <w:sz w:val="22"/>
                <w:szCs w:val="22"/>
              </w:rPr>
            </w:pPr>
            <w:r w:rsidRPr="00837E92" w:rsidR="00837E92">
              <w:rPr>
                <w:rFonts w:ascii="Arial Narrow" w:hAnsi="Arial Narrow"/>
                <w:sz w:val="22"/>
                <w:szCs w:val="22"/>
              </w:rPr>
              <w:t xml:space="preserve">Dohľad nad vykonávaním finančného sprostredkovania </w:t>
            </w:r>
            <w:r w:rsidRPr="002950F9" w:rsidR="00837E92">
              <w:rPr>
                <w:rFonts w:ascii="Arial Narrow" w:hAnsi="Arial Narrow"/>
                <w:sz w:val="22"/>
                <w:szCs w:val="22"/>
              </w:rPr>
              <w:t>samostatným finančným agentom a finančného poradenstva finančným poradcom</w:t>
            </w:r>
            <w:r w:rsidRPr="002950F9" w:rsidR="00837E92">
              <w:rPr>
                <w:rFonts w:ascii="Arial Narrow" w:hAnsi="Arial Narrow"/>
                <w:b/>
                <w:sz w:val="22"/>
                <w:szCs w:val="22"/>
              </w:rPr>
              <w:t>, dohľad nad vykonávaním osobitného finančného vzdelávania</w:t>
            </w:r>
            <w:r w:rsidRPr="00837E92" w:rsidR="00837E92">
              <w:rPr>
                <w:rFonts w:ascii="Arial Narrow" w:hAnsi="Arial Narrow"/>
                <w:b/>
                <w:sz w:val="22"/>
                <w:szCs w:val="22"/>
              </w:rPr>
              <w:t xml:space="preserve"> poskytovateľom</w:t>
            </w:r>
            <w:r w:rsidRPr="00837E92" w:rsidR="00837E92">
              <w:rPr>
                <w:rFonts w:ascii="Arial Narrow" w:hAnsi="Arial Narrow"/>
                <w:sz w:val="22"/>
                <w:szCs w:val="22"/>
              </w:rPr>
              <w:t xml:space="preserve"> a dohľad nad činnosťou navrhovateľa podľa tohto zákona vykonáva Národná banka Slovenska podľa tohto zákona a podľa osobitného predpisu.</w:t>
            </w:r>
          </w:p>
          <w:p w:rsidR="007D6E8A" w:rsidRPr="007D6E8A" w:rsidP="00AE6C31">
            <w:pPr>
              <w:widowControl w:val="0"/>
              <w:bidi w:val="0"/>
              <w:adjustRightInd w:val="0"/>
              <w:spacing w:after="0" w:line="240" w:lineRule="auto"/>
              <w:jc w:val="both"/>
              <w:rPr>
                <w:rFonts w:ascii="Arial Narrow" w:hAnsi="Arial Narrow"/>
                <w:b/>
                <w:sz w:val="22"/>
                <w:szCs w:val="22"/>
              </w:rPr>
            </w:pPr>
            <w:r w:rsidRPr="007D6E8A">
              <w:rPr>
                <w:rFonts w:ascii="Arial Narrow" w:hAnsi="Arial Narrow"/>
                <w:b/>
                <w:sz w:val="22"/>
                <w:szCs w:val="22"/>
              </w:rPr>
              <w:t>Dohľadu Národnej banky Slovenska podlieha za podmienok podľa § 11 až 11b aj vykonávanie finančného sprostredkovania alebo finančného poradenstva v sektore poistenia alebo zaistenia finančným sprostredkovateľom z iného členského štátu v sektore poistenia alebo zaistenia a podľa § 11d vykonávanie finančného sprostredkovania alebo finančného poradenstva v oblasti poskytovania úverov na bývanie finančným sprostredkovateľom z iného členského štátu v oblasti poskytovania úverov na bývanie.</w:t>
            </w:r>
          </w:p>
          <w:p w:rsidR="00AE6C31" w:rsidRPr="00AE6C31" w:rsidP="00AE6C31">
            <w:pPr>
              <w:widowControl w:val="0"/>
              <w:bidi w:val="0"/>
              <w:adjustRightInd w:val="0"/>
              <w:spacing w:after="0" w:line="240" w:lineRule="auto"/>
              <w:jc w:val="both"/>
              <w:rPr>
                <w:rFonts w:ascii="Arial Narrow" w:hAnsi="Arial Narrow"/>
                <w:sz w:val="22"/>
                <w:szCs w:val="22"/>
              </w:rPr>
            </w:pPr>
            <w:r w:rsidRPr="00AE6C31">
              <w:rPr>
                <w:rFonts w:ascii="Arial Narrow" w:hAnsi="Arial Narrow"/>
                <w:sz w:val="22"/>
                <w:szCs w:val="22"/>
              </w:rPr>
              <w:t>Predmetom dohľadu podľa odseku 1 je</w:t>
            </w:r>
          </w:p>
          <w:p w:rsidR="00AE6C31" w:rsidRPr="00AE6C31" w:rsidP="00AE6C31">
            <w:pPr>
              <w:widowControl w:val="0"/>
              <w:bidi w:val="0"/>
              <w:adjustRightInd w:val="0"/>
              <w:spacing w:after="0" w:line="240" w:lineRule="auto"/>
              <w:jc w:val="both"/>
              <w:rPr>
                <w:rFonts w:ascii="Arial Narrow" w:hAnsi="Arial Narrow"/>
                <w:sz w:val="22"/>
                <w:szCs w:val="22"/>
              </w:rPr>
            </w:pPr>
            <w:r w:rsidRPr="00AE6C31">
              <w:rPr>
                <w:rFonts w:ascii="Arial Narrow" w:hAnsi="Arial Narrow"/>
                <w:sz w:val="22"/>
                <w:szCs w:val="22"/>
              </w:rPr>
              <w:t>a) dodržiavanie ustanovení tohto zákona, osobitných predpisov v rozsahu z nich vyplývajúcom a</w:t>
            </w:r>
            <w:r w:rsidR="008B2EDB">
              <w:rPr>
                <w:rFonts w:ascii="Arial Narrow" w:hAnsi="Arial Narrow"/>
                <w:sz w:val="22"/>
                <w:szCs w:val="22"/>
              </w:rPr>
              <w:t> </w:t>
            </w:r>
            <w:r w:rsidRPr="00AE6C31">
              <w:rPr>
                <w:rFonts w:ascii="Arial Narrow" w:hAnsi="Arial Narrow"/>
                <w:sz w:val="22"/>
                <w:szCs w:val="22"/>
              </w:rPr>
              <w:t>v</w:t>
            </w:r>
            <w:r w:rsidR="008B2EDB">
              <w:rPr>
                <w:rFonts w:ascii="Arial Narrow" w:hAnsi="Arial Narrow"/>
                <w:sz w:val="22"/>
                <w:szCs w:val="22"/>
              </w:rPr>
              <w:t>0</w:t>
            </w:r>
            <w:r w:rsidRPr="00AE6C31">
              <w:rPr>
                <w:rFonts w:ascii="Arial Narrow" w:hAnsi="Arial Narrow"/>
                <w:sz w:val="22"/>
                <w:szCs w:val="22"/>
              </w:rPr>
              <w:t>šeobecne záväzných právnych predpisov vydaných na ich vykonanie, ktoré sa vzťahujú na vykonávanie finančného sprostredkovania alebo finančného poradenstva,</w:t>
            </w:r>
          </w:p>
          <w:p w:rsidR="00AE6C31" w:rsidRPr="00AE6C31" w:rsidP="00AE6C31">
            <w:pPr>
              <w:widowControl w:val="0"/>
              <w:bidi w:val="0"/>
              <w:adjustRightInd w:val="0"/>
              <w:spacing w:after="0" w:line="240" w:lineRule="auto"/>
              <w:jc w:val="both"/>
              <w:rPr>
                <w:rFonts w:ascii="Arial Narrow" w:hAnsi="Arial Narrow"/>
                <w:sz w:val="22"/>
                <w:szCs w:val="22"/>
              </w:rPr>
            </w:pPr>
            <w:r w:rsidRPr="00AE6C31">
              <w:rPr>
                <w:rFonts w:ascii="Arial Narrow" w:hAnsi="Arial Narrow"/>
                <w:sz w:val="22"/>
                <w:szCs w:val="22"/>
              </w:rPr>
              <w:t>b) dodržiavanie podmienok určených v povoleniach udelených podľa tohto zákona,</w:t>
            </w:r>
          </w:p>
          <w:p w:rsidR="00AE6C31" w:rsidP="00AE6C31">
            <w:pPr>
              <w:widowControl w:val="0"/>
              <w:bidi w:val="0"/>
              <w:adjustRightInd w:val="0"/>
              <w:spacing w:after="0" w:line="240" w:lineRule="auto"/>
              <w:jc w:val="both"/>
              <w:rPr>
                <w:rFonts w:ascii="Arial Narrow" w:hAnsi="Arial Narrow"/>
                <w:sz w:val="22"/>
                <w:szCs w:val="22"/>
              </w:rPr>
            </w:pPr>
            <w:r w:rsidRPr="00AE6C31">
              <w:rPr>
                <w:rFonts w:ascii="Arial Narrow" w:hAnsi="Arial Narrow"/>
                <w:sz w:val="22"/>
                <w:szCs w:val="22"/>
              </w:rPr>
              <w:t xml:space="preserve">c) plnenie opatrenia uloženého právoplatným rozhodnutím Národnej banky Slovenska. </w:t>
            </w:r>
          </w:p>
          <w:p w:rsidR="00162BE4" w:rsidP="00AE6C31">
            <w:pPr>
              <w:widowControl w:val="0"/>
              <w:bidi w:val="0"/>
              <w:adjustRightInd w:val="0"/>
              <w:spacing w:after="0" w:line="240" w:lineRule="auto"/>
              <w:jc w:val="both"/>
              <w:rPr>
                <w:rFonts w:ascii="Arial Narrow" w:hAnsi="Arial Narrow"/>
                <w:sz w:val="22"/>
                <w:szCs w:val="22"/>
              </w:rPr>
            </w:pPr>
            <w:r w:rsidRPr="00162BE4">
              <w:rPr>
                <w:rFonts w:ascii="Arial Narrow" w:hAnsi="Arial Narrow"/>
                <w:sz w:val="22"/>
                <w:szCs w:val="22"/>
              </w:rPr>
              <w:t>Osoby podliehajúce dohľadu podľa tohto zákona sú povinné na požiadanie Národnej banky Slovenska v lehote ňou určenej vypracovať a predložiť aktuálne, úplné, pravdivé údaje, doklady a informácie po</w:t>
            </w:r>
            <w:r>
              <w:rPr>
                <w:rFonts w:ascii="Arial Narrow" w:hAnsi="Arial Narrow"/>
                <w:sz w:val="22"/>
                <w:szCs w:val="22"/>
              </w:rPr>
              <w:t>trebné na riadny výkon dohľadu.</w:t>
            </w:r>
          </w:p>
          <w:p w:rsidR="005F393E" w:rsidRPr="005F393E" w:rsidP="005F393E">
            <w:pPr>
              <w:widowControl w:val="0"/>
              <w:bidi w:val="0"/>
              <w:adjustRightInd w:val="0"/>
              <w:spacing w:after="0" w:line="240" w:lineRule="auto"/>
              <w:jc w:val="both"/>
              <w:rPr>
                <w:rFonts w:ascii="Arial Narrow" w:hAnsi="Arial Narrow"/>
                <w:sz w:val="22"/>
                <w:szCs w:val="22"/>
              </w:rPr>
            </w:pPr>
            <w:r w:rsidRPr="005F393E">
              <w:rPr>
                <w:rFonts w:ascii="Arial Narrow" w:hAnsi="Arial Narrow"/>
                <w:sz w:val="22"/>
                <w:szCs w:val="22"/>
              </w:rPr>
              <w:t>Národná banka Slovenska v rámci dohľadu nad finančným trhom</w:t>
            </w:r>
          </w:p>
          <w:p w:rsidR="005F393E" w:rsidRPr="005F393E" w:rsidP="005F393E">
            <w:pPr>
              <w:widowControl w:val="0"/>
              <w:bidi w:val="0"/>
              <w:adjustRightInd w:val="0"/>
              <w:spacing w:after="0" w:line="240" w:lineRule="auto"/>
              <w:jc w:val="both"/>
              <w:rPr>
                <w:rFonts w:ascii="Arial Narrow" w:hAnsi="Arial Narrow"/>
                <w:sz w:val="22"/>
                <w:szCs w:val="22"/>
              </w:rPr>
            </w:pPr>
            <w:r w:rsidRPr="005F393E">
              <w:rPr>
                <w:rFonts w:ascii="Arial Narrow" w:hAnsi="Arial Narrow"/>
                <w:sz w:val="22"/>
                <w:szCs w:val="22"/>
              </w:rPr>
              <w:t>a) vykonáva dohľad nad dohliadanými subjektmi finančného trhu, a to nad bankami, pobočkami zahraničných bánk, obchodníkmi s cennými papiermi, pobočkami zahraničných obchodníkov s cennými papiermi, burzami cenných papierov,</w:t>
            </w:r>
            <w:r w:rsidRPr="00987024" w:rsidR="00123716">
              <w:rPr>
                <w:rFonts w:ascii="Times New Roman" w:hAnsi="Times New Roman"/>
              </w:rPr>
              <w:t xml:space="preserve"> </w:t>
            </w:r>
            <w:r w:rsidRPr="00123716" w:rsidR="00123716">
              <w:rPr>
                <w:rFonts w:ascii="Arial Narrow" w:hAnsi="Arial Narrow"/>
                <w:b/>
                <w:sz w:val="22"/>
                <w:szCs w:val="22"/>
              </w:rPr>
              <w:t>poskytovateľmi služieb vykazovania údajov,</w:t>
            </w:r>
            <w:r w:rsidRPr="00123716">
              <w:rPr>
                <w:rFonts w:ascii="Arial Narrow" w:hAnsi="Arial Narrow"/>
                <w:b/>
                <w:sz w:val="22"/>
                <w:szCs w:val="22"/>
              </w:rPr>
              <w:t xml:space="preserve"> </w:t>
            </w:r>
            <w:r w:rsidRPr="005F393E">
              <w:rPr>
                <w:rFonts w:ascii="Arial Narrow" w:hAnsi="Arial Narrow"/>
                <w:sz w:val="22"/>
                <w:szCs w:val="22"/>
              </w:rPr>
              <w:t>centrálnymi depozitármi cenných papierov,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veriteľmi vymedzenými osobitným zákonom, 1aa)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 1) aj nad inými osobami, nad inými účelovými združeniami majetku a nad skupinami osôb a účelových združení majetku, ktorým osobitné predpisy 1) v oblasti bankovníctva, kapitálového trhu, poisťovníctva alebo dôchodkového sporenia ukladajú povinnosti (ďalej len "dohliadaný subjekt");</w:t>
            </w:r>
          </w:p>
          <w:p w:rsidR="005F393E" w:rsidP="005F393E">
            <w:pPr>
              <w:widowControl w:val="0"/>
              <w:bidi w:val="0"/>
              <w:adjustRightInd w:val="0"/>
              <w:spacing w:after="0" w:line="240" w:lineRule="auto"/>
              <w:jc w:val="both"/>
              <w:rPr>
                <w:rFonts w:ascii="Arial Narrow" w:hAnsi="Arial Narrow"/>
                <w:b/>
                <w:sz w:val="22"/>
                <w:szCs w:val="22"/>
              </w:rPr>
            </w:pP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(1) Ak Národná banka Slovenska zistí nedostatky v činnosti finančného agenta, finančného poradcu alebo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a) uloží finančnému agentovi, finančnému poradcovi alebo navrhovateľovi opatrenia na  odstránenie a nápravu zistených nedostatkov, lehotu na ich splnenie a povinnosť v určenej lehote informovať Národnú banku Slovenska o ich splnení a poučí ich o právnych následkoch neodstránenia zistených nedostatkov v určenej lehote,</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b) uloží finančnému agentovi, finančnému poradcovi alebo navrhovateľovi pokutu do výšky 5 000 000 eur alebo do výšky 5% celkového ročného obratu podľa poslednej dostupnej účtovnej závierky alebo až do výšky dvojnásobku sumy ziskov, ktoré sa dosiahli, alebo strát, ktorým sa zabránilo v dôsledku porušenia, ak je možné ich určiť, ak ide o právnickú osobu alebo do výšky 700 000 eur alebo až do výšky dvojnásobku sumy ziskov, ktoré sa dosiahli, alebo strát, ktorým sa zabránilo v dôsledku porušenia, ak je možné ich určiť, ak ide o fyzickú osobu,</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c) obmedzí alebo pozastaví samostatnému finančnému agentovi alebo finančnému poradcovi vykonávanie činnosti v niektorom z príslušných sektorov,</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d) odoberie samostatnému finančnému agentovi alebo finančnému poradcovi príslušné povolenie podľa § 18 alebo obmedzí príslušné povolenie podľa § 18 vo vzťahu k niektorým z príslušných sektorov,</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e) zruší zápis viazaného finančného agenta, podriadeného finančného agenta alebo viazaného investičného agenta,</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f) uloží osobe, ktorá vykonáva finančné sprostredkovanie, alebo finančné poradenstvo bez zápisu v registri alebo bez príslušného povolenia podľa § 18, pokutu do výšky 5 000 000 eur, ak ide o právnickú osobu alebo do výšky 700 000 eur, ak ide o fyzickú osobu a povinnosť ukončiť nepovolenú činnosť,</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g) zverejní zodpovednú fyzickú osobu alebo právnickú osobu a povahu porušenia,</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 xml:space="preserve">h) dočasne zakáže výkon riadiacich funkcií fyzickej osobe, ktorá nesie zodpovednosť za porušenie, u finančného agenta alebo finančného poradcu. </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(2) Ak Národná banka Slovenska zistí nedostatky v činnosti finančného sprostredkovateľa z iného členského štátu v sektore poistenia alebo zaistenia alebo sprostredkovateľa z iného členského štátu v oblasti poskytovania úverov na bývanie spočívajúce v nedodržiavaní alebo v obchádzaní ustanovení tohto zákona, osobitných zákonov alebo iných všeobecne záväzných právnych predpisov, ktoré sa vzťahujú na jeho činnosť na území Slovenskej republiky, alebo ak Národná banka Slovenska zistí, že jeho činnosť vykonávaná na území Slovenskej republiky môže viesť k ohrozeniu záujmu finančných spotrebiteľov, môže Národná banka Slovenska v súlade s § 11 až 11b a 11d finančnému sprostredkovateľovi z iného členského štátu v sektore poistenia alebo zaistenia alebo finančnému sprostredkovateľovi z iného členského štátu v oblasti poskytovania úverov na bývanie</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a) uložiť opatrenia na odstránenie a nápravu zistených nedostatkov, lehotu na ich splnenie a povinnosť v určenej lehote informovať Národnú banku Slovenska o ich splnení,</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b) uložiť pokutu do výšky 5 000 000 eur, ak ide o právnickú osobu alebo do výšky 700 000 eur, ak ide o fyzickú osobu,</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c) obmedziť alebo pozastaviť vykonávanie činnosti.</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 xml:space="preserve">(3) Ak Národná banka Slovenska zistí nedostatky v činnosti poskytovateľa osobitného finančného vzdelávania spočívajúce v nedodržiavaní podmienok alebo povinností vyplývajúcich z rozhodnutí vydaných Národnou bankou Slovenska, v nedodržiavaní alebo v obchádzaní ustanovenia § 22a alebo ak zistí, že osobitné finančné vzdelávanie vykonáva osoba, ktorá nie je zapísaná v registri poskytovateľov, </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a) uloží poskytovateľovi osobitného finančného vzdelávania opatrenia na odstránenie a nápravu zistených nedostatkov, lehotu na ich splnenie a povinnosť v určenej lehote informovať Národnú banku Slovenska o ich splnení,</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b) uloží poskytovateľovi osobitného finančného vzdelávania pokutu do výšky 50 000 eur,</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c) obmedzí alebo pozastaví poskytovateľovi osobitného finančného vzdelávania vykonávanie činnosti,</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d) zruší poskytovateľovi osobitného finančného vzdelávania zápis v registri poskytovateľov,</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e) uloží osobe, ktorá vykonáva osobitné finančné vzdelávanie v rozpore s týmto zákonom alebo bez zápisu v registri pokutu do výšky 50 000 eur a nariadi ukončiť nepovolenú činnosť.</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(4) Sankcie podľa odsekov 1 až 3 možno ukladať samostatne alebo súbežne a opakovane. Sankcie podľa odsekov 1 až 3 možno uložiť do dvoch rokov od zistenia nedostatkov, najneskôr však do piatich rokov od ich vzniku. Premlčacie lehoty podľa druhej vety sa prerušujú, keď nastala skutočnosť zakladajúca prerušenie lehoty podľa osobitného predpisu,45) pričom od prerušenia premlčania začína plynúť nová premlčacia lehota. Nedostatky uvedené v protokole o vykonanom dohľade na mieste  sa považujú za zistené odo dňa skončenia príslušného dohľadu na mieste podľa osobitného zákona.46)</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(5)  Národná banka Slovenska je oprávnená aj mimo konania o uložení sankcie podľa odseku 1 až 3 prerokovať nedostatky v činnosti finančného agenta, finančného  poradcu, navrhovateľa, finančného sprostredkovateľa z iného členského štátu v sektore poistenia alebo zaistenia  alebo poskytovateľa, ktorý je povinný poskytnúť Národnej banke Slovenska ňou požadovanú súčinnosť.</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(6) Ak sa pri vykonávaní dohľadu zistí, že v súvislosti s porušením povinnosti ustanovenej týmto zákonom získala majetkový prospech osoba, ktorá porušila povinnosť ustanovenú týmto zákonom, jej blízka osoba alebo osoba, ktorá má s ňou úzke väzby, môže Národná banka Slovenska uložiť osobe, ktorá získala majetkový prospech, povinnosť uhradiť náhradu rovnajúcu sa hodnote majetkového prospechu osobe, na ktorej úkor sa majetkový prospech získal.</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(7) Národná banka Slovenska uloží za porušenie povinností vyplývajúcich z tohto zákona, osobitných predpisov v rozsahu z nich vyplývajúcom a všeobecne záväzných právnych predpisov vydaných na ich vykonanie, ktoré sa vzťahujú na vykonávanie finančného sprostredkovania alebo vykonávanie finančného poradenstva, alebo za porušenie podmienok alebo povinností vyplývajúcich z rozhodnutí vydaných Národnou bankou Slovenska fyzickej osobe, ktorá je štatutárnym orgánom finančného agenta, finančného poradcu, členovi štatutárneho orgánu alebo členovi dozorného orgánu finančného agenta alebo finančného poradcu pokutu do výšky 50 000 eur.</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 xml:space="preserve">(8) Pokuta podľa odseku 1 písm. b) a f), odseku 2 písm. b), odseku 3 písm. b) a e) a odseku 7 je splatná do 30 dní odo dňa nadobudnutia právoplatnosti rozhodnutia o uložení pokuty. Pokutu podľa odseku 7 možno uložiť do dvoch rokov od zistenia porušenia povinností, najneskôr však do piatich rokov od vzniku porušenia povinností. Pokuty sú príjmom štátneho rozpočtu. </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 xml:space="preserve">(9) Národná banka Slovenska pri ukladaní sankcie podľa odsekov 1 až 3 prihliada na </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a) závažnosť, rozsah a dĺžku trvania,</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b) mieru zodpovednosti zodpovednej fyzickej osoby alebo právnickej osoby,</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 xml:space="preserve">c) finančnú situáciu zodpovednej fyzickej osoby alebo právnickej osoby podľa ročného príjmu  zodpovednej fyzickej osoby alebo celkového obratu zodpovednej právnickej osoby, </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d) výšku ziskov, ktoré nadobudla zodpovedná fyzická osoba alebo právnická osoba, alebo strát, ktorým predišla, ak ich možno stanoviť,</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e) straty pre klientov a tretie strany spôsobených porušením, ak ich možno stanoviť,</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 xml:space="preserve">f) úroveň súčinnosti zodpovednej fyzickej osoby alebo právnickej osoby v rámci výkonu dohľadu a v rámci konania o uložení sankcie,  </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 xml:space="preserve">g) opatrenia prijaté zodpovednou fyzickou osobou alebo právnickou osobou s cieľom zabrániť opakovanému porušeniu,  </w:t>
            </w:r>
          </w:p>
          <w:p w:rsidR="00E5574E" w:rsidRPr="00E5574E" w:rsidP="00E5574E">
            <w:pPr>
              <w:widowControl w:val="0"/>
              <w:bidi w:val="0"/>
              <w:adjustRightInd w:val="0"/>
              <w:spacing w:after="0" w:line="240" w:lineRule="auto"/>
              <w:jc w:val="both"/>
              <w:rPr>
                <w:rFonts w:ascii="Arial Narrow" w:hAnsi="Arial Narrow"/>
                <w:b/>
                <w:sz w:val="22"/>
                <w:szCs w:val="22"/>
              </w:rPr>
            </w:pPr>
            <w:r w:rsidRPr="00E5574E">
              <w:rPr>
                <w:rFonts w:ascii="Arial Narrow" w:hAnsi="Arial Narrow"/>
                <w:b/>
                <w:sz w:val="22"/>
                <w:szCs w:val="22"/>
              </w:rPr>
              <w:t>h) predchádzajúce porušenia zodpovednej fyzickej osoby alebo právnickej osoby.</w:t>
            </w:r>
          </w:p>
          <w:p w:rsidR="005F393E" w:rsidRPr="00C82244" w:rsidP="00E5574E">
            <w:pPr>
              <w:widowControl w:val="0"/>
              <w:bidi w:val="0"/>
              <w:adjustRightInd w:val="0"/>
              <w:spacing w:after="0" w:line="240" w:lineRule="auto"/>
              <w:jc w:val="both"/>
              <w:rPr>
                <w:rFonts w:ascii="Arial Narrow" w:hAnsi="Arial Narrow"/>
                <w:sz w:val="22"/>
                <w:szCs w:val="22"/>
              </w:rPr>
            </w:pPr>
            <w:r w:rsidRPr="00E5574E" w:rsidR="00E5574E">
              <w:rPr>
                <w:rFonts w:ascii="Arial Narrow" w:hAnsi="Arial Narrow"/>
                <w:b/>
                <w:sz w:val="22"/>
                <w:szCs w:val="22"/>
              </w:rPr>
              <w:t>(10) O každej sankcii podľa odseku 1 uloženej finančnému sprostredkovateľovi v sektore poistenia alebo zaistenia so sídlom na území iného ako členského štátu alebo finančnému sprostredkovateľovi v oblasti poskytovania úverov na bývanie so sídlom na území iného ako členského štátu informuje Národná banka Slovenska príslušný orgán dohľadu tohto štátu.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162BE4">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8B2EDB" w:rsidRPr="002950F9" w:rsidP="00A22D7C">
            <w:pPr>
              <w:bidi w:val="0"/>
              <w:spacing w:after="0" w:line="240" w:lineRule="auto"/>
              <w:rPr>
                <w:rFonts w:ascii="Times New Roman" w:hAnsi="Times New Roman"/>
                <w:sz w:val="16"/>
                <w:szCs w:val="16"/>
              </w:rPr>
            </w:pPr>
            <w:r w:rsidRPr="002950F9" w:rsidR="002950F9">
              <w:rPr>
                <w:rFonts w:ascii="Arial Narrow" w:hAnsi="Arial Narrow"/>
                <w:sz w:val="16"/>
                <w:szCs w:val="16"/>
              </w:rPr>
              <w:t>V zmysle zákona č.</w:t>
            </w:r>
            <w:r w:rsidRPr="002950F9" w:rsidR="002950F9">
              <w:rPr>
                <w:rFonts w:ascii="Times New Roman" w:hAnsi="Times New Roman"/>
                <w:sz w:val="16"/>
                <w:szCs w:val="16"/>
              </w:rPr>
              <w:t xml:space="preserve"> </w:t>
            </w:r>
            <w:r w:rsidRPr="002950F9" w:rsidR="002950F9">
              <w:rPr>
                <w:rFonts w:ascii="Arial Narrow" w:hAnsi="Arial Narrow"/>
                <w:sz w:val="16"/>
                <w:szCs w:val="16"/>
              </w:rPr>
              <w:t xml:space="preserve">747/2004 a </w:t>
            </w:r>
          </w:p>
          <w:p w:rsidR="00A22D7C" w:rsidRPr="00F212F1" w:rsidP="00A22D7C">
            <w:pPr>
              <w:bidi w:val="0"/>
              <w:spacing w:after="0" w:line="240" w:lineRule="auto"/>
              <w:rPr>
                <w:rFonts w:ascii="Arial Narrow" w:hAnsi="Arial Narrow"/>
                <w:sz w:val="16"/>
                <w:szCs w:val="16"/>
              </w:rPr>
            </w:pPr>
            <w:r w:rsidR="009B4949">
              <w:rPr>
                <w:rFonts w:ascii="Arial Narrow" w:hAnsi="Arial Narrow"/>
                <w:sz w:val="16"/>
                <w:szCs w:val="16"/>
              </w:rPr>
              <w:t>z.č.566/</w:t>
            </w:r>
            <w:r w:rsidRPr="00F212F1" w:rsidR="00837E92">
              <w:rPr>
                <w:rFonts w:ascii="Arial Narrow" w:hAnsi="Arial Narrow"/>
                <w:sz w:val="16"/>
                <w:szCs w:val="16"/>
              </w:rPr>
              <w:t>1992 Zb. o Národnej banke Slovenska v znení neskorších predpisov</w:t>
            </w:r>
            <w:r w:rsidR="002950F9">
              <w:rPr>
                <w:rFonts w:ascii="Arial Narrow" w:hAnsi="Arial Narrow"/>
                <w:sz w:val="16"/>
                <w:szCs w:val="16"/>
              </w:rPr>
              <w:t xml:space="preserve"> vykonáva NBS dohľad nad celým finančným trhom</w:t>
            </w:r>
          </w:p>
          <w:p w:rsidR="00A22D7C" w:rsidP="00A22D7C">
            <w:pPr>
              <w:bidi w:val="0"/>
              <w:spacing w:after="0" w:line="240" w:lineRule="auto"/>
              <w:rPr>
                <w:rFonts w:ascii="Times New Roman" w:hAnsi="Times New Roman"/>
              </w:rPr>
            </w:pPr>
          </w:p>
          <w:p w:rsidR="008B2EDB" w:rsidP="00A22D7C">
            <w:pPr>
              <w:bidi w:val="0"/>
              <w:spacing w:after="0" w:line="240" w:lineRule="auto"/>
              <w:rPr>
                <w:rFonts w:ascii="Times New Roman" w:hAnsi="Times New Roman"/>
              </w:rPr>
            </w:pPr>
          </w:p>
          <w:p w:rsidR="009B4949" w:rsidP="00A22D7C">
            <w:pPr>
              <w:bidi w:val="0"/>
              <w:spacing w:after="0" w:line="240" w:lineRule="auto"/>
              <w:rPr>
                <w:rFonts w:ascii="Times New Roman" w:hAnsi="Times New Roman"/>
              </w:rPr>
            </w:pPr>
          </w:p>
          <w:p w:rsidR="009B4949" w:rsidP="00A22D7C">
            <w:pPr>
              <w:bidi w:val="0"/>
              <w:spacing w:after="0" w:line="240" w:lineRule="auto"/>
              <w:rPr>
                <w:rFonts w:ascii="Times New Roman" w:hAnsi="Times New Roman"/>
              </w:rPr>
            </w:pPr>
          </w:p>
          <w:p w:rsidR="009B4949" w:rsidP="00A22D7C">
            <w:pPr>
              <w:bidi w:val="0"/>
              <w:spacing w:after="0" w:line="240" w:lineRule="auto"/>
              <w:rPr>
                <w:rFonts w:ascii="Times New Roman" w:hAnsi="Times New Roman"/>
              </w:rPr>
            </w:pPr>
          </w:p>
          <w:p w:rsidR="009B4949" w:rsidP="00A22D7C">
            <w:pPr>
              <w:bidi w:val="0"/>
              <w:spacing w:after="0" w:line="240" w:lineRule="auto"/>
              <w:rPr>
                <w:rFonts w:ascii="Times New Roman" w:hAnsi="Times New Roman"/>
              </w:rPr>
            </w:pPr>
          </w:p>
          <w:p w:rsidR="009B4949" w:rsidP="00A22D7C">
            <w:pPr>
              <w:bidi w:val="0"/>
              <w:spacing w:after="0" w:line="240" w:lineRule="auto"/>
              <w:rPr>
                <w:rFonts w:ascii="Times New Roman" w:hAnsi="Times New Roman"/>
              </w:rPr>
            </w:pPr>
          </w:p>
          <w:p w:rsidR="009B4949" w:rsidP="00A22D7C">
            <w:pPr>
              <w:bidi w:val="0"/>
              <w:spacing w:after="0" w:line="240" w:lineRule="auto"/>
              <w:rPr>
                <w:rFonts w:ascii="Times New Roman" w:hAnsi="Times New Roman"/>
              </w:rPr>
            </w:pPr>
          </w:p>
          <w:p w:rsidR="009B4949" w:rsidP="00A22D7C">
            <w:pPr>
              <w:bidi w:val="0"/>
              <w:spacing w:after="0" w:line="240" w:lineRule="auto"/>
              <w:rPr>
                <w:rFonts w:ascii="Times New Roman" w:hAnsi="Times New Roman"/>
              </w:rPr>
            </w:pPr>
          </w:p>
          <w:p w:rsidR="008B2EDB" w:rsidRPr="00AE6C31" w:rsidP="00123716">
            <w:pPr>
              <w:bidi w:val="0"/>
              <w:spacing w:after="0" w:line="240" w:lineRule="auto"/>
              <w:rPr>
                <w:rFonts w:ascii="Arial Narrow" w:hAnsi="Arial Narrow"/>
                <w:b/>
                <w:sz w:val="16"/>
                <w:szCs w:val="16"/>
              </w:rPr>
            </w:pPr>
            <w:r w:rsidRPr="008B2EDB">
              <w:rPr>
                <w:rFonts w:ascii="Arial Narrow" w:hAnsi="Arial Narrow"/>
                <w:sz w:val="16"/>
                <w:szCs w:val="16"/>
              </w:rPr>
              <w:t xml:space="preserve">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6B5312">
              <w:rPr>
                <w:rFonts w:ascii="Arial Narrow" w:hAnsi="Arial Narrow"/>
                <w:sz w:val="22"/>
                <w:szCs w:val="22"/>
              </w:rPr>
              <w:t>Čl.13</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6B5312"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Spolupráca a výmena informácií medzi príslušnými orgánmi členských štátov</w:t>
            </w:r>
            <w:r w:rsidRPr="00C82244">
              <w:rPr>
                <w:rFonts w:ascii="Arial Narrow" w:hAnsi="Arial Narrow"/>
                <w:sz w:val="22"/>
                <w:szCs w:val="22"/>
              </w:rPr>
              <w:t xml:space="preserve"> </w:t>
            </w:r>
          </w:p>
          <w:p w:rsidR="006B5312"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Príslušné orgány rôznych členských štátov navzájom spolupracujú a vymieňajú si všetky relevantné informácie o distribútoroch poistenia a zaistenia s cieľom zabezpečiť náležité uplatňovanie tejto smernice. </w:t>
            </w:r>
          </w:p>
          <w:p w:rsidR="006B5312" w:rsidRPr="00C82244" w:rsidP="00A47BED">
            <w:pPr>
              <w:pStyle w:val="CM4"/>
              <w:bidi w:val="0"/>
              <w:spacing w:before="60" w:after="60" w:line="240" w:lineRule="auto"/>
              <w:rPr>
                <w:rFonts w:ascii="Arial Narrow" w:hAnsi="Arial Narrow"/>
                <w:sz w:val="22"/>
                <w:szCs w:val="22"/>
              </w:rPr>
            </w:pPr>
          </w:p>
          <w:p w:rsidR="00656B18" w:rsidRPr="00C82244" w:rsidP="00A47BED">
            <w:pPr>
              <w:pStyle w:val="CM4"/>
              <w:bidi w:val="0"/>
              <w:spacing w:before="60" w:after="60" w:line="240" w:lineRule="auto"/>
              <w:rPr>
                <w:rFonts w:ascii="Arial Narrow" w:hAnsi="Arial Narrow"/>
                <w:sz w:val="22"/>
                <w:szCs w:val="22"/>
              </w:rPr>
            </w:pPr>
            <w:r w:rsidRPr="002950F9" w:rsidR="006B5312">
              <w:rPr>
                <w:rFonts w:ascii="Arial Narrow" w:hAnsi="Arial Narrow"/>
                <w:sz w:val="22"/>
                <w:szCs w:val="22"/>
              </w:rPr>
              <w:t>2. Príslušné orgány si predovšetkým vymieňajú relevantné informácie týkajúce sa dobrého mena, odborných znalostí a schopností distribútorov poistenia a zaistenia, a to najmä počas zápisu a tiež priebežne.</w:t>
            </w:r>
          </w:p>
          <w:p w:rsidR="006B5312" w:rsidRPr="00C82244" w:rsidP="006B5312">
            <w:pPr>
              <w:pStyle w:val="Default"/>
              <w:bidi w:val="0"/>
              <w:spacing w:after="0" w:line="240" w:lineRule="auto"/>
              <w:rPr>
                <w:rFonts w:ascii="Arial Narrow" w:hAnsi="Arial Narrow"/>
                <w:sz w:val="22"/>
                <w:szCs w:val="22"/>
              </w:rPr>
            </w:pPr>
          </w:p>
          <w:p w:rsidR="00FE4956" w:rsidP="006B5312">
            <w:pPr>
              <w:pStyle w:val="Default"/>
              <w:bidi w:val="0"/>
              <w:spacing w:after="0" w:line="240" w:lineRule="auto"/>
              <w:rPr>
                <w:rFonts w:ascii="Arial Narrow" w:hAnsi="Arial Narrow"/>
                <w:sz w:val="22"/>
                <w:szCs w:val="22"/>
              </w:rPr>
            </w:pPr>
            <w:r w:rsidRPr="00C82244" w:rsidR="006B5312">
              <w:rPr>
                <w:rFonts w:ascii="Arial Narrow" w:hAnsi="Arial Narrow"/>
                <w:sz w:val="22"/>
                <w:szCs w:val="22"/>
              </w:rPr>
              <w:t xml:space="preserve">3. Príslušné orgány si vymieňajú aj informácie o distribútoroch poistenia a zaistenia, ktorým bola uložená sankcia alebo iné opatrenie uvedené v kapitole VII, </w:t>
            </w:r>
            <w:r w:rsidRPr="009B4949" w:rsidR="006B5312">
              <w:rPr>
                <w:rFonts w:ascii="Arial Narrow" w:hAnsi="Arial Narrow"/>
                <w:sz w:val="22"/>
                <w:szCs w:val="22"/>
              </w:rPr>
              <w:t>a takéto informácie pravdepodobne povedú k výmazu z registra akýchkoľvek takýchto distribútorov.</w:t>
            </w:r>
            <w:r w:rsidRPr="00C82244" w:rsidR="006B5312">
              <w:rPr>
                <w:rFonts w:ascii="Arial Narrow" w:hAnsi="Arial Narrow"/>
                <w:sz w:val="22"/>
                <w:szCs w:val="22"/>
              </w:rPr>
              <w:t xml:space="preserve"> </w:t>
            </w:r>
          </w:p>
          <w:p w:rsidR="00C9674E" w:rsidP="006B5312">
            <w:pPr>
              <w:pStyle w:val="Default"/>
              <w:bidi w:val="0"/>
              <w:spacing w:after="0" w:line="240" w:lineRule="auto"/>
              <w:rPr>
                <w:rFonts w:ascii="Arial Narrow" w:hAnsi="Arial Narrow"/>
                <w:sz w:val="22"/>
                <w:szCs w:val="22"/>
              </w:rPr>
            </w:pPr>
          </w:p>
          <w:p w:rsidR="00C9674E" w:rsidRPr="00C82244" w:rsidP="006B5312">
            <w:pPr>
              <w:pStyle w:val="Default"/>
              <w:bidi w:val="0"/>
              <w:spacing w:after="0" w:line="240" w:lineRule="auto"/>
              <w:rPr>
                <w:rFonts w:ascii="Arial Narrow" w:hAnsi="Arial Narrow"/>
                <w:sz w:val="22"/>
                <w:szCs w:val="22"/>
              </w:rPr>
            </w:pPr>
          </w:p>
          <w:p w:rsidR="00FE4956"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523268" w:rsidP="006B5312">
            <w:pPr>
              <w:pStyle w:val="Default"/>
              <w:bidi w:val="0"/>
              <w:spacing w:after="0" w:line="240" w:lineRule="auto"/>
              <w:rPr>
                <w:rFonts w:ascii="Arial Narrow" w:hAnsi="Arial Narrow"/>
                <w:sz w:val="22"/>
                <w:szCs w:val="22"/>
              </w:rPr>
            </w:pPr>
          </w:p>
          <w:p w:rsidR="006B5312" w:rsidRPr="00C82244" w:rsidP="006B5312">
            <w:pPr>
              <w:pStyle w:val="Default"/>
              <w:bidi w:val="0"/>
              <w:spacing w:after="0" w:line="240" w:lineRule="auto"/>
              <w:rPr>
                <w:rFonts w:ascii="Arial Narrow" w:hAnsi="Arial Narrow"/>
                <w:sz w:val="22"/>
                <w:szCs w:val="22"/>
              </w:rPr>
            </w:pPr>
            <w:r w:rsidRPr="00C82244">
              <w:rPr>
                <w:rFonts w:ascii="Arial Narrow" w:hAnsi="Arial Narrow"/>
                <w:sz w:val="22"/>
                <w:szCs w:val="22"/>
              </w:rPr>
              <w:t>4. Všetky osoby povinné prijať alebo poskytnúť informácie v súvislosti s touto smernicou sú viazané povinnosťou mlčanlivosti rovnakým spôsobom, ako je stanovené v článku 64 smernice 2009/138/ES.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2A7FF7">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F212F1" w:rsidP="00900548">
            <w:pPr>
              <w:bidi w:val="0"/>
              <w:spacing w:after="0" w:line="240" w:lineRule="auto"/>
              <w:jc w:val="center"/>
              <w:rPr>
                <w:rFonts w:ascii="Arial Narrow" w:hAnsi="Arial Narrow"/>
                <w:sz w:val="22"/>
                <w:szCs w:val="22"/>
              </w:rPr>
            </w:pPr>
          </w:p>
          <w:p w:rsidR="00F212F1" w:rsidP="00900548">
            <w:pPr>
              <w:bidi w:val="0"/>
              <w:spacing w:after="0" w:line="240" w:lineRule="auto"/>
              <w:jc w:val="center"/>
              <w:rPr>
                <w:rFonts w:ascii="Arial Narrow" w:hAnsi="Arial Narrow"/>
                <w:sz w:val="22"/>
                <w:szCs w:val="22"/>
              </w:rPr>
            </w:pPr>
          </w:p>
          <w:p w:rsidR="00656B18" w:rsidP="00900548">
            <w:pPr>
              <w:bidi w:val="0"/>
              <w:spacing w:after="0" w:line="240" w:lineRule="auto"/>
              <w:jc w:val="center"/>
              <w:rPr>
                <w:rFonts w:ascii="Arial Narrow" w:hAnsi="Arial Narrow"/>
                <w:sz w:val="22"/>
                <w:szCs w:val="22"/>
              </w:rPr>
            </w:pPr>
            <w:r w:rsidR="002A7FF7">
              <w:rPr>
                <w:rFonts w:ascii="Arial Narrow" w:hAnsi="Arial Narrow"/>
                <w:sz w:val="22"/>
                <w:szCs w:val="22"/>
              </w:rPr>
              <w:t>18</w:t>
            </w:r>
            <w:r w:rsidR="00900548">
              <w:rPr>
                <w:rFonts w:ascii="Arial Narrow" w:hAnsi="Arial Narrow"/>
                <w:sz w:val="22"/>
                <w:szCs w:val="22"/>
              </w:rPr>
              <w:t>6</w:t>
            </w:r>
            <w:r w:rsidR="002A7FF7">
              <w:rPr>
                <w:rFonts w:ascii="Arial Narrow" w:hAnsi="Arial Narrow"/>
                <w:sz w:val="22"/>
                <w:szCs w:val="22"/>
              </w:rPr>
              <w:t>/2009</w:t>
            </w: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p>
          <w:p w:rsidR="001D3577" w:rsidP="00900548">
            <w:pPr>
              <w:bidi w:val="0"/>
              <w:spacing w:after="0" w:line="240" w:lineRule="auto"/>
              <w:jc w:val="center"/>
              <w:rPr>
                <w:rFonts w:ascii="Arial Narrow" w:hAnsi="Arial Narrow"/>
                <w:sz w:val="22"/>
                <w:szCs w:val="22"/>
              </w:rPr>
            </w:pPr>
            <w:r w:rsidRPr="005F393E" w:rsidR="008C7204">
              <w:rPr>
                <w:rFonts w:ascii="Arial Narrow" w:hAnsi="Arial Narrow"/>
                <w:b/>
                <w:sz w:val="22"/>
                <w:szCs w:val="22"/>
              </w:rPr>
              <w:t>návrh zákona čl.I</w:t>
            </w:r>
          </w:p>
          <w:p w:rsidR="001D3577" w:rsidP="00900548">
            <w:pPr>
              <w:bidi w:val="0"/>
              <w:spacing w:after="0" w:line="240" w:lineRule="auto"/>
              <w:jc w:val="center"/>
              <w:rPr>
                <w:rFonts w:ascii="Arial Narrow" w:hAnsi="Arial Narrow"/>
                <w:sz w:val="22"/>
                <w:szCs w:val="22"/>
              </w:rPr>
            </w:pPr>
          </w:p>
          <w:p w:rsidR="00FA1505" w:rsidP="00900548">
            <w:pPr>
              <w:bidi w:val="0"/>
              <w:spacing w:after="0" w:line="240" w:lineRule="auto"/>
              <w:jc w:val="center"/>
              <w:rPr>
                <w:rFonts w:ascii="Arial Narrow" w:hAnsi="Arial Narrow"/>
                <w:sz w:val="22"/>
                <w:szCs w:val="22"/>
              </w:rPr>
            </w:pPr>
          </w:p>
          <w:p w:rsidR="00FA1505" w:rsidP="00900548">
            <w:pPr>
              <w:bidi w:val="0"/>
              <w:spacing w:after="0" w:line="240" w:lineRule="auto"/>
              <w:jc w:val="center"/>
              <w:rPr>
                <w:rFonts w:ascii="Arial Narrow" w:hAnsi="Arial Narrow"/>
                <w:sz w:val="22"/>
                <w:szCs w:val="22"/>
              </w:rPr>
            </w:pPr>
          </w:p>
          <w:p w:rsidR="00523268" w:rsidP="00900548">
            <w:pPr>
              <w:bidi w:val="0"/>
              <w:spacing w:after="0" w:line="240" w:lineRule="auto"/>
              <w:jc w:val="center"/>
              <w:rPr>
                <w:rFonts w:ascii="Arial Narrow" w:hAnsi="Arial Narrow"/>
                <w:sz w:val="22"/>
                <w:szCs w:val="22"/>
              </w:rPr>
            </w:pPr>
          </w:p>
          <w:p w:rsidR="00523268" w:rsidP="00900548">
            <w:pPr>
              <w:bidi w:val="0"/>
              <w:spacing w:after="0" w:line="240" w:lineRule="auto"/>
              <w:jc w:val="center"/>
              <w:rPr>
                <w:rFonts w:ascii="Arial Narrow" w:hAnsi="Arial Narrow"/>
                <w:sz w:val="22"/>
                <w:szCs w:val="22"/>
              </w:rPr>
            </w:pPr>
          </w:p>
          <w:p w:rsidR="00523268" w:rsidP="00900548">
            <w:pPr>
              <w:bidi w:val="0"/>
              <w:spacing w:after="0" w:line="240" w:lineRule="auto"/>
              <w:jc w:val="center"/>
              <w:rPr>
                <w:rFonts w:ascii="Arial Narrow" w:hAnsi="Arial Narrow"/>
                <w:sz w:val="22"/>
                <w:szCs w:val="22"/>
              </w:rPr>
            </w:pPr>
          </w:p>
          <w:p w:rsidR="00523268" w:rsidP="00900548">
            <w:pPr>
              <w:bidi w:val="0"/>
              <w:spacing w:after="0" w:line="240" w:lineRule="auto"/>
              <w:jc w:val="center"/>
              <w:rPr>
                <w:rFonts w:ascii="Arial Narrow" w:hAnsi="Arial Narrow"/>
                <w:sz w:val="22"/>
                <w:szCs w:val="22"/>
              </w:rPr>
            </w:pPr>
          </w:p>
          <w:p w:rsidR="00523268" w:rsidP="00900548">
            <w:pPr>
              <w:bidi w:val="0"/>
              <w:spacing w:after="0" w:line="240" w:lineRule="auto"/>
              <w:jc w:val="center"/>
              <w:rPr>
                <w:rFonts w:ascii="Arial Narrow" w:hAnsi="Arial Narrow"/>
                <w:sz w:val="22"/>
                <w:szCs w:val="22"/>
              </w:rPr>
            </w:pPr>
          </w:p>
          <w:p w:rsidR="00523268" w:rsidP="00900548">
            <w:pPr>
              <w:bidi w:val="0"/>
              <w:spacing w:after="0" w:line="240" w:lineRule="auto"/>
              <w:jc w:val="center"/>
              <w:rPr>
                <w:rFonts w:ascii="Arial Narrow" w:hAnsi="Arial Narrow"/>
                <w:sz w:val="22"/>
                <w:szCs w:val="22"/>
              </w:rPr>
            </w:pPr>
          </w:p>
          <w:p w:rsidR="009B4949" w:rsidP="00900548">
            <w:pPr>
              <w:bidi w:val="0"/>
              <w:spacing w:after="0" w:line="240" w:lineRule="auto"/>
              <w:jc w:val="center"/>
              <w:rPr>
                <w:rFonts w:ascii="Arial Narrow" w:hAnsi="Arial Narrow"/>
                <w:sz w:val="22"/>
                <w:szCs w:val="22"/>
              </w:rPr>
            </w:pPr>
          </w:p>
          <w:p w:rsidR="009B4949" w:rsidP="00900548">
            <w:pPr>
              <w:bidi w:val="0"/>
              <w:spacing w:after="0" w:line="240" w:lineRule="auto"/>
              <w:jc w:val="center"/>
              <w:rPr>
                <w:rFonts w:ascii="Arial Narrow" w:hAnsi="Arial Narrow"/>
                <w:sz w:val="22"/>
                <w:szCs w:val="22"/>
              </w:rPr>
            </w:pPr>
          </w:p>
          <w:p w:rsidR="009B4949" w:rsidP="00900548">
            <w:pPr>
              <w:bidi w:val="0"/>
              <w:spacing w:after="0" w:line="240" w:lineRule="auto"/>
              <w:jc w:val="center"/>
              <w:rPr>
                <w:rFonts w:ascii="Arial Narrow" w:hAnsi="Arial Narrow"/>
                <w:sz w:val="22"/>
                <w:szCs w:val="22"/>
              </w:rPr>
            </w:pPr>
          </w:p>
          <w:p w:rsidR="009B4949" w:rsidP="00900548">
            <w:pPr>
              <w:bidi w:val="0"/>
              <w:spacing w:after="0" w:line="240" w:lineRule="auto"/>
              <w:jc w:val="center"/>
              <w:rPr>
                <w:rFonts w:ascii="Arial Narrow" w:hAnsi="Arial Narrow"/>
                <w:sz w:val="22"/>
                <w:szCs w:val="22"/>
              </w:rPr>
            </w:pPr>
          </w:p>
          <w:p w:rsidR="009B4949" w:rsidP="00900548">
            <w:pPr>
              <w:bidi w:val="0"/>
              <w:spacing w:after="0" w:line="240" w:lineRule="auto"/>
              <w:jc w:val="center"/>
              <w:rPr>
                <w:rFonts w:ascii="Arial Narrow" w:hAnsi="Arial Narrow"/>
                <w:sz w:val="22"/>
                <w:szCs w:val="22"/>
              </w:rPr>
            </w:pPr>
          </w:p>
          <w:p w:rsidR="009B4949" w:rsidP="00900548">
            <w:pPr>
              <w:bidi w:val="0"/>
              <w:spacing w:after="0" w:line="240" w:lineRule="auto"/>
              <w:jc w:val="center"/>
              <w:rPr>
                <w:rFonts w:ascii="Arial Narrow" w:hAnsi="Arial Narrow"/>
                <w:sz w:val="22"/>
                <w:szCs w:val="22"/>
              </w:rPr>
            </w:pPr>
          </w:p>
          <w:p w:rsidR="00FA1505" w:rsidP="00FA1505">
            <w:pPr>
              <w:bidi w:val="0"/>
              <w:spacing w:after="0" w:line="240" w:lineRule="auto"/>
              <w:jc w:val="center"/>
              <w:rPr>
                <w:rFonts w:ascii="Arial Narrow" w:hAnsi="Arial Narrow"/>
                <w:sz w:val="22"/>
                <w:szCs w:val="22"/>
              </w:rPr>
            </w:pPr>
            <w:r>
              <w:rPr>
                <w:rFonts w:ascii="Arial Narrow" w:hAnsi="Arial Narrow"/>
                <w:sz w:val="22"/>
                <w:szCs w:val="22"/>
              </w:rPr>
              <w:t>186/2009</w:t>
            </w: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1341CA"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r>
              <w:rPr>
                <w:rFonts w:ascii="Arial Narrow" w:hAnsi="Arial Narrow"/>
                <w:sz w:val="22"/>
                <w:szCs w:val="22"/>
              </w:rPr>
              <w:t>39/2015</w:t>
            </w: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C74B90" w:rsidP="00FA1505">
            <w:pPr>
              <w:bidi w:val="0"/>
              <w:spacing w:after="0" w:line="240" w:lineRule="auto"/>
              <w:jc w:val="center"/>
              <w:rPr>
                <w:rFonts w:ascii="Arial Narrow" w:hAnsi="Arial Narrow"/>
                <w:sz w:val="22"/>
                <w:szCs w:val="22"/>
              </w:rPr>
            </w:pPr>
          </w:p>
          <w:p w:rsidR="001341CA" w:rsidRPr="001341CA" w:rsidP="001341CA">
            <w:pPr>
              <w:pStyle w:val="Normlny"/>
              <w:bidi w:val="0"/>
              <w:spacing w:after="0" w:line="240" w:lineRule="auto"/>
              <w:rPr>
                <w:rFonts w:ascii="Arial Narrow" w:hAnsi="Arial Narrow"/>
                <w:sz w:val="22"/>
                <w:szCs w:val="22"/>
              </w:rPr>
            </w:pPr>
            <w:r w:rsidRPr="001341CA">
              <w:rPr>
                <w:rFonts w:ascii="Arial Narrow" w:hAnsi="Arial Narrow"/>
                <w:sz w:val="22"/>
                <w:szCs w:val="22"/>
              </w:rPr>
              <w:t>747/2004</w:t>
            </w:r>
          </w:p>
          <w:p w:rsidR="00FA1505" w:rsidRPr="00C82244" w:rsidP="0090054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212F1" w:rsidP="004577EC">
            <w:pPr>
              <w:bidi w:val="0"/>
              <w:spacing w:after="0" w:line="240" w:lineRule="auto"/>
              <w:jc w:val="center"/>
              <w:rPr>
                <w:rFonts w:ascii="Arial Narrow" w:hAnsi="Arial Narrow"/>
                <w:sz w:val="22"/>
                <w:szCs w:val="22"/>
              </w:rPr>
            </w:pPr>
          </w:p>
          <w:p w:rsidR="00F212F1" w:rsidP="004577EC">
            <w:pPr>
              <w:bidi w:val="0"/>
              <w:spacing w:after="0" w:line="240" w:lineRule="auto"/>
              <w:jc w:val="center"/>
              <w:rPr>
                <w:rFonts w:ascii="Arial Narrow" w:hAnsi="Arial Narrow"/>
                <w:sz w:val="22"/>
                <w:szCs w:val="22"/>
              </w:rPr>
            </w:pPr>
          </w:p>
          <w:p w:rsidR="00656B18" w:rsidP="004577EC">
            <w:pPr>
              <w:bidi w:val="0"/>
              <w:spacing w:after="0" w:line="240" w:lineRule="auto"/>
              <w:jc w:val="center"/>
              <w:rPr>
                <w:rFonts w:ascii="Arial Narrow" w:hAnsi="Arial Narrow"/>
                <w:sz w:val="22"/>
                <w:szCs w:val="22"/>
              </w:rPr>
            </w:pPr>
            <w:r w:rsidR="002A7FF7">
              <w:rPr>
                <w:rFonts w:ascii="Arial Narrow" w:hAnsi="Arial Narrow"/>
                <w:sz w:val="22"/>
                <w:szCs w:val="22"/>
              </w:rPr>
              <w:t>§ 38 ods.7</w:t>
            </w:r>
          </w:p>
          <w:p w:rsidR="002A7FF7" w:rsidP="004577EC">
            <w:pPr>
              <w:bidi w:val="0"/>
              <w:spacing w:after="0" w:line="240" w:lineRule="auto"/>
              <w:jc w:val="center"/>
              <w:rPr>
                <w:rFonts w:ascii="Arial Narrow" w:hAnsi="Arial Narrow"/>
                <w:sz w:val="22"/>
                <w:szCs w:val="22"/>
              </w:rPr>
            </w:pPr>
          </w:p>
          <w:p w:rsidR="002A7FF7" w:rsidP="004577EC">
            <w:pPr>
              <w:bidi w:val="0"/>
              <w:spacing w:after="0" w:line="240" w:lineRule="auto"/>
              <w:jc w:val="center"/>
              <w:rPr>
                <w:rFonts w:ascii="Arial Narrow" w:hAnsi="Arial Narrow"/>
                <w:sz w:val="22"/>
                <w:szCs w:val="22"/>
              </w:rPr>
            </w:pPr>
          </w:p>
          <w:p w:rsidR="002A7FF7" w:rsidP="004577EC">
            <w:pPr>
              <w:bidi w:val="0"/>
              <w:spacing w:after="0" w:line="240" w:lineRule="auto"/>
              <w:jc w:val="center"/>
              <w:rPr>
                <w:rFonts w:ascii="Arial Narrow" w:hAnsi="Arial Narrow"/>
                <w:sz w:val="22"/>
                <w:szCs w:val="22"/>
              </w:rPr>
            </w:pPr>
          </w:p>
          <w:p w:rsidR="002A7FF7" w:rsidP="004577EC">
            <w:pPr>
              <w:bidi w:val="0"/>
              <w:spacing w:after="0" w:line="240" w:lineRule="auto"/>
              <w:jc w:val="center"/>
              <w:rPr>
                <w:rFonts w:ascii="Arial Narrow" w:hAnsi="Arial Narrow"/>
                <w:sz w:val="22"/>
                <w:szCs w:val="22"/>
              </w:rPr>
            </w:pPr>
          </w:p>
          <w:p w:rsidR="006D01B7" w:rsidP="004577EC">
            <w:pPr>
              <w:bidi w:val="0"/>
              <w:spacing w:after="0" w:line="240" w:lineRule="auto"/>
              <w:jc w:val="center"/>
              <w:rPr>
                <w:rFonts w:ascii="Arial Narrow" w:hAnsi="Arial Narrow"/>
                <w:sz w:val="22"/>
                <w:szCs w:val="22"/>
              </w:rPr>
            </w:pPr>
          </w:p>
          <w:p w:rsidR="006D01B7" w:rsidP="004577EC">
            <w:pPr>
              <w:bidi w:val="0"/>
              <w:spacing w:after="0" w:line="240" w:lineRule="auto"/>
              <w:jc w:val="center"/>
              <w:rPr>
                <w:rFonts w:ascii="Arial Narrow" w:hAnsi="Arial Narrow"/>
                <w:sz w:val="22"/>
                <w:szCs w:val="22"/>
              </w:rPr>
            </w:pPr>
          </w:p>
          <w:p w:rsidR="006D01B7" w:rsidP="004577EC">
            <w:pPr>
              <w:bidi w:val="0"/>
              <w:spacing w:after="0" w:line="240" w:lineRule="auto"/>
              <w:jc w:val="center"/>
              <w:rPr>
                <w:rFonts w:ascii="Arial Narrow" w:hAnsi="Arial Narrow"/>
                <w:sz w:val="22"/>
                <w:szCs w:val="22"/>
              </w:rPr>
            </w:pPr>
          </w:p>
          <w:p w:rsidR="006D01B7" w:rsidP="004577EC">
            <w:pPr>
              <w:bidi w:val="0"/>
              <w:spacing w:after="0" w:line="240" w:lineRule="auto"/>
              <w:jc w:val="center"/>
              <w:rPr>
                <w:rFonts w:ascii="Arial Narrow" w:hAnsi="Arial Narrow"/>
                <w:sz w:val="22"/>
                <w:szCs w:val="22"/>
              </w:rPr>
            </w:pPr>
            <w:r w:rsidR="008C7204">
              <w:rPr>
                <w:rFonts w:ascii="Arial Narrow" w:hAnsi="Arial Narrow"/>
                <w:sz w:val="22"/>
                <w:szCs w:val="22"/>
              </w:rPr>
              <w:t>§ 16 ods.6</w:t>
            </w:r>
          </w:p>
          <w:p w:rsidR="006D01B7" w:rsidP="004577EC">
            <w:pPr>
              <w:bidi w:val="0"/>
              <w:spacing w:after="0" w:line="240" w:lineRule="auto"/>
              <w:jc w:val="center"/>
              <w:rPr>
                <w:rFonts w:ascii="Arial Narrow" w:hAnsi="Arial Narrow"/>
                <w:sz w:val="22"/>
                <w:szCs w:val="22"/>
              </w:rPr>
            </w:pPr>
          </w:p>
          <w:p w:rsidR="002A7FF7" w:rsidP="004577EC">
            <w:pPr>
              <w:bidi w:val="0"/>
              <w:spacing w:after="0" w:line="240" w:lineRule="auto"/>
              <w:jc w:val="center"/>
              <w:rPr>
                <w:rFonts w:ascii="Arial Narrow" w:hAnsi="Arial Narrow"/>
                <w:sz w:val="22"/>
                <w:szCs w:val="22"/>
              </w:rPr>
            </w:pPr>
            <w:r w:rsidR="006D01B7">
              <w:rPr>
                <w:rFonts w:ascii="Arial Narrow" w:hAnsi="Arial Narrow"/>
                <w:sz w:val="22"/>
                <w:szCs w:val="22"/>
              </w:rPr>
              <w:t>pís.b)</w:t>
            </w:r>
          </w:p>
          <w:p w:rsidR="006D01B7" w:rsidP="004577EC">
            <w:pPr>
              <w:bidi w:val="0"/>
              <w:spacing w:after="0" w:line="240" w:lineRule="auto"/>
              <w:jc w:val="center"/>
              <w:rPr>
                <w:rFonts w:ascii="Arial Narrow" w:hAnsi="Arial Narrow"/>
                <w:sz w:val="22"/>
                <w:szCs w:val="22"/>
              </w:rPr>
            </w:pPr>
          </w:p>
          <w:p w:rsidR="006D01B7" w:rsidP="004577EC">
            <w:pPr>
              <w:bidi w:val="0"/>
              <w:spacing w:after="0" w:line="240" w:lineRule="auto"/>
              <w:jc w:val="center"/>
              <w:rPr>
                <w:rFonts w:ascii="Arial Narrow" w:hAnsi="Arial Narrow"/>
                <w:sz w:val="22"/>
                <w:szCs w:val="22"/>
              </w:rPr>
            </w:pPr>
          </w:p>
          <w:p w:rsidR="006D01B7" w:rsidP="004577EC">
            <w:pPr>
              <w:bidi w:val="0"/>
              <w:spacing w:after="0" w:line="240" w:lineRule="auto"/>
              <w:jc w:val="center"/>
              <w:rPr>
                <w:rFonts w:ascii="Arial Narrow" w:hAnsi="Arial Narrow"/>
                <w:sz w:val="22"/>
                <w:szCs w:val="22"/>
              </w:rPr>
            </w:pPr>
          </w:p>
          <w:p w:rsidR="008C7204" w:rsidP="004577EC">
            <w:pPr>
              <w:bidi w:val="0"/>
              <w:spacing w:after="0" w:line="240" w:lineRule="auto"/>
              <w:jc w:val="center"/>
              <w:rPr>
                <w:rFonts w:ascii="Arial Narrow" w:hAnsi="Arial Narrow"/>
                <w:sz w:val="22"/>
                <w:szCs w:val="22"/>
              </w:rPr>
            </w:pPr>
          </w:p>
          <w:p w:rsidR="006D01B7" w:rsidP="004577EC">
            <w:pPr>
              <w:bidi w:val="0"/>
              <w:spacing w:after="0" w:line="240" w:lineRule="auto"/>
              <w:jc w:val="center"/>
              <w:rPr>
                <w:rFonts w:ascii="Arial Narrow" w:hAnsi="Arial Narrow"/>
                <w:sz w:val="22"/>
                <w:szCs w:val="22"/>
              </w:rPr>
            </w:pPr>
            <w:r>
              <w:rPr>
                <w:rFonts w:ascii="Arial Narrow" w:hAnsi="Arial Narrow"/>
                <w:sz w:val="22"/>
                <w:szCs w:val="22"/>
              </w:rPr>
              <w:t>ods.1</w:t>
            </w:r>
            <w:r w:rsidR="008C7204">
              <w:rPr>
                <w:rFonts w:ascii="Arial Narrow" w:hAnsi="Arial Narrow"/>
                <w:sz w:val="22"/>
                <w:szCs w:val="22"/>
              </w:rPr>
              <w:t>2</w:t>
            </w:r>
          </w:p>
          <w:p w:rsidR="002A7FF7" w:rsidP="004577EC">
            <w:pPr>
              <w:bidi w:val="0"/>
              <w:spacing w:after="0" w:line="240" w:lineRule="auto"/>
              <w:jc w:val="center"/>
              <w:rPr>
                <w:rFonts w:ascii="Arial Narrow" w:hAnsi="Arial Narrow"/>
                <w:sz w:val="22"/>
                <w:szCs w:val="22"/>
              </w:rPr>
            </w:pPr>
          </w:p>
          <w:p w:rsidR="002A7FF7" w:rsidP="004577EC">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p>
          <w:p w:rsidR="006D01B7" w:rsidP="00C9674E">
            <w:pPr>
              <w:bidi w:val="0"/>
              <w:spacing w:after="0" w:line="240" w:lineRule="auto"/>
              <w:jc w:val="center"/>
              <w:rPr>
                <w:rFonts w:ascii="Arial Narrow" w:hAnsi="Arial Narrow"/>
                <w:sz w:val="22"/>
                <w:szCs w:val="22"/>
              </w:rPr>
            </w:pPr>
          </w:p>
          <w:p w:rsidR="00523268" w:rsidP="00C9674E">
            <w:pPr>
              <w:bidi w:val="0"/>
              <w:spacing w:after="0" w:line="240" w:lineRule="auto"/>
              <w:jc w:val="center"/>
              <w:rPr>
                <w:rFonts w:ascii="Arial Narrow" w:hAnsi="Arial Narrow"/>
                <w:sz w:val="22"/>
                <w:szCs w:val="22"/>
              </w:rPr>
            </w:pPr>
          </w:p>
          <w:p w:rsidR="00E37943" w:rsidP="00C9674E">
            <w:pPr>
              <w:bidi w:val="0"/>
              <w:spacing w:after="0" w:line="240" w:lineRule="auto"/>
              <w:jc w:val="center"/>
              <w:rPr>
                <w:rFonts w:ascii="Arial Narrow" w:hAnsi="Arial Narrow"/>
                <w:sz w:val="22"/>
                <w:szCs w:val="22"/>
              </w:rPr>
            </w:pPr>
          </w:p>
          <w:p w:rsidR="00E37943" w:rsidP="00C9674E">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r>
              <w:rPr>
                <w:rFonts w:ascii="Arial Narrow" w:hAnsi="Arial Narrow"/>
                <w:sz w:val="22"/>
                <w:szCs w:val="22"/>
              </w:rPr>
              <w:t xml:space="preserve">§ 28 ods.2 </w:t>
            </w:r>
          </w:p>
          <w:p w:rsidR="00FA1505" w:rsidP="00C9674E">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p>
          <w:p w:rsidR="00FA1505" w:rsidP="002C1AC4">
            <w:pPr>
              <w:bidi w:val="0"/>
              <w:spacing w:after="120" w:line="240" w:lineRule="auto"/>
              <w:jc w:val="center"/>
              <w:rPr>
                <w:rFonts w:ascii="Arial Narrow" w:hAnsi="Arial Narrow"/>
                <w:sz w:val="22"/>
                <w:szCs w:val="22"/>
              </w:rPr>
            </w:pPr>
          </w:p>
          <w:p w:rsidR="00FA1505" w:rsidP="00C9674E">
            <w:pPr>
              <w:bidi w:val="0"/>
              <w:spacing w:after="0" w:line="240" w:lineRule="auto"/>
              <w:jc w:val="center"/>
              <w:rPr>
                <w:rFonts w:ascii="Arial Narrow" w:hAnsi="Arial Narrow"/>
                <w:sz w:val="22"/>
                <w:szCs w:val="22"/>
              </w:rPr>
            </w:pPr>
            <w:r>
              <w:rPr>
                <w:rFonts w:ascii="Arial Narrow" w:hAnsi="Arial Narrow"/>
                <w:sz w:val="22"/>
                <w:szCs w:val="22"/>
              </w:rPr>
              <w:t>ods.3</w:t>
            </w:r>
          </w:p>
          <w:p w:rsidR="001341CA" w:rsidP="00C9674E">
            <w:pPr>
              <w:bidi w:val="0"/>
              <w:spacing w:after="0" w:line="240" w:lineRule="auto"/>
              <w:jc w:val="center"/>
              <w:rPr>
                <w:rFonts w:ascii="Arial Narrow" w:hAnsi="Arial Narrow"/>
                <w:sz w:val="22"/>
                <w:szCs w:val="22"/>
              </w:rPr>
            </w:pPr>
          </w:p>
          <w:p w:rsidR="001341CA" w:rsidP="00C9674E">
            <w:pPr>
              <w:bidi w:val="0"/>
              <w:spacing w:after="0" w:line="240" w:lineRule="auto"/>
              <w:jc w:val="center"/>
              <w:rPr>
                <w:rFonts w:ascii="Arial Narrow" w:hAnsi="Arial Narrow"/>
                <w:sz w:val="22"/>
                <w:szCs w:val="22"/>
              </w:rPr>
            </w:pPr>
          </w:p>
          <w:p w:rsidR="001341CA"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r>
              <w:rPr>
                <w:rFonts w:ascii="Arial Narrow" w:hAnsi="Arial Narrow"/>
                <w:sz w:val="22"/>
                <w:szCs w:val="22"/>
              </w:rPr>
              <w:t>§ 72 ods.1</w:t>
            </w: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C74B90" w:rsidP="00C9674E">
            <w:pPr>
              <w:bidi w:val="0"/>
              <w:spacing w:after="0" w:line="240" w:lineRule="auto"/>
              <w:jc w:val="center"/>
              <w:rPr>
                <w:rFonts w:ascii="Arial Narrow" w:hAnsi="Arial Narrow"/>
                <w:sz w:val="22"/>
                <w:szCs w:val="22"/>
              </w:rPr>
            </w:pPr>
          </w:p>
          <w:p w:rsidR="001341CA" w:rsidRPr="001341CA" w:rsidP="00C9674E">
            <w:pPr>
              <w:bidi w:val="0"/>
              <w:spacing w:after="0" w:line="240" w:lineRule="auto"/>
              <w:jc w:val="center"/>
              <w:rPr>
                <w:rFonts w:ascii="Arial Narrow" w:hAnsi="Arial Narrow"/>
                <w:sz w:val="22"/>
                <w:szCs w:val="22"/>
              </w:rPr>
            </w:pPr>
            <w:r w:rsidRPr="001341CA">
              <w:rPr>
                <w:rFonts w:ascii="Arial Narrow" w:hAnsi="Arial Narrow"/>
                <w:sz w:val="22"/>
                <w:szCs w:val="22"/>
              </w:rPr>
              <w:t>§ 2 ods.5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F212F1" w:rsidP="00F212F1">
            <w:pPr>
              <w:pStyle w:val="BodyText2"/>
              <w:bidi w:val="0"/>
              <w:spacing w:after="0" w:line="240" w:lineRule="exact"/>
              <w:jc w:val="both"/>
              <w:rPr>
                <w:rFonts w:ascii="Arial Narrow" w:hAnsi="Arial Narrow"/>
                <w:sz w:val="22"/>
                <w:szCs w:val="22"/>
              </w:rPr>
            </w:pPr>
          </w:p>
          <w:p w:rsidR="00F212F1" w:rsidP="00F212F1">
            <w:pPr>
              <w:pStyle w:val="BodyText2"/>
              <w:bidi w:val="0"/>
              <w:spacing w:after="0" w:line="240" w:lineRule="exact"/>
              <w:jc w:val="both"/>
              <w:rPr>
                <w:rFonts w:ascii="Arial Narrow" w:hAnsi="Arial Narrow"/>
                <w:sz w:val="22"/>
                <w:szCs w:val="22"/>
              </w:rPr>
            </w:pPr>
          </w:p>
          <w:p w:rsidR="00656B18" w:rsidP="00F212F1">
            <w:pPr>
              <w:pStyle w:val="BodyText2"/>
              <w:bidi w:val="0"/>
              <w:spacing w:after="0" w:line="240" w:lineRule="exact"/>
              <w:jc w:val="both"/>
              <w:rPr>
                <w:rFonts w:ascii="Arial Narrow" w:hAnsi="Arial Narrow"/>
                <w:sz w:val="22"/>
                <w:szCs w:val="22"/>
              </w:rPr>
            </w:pPr>
            <w:r w:rsidRPr="00F212F1" w:rsidR="00F212F1">
              <w:rPr>
                <w:rFonts w:ascii="Arial Narrow" w:hAnsi="Arial Narrow"/>
                <w:sz w:val="22"/>
                <w:szCs w:val="22"/>
              </w:rPr>
              <w:t>Národná banka Slovenska spolupracuje s príslušnými orgánmi dohľadu iných členských štátov pri výmene informácií týkajúcich sa vykonávania finančného sprostredkovania alebo finančného poradenstva.</w:t>
            </w:r>
          </w:p>
          <w:p w:rsidR="002A7FF7" w:rsidP="00B64B09">
            <w:pPr>
              <w:pStyle w:val="BodyText2"/>
              <w:bidi w:val="0"/>
              <w:spacing w:after="0" w:line="240" w:lineRule="exact"/>
              <w:jc w:val="left"/>
              <w:rPr>
                <w:rFonts w:ascii="Arial Narrow" w:hAnsi="Arial Narrow"/>
                <w:sz w:val="22"/>
                <w:szCs w:val="22"/>
              </w:rPr>
            </w:pPr>
          </w:p>
          <w:p w:rsidR="002A7FF7" w:rsidP="00B64B09">
            <w:pPr>
              <w:pStyle w:val="BodyText2"/>
              <w:bidi w:val="0"/>
              <w:spacing w:after="0" w:line="240" w:lineRule="exact"/>
              <w:jc w:val="left"/>
              <w:rPr>
                <w:rFonts w:ascii="Arial Narrow" w:hAnsi="Arial Narrow"/>
                <w:sz w:val="22"/>
                <w:szCs w:val="22"/>
              </w:rPr>
            </w:pPr>
          </w:p>
          <w:p w:rsidR="002A7FF7" w:rsidP="00B64B09">
            <w:pPr>
              <w:pStyle w:val="BodyText2"/>
              <w:bidi w:val="0"/>
              <w:spacing w:after="0" w:line="240" w:lineRule="exact"/>
              <w:jc w:val="left"/>
              <w:rPr>
                <w:rFonts w:ascii="Arial Narrow" w:hAnsi="Arial Narrow"/>
                <w:sz w:val="22"/>
                <w:szCs w:val="22"/>
              </w:rPr>
            </w:pPr>
          </w:p>
          <w:p w:rsidR="002A7FF7" w:rsidP="00B64B09">
            <w:pPr>
              <w:pStyle w:val="BodyText2"/>
              <w:bidi w:val="0"/>
              <w:spacing w:after="0" w:line="240" w:lineRule="exact"/>
              <w:jc w:val="left"/>
              <w:rPr>
                <w:rFonts w:ascii="Arial Narrow" w:hAnsi="Arial Narrow"/>
                <w:sz w:val="22"/>
                <w:szCs w:val="22"/>
              </w:rPr>
            </w:pPr>
          </w:p>
          <w:p w:rsidR="002A7FF7" w:rsidP="00B64B09">
            <w:pPr>
              <w:pStyle w:val="BodyText2"/>
              <w:bidi w:val="0"/>
              <w:spacing w:after="0" w:line="240" w:lineRule="exact"/>
              <w:jc w:val="left"/>
              <w:rPr>
                <w:rFonts w:ascii="Arial Narrow" w:hAnsi="Arial Narrow"/>
                <w:sz w:val="22"/>
                <w:szCs w:val="22"/>
              </w:rPr>
            </w:pPr>
          </w:p>
          <w:p w:rsidR="008C7204" w:rsidRPr="008C7204" w:rsidP="008C7204">
            <w:pPr>
              <w:pStyle w:val="ListParagraph"/>
              <w:bidi w:val="0"/>
              <w:spacing w:after="0" w:line="240" w:lineRule="auto"/>
              <w:ind w:left="0"/>
              <w:jc w:val="both"/>
              <w:rPr>
                <w:rFonts w:ascii="Arial Narrow" w:hAnsi="Arial Narrow"/>
                <w:b/>
                <w:sz w:val="22"/>
                <w:szCs w:val="22"/>
              </w:rPr>
            </w:pPr>
            <w:r w:rsidRPr="008C7204">
              <w:rPr>
                <w:rFonts w:ascii="Arial Narrow" w:hAnsi="Arial Narrow"/>
                <w:b/>
                <w:sz w:val="22"/>
                <w:szCs w:val="22"/>
              </w:rPr>
              <w:t xml:space="preserve">Národná banka Slovenska zruší zápis finančného sprostredkovateľa z iného členského štátu v sektore poistenia alebo zaistenia v príslušnom zozname v príslušnom podregistri podľa § 13 do 15 dní odo dňa, v ktorom jej </w:t>
            </w:r>
          </w:p>
          <w:p w:rsidR="008C7204" w:rsidRPr="008C7204" w:rsidP="008C7204">
            <w:pPr>
              <w:pStyle w:val="ListParagraph"/>
              <w:bidi w:val="0"/>
              <w:spacing w:after="120" w:line="240" w:lineRule="auto"/>
              <w:ind w:left="0"/>
              <w:jc w:val="both"/>
              <w:rPr>
                <w:rFonts w:ascii="Arial Narrow" w:hAnsi="Arial Narrow"/>
                <w:b/>
                <w:sz w:val="22"/>
                <w:szCs w:val="22"/>
              </w:rPr>
            </w:pPr>
            <w:r w:rsidRPr="008C7204">
              <w:rPr>
                <w:rFonts w:ascii="Arial Narrow" w:hAnsi="Arial Narrow"/>
                <w:b/>
                <w:sz w:val="22"/>
                <w:szCs w:val="22"/>
              </w:rPr>
              <w:t xml:space="preserve">b) príslušný orgán dohľadu domovského členského štátu oznámil, že finančnému sprostredkovateľovi z iného členského štátu v sektore poistenia alebo zaistenia zaniklo oprávnenie na vykonávanie tejto činnosti v jeho domovskom členskom štáte. </w:t>
            </w:r>
          </w:p>
          <w:p w:rsidR="008C7204" w:rsidRPr="008C7204" w:rsidP="008C7204">
            <w:pPr>
              <w:pStyle w:val="ListParagraph"/>
              <w:bidi w:val="0"/>
              <w:spacing w:after="0" w:line="240" w:lineRule="auto"/>
              <w:ind w:left="0"/>
              <w:jc w:val="both"/>
              <w:rPr>
                <w:rFonts w:ascii="Arial Narrow" w:hAnsi="Arial Narrow"/>
                <w:b/>
                <w:sz w:val="22"/>
                <w:szCs w:val="22"/>
              </w:rPr>
            </w:pPr>
            <w:r w:rsidRPr="008C7204">
              <w:rPr>
                <w:rFonts w:ascii="Arial Narrow" w:hAnsi="Arial Narrow"/>
                <w:b/>
                <w:sz w:val="22"/>
                <w:szCs w:val="22"/>
              </w:rPr>
              <w:t xml:space="preserve">Ak Národná banka Slovenska zruší v registri zápis finančného agenta, ktorý má trvalý pobyt alebo sídlo na území Slovenskej republiky, alebo finančného poradcu, ktorý má trvalý pobyt alebo sídlo na území Slovenskej republiky, ktorý bol oprávnený vykonávať finančné sprostredkovanie alebo finančné poradenstvo v sektore poistenia alebo zaistenia aj na území iných členských štátov, je povinná o tom informovať príslušné orgány dohľadu v týchto členských štátoch bez zbytočného odkladu odo dňa zrušenia zápisu v registri. </w:t>
            </w:r>
          </w:p>
          <w:p w:rsidR="006D01B7" w:rsidP="00C9674E">
            <w:pPr>
              <w:pStyle w:val="Default"/>
              <w:bidi w:val="0"/>
              <w:spacing w:after="0" w:line="240" w:lineRule="auto"/>
              <w:jc w:val="both"/>
              <w:rPr>
                <w:rFonts w:ascii="Arial Narrow" w:hAnsi="Arial Narrow"/>
                <w:b/>
                <w:sz w:val="22"/>
                <w:szCs w:val="22"/>
              </w:rPr>
            </w:pPr>
          </w:p>
          <w:p w:rsidR="00FA1505" w:rsidRPr="00FA1505" w:rsidP="00FA1505">
            <w:pPr>
              <w:pStyle w:val="BodyText2"/>
              <w:bidi w:val="0"/>
              <w:spacing w:after="0" w:line="240" w:lineRule="exact"/>
              <w:jc w:val="both"/>
              <w:rPr>
                <w:rFonts w:ascii="Arial Narrow" w:hAnsi="Arial Narrow"/>
                <w:sz w:val="22"/>
                <w:szCs w:val="22"/>
              </w:rPr>
            </w:pPr>
            <w:r w:rsidRPr="00FA1505">
              <w:rPr>
                <w:rFonts w:ascii="Arial Narrow" w:hAnsi="Arial Narrow"/>
                <w:sz w:val="22"/>
                <w:szCs w:val="22"/>
              </w:rPr>
              <w:t>Finančný agent a finančný poradca sú povinní zachovávať mlčanlivosť o všetkých skutočnostiach, o ktorých sa dozvedeli v súvislosti s vykonávaním finančného sprostredkovania alebo finančného poradenstva, a nesmú ich zneužiť vo svoj prospech ani v prospech inej osoby, a to aj po skončení vykonávania finančného sprostredkovania alebo finančného poradenstva. Porušením povinnosti mlčanlivosti nie je plnenie povinností podľa osobitného predpisu. 31)</w:t>
            </w:r>
          </w:p>
          <w:p w:rsidR="00FA1505" w:rsidRPr="00FA1505" w:rsidP="00FA1505">
            <w:pPr>
              <w:pStyle w:val="BodyText2"/>
              <w:bidi w:val="0"/>
              <w:spacing w:after="0" w:line="240" w:lineRule="exact"/>
              <w:rPr>
                <w:rFonts w:ascii="Arial Narrow" w:hAnsi="Arial Narrow"/>
                <w:sz w:val="22"/>
                <w:szCs w:val="22"/>
              </w:rPr>
            </w:pPr>
            <w:r w:rsidRPr="00FA1505">
              <w:rPr>
                <w:rFonts w:ascii="Arial Narrow" w:hAnsi="Arial Narrow"/>
                <w:sz w:val="22"/>
                <w:szCs w:val="22"/>
              </w:rPr>
              <w:t xml:space="preserve"> </w:t>
            </w:r>
          </w:p>
          <w:p w:rsidR="00FA1505" w:rsidP="00FA1505">
            <w:pPr>
              <w:pStyle w:val="BodyText2"/>
              <w:bidi w:val="0"/>
              <w:spacing w:after="0" w:line="240" w:lineRule="exact"/>
              <w:jc w:val="both"/>
              <w:rPr>
                <w:rFonts w:ascii="Arial Narrow" w:hAnsi="Arial Narrow"/>
                <w:sz w:val="22"/>
                <w:szCs w:val="22"/>
              </w:rPr>
            </w:pPr>
            <w:r w:rsidRPr="00FA1505">
              <w:rPr>
                <w:rFonts w:ascii="Arial Narrow" w:hAnsi="Arial Narrow"/>
                <w:sz w:val="22"/>
                <w:szCs w:val="22"/>
              </w:rPr>
              <w:t>Za porušenie mlčanlivosti sa nepovažuje výmena informácií medzi finančným agentom, finančnými inštitúciami a inými orgánmi podľa osobitných predpisov. 32)</w:t>
            </w:r>
          </w:p>
          <w:p w:rsidR="00C74B90" w:rsidP="00FA1505">
            <w:pPr>
              <w:pStyle w:val="BodyText2"/>
              <w:bidi w:val="0"/>
              <w:spacing w:after="0" w:line="240" w:lineRule="exact"/>
              <w:jc w:val="both"/>
              <w:rPr>
                <w:rFonts w:ascii="Arial Narrow" w:hAnsi="Arial Narrow"/>
                <w:sz w:val="22"/>
                <w:szCs w:val="22"/>
              </w:rPr>
            </w:pPr>
          </w:p>
          <w:p w:rsidR="001341CA" w:rsidP="00FA1505">
            <w:pPr>
              <w:pStyle w:val="BodyText2"/>
              <w:bidi w:val="0"/>
              <w:spacing w:after="0" w:line="240" w:lineRule="exact"/>
              <w:jc w:val="both"/>
              <w:rPr>
                <w:rFonts w:ascii="Arial Narrow" w:hAnsi="Arial Narrow"/>
                <w:sz w:val="22"/>
                <w:szCs w:val="22"/>
              </w:rPr>
            </w:pPr>
            <w:r w:rsidRPr="00C74B90" w:rsidR="00C74B90">
              <w:rPr>
                <w:rFonts w:ascii="Arial Narrow" w:hAnsi="Arial Narrow"/>
                <w:sz w:val="22"/>
                <w:szCs w:val="22"/>
              </w:rPr>
              <w:t>Členovia predstavenstva a dozorných orgánov, zamestnanci poisťovne, zaisťovne, pobočky poisťovne z iného členského štátu, pobočky zaisťovne z iného členského štátu, pobočky zahraničnej poisťovne a pobočky zahraničnej zaisťovne, prokuristi, likvidátori, správcovia, predbežní správcovia v konkurznom konaní, reštrukturalizačnom konaní, vyrovnacom konaní alebo v konaní o oddlžení alebo dozorní správcovia vykonávajúci dozornú správu, ako aj iné osoby podieľajúce sa na ich činnosti, sú povinní zachovávať mlčanlivosť o skutočnostiach, o ktorých sa dozvedeli na základe svojho postavenia alebo pri plnení svojich pracovných povinností a ktoré majú význam pre vývoj finančného trhu alebo sa dotýkajú záujmov jeho jednotlivých účastníkov.</w:t>
            </w:r>
          </w:p>
          <w:p w:rsidR="00C74B90" w:rsidP="00FA1505">
            <w:pPr>
              <w:pStyle w:val="BodyText2"/>
              <w:bidi w:val="0"/>
              <w:spacing w:after="0" w:line="240" w:lineRule="exact"/>
              <w:jc w:val="both"/>
              <w:rPr>
                <w:rFonts w:ascii="Arial Narrow" w:hAnsi="Arial Narrow"/>
                <w:sz w:val="22"/>
                <w:szCs w:val="22"/>
              </w:rPr>
            </w:pPr>
          </w:p>
          <w:p w:rsidR="001341CA" w:rsidRPr="00C82244" w:rsidP="00FA1505">
            <w:pPr>
              <w:pStyle w:val="BodyText2"/>
              <w:bidi w:val="0"/>
              <w:spacing w:after="0" w:line="240" w:lineRule="exact"/>
              <w:jc w:val="both"/>
              <w:rPr>
                <w:rFonts w:ascii="Arial Narrow" w:hAnsi="Arial Narrow"/>
                <w:sz w:val="22"/>
                <w:szCs w:val="22"/>
              </w:rPr>
            </w:pPr>
            <w:r w:rsidRPr="001341CA">
              <w:rPr>
                <w:rFonts w:ascii="Arial Narrow" w:hAnsi="Arial Narrow"/>
                <w:sz w:val="22"/>
                <w:szCs w:val="22"/>
              </w:rPr>
              <w:t>Členovia Bankovej rady Národnej banky Slovenska (ďalej len "banková rada"), osoby poverené výkonom dohľadu a ďalší zamestnanci Národnej banky Slovenska sú povinní zachovávať mlčanlivosť 5)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 5) ak tento zákon neustanovuje inak. Na základe informácií získaných pri dohľade nad dohliadanými subjektmi môže Národná banka Slovenska a osoby poverené výkonom dohľadu sprístupniť a poskytnúť tretím osobám len informácie zverejnené podľa tohto zákona alebo osobitného predpisu 1) a iné informácie v súhrnnej podobe, z ktorých nemožno identifikovať, o aký konkrétny dohliadaný subjekt alebo o akú inú konkrétnu osobu ide, ak tento zákon alebo osobitný predpis 1) neustanovuje inak.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2A7FF7">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523268"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P="00FA1505">
            <w:pPr>
              <w:bidi w:val="0"/>
              <w:spacing w:after="0" w:line="240" w:lineRule="auto"/>
              <w:rPr>
                <w:rFonts w:ascii="Times New Roman" w:hAnsi="Times New Roman"/>
              </w:rPr>
            </w:pPr>
          </w:p>
          <w:p w:rsidR="00FA1505" w:rsidRPr="00FA1505" w:rsidP="005D5E63">
            <w:pPr>
              <w:bidi w:val="0"/>
              <w:spacing w:after="0" w:line="240" w:lineRule="auto"/>
              <w:rPr>
                <w:rFonts w:ascii="Times New Roman" w:hAnsi="Times New Roman"/>
              </w:rPr>
            </w:pPr>
            <w:r w:rsidRPr="005D5E63">
              <w:rPr>
                <w:rFonts w:ascii="Arial Narrow" w:hAnsi="Arial Narrow"/>
                <w:sz w:val="16"/>
                <w:szCs w:val="16"/>
              </w:rPr>
              <w:t xml:space="preserve">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6B5312">
              <w:rPr>
                <w:rFonts w:ascii="Arial Narrow" w:hAnsi="Arial Narrow"/>
                <w:sz w:val="22"/>
                <w:szCs w:val="22"/>
              </w:rPr>
              <w:t>Čl.14</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FE4956"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Sťažnosti</w:t>
            </w:r>
            <w:r w:rsidRPr="00C82244">
              <w:rPr>
                <w:rFonts w:ascii="Arial Narrow" w:hAnsi="Arial Narrow"/>
                <w:sz w:val="22"/>
                <w:szCs w:val="22"/>
              </w:rPr>
              <w:t xml:space="preserve"> </w:t>
            </w:r>
          </w:p>
          <w:p w:rsidR="00FE4956" w:rsidRPr="00C82244" w:rsidP="00FE4956">
            <w:pPr>
              <w:pStyle w:val="Default"/>
              <w:bidi w:val="0"/>
              <w:spacing w:after="0" w:line="240" w:lineRule="auto"/>
              <w:rPr>
                <w:rFonts w:ascii="Arial Narrow" w:hAnsi="Arial Narrow"/>
                <w:sz w:val="22"/>
                <w:szCs w:val="22"/>
              </w:rPr>
            </w:pPr>
          </w:p>
          <w:p w:rsidR="00656B18" w:rsidRPr="00C82244" w:rsidP="00A47BED">
            <w:pPr>
              <w:pStyle w:val="CM4"/>
              <w:bidi w:val="0"/>
              <w:spacing w:before="60" w:after="60" w:line="240" w:lineRule="auto"/>
              <w:rPr>
                <w:rFonts w:ascii="Arial Narrow" w:hAnsi="Arial Narrow"/>
                <w:sz w:val="22"/>
                <w:szCs w:val="22"/>
              </w:rPr>
            </w:pPr>
            <w:r w:rsidRPr="00C82244" w:rsidR="00FE4956">
              <w:rPr>
                <w:rFonts w:ascii="Arial Narrow" w:hAnsi="Arial Narrow"/>
                <w:sz w:val="22"/>
                <w:szCs w:val="22"/>
              </w:rPr>
              <w:t xml:space="preserve">Členské štáty zabezpečia, aby boli vytvorené postupy, ktoré umožnia zákazníkom a ďalším zainteresovaným stranám, </w:t>
            </w:r>
            <w:r w:rsidRPr="00D04F50" w:rsidR="00FE4956">
              <w:rPr>
                <w:rFonts w:ascii="Arial Narrow" w:hAnsi="Arial Narrow"/>
                <w:sz w:val="22"/>
                <w:szCs w:val="22"/>
              </w:rPr>
              <w:t>najmä združeniam spotrebiteľov, podávať sťažnosti na d</w:t>
            </w:r>
            <w:r w:rsidRPr="00C82244" w:rsidR="00FE4956">
              <w:rPr>
                <w:rFonts w:ascii="Arial Narrow" w:hAnsi="Arial Narrow"/>
                <w:sz w:val="22"/>
                <w:szCs w:val="22"/>
              </w:rPr>
              <w:t>istribútorov poistenia a zaistenia. Vo všetkých prípadoch sa musí sťažovateľom odpovedať.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8F4D32">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656B18" w:rsidP="00900548">
            <w:pPr>
              <w:bidi w:val="0"/>
              <w:spacing w:after="0" w:line="240" w:lineRule="auto"/>
              <w:jc w:val="center"/>
              <w:rPr>
                <w:rFonts w:ascii="Arial Narrow" w:hAnsi="Arial Narrow"/>
                <w:sz w:val="22"/>
                <w:szCs w:val="22"/>
              </w:rPr>
            </w:pPr>
            <w:r w:rsidR="008F4D32">
              <w:rPr>
                <w:rFonts w:ascii="Arial Narrow" w:hAnsi="Arial Narrow"/>
                <w:sz w:val="22"/>
                <w:szCs w:val="22"/>
              </w:rPr>
              <w:t>18</w:t>
            </w:r>
            <w:r w:rsidR="00900548">
              <w:rPr>
                <w:rFonts w:ascii="Arial Narrow" w:hAnsi="Arial Narrow"/>
                <w:sz w:val="22"/>
                <w:szCs w:val="22"/>
              </w:rPr>
              <w:t>6</w:t>
            </w:r>
            <w:r w:rsidR="008F4D32">
              <w:rPr>
                <w:rFonts w:ascii="Arial Narrow" w:hAnsi="Arial Narrow"/>
                <w:sz w:val="22"/>
                <w:szCs w:val="22"/>
              </w:rPr>
              <w:t>/2009</w:t>
            </w: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r>
              <w:rPr>
                <w:rFonts w:ascii="Arial Narrow" w:hAnsi="Arial Narrow"/>
                <w:sz w:val="22"/>
                <w:szCs w:val="22"/>
              </w:rPr>
              <w:t>39/2015</w:t>
            </w: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P="00900548">
            <w:pPr>
              <w:bidi w:val="0"/>
              <w:spacing w:after="0" w:line="240" w:lineRule="auto"/>
              <w:jc w:val="center"/>
              <w:rPr>
                <w:rFonts w:ascii="Arial Narrow" w:hAnsi="Arial Narrow"/>
                <w:sz w:val="22"/>
                <w:szCs w:val="22"/>
              </w:rPr>
            </w:pPr>
          </w:p>
          <w:p w:rsidR="00A46A70" w:rsidRPr="00C82244" w:rsidP="00900548">
            <w:pPr>
              <w:bidi w:val="0"/>
              <w:spacing w:after="0" w:line="240" w:lineRule="auto"/>
              <w:jc w:val="center"/>
              <w:rPr>
                <w:rFonts w:ascii="Arial Narrow" w:hAnsi="Arial Narrow"/>
                <w:sz w:val="22"/>
                <w:szCs w:val="22"/>
              </w:rPr>
            </w:pPr>
            <w:r>
              <w:rPr>
                <w:rFonts w:ascii="Arial Narrow" w:hAnsi="Arial Narrow"/>
                <w:sz w:val="22"/>
                <w:szCs w:val="22"/>
              </w:rPr>
              <w:t>250/2007</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r w:rsidR="008F4D32">
              <w:rPr>
                <w:rFonts w:ascii="Arial Narrow" w:hAnsi="Arial Narrow"/>
                <w:sz w:val="22"/>
                <w:szCs w:val="22"/>
              </w:rPr>
              <w:t>§ 26</w:t>
            </w: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r>
              <w:rPr>
                <w:rFonts w:ascii="Arial Narrow" w:hAnsi="Arial Narrow"/>
                <w:sz w:val="22"/>
                <w:szCs w:val="22"/>
              </w:rPr>
              <w:t>§ 32</w:t>
            </w: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A46A70" w:rsidP="004577EC">
            <w:pPr>
              <w:bidi w:val="0"/>
              <w:spacing w:after="0" w:line="240" w:lineRule="auto"/>
              <w:jc w:val="center"/>
              <w:rPr>
                <w:rFonts w:ascii="Arial Narrow" w:hAnsi="Arial Narrow"/>
                <w:sz w:val="22"/>
                <w:szCs w:val="22"/>
              </w:rPr>
            </w:pPr>
          </w:p>
          <w:p w:rsidR="008757D4" w:rsidP="004577EC">
            <w:pPr>
              <w:bidi w:val="0"/>
              <w:spacing w:after="0" w:line="240" w:lineRule="auto"/>
              <w:jc w:val="center"/>
              <w:rPr>
                <w:rFonts w:ascii="Arial Narrow" w:hAnsi="Arial Narrow"/>
                <w:sz w:val="22"/>
                <w:szCs w:val="22"/>
              </w:rPr>
            </w:pPr>
            <w:r w:rsidR="00A46A70">
              <w:rPr>
                <w:rFonts w:ascii="Arial Narrow" w:hAnsi="Arial Narrow"/>
                <w:sz w:val="22"/>
                <w:szCs w:val="22"/>
              </w:rPr>
              <w:t xml:space="preserve">§ 3 ods.4 </w:t>
            </w:r>
          </w:p>
          <w:p w:rsidR="008757D4" w:rsidP="004577EC">
            <w:pPr>
              <w:bidi w:val="0"/>
              <w:spacing w:after="0" w:line="240" w:lineRule="auto"/>
              <w:jc w:val="center"/>
              <w:rPr>
                <w:rFonts w:ascii="Arial Narrow" w:hAnsi="Arial Narrow"/>
                <w:sz w:val="22"/>
                <w:szCs w:val="22"/>
              </w:rPr>
            </w:pPr>
          </w:p>
          <w:p w:rsidR="008757D4" w:rsidP="004577EC">
            <w:pPr>
              <w:bidi w:val="0"/>
              <w:spacing w:after="0" w:line="240" w:lineRule="auto"/>
              <w:jc w:val="center"/>
              <w:rPr>
                <w:rFonts w:ascii="Arial Narrow" w:hAnsi="Arial Narrow"/>
                <w:sz w:val="22"/>
                <w:szCs w:val="22"/>
              </w:rPr>
            </w:pPr>
          </w:p>
          <w:p w:rsidR="008757D4" w:rsidP="004577EC">
            <w:pPr>
              <w:bidi w:val="0"/>
              <w:spacing w:after="0" w:line="240" w:lineRule="auto"/>
              <w:jc w:val="center"/>
              <w:rPr>
                <w:rFonts w:ascii="Arial Narrow" w:hAnsi="Arial Narrow"/>
                <w:sz w:val="22"/>
                <w:szCs w:val="22"/>
              </w:rPr>
            </w:pPr>
          </w:p>
          <w:p w:rsidR="008757D4" w:rsidP="004577EC">
            <w:pPr>
              <w:bidi w:val="0"/>
              <w:spacing w:after="0" w:line="240" w:lineRule="auto"/>
              <w:jc w:val="center"/>
              <w:rPr>
                <w:rFonts w:ascii="Arial Narrow" w:hAnsi="Arial Narrow"/>
                <w:sz w:val="22"/>
                <w:szCs w:val="22"/>
              </w:rPr>
            </w:pPr>
          </w:p>
          <w:p w:rsidR="00A46A70" w:rsidRPr="00C82244" w:rsidP="004577EC">
            <w:pPr>
              <w:bidi w:val="0"/>
              <w:spacing w:after="0" w:line="240" w:lineRule="auto"/>
              <w:jc w:val="center"/>
              <w:rPr>
                <w:rFonts w:ascii="Arial Narrow" w:hAnsi="Arial Narrow"/>
                <w:sz w:val="22"/>
                <w:szCs w:val="22"/>
              </w:rPr>
            </w:pPr>
            <w:r>
              <w:rPr>
                <w:rFonts w:ascii="Arial Narrow" w:hAnsi="Arial Narrow"/>
                <w:sz w:val="22"/>
                <w:szCs w:val="22"/>
              </w:rPr>
              <w:t>ods.5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644C3" w:rsidRPr="008644C3" w:rsidP="008644C3">
            <w:pPr>
              <w:widowControl w:val="0"/>
              <w:bidi w:val="0"/>
              <w:adjustRightInd w:val="0"/>
              <w:spacing w:after="0" w:line="240" w:lineRule="auto"/>
              <w:jc w:val="both"/>
              <w:rPr>
                <w:rFonts w:ascii="Arial Narrow" w:hAnsi="Arial Narrow"/>
                <w:sz w:val="22"/>
                <w:szCs w:val="22"/>
              </w:rPr>
            </w:pPr>
            <w:r w:rsidRPr="008F4D32" w:rsidR="008F4D32">
              <w:rPr>
                <w:rFonts w:ascii="Arial Narrow" w:hAnsi="Arial Narrow"/>
                <w:sz w:val="22"/>
                <w:szCs w:val="22"/>
              </w:rPr>
              <w:t xml:space="preserve">(1) </w:t>
            </w:r>
            <w:r w:rsidRPr="008644C3">
              <w:rPr>
                <w:rFonts w:ascii="Arial Narrow" w:hAnsi="Arial Narrow"/>
                <w:sz w:val="22"/>
                <w:szCs w:val="22"/>
              </w:rPr>
              <w:t>Finančný agent a finančný poradca sú povinní vypracovať a dodržiavať vnútorné akty riadenia upravujúce evidenciu sťažností klientov alebo potenciálnych klientov. Finančný agent a finančný poradca sú povinní zaviesť a uplatňovať účinné a prehľadné postupy riadneho preverenia a včasného vybavovania sťažností klientov alebo potenciálnych klientov a viesť záznam o každej sťažnosti a opatreniach prijatých na jej vybavenie.</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 xml:space="preserve"> </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(2) Povinnosti uvedené v odseku 1 sa vzťahujú aj na</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a) finančnú inštitúciu vo vzťahu k sťažnostiam klientov na činnosť viazaného finančného agenta, s ktorým má finančná inštitúcia uzavretú zmluvu podľa § 8,</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b) samostatného finančného agenta vo vzťahu k sťažnostiam klientov na činnosť podriadeného finančného agenta, s ktorým má samostatný finančný agent uzavretú zmluvu podľa § 9.</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 xml:space="preserve"> </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(3) Finančná inštitúcia a samostatný finančný agent sú na účely zabezpečenia dodržiavania povinností uvedených v odseku 1 povinní vypracovať a uplatňovať osobitný vnútorný predpis.</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 xml:space="preserve"> </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(4) Záznam podľa odseku 1 musí obsahovať tieto údaje:</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a) meno, priezvisko a adresa bydliska sťažovateľa, ak ide o fyzickú osobu, názov alebo obchodné meno a sídlo sťažovateľa, ak ide o právnickú osobu,</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b) predmet sťažnosti,</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c) dátum doručenia sťažnosti,</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d) identifikácia osôb, na ktoré bola sťažnosť podaná,</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e) vyhodnotenie skutočnosti, či bola sťažnosť oprávnená,</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f) spôsob vybavenia sťažnosti,</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g) opatrenia prijaté na vybavenie sťažnosti,</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h) dátum vybavenia sťažnosti.</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 xml:space="preserve"> </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(5) Finančná inštitúcia, finančný agent a finančný poradca sú povinní vybaviť sťažnosť a prijať opatrenia na vybavenie sťažnosti do 30 dní odo dňa jej doručenia a v tejto lehote sú povinní písomne upovedomiť klienta o spôsobe vybavenia jeho sťažnosti. V odôvodnených prípadoch môže finančná inštitúcia, finančný agent a finančný poradca lehotu podľa prvej vety predĺžiť najviac na 60 dní odo dňa doručenia sťažnosti, pričom musí sťažovateľovi oznámiť dôvody predĺženia lehoty na 60 dní, a to do 30 dní odo dňa doručenia sťažnosti.</w:t>
            </w:r>
          </w:p>
          <w:p w:rsidR="008644C3" w:rsidRPr="008644C3" w:rsidP="008644C3">
            <w:pPr>
              <w:widowControl w:val="0"/>
              <w:bidi w:val="0"/>
              <w:adjustRightInd w:val="0"/>
              <w:spacing w:after="0" w:line="240" w:lineRule="auto"/>
              <w:jc w:val="both"/>
              <w:rPr>
                <w:rFonts w:ascii="Arial Narrow" w:hAnsi="Arial Narrow"/>
                <w:sz w:val="22"/>
                <w:szCs w:val="22"/>
              </w:rPr>
            </w:pPr>
            <w:r w:rsidRPr="008644C3">
              <w:rPr>
                <w:rFonts w:ascii="Arial Narrow" w:hAnsi="Arial Narrow"/>
                <w:sz w:val="22"/>
                <w:szCs w:val="22"/>
              </w:rPr>
              <w:t xml:space="preserve"> </w:t>
            </w:r>
          </w:p>
          <w:p w:rsidR="00656B18" w:rsidP="008644C3">
            <w:pPr>
              <w:widowControl w:val="0"/>
              <w:bidi w:val="0"/>
              <w:adjustRightInd w:val="0"/>
              <w:spacing w:after="0" w:line="240" w:lineRule="auto"/>
              <w:jc w:val="both"/>
              <w:rPr>
                <w:rFonts w:ascii="Arial Narrow" w:hAnsi="Arial Narrow"/>
                <w:sz w:val="22"/>
                <w:szCs w:val="22"/>
              </w:rPr>
            </w:pPr>
            <w:r w:rsidRPr="008644C3" w:rsidR="008644C3">
              <w:rPr>
                <w:rFonts w:ascii="Arial Narrow" w:hAnsi="Arial Narrow"/>
                <w:sz w:val="22"/>
                <w:szCs w:val="22"/>
              </w:rPr>
              <w:t>(6) Podrobnosti o organizačných požiadavkách na vykonávanie finančného sprostredkovania alebo finančného poradenstva môže ustanoviť Národná banka Slovenska opatrením vyhláseným v zbierke zákonov</w:t>
            </w:r>
            <w:r w:rsidR="008644C3">
              <w:rPr>
                <w:rFonts w:ascii="Arial Narrow" w:hAnsi="Arial Narrow"/>
                <w:sz w:val="22"/>
                <w:szCs w:val="22"/>
              </w:rPr>
              <w:t>.</w:t>
            </w:r>
          </w:p>
          <w:p w:rsidR="00A46A70" w:rsidP="008644C3">
            <w:pPr>
              <w:widowControl w:val="0"/>
              <w:bidi w:val="0"/>
              <w:adjustRightInd w:val="0"/>
              <w:spacing w:after="0" w:line="240" w:lineRule="auto"/>
              <w:jc w:val="both"/>
              <w:rPr>
                <w:rFonts w:ascii="Arial Narrow" w:hAnsi="Arial Narrow"/>
                <w:sz w:val="22"/>
                <w:szCs w:val="22"/>
              </w:rPr>
            </w:pP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(1) Poisťovňa a pobočka zahraničnej poisťovne sú povinné zaviesť funkčný systém na vybavovanie sťažností a ich evidenciu, ktorý umožní spravodlivé prešetrovanie sťažností a identifikáciu a zmiernenie možných konfliktov záujmov.</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(2) Poisťovňa a pobočka zahraničnej poisťovne sú povinné analyzovať údaje získané v rámci vybavovania sťažností s cieľom zabezpečiť, aby identifikovali a riešili všetky individuálne, opakujúce sa alebo systémové problémy, potenciálne právne a operačné riziká, ako aj odstránili zistené nedostatky.</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(3) Poisťovňa a pobočka zahraničnej poisťovne sú povinné</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a) poskytnúť sťažovateľovi zrozumiteľné, presné a aktuálne informácie o postupe pri vybavovaní sťažností,</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b) uvádzať informácie o postupe pri vybavovaní sťažností v zmluvnej dokumentácii a zverejniť informácie o postupe pri vybavovaní sťažností ľahko dostupným spôsobom, napríklad vo forme brožúr, letákov alebo na webovom sídle poisťovne.</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(4) Poisťovňa a pobočka zahraničnej poisťovne sú povinné</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a) zhromažďovať a preverovať všetky sťažovateľom predložené dôkazy alebo inak dostupné dôkazy a informácie týkajúce sa sťažnosti,</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b) komunikovať so sťažovateľom jasným a zrozumiteľným spôsobom,</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c) vybaviť sťažnosť bez zbytočného odkladu, a to najneskôr do 30 dní od doručenia sťažnosti; ak v tejto lehote nie je možné sťažnosť vybaviť, informovať sťažovateľa o dôvodoch predĺženia a uviesť predpokladaný termín vybavenia sťažnosti,</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d) komplexne vysvetliť svoje stanovisko sťažovateľovi a ak vybavenie sťažnosti neuspokojuje požiadavku sťažovateľa, informovať sťažovateľa o ďalších možnostiach riešenia sťažnosti,</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 xml:space="preserve"> </w:t>
            </w:r>
          </w:p>
          <w:p w:rsidR="00A46A70" w:rsidRP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e) prijať opatrenia vedúce k náprave zistených nedostatkov.</w:t>
            </w:r>
          </w:p>
          <w:p w:rsidR="00A46A70" w:rsidP="00A46A70">
            <w:pPr>
              <w:widowControl w:val="0"/>
              <w:bidi w:val="0"/>
              <w:adjustRightInd w:val="0"/>
              <w:spacing w:after="0" w:line="240" w:lineRule="auto"/>
              <w:jc w:val="both"/>
              <w:rPr>
                <w:rFonts w:ascii="Arial Narrow" w:hAnsi="Arial Narrow"/>
                <w:sz w:val="22"/>
                <w:szCs w:val="22"/>
              </w:rPr>
            </w:pPr>
            <w:r>
              <w:rPr>
                <w:rFonts w:ascii="Arial Narrow" w:hAnsi="Arial Narrow"/>
                <w:sz w:val="22"/>
                <w:szCs w:val="22"/>
              </w:rPr>
              <w:t xml:space="preserve"> </w:t>
            </w:r>
          </w:p>
          <w:p w:rsidR="00A46A70" w:rsidP="00A46A70">
            <w:pPr>
              <w:widowControl w:val="0"/>
              <w:bidi w:val="0"/>
              <w:adjustRightInd w:val="0"/>
              <w:spacing w:after="0" w:line="240" w:lineRule="auto"/>
              <w:jc w:val="both"/>
              <w:rPr>
                <w:rFonts w:ascii="Arial Narrow" w:hAnsi="Arial Narrow"/>
                <w:sz w:val="22"/>
                <w:szCs w:val="22"/>
              </w:rPr>
            </w:pPr>
            <w:r w:rsidRPr="00A46A70">
              <w:rPr>
                <w:rFonts w:ascii="Arial Narrow" w:hAnsi="Arial Narrow"/>
                <w:sz w:val="22"/>
                <w:szCs w:val="22"/>
              </w:rPr>
              <w:t>(5) Poisťovňa a pobočka zahraničnej poisťovne sú povinné prijať sťažnosť počas celej prevádzkovej doby v každej svojej prevádzkarni, v ktorej je prijatie sťažnosti možné vzhľadom na druh poskytovaných služieb. Poisťovňa a pobočka zahraničnej poisťovne sú zároveň povinné prijímať sťažnosti aj v elektronickej podobe. Poisťovňa a pobočka zahraničnej poisťovne sú povinné viesť evidenciu sťažností v rozsahu nevyhnutnom na vybavenie sťažnosti.</w:t>
            </w:r>
          </w:p>
          <w:p w:rsidR="00A46A70" w:rsidP="00A46A70">
            <w:pPr>
              <w:widowControl w:val="0"/>
              <w:bidi w:val="0"/>
              <w:adjustRightInd w:val="0"/>
              <w:spacing w:after="0" w:line="240" w:lineRule="auto"/>
              <w:jc w:val="both"/>
              <w:rPr>
                <w:rFonts w:ascii="Arial Narrow" w:hAnsi="Arial Narrow"/>
                <w:sz w:val="22"/>
                <w:szCs w:val="22"/>
              </w:rPr>
            </w:pPr>
          </w:p>
          <w:p w:rsidR="008757D4" w:rsidRPr="008757D4" w:rsidP="008757D4">
            <w:pPr>
              <w:widowControl w:val="0"/>
              <w:bidi w:val="0"/>
              <w:adjustRightInd w:val="0"/>
              <w:spacing w:after="0" w:line="240" w:lineRule="auto"/>
              <w:jc w:val="both"/>
              <w:rPr>
                <w:rFonts w:ascii="Arial Narrow" w:hAnsi="Arial Narrow"/>
                <w:sz w:val="22"/>
                <w:szCs w:val="22"/>
              </w:rPr>
            </w:pPr>
            <w:r w:rsidRPr="008757D4">
              <w:rPr>
                <w:rFonts w:ascii="Arial Narrow" w:hAnsi="Arial Narrow"/>
                <w:sz w:val="22"/>
                <w:szCs w:val="22"/>
              </w:rPr>
              <w:t>(4) Každý spotrebiteľ má právo združovať sa spolu s inými spotrebiteľmi v združeniach a prostredníctvom týchto združení v súlade so zákonom chrániť a presadzovať oprávnené záujmy spotrebiteľov, ako aj uplatňovať práva zo zodpovednosti voči osobám, ktoré spôsobili škodu na právach spotrebiteľov.</w:t>
            </w:r>
          </w:p>
          <w:p w:rsidR="008757D4" w:rsidRPr="008757D4" w:rsidP="008757D4">
            <w:pPr>
              <w:widowControl w:val="0"/>
              <w:bidi w:val="0"/>
              <w:adjustRightInd w:val="0"/>
              <w:spacing w:after="0" w:line="240" w:lineRule="auto"/>
              <w:jc w:val="both"/>
              <w:rPr>
                <w:rFonts w:ascii="Arial Narrow" w:hAnsi="Arial Narrow"/>
                <w:sz w:val="22"/>
                <w:szCs w:val="22"/>
              </w:rPr>
            </w:pPr>
            <w:r w:rsidRPr="008757D4">
              <w:rPr>
                <w:rFonts w:ascii="Arial Narrow" w:hAnsi="Arial Narrow"/>
                <w:sz w:val="22"/>
                <w:szCs w:val="22"/>
              </w:rPr>
              <w:t xml:space="preserve"> </w:t>
            </w:r>
          </w:p>
          <w:p w:rsidR="00A46A70" w:rsidRPr="00C82244" w:rsidP="008757D4">
            <w:pPr>
              <w:widowControl w:val="0"/>
              <w:bidi w:val="0"/>
              <w:adjustRightInd w:val="0"/>
              <w:spacing w:after="0" w:line="240" w:lineRule="auto"/>
              <w:jc w:val="both"/>
              <w:rPr>
                <w:rFonts w:ascii="Arial Narrow" w:hAnsi="Arial Narrow"/>
                <w:sz w:val="22"/>
                <w:szCs w:val="22"/>
              </w:rPr>
            </w:pPr>
            <w:r w:rsidRPr="008757D4" w:rsidR="008757D4">
              <w:rPr>
                <w:rFonts w:ascii="Arial Narrow" w:hAnsi="Arial Narrow"/>
                <w:sz w:val="22"/>
                <w:szCs w:val="22"/>
              </w:rPr>
              <w:t>(5) Proti porušeniu práv a povinností ustanovených zákonom s cieľom ochrany spotrebiteľa môže sa spotrebiteľ proti porušiteľovi na súde domáhať ochrany svojho práva. Združenie sa môže na súde proti porušiteľovi domáhať, aby sa porušiteľ zdržal protiprávneho konania a aby odstránil protiprávny stav, a to aj vtedy, ak takéto konanie porušiteľa poškodzuje záujmy spotrebiteľov, ktoré nie sú len jednoduchým súhrnom záujmov jednotlivých spotrebiteľov poškodených porušením spotrebiteľských práv, ale ide o konanie porušiteľa uplatňované voči všetkým spotrebiteľom (ďalej len "kolektívne záujmy spotrebiteľov"). Spotrebiteľ, ktorý na súde úspešne uplatní porušenie práva alebo povinnosti ustanovenej týmto zákonom a osobitnými predpismi, má právo na primerané finančné zadosťučinenie od toho, kto za porušenie práva alebo povinnosti ustanovenej týmto zákonom a osobitnými predpismi zodpovedá.</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8F4D32">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BA1EEF">
            <w:pPr>
              <w:pStyle w:val="Heading1"/>
              <w:bidi w:val="0"/>
              <w:spacing w:after="0" w:line="240" w:lineRule="auto"/>
              <w:rPr>
                <w:rFonts w:ascii="Arial Narrow" w:hAnsi="Arial Narrow"/>
                <w:b w:val="0"/>
                <w:bCs w:val="0"/>
                <w:sz w:val="22"/>
                <w:szCs w:val="22"/>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P="00A46A70">
            <w:pPr>
              <w:bidi w:val="0"/>
              <w:spacing w:after="0" w:line="240" w:lineRule="auto"/>
              <w:rPr>
                <w:rFonts w:ascii="Times New Roman" w:hAnsi="Times New Roman"/>
              </w:rPr>
            </w:pPr>
          </w:p>
          <w:p w:rsidR="00A46A70" w:rsidRPr="00A46A70" w:rsidP="00A46A70">
            <w:pPr>
              <w:bidi w:val="0"/>
              <w:spacing w:after="0" w:line="240" w:lineRule="auto"/>
              <w:rPr>
                <w:rFonts w:ascii="Times New Roman" w:hAnsi="Times New Roman"/>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A46A70">
            <w:pPr>
              <w:pStyle w:val="Heading1"/>
              <w:bidi w:val="0"/>
              <w:spacing w:after="0" w:line="240" w:lineRule="auto"/>
              <w:rPr>
                <w:rFonts w:ascii="Arial Narrow" w:hAnsi="Arial Narrow"/>
                <w:b w:val="0"/>
                <w:bCs w:val="0"/>
                <w:sz w:val="16"/>
                <w:szCs w:val="16"/>
              </w:rPr>
            </w:pPr>
          </w:p>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FE4956">
              <w:rPr>
                <w:rFonts w:ascii="Arial Narrow" w:hAnsi="Arial Narrow"/>
                <w:sz w:val="22"/>
                <w:szCs w:val="22"/>
              </w:rPr>
              <w:t>Čl. 15</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FE4956"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Mimosúdne riešenie sporov</w:t>
            </w:r>
            <w:r w:rsidRPr="00C82244">
              <w:rPr>
                <w:rFonts w:ascii="Arial Narrow" w:hAnsi="Arial Narrow"/>
                <w:sz w:val="22"/>
                <w:szCs w:val="22"/>
              </w:rPr>
              <w:t xml:space="preserve"> </w:t>
            </w:r>
          </w:p>
          <w:p w:rsidR="00FE4956" w:rsidRPr="00523268"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Členské štáty zabezpečia, aby boli v súlade s príslušnými legislatívnymi aktmi Únie a vnútroštátnym právom stanovené </w:t>
            </w:r>
            <w:r w:rsidRPr="00523268">
              <w:rPr>
                <w:rFonts w:ascii="Arial Narrow" w:hAnsi="Arial Narrow"/>
                <w:sz w:val="22"/>
                <w:szCs w:val="22"/>
              </w:rPr>
              <w:t xml:space="preserve">primerané a účinné, nestranné a nezávislé postupy mimosúdneho riešenia sťažností a náhrady škody pri urovnávaní sporov medzi zákazníkmi a distribútormi poistenia v súvislosti s právami a povinnosťami vyplývajúcimi z tejto smernice, pričom sa prípadne využijú už existujúce orgány. Členské štáty zabezpečia, aby sa takéto postupy uplatňovali a aby sa právomoc príslušného orgánu rozšírila na distribútorov poistenia, proti ktorým sa majú tieto postupy uplatňovať. </w:t>
            </w:r>
          </w:p>
          <w:p w:rsidR="00656B18" w:rsidRPr="00C82244" w:rsidP="00A47BED">
            <w:pPr>
              <w:pStyle w:val="CM4"/>
              <w:bidi w:val="0"/>
              <w:spacing w:before="60" w:after="60" w:line="240" w:lineRule="auto"/>
              <w:rPr>
                <w:rFonts w:ascii="Arial Narrow" w:hAnsi="Arial Narrow"/>
                <w:sz w:val="22"/>
                <w:szCs w:val="22"/>
              </w:rPr>
            </w:pPr>
            <w:r w:rsidRPr="00523268" w:rsidR="00FE4956">
              <w:rPr>
                <w:rFonts w:ascii="Arial Narrow" w:hAnsi="Arial Narrow"/>
                <w:sz w:val="22"/>
                <w:szCs w:val="22"/>
              </w:rPr>
              <w:t>2. Členské štáty zabezpečia, aby orgány uvedené v odseku 1 spolupracovali pri riešení cezhraničných sporov týkajúcich sa práv a povinností vyplývajúcich z tejto smernice</w:t>
            </w:r>
            <w:r w:rsidRPr="00523268" w:rsidR="0074368F">
              <w:rPr>
                <w:rFonts w:ascii="Arial Narrow" w:hAnsi="Arial Narrow"/>
                <w:sz w:val="22"/>
                <w:szCs w:val="22"/>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74368F">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74368F">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4368F" w:rsidRPr="0074368F" w:rsidP="0074368F">
            <w:pPr>
              <w:pStyle w:val="TABUKA-textsmernice"/>
              <w:bidi w:val="0"/>
              <w:spacing w:after="0" w:line="240" w:lineRule="auto"/>
              <w:jc w:val="left"/>
              <w:rPr>
                <w:rFonts w:ascii="Arial Narrow" w:hAnsi="Arial Narrow"/>
                <w:szCs w:val="20"/>
              </w:rPr>
            </w:pPr>
            <w:r w:rsidRPr="00A17D66" w:rsidR="00A17D66">
              <w:rPr>
                <w:rFonts w:ascii="Arial Narrow" w:hAnsi="Arial Narrow" w:cs="Segoe UI"/>
                <w:bCs/>
                <w:color w:val="000000"/>
                <w:sz w:val="16"/>
                <w:szCs w:val="16"/>
                <w:shd w:val="clear" w:color="auto" w:fill="FFFFFF"/>
              </w:rPr>
              <w:t>z.</w:t>
            </w:r>
            <w:r w:rsidRPr="00A17D66" w:rsidR="00A17D66">
              <w:rPr>
                <w:rFonts w:ascii="Arial Narrow" w:hAnsi="Arial Narrow"/>
                <w:bCs/>
                <w:sz w:val="16"/>
                <w:szCs w:val="16"/>
              </w:rPr>
              <w:t xml:space="preserve"> č. 391/2015 Z. z. o alternatívnom riešení spotrebiteľských sporov a o zmene a doplnení niektorých zákonov</w:t>
            </w:r>
          </w:p>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FE4956">
              <w:rPr>
                <w:rFonts w:ascii="Arial Narrow" w:hAnsi="Arial Narrow"/>
                <w:sz w:val="22"/>
                <w:szCs w:val="22"/>
              </w:rPr>
              <w:t>Čl. 16</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FE4956"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Obmedzenie možnosti využiť služby sprostredkovateľov</w:t>
            </w:r>
            <w:r w:rsidRPr="00C82244">
              <w:rPr>
                <w:rFonts w:ascii="Arial Narrow" w:hAnsi="Arial Narrow"/>
                <w:sz w:val="22"/>
                <w:szCs w:val="22"/>
              </w:rPr>
              <w:t xml:space="preserve"> </w:t>
            </w:r>
          </w:p>
          <w:p w:rsidR="00656B18" w:rsidRPr="00C82244" w:rsidP="00A47BED">
            <w:pPr>
              <w:pStyle w:val="CM4"/>
              <w:bidi w:val="0"/>
              <w:spacing w:before="60" w:after="60" w:line="240" w:lineRule="auto"/>
              <w:rPr>
                <w:rFonts w:ascii="Arial Narrow" w:hAnsi="Arial Narrow"/>
                <w:sz w:val="22"/>
                <w:szCs w:val="22"/>
              </w:rPr>
            </w:pPr>
            <w:r w:rsidRPr="00C82244" w:rsidR="00FE4956">
              <w:rPr>
                <w:rFonts w:ascii="Arial Narrow" w:hAnsi="Arial Narrow"/>
                <w:sz w:val="22"/>
                <w:szCs w:val="22"/>
              </w:rPr>
              <w:t xml:space="preserve">Členské štáty zabezpečia, aby poisťovne a zaisťovne a </w:t>
            </w:r>
            <w:r w:rsidRPr="00D04F50" w:rsidR="00FE4956">
              <w:rPr>
                <w:rFonts w:ascii="Arial Narrow" w:hAnsi="Arial Narrow"/>
                <w:sz w:val="22"/>
                <w:szCs w:val="22"/>
              </w:rPr>
              <w:t>sprostredkovatelia poistenia a sprostredkovatelia zaistenia pri využívaní služieb sprostredkovateľov poistenia, sprostredkovateľov zaistenia alebo sprostredkovateľov doplnkového poistenia využívali len služby distribúcie poistenia a zaistenia</w:t>
            </w:r>
            <w:r w:rsidRPr="00C82244" w:rsidR="00FE4956">
              <w:rPr>
                <w:rFonts w:ascii="Arial Narrow" w:hAnsi="Arial Narrow"/>
                <w:sz w:val="22"/>
                <w:szCs w:val="22"/>
              </w:rPr>
              <w:t xml:space="preserve"> sprostredkovateľov poistenia a zaistenia alebo sprostredkovateľov doplnkového poistenia zapísaných v registri vrátane tých, ktorí sú uvedení v článku 1 ods.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E927DE">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393DA5" w:rsidP="0078661F">
            <w:pPr>
              <w:bidi w:val="0"/>
              <w:spacing w:after="0" w:line="240" w:lineRule="auto"/>
              <w:jc w:val="center"/>
              <w:rPr>
                <w:rFonts w:ascii="Arial Narrow" w:hAnsi="Arial Narrow"/>
                <w:sz w:val="22"/>
                <w:szCs w:val="22"/>
              </w:rPr>
            </w:pPr>
            <w:r w:rsidRPr="00393DA5">
              <w:rPr>
                <w:rFonts w:ascii="Arial Narrow" w:hAnsi="Arial Narrow"/>
                <w:sz w:val="22"/>
                <w:szCs w:val="22"/>
              </w:rPr>
              <w:t>39/2015</w:t>
            </w:r>
          </w:p>
          <w:p w:rsidR="00EC7262" w:rsidP="0078661F">
            <w:pPr>
              <w:bidi w:val="0"/>
              <w:spacing w:after="0" w:line="240" w:lineRule="auto"/>
              <w:jc w:val="center"/>
              <w:rPr>
                <w:rFonts w:ascii="Arial Narrow" w:hAnsi="Arial Narrow"/>
                <w:sz w:val="22"/>
                <w:szCs w:val="22"/>
              </w:rPr>
            </w:pPr>
          </w:p>
          <w:p w:rsidR="00EC7262" w:rsidP="0078661F">
            <w:pPr>
              <w:bidi w:val="0"/>
              <w:spacing w:after="0" w:line="240" w:lineRule="auto"/>
              <w:jc w:val="center"/>
              <w:rPr>
                <w:rFonts w:ascii="Arial Narrow" w:hAnsi="Arial Narrow"/>
                <w:sz w:val="22"/>
                <w:szCs w:val="22"/>
              </w:rPr>
            </w:pPr>
          </w:p>
          <w:p w:rsidR="00EC7262" w:rsidP="0078661F">
            <w:pPr>
              <w:bidi w:val="0"/>
              <w:spacing w:after="0" w:line="240" w:lineRule="auto"/>
              <w:jc w:val="center"/>
              <w:rPr>
                <w:rFonts w:ascii="Arial Narrow" w:hAnsi="Arial Narrow"/>
                <w:sz w:val="22"/>
                <w:szCs w:val="22"/>
              </w:rPr>
            </w:pPr>
          </w:p>
          <w:p w:rsidR="00EC7262" w:rsidP="0078661F">
            <w:pPr>
              <w:bidi w:val="0"/>
              <w:spacing w:after="0" w:line="240" w:lineRule="auto"/>
              <w:jc w:val="center"/>
              <w:rPr>
                <w:rFonts w:ascii="Arial Narrow" w:hAnsi="Arial Narrow"/>
                <w:sz w:val="22"/>
                <w:szCs w:val="22"/>
              </w:rPr>
            </w:pPr>
          </w:p>
          <w:p w:rsidR="00EC7262" w:rsidP="0078661F">
            <w:pPr>
              <w:bidi w:val="0"/>
              <w:spacing w:after="0" w:line="240" w:lineRule="auto"/>
              <w:jc w:val="center"/>
              <w:rPr>
                <w:rFonts w:ascii="Arial Narrow" w:hAnsi="Arial Narrow"/>
                <w:sz w:val="22"/>
                <w:szCs w:val="22"/>
              </w:rPr>
            </w:pPr>
          </w:p>
          <w:p w:rsidR="00EC7262" w:rsidP="0078661F">
            <w:pPr>
              <w:bidi w:val="0"/>
              <w:spacing w:after="0" w:line="240" w:lineRule="auto"/>
              <w:jc w:val="center"/>
              <w:rPr>
                <w:rFonts w:ascii="Arial Narrow" w:hAnsi="Arial Narrow"/>
                <w:sz w:val="22"/>
                <w:szCs w:val="22"/>
              </w:rPr>
            </w:pPr>
          </w:p>
          <w:p w:rsidR="00EC7262" w:rsidP="0078661F">
            <w:pPr>
              <w:bidi w:val="0"/>
              <w:spacing w:after="0" w:line="240" w:lineRule="auto"/>
              <w:jc w:val="center"/>
              <w:rPr>
                <w:rFonts w:ascii="Arial Narrow" w:hAnsi="Arial Narrow"/>
                <w:sz w:val="22"/>
                <w:szCs w:val="22"/>
              </w:rPr>
            </w:pPr>
          </w:p>
          <w:p w:rsidR="00523268" w:rsidRPr="00523268" w:rsidP="0078661F">
            <w:pPr>
              <w:bidi w:val="0"/>
              <w:spacing w:after="0" w:line="240" w:lineRule="auto"/>
              <w:jc w:val="center"/>
              <w:rPr>
                <w:rFonts w:ascii="Arial Narrow" w:hAnsi="Arial Narrow"/>
                <w:b/>
                <w:sz w:val="22"/>
                <w:szCs w:val="22"/>
              </w:rPr>
            </w:pPr>
            <w:r w:rsidRPr="00523268">
              <w:rPr>
                <w:rFonts w:ascii="Arial Narrow" w:hAnsi="Arial Narrow"/>
                <w:b/>
                <w:sz w:val="22"/>
                <w:szCs w:val="22"/>
              </w:rPr>
              <w:t>Návrh zákona čl.I</w:t>
            </w:r>
          </w:p>
          <w:p w:rsidR="00393DA5" w:rsidP="0078661F">
            <w:pPr>
              <w:bidi w:val="0"/>
              <w:spacing w:after="0" w:line="240" w:lineRule="auto"/>
              <w:jc w:val="center"/>
              <w:rPr>
                <w:rFonts w:ascii="Arial Narrow" w:hAnsi="Arial Narrow"/>
                <w:b/>
                <w:sz w:val="22"/>
                <w:szCs w:val="22"/>
              </w:rPr>
            </w:pPr>
          </w:p>
          <w:p w:rsidR="00393DA5" w:rsidP="0078661F">
            <w:pPr>
              <w:bidi w:val="0"/>
              <w:spacing w:after="0" w:line="240" w:lineRule="auto"/>
              <w:jc w:val="center"/>
              <w:rPr>
                <w:rFonts w:ascii="Arial Narrow" w:hAnsi="Arial Narrow"/>
                <w:b/>
                <w:sz w:val="22"/>
                <w:szCs w:val="22"/>
              </w:rPr>
            </w:pPr>
          </w:p>
          <w:p w:rsidR="00393DA5" w:rsidP="0078661F">
            <w:pPr>
              <w:bidi w:val="0"/>
              <w:spacing w:after="0" w:line="240" w:lineRule="auto"/>
              <w:jc w:val="center"/>
              <w:rPr>
                <w:rFonts w:ascii="Arial Narrow" w:hAnsi="Arial Narrow"/>
                <w:b/>
                <w:sz w:val="22"/>
                <w:szCs w:val="22"/>
              </w:rPr>
            </w:pPr>
          </w:p>
          <w:p w:rsidR="0078661F" w:rsidP="00E46138">
            <w:pPr>
              <w:bidi w:val="0"/>
              <w:spacing w:after="0" w:line="240" w:lineRule="auto"/>
              <w:rPr>
                <w:rFonts w:ascii="Arial Narrow" w:hAnsi="Arial Narrow"/>
                <w:sz w:val="22"/>
                <w:szCs w:val="22"/>
              </w:rPr>
            </w:pPr>
          </w:p>
          <w:p w:rsidR="00656B18"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93DA5" w:rsidP="004577EC">
            <w:pPr>
              <w:bidi w:val="0"/>
              <w:spacing w:after="0" w:line="240" w:lineRule="auto"/>
              <w:jc w:val="center"/>
              <w:rPr>
                <w:rFonts w:ascii="Arial Narrow" w:hAnsi="Arial Narrow"/>
                <w:sz w:val="22"/>
                <w:szCs w:val="22"/>
              </w:rPr>
            </w:pPr>
            <w:r>
              <w:rPr>
                <w:rFonts w:ascii="Arial Narrow" w:hAnsi="Arial Narrow"/>
                <w:sz w:val="22"/>
                <w:szCs w:val="22"/>
              </w:rPr>
              <w:t>§ 70 ods.3</w:t>
            </w:r>
          </w:p>
          <w:p w:rsidR="00EC7262" w:rsidP="004577EC">
            <w:pPr>
              <w:bidi w:val="0"/>
              <w:spacing w:after="0" w:line="240" w:lineRule="auto"/>
              <w:jc w:val="center"/>
              <w:rPr>
                <w:rFonts w:ascii="Arial Narrow" w:hAnsi="Arial Narrow"/>
                <w:sz w:val="22"/>
                <w:szCs w:val="22"/>
              </w:rPr>
            </w:pPr>
          </w:p>
          <w:p w:rsidR="00EC7262" w:rsidP="004577EC">
            <w:pPr>
              <w:bidi w:val="0"/>
              <w:spacing w:after="0" w:line="240" w:lineRule="auto"/>
              <w:jc w:val="center"/>
              <w:rPr>
                <w:rFonts w:ascii="Arial Narrow" w:hAnsi="Arial Narrow"/>
                <w:sz w:val="22"/>
                <w:szCs w:val="22"/>
              </w:rPr>
            </w:pPr>
          </w:p>
          <w:p w:rsidR="00EC7262" w:rsidP="004577EC">
            <w:pPr>
              <w:bidi w:val="0"/>
              <w:spacing w:after="0" w:line="240" w:lineRule="auto"/>
              <w:jc w:val="center"/>
              <w:rPr>
                <w:rFonts w:ascii="Arial Narrow" w:hAnsi="Arial Narrow"/>
                <w:sz w:val="22"/>
                <w:szCs w:val="22"/>
              </w:rPr>
            </w:pPr>
          </w:p>
          <w:p w:rsidR="00EC7262" w:rsidP="004577EC">
            <w:pPr>
              <w:bidi w:val="0"/>
              <w:spacing w:after="0" w:line="240" w:lineRule="auto"/>
              <w:jc w:val="center"/>
              <w:rPr>
                <w:rFonts w:ascii="Arial Narrow" w:hAnsi="Arial Narrow"/>
                <w:sz w:val="22"/>
                <w:szCs w:val="22"/>
              </w:rPr>
            </w:pPr>
          </w:p>
          <w:p w:rsidR="00EC7262" w:rsidP="004577EC">
            <w:pPr>
              <w:bidi w:val="0"/>
              <w:spacing w:after="0" w:line="240" w:lineRule="auto"/>
              <w:jc w:val="center"/>
              <w:rPr>
                <w:rFonts w:ascii="Arial Narrow" w:hAnsi="Arial Narrow"/>
                <w:sz w:val="22"/>
                <w:szCs w:val="22"/>
              </w:rPr>
            </w:pPr>
          </w:p>
          <w:p w:rsidR="00EC7262" w:rsidP="004577EC">
            <w:pPr>
              <w:bidi w:val="0"/>
              <w:spacing w:after="0" w:line="240" w:lineRule="auto"/>
              <w:jc w:val="center"/>
              <w:rPr>
                <w:rFonts w:ascii="Arial Narrow" w:hAnsi="Arial Narrow"/>
                <w:sz w:val="22"/>
                <w:szCs w:val="22"/>
              </w:rPr>
            </w:pPr>
          </w:p>
          <w:p w:rsidR="00523268" w:rsidP="00EC7262">
            <w:pPr>
              <w:bidi w:val="0"/>
              <w:spacing w:after="0" w:line="240" w:lineRule="auto"/>
              <w:ind w:right="-43"/>
              <w:jc w:val="center"/>
              <w:rPr>
                <w:rFonts w:ascii="Arial Narrow" w:hAnsi="Arial Narrow"/>
                <w:sz w:val="22"/>
                <w:szCs w:val="22"/>
              </w:rPr>
            </w:pPr>
            <w:r w:rsidR="00EC7262">
              <w:rPr>
                <w:rFonts w:ascii="Arial Narrow" w:hAnsi="Arial Narrow"/>
                <w:sz w:val="22"/>
                <w:szCs w:val="22"/>
              </w:rPr>
              <w:t xml:space="preserve">§ 14 ods.2 </w:t>
            </w:r>
            <w:r w:rsidR="005D5E63">
              <w:rPr>
                <w:rFonts w:ascii="Arial Narrow" w:hAnsi="Arial Narrow"/>
                <w:sz w:val="22"/>
                <w:szCs w:val="22"/>
              </w:rPr>
              <w:t xml:space="preserve"> </w:t>
            </w:r>
            <w:r>
              <w:rPr>
                <w:rFonts w:ascii="Arial Narrow" w:hAnsi="Arial Narrow"/>
                <w:sz w:val="22"/>
                <w:szCs w:val="22"/>
              </w:rPr>
              <w:t xml:space="preserve"> </w:t>
            </w:r>
          </w:p>
          <w:p w:rsidR="00523268" w:rsidP="00EC7262">
            <w:pPr>
              <w:bidi w:val="0"/>
              <w:spacing w:after="0" w:line="240" w:lineRule="auto"/>
              <w:ind w:right="-43"/>
              <w:jc w:val="center"/>
              <w:rPr>
                <w:rFonts w:ascii="Arial Narrow" w:hAnsi="Arial Narrow"/>
                <w:sz w:val="22"/>
                <w:szCs w:val="22"/>
              </w:rPr>
            </w:pPr>
          </w:p>
          <w:p w:rsidR="00523268"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523268"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r w:rsidRPr="00D04F50" w:rsidR="00523268">
              <w:rPr>
                <w:rFonts w:ascii="Arial Narrow" w:hAnsi="Arial Narrow"/>
                <w:sz w:val="22"/>
                <w:szCs w:val="22"/>
              </w:rPr>
              <w:t>§ 39</w:t>
            </w:r>
            <w:r w:rsidR="00523268">
              <w:rPr>
                <w:rFonts w:ascii="Arial Narrow" w:hAnsi="Arial Narrow"/>
                <w:sz w:val="22"/>
                <w:szCs w:val="22"/>
              </w:rPr>
              <w:t xml:space="preserve"> ods. 1 </w:t>
            </w: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087EC4" w:rsidP="00EC7262">
            <w:pPr>
              <w:bidi w:val="0"/>
              <w:spacing w:after="0" w:line="240" w:lineRule="auto"/>
              <w:ind w:right="-43"/>
              <w:jc w:val="center"/>
              <w:rPr>
                <w:rFonts w:ascii="Arial Narrow" w:hAnsi="Arial Narrow"/>
                <w:sz w:val="22"/>
                <w:szCs w:val="22"/>
              </w:rPr>
            </w:pPr>
          </w:p>
          <w:p w:rsidR="00EC7262" w:rsidP="00EC7262">
            <w:pPr>
              <w:bidi w:val="0"/>
              <w:spacing w:after="0" w:line="240" w:lineRule="auto"/>
              <w:ind w:right="-43"/>
              <w:jc w:val="center"/>
              <w:rPr>
                <w:rFonts w:ascii="Arial Narrow" w:hAnsi="Arial Narrow"/>
                <w:sz w:val="22"/>
                <w:szCs w:val="22"/>
              </w:rPr>
            </w:pPr>
            <w:r w:rsidR="00523268">
              <w:rPr>
                <w:rFonts w:ascii="Arial Narrow" w:hAnsi="Arial Narrow"/>
                <w:sz w:val="22"/>
                <w:szCs w:val="22"/>
              </w:rPr>
              <w:t>pís.f)</w:t>
            </w:r>
          </w:p>
          <w:p w:rsidR="00393DA5" w:rsidP="004577EC">
            <w:pPr>
              <w:bidi w:val="0"/>
              <w:spacing w:after="0" w:line="240" w:lineRule="auto"/>
              <w:jc w:val="center"/>
              <w:rPr>
                <w:rFonts w:ascii="Arial Narrow" w:hAnsi="Arial Narrow"/>
                <w:sz w:val="22"/>
                <w:szCs w:val="22"/>
              </w:rPr>
            </w:pPr>
          </w:p>
          <w:p w:rsidR="00E927DE" w:rsidRPr="00C82244" w:rsidP="00E46138">
            <w:pPr>
              <w:bidi w:val="0"/>
              <w:spacing w:after="0" w:line="240" w:lineRule="auto"/>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393DA5" w:rsidRPr="00393DA5" w:rsidP="00E927DE">
            <w:pPr>
              <w:widowControl w:val="0"/>
              <w:bidi w:val="0"/>
              <w:adjustRightInd w:val="0"/>
              <w:spacing w:after="0" w:line="240" w:lineRule="auto"/>
              <w:jc w:val="both"/>
              <w:rPr>
                <w:rFonts w:ascii="Arial Narrow" w:hAnsi="Arial Narrow"/>
                <w:sz w:val="22"/>
                <w:szCs w:val="22"/>
              </w:rPr>
            </w:pPr>
            <w:r w:rsidRPr="00393DA5">
              <w:rPr>
                <w:rFonts w:ascii="Arial Narrow" w:hAnsi="Arial Narrow"/>
                <w:sz w:val="22"/>
                <w:szCs w:val="22"/>
              </w:rPr>
              <w:t>(3) Poisťovňa, zaisťovňa, pobočka zahraničnej poisťovne a pobočka zahraničnej zaisťovne sú povinné využívať na finančné sprostredkovanie v sektore poistenia alebo zaistenia32) len osoby, ktoré sú zapísané v registri finančných agentov, finančných poradcov, finančných sprostredkovateľov z iného členského štátu v sektore poistenia alebo zaistenia a viazaných investičných agentov a ktorí sú oprávnení na vykonávanie tejto činnosti.</w:t>
            </w:r>
          </w:p>
          <w:p w:rsidR="00393DA5" w:rsidP="00E927DE">
            <w:pPr>
              <w:widowControl w:val="0"/>
              <w:bidi w:val="0"/>
              <w:adjustRightInd w:val="0"/>
              <w:spacing w:after="0" w:line="240" w:lineRule="auto"/>
              <w:jc w:val="both"/>
              <w:rPr>
                <w:rFonts w:ascii="Arial Narrow" w:hAnsi="Arial Narrow"/>
                <w:b/>
                <w:sz w:val="22"/>
                <w:szCs w:val="22"/>
              </w:rPr>
            </w:pPr>
          </w:p>
          <w:p w:rsidR="00523268" w:rsidRPr="00087EC4" w:rsidP="00E927DE">
            <w:pPr>
              <w:widowControl w:val="0"/>
              <w:bidi w:val="0"/>
              <w:adjustRightInd w:val="0"/>
              <w:spacing w:after="0" w:line="240" w:lineRule="auto"/>
              <w:jc w:val="both"/>
              <w:rPr>
                <w:rFonts w:ascii="Arial Narrow" w:hAnsi="Arial Narrow"/>
                <w:b/>
                <w:sz w:val="22"/>
                <w:szCs w:val="22"/>
              </w:rPr>
            </w:pPr>
            <w:r w:rsidRPr="00087EC4" w:rsidR="00087EC4">
              <w:rPr>
                <w:rFonts w:ascii="Arial Narrow" w:hAnsi="Arial Narrow"/>
                <w:b/>
                <w:sz w:val="22"/>
                <w:szCs w:val="22"/>
              </w:rPr>
              <w:t>Navrhovateľom na zápis viazaného finančného agenta alebo sprostredkovateľa doplnkového poistenia je finančná inštitúcia so sídlom alebo umiestnením organizačnej zložky na území Slovenskej republiky, s ktorou má viazaný finančný agent alebo sprostredkovateľ doplnkového poistenia uzavretú zmluvu podľa § 8, navrhovateľom na zápis podriadeného finančného agenta alebo sprostredkovateľa doplnkového poistenia je samostatný finančný agent, s ktorým má podriadený finančný agent alebo sprostredkovateľ doplnkového poistenia uzavretú zmluvu podľa § 9. Navrhovateľom na zápis viazaného investičného agenta je osoba oprávnená na využívanie viazaných investičných agentov podľa osobitného zákona, s ktorou má viazaný investičný agent uzavretú zmluvu podľa § 12.</w:t>
            </w:r>
          </w:p>
          <w:p w:rsidR="00087EC4" w:rsidP="00D04F50">
            <w:pPr>
              <w:bidi w:val="0"/>
              <w:spacing w:after="0" w:line="240" w:lineRule="auto"/>
              <w:jc w:val="both"/>
              <w:rPr>
                <w:rFonts w:ascii="Arial Narrow" w:hAnsi="Arial Narrow"/>
                <w:b/>
                <w:sz w:val="22"/>
                <w:szCs w:val="22"/>
              </w:rPr>
            </w:pPr>
            <w:r w:rsidRPr="00087EC4">
              <w:rPr>
                <w:rFonts w:ascii="Arial Narrow" w:hAnsi="Arial Narrow"/>
                <w:b/>
                <w:sz w:val="22"/>
                <w:szCs w:val="22"/>
              </w:rPr>
              <w:t>Ak Národná banka Slovenska zistí nedostatky v činnosti finančného agenta, finančného poradcu alebo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w:t>
            </w:r>
          </w:p>
          <w:p w:rsidR="00523268" w:rsidRPr="00D04F50" w:rsidP="00D04F50">
            <w:pPr>
              <w:bidi w:val="0"/>
              <w:spacing w:after="0" w:line="240" w:lineRule="auto"/>
              <w:jc w:val="both"/>
              <w:rPr>
                <w:rFonts w:ascii="Arial Narrow" w:hAnsi="Arial Narrow"/>
                <w:b/>
                <w:sz w:val="22"/>
                <w:szCs w:val="22"/>
              </w:rPr>
            </w:pPr>
            <w:r w:rsidRPr="009A6D26">
              <w:rPr>
                <w:rFonts w:ascii="Arial Narrow" w:hAnsi="Arial Narrow"/>
                <w:b/>
                <w:sz w:val="22"/>
                <w:szCs w:val="22"/>
              </w:rPr>
              <w:t xml:space="preserve">f) </w:t>
            </w:r>
            <w:r w:rsidRPr="00087EC4" w:rsidR="00087EC4">
              <w:rPr>
                <w:rFonts w:ascii="Arial Narrow" w:hAnsi="Arial Narrow"/>
                <w:b/>
                <w:sz w:val="22"/>
                <w:szCs w:val="22"/>
              </w:rPr>
              <w:t>uloží osobe, ktorá vykonáva finančné sprostredkovanie, alebo finančné poradenstvo bez zápisu v registri alebo bez príslušného povolenia podľa § 18, pokutu do výšky 5 000 000 eur, ak ide o právnickú osobu alebo do výšky 700 000 eur, ak ide o fyzickú osobu a povinnosť ukončiť nepovolenú činnosť,</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E44A91">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FE4956">
              <w:rPr>
                <w:rFonts w:ascii="Arial Narrow" w:hAnsi="Arial Narrow"/>
                <w:sz w:val="22"/>
                <w:szCs w:val="22"/>
              </w:rPr>
              <w:t>Čl. 17</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416210" w:rsidRPr="00C82244" w:rsidP="00A47BED">
            <w:pPr>
              <w:pStyle w:val="CM4"/>
              <w:bidi w:val="0"/>
              <w:spacing w:before="60" w:after="60" w:line="240" w:lineRule="auto"/>
              <w:rPr>
                <w:rFonts w:ascii="Arial Narrow" w:hAnsi="Arial Narrow"/>
                <w:b/>
                <w:sz w:val="22"/>
                <w:szCs w:val="22"/>
              </w:rPr>
            </w:pPr>
            <w:r w:rsidRPr="00C82244" w:rsidR="00FE4956">
              <w:rPr>
                <w:rFonts w:ascii="Arial Narrow" w:hAnsi="Arial Narrow"/>
                <w:b/>
                <w:sz w:val="22"/>
                <w:szCs w:val="22"/>
              </w:rPr>
              <w:t xml:space="preserve">KAPITOLA V INFORMAČNÉ POVINNOSTI A PRAVIDLÁ VÝKONU ČINNOSTI </w:t>
            </w:r>
          </w:p>
          <w:p w:rsidR="00416210" w:rsidRPr="00C82244" w:rsidP="00A47BED">
            <w:pPr>
              <w:pStyle w:val="CM4"/>
              <w:bidi w:val="0"/>
              <w:spacing w:before="60" w:after="60" w:line="240" w:lineRule="auto"/>
              <w:rPr>
                <w:rFonts w:ascii="Arial Narrow" w:hAnsi="Arial Narrow"/>
                <w:sz w:val="22"/>
                <w:szCs w:val="22"/>
              </w:rPr>
            </w:pPr>
            <w:r w:rsidRPr="00C82244" w:rsidR="00FE4956">
              <w:rPr>
                <w:rFonts w:ascii="Arial Narrow" w:hAnsi="Arial Narrow"/>
                <w:b/>
                <w:sz w:val="22"/>
                <w:szCs w:val="22"/>
              </w:rPr>
              <w:t>Všeobecná zásada</w:t>
            </w:r>
            <w:r w:rsidRPr="00C82244" w:rsidR="00FE4956">
              <w:rPr>
                <w:rFonts w:ascii="Arial Narrow" w:hAnsi="Arial Narrow"/>
                <w:sz w:val="22"/>
                <w:szCs w:val="22"/>
              </w:rPr>
              <w:t xml:space="preserve"> </w:t>
            </w:r>
          </w:p>
          <w:p w:rsidR="00416210" w:rsidRPr="00C82244" w:rsidP="00A47BED">
            <w:pPr>
              <w:pStyle w:val="CM4"/>
              <w:bidi w:val="0"/>
              <w:spacing w:before="60" w:after="60" w:line="240" w:lineRule="auto"/>
              <w:rPr>
                <w:rFonts w:ascii="Arial Narrow" w:hAnsi="Arial Narrow"/>
                <w:sz w:val="22"/>
                <w:szCs w:val="22"/>
              </w:rPr>
            </w:pPr>
            <w:r w:rsidRPr="00C82244" w:rsidR="00FE4956">
              <w:rPr>
                <w:rFonts w:ascii="Arial Narrow" w:hAnsi="Arial Narrow"/>
                <w:sz w:val="22"/>
                <w:szCs w:val="22"/>
              </w:rPr>
              <w:t xml:space="preserve">1. Členské štáty zabezpečia, aby distribútori poistenia pri vykonávaní distribúcie poistenia konali vždy čestne, spravodlivo a profesionálne v súlade s najlepšími záujmami svojich zákazníkov. </w:t>
            </w:r>
          </w:p>
          <w:p w:rsidR="00416210" w:rsidRPr="00C82244" w:rsidP="00A47BED">
            <w:pPr>
              <w:pStyle w:val="CM4"/>
              <w:bidi w:val="0"/>
              <w:spacing w:before="60" w:after="60" w:line="240" w:lineRule="auto"/>
              <w:rPr>
                <w:rFonts w:ascii="Arial Narrow" w:hAnsi="Arial Narrow"/>
                <w:sz w:val="22"/>
                <w:szCs w:val="22"/>
              </w:rPr>
            </w:pPr>
          </w:p>
          <w:p w:rsidR="00416210" w:rsidRPr="00C82244" w:rsidP="00A47BED">
            <w:pPr>
              <w:pStyle w:val="CM4"/>
              <w:bidi w:val="0"/>
              <w:spacing w:before="60" w:after="60" w:line="240" w:lineRule="auto"/>
              <w:rPr>
                <w:rFonts w:ascii="Arial Narrow" w:hAnsi="Arial Narrow"/>
                <w:sz w:val="22"/>
                <w:szCs w:val="22"/>
              </w:rPr>
            </w:pPr>
            <w:r w:rsidRPr="00C82244" w:rsidR="00FE4956">
              <w:rPr>
                <w:rFonts w:ascii="Arial Narrow" w:hAnsi="Arial Narrow"/>
                <w:sz w:val="22"/>
                <w:szCs w:val="22"/>
              </w:rPr>
              <w:t xml:space="preserve">2. Bez toho, aby bola dotknutá smernica Európskeho parlamentu a Rady 2005/29/ES ( 1 ), členské štáty zabezpečia, aby všetky informácie týkajúce sa predmetu tejto smernice vrátane marketingovej komunikácie, ktorú distribútor poistenia adresuje zákazníkom alebo potenciálnym zákazníkom, boli spravodlivé, jasné, prehľadné a nezavádzajúce. </w:t>
            </w:r>
            <w:r w:rsidRPr="000431A6" w:rsidR="00FE4956">
              <w:rPr>
                <w:rFonts w:ascii="Arial Narrow" w:hAnsi="Arial Narrow"/>
                <w:sz w:val="22"/>
                <w:szCs w:val="22"/>
              </w:rPr>
              <w:t>Marketingová komunikácia ako taká sa musí dať vždy jasne identifikovať.</w:t>
            </w:r>
            <w:r w:rsidRPr="00C82244" w:rsidR="00FE4956">
              <w:rPr>
                <w:rFonts w:ascii="Arial Narrow" w:hAnsi="Arial Narrow"/>
                <w:sz w:val="22"/>
                <w:szCs w:val="22"/>
              </w:rPr>
              <w:t xml:space="preserve"> </w:t>
            </w:r>
          </w:p>
          <w:p w:rsidR="00416210" w:rsidP="00A47BED">
            <w:pPr>
              <w:pStyle w:val="CM4"/>
              <w:bidi w:val="0"/>
              <w:spacing w:before="60" w:after="60" w:line="240" w:lineRule="auto"/>
              <w:rPr>
                <w:rFonts w:ascii="Arial Narrow" w:hAnsi="Arial Narrow"/>
                <w:sz w:val="22"/>
                <w:szCs w:val="22"/>
              </w:rPr>
            </w:pPr>
          </w:p>
          <w:p w:rsidR="009B1CCD" w:rsidP="009B1CCD">
            <w:pPr>
              <w:pStyle w:val="Default"/>
              <w:bidi w:val="0"/>
              <w:spacing w:after="0" w:line="240" w:lineRule="auto"/>
            </w:pPr>
          </w:p>
          <w:p w:rsidR="00DE416E" w:rsidP="009B1CCD">
            <w:pPr>
              <w:pStyle w:val="Default"/>
              <w:bidi w:val="0"/>
              <w:spacing w:after="0" w:line="240" w:lineRule="auto"/>
            </w:pPr>
          </w:p>
          <w:p w:rsidR="00DE416E" w:rsidP="009B1CCD">
            <w:pPr>
              <w:pStyle w:val="Default"/>
              <w:bidi w:val="0"/>
              <w:spacing w:after="0" w:line="240" w:lineRule="auto"/>
            </w:pPr>
          </w:p>
          <w:p w:rsidR="000431A6" w:rsidP="009B1CCD">
            <w:pPr>
              <w:pStyle w:val="Default"/>
              <w:bidi w:val="0"/>
              <w:spacing w:after="0" w:line="240" w:lineRule="auto"/>
            </w:pPr>
          </w:p>
          <w:p w:rsidR="000431A6" w:rsidP="009B1CCD">
            <w:pPr>
              <w:pStyle w:val="Default"/>
              <w:bidi w:val="0"/>
              <w:spacing w:after="0" w:line="240" w:lineRule="auto"/>
            </w:pPr>
          </w:p>
          <w:p w:rsidR="000431A6" w:rsidP="009B1CCD">
            <w:pPr>
              <w:pStyle w:val="Default"/>
              <w:bidi w:val="0"/>
              <w:spacing w:after="0" w:line="240" w:lineRule="auto"/>
            </w:pPr>
          </w:p>
          <w:p w:rsidR="009B1CCD" w:rsidP="009B1CCD">
            <w:pPr>
              <w:pStyle w:val="Default"/>
              <w:bidi w:val="0"/>
              <w:spacing w:after="0" w:line="240" w:lineRule="auto"/>
            </w:pPr>
          </w:p>
          <w:p w:rsidR="00243379" w:rsidP="009B1CCD">
            <w:pPr>
              <w:pStyle w:val="Default"/>
              <w:bidi w:val="0"/>
              <w:spacing w:after="0" w:line="240" w:lineRule="auto"/>
            </w:pPr>
          </w:p>
          <w:p w:rsidR="00243379" w:rsidP="009B1CCD">
            <w:pPr>
              <w:pStyle w:val="Default"/>
              <w:bidi w:val="0"/>
              <w:spacing w:after="0" w:line="240" w:lineRule="auto"/>
            </w:pPr>
          </w:p>
          <w:p w:rsidR="00243379" w:rsidP="009B1CCD">
            <w:pPr>
              <w:pStyle w:val="Default"/>
              <w:bidi w:val="0"/>
              <w:spacing w:after="0" w:line="240" w:lineRule="auto"/>
            </w:pPr>
          </w:p>
          <w:p w:rsidR="00243379" w:rsidP="009B1CCD">
            <w:pPr>
              <w:pStyle w:val="Default"/>
              <w:bidi w:val="0"/>
              <w:spacing w:after="0" w:line="240" w:lineRule="auto"/>
            </w:pPr>
          </w:p>
          <w:p w:rsidR="00B5363B" w:rsidRPr="009B1CCD" w:rsidP="009B1CCD">
            <w:pPr>
              <w:pStyle w:val="Default"/>
              <w:bidi w:val="0"/>
              <w:spacing w:after="0" w:line="240" w:lineRule="auto"/>
            </w:pPr>
          </w:p>
          <w:p w:rsidR="00656B18" w:rsidRPr="00C82244" w:rsidP="00A47BED">
            <w:pPr>
              <w:pStyle w:val="CM4"/>
              <w:bidi w:val="0"/>
              <w:spacing w:before="60" w:after="60" w:line="240" w:lineRule="auto"/>
              <w:rPr>
                <w:rFonts w:ascii="Arial Narrow" w:hAnsi="Arial Narrow"/>
                <w:sz w:val="22"/>
                <w:szCs w:val="22"/>
              </w:rPr>
            </w:pPr>
            <w:r w:rsidRPr="009B1CCD" w:rsidR="00FE4956">
              <w:rPr>
                <w:rFonts w:ascii="Arial Narrow" w:hAnsi="Arial Narrow"/>
                <w:sz w:val="22"/>
                <w:szCs w:val="22"/>
              </w:rPr>
              <w:t>3. Členské štáty zabezpečia, aby distribútori poistenia neboli odmeňovaní ani neodmeňovali alebo neposudzovali výkonnosť svojich zamestnancov spôsobom, ktorý by bol v rozpore s ich povinnosťou konať v súlade s najlepšími záujmami ich zákazníkov. Distribútor poistenia predovšetkým nezavedie žiadne mechanizmy v podobe odmien, cieľov predaja ani iných, ktoré by mohli byť pre neho samotného alebo jeho zamestnancov stimulom, aby zákazníkovi odporúčali určitý poistný produkt, keď by distribútor poistenia mohol ponúknuť iný poistný produkt, ktorý by lepšie spĺňal potreby zákazníka.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bidi w:val="0"/>
              <w:spacing w:after="0" w:line="240" w:lineRule="auto"/>
              <w:jc w:val="center"/>
              <w:rPr>
                <w:rFonts w:ascii="Arial Narrow" w:hAnsi="Arial Narrow"/>
                <w:sz w:val="22"/>
                <w:szCs w:val="22"/>
              </w:rPr>
            </w:pPr>
          </w:p>
          <w:p w:rsidR="00AE674C">
            <w:pPr>
              <w:bidi w:val="0"/>
              <w:spacing w:after="0" w:line="240" w:lineRule="auto"/>
              <w:jc w:val="center"/>
              <w:rPr>
                <w:rFonts w:ascii="Arial Narrow" w:hAnsi="Arial Narrow"/>
                <w:sz w:val="22"/>
                <w:szCs w:val="22"/>
              </w:rPr>
            </w:pPr>
          </w:p>
          <w:p w:rsidR="00AE674C" w:rsidRPr="00C82244">
            <w:pPr>
              <w:bidi w:val="0"/>
              <w:spacing w:after="0" w:line="240" w:lineRule="auto"/>
              <w:jc w:val="center"/>
              <w:rPr>
                <w:rFonts w:ascii="Arial Narrow" w:hAnsi="Arial Narrow"/>
                <w:sz w:val="22"/>
                <w:szCs w:val="22"/>
              </w:rPr>
            </w:pPr>
            <w:r>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p>
          <w:p w:rsidR="00AE674C">
            <w:pPr>
              <w:bidi w:val="0"/>
              <w:spacing w:after="0" w:line="240" w:lineRule="auto"/>
              <w:jc w:val="center"/>
              <w:rPr>
                <w:rFonts w:ascii="Arial Narrow" w:hAnsi="Arial Narrow"/>
                <w:sz w:val="22"/>
                <w:szCs w:val="22"/>
              </w:rPr>
            </w:pPr>
          </w:p>
          <w:p w:rsidR="00AE674C" w:rsidP="00900548">
            <w:pPr>
              <w:bidi w:val="0"/>
              <w:spacing w:after="0" w:line="240" w:lineRule="auto"/>
              <w:jc w:val="center"/>
              <w:rPr>
                <w:rFonts w:ascii="Arial Narrow" w:hAnsi="Arial Narrow"/>
                <w:sz w:val="22"/>
                <w:szCs w:val="22"/>
              </w:rPr>
            </w:pPr>
            <w:r>
              <w:rPr>
                <w:rFonts w:ascii="Arial Narrow" w:hAnsi="Arial Narrow"/>
                <w:sz w:val="22"/>
                <w:szCs w:val="22"/>
              </w:rPr>
              <w:t>18</w:t>
            </w:r>
            <w:r w:rsidR="00900548">
              <w:rPr>
                <w:rFonts w:ascii="Arial Narrow" w:hAnsi="Arial Narrow"/>
                <w:sz w:val="22"/>
                <w:szCs w:val="22"/>
              </w:rPr>
              <w:t>6</w:t>
            </w:r>
            <w:r>
              <w:rPr>
                <w:rFonts w:ascii="Arial Narrow" w:hAnsi="Arial Narrow"/>
                <w:sz w:val="22"/>
                <w:szCs w:val="22"/>
              </w:rPr>
              <w:t>/2009</w:t>
            </w:r>
          </w:p>
          <w:p w:rsidR="009B1CCD" w:rsidP="00900548">
            <w:pPr>
              <w:bidi w:val="0"/>
              <w:spacing w:after="0" w:line="240" w:lineRule="auto"/>
              <w:jc w:val="center"/>
              <w:rPr>
                <w:rFonts w:ascii="Arial Narrow" w:hAnsi="Arial Narrow"/>
                <w:sz w:val="22"/>
                <w:szCs w:val="22"/>
              </w:rPr>
            </w:pPr>
          </w:p>
          <w:p w:rsidR="009B1CCD" w:rsidP="00900548">
            <w:pPr>
              <w:bidi w:val="0"/>
              <w:spacing w:after="0" w:line="240" w:lineRule="auto"/>
              <w:jc w:val="center"/>
              <w:rPr>
                <w:rFonts w:ascii="Arial Narrow" w:hAnsi="Arial Narrow"/>
                <w:sz w:val="22"/>
                <w:szCs w:val="22"/>
              </w:rPr>
            </w:pPr>
          </w:p>
          <w:p w:rsidR="009B1CCD" w:rsidP="00900548">
            <w:pPr>
              <w:bidi w:val="0"/>
              <w:spacing w:after="0" w:line="240" w:lineRule="auto"/>
              <w:jc w:val="center"/>
              <w:rPr>
                <w:rFonts w:ascii="Arial Narrow" w:hAnsi="Arial Narrow"/>
                <w:sz w:val="22"/>
                <w:szCs w:val="22"/>
              </w:rPr>
            </w:pPr>
          </w:p>
          <w:p w:rsidR="009B1CCD" w:rsidP="00900548">
            <w:pPr>
              <w:bidi w:val="0"/>
              <w:spacing w:after="0" w:line="240" w:lineRule="auto"/>
              <w:jc w:val="center"/>
              <w:rPr>
                <w:rFonts w:ascii="Arial Narrow" w:hAnsi="Arial Narrow"/>
                <w:sz w:val="22"/>
                <w:szCs w:val="22"/>
              </w:rPr>
            </w:pPr>
          </w:p>
          <w:p w:rsidR="009B1CCD" w:rsidP="00900548">
            <w:pPr>
              <w:bidi w:val="0"/>
              <w:spacing w:after="0" w:line="240" w:lineRule="auto"/>
              <w:jc w:val="center"/>
              <w:rPr>
                <w:rFonts w:ascii="Arial Narrow" w:hAnsi="Arial Narrow"/>
                <w:b/>
                <w:sz w:val="22"/>
                <w:szCs w:val="22"/>
              </w:rPr>
            </w:pPr>
            <w:r>
              <w:rPr>
                <w:rFonts w:ascii="Arial Narrow" w:hAnsi="Arial Narrow"/>
                <w:sz w:val="22"/>
                <w:szCs w:val="22"/>
              </w:rPr>
              <w:t>186/2009 a </w:t>
            </w:r>
            <w:r w:rsidRPr="009B1CCD">
              <w:rPr>
                <w:rFonts w:ascii="Arial Narrow" w:hAnsi="Arial Narrow"/>
                <w:b/>
                <w:sz w:val="22"/>
                <w:szCs w:val="22"/>
              </w:rPr>
              <w:t>návrh zákona čl.I</w:t>
            </w: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0431A6" w:rsidP="00900548">
            <w:pPr>
              <w:bidi w:val="0"/>
              <w:spacing w:after="0" w:line="240" w:lineRule="auto"/>
              <w:jc w:val="center"/>
              <w:rPr>
                <w:rFonts w:ascii="Arial Narrow" w:hAnsi="Arial Narrow"/>
                <w:b/>
                <w:sz w:val="22"/>
                <w:szCs w:val="22"/>
              </w:rPr>
            </w:pPr>
          </w:p>
          <w:p w:rsidR="000431A6" w:rsidP="00900548">
            <w:pPr>
              <w:bidi w:val="0"/>
              <w:spacing w:after="0" w:line="240" w:lineRule="auto"/>
              <w:jc w:val="center"/>
              <w:rPr>
                <w:rFonts w:ascii="Arial Narrow" w:hAnsi="Arial Narrow"/>
                <w:b/>
                <w:sz w:val="22"/>
                <w:szCs w:val="22"/>
              </w:rPr>
            </w:pPr>
          </w:p>
          <w:p w:rsidR="000431A6" w:rsidP="00900548">
            <w:pPr>
              <w:bidi w:val="0"/>
              <w:spacing w:after="0" w:line="240" w:lineRule="auto"/>
              <w:jc w:val="center"/>
              <w:rPr>
                <w:rFonts w:ascii="Arial Narrow" w:hAnsi="Arial Narrow"/>
                <w:b/>
                <w:sz w:val="22"/>
                <w:szCs w:val="22"/>
              </w:rPr>
            </w:pPr>
          </w:p>
          <w:p w:rsidR="000431A6" w:rsidP="00900548">
            <w:pPr>
              <w:bidi w:val="0"/>
              <w:spacing w:after="0" w:line="240" w:lineRule="auto"/>
              <w:jc w:val="center"/>
              <w:rPr>
                <w:rFonts w:ascii="Arial Narrow" w:hAnsi="Arial Narrow"/>
                <w:b/>
                <w:sz w:val="22"/>
                <w:szCs w:val="22"/>
              </w:rPr>
            </w:pPr>
          </w:p>
          <w:p w:rsidR="000431A6" w:rsidP="00900548">
            <w:pPr>
              <w:bidi w:val="0"/>
              <w:spacing w:after="0" w:line="240" w:lineRule="auto"/>
              <w:jc w:val="center"/>
              <w:rPr>
                <w:rFonts w:ascii="Arial Narrow" w:hAnsi="Arial Narrow"/>
                <w:b/>
                <w:sz w:val="22"/>
                <w:szCs w:val="22"/>
              </w:rPr>
            </w:pPr>
          </w:p>
          <w:p w:rsidR="00243379" w:rsidP="00900548">
            <w:pPr>
              <w:bidi w:val="0"/>
              <w:spacing w:after="0" w:line="240" w:lineRule="auto"/>
              <w:jc w:val="center"/>
              <w:rPr>
                <w:rFonts w:ascii="Arial Narrow" w:hAnsi="Arial Narrow"/>
                <w:b/>
                <w:sz w:val="22"/>
                <w:szCs w:val="22"/>
              </w:rPr>
            </w:pPr>
          </w:p>
          <w:p w:rsidR="00243379" w:rsidP="00900548">
            <w:pPr>
              <w:bidi w:val="0"/>
              <w:spacing w:after="0" w:line="240" w:lineRule="auto"/>
              <w:jc w:val="center"/>
              <w:rPr>
                <w:rFonts w:ascii="Arial Narrow" w:hAnsi="Arial Narrow"/>
                <w:b/>
                <w:sz w:val="22"/>
                <w:szCs w:val="22"/>
              </w:rPr>
            </w:pPr>
          </w:p>
          <w:p w:rsidR="00243379" w:rsidP="00900548">
            <w:pPr>
              <w:bidi w:val="0"/>
              <w:spacing w:after="0" w:line="240" w:lineRule="auto"/>
              <w:jc w:val="center"/>
              <w:rPr>
                <w:rFonts w:ascii="Arial Narrow" w:hAnsi="Arial Narrow"/>
                <w:b/>
                <w:sz w:val="22"/>
                <w:szCs w:val="22"/>
              </w:rPr>
            </w:pPr>
          </w:p>
          <w:p w:rsidR="00243379" w:rsidP="00900548">
            <w:pPr>
              <w:bidi w:val="0"/>
              <w:spacing w:after="0" w:line="240" w:lineRule="auto"/>
              <w:jc w:val="center"/>
              <w:rPr>
                <w:rFonts w:ascii="Arial Narrow" w:hAnsi="Arial Narrow"/>
                <w:b/>
                <w:sz w:val="22"/>
                <w:szCs w:val="22"/>
              </w:rPr>
            </w:pPr>
          </w:p>
          <w:p w:rsidR="00243379" w:rsidP="00900548">
            <w:pPr>
              <w:bidi w:val="0"/>
              <w:spacing w:after="0" w:line="240" w:lineRule="auto"/>
              <w:jc w:val="center"/>
              <w:rPr>
                <w:rFonts w:ascii="Arial Narrow" w:hAnsi="Arial Narrow"/>
                <w:b/>
                <w:sz w:val="22"/>
                <w:szCs w:val="22"/>
              </w:rPr>
            </w:pPr>
          </w:p>
          <w:p w:rsidR="00243379" w:rsidP="00900548">
            <w:pPr>
              <w:bidi w:val="0"/>
              <w:spacing w:after="0" w:line="240" w:lineRule="auto"/>
              <w:jc w:val="center"/>
              <w:rPr>
                <w:rFonts w:ascii="Arial Narrow" w:hAnsi="Arial Narrow"/>
                <w:b/>
                <w:sz w:val="22"/>
                <w:szCs w:val="22"/>
              </w:rPr>
            </w:pPr>
          </w:p>
          <w:p w:rsidR="00243379" w:rsidP="00900548">
            <w:pPr>
              <w:bidi w:val="0"/>
              <w:spacing w:after="0" w:line="240" w:lineRule="auto"/>
              <w:jc w:val="center"/>
              <w:rPr>
                <w:rFonts w:ascii="Arial Narrow" w:hAnsi="Arial Narrow"/>
                <w:b/>
                <w:sz w:val="22"/>
                <w:szCs w:val="22"/>
              </w:rPr>
            </w:pPr>
          </w:p>
          <w:p w:rsidR="009B1CCD" w:rsidP="00900548">
            <w:pPr>
              <w:bidi w:val="0"/>
              <w:spacing w:after="0" w:line="240" w:lineRule="auto"/>
              <w:jc w:val="center"/>
              <w:rPr>
                <w:rFonts w:ascii="Arial Narrow" w:hAnsi="Arial Narrow"/>
                <w:b/>
                <w:sz w:val="22"/>
                <w:szCs w:val="22"/>
              </w:rPr>
            </w:pPr>
          </w:p>
          <w:p w:rsidR="009B1CCD" w:rsidRPr="00C82244" w:rsidP="00900548">
            <w:pPr>
              <w:bidi w:val="0"/>
              <w:spacing w:after="0" w:line="240" w:lineRule="auto"/>
              <w:jc w:val="center"/>
              <w:rPr>
                <w:rFonts w:ascii="Arial Narrow" w:hAnsi="Arial Narrow"/>
                <w:sz w:val="22"/>
                <w:szCs w:val="22"/>
              </w:rPr>
            </w:pPr>
            <w:r>
              <w:rPr>
                <w:rFonts w:ascii="Arial Narrow" w:hAnsi="Arial Narrow"/>
                <w:b/>
                <w:sz w:val="22"/>
                <w:szCs w:val="22"/>
              </w:rPr>
              <w:t>Návrh zákona čl.II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p>
          <w:p w:rsidR="00AE674C" w:rsidP="004577EC">
            <w:pPr>
              <w:bidi w:val="0"/>
              <w:spacing w:after="0" w:line="240" w:lineRule="auto"/>
              <w:jc w:val="center"/>
              <w:rPr>
                <w:rFonts w:ascii="Arial Narrow" w:hAnsi="Arial Narrow"/>
                <w:sz w:val="22"/>
                <w:szCs w:val="22"/>
              </w:rPr>
            </w:pPr>
          </w:p>
          <w:p w:rsidR="00AE674C" w:rsidP="004577EC">
            <w:pPr>
              <w:bidi w:val="0"/>
              <w:spacing w:after="0" w:line="240" w:lineRule="auto"/>
              <w:jc w:val="center"/>
              <w:rPr>
                <w:rFonts w:ascii="Arial Narrow" w:hAnsi="Arial Narrow"/>
                <w:sz w:val="22"/>
                <w:szCs w:val="22"/>
              </w:rPr>
            </w:pPr>
            <w:r>
              <w:rPr>
                <w:rFonts w:ascii="Arial Narrow" w:hAnsi="Arial Narrow"/>
                <w:sz w:val="22"/>
                <w:szCs w:val="22"/>
              </w:rPr>
              <w:t>§ 28 ods.1</w:t>
            </w:r>
          </w:p>
          <w:p w:rsidR="005B219B" w:rsidP="004577EC">
            <w:pPr>
              <w:bidi w:val="0"/>
              <w:spacing w:after="0" w:line="240" w:lineRule="auto"/>
              <w:jc w:val="center"/>
              <w:rPr>
                <w:rFonts w:ascii="Arial Narrow" w:hAnsi="Arial Narrow"/>
                <w:sz w:val="22"/>
                <w:szCs w:val="22"/>
              </w:rPr>
            </w:pPr>
          </w:p>
          <w:p w:rsidR="005B219B" w:rsidP="004577EC">
            <w:pPr>
              <w:bidi w:val="0"/>
              <w:spacing w:after="0" w:line="240" w:lineRule="auto"/>
              <w:jc w:val="center"/>
              <w:rPr>
                <w:rFonts w:ascii="Arial Narrow" w:hAnsi="Arial Narrow"/>
                <w:sz w:val="22"/>
                <w:szCs w:val="22"/>
              </w:rPr>
            </w:pPr>
          </w:p>
          <w:p w:rsidR="005B219B" w:rsidP="004577EC">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r w:rsidR="005B219B">
              <w:rPr>
                <w:rFonts w:ascii="Arial Narrow" w:hAnsi="Arial Narrow"/>
                <w:sz w:val="22"/>
                <w:szCs w:val="22"/>
              </w:rPr>
              <w:t>§ 33 ods.7</w:t>
            </w: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DE416E" w:rsidP="00E46138">
            <w:pPr>
              <w:bidi w:val="0"/>
              <w:spacing w:after="0" w:line="240" w:lineRule="auto"/>
              <w:jc w:val="center"/>
              <w:rPr>
                <w:rFonts w:ascii="Arial Narrow" w:hAnsi="Arial Narrow"/>
                <w:sz w:val="22"/>
                <w:szCs w:val="22"/>
              </w:rPr>
            </w:pPr>
            <w:r w:rsidR="007A1705">
              <w:rPr>
                <w:rFonts w:ascii="Arial Narrow" w:hAnsi="Arial Narrow"/>
                <w:sz w:val="22"/>
                <w:szCs w:val="22"/>
              </w:rPr>
              <w:t>ods.11</w:t>
            </w:r>
          </w:p>
          <w:p w:rsidR="00DA5E14" w:rsidP="00E46138">
            <w:pPr>
              <w:bidi w:val="0"/>
              <w:spacing w:after="0" w:line="240" w:lineRule="auto"/>
              <w:jc w:val="center"/>
              <w:rPr>
                <w:rFonts w:ascii="Arial Narrow" w:hAnsi="Arial Narrow"/>
                <w:sz w:val="22"/>
                <w:szCs w:val="22"/>
              </w:rPr>
            </w:pPr>
          </w:p>
          <w:p w:rsidR="00DA5E14" w:rsidP="00E46138">
            <w:pPr>
              <w:bidi w:val="0"/>
              <w:spacing w:after="0" w:line="240" w:lineRule="auto"/>
              <w:jc w:val="center"/>
              <w:rPr>
                <w:rFonts w:ascii="Arial Narrow" w:hAnsi="Arial Narrow"/>
                <w:sz w:val="22"/>
                <w:szCs w:val="22"/>
              </w:rPr>
            </w:pPr>
          </w:p>
          <w:p w:rsidR="00DE416E" w:rsidP="00E46138">
            <w:pPr>
              <w:bidi w:val="0"/>
              <w:spacing w:after="0" w:line="240" w:lineRule="auto"/>
              <w:jc w:val="center"/>
              <w:rPr>
                <w:rFonts w:ascii="Arial Narrow" w:hAnsi="Arial Narrow"/>
                <w:sz w:val="22"/>
                <w:szCs w:val="22"/>
              </w:rPr>
            </w:pPr>
            <w:r>
              <w:rPr>
                <w:rFonts w:ascii="Arial Narrow" w:hAnsi="Arial Narrow"/>
                <w:sz w:val="22"/>
                <w:szCs w:val="22"/>
              </w:rPr>
              <w:t>§ 34 ods.1</w:t>
            </w:r>
            <w:r w:rsidR="000431A6">
              <w:rPr>
                <w:rFonts w:ascii="Arial Narrow" w:hAnsi="Arial Narrow"/>
                <w:sz w:val="22"/>
                <w:szCs w:val="22"/>
              </w:rPr>
              <w:t xml:space="preserve"> posl. veta</w:t>
            </w:r>
          </w:p>
          <w:p w:rsidR="00DE416E" w:rsidP="00E46138">
            <w:pPr>
              <w:bidi w:val="0"/>
              <w:spacing w:after="0" w:line="240" w:lineRule="auto"/>
              <w:jc w:val="center"/>
              <w:rPr>
                <w:rFonts w:ascii="Arial Narrow" w:hAnsi="Arial Narrow"/>
                <w:sz w:val="22"/>
                <w:szCs w:val="22"/>
              </w:rPr>
            </w:pPr>
          </w:p>
          <w:p w:rsidR="00243379" w:rsidP="00E46138">
            <w:pPr>
              <w:bidi w:val="0"/>
              <w:spacing w:after="0" w:line="240" w:lineRule="auto"/>
              <w:jc w:val="center"/>
              <w:rPr>
                <w:rFonts w:ascii="Arial Narrow" w:hAnsi="Arial Narrow"/>
                <w:sz w:val="22"/>
                <w:szCs w:val="22"/>
              </w:rPr>
            </w:pPr>
          </w:p>
          <w:p w:rsidR="00243379" w:rsidP="00E46138">
            <w:pPr>
              <w:bidi w:val="0"/>
              <w:spacing w:after="0" w:line="240" w:lineRule="auto"/>
              <w:jc w:val="center"/>
              <w:rPr>
                <w:rFonts w:ascii="Arial Narrow" w:hAnsi="Arial Narrow"/>
                <w:sz w:val="22"/>
                <w:szCs w:val="22"/>
              </w:rPr>
            </w:pPr>
          </w:p>
          <w:p w:rsidR="00243379" w:rsidP="00E46138">
            <w:pPr>
              <w:bidi w:val="0"/>
              <w:spacing w:after="0" w:line="240" w:lineRule="auto"/>
              <w:jc w:val="center"/>
              <w:rPr>
                <w:rFonts w:ascii="Arial Narrow" w:hAnsi="Arial Narrow"/>
                <w:sz w:val="22"/>
                <w:szCs w:val="22"/>
              </w:rPr>
            </w:pPr>
          </w:p>
          <w:p w:rsidR="00243379"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r>
              <w:rPr>
                <w:rFonts w:ascii="Arial Narrow" w:hAnsi="Arial Narrow"/>
                <w:sz w:val="22"/>
                <w:szCs w:val="22"/>
              </w:rPr>
              <w:t>§ 32 ods.6</w:t>
            </w: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9B1CCD" w:rsidP="00E46138">
            <w:pPr>
              <w:bidi w:val="0"/>
              <w:spacing w:after="0" w:line="240" w:lineRule="auto"/>
              <w:jc w:val="center"/>
              <w:rPr>
                <w:rFonts w:ascii="Arial Narrow" w:hAnsi="Arial Narrow"/>
                <w:sz w:val="22"/>
                <w:szCs w:val="22"/>
              </w:rPr>
            </w:pPr>
          </w:p>
          <w:p w:rsidR="005B219B" w:rsidRPr="00C82244" w:rsidP="00E46138">
            <w:pPr>
              <w:bidi w:val="0"/>
              <w:spacing w:after="0" w:line="240" w:lineRule="auto"/>
              <w:jc w:val="center"/>
              <w:rPr>
                <w:rFonts w:ascii="Arial Narrow" w:hAnsi="Arial Narrow"/>
                <w:sz w:val="22"/>
                <w:szCs w:val="22"/>
              </w:rPr>
            </w:pPr>
            <w:r w:rsidR="009B1CCD">
              <w:rPr>
                <w:rFonts w:ascii="Arial Narrow" w:hAnsi="Arial Narrow"/>
                <w:sz w:val="22"/>
                <w:szCs w:val="22"/>
              </w:rPr>
              <w:t>§ 70 ods.9</w:t>
            </w:r>
            <w:r>
              <w:rPr>
                <w:rFonts w:ascii="Arial Narrow" w:hAnsi="Arial Narrow"/>
                <w:sz w:val="22"/>
                <w:szCs w:val="22"/>
              </w:rPr>
              <w:t xml:space="preserve">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56B18" w:rsidP="00B64B09">
            <w:pPr>
              <w:pStyle w:val="BodyText2"/>
              <w:bidi w:val="0"/>
              <w:spacing w:after="0" w:line="240" w:lineRule="exact"/>
              <w:jc w:val="left"/>
              <w:rPr>
                <w:rFonts w:ascii="Arial Narrow" w:hAnsi="Arial Narrow"/>
                <w:sz w:val="22"/>
                <w:szCs w:val="22"/>
              </w:rPr>
            </w:pPr>
          </w:p>
          <w:p w:rsidR="00AE674C" w:rsidP="00B64B09">
            <w:pPr>
              <w:pStyle w:val="BodyText2"/>
              <w:bidi w:val="0"/>
              <w:spacing w:after="0" w:line="240" w:lineRule="exact"/>
              <w:jc w:val="left"/>
              <w:rPr>
                <w:rFonts w:ascii="Arial Narrow" w:hAnsi="Arial Narrow"/>
                <w:sz w:val="22"/>
                <w:szCs w:val="22"/>
              </w:rPr>
            </w:pPr>
          </w:p>
          <w:p w:rsidR="00E46138" w:rsidP="005B219B">
            <w:pPr>
              <w:widowControl w:val="0"/>
              <w:bidi w:val="0"/>
              <w:adjustRightInd w:val="0"/>
              <w:spacing w:after="0" w:line="240" w:lineRule="auto"/>
              <w:jc w:val="both"/>
              <w:rPr>
                <w:rFonts w:ascii="Arial Narrow" w:hAnsi="Arial Narrow"/>
                <w:sz w:val="22"/>
                <w:szCs w:val="22"/>
              </w:rPr>
            </w:pPr>
            <w:r w:rsidRPr="00E46138">
              <w:rPr>
                <w:rFonts w:ascii="Arial Narrow" w:hAnsi="Arial Narrow"/>
                <w:sz w:val="22"/>
                <w:szCs w:val="22"/>
              </w:rPr>
              <w:t>Finančný agent a finančný poradca sú povinní vykonávať finančné sprostredkovanie alebo finančné poradenstvo v súlade so zásadami poctivého obchodného styku s odbornou starostlivosťou a v záujme práv a oprávnených záujmov klienta</w:t>
            </w:r>
            <w:r>
              <w:rPr>
                <w:rFonts w:ascii="Arial Narrow" w:hAnsi="Arial Narrow"/>
                <w:sz w:val="22"/>
                <w:szCs w:val="22"/>
              </w:rPr>
              <w:t>.</w:t>
            </w:r>
          </w:p>
          <w:p w:rsidR="00E46138" w:rsidP="005B219B">
            <w:pPr>
              <w:widowControl w:val="0"/>
              <w:bidi w:val="0"/>
              <w:adjustRightInd w:val="0"/>
              <w:spacing w:after="0" w:line="240" w:lineRule="auto"/>
              <w:jc w:val="both"/>
              <w:rPr>
                <w:rFonts w:ascii="Arial Narrow" w:hAnsi="Arial Narrow"/>
                <w:sz w:val="22"/>
                <w:szCs w:val="22"/>
              </w:rPr>
            </w:pPr>
          </w:p>
          <w:p w:rsidR="00E46138" w:rsidRPr="00E46138" w:rsidP="00E46138">
            <w:pPr>
              <w:widowControl w:val="0"/>
              <w:bidi w:val="0"/>
              <w:adjustRightInd w:val="0"/>
              <w:spacing w:after="0" w:line="240" w:lineRule="auto"/>
              <w:jc w:val="both"/>
              <w:rPr>
                <w:rFonts w:ascii="Arial Narrow" w:hAnsi="Arial Narrow"/>
                <w:sz w:val="22"/>
                <w:szCs w:val="22"/>
              </w:rPr>
            </w:pPr>
            <w:r w:rsidRPr="00E46138">
              <w:rPr>
                <w:rFonts w:ascii="Arial Narrow" w:hAnsi="Arial Narrow"/>
                <w:sz w:val="22"/>
                <w:szCs w:val="22"/>
              </w:rPr>
              <w:t>Informácie uvedené v odsekoch 1 až 6, ktoré poskytuje finančný agent a finančný poradca klientovi alebo potenciálnemu klientovi, musia byť</w:t>
            </w:r>
          </w:p>
          <w:p w:rsidR="00E46138" w:rsidRPr="009B1CCD" w:rsidP="00E46138">
            <w:pPr>
              <w:widowControl w:val="0"/>
              <w:bidi w:val="0"/>
              <w:adjustRightInd w:val="0"/>
              <w:spacing w:after="0" w:line="240" w:lineRule="auto"/>
              <w:jc w:val="both"/>
              <w:rPr>
                <w:rFonts w:ascii="Arial Narrow" w:hAnsi="Arial Narrow"/>
                <w:b/>
                <w:sz w:val="22"/>
                <w:szCs w:val="22"/>
              </w:rPr>
            </w:pPr>
            <w:r w:rsidRPr="009B1CCD">
              <w:rPr>
                <w:rFonts w:ascii="Arial Narrow" w:hAnsi="Arial Narrow"/>
                <w:b/>
                <w:sz w:val="22"/>
                <w:szCs w:val="22"/>
              </w:rPr>
              <w:t xml:space="preserve">a) </w:t>
            </w:r>
            <w:r w:rsidRPr="009B1CCD" w:rsidR="009B1CCD">
              <w:rPr>
                <w:rFonts w:ascii="Arial Narrow" w:hAnsi="Arial Narrow"/>
                <w:b/>
                <w:sz w:val="22"/>
                <w:szCs w:val="22"/>
              </w:rPr>
              <w:t>písomné alebo na inom trvanlivom médiu podľa odseku 10 alebo prostredníctvom webového sídla podľa odseku 1</w:t>
            </w:r>
            <w:r w:rsidR="007A1705">
              <w:rPr>
                <w:rFonts w:ascii="Arial Narrow" w:hAnsi="Arial Narrow"/>
                <w:b/>
                <w:sz w:val="22"/>
                <w:szCs w:val="22"/>
              </w:rPr>
              <w:t>2</w:t>
            </w:r>
            <w:r w:rsidRPr="009B1CCD" w:rsidR="009B1CCD">
              <w:rPr>
                <w:rFonts w:ascii="Arial Narrow" w:hAnsi="Arial Narrow"/>
                <w:b/>
                <w:sz w:val="22"/>
                <w:szCs w:val="22"/>
              </w:rPr>
              <w:t>,</w:t>
            </w:r>
          </w:p>
          <w:p w:rsidR="00E46138" w:rsidRPr="00E46138" w:rsidP="00E46138">
            <w:pPr>
              <w:widowControl w:val="0"/>
              <w:bidi w:val="0"/>
              <w:adjustRightInd w:val="0"/>
              <w:spacing w:after="0" w:line="240" w:lineRule="auto"/>
              <w:jc w:val="both"/>
              <w:rPr>
                <w:rFonts w:ascii="Arial Narrow" w:hAnsi="Arial Narrow"/>
                <w:sz w:val="22"/>
                <w:szCs w:val="22"/>
              </w:rPr>
            </w:pPr>
            <w:r w:rsidRPr="00E46138">
              <w:rPr>
                <w:rFonts w:ascii="Arial Narrow" w:hAnsi="Arial Narrow"/>
                <w:sz w:val="22"/>
                <w:szCs w:val="22"/>
              </w:rPr>
              <w:t>b) úplné, presné, pravdivé, zrozumiteľné, jednoznačné, prehľadné a nezavádzajúce,</w:t>
            </w:r>
          </w:p>
          <w:p w:rsidR="00AE674C" w:rsidP="009B1CCD">
            <w:pPr>
              <w:widowControl w:val="0"/>
              <w:bidi w:val="0"/>
              <w:adjustRightInd w:val="0"/>
              <w:spacing w:after="0" w:line="240" w:lineRule="auto"/>
              <w:jc w:val="both"/>
              <w:rPr>
                <w:rFonts w:ascii="Arial Narrow" w:hAnsi="Arial Narrow"/>
                <w:sz w:val="22"/>
                <w:szCs w:val="22"/>
              </w:rPr>
            </w:pPr>
            <w:r w:rsidRPr="00E46138" w:rsidR="00E46138">
              <w:rPr>
                <w:rFonts w:ascii="Arial Narrow" w:hAnsi="Arial Narrow"/>
                <w:sz w:val="22"/>
                <w:szCs w:val="22"/>
              </w:rPr>
              <w:t>c) poskytnuté v slovenskom jazyku alebo v inom dohodnutom jazyku.</w:t>
            </w:r>
          </w:p>
          <w:p w:rsidR="009B1CCD" w:rsidRPr="009B1CCD" w:rsidP="009B1CCD">
            <w:pPr>
              <w:widowControl w:val="0"/>
              <w:bidi w:val="0"/>
              <w:adjustRightInd w:val="0"/>
              <w:spacing w:after="0" w:line="240" w:lineRule="auto"/>
              <w:jc w:val="both"/>
              <w:rPr>
                <w:rFonts w:ascii="Arial Narrow" w:hAnsi="Arial Narrow"/>
                <w:b/>
                <w:sz w:val="22"/>
                <w:szCs w:val="22"/>
              </w:rPr>
            </w:pPr>
            <w:r w:rsidRPr="009B1CCD">
              <w:rPr>
                <w:rFonts w:ascii="Arial Narrow" w:hAnsi="Arial Narrow"/>
                <w:b/>
                <w:sz w:val="22"/>
                <w:szCs w:val="22"/>
              </w:rPr>
              <w:t>d) poskytnuté bezplatne.</w:t>
            </w:r>
          </w:p>
          <w:p w:rsidR="009B1CCD" w:rsidRPr="00DA5E14" w:rsidP="009B1CCD">
            <w:pPr>
              <w:widowControl w:val="0"/>
              <w:bidi w:val="0"/>
              <w:adjustRightInd w:val="0"/>
              <w:spacing w:after="0" w:line="240" w:lineRule="auto"/>
              <w:jc w:val="both"/>
              <w:rPr>
                <w:rFonts w:ascii="Arial Narrow" w:hAnsi="Arial Narrow"/>
                <w:b/>
                <w:sz w:val="22"/>
                <w:szCs w:val="22"/>
              </w:rPr>
            </w:pPr>
            <w:r w:rsidRPr="00DA5E14" w:rsidR="00DA5E14">
              <w:rPr>
                <w:rFonts w:ascii="Arial Narrow" w:hAnsi="Arial Narrow"/>
                <w:b/>
                <w:sz w:val="22"/>
                <w:szCs w:val="22"/>
              </w:rPr>
              <w:t>Na požiadanie finančného agenta alebo finančného poradcu je klient povinný písomne alebo na inom trvanlivom médiu potvrdiť mu prevzatie informácií uvedených v odsekoch 1 až 6.</w:t>
            </w:r>
          </w:p>
          <w:p w:rsidR="000431A6" w:rsidP="009B1CCD">
            <w:pPr>
              <w:widowControl w:val="0"/>
              <w:bidi w:val="0"/>
              <w:adjustRightInd w:val="0"/>
              <w:spacing w:after="0" w:line="240" w:lineRule="auto"/>
              <w:jc w:val="both"/>
              <w:rPr>
                <w:rFonts w:ascii="Arial Narrow" w:hAnsi="Arial Narrow"/>
                <w:b/>
                <w:sz w:val="22"/>
                <w:szCs w:val="22"/>
              </w:rPr>
            </w:pPr>
            <w:r w:rsidRPr="00243379" w:rsidR="00243379">
              <w:rPr>
                <w:rFonts w:ascii="Arial Narrow" w:hAnsi="Arial Narrow"/>
                <w:b/>
                <w:sz w:val="22"/>
                <w:szCs w:val="22"/>
              </w:rPr>
              <w:t>Reklama a propagácia smerovaná finančným agentom alebo finančným poradcom vo vzťahu ku klientovi alebo potenciálnemu klientovi musí byť vždy identifikovateľná ako reklama alebo propagácia; ak vzhľadom na okolnosti nemusí byť povaha informácie klientovi alebo potenciálnemu klientovi zrejmá, musí finančný agent alebo finančný poradca v reklame alebo propagácii uviesť jednoznačnú informáciu, že ide o reklamu alebo propagáciu.</w:t>
            </w:r>
          </w:p>
          <w:p w:rsidR="00243379" w:rsidP="009B1CCD">
            <w:pPr>
              <w:widowControl w:val="0"/>
              <w:bidi w:val="0"/>
              <w:adjustRightInd w:val="0"/>
              <w:spacing w:after="0" w:line="240" w:lineRule="auto"/>
              <w:jc w:val="both"/>
              <w:rPr>
                <w:rFonts w:ascii="Arial Narrow" w:hAnsi="Arial Narrow"/>
                <w:sz w:val="22"/>
                <w:szCs w:val="22"/>
              </w:rPr>
            </w:pPr>
          </w:p>
          <w:p w:rsidR="009B1CCD" w:rsidP="009B1CCD">
            <w:pPr>
              <w:widowControl w:val="0"/>
              <w:bidi w:val="0"/>
              <w:adjustRightInd w:val="0"/>
              <w:spacing w:after="0" w:line="240" w:lineRule="auto"/>
              <w:jc w:val="both"/>
              <w:rPr>
                <w:rFonts w:ascii="Arial Narrow" w:hAnsi="Arial Narrow"/>
                <w:b/>
                <w:sz w:val="22"/>
                <w:szCs w:val="22"/>
              </w:rPr>
            </w:pPr>
            <w:r w:rsidRPr="00243379" w:rsidR="00243379">
              <w:rPr>
                <w:rFonts w:ascii="Arial Narrow" w:hAnsi="Arial Narrow"/>
                <w:b/>
                <w:sz w:val="22"/>
                <w:szCs w:val="22"/>
              </w:rPr>
              <w:t>Finančný agent nesmie byť odmeňovaný ani nesmie odmeňovať alebo posudzovať výkonnosť svojich zamestnancov spôsobom, ktorý by bol v rozpore s ich povinnosťou konať v súlade s najlepšími záujmami klientov. Za týmto účelom nesmie zaviesť žiadne mechanizmy v podobe odmien, cieľov predaja, ani iných nástrojov, ktoré môžu byť pre finančného agenta alebo jeho zamestnancov stimulom, aby klientovi odporúčali určitý finančný produkt, ak môžu ponúknuť klientovi iný finančný produkt, ktorý by lepšie spĺňal jeho potreby.</w:t>
            </w:r>
          </w:p>
          <w:p w:rsidR="00243379" w:rsidP="009B1CCD">
            <w:pPr>
              <w:widowControl w:val="0"/>
              <w:bidi w:val="0"/>
              <w:adjustRightInd w:val="0"/>
              <w:spacing w:after="0" w:line="240" w:lineRule="auto"/>
              <w:jc w:val="both"/>
              <w:rPr>
                <w:rFonts w:ascii="Arial Narrow" w:hAnsi="Arial Narrow"/>
                <w:b/>
                <w:sz w:val="22"/>
                <w:szCs w:val="22"/>
              </w:rPr>
            </w:pPr>
          </w:p>
          <w:p w:rsidR="009B1CCD" w:rsidRPr="009B1CCD" w:rsidP="009B1CCD">
            <w:pPr>
              <w:widowControl w:val="0"/>
              <w:bidi w:val="0"/>
              <w:adjustRightInd w:val="0"/>
              <w:spacing w:after="0" w:line="240" w:lineRule="auto"/>
              <w:jc w:val="both"/>
              <w:rPr>
                <w:rFonts w:ascii="Arial Narrow" w:hAnsi="Arial Narrow"/>
                <w:b/>
                <w:sz w:val="22"/>
                <w:szCs w:val="22"/>
              </w:rPr>
            </w:pPr>
            <w:r w:rsidRPr="00243379" w:rsidR="00243379">
              <w:rPr>
                <w:rFonts w:ascii="Arial Narrow" w:hAnsi="Arial Narrow"/>
                <w:b/>
                <w:sz w:val="22"/>
                <w:szCs w:val="22"/>
              </w:rPr>
              <w:t>Poisťovňa a pobočka zahraničnej poisťovne nesmie odmeňovať alebo posudzovať výkonnosť svojich zamestnancov spôsobom, ktorý by bol v rozpore s ich povinnosťou konať v súlade s najlepšími záujmami potenciálnych klientov alebo klientov. Na tento účel nesmie zaviesť žiadne mechanizmy v podobe odmien, cieľov predaja ani iných nástrojov, ktoré by mohli byť pre jej zamestnancov stimulom, aby potenciálnemu klientovi alebo klientovi odporúčali určitý poistný produkt, ak môžu ponúknuť potenciálnemu klientovi alebo klientovi iný poistný produkt poisťovne alebo pobočky zahraničnej poisťovne, ktorý by lepšie spĺňal jeho potreby.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p>
          <w:p w:rsidR="00F05243">
            <w:pPr>
              <w:bidi w:val="0"/>
              <w:spacing w:after="0" w:line="240" w:lineRule="auto"/>
              <w:jc w:val="center"/>
              <w:rPr>
                <w:rFonts w:ascii="Arial Narrow" w:hAnsi="Arial Narrow"/>
                <w:sz w:val="22"/>
                <w:szCs w:val="22"/>
              </w:rPr>
            </w:pPr>
          </w:p>
          <w:p w:rsidR="00AE674C" w:rsidRPr="00C82244">
            <w:pPr>
              <w:bidi w:val="0"/>
              <w:spacing w:after="0" w:line="240" w:lineRule="auto"/>
              <w:jc w:val="center"/>
              <w:rPr>
                <w:rFonts w:ascii="Arial Narrow" w:hAnsi="Arial Narrow"/>
                <w:sz w:val="22"/>
                <w:szCs w:val="22"/>
              </w:rPr>
            </w:pPr>
            <w:r>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416210">
              <w:rPr>
                <w:rFonts w:ascii="Arial Narrow" w:hAnsi="Arial Narrow"/>
                <w:sz w:val="22"/>
                <w:szCs w:val="22"/>
              </w:rPr>
              <w:t>Čl. 18</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 xml:space="preserve">Všeobecné informácie poskytované sprostredkovateľom poistenia alebo </w:t>
            </w:r>
            <w:r w:rsidRPr="007E3C1C">
              <w:rPr>
                <w:rFonts w:ascii="Arial Narrow" w:hAnsi="Arial Narrow"/>
                <w:b/>
                <w:sz w:val="22"/>
                <w:szCs w:val="22"/>
              </w:rPr>
              <w:t>poisťovňou</w:t>
            </w:r>
            <w:r w:rsidRPr="00C82244">
              <w:rPr>
                <w:rFonts w:ascii="Arial Narrow" w:hAnsi="Arial Narrow"/>
                <w:sz w:val="22"/>
                <w:szCs w:val="22"/>
              </w:rPr>
              <w:t xml:space="preserve"> </w:t>
            </w:r>
          </w:p>
          <w:p w:rsidR="00416210" w:rsidRPr="00C82244" w:rsidP="00A47BED">
            <w:pPr>
              <w:pStyle w:val="CM4"/>
              <w:bidi w:val="0"/>
              <w:spacing w:before="60" w:after="60" w:line="240" w:lineRule="auto"/>
              <w:rPr>
                <w:rFonts w:ascii="Arial Narrow" w:hAnsi="Arial Narrow"/>
                <w:sz w:val="22"/>
                <w:szCs w:val="22"/>
              </w:rPr>
            </w:pP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Členské štáty zabezpečia, že: </w:t>
            </w: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w:t>
            </w:r>
            <w:r w:rsidRPr="00691E15">
              <w:rPr>
                <w:rFonts w:ascii="Arial Narrow" w:hAnsi="Arial Narrow"/>
                <w:sz w:val="22"/>
                <w:szCs w:val="22"/>
              </w:rPr>
              <w:t>v dostatočnom predstihu pred uzavretím</w:t>
            </w:r>
            <w:r w:rsidRPr="00C82244">
              <w:rPr>
                <w:rFonts w:ascii="Arial Narrow" w:hAnsi="Arial Narrow"/>
                <w:sz w:val="22"/>
                <w:szCs w:val="22"/>
              </w:rPr>
              <w:t xml:space="preserve"> poistnej zmluvy sprostredkovateľ poistenia poskytuje </w:t>
            </w:r>
            <w:r w:rsidRPr="001F4910">
              <w:rPr>
                <w:rFonts w:ascii="Arial Narrow" w:hAnsi="Arial Narrow"/>
                <w:sz w:val="22"/>
                <w:szCs w:val="22"/>
              </w:rPr>
              <w:t>zákazníkom:</w:t>
            </w: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i) svoju </w:t>
            </w:r>
            <w:r w:rsidRPr="001F4910">
              <w:rPr>
                <w:rFonts w:ascii="Arial Narrow" w:hAnsi="Arial Narrow"/>
                <w:sz w:val="22"/>
                <w:szCs w:val="22"/>
              </w:rPr>
              <w:t>totožnosť a adresu</w:t>
            </w:r>
            <w:r w:rsidRPr="00C82244">
              <w:rPr>
                <w:rFonts w:ascii="Arial Narrow" w:hAnsi="Arial Narrow"/>
                <w:sz w:val="22"/>
                <w:szCs w:val="22"/>
              </w:rPr>
              <w:t xml:space="preserve"> a informáciu o tom, že je sprostredkovateľom poistenia; </w:t>
            </w: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ii) informáciu, </w:t>
            </w:r>
            <w:r w:rsidRPr="00523268">
              <w:rPr>
                <w:rFonts w:ascii="Arial Narrow" w:hAnsi="Arial Narrow"/>
                <w:sz w:val="22"/>
                <w:szCs w:val="22"/>
              </w:rPr>
              <w:t>či poskytuje poradenstvo</w:t>
            </w:r>
            <w:r w:rsidRPr="00C82244">
              <w:rPr>
                <w:rFonts w:ascii="Arial Narrow" w:hAnsi="Arial Narrow"/>
                <w:sz w:val="22"/>
                <w:szCs w:val="22"/>
              </w:rPr>
              <w:t xml:space="preserve"> o predávaných poistných produktoch; </w:t>
            </w: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iii) postupy uvedené v článku 14 umožňujúce zákazníkom a ďalším zainteresovaným stranám podávať sťažnosti na sprostredkovateľov poistenia a postupy mimosúdneho riešenia sťažností a náhrady škody uvedené v článku 15; </w:t>
            </w: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iv) register, v ktorom je zapísaný, a spôsob overenia jeho zápisu a </w:t>
            </w:r>
          </w:p>
          <w:p w:rsidR="00416210"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v) informáciu, či sprostredkovateľ zastupuje zákazníka alebo či koná v prospech poisťovne a v jej mene; </w:t>
            </w: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P="006E4489">
            <w:pPr>
              <w:pStyle w:val="Default"/>
              <w:bidi w:val="0"/>
              <w:spacing w:after="0" w:line="240" w:lineRule="auto"/>
            </w:pPr>
          </w:p>
          <w:p w:rsidR="006E4489" w:rsidRPr="006E4489" w:rsidP="006E4489">
            <w:pPr>
              <w:pStyle w:val="Default"/>
              <w:bidi w:val="0"/>
              <w:spacing w:after="0" w:line="240" w:lineRule="auto"/>
            </w:pPr>
          </w:p>
          <w:p w:rsidR="00416210" w:rsidRPr="003A3D87" w:rsidP="00A47BED">
            <w:pPr>
              <w:pStyle w:val="CM4"/>
              <w:bidi w:val="0"/>
              <w:spacing w:before="60" w:after="60" w:line="240" w:lineRule="auto"/>
              <w:rPr>
                <w:rFonts w:ascii="Arial Narrow" w:hAnsi="Arial Narrow"/>
                <w:sz w:val="22"/>
                <w:szCs w:val="22"/>
              </w:rPr>
            </w:pPr>
            <w:r w:rsidRPr="003A3D87">
              <w:rPr>
                <w:rFonts w:ascii="Arial Narrow" w:hAnsi="Arial Narrow"/>
                <w:sz w:val="22"/>
                <w:szCs w:val="22"/>
              </w:rPr>
              <w:t xml:space="preserve">b) v dostatočnom predstihu pred uzavretím poistnej zmluvy poskytuje poisťovňa zákazníkom: </w:t>
            </w:r>
          </w:p>
          <w:p w:rsidR="00416210" w:rsidRPr="003A3D87" w:rsidP="00A47BED">
            <w:pPr>
              <w:pStyle w:val="CM4"/>
              <w:bidi w:val="0"/>
              <w:spacing w:before="60" w:after="60" w:line="240" w:lineRule="auto"/>
              <w:rPr>
                <w:rFonts w:ascii="Arial Narrow" w:hAnsi="Arial Narrow"/>
                <w:sz w:val="22"/>
                <w:szCs w:val="22"/>
              </w:rPr>
            </w:pPr>
            <w:r w:rsidRPr="003A3D87">
              <w:rPr>
                <w:rFonts w:ascii="Arial Narrow" w:hAnsi="Arial Narrow"/>
                <w:sz w:val="22"/>
                <w:szCs w:val="22"/>
              </w:rPr>
              <w:t xml:space="preserve">i) svoju totožnosť a adresu a informáciu o tom, že je poisťovňou; </w:t>
            </w:r>
          </w:p>
          <w:p w:rsidR="00416210" w:rsidRPr="003A3D87" w:rsidP="00A47BED">
            <w:pPr>
              <w:pStyle w:val="CM4"/>
              <w:bidi w:val="0"/>
              <w:spacing w:before="60" w:after="60" w:line="240" w:lineRule="auto"/>
              <w:rPr>
                <w:rFonts w:ascii="Arial Narrow" w:hAnsi="Arial Narrow"/>
                <w:sz w:val="22"/>
                <w:szCs w:val="22"/>
              </w:rPr>
            </w:pPr>
            <w:r w:rsidRPr="003A3D87">
              <w:rPr>
                <w:rFonts w:ascii="Arial Narrow" w:hAnsi="Arial Narrow"/>
                <w:sz w:val="22"/>
                <w:szCs w:val="22"/>
              </w:rPr>
              <w:t xml:space="preserve">ii) informáciu, či poskytuje poradenstvo o predávaných poistných produktoch; </w:t>
            </w:r>
          </w:p>
          <w:p w:rsidR="00656B18" w:rsidRPr="00C82244" w:rsidP="00A47BED">
            <w:pPr>
              <w:pStyle w:val="CM4"/>
              <w:bidi w:val="0"/>
              <w:spacing w:before="60" w:after="60" w:line="240" w:lineRule="auto"/>
              <w:rPr>
                <w:rFonts w:ascii="Arial Narrow" w:hAnsi="Arial Narrow"/>
                <w:sz w:val="22"/>
                <w:szCs w:val="22"/>
              </w:rPr>
            </w:pPr>
            <w:r w:rsidRPr="003A3D87" w:rsidR="00416210">
              <w:rPr>
                <w:rFonts w:ascii="Arial Narrow" w:hAnsi="Arial Narrow"/>
                <w:sz w:val="22"/>
                <w:szCs w:val="22"/>
              </w:rPr>
              <w:t>iii) postupy uvedené v článku 14 umožňujúce zákazníkom a ďalším zainteresovaným stranám podávať sťažnosti na poisťovne a mimosúdne postupy riešenia sťažností a náhrady škody uvedené v článku 15.</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DD6986">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1F4910" w:rsidP="001F4910">
            <w:pPr>
              <w:bidi w:val="0"/>
              <w:spacing w:after="0" w:line="240" w:lineRule="auto"/>
              <w:jc w:val="center"/>
              <w:rPr>
                <w:rFonts w:ascii="Arial Narrow" w:hAnsi="Arial Narrow"/>
                <w:b/>
                <w:sz w:val="22"/>
                <w:szCs w:val="22"/>
              </w:rPr>
            </w:pPr>
            <w:r w:rsidR="00DD6986">
              <w:rPr>
                <w:rFonts w:ascii="Arial Narrow" w:hAnsi="Arial Narrow"/>
                <w:sz w:val="22"/>
                <w:szCs w:val="22"/>
              </w:rPr>
              <w:t>18</w:t>
            </w:r>
            <w:r w:rsidR="00900548">
              <w:rPr>
                <w:rFonts w:ascii="Arial Narrow" w:hAnsi="Arial Narrow"/>
                <w:sz w:val="22"/>
                <w:szCs w:val="22"/>
              </w:rPr>
              <w:t>6</w:t>
            </w:r>
            <w:r w:rsidR="00DD6986">
              <w:rPr>
                <w:rFonts w:ascii="Arial Narrow" w:hAnsi="Arial Narrow"/>
                <w:sz w:val="22"/>
                <w:szCs w:val="22"/>
              </w:rPr>
              <w:t>/2009</w:t>
            </w:r>
            <w:r>
              <w:rPr>
                <w:rFonts w:ascii="Arial Narrow" w:hAnsi="Arial Narrow"/>
                <w:sz w:val="22"/>
                <w:szCs w:val="22"/>
              </w:rPr>
              <w:t xml:space="preserve"> a </w:t>
            </w:r>
            <w:r w:rsidRPr="009B1CCD">
              <w:rPr>
                <w:rFonts w:ascii="Arial Narrow" w:hAnsi="Arial Narrow"/>
                <w:b/>
                <w:sz w:val="22"/>
                <w:szCs w:val="22"/>
              </w:rPr>
              <w:t>návrh zákona čl.I</w:t>
            </w:r>
          </w:p>
          <w:p w:rsidR="00656B18"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441750" w:rsidP="00900548">
            <w:pPr>
              <w:bidi w:val="0"/>
              <w:spacing w:after="0" w:line="240" w:lineRule="auto"/>
              <w:jc w:val="center"/>
              <w:rPr>
                <w:rFonts w:ascii="Arial Narrow" w:hAnsi="Arial Narrow"/>
                <w:sz w:val="22"/>
                <w:szCs w:val="22"/>
              </w:rPr>
            </w:pPr>
            <w:r>
              <w:rPr>
                <w:rFonts w:ascii="Arial Narrow" w:hAnsi="Arial Narrow"/>
                <w:sz w:val="22"/>
                <w:szCs w:val="22"/>
              </w:rPr>
              <w:t>40/1964</w:t>
            </w:r>
          </w:p>
          <w:p w:rsidR="00441750" w:rsidP="00900548">
            <w:pPr>
              <w:bidi w:val="0"/>
              <w:spacing w:after="0" w:line="240" w:lineRule="auto"/>
              <w:jc w:val="center"/>
              <w:rPr>
                <w:rFonts w:ascii="Arial Narrow" w:hAnsi="Arial Narrow"/>
                <w:sz w:val="22"/>
                <w:szCs w:val="22"/>
              </w:rPr>
            </w:pPr>
          </w:p>
          <w:p w:rsidR="00441750" w:rsidP="00900548">
            <w:pPr>
              <w:bidi w:val="0"/>
              <w:spacing w:after="0" w:line="240" w:lineRule="auto"/>
              <w:jc w:val="center"/>
              <w:rPr>
                <w:rFonts w:ascii="Arial Narrow" w:hAnsi="Arial Narrow"/>
                <w:sz w:val="22"/>
                <w:szCs w:val="22"/>
              </w:rPr>
            </w:pPr>
          </w:p>
          <w:p w:rsidR="00441750" w:rsidP="00900548">
            <w:pPr>
              <w:bidi w:val="0"/>
              <w:spacing w:after="0" w:line="240" w:lineRule="auto"/>
              <w:jc w:val="center"/>
              <w:rPr>
                <w:rFonts w:ascii="Arial Narrow" w:hAnsi="Arial Narrow"/>
                <w:sz w:val="22"/>
                <w:szCs w:val="22"/>
              </w:rPr>
            </w:pPr>
          </w:p>
          <w:p w:rsidR="00441750" w:rsidP="00900548">
            <w:pPr>
              <w:bidi w:val="0"/>
              <w:spacing w:after="0" w:line="240" w:lineRule="auto"/>
              <w:jc w:val="center"/>
              <w:rPr>
                <w:rFonts w:ascii="Arial Narrow" w:hAnsi="Arial Narrow"/>
                <w:sz w:val="22"/>
                <w:szCs w:val="22"/>
              </w:rPr>
            </w:pPr>
          </w:p>
          <w:p w:rsidR="00441750" w:rsidP="00900548">
            <w:pPr>
              <w:bidi w:val="0"/>
              <w:spacing w:after="0" w:line="240" w:lineRule="auto"/>
              <w:jc w:val="center"/>
              <w:rPr>
                <w:rFonts w:ascii="Arial Narrow" w:hAnsi="Arial Narrow"/>
                <w:sz w:val="22"/>
                <w:szCs w:val="22"/>
              </w:rPr>
            </w:pPr>
          </w:p>
          <w:p w:rsidR="00441750" w:rsidP="00900548">
            <w:pPr>
              <w:bidi w:val="0"/>
              <w:spacing w:after="0" w:line="240" w:lineRule="auto"/>
              <w:jc w:val="center"/>
              <w:rPr>
                <w:rFonts w:ascii="Arial Narrow" w:hAnsi="Arial Narrow"/>
                <w:sz w:val="22"/>
                <w:szCs w:val="22"/>
              </w:rPr>
            </w:pPr>
          </w:p>
          <w:p w:rsidR="00441750"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sz w:val="22"/>
                <w:szCs w:val="22"/>
              </w:rPr>
            </w:pPr>
          </w:p>
          <w:p w:rsidR="001F7DFB" w:rsidP="00900548">
            <w:pPr>
              <w:bidi w:val="0"/>
              <w:spacing w:after="0" w:line="240" w:lineRule="auto"/>
              <w:jc w:val="center"/>
              <w:rPr>
                <w:rFonts w:ascii="Arial Narrow" w:hAnsi="Arial Narrow"/>
                <w:b/>
                <w:sz w:val="22"/>
                <w:szCs w:val="22"/>
              </w:rPr>
            </w:pPr>
            <w:r w:rsidRPr="001F7DFB" w:rsidR="003A3D87">
              <w:rPr>
                <w:rFonts w:ascii="Arial Narrow" w:hAnsi="Arial Narrow"/>
                <w:sz w:val="22"/>
                <w:szCs w:val="22"/>
              </w:rPr>
              <w:t>39/2015</w:t>
            </w:r>
            <w:r w:rsidR="003A3D87">
              <w:rPr>
                <w:rFonts w:ascii="Arial Narrow" w:hAnsi="Arial Narrow"/>
                <w:sz w:val="22"/>
                <w:szCs w:val="22"/>
              </w:rPr>
              <w:t xml:space="preserve"> a </w:t>
            </w:r>
            <w:r w:rsidRPr="009B1CCD">
              <w:rPr>
                <w:rFonts w:ascii="Arial Narrow" w:hAnsi="Arial Narrow"/>
                <w:b/>
                <w:sz w:val="22"/>
                <w:szCs w:val="22"/>
              </w:rPr>
              <w:t>návrh zákona čl.I</w:t>
            </w:r>
            <w:r>
              <w:rPr>
                <w:rFonts w:ascii="Arial Narrow" w:hAnsi="Arial Narrow"/>
                <w:b/>
                <w:sz w:val="22"/>
                <w:szCs w:val="22"/>
              </w:rPr>
              <w:t>I</w:t>
            </w:r>
          </w:p>
          <w:p w:rsidR="003A3D87" w:rsidP="00900548">
            <w:pPr>
              <w:bidi w:val="0"/>
              <w:spacing w:after="0" w:line="240" w:lineRule="auto"/>
              <w:jc w:val="center"/>
              <w:rPr>
                <w:rFonts w:ascii="Arial Narrow" w:hAnsi="Arial Narrow"/>
                <w:b/>
                <w:sz w:val="22"/>
                <w:szCs w:val="22"/>
              </w:rPr>
            </w:pPr>
          </w:p>
          <w:p w:rsidR="001F7DFB" w:rsidRPr="001F7DFB" w:rsidP="00900548">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r w:rsidR="00900E8F">
              <w:rPr>
                <w:rFonts w:ascii="Arial Narrow" w:hAnsi="Arial Narrow"/>
                <w:sz w:val="22"/>
                <w:szCs w:val="22"/>
              </w:rPr>
              <w:t>§ 33 ods.2</w:t>
            </w:r>
          </w:p>
          <w:p w:rsidR="00691E15" w:rsidP="004577EC">
            <w:pPr>
              <w:bidi w:val="0"/>
              <w:spacing w:after="0" w:line="240" w:lineRule="auto"/>
              <w:jc w:val="center"/>
              <w:rPr>
                <w:rFonts w:ascii="Arial Narrow" w:hAnsi="Arial Narrow"/>
                <w:sz w:val="22"/>
                <w:szCs w:val="22"/>
              </w:rPr>
            </w:pPr>
          </w:p>
          <w:p w:rsidR="00691E15" w:rsidP="004577EC">
            <w:pPr>
              <w:bidi w:val="0"/>
              <w:spacing w:after="0" w:line="240" w:lineRule="auto"/>
              <w:jc w:val="center"/>
              <w:rPr>
                <w:rFonts w:ascii="Arial Narrow" w:hAnsi="Arial Narrow"/>
                <w:sz w:val="22"/>
                <w:szCs w:val="22"/>
              </w:rPr>
            </w:pPr>
          </w:p>
          <w:p w:rsidR="00691E15" w:rsidP="004577EC">
            <w:pPr>
              <w:bidi w:val="0"/>
              <w:spacing w:after="0" w:line="240" w:lineRule="auto"/>
              <w:jc w:val="center"/>
              <w:rPr>
                <w:rFonts w:ascii="Arial Narrow" w:hAnsi="Arial Narrow"/>
                <w:sz w:val="22"/>
                <w:szCs w:val="22"/>
              </w:rPr>
            </w:pPr>
          </w:p>
          <w:p w:rsidR="00691E15" w:rsidP="004577EC">
            <w:pPr>
              <w:bidi w:val="0"/>
              <w:spacing w:after="0" w:line="240" w:lineRule="auto"/>
              <w:jc w:val="center"/>
              <w:rPr>
                <w:rFonts w:ascii="Arial Narrow" w:hAnsi="Arial Narrow"/>
                <w:sz w:val="22"/>
                <w:szCs w:val="22"/>
              </w:rPr>
            </w:pPr>
          </w:p>
          <w:p w:rsidR="00691E15" w:rsidP="004577EC">
            <w:pPr>
              <w:bidi w:val="0"/>
              <w:spacing w:after="0" w:line="240" w:lineRule="auto"/>
              <w:jc w:val="center"/>
              <w:rPr>
                <w:rFonts w:ascii="Arial Narrow" w:hAnsi="Arial Narrow"/>
                <w:sz w:val="22"/>
                <w:szCs w:val="22"/>
              </w:rPr>
            </w:pPr>
          </w:p>
          <w:p w:rsidR="00900E8F" w:rsidP="004577EC">
            <w:pPr>
              <w:bidi w:val="0"/>
              <w:spacing w:after="0" w:line="240" w:lineRule="auto"/>
              <w:jc w:val="center"/>
              <w:rPr>
                <w:rFonts w:ascii="Arial Narrow" w:hAnsi="Arial Narrow"/>
                <w:sz w:val="22"/>
                <w:szCs w:val="22"/>
              </w:rPr>
            </w:pPr>
          </w:p>
          <w:p w:rsidR="001F4910" w:rsidP="004577EC">
            <w:pPr>
              <w:bidi w:val="0"/>
              <w:spacing w:after="0" w:line="240" w:lineRule="auto"/>
              <w:jc w:val="center"/>
              <w:rPr>
                <w:rFonts w:ascii="Arial Narrow" w:hAnsi="Arial Narrow"/>
                <w:sz w:val="22"/>
                <w:szCs w:val="22"/>
              </w:rPr>
            </w:pPr>
            <w:r>
              <w:rPr>
                <w:rFonts w:ascii="Arial Narrow" w:hAnsi="Arial Narrow"/>
                <w:sz w:val="22"/>
                <w:szCs w:val="22"/>
              </w:rPr>
              <w:t>ods.1</w:t>
            </w:r>
          </w:p>
          <w:p w:rsidR="001F4910" w:rsidP="004577EC">
            <w:pPr>
              <w:bidi w:val="0"/>
              <w:spacing w:after="0" w:line="240" w:lineRule="auto"/>
              <w:jc w:val="center"/>
              <w:rPr>
                <w:rFonts w:ascii="Arial Narrow" w:hAnsi="Arial Narrow"/>
                <w:sz w:val="22"/>
                <w:szCs w:val="22"/>
              </w:rPr>
            </w:pPr>
          </w:p>
          <w:p w:rsidR="001F4910" w:rsidP="004577EC">
            <w:pPr>
              <w:bidi w:val="0"/>
              <w:spacing w:after="0" w:line="240" w:lineRule="auto"/>
              <w:jc w:val="center"/>
              <w:rPr>
                <w:rFonts w:ascii="Arial Narrow" w:hAnsi="Arial Narrow"/>
                <w:sz w:val="22"/>
                <w:szCs w:val="22"/>
              </w:rPr>
            </w:pPr>
          </w:p>
          <w:p w:rsidR="00900E8F" w:rsidP="004577EC">
            <w:pPr>
              <w:bidi w:val="0"/>
              <w:spacing w:after="0" w:line="240" w:lineRule="auto"/>
              <w:jc w:val="center"/>
              <w:rPr>
                <w:rFonts w:ascii="Arial Narrow" w:hAnsi="Arial Narrow"/>
                <w:sz w:val="22"/>
                <w:szCs w:val="22"/>
              </w:rPr>
            </w:pPr>
            <w:r w:rsidR="00691E15">
              <w:rPr>
                <w:rFonts w:ascii="Arial Narrow" w:hAnsi="Arial Narrow"/>
                <w:sz w:val="22"/>
                <w:szCs w:val="22"/>
              </w:rPr>
              <w:t>ods.9</w:t>
            </w:r>
          </w:p>
          <w:p w:rsidR="00900E8F" w:rsidP="004577EC">
            <w:pPr>
              <w:bidi w:val="0"/>
              <w:spacing w:after="0" w:line="240" w:lineRule="auto"/>
              <w:jc w:val="center"/>
              <w:rPr>
                <w:rFonts w:ascii="Arial Narrow" w:hAnsi="Arial Narrow"/>
                <w:sz w:val="22"/>
                <w:szCs w:val="22"/>
              </w:rPr>
            </w:pPr>
          </w:p>
          <w:p w:rsidR="00900E8F" w:rsidP="004577EC">
            <w:pPr>
              <w:bidi w:val="0"/>
              <w:spacing w:after="0" w:line="240" w:lineRule="auto"/>
              <w:jc w:val="center"/>
              <w:rPr>
                <w:rFonts w:ascii="Arial Narrow" w:hAnsi="Arial Narrow"/>
                <w:sz w:val="22"/>
                <w:szCs w:val="22"/>
              </w:rPr>
            </w:pPr>
          </w:p>
          <w:p w:rsidR="00900E8F" w:rsidP="004577EC">
            <w:pPr>
              <w:bidi w:val="0"/>
              <w:spacing w:after="0" w:line="240" w:lineRule="auto"/>
              <w:jc w:val="center"/>
              <w:rPr>
                <w:rFonts w:ascii="Arial Narrow" w:hAnsi="Arial Narrow"/>
                <w:sz w:val="22"/>
                <w:szCs w:val="22"/>
              </w:rPr>
            </w:pPr>
          </w:p>
          <w:p w:rsidR="00900E8F" w:rsidP="004577EC">
            <w:pPr>
              <w:bidi w:val="0"/>
              <w:spacing w:after="0" w:line="240" w:lineRule="auto"/>
              <w:jc w:val="center"/>
              <w:rPr>
                <w:rFonts w:ascii="Arial Narrow" w:hAnsi="Arial Narrow"/>
                <w:sz w:val="22"/>
                <w:szCs w:val="22"/>
              </w:rPr>
            </w:pPr>
          </w:p>
          <w:p w:rsidR="00900E8F" w:rsidP="004577EC">
            <w:pPr>
              <w:bidi w:val="0"/>
              <w:spacing w:after="0" w:line="240" w:lineRule="auto"/>
              <w:jc w:val="center"/>
              <w:rPr>
                <w:rFonts w:ascii="Arial Narrow" w:hAnsi="Arial Narrow"/>
                <w:sz w:val="22"/>
                <w:szCs w:val="22"/>
              </w:rPr>
            </w:pPr>
            <w:r>
              <w:rPr>
                <w:rFonts w:ascii="Arial Narrow" w:hAnsi="Arial Narrow"/>
                <w:sz w:val="22"/>
                <w:szCs w:val="22"/>
              </w:rPr>
              <w:t>ods.4</w:t>
            </w: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p>
          <w:p w:rsidR="00E958BC" w:rsidP="004577EC">
            <w:pPr>
              <w:bidi w:val="0"/>
              <w:spacing w:after="0" w:line="240" w:lineRule="auto"/>
              <w:jc w:val="center"/>
              <w:rPr>
                <w:rFonts w:ascii="Arial Narrow" w:hAnsi="Arial Narrow"/>
                <w:sz w:val="22"/>
                <w:szCs w:val="22"/>
              </w:rPr>
            </w:pPr>
          </w:p>
          <w:p w:rsidR="00DD6986" w:rsidP="004577EC">
            <w:pPr>
              <w:bidi w:val="0"/>
              <w:spacing w:after="0" w:line="240" w:lineRule="auto"/>
              <w:jc w:val="center"/>
              <w:rPr>
                <w:rFonts w:ascii="Arial Narrow" w:hAnsi="Arial Narrow"/>
                <w:sz w:val="22"/>
                <w:szCs w:val="22"/>
              </w:rPr>
            </w:pPr>
            <w:r>
              <w:rPr>
                <w:rFonts w:ascii="Arial Narrow" w:hAnsi="Arial Narrow"/>
                <w:sz w:val="22"/>
                <w:szCs w:val="22"/>
              </w:rPr>
              <w:t>ods.5</w:t>
            </w: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83277E" w:rsidP="004577EC">
            <w:pPr>
              <w:bidi w:val="0"/>
              <w:spacing w:after="0" w:line="240" w:lineRule="auto"/>
              <w:jc w:val="center"/>
              <w:rPr>
                <w:rFonts w:ascii="Arial Narrow" w:hAnsi="Arial Narrow"/>
                <w:sz w:val="22"/>
                <w:szCs w:val="22"/>
              </w:rPr>
            </w:pPr>
          </w:p>
          <w:p w:rsidR="0083277E" w:rsidP="004577EC">
            <w:pPr>
              <w:bidi w:val="0"/>
              <w:spacing w:after="0" w:line="240" w:lineRule="auto"/>
              <w:jc w:val="center"/>
              <w:rPr>
                <w:rFonts w:ascii="Arial Narrow" w:hAnsi="Arial Narrow"/>
                <w:sz w:val="22"/>
                <w:szCs w:val="22"/>
              </w:rPr>
            </w:pPr>
          </w:p>
          <w:p w:rsidR="001F7DFB" w:rsidP="004577EC">
            <w:pPr>
              <w:bidi w:val="0"/>
              <w:spacing w:after="0" w:line="240" w:lineRule="auto"/>
              <w:jc w:val="center"/>
              <w:rPr>
                <w:rFonts w:ascii="Arial Narrow" w:hAnsi="Arial Narrow"/>
                <w:sz w:val="22"/>
                <w:szCs w:val="22"/>
              </w:rPr>
            </w:pPr>
          </w:p>
          <w:p w:rsidR="00441750" w:rsidRPr="00441750" w:rsidP="004577EC">
            <w:pPr>
              <w:bidi w:val="0"/>
              <w:spacing w:after="0" w:line="240" w:lineRule="auto"/>
              <w:jc w:val="center"/>
              <w:rPr>
                <w:rFonts w:ascii="Arial Narrow" w:hAnsi="Arial Narrow"/>
                <w:sz w:val="22"/>
                <w:szCs w:val="22"/>
              </w:rPr>
            </w:pPr>
            <w:r w:rsidRPr="00441750">
              <w:rPr>
                <w:rFonts w:ascii="Arial Narrow" w:hAnsi="Arial Narrow"/>
                <w:sz w:val="22"/>
                <w:szCs w:val="22"/>
              </w:rPr>
              <w:t>§ 792a ods.1</w:t>
            </w:r>
          </w:p>
          <w:p w:rsidR="00441750" w:rsidRPr="00441750" w:rsidP="004577EC">
            <w:pPr>
              <w:bidi w:val="0"/>
              <w:spacing w:after="0" w:line="240" w:lineRule="auto"/>
              <w:jc w:val="center"/>
              <w:rPr>
                <w:rFonts w:ascii="Arial Narrow" w:hAnsi="Arial Narrow"/>
                <w:sz w:val="22"/>
                <w:szCs w:val="22"/>
              </w:rPr>
            </w:pPr>
          </w:p>
          <w:p w:rsidR="00441750" w:rsidP="004577EC">
            <w:pPr>
              <w:bidi w:val="0"/>
              <w:spacing w:after="0" w:line="240" w:lineRule="auto"/>
              <w:jc w:val="center"/>
              <w:rPr>
                <w:rFonts w:ascii="Arial Narrow" w:hAnsi="Arial Narrow"/>
                <w:sz w:val="22"/>
                <w:szCs w:val="22"/>
              </w:rPr>
            </w:pPr>
          </w:p>
          <w:p w:rsidR="00441750" w:rsidP="004577EC">
            <w:pPr>
              <w:bidi w:val="0"/>
              <w:spacing w:after="0" w:line="240" w:lineRule="auto"/>
              <w:jc w:val="center"/>
              <w:rPr>
                <w:rFonts w:ascii="Arial Narrow" w:hAnsi="Arial Narrow"/>
                <w:sz w:val="22"/>
                <w:szCs w:val="22"/>
              </w:rPr>
            </w:pPr>
          </w:p>
          <w:p w:rsidR="00441750" w:rsidP="004577EC">
            <w:pPr>
              <w:bidi w:val="0"/>
              <w:spacing w:after="0" w:line="240" w:lineRule="auto"/>
              <w:jc w:val="center"/>
              <w:rPr>
                <w:rFonts w:ascii="Arial Narrow" w:hAnsi="Arial Narrow"/>
                <w:sz w:val="22"/>
                <w:szCs w:val="22"/>
              </w:rPr>
            </w:pPr>
          </w:p>
          <w:p w:rsidR="00441750" w:rsidP="004577EC">
            <w:pPr>
              <w:bidi w:val="0"/>
              <w:spacing w:after="0" w:line="240" w:lineRule="auto"/>
              <w:jc w:val="center"/>
              <w:rPr>
                <w:rFonts w:ascii="Arial Narrow" w:hAnsi="Arial Narrow"/>
                <w:sz w:val="22"/>
                <w:szCs w:val="22"/>
              </w:rPr>
            </w:pPr>
          </w:p>
          <w:p w:rsidR="00441750" w:rsidP="004577EC">
            <w:pPr>
              <w:bidi w:val="0"/>
              <w:spacing w:after="0" w:line="240" w:lineRule="auto"/>
              <w:jc w:val="center"/>
              <w:rPr>
                <w:rFonts w:ascii="Arial Narrow" w:hAnsi="Arial Narrow"/>
                <w:sz w:val="22"/>
                <w:szCs w:val="22"/>
              </w:rPr>
            </w:pPr>
          </w:p>
          <w:p w:rsidR="00441750" w:rsidP="004577EC">
            <w:pPr>
              <w:bidi w:val="0"/>
              <w:spacing w:after="0" w:line="240" w:lineRule="auto"/>
              <w:jc w:val="center"/>
              <w:rPr>
                <w:rFonts w:ascii="Arial Narrow" w:hAnsi="Arial Narrow"/>
                <w:sz w:val="22"/>
                <w:szCs w:val="22"/>
              </w:rPr>
            </w:pPr>
          </w:p>
          <w:p w:rsidR="003A3D87" w:rsidP="004577EC">
            <w:pPr>
              <w:bidi w:val="0"/>
              <w:spacing w:after="0" w:line="240" w:lineRule="auto"/>
              <w:jc w:val="center"/>
              <w:rPr>
                <w:rFonts w:ascii="Arial Narrow" w:hAnsi="Arial Narrow"/>
                <w:sz w:val="22"/>
                <w:szCs w:val="22"/>
              </w:rPr>
            </w:pPr>
            <w:r w:rsidRPr="003A3D87" w:rsidR="001F7DFB">
              <w:rPr>
                <w:rFonts w:ascii="Arial Narrow" w:hAnsi="Arial Narrow"/>
                <w:sz w:val="22"/>
                <w:szCs w:val="22"/>
              </w:rPr>
              <w:t xml:space="preserve">§ 70 ods.2 pís.e) </w:t>
            </w:r>
          </w:p>
          <w:p w:rsidR="003A3D87" w:rsidP="004577EC">
            <w:pPr>
              <w:bidi w:val="0"/>
              <w:spacing w:after="0" w:line="240" w:lineRule="auto"/>
              <w:jc w:val="center"/>
              <w:rPr>
                <w:rFonts w:ascii="Arial Narrow" w:hAnsi="Arial Narrow"/>
                <w:sz w:val="22"/>
                <w:szCs w:val="22"/>
              </w:rPr>
            </w:pPr>
          </w:p>
          <w:p w:rsidR="003A3D87" w:rsidP="004577EC">
            <w:pPr>
              <w:bidi w:val="0"/>
              <w:spacing w:after="0" w:line="240" w:lineRule="auto"/>
              <w:jc w:val="center"/>
              <w:rPr>
                <w:rFonts w:ascii="Arial Narrow" w:hAnsi="Arial Narrow"/>
                <w:sz w:val="22"/>
                <w:szCs w:val="22"/>
              </w:rPr>
            </w:pPr>
            <w:r w:rsidRPr="003A3D87" w:rsidR="001F7DFB">
              <w:rPr>
                <w:rFonts w:ascii="Arial Narrow" w:hAnsi="Arial Narrow"/>
                <w:sz w:val="22"/>
                <w:szCs w:val="22"/>
              </w:rPr>
              <w:t xml:space="preserve">ods.4 </w:t>
            </w:r>
          </w:p>
          <w:p w:rsidR="003A3D87" w:rsidP="004577EC">
            <w:pPr>
              <w:bidi w:val="0"/>
              <w:spacing w:after="0" w:line="240" w:lineRule="auto"/>
              <w:jc w:val="center"/>
              <w:rPr>
                <w:rFonts w:ascii="Arial Narrow" w:hAnsi="Arial Narrow"/>
                <w:sz w:val="22"/>
                <w:szCs w:val="22"/>
              </w:rPr>
            </w:pPr>
          </w:p>
          <w:p w:rsidR="001F7DFB" w:rsidRPr="00C82244" w:rsidP="001F7DFB">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Finančný agent je povinný informovať potenciálneho klienta, že vykonáva finančné sprostredkovanie</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 xml:space="preserve">a) </w:t>
            </w:r>
            <w:r w:rsidRPr="0083277E" w:rsidR="0083277E">
              <w:rPr>
                <w:rFonts w:ascii="Arial Narrow" w:hAnsi="Arial Narrow"/>
                <w:b/>
                <w:sz w:val="22"/>
                <w:szCs w:val="22"/>
              </w:rPr>
              <w:t>na základe písomnej zmluvy s jednou finančnou inštitúciou alebo viacerými finančnými inštitúciami a o tom, či tieto písomné zmluvy majú výhradnú povahu alebo nevýhradnú povahu a oznámi mu aj obchodné mená týchto finančných inštitúcií, alebo</w:t>
            </w:r>
          </w:p>
          <w:p w:rsid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b) na základe písomnej zmluvy s iným finančným agentom.</w:t>
            </w:r>
          </w:p>
          <w:p w:rsidR="001F4910" w:rsidP="001F4910">
            <w:pPr>
              <w:widowControl w:val="0"/>
              <w:bidi w:val="0"/>
              <w:adjustRightInd w:val="0"/>
              <w:spacing w:after="0" w:line="240" w:lineRule="auto"/>
              <w:jc w:val="both"/>
              <w:rPr>
                <w:rFonts w:ascii="Arial Narrow" w:hAnsi="Arial Narrow"/>
                <w:sz w:val="22"/>
                <w:szCs w:val="22"/>
              </w:rPr>
            </w:pPr>
          </w:p>
          <w:p w:rsid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Finančný poradca je povinný informovať potenciálneho klienta, že vykonáva finančné poradenstvo.</w:t>
            </w:r>
          </w:p>
          <w:p w:rsidR="001F4910" w:rsidP="001F4910">
            <w:pPr>
              <w:widowControl w:val="0"/>
              <w:bidi w:val="0"/>
              <w:adjustRightInd w:val="0"/>
              <w:spacing w:after="0" w:line="240" w:lineRule="auto"/>
              <w:jc w:val="both"/>
              <w:rPr>
                <w:rFonts w:ascii="Arial Narrow" w:hAnsi="Arial Narrow"/>
                <w:sz w:val="22"/>
                <w:szCs w:val="22"/>
              </w:rPr>
            </w:pPr>
          </w:p>
          <w:p w:rsidR="001F4910" w:rsidP="00900E8F">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Ak ide o neprofesionálneho klienta, informácie uvedené v odsekoch 1 až 6 musia byť poskytnuté v dostatočnom časovom predstihu pred uzavretím zmluvy o poskytnutí finančnej služby alebo pred uzavretím zmluvy o poskytnutí finančného poradenstva.</w:t>
            </w:r>
          </w:p>
          <w:p w:rsidR="001F4910" w:rsidP="00900E8F">
            <w:pPr>
              <w:widowControl w:val="0"/>
              <w:bidi w:val="0"/>
              <w:adjustRightInd w:val="0"/>
              <w:spacing w:after="0" w:line="240" w:lineRule="auto"/>
              <w:jc w:val="both"/>
              <w:rPr>
                <w:rFonts w:ascii="Arial Narrow" w:hAnsi="Arial Narrow"/>
                <w:sz w:val="22"/>
                <w:szCs w:val="22"/>
              </w:rPr>
            </w:pP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Pred uzavretím zmluvy o poskytnutí finančnej služby alebo, ak je to odôvodnené, pri jej zmene je finančný agent povinný klientovi oznámiť</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 xml:space="preserve"> </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a) názov alebo obchodné meno, sídlo a právnu formu, ak je finančný agent právnická osoba, alebo meno, priezvisko a trvalý pobyt alebo miesto podnikania, ak je finančný agent fyzická osoba,</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b) označenie príslušného zoznamu v príslušnom podregistri podľa § 13, v ktorom je finančný agent zapísaný, jeho registračné číslo a spôsob overenia jeho zápisu v registri,</w:t>
            </w:r>
          </w:p>
          <w:p w:rsidR="001F4910" w:rsidRPr="001F4910" w:rsidP="001F4910">
            <w:pPr>
              <w:widowControl w:val="0"/>
              <w:bidi w:val="0"/>
              <w:adjustRightInd w:val="0"/>
              <w:spacing w:after="0" w:line="240" w:lineRule="auto"/>
              <w:jc w:val="both"/>
              <w:rPr>
                <w:rFonts w:ascii="Arial Narrow" w:hAnsi="Arial Narrow"/>
                <w:sz w:val="22"/>
                <w:szCs w:val="22"/>
              </w:rPr>
            </w:pPr>
            <w:r w:rsidR="00E958BC">
              <w:rPr>
                <w:rFonts w:ascii="Arial Narrow" w:hAnsi="Arial Narrow"/>
                <w:sz w:val="22"/>
                <w:szCs w:val="22"/>
              </w:rPr>
              <w:t>c) kvalifikovanú účasť</w:t>
            </w:r>
            <w:r w:rsidRPr="001F4910">
              <w:rPr>
                <w:rFonts w:ascii="Arial Narrow" w:hAnsi="Arial Narrow"/>
                <w:sz w:val="22"/>
                <w:szCs w:val="22"/>
              </w:rPr>
              <w:t xml:space="preserve"> finančného agenta na základnom imaní alebo na hlasovacích právach osoby, s ktorou má finančný agent uzavretú zmluvu podľa § 6,</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d) kvalifikovanú účasť osoby, s ktorou má uzavretú zmluvu podľa § 6, alebo osoby ovládajúcej túto osobu na základnom imaní alebo na hlasovacích právach finančného agenta,</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e) postup pri podávaní sťažností na vykonávanie finančného sprostredkovania finančným agentom a osobitné predpisy 39) upravujúce mimosúdne vyrovnanie sporov vyplývajúcich z finančného sprostredkovania,</w:t>
            </w:r>
          </w:p>
          <w:p w:rsidR="001F4910" w:rsidRPr="00E958BC" w:rsidP="001F4910">
            <w:pPr>
              <w:widowControl w:val="0"/>
              <w:bidi w:val="0"/>
              <w:adjustRightInd w:val="0"/>
              <w:spacing w:after="0" w:line="240" w:lineRule="auto"/>
              <w:jc w:val="both"/>
              <w:rPr>
                <w:rFonts w:ascii="Arial Narrow" w:hAnsi="Arial Narrow"/>
                <w:b/>
                <w:sz w:val="22"/>
                <w:szCs w:val="22"/>
              </w:rPr>
            </w:pPr>
            <w:r w:rsidRPr="001F4910">
              <w:rPr>
                <w:rFonts w:ascii="Arial Narrow" w:hAnsi="Arial Narrow"/>
                <w:sz w:val="22"/>
                <w:szCs w:val="22"/>
              </w:rPr>
              <w:t xml:space="preserve"> </w:t>
            </w:r>
            <w:r w:rsidRPr="00E958BC">
              <w:rPr>
                <w:rFonts w:ascii="Arial Narrow" w:hAnsi="Arial Narrow"/>
                <w:b/>
                <w:sz w:val="22"/>
                <w:szCs w:val="22"/>
              </w:rPr>
              <w:t xml:space="preserve">f) </w:t>
            </w:r>
            <w:r w:rsidRPr="0083277E" w:rsidR="0083277E">
              <w:rPr>
                <w:rFonts w:ascii="Arial Narrow" w:hAnsi="Arial Narrow"/>
                <w:b/>
                <w:sz w:val="22"/>
                <w:szCs w:val="22"/>
              </w:rPr>
              <w:t>výšku akýchkoľvek platieb iných ako bežných platieb za finančnú službu spolu s informáciou o každej takejto platbe.</w:t>
            </w:r>
          </w:p>
          <w:p w:rsidR="001F4910" w:rsidRPr="001F4910" w:rsidP="00E958BC">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 xml:space="preserve"> </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Pred uzavretím zmluvy o poskytnutí finančného poradenstva alebo, ak je to odôvodnené, pri jej zmene je finančný poradca povinný potenciálnemu klientovi oznámiť</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a) názov alebo obchodné meno, sídlo a právnu formu, ak ide o právnickú osobu, alebo meno, priezvisko a trvalý pobyt alebo miesto podnikania, ak ide o fyzickú osobu,</w:t>
            </w:r>
          </w:p>
          <w:p w:rsidR="001F4910" w:rsidRPr="001F4910" w:rsidP="001F4910">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b) označenie príslušného zoznamu v príslušnom podregistri podľa § 13, v ktorom je finančný poradca zapísaný, jeho registračné číslo a spôsob overenia jeho zápisu v registri,</w:t>
            </w:r>
          </w:p>
          <w:p w:rsidR="00DD6986" w:rsidRPr="00DD6986" w:rsidP="001F4910">
            <w:pPr>
              <w:widowControl w:val="0"/>
              <w:bidi w:val="0"/>
              <w:adjustRightInd w:val="0"/>
              <w:spacing w:after="0" w:line="240" w:lineRule="auto"/>
              <w:jc w:val="both"/>
              <w:rPr>
                <w:rFonts w:ascii="Arial Narrow" w:hAnsi="Arial Narrow"/>
                <w:sz w:val="22"/>
                <w:szCs w:val="22"/>
              </w:rPr>
            </w:pPr>
            <w:r w:rsidRPr="001F4910" w:rsidR="001F4910">
              <w:rPr>
                <w:rFonts w:ascii="Arial Narrow" w:hAnsi="Arial Narrow"/>
                <w:sz w:val="22"/>
                <w:szCs w:val="22"/>
              </w:rPr>
              <w:t>c) výšku odmeny za poskytnutie finančného poradenstva a ďalšie podmienky zmluvy o poskytnutí finančného poradenstva.</w:t>
            </w:r>
          </w:p>
          <w:p w:rsidR="0083277E" w:rsidRPr="0083277E" w:rsidP="0083277E">
            <w:pPr>
              <w:widowControl w:val="0"/>
              <w:tabs>
                <w:tab w:val="left" w:pos="0"/>
              </w:tabs>
              <w:kinsoku w:val="0"/>
              <w:overflowPunct w:val="0"/>
              <w:bidi w:val="0"/>
              <w:adjustRightInd w:val="0"/>
              <w:spacing w:after="0" w:line="240" w:lineRule="auto"/>
              <w:ind w:right="123"/>
              <w:jc w:val="both"/>
              <w:rPr>
                <w:rFonts w:ascii="Arial Narrow" w:hAnsi="Arial Narrow"/>
                <w:b/>
                <w:sz w:val="22"/>
                <w:szCs w:val="22"/>
              </w:rPr>
            </w:pPr>
            <w:r w:rsidRPr="00E958BC" w:rsidR="00E958BC">
              <w:rPr>
                <w:rFonts w:ascii="Arial Narrow" w:hAnsi="Arial Narrow"/>
                <w:b/>
                <w:sz w:val="22"/>
                <w:szCs w:val="22"/>
              </w:rPr>
              <w:t xml:space="preserve">d) </w:t>
            </w:r>
            <w:r w:rsidRPr="0083277E">
              <w:rPr>
                <w:rFonts w:ascii="Arial Narrow" w:hAnsi="Arial Narrow"/>
                <w:b/>
                <w:sz w:val="22"/>
                <w:szCs w:val="22"/>
              </w:rPr>
              <w:t>kvalifikovanú účasť finančného poradcu na základnom imaní alebo na hlasovacích právach vo finančnej inštitúcii v sektoroch, v ktorých má finančný poradca udelené povolenie na vykonávanie činnosti,</w:t>
            </w:r>
          </w:p>
          <w:p w:rsidR="00656B18" w:rsidP="0083277E">
            <w:pPr>
              <w:widowControl w:val="0"/>
              <w:bidi w:val="0"/>
              <w:adjustRightInd w:val="0"/>
              <w:spacing w:after="0" w:line="240" w:lineRule="auto"/>
              <w:jc w:val="both"/>
              <w:rPr>
                <w:rFonts w:ascii="Arial Narrow" w:hAnsi="Arial Narrow"/>
                <w:b/>
                <w:sz w:val="22"/>
                <w:szCs w:val="22"/>
              </w:rPr>
            </w:pPr>
            <w:r w:rsidRPr="0083277E" w:rsidR="0083277E">
              <w:rPr>
                <w:rFonts w:ascii="Arial Narrow" w:hAnsi="Arial Narrow"/>
                <w:b/>
                <w:sz w:val="22"/>
                <w:szCs w:val="22"/>
              </w:rPr>
              <w:t>e) kvalifikovanú účasť finančnej inštitúcie alebo osoby ovládajúcej túto finančnú inštitúciu na základnom imaní alebo na hlasovacích právach finančného poradcu, ak ide o finančnú inštitúciu vykonávajúcu činnosť v sektoroch, v ktorých má finančný poradca udelené povolenie na vykonávanie činnosti.</w:t>
            </w:r>
          </w:p>
          <w:p w:rsidR="00441750" w:rsidRPr="00441750" w:rsidP="00441750">
            <w:pPr>
              <w:widowControl w:val="0"/>
              <w:bidi w:val="0"/>
              <w:adjustRightInd w:val="0"/>
              <w:spacing w:after="0" w:line="240" w:lineRule="auto"/>
              <w:jc w:val="both"/>
              <w:rPr>
                <w:rFonts w:ascii="Arial Narrow" w:hAnsi="Arial Narrow"/>
                <w:sz w:val="22"/>
                <w:szCs w:val="22"/>
              </w:rPr>
            </w:pPr>
            <w:r w:rsidRPr="00441750">
              <w:rPr>
                <w:rFonts w:ascii="Arial Narrow" w:hAnsi="Arial Narrow"/>
                <w:sz w:val="22"/>
                <w:szCs w:val="22"/>
              </w:rPr>
              <w:t>(1) Pred uzavretím poistnej zmluvy poisťovateľ poskytne tomu, kto s ním uzaviera poistnú zmluvu, najmä tieto údaje:</w:t>
            </w:r>
          </w:p>
          <w:p w:rsidR="00441750" w:rsidRPr="00441750" w:rsidP="00441750">
            <w:pPr>
              <w:widowControl w:val="0"/>
              <w:bidi w:val="0"/>
              <w:adjustRightInd w:val="0"/>
              <w:spacing w:after="0" w:line="240" w:lineRule="auto"/>
              <w:jc w:val="both"/>
              <w:rPr>
                <w:rFonts w:ascii="Arial Narrow" w:hAnsi="Arial Narrow"/>
                <w:sz w:val="22"/>
                <w:szCs w:val="22"/>
              </w:rPr>
            </w:pPr>
            <w:r w:rsidRPr="00441750">
              <w:rPr>
                <w:rFonts w:ascii="Arial Narrow" w:hAnsi="Arial Narrow"/>
                <w:sz w:val="22"/>
                <w:szCs w:val="22"/>
              </w:rPr>
              <w:t>a) obchodné meno poisťovateľa a jeho právnu formu,</w:t>
            </w:r>
          </w:p>
          <w:p w:rsidR="00441750" w:rsidRPr="00441750" w:rsidP="00441750">
            <w:pPr>
              <w:widowControl w:val="0"/>
              <w:bidi w:val="0"/>
              <w:adjustRightInd w:val="0"/>
              <w:spacing w:after="0" w:line="240" w:lineRule="auto"/>
              <w:jc w:val="both"/>
              <w:rPr>
                <w:rFonts w:ascii="Arial Narrow" w:hAnsi="Arial Narrow"/>
                <w:sz w:val="22"/>
                <w:szCs w:val="22"/>
              </w:rPr>
            </w:pPr>
            <w:r w:rsidRPr="00441750">
              <w:rPr>
                <w:rFonts w:ascii="Arial Narrow" w:hAnsi="Arial Narrow"/>
                <w:sz w:val="22"/>
                <w:szCs w:val="22"/>
              </w:rPr>
              <w:t>b) názov štátu, kde sa nachádza sídlo poisťovateľa a názov štátu, kde sa nachádza pobočka poisťovateľa, ktorá uzaviera poistnú zmluvu,</w:t>
            </w:r>
          </w:p>
          <w:p w:rsidR="00441750" w:rsidP="00441750">
            <w:pPr>
              <w:widowControl w:val="0"/>
              <w:bidi w:val="0"/>
              <w:adjustRightInd w:val="0"/>
              <w:spacing w:after="0" w:line="240" w:lineRule="auto"/>
              <w:jc w:val="both"/>
              <w:rPr>
                <w:rFonts w:ascii="Arial Narrow" w:hAnsi="Arial Narrow"/>
                <w:sz w:val="22"/>
                <w:szCs w:val="22"/>
              </w:rPr>
            </w:pPr>
            <w:r w:rsidRPr="00441750">
              <w:rPr>
                <w:rFonts w:ascii="Arial Narrow" w:hAnsi="Arial Narrow"/>
                <w:sz w:val="22"/>
                <w:szCs w:val="22"/>
              </w:rPr>
              <w:t>c) sídlo poisťovateľa a adresu umiestnenia pobočky poisťovateľa, ktorá uzaviera poistnú zmluvu.</w:t>
            </w:r>
          </w:p>
          <w:p w:rsidR="00441750" w:rsidP="00E958BC">
            <w:pPr>
              <w:widowControl w:val="0"/>
              <w:bidi w:val="0"/>
              <w:adjustRightInd w:val="0"/>
              <w:spacing w:after="0" w:line="240" w:lineRule="auto"/>
              <w:jc w:val="both"/>
              <w:rPr>
                <w:rFonts w:ascii="Arial Narrow" w:hAnsi="Arial Narrow"/>
                <w:sz w:val="22"/>
                <w:szCs w:val="22"/>
              </w:rPr>
            </w:pPr>
          </w:p>
          <w:p w:rsidR="003A3D87" w:rsidRPr="003A3D87" w:rsidP="00E958BC">
            <w:pPr>
              <w:widowControl w:val="0"/>
              <w:bidi w:val="0"/>
              <w:adjustRightInd w:val="0"/>
              <w:spacing w:after="0" w:line="240" w:lineRule="auto"/>
              <w:jc w:val="both"/>
              <w:rPr>
                <w:rFonts w:ascii="Arial Narrow" w:hAnsi="Arial Narrow"/>
                <w:sz w:val="22"/>
                <w:szCs w:val="22"/>
              </w:rPr>
            </w:pPr>
            <w:r w:rsidRPr="003A3D87">
              <w:rPr>
                <w:rFonts w:ascii="Arial Narrow" w:hAnsi="Arial Narrow"/>
                <w:sz w:val="22"/>
                <w:szCs w:val="22"/>
              </w:rPr>
              <w:t>Poisťovňa, zaisťovňa, pobočka zahraničnej poisťovne a pobočka zahraničnej zaisťovne sú povinné zabezpečiť</w:t>
            </w:r>
          </w:p>
          <w:p w:rsidR="006E4489" w:rsidRPr="003A3D87" w:rsidP="00E958BC">
            <w:pPr>
              <w:widowControl w:val="0"/>
              <w:bidi w:val="0"/>
              <w:adjustRightInd w:val="0"/>
              <w:spacing w:after="0" w:line="240" w:lineRule="auto"/>
              <w:jc w:val="both"/>
              <w:rPr>
                <w:rFonts w:ascii="Arial Narrow" w:hAnsi="Arial Narrow"/>
                <w:b/>
                <w:sz w:val="22"/>
                <w:szCs w:val="22"/>
              </w:rPr>
            </w:pPr>
            <w:r w:rsidRPr="003A3D87" w:rsidR="003A3D87">
              <w:rPr>
                <w:rFonts w:ascii="Arial Narrow" w:hAnsi="Arial Narrow"/>
                <w:b/>
                <w:sz w:val="22"/>
                <w:szCs w:val="22"/>
              </w:rPr>
              <w:t xml:space="preserve">e) </w:t>
            </w:r>
            <w:r w:rsidRPr="0083277E" w:rsidR="0083277E">
              <w:rPr>
                <w:rFonts w:ascii="Arial Narrow" w:hAnsi="Arial Narrow"/>
                <w:b/>
                <w:sz w:val="22"/>
                <w:szCs w:val="22"/>
              </w:rPr>
              <w:t>pri predaji svojich poistných produktov splnenie požiadaviek podľa osobitného predpisu.</w:t>
            </w:r>
            <w:r w:rsidRPr="003A3D87" w:rsidR="003A3D87">
              <w:rPr>
                <w:rFonts w:ascii="Arial Narrow" w:hAnsi="Arial Narrow"/>
                <w:b/>
                <w:sz w:val="22"/>
                <w:szCs w:val="22"/>
                <w:vertAlign w:val="superscript"/>
              </w:rPr>
              <w:t>31b</w:t>
            </w:r>
            <w:r w:rsidRPr="003A3D87" w:rsidR="003A3D87">
              <w:rPr>
                <w:rFonts w:ascii="Arial Narrow" w:hAnsi="Arial Narrow"/>
                <w:b/>
                <w:sz w:val="22"/>
                <w:szCs w:val="22"/>
              </w:rPr>
              <w:t>)</w:t>
            </w:r>
          </w:p>
          <w:p w:rsidR="006E4489" w:rsidRPr="003A3D87" w:rsidP="00441750">
            <w:pPr>
              <w:widowControl w:val="0"/>
              <w:bidi w:val="0"/>
              <w:adjustRightInd w:val="0"/>
              <w:spacing w:after="0" w:line="240" w:lineRule="auto"/>
              <w:jc w:val="both"/>
              <w:rPr>
                <w:rFonts w:ascii="Arial Narrow" w:hAnsi="Arial Narrow"/>
                <w:sz w:val="22"/>
                <w:szCs w:val="22"/>
              </w:rPr>
            </w:pPr>
            <w:r w:rsidRPr="006B72FE" w:rsidR="006B72FE">
              <w:rPr>
                <w:rFonts w:ascii="Arial Narrow" w:hAnsi="Arial Narrow"/>
                <w:b/>
                <w:sz w:val="22"/>
                <w:szCs w:val="22"/>
              </w:rPr>
              <w:t>Pred uzavretím poistnej zmluvy musí byť poistník s dostatočným časovým predstihom písomne oboznámený s dôležitými zmluvnými podmienkami uzatváranej poistnej zmluvy prostredníctvom dokumentu podľa osobitných právnych predpisov.32a) Ak osobitný právny predpis32a) neustanovuje vzor dokumentu o dôležitých zmluvných podmienkach uzatváranej poistnej zmluvy, s ktorými musí byť poistník oboznámený pred uzavretím poistnej zmluvy, môže Národná banka Slovenska ustanoviť vzor dokumentu opatrením vyhláseným v Zbierke zákonov.</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DD6986">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P="003A3D87">
            <w:pPr>
              <w:bidi w:val="0"/>
              <w:spacing w:after="0" w:line="240" w:lineRule="auto"/>
              <w:rPr>
                <w:rFonts w:ascii="Times New Roman" w:hAnsi="Times New Roman"/>
              </w:rPr>
            </w:pPr>
          </w:p>
          <w:p w:rsidR="003A3D87" w:rsidRPr="003A3D87" w:rsidP="003A3D87">
            <w:pPr>
              <w:bidi w:val="0"/>
              <w:spacing w:after="0" w:line="240" w:lineRule="auto"/>
              <w:rPr>
                <w:rFonts w:ascii="Arial Narrow" w:hAnsi="Arial Narrow"/>
                <w:sz w:val="16"/>
                <w:szCs w:val="16"/>
              </w:rPr>
            </w:pPr>
            <w:r w:rsidRPr="003A3D87">
              <w:rPr>
                <w:rFonts w:ascii="Arial Narrow" w:hAnsi="Arial Narrow"/>
                <w:sz w:val="16"/>
                <w:szCs w:val="16"/>
              </w:rPr>
              <w:t>Opatrenie NBS</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416210">
              <w:rPr>
                <w:rFonts w:ascii="Arial Narrow" w:hAnsi="Arial Narrow"/>
                <w:sz w:val="22"/>
                <w:szCs w:val="22"/>
              </w:rPr>
              <w:t>Čl. 19</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Konflikt záujmov a transparentnosť</w:t>
            </w:r>
            <w:r w:rsidRPr="00C82244">
              <w:rPr>
                <w:rFonts w:ascii="Arial Narrow" w:hAnsi="Arial Narrow"/>
                <w:sz w:val="22"/>
                <w:szCs w:val="22"/>
              </w:rPr>
              <w:t xml:space="preserve"> </w:t>
            </w:r>
          </w:p>
          <w:p w:rsidR="00416210" w:rsidRPr="00C82244" w:rsidP="00A47BED">
            <w:pPr>
              <w:pStyle w:val="CM4"/>
              <w:bidi w:val="0"/>
              <w:spacing w:before="60" w:after="60" w:line="240" w:lineRule="auto"/>
              <w:rPr>
                <w:rFonts w:ascii="Arial Narrow" w:hAnsi="Arial Narrow"/>
                <w:sz w:val="22"/>
                <w:szCs w:val="22"/>
              </w:rPr>
            </w:pP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Členské štáty zabezpečia, aby v dostatočnom predstihu pred uzavretím poistnej zmluvy sprostredkovateľ poistenia poskytol zákazníkovi aspoň tieto informácie: </w:t>
            </w: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či má v danej poisťovni priamu alebo nepriamu účasť predstavujúcu aspoň 10 % hlasovacích práv alebo základného imania; </w:t>
            </w:r>
          </w:p>
          <w:p w:rsidR="00416210" w:rsidRPr="001F7DFB"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či má daná poisťovňa alebo materský podnik danej poisťovne priamu alebo </w:t>
            </w:r>
            <w:r w:rsidRPr="001F7DFB">
              <w:rPr>
                <w:rFonts w:ascii="Arial Narrow" w:hAnsi="Arial Narrow"/>
                <w:sz w:val="22"/>
                <w:szCs w:val="22"/>
              </w:rPr>
              <w:t xml:space="preserve">nepriamu účasť u sprostredkovateľa predstavujúcu aspoň 10 % hlasovacích práv alebo základného imania; </w:t>
            </w:r>
          </w:p>
          <w:p w:rsidR="00416210" w:rsidRPr="001F7DFB" w:rsidP="00A47BED">
            <w:pPr>
              <w:pStyle w:val="CM4"/>
              <w:bidi w:val="0"/>
              <w:spacing w:before="60" w:after="60" w:line="240" w:lineRule="auto"/>
              <w:rPr>
                <w:rFonts w:ascii="Arial Narrow" w:hAnsi="Arial Narrow"/>
                <w:sz w:val="22"/>
                <w:szCs w:val="22"/>
              </w:rPr>
            </w:pPr>
            <w:r w:rsidRPr="001F7DFB">
              <w:rPr>
                <w:rFonts w:ascii="Arial Narrow" w:hAnsi="Arial Narrow"/>
                <w:sz w:val="22"/>
                <w:szCs w:val="22"/>
              </w:rPr>
              <w:t xml:space="preserve">c) v súvislosti s ponúkanými zmluvami alebo ku ktorým bolo poskytnuté poradenstvo, či: </w:t>
            </w:r>
          </w:p>
          <w:p w:rsidR="00416210" w:rsidP="00A47BED">
            <w:pPr>
              <w:pStyle w:val="CM4"/>
              <w:bidi w:val="0"/>
              <w:spacing w:before="60" w:after="60" w:line="240" w:lineRule="auto"/>
              <w:rPr>
                <w:rFonts w:ascii="Arial Narrow" w:hAnsi="Arial Narrow"/>
                <w:sz w:val="22"/>
                <w:szCs w:val="22"/>
              </w:rPr>
            </w:pPr>
            <w:r w:rsidRPr="001F7DFB">
              <w:rPr>
                <w:rFonts w:ascii="Arial Narrow" w:hAnsi="Arial Narrow"/>
                <w:sz w:val="22"/>
                <w:szCs w:val="22"/>
              </w:rPr>
              <w:t>i) poskytuje poradenstvo na základe objektívnej a osobnej analýzy;</w:t>
            </w:r>
            <w:r w:rsidRPr="00C82244">
              <w:rPr>
                <w:rFonts w:ascii="Arial Narrow" w:hAnsi="Arial Narrow"/>
                <w:sz w:val="22"/>
                <w:szCs w:val="22"/>
              </w:rPr>
              <w:t xml:space="preserve"> </w:t>
            </w:r>
          </w:p>
          <w:p w:rsidR="00A07C7F" w:rsidP="00A07C7F">
            <w:pPr>
              <w:pStyle w:val="Default"/>
              <w:bidi w:val="0"/>
              <w:spacing w:after="0" w:line="240" w:lineRule="auto"/>
            </w:pPr>
          </w:p>
          <w:p w:rsidR="00A07C7F" w:rsidP="00A07C7F">
            <w:pPr>
              <w:pStyle w:val="Default"/>
              <w:bidi w:val="0"/>
              <w:spacing w:after="0" w:line="240" w:lineRule="auto"/>
            </w:pPr>
          </w:p>
          <w:p w:rsidR="00AC5034" w:rsidP="00A07C7F">
            <w:pPr>
              <w:pStyle w:val="Default"/>
              <w:bidi w:val="0"/>
              <w:spacing w:after="0" w:line="240" w:lineRule="auto"/>
            </w:pPr>
          </w:p>
          <w:p w:rsidR="00AC5034" w:rsidP="00A07C7F">
            <w:pPr>
              <w:pStyle w:val="Default"/>
              <w:bidi w:val="0"/>
              <w:spacing w:after="0" w:line="240" w:lineRule="auto"/>
            </w:pPr>
          </w:p>
          <w:p w:rsidR="00AC5034" w:rsidP="00A07C7F">
            <w:pPr>
              <w:pStyle w:val="Default"/>
              <w:bidi w:val="0"/>
              <w:spacing w:after="0" w:line="240" w:lineRule="auto"/>
            </w:pPr>
          </w:p>
          <w:p w:rsidR="00AC5034" w:rsidP="00A07C7F">
            <w:pPr>
              <w:pStyle w:val="Default"/>
              <w:bidi w:val="0"/>
              <w:spacing w:after="0" w:line="240" w:lineRule="auto"/>
            </w:pPr>
          </w:p>
          <w:p w:rsidR="00AC5034" w:rsidP="00A07C7F">
            <w:pPr>
              <w:pStyle w:val="Default"/>
              <w:bidi w:val="0"/>
              <w:spacing w:after="0" w:line="240" w:lineRule="auto"/>
            </w:pPr>
          </w:p>
          <w:p w:rsidR="001F7DFB" w:rsidRPr="00A07C7F" w:rsidP="00A07C7F">
            <w:pPr>
              <w:pStyle w:val="Default"/>
              <w:bidi w:val="0"/>
              <w:spacing w:after="0" w:line="240" w:lineRule="auto"/>
            </w:pPr>
          </w:p>
          <w:p w:rsidR="00416210"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ii) je zmluvne zaviazaný vykonávať činnosť distribúcie poistenia výhradne s jednou alebo viacerými poisťovňami, pričom v tomto prípade má poskytnúť názvy týchto poisťovní, alebo </w:t>
            </w:r>
          </w:p>
          <w:p w:rsidR="00A07C7F" w:rsidP="00A07C7F">
            <w:pPr>
              <w:pStyle w:val="Default"/>
              <w:bidi w:val="0"/>
              <w:spacing w:after="0" w:line="240" w:lineRule="auto"/>
            </w:pPr>
          </w:p>
          <w:p w:rsidR="0075492E" w:rsidRPr="00A07C7F" w:rsidP="00A07C7F">
            <w:pPr>
              <w:pStyle w:val="Default"/>
              <w:bidi w:val="0"/>
              <w:spacing w:after="0" w:line="240" w:lineRule="auto"/>
            </w:pPr>
          </w:p>
          <w:p w:rsidR="00416210" w:rsidP="00A47BED">
            <w:pPr>
              <w:pStyle w:val="CM4"/>
              <w:bidi w:val="0"/>
              <w:spacing w:before="60" w:after="60" w:line="240" w:lineRule="auto"/>
              <w:rPr>
                <w:rFonts w:ascii="Arial Narrow" w:hAnsi="Arial Narrow"/>
                <w:sz w:val="22"/>
                <w:szCs w:val="22"/>
              </w:rPr>
            </w:pPr>
            <w:r w:rsidRPr="0075492E">
              <w:rPr>
                <w:rFonts w:ascii="Arial Narrow" w:hAnsi="Arial Narrow"/>
                <w:sz w:val="22"/>
                <w:szCs w:val="22"/>
              </w:rPr>
              <w:t>iii) nie je zmluvne zaviazaný vykonávať činnosť distribúcie poistenia výhradne s jednou alebo viacerými poisťovňami a neposkytuje poradenstvo na základe objektívnej a osobnej analýzy, pričom v tomto prípade má poskytnúť názvy poisťovní, s ktorými môže vykonávať a vykonáva činnosť;</w:t>
            </w:r>
            <w:r w:rsidRPr="00C82244">
              <w:rPr>
                <w:rFonts w:ascii="Arial Narrow" w:hAnsi="Arial Narrow"/>
                <w:sz w:val="22"/>
                <w:szCs w:val="22"/>
              </w:rPr>
              <w:t xml:space="preserve"> </w:t>
            </w:r>
          </w:p>
          <w:p w:rsidR="004C2B73" w:rsidRPr="004C2B73" w:rsidP="004C2B73">
            <w:pPr>
              <w:pStyle w:val="Default"/>
              <w:bidi w:val="0"/>
              <w:spacing w:after="0" w:line="240" w:lineRule="auto"/>
            </w:pPr>
          </w:p>
          <w:p w:rsidR="00416210"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d) povahu odmeny prijatej vo vzťahu k poistnej zmluve; </w:t>
            </w: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e) či vo vzťahu k poistnej zmluve pracuje:</w:t>
            </w:r>
          </w:p>
          <w:p w:rsidR="00416210" w:rsidRPr="003A3D87"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 i) na základe poplatku, teda odmeny </w:t>
            </w:r>
            <w:r w:rsidRPr="003A3D87">
              <w:rPr>
                <w:rFonts w:ascii="Arial Narrow" w:hAnsi="Arial Narrow"/>
                <w:sz w:val="22"/>
                <w:szCs w:val="22"/>
              </w:rPr>
              <w:t xml:space="preserve">platenej priamo zákazníkom; </w:t>
            </w:r>
          </w:p>
          <w:p w:rsidR="00416210" w:rsidRPr="003A3D87" w:rsidP="00A47BED">
            <w:pPr>
              <w:pStyle w:val="CM4"/>
              <w:bidi w:val="0"/>
              <w:spacing w:before="60" w:after="60" w:line="240" w:lineRule="auto"/>
              <w:rPr>
                <w:rFonts w:ascii="Arial Narrow" w:hAnsi="Arial Narrow"/>
                <w:sz w:val="22"/>
                <w:szCs w:val="22"/>
              </w:rPr>
            </w:pPr>
            <w:r w:rsidRPr="003A3D87">
              <w:rPr>
                <w:rFonts w:ascii="Arial Narrow" w:hAnsi="Arial Narrow"/>
                <w:sz w:val="22"/>
                <w:szCs w:val="22"/>
              </w:rPr>
              <w:t xml:space="preserve">ii) na základe provízie akéhokoľvek druhu, ktorá je odmenou zahrnutou do poistného; </w:t>
            </w:r>
          </w:p>
          <w:p w:rsidR="00416210" w:rsidRPr="003A3D87" w:rsidP="00A47BED">
            <w:pPr>
              <w:pStyle w:val="CM4"/>
              <w:bidi w:val="0"/>
              <w:spacing w:before="60" w:after="60" w:line="240" w:lineRule="auto"/>
              <w:rPr>
                <w:rFonts w:ascii="Arial Narrow" w:hAnsi="Arial Narrow"/>
                <w:sz w:val="22"/>
                <w:szCs w:val="22"/>
              </w:rPr>
            </w:pPr>
            <w:r w:rsidRPr="003A3D87">
              <w:rPr>
                <w:rFonts w:ascii="Arial Narrow" w:hAnsi="Arial Narrow"/>
                <w:sz w:val="22"/>
                <w:szCs w:val="22"/>
              </w:rPr>
              <w:t xml:space="preserve">iii) na základe akéhokoľvek iného druhu odmeny vrátane hospodárskej výhody akéhokoľvek druhu, ktorá sa ponúka alebo poskytuje v súvislosti s poistnou zmluvou, alebo </w:t>
            </w:r>
          </w:p>
          <w:p w:rsidR="00656B18" w:rsidRPr="003A3D87" w:rsidP="00A47BED">
            <w:pPr>
              <w:pStyle w:val="CM4"/>
              <w:bidi w:val="0"/>
              <w:spacing w:before="60" w:after="60" w:line="240" w:lineRule="auto"/>
              <w:rPr>
                <w:rFonts w:ascii="Arial Narrow" w:hAnsi="Arial Narrow"/>
                <w:sz w:val="22"/>
                <w:szCs w:val="22"/>
              </w:rPr>
            </w:pPr>
            <w:r w:rsidRPr="003A3D87" w:rsidR="00416210">
              <w:rPr>
                <w:rFonts w:ascii="Arial Narrow" w:hAnsi="Arial Narrow"/>
                <w:sz w:val="22"/>
                <w:szCs w:val="22"/>
              </w:rPr>
              <w:t>iv) na základe kombinácie akéhokoľvek druhu odmeny stanoveného v bodoch i), ii) a iii).</w:t>
            </w:r>
          </w:p>
          <w:p w:rsidR="00416210" w:rsidRPr="00C82244" w:rsidP="00416210">
            <w:pPr>
              <w:pStyle w:val="Default"/>
              <w:bidi w:val="0"/>
              <w:spacing w:after="0" w:line="240" w:lineRule="auto"/>
              <w:rPr>
                <w:rFonts w:ascii="Arial Narrow" w:hAnsi="Arial Narrow"/>
                <w:sz w:val="22"/>
                <w:szCs w:val="22"/>
              </w:rPr>
            </w:pPr>
            <w:r w:rsidRPr="003A3D87">
              <w:rPr>
                <w:rFonts w:ascii="Arial Narrow" w:hAnsi="Arial Narrow"/>
                <w:sz w:val="22"/>
                <w:szCs w:val="22"/>
              </w:rPr>
              <w:t>2. Ak poplatok platí priamo zákazník, sprostredkovateľ poistenia informuje zákazníka o výške poplatku alebo – ak to nie je možné – o spôsobe výpočtu poplatku.</w:t>
            </w:r>
            <w:r w:rsidRPr="00C82244">
              <w:rPr>
                <w:rFonts w:ascii="Arial Narrow" w:hAnsi="Arial Narrow"/>
                <w:sz w:val="22"/>
                <w:szCs w:val="22"/>
              </w:rPr>
              <w:t xml:space="preserve"> </w:t>
            </w:r>
          </w:p>
          <w:p w:rsidR="00416210" w:rsidRPr="00C82244" w:rsidP="00416210">
            <w:pPr>
              <w:pStyle w:val="Default"/>
              <w:bidi w:val="0"/>
              <w:spacing w:after="0" w:line="240" w:lineRule="auto"/>
              <w:rPr>
                <w:rFonts w:ascii="Arial Narrow" w:hAnsi="Arial Narrow"/>
                <w:sz w:val="22"/>
                <w:szCs w:val="22"/>
              </w:rPr>
            </w:pPr>
          </w:p>
          <w:p w:rsidR="00416210" w:rsidRPr="00AC5034" w:rsidP="00416210">
            <w:pPr>
              <w:pStyle w:val="Default"/>
              <w:bidi w:val="0"/>
              <w:spacing w:after="0" w:line="240" w:lineRule="auto"/>
              <w:rPr>
                <w:rFonts w:ascii="Arial Narrow" w:hAnsi="Arial Narrow"/>
                <w:sz w:val="22"/>
                <w:szCs w:val="22"/>
              </w:rPr>
            </w:pPr>
            <w:r w:rsidRPr="00AC5034">
              <w:rPr>
                <w:rFonts w:ascii="Arial Narrow" w:hAnsi="Arial Narrow"/>
                <w:sz w:val="22"/>
                <w:szCs w:val="22"/>
              </w:rPr>
              <w:t xml:space="preserve">3. Ak má zákazník </w:t>
            </w:r>
            <w:r w:rsidRPr="00FD5EBF">
              <w:rPr>
                <w:rFonts w:ascii="Arial Narrow" w:hAnsi="Arial Narrow"/>
                <w:sz w:val="22"/>
                <w:szCs w:val="22"/>
              </w:rPr>
              <w:t xml:space="preserve">po uzavretí poistnej zmluvy </w:t>
            </w:r>
            <w:r w:rsidRPr="00AC5034">
              <w:rPr>
                <w:rFonts w:ascii="Arial Narrow" w:hAnsi="Arial Narrow"/>
                <w:sz w:val="22"/>
                <w:szCs w:val="22"/>
              </w:rPr>
              <w:t xml:space="preserve">uhradiť akékoľvek iné platby ako bežné platby poistného či pravidelné platby, sprostredkovateľ poistenia zverejní v súlade s týmto článkom aj informácie o každej takejto platbe. </w:t>
            </w:r>
          </w:p>
          <w:p w:rsidR="00416210" w:rsidP="00416210">
            <w:pPr>
              <w:pStyle w:val="Default"/>
              <w:bidi w:val="0"/>
              <w:spacing w:after="0" w:line="240" w:lineRule="auto"/>
              <w:rPr>
                <w:rFonts w:ascii="Arial Narrow" w:hAnsi="Arial Narrow"/>
                <w:sz w:val="22"/>
                <w:szCs w:val="22"/>
              </w:rPr>
            </w:pPr>
          </w:p>
          <w:p w:rsidR="00FD5EBF" w:rsidP="00416210">
            <w:pPr>
              <w:pStyle w:val="Default"/>
              <w:bidi w:val="0"/>
              <w:spacing w:after="0" w:line="240" w:lineRule="auto"/>
              <w:rPr>
                <w:rFonts w:ascii="Arial Narrow" w:hAnsi="Arial Narrow"/>
                <w:sz w:val="22"/>
                <w:szCs w:val="22"/>
              </w:rPr>
            </w:pPr>
          </w:p>
          <w:p w:rsidR="003A3D87" w:rsidRPr="00AC5034" w:rsidP="00416210">
            <w:pPr>
              <w:pStyle w:val="Default"/>
              <w:bidi w:val="0"/>
              <w:spacing w:after="0" w:line="240" w:lineRule="auto"/>
              <w:rPr>
                <w:rFonts w:ascii="Arial Narrow" w:hAnsi="Arial Narrow"/>
                <w:sz w:val="22"/>
                <w:szCs w:val="22"/>
              </w:rPr>
            </w:pPr>
          </w:p>
          <w:p w:rsidR="00416210" w:rsidRPr="003A3D87" w:rsidP="00416210">
            <w:pPr>
              <w:pStyle w:val="Default"/>
              <w:bidi w:val="0"/>
              <w:spacing w:after="0" w:line="240" w:lineRule="auto"/>
              <w:rPr>
                <w:rFonts w:ascii="Arial Narrow" w:hAnsi="Arial Narrow"/>
                <w:sz w:val="22"/>
                <w:szCs w:val="22"/>
              </w:rPr>
            </w:pPr>
            <w:r w:rsidRPr="003A3D87">
              <w:rPr>
                <w:rFonts w:ascii="Arial Narrow" w:hAnsi="Arial Narrow"/>
                <w:sz w:val="22"/>
                <w:szCs w:val="22"/>
              </w:rPr>
              <w:t xml:space="preserve">4. Členské štáty zabezpečia, aby poisťovňa v dostatočnom predstihu pred uzatvorením poistnej zmluvy oznámila jej zákazníkovi povahu odmeny svojich zamestnancov vo vzťahu k poistnej zmluve. </w:t>
            </w:r>
          </w:p>
          <w:p w:rsidR="00416210" w:rsidRPr="003A3D87" w:rsidP="00416210">
            <w:pPr>
              <w:pStyle w:val="Default"/>
              <w:bidi w:val="0"/>
              <w:spacing w:after="0" w:line="240" w:lineRule="auto"/>
              <w:rPr>
                <w:rFonts w:ascii="Arial Narrow" w:hAnsi="Arial Narrow"/>
                <w:sz w:val="22"/>
                <w:szCs w:val="22"/>
              </w:rPr>
            </w:pPr>
          </w:p>
          <w:p w:rsidR="00416210" w:rsidRPr="00C82244" w:rsidP="00416210">
            <w:pPr>
              <w:pStyle w:val="Default"/>
              <w:bidi w:val="0"/>
              <w:spacing w:after="0" w:line="240" w:lineRule="auto"/>
              <w:rPr>
                <w:rFonts w:ascii="Arial Narrow" w:hAnsi="Arial Narrow"/>
                <w:sz w:val="22"/>
                <w:szCs w:val="22"/>
              </w:rPr>
            </w:pPr>
            <w:r w:rsidRPr="003A3D87">
              <w:rPr>
                <w:rFonts w:ascii="Arial Narrow" w:hAnsi="Arial Narrow"/>
                <w:sz w:val="22"/>
                <w:szCs w:val="22"/>
              </w:rPr>
              <w:t>5. Ak má zákazník po uzavretí poistnej zmluvy uhradiť akékoľvek iné platby, ako napríklad bežné platby poistného a pravidelné platby, poisťovňa zverejní v súlade s týmto článkom aj informácie o každej takejto platbe.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958BC">
            <w:pPr>
              <w:bidi w:val="0"/>
              <w:spacing w:after="0" w:line="240" w:lineRule="auto"/>
              <w:jc w:val="center"/>
              <w:rPr>
                <w:rFonts w:ascii="Arial Narrow" w:hAnsi="Arial Narrow"/>
                <w:sz w:val="22"/>
                <w:szCs w:val="22"/>
              </w:rPr>
            </w:pPr>
          </w:p>
          <w:p w:rsidR="00656B18" w:rsidRPr="00C82244">
            <w:pPr>
              <w:bidi w:val="0"/>
              <w:spacing w:after="0" w:line="240" w:lineRule="auto"/>
              <w:jc w:val="center"/>
              <w:rPr>
                <w:rFonts w:ascii="Arial Narrow" w:hAnsi="Arial Narrow"/>
                <w:sz w:val="22"/>
                <w:szCs w:val="22"/>
              </w:rPr>
            </w:pPr>
            <w:r w:rsidR="00780EC1">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E958BC">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b/>
                <w:sz w:val="22"/>
                <w:szCs w:val="22"/>
              </w:rPr>
            </w:pPr>
            <w:r w:rsidR="00780EC1">
              <w:rPr>
                <w:rFonts w:ascii="Arial Narrow" w:hAnsi="Arial Narrow"/>
                <w:sz w:val="22"/>
                <w:szCs w:val="22"/>
              </w:rPr>
              <w:t>186/2009</w:t>
            </w:r>
            <w:r w:rsidR="00E958BC">
              <w:rPr>
                <w:rFonts w:ascii="Arial Narrow" w:hAnsi="Arial Narrow"/>
                <w:sz w:val="22"/>
                <w:szCs w:val="22"/>
              </w:rPr>
              <w:t xml:space="preserve"> a </w:t>
            </w:r>
            <w:r w:rsidRPr="009B1CCD" w:rsidR="00E958BC">
              <w:rPr>
                <w:rFonts w:ascii="Arial Narrow" w:hAnsi="Arial Narrow"/>
                <w:b/>
                <w:sz w:val="22"/>
                <w:szCs w:val="22"/>
              </w:rPr>
              <w:t>návrh zákona čl.I</w:t>
            </w: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4C2B73">
            <w:pPr>
              <w:bidi w:val="0"/>
              <w:spacing w:after="0" w:line="240" w:lineRule="auto"/>
              <w:jc w:val="center"/>
              <w:rPr>
                <w:rFonts w:ascii="Arial Narrow" w:hAnsi="Arial Narrow"/>
                <w:b/>
                <w:sz w:val="22"/>
                <w:szCs w:val="22"/>
              </w:rPr>
            </w:pPr>
          </w:p>
          <w:p w:rsidR="004C2B73">
            <w:pPr>
              <w:bidi w:val="0"/>
              <w:spacing w:after="0" w:line="240" w:lineRule="auto"/>
              <w:jc w:val="center"/>
              <w:rPr>
                <w:rFonts w:ascii="Arial Narrow" w:hAnsi="Arial Narrow"/>
                <w:b/>
                <w:sz w:val="22"/>
                <w:szCs w:val="22"/>
              </w:rPr>
            </w:pPr>
          </w:p>
          <w:p w:rsidR="00282662">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AC5034" w:rsidRPr="003A3D87">
            <w:pPr>
              <w:bidi w:val="0"/>
              <w:spacing w:after="0" w:line="240" w:lineRule="auto"/>
              <w:jc w:val="center"/>
              <w:rPr>
                <w:rFonts w:ascii="Arial Narrow" w:hAnsi="Arial Narrow"/>
                <w:sz w:val="22"/>
                <w:szCs w:val="22"/>
              </w:rPr>
            </w:pPr>
            <w:r w:rsidRPr="003A3D87" w:rsidR="003A3D87">
              <w:rPr>
                <w:rFonts w:ascii="Arial Narrow" w:hAnsi="Arial Narrow"/>
                <w:sz w:val="22"/>
                <w:szCs w:val="22"/>
              </w:rPr>
              <w:t>186/2009</w:t>
            </w:r>
          </w:p>
          <w:p w:rsidR="001F7DFB">
            <w:pPr>
              <w:bidi w:val="0"/>
              <w:spacing w:after="0" w:line="240" w:lineRule="auto"/>
              <w:jc w:val="center"/>
              <w:rPr>
                <w:rFonts w:ascii="Arial Narrow" w:hAnsi="Arial Narrow"/>
                <w:b/>
                <w:sz w:val="22"/>
                <w:szCs w:val="22"/>
              </w:rPr>
            </w:pPr>
          </w:p>
          <w:p w:rsidR="001F7DFB">
            <w:pPr>
              <w:bidi w:val="0"/>
              <w:spacing w:after="0" w:line="240" w:lineRule="auto"/>
              <w:jc w:val="center"/>
              <w:rPr>
                <w:rFonts w:ascii="Arial Narrow" w:hAnsi="Arial Narrow"/>
                <w:b/>
                <w:sz w:val="22"/>
                <w:szCs w:val="22"/>
              </w:rPr>
            </w:pPr>
          </w:p>
          <w:p w:rsidR="00AC5034">
            <w:pPr>
              <w:bidi w:val="0"/>
              <w:spacing w:after="0" w:line="240" w:lineRule="auto"/>
              <w:jc w:val="center"/>
              <w:rPr>
                <w:rFonts w:ascii="Arial Narrow" w:hAnsi="Arial Narrow"/>
                <w:b/>
                <w:sz w:val="22"/>
                <w:szCs w:val="22"/>
              </w:rPr>
            </w:pPr>
          </w:p>
          <w:p w:rsidR="003A3D87">
            <w:pPr>
              <w:bidi w:val="0"/>
              <w:spacing w:after="0" w:line="240" w:lineRule="auto"/>
              <w:jc w:val="center"/>
              <w:rPr>
                <w:rFonts w:ascii="Arial Narrow" w:hAnsi="Arial Narrow"/>
                <w:b/>
                <w:sz w:val="22"/>
                <w:szCs w:val="22"/>
              </w:rPr>
            </w:pPr>
          </w:p>
          <w:p w:rsidR="00AC5034" w:rsidP="00AC5034">
            <w:pPr>
              <w:bidi w:val="0"/>
              <w:spacing w:after="0" w:line="240" w:lineRule="auto"/>
              <w:jc w:val="center"/>
              <w:rPr>
                <w:rFonts w:ascii="Arial Narrow" w:hAnsi="Arial Narrow"/>
                <w:b/>
                <w:sz w:val="22"/>
                <w:szCs w:val="22"/>
              </w:rPr>
            </w:pPr>
            <w:r>
              <w:rPr>
                <w:rFonts w:ascii="Arial Narrow" w:hAnsi="Arial Narrow"/>
                <w:sz w:val="22"/>
                <w:szCs w:val="22"/>
              </w:rPr>
              <w:t>186/2009 a </w:t>
            </w:r>
            <w:r w:rsidRPr="009B1CCD">
              <w:rPr>
                <w:rFonts w:ascii="Arial Narrow" w:hAnsi="Arial Narrow"/>
                <w:b/>
                <w:sz w:val="22"/>
                <w:szCs w:val="22"/>
              </w:rPr>
              <w:t>návrh zákona čl.I</w:t>
            </w:r>
          </w:p>
          <w:p w:rsidR="00AC5034">
            <w:pPr>
              <w:bidi w:val="0"/>
              <w:spacing w:after="0" w:line="240" w:lineRule="auto"/>
              <w:jc w:val="center"/>
              <w:rPr>
                <w:rFonts w:ascii="Arial Narrow" w:hAnsi="Arial Narrow"/>
                <w:sz w:val="22"/>
                <w:szCs w:val="22"/>
              </w:rPr>
            </w:pPr>
          </w:p>
          <w:p w:rsidR="00FD5EBF" w:rsidP="001D6BC1">
            <w:pPr>
              <w:bidi w:val="0"/>
              <w:spacing w:after="0" w:line="240" w:lineRule="auto"/>
              <w:jc w:val="center"/>
              <w:rPr>
                <w:rFonts w:ascii="Arial Narrow" w:hAnsi="Arial Narrow"/>
                <w:b/>
                <w:sz w:val="22"/>
                <w:szCs w:val="22"/>
              </w:rPr>
            </w:pPr>
            <w:r w:rsidR="001D6BC1">
              <w:rPr>
                <w:rFonts w:ascii="Arial Narrow" w:hAnsi="Arial Narrow"/>
                <w:sz w:val="22"/>
                <w:szCs w:val="22"/>
              </w:rPr>
              <w:t xml:space="preserve">39/2015 </w:t>
            </w:r>
            <w:r w:rsidR="003A3D87">
              <w:rPr>
                <w:rFonts w:ascii="Arial Narrow" w:hAnsi="Arial Narrow"/>
                <w:sz w:val="22"/>
                <w:szCs w:val="22"/>
              </w:rPr>
              <w:t>a</w:t>
            </w:r>
            <w:r w:rsidR="001D6BC1">
              <w:rPr>
                <w:rFonts w:ascii="Arial Narrow" w:hAnsi="Arial Narrow"/>
                <w:sz w:val="22"/>
                <w:szCs w:val="22"/>
              </w:rPr>
              <w:t xml:space="preserve"> </w:t>
            </w:r>
            <w:r w:rsidRPr="009B1CCD">
              <w:rPr>
                <w:rFonts w:ascii="Arial Narrow" w:hAnsi="Arial Narrow"/>
                <w:b/>
                <w:sz w:val="22"/>
                <w:szCs w:val="22"/>
              </w:rPr>
              <w:t>návrh zákona čl.I</w:t>
            </w:r>
            <w:r>
              <w:rPr>
                <w:rFonts w:ascii="Arial Narrow" w:hAnsi="Arial Narrow"/>
                <w:b/>
                <w:sz w:val="22"/>
                <w:szCs w:val="22"/>
              </w:rPr>
              <w:t>I</w:t>
            </w:r>
          </w:p>
          <w:p w:rsidR="00FD5EBF"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958BC"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r>
              <w:rPr>
                <w:rFonts w:ascii="Arial Narrow" w:hAnsi="Arial Narrow"/>
                <w:sz w:val="22"/>
                <w:szCs w:val="22"/>
              </w:rPr>
              <w:t xml:space="preserve">§ 33 ods.4 </w:t>
            </w:r>
          </w:p>
          <w:p w:rsidR="00780EC1" w:rsidP="00780EC1">
            <w:pPr>
              <w:bidi w:val="0"/>
              <w:spacing w:after="0" w:line="240" w:lineRule="auto"/>
              <w:jc w:val="center"/>
              <w:rPr>
                <w:rFonts w:ascii="Arial Narrow" w:hAnsi="Arial Narrow"/>
                <w:sz w:val="22"/>
                <w:szCs w:val="22"/>
              </w:rPr>
            </w:pPr>
          </w:p>
          <w:p w:rsidR="00656B18" w:rsidP="00780EC1">
            <w:pPr>
              <w:bidi w:val="0"/>
              <w:spacing w:after="0" w:line="240" w:lineRule="auto"/>
              <w:jc w:val="center"/>
              <w:rPr>
                <w:rFonts w:ascii="Arial Narrow" w:hAnsi="Arial Narrow"/>
                <w:sz w:val="22"/>
                <w:szCs w:val="22"/>
              </w:rPr>
            </w:pPr>
            <w:r w:rsidR="00780EC1">
              <w:rPr>
                <w:rFonts w:ascii="Arial Narrow" w:hAnsi="Arial Narrow"/>
                <w:sz w:val="22"/>
                <w:szCs w:val="22"/>
              </w:rPr>
              <w:t>pís.</w:t>
            </w:r>
            <w:r w:rsidRPr="001D11E0" w:rsidR="00780EC1">
              <w:rPr>
                <w:rFonts w:ascii="Arial Narrow" w:hAnsi="Arial Narrow"/>
                <w:b/>
                <w:sz w:val="22"/>
                <w:szCs w:val="22"/>
              </w:rPr>
              <w:t>c</w:t>
            </w:r>
            <w:r w:rsidR="00780EC1">
              <w:rPr>
                <w:rFonts w:ascii="Arial Narrow" w:hAnsi="Arial Narrow"/>
                <w:sz w:val="22"/>
                <w:szCs w:val="22"/>
              </w:rPr>
              <w:t>)</w:t>
            </w: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r>
              <w:rPr>
                <w:rFonts w:ascii="Arial Narrow" w:hAnsi="Arial Narrow"/>
                <w:sz w:val="22"/>
                <w:szCs w:val="22"/>
              </w:rPr>
              <w:t>pís.d)</w:t>
            </w: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r w:rsidR="00AC5034">
              <w:rPr>
                <w:rFonts w:ascii="Arial Narrow" w:hAnsi="Arial Narrow"/>
                <w:sz w:val="22"/>
                <w:szCs w:val="22"/>
              </w:rPr>
              <w:t>ods.5</w:t>
            </w:r>
          </w:p>
          <w:p w:rsidR="00AC5034" w:rsidP="00AC5034">
            <w:pPr>
              <w:bidi w:val="0"/>
              <w:spacing w:after="0" w:line="240" w:lineRule="auto"/>
              <w:jc w:val="center"/>
              <w:rPr>
                <w:rFonts w:ascii="Arial Narrow" w:hAnsi="Arial Narrow"/>
                <w:sz w:val="22"/>
                <w:szCs w:val="22"/>
              </w:rPr>
            </w:pPr>
          </w:p>
          <w:p w:rsidR="00AC5034" w:rsidP="00AC5034">
            <w:pPr>
              <w:bidi w:val="0"/>
              <w:spacing w:after="0" w:line="240" w:lineRule="auto"/>
              <w:jc w:val="center"/>
              <w:rPr>
                <w:rFonts w:ascii="Arial Narrow" w:hAnsi="Arial Narrow"/>
                <w:sz w:val="22"/>
                <w:szCs w:val="22"/>
              </w:rPr>
            </w:pPr>
          </w:p>
          <w:p w:rsidR="00AC5034" w:rsidP="00AC5034">
            <w:pPr>
              <w:bidi w:val="0"/>
              <w:spacing w:after="0" w:line="240" w:lineRule="auto"/>
              <w:jc w:val="center"/>
              <w:rPr>
                <w:rFonts w:ascii="Arial Narrow" w:hAnsi="Arial Narrow"/>
                <w:sz w:val="22"/>
                <w:szCs w:val="22"/>
              </w:rPr>
            </w:pPr>
            <w:r>
              <w:rPr>
                <w:rFonts w:ascii="Arial Narrow" w:hAnsi="Arial Narrow"/>
                <w:sz w:val="22"/>
                <w:szCs w:val="22"/>
              </w:rPr>
              <w:t>pís.d)</w:t>
            </w:r>
          </w:p>
          <w:p w:rsidR="00AC5034" w:rsidP="00AC5034">
            <w:pPr>
              <w:bidi w:val="0"/>
              <w:spacing w:after="0" w:line="240" w:lineRule="auto"/>
              <w:jc w:val="center"/>
              <w:rPr>
                <w:rFonts w:ascii="Arial Narrow" w:hAnsi="Arial Narrow"/>
                <w:sz w:val="22"/>
                <w:szCs w:val="22"/>
              </w:rPr>
            </w:pPr>
          </w:p>
          <w:p w:rsidR="00AC5034" w:rsidP="00AC5034">
            <w:pPr>
              <w:bidi w:val="0"/>
              <w:spacing w:after="0" w:line="240" w:lineRule="auto"/>
              <w:jc w:val="center"/>
              <w:rPr>
                <w:rFonts w:ascii="Arial Narrow" w:hAnsi="Arial Narrow"/>
                <w:sz w:val="22"/>
                <w:szCs w:val="22"/>
              </w:rPr>
            </w:pPr>
          </w:p>
          <w:p w:rsidR="00AC5034" w:rsidP="00AC5034">
            <w:pPr>
              <w:bidi w:val="0"/>
              <w:spacing w:after="0" w:line="240" w:lineRule="auto"/>
              <w:jc w:val="center"/>
              <w:rPr>
                <w:rFonts w:ascii="Arial Narrow" w:hAnsi="Arial Narrow"/>
                <w:sz w:val="22"/>
                <w:szCs w:val="22"/>
              </w:rPr>
            </w:pPr>
          </w:p>
          <w:p w:rsidR="00AC5034" w:rsidP="00AC5034">
            <w:pPr>
              <w:bidi w:val="0"/>
              <w:spacing w:after="0" w:line="240" w:lineRule="auto"/>
              <w:jc w:val="center"/>
              <w:rPr>
                <w:rFonts w:ascii="Arial Narrow" w:hAnsi="Arial Narrow"/>
                <w:sz w:val="22"/>
                <w:szCs w:val="22"/>
              </w:rPr>
            </w:pPr>
            <w:r>
              <w:rPr>
                <w:rFonts w:ascii="Arial Narrow" w:hAnsi="Arial Narrow"/>
                <w:sz w:val="22"/>
                <w:szCs w:val="22"/>
              </w:rPr>
              <w:t>pís.e)</w:t>
            </w: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p>
          <w:p w:rsidR="00A07C7F" w:rsidP="00780EC1">
            <w:pPr>
              <w:bidi w:val="0"/>
              <w:spacing w:after="0" w:line="240" w:lineRule="auto"/>
              <w:jc w:val="center"/>
              <w:rPr>
                <w:rFonts w:ascii="Arial Narrow" w:hAnsi="Arial Narrow"/>
                <w:sz w:val="22"/>
                <w:szCs w:val="22"/>
              </w:rPr>
            </w:pPr>
            <w:r w:rsidR="00780EC1">
              <w:rPr>
                <w:rFonts w:ascii="Arial Narrow" w:hAnsi="Arial Narrow"/>
                <w:sz w:val="22"/>
                <w:szCs w:val="22"/>
              </w:rPr>
              <w:t>ods.2</w:t>
            </w:r>
            <w:r>
              <w:rPr>
                <w:rFonts w:ascii="Arial Narrow" w:hAnsi="Arial Narrow"/>
                <w:sz w:val="22"/>
                <w:szCs w:val="22"/>
              </w:rPr>
              <w:t xml:space="preserve"> </w:t>
            </w:r>
          </w:p>
          <w:p w:rsidR="00A07C7F"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r w:rsidR="00A07C7F">
              <w:rPr>
                <w:rFonts w:ascii="Arial Narrow" w:hAnsi="Arial Narrow"/>
                <w:sz w:val="22"/>
                <w:szCs w:val="22"/>
              </w:rPr>
              <w:t>pís.a)</w:t>
            </w: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780EC1" w:rsidP="00780EC1">
            <w:pPr>
              <w:bidi w:val="0"/>
              <w:spacing w:after="0" w:line="240" w:lineRule="auto"/>
              <w:jc w:val="center"/>
              <w:rPr>
                <w:rFonts w:ascii="Arial Narrow" w:hAnsi="Arial Narrow"/>
                <w:sz w:val="22"/>
                <w:szCs w:val="22"/>
              </w:rPr>
            </w:pPr>
          </w:p>
          <w:p w:rsidR="0075492E" w:rsidP="00780EC1">
            <w:pPr>
              <w:bidi w:val="0"/>
              <w:spacing w:after="0" w:line="240" w:lineRule="auto"/>
              <w:jc w:val="center"/>
              <w:rPr>
                <w:rFonts w:ascii="Arial Narrow" w:hAnsi="Arial Narrow"/>
                <w:sz w:val="22"/>
                <w:szCs w:val="22"/>
              </w:rPr>
            </w:pPr>
          </w:p>
          <w:p w:rsidR="0075492E" w:rsidP="00780EC1">
            <w:pPr>
              <w:bidi w:val="0"/>
              <w:spacing w:after="0" w:line="240" w:lineRule="auto"/>
              <w:jc w:val="center"/>
              <w:rPr>
                <w:rFonts w:ascii="Arial Narrow" w:hAnsi="Arial Narrow"/>
                <w:sz w:val="22"/>
                <w:szCs w:val="22"/>
              </w:rPr>
            </w:pPr>
          </w:p>
          <w:p w:rsidR="0022489C" w:rsidP="00780EC1">
            <w:pPr>
              <w:bidi w:val="0"/>
              <w:spacing w:after="0" w:line="240" w:lineRule="auto"/>
              <w:jc w:val="center"/>
              <w:rPr>
                <w:rFonts w:ascii="Arial Narrow" w:hAnsi="Arial Narrow"/>
                <w:sz w:val="22"/>
                <w:szCs w:val="22"/>
              </w:rPr>
            </w:pPr>
          </w:p>
          <w:p w:rsidR="004C2B73" w:rsidP="00780EC1">
            <w:pPr>
              <w:bidi w:val="0"/>
              <w:spacing w:after="0" w:line="240" w:lineRule="auto"/>
              <w:jc w:val="center"/>
              <w:rPr>
                <w:rFonts w:ascii="Arial Narrow" w:hAnsi="Arial Narrow"/>
                <w:sz w:val="22"/>
                <w:szCs w:val="22"/>
              </w:rPr>
            </w:pPr>
          </w:p>
          <w:p w:rsidR="00282662" w:rsidP="00780EC1">
            <w:pPr>
              <w:bidi w:val="0"/>
              <w:spacing w:after="0" w:line="240" w:lineRule="auto"/>
              <w:jc w:val="center"/>
              <w:rPr>
                <w:rFonts w:ascii="Arial Narrow" w:hAnsi="Arial Narrow"/>
                <w:sz w:val="22"/>
                <w:szCs w:val="22"/>
              </w:rPr>
            </w:pPr>
            <w:r w:rsidR="00A07C7F">
              <w:rPr>
                <w:rFonts w:ascii="Arial Narrow" w:hAnsi="Arial Narrow"/>
                <w:sz w:val="22"/>
                <w:szCs w:val="22"/>
              </w:rPr>
              <w:t xml:space="preserve">§ 32 </w:t>
            </w:r>
            <w:r>
              <w:rPr>
                <w:rFonts w:ascii="Arial Narrow" w:hAnsi="Arial Narrow"/>
                <w:sz w:val="22"/>
                <w:szCs w:val="22"/>
              </w:rPr>
              <w:t>ods.1</w:t>
            </w:r>
          </w:p>
          <w:p w:rsidR="00282662" w:rsidP="00780EC1">
            <w:pPr>
              <w:bidi w:val="0"/>
              <w:spacing w:after="0" w:line="240" w:lineRule="auto"/>
              <w:jc w:val="center"/>
              <w:rPr>
                <w:rFonts w:ascii="Arial Narrow" w:hAnsi="Arial Narrow"/>
                <w:sz w:val="22"/>
                <w:szCs w:val="22"/>
              </w:rPr>
            </w:pPr>
          </w:p>
          <w:p w:rsidR="0022489C" w:rsidP="00780EC1">
            <w:pPr>
              <w:bidi w:val="0"/>
              <w:spacing w:after="0" w:line="240" w:lineRule="auto"/>
              <w:jc w:val="center"/>
              <w:rPr>
                <w:rFonts w:ascii="Arial Narrow" w:hAnsi="Arial Narrow"/>
                <w:sz w:val="22"/>
                <w:szCs w:val="22"/>
              </w:rPr>
            </w:pPr>
            <w:r w:rsidR="00282662">
              <w:rPr>
                <w:rFonts w:ascii="Arial Narrow" w:hAnsi="Arial Narrow"/>
                <w:sz w:val="22"/>
                <w:szCs w:val="22"/>
              </w:rPr>
              <w:t>ods.2</w:t>
            </w:r>
          </w:p>
          <w:p w:rsidR="00AC5034"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p>
          <w:p w:rsidR="00CF6AC1" w:rsidP="00780EC1">
            <w:pPr>
              <w:bidi w:val="0"/>
              <w:spacing w:after="0" w:line="240" w:lineRule="auto"/>
              <w:jc w:val="center"/>
              <w:rPr>
                <w:rFonts w:ascii="Arial Narrow" w:hAnsi="Arial Narrow"/>
                <w:sz w:val="22"/>
                <w:szCs w:val="22"/>
              </w:rPr>
            </w:pPr>
          </w:p>
          <w:p w:rsidR="00CF6AC1"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r w:rsidRPr="003A3D87" w:rsidR="001F7DFB">
              <w:rPr>
                <w:rFonts w:ascii="Arial Narrow" w:hAnsi="Arial Narrow"/>
                <w:sz w:val="22"/>
                <w:szCs w:val="22"/>
              </w:rPr>
              <w:t>§ 33 ods.6 pís.a)</w:t>
            </w:r>
          </w:p>
          <w:p w:rsidR="00AC5034" w:rsidP="00780EC1">
            <w:pPr>
              <w:bidi w:val="0"/>
              <w:spacing w:after="0" w:line="240" w:lineRule="auto"/>
              <w:jc w:val="center"/>
              <w:rPr>
                <w:rFonts w:ascii="Arial Narrow" w:hAnsi="Arial Narrow"/>
                <w:sz w:val="22"/>
                <w:szCs w:val="22"/>
              </w:rPr>
            </w:pPr>
          </w:p>
          <w:p w:rsidR="003A3D87" w:rsidP="00780EC1">
            <w:pPr>
              <w:bidi w:val="0"/>
              <w:spacing w:after="0" w:line="240" w:lineRule="auto"/>
              <w:jc w:val="center"/>
              <w:rPr>
                <w:rFonts w:ascii="Arial Narrow" w:hAnsi="Arial Narrow"/>
                <w:sz w:val="22"/>
                <w:szCs w:val="22"/>
              </w:rPr>
            </w:pPr>
          </w:p>
          <w:p w:rsidR="001D6BC1" w:rsidP="00780EC1">
            <w:pPr>
              <w:bidi w:val="0"/>
              <w:spacing w:after="0" w:line="240" w:lineRule="auto"/>
              <w:jc w:val="center"/>
              <w:rPr>
                <w:rFonts w:ascii="Arial Narrow" w:hAnsi="Arial Narrow"/>
                <w:sz w:val="22"/>
                <w:szCs w:val="22"/>
              </w:rPr>
            </w:pPr>
            <w:r w:rsidR="00AC5034">
              <w:rPr>
                <w:rFonts w:ascii="Arial Narrow" w:hAnsi="Arial Narrow"/>
                <w:sz w:val="22"/>
                <w:szCs w:val="22"/>
              </w:rPr>
              <w:t xml:space="preserve">§ 33 ods.4 </w:t>
            </w:r>
          </w:p>
          <w:p w:rsidR="001D6BC1" w:rsidP="00780EC1">
            <w:pPr>
              <w:bidi w:val="0"/>
              <w:spacing w:after="0" w:line="240" w:lineRule="auto"/>
              <w:jc w:val="center"/>
              <w:rPr>
                <w:rFonts w:ascii="Arial Narrow" w:hAnsi="Arial Narrow"/>
                <w:sz w:val="22"/>
                <w:szCs w:val="22"/>
              </w:rPr>
            </w:pPr>
          </w:p>
          <w:p w:rsidR="00AC5034" w:rsidP="00780EC1">
            <w:pPr>
              <w:bidi w:val="0"/>
              <w:spacing w:after="0" w:line="240" w:lineRule="auto"/>
              <w:jc w:val="center"/>
              <w:rPr>
                <w:rFonts w:ascii="Arial Narrow" w:hAnsi="Arial Narrow"/>
                <w:sz w:val="22"/>
                <w:szCs w:val="22"/>
              </w:rPr>
            </w:pPr>
            <w:r>
              <w:rPr>
                <w:rFonts w:ascii="Arial Narrow" w:hAnsi="Arial Narrow"/>
                <w:sz w:val="22"/>
                <w:szCs w:val="22"/>
              </w:rPr>
              <w:t>pís.f)</w:t>
            </w:r>
          </w:p>
          <w:p w:rsidR="00FD5EBF" w:rsidP="00780EC1">
            <w:pPr>
              <w:bidi w:val="0"/>
              <w:spacing w:after="0" w:line="240" w:lineRule="auto"/>
              <w:jc w:val="center"/>
              <w:rPr>
                <w:rFonts w:ascii="Arial Narrow" w:hAnsi="Arial Narrow"/>
                <w:sz w:val="22"/>
                <w:szCs w:val="22"/>
              </w:rPr>
            </w:pPr>
          </w:p>
          <w:p w:rsidR="003A3D87" w:rsidP="00780EC1">
            <w:pPr>
              <w:bidi w:val="0"/>
              <w:spacing w:after="0" w:line="240" w:lineRule="auto"/>
              <w:jc w:val="center"/>
              <w:rPr>
                <w:rFonts w:ascii="Arial Narrow" w:hAnsi="Arial Narrow"/>
                <w:sz w:val="22"/>
                <w:szCs w:val="22"/>
              </w:rPr>
            </w:pPr>
            <w:r w:rsidRPr="003A3D87" w:rsidR="00FD5EBF">
              <w:rPr>
                <w:rFonts w:ascii="Arial Narrow" w:hAnsi="Arial Narrow"/>
                <w:sz w:val="22"/>
                <w:szCs w:val="22"/>
              </w:rPr>
              <w:t xml:space="preserve">§ 70 ods.1 pís.e) </w:t>
            </w:r>
          </w:p>
          <w:p w:rsidR="003A3D87" w:rsidP="00780EC1">
            <w:pPr>
              <w:bidi w:val="0"/>
              <w:spacing w:after="0" w:line="240" w:lineRule="auto"/>
              <w:jc w:val="center"/>
              <w:rPr>
                <w:rFonts w:ascii="Arial Narrow" w:hAnsi="Arial Narrow"/>
                <w:sz w:val="22"/>
                <w:szCs w:val="22"/>
              </w:rPr>
            </w:pPr>
          </w:p>
          <w:p w:rsidR="003A3D87" w:rsidP="00780EC1">
            <w:pPr>
              <w:bidi w:val="0"/>
              <w:spacing w:after="0" w:line="240" w:lineRule="auto"/>
              <w:jc w:val="center"/>
              <w:rPr>
                <w:rFonts w:ascii="Arial Narrow" w:hAnsi="Arial Narrow"/>
                <w:sz w:val="22"/>
                <w:szCs w:val="22"/>
              </w:rPr>
            </w:pPr>
          </w:p>
          <w:p w:rsidR="003A3D87" w:rsidP="00780EC1">
            <w:pPr>
              <w:bidi w:val="0"/>
              <w:spacing w:after="0" w:line="240" w:lineRule="auto"/>
              <w:jc w:val="center"/>
              <w:rPr>
                <w:rFonts w:ascii="Arial Narrow" w:hAnsi="Arial Narrow"/>
                <w:sz w:val="22"/>
                <w:szCs w:val="22"/>
              </w:rPr>
            </w:pPr>
          </w:p>
          <w:p w:rsidR="00FD5EBF" w:rsidP="00780EC1">
            <w:pPr>
              <w:bidi w:val="0"/>
              <w:spacing w:after="0" w:line="240" w:lineRule="auto"/>
              <w:jc w:val="center"/>
              <w:rPr>
                <w:rFonts w:ascii="Arial Narrow" w:hAnsi="Arial Narrow"/>
                <w:sz w:val="22"/>
                <w:szCs w:val="22"/>
              </w:rPr>
            </w:pPr>
            <w:r w:rsidRPr="003A3D87">
              <w:rPr>
                <w:rFonts w:ascii="Arial Narrow" w:hAnsi="Arial Narrow"/>
                <w:sz w:val="22"/>
                <w:szCs w:val="22"/>
              </w:rPr>
              <w:t>pís.f)</w:t>
            </w:r>
          </w:p>
          <w:p w:rsidR="00FD5EBF" w:rsidRPr="00C82244" w:rsidP="00780EC1">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958BC" w:rsidP="00780EC1">
            <w:pPr>
              <w:widowControl w:val="0"/>
              <w:bidi w:val="0"/>
              <w:adjustRightInd w:val="0"/>
              <w:spacing w:after="0" w:line="240" w:lineRule="auto"/>
              <w:jc w:val="both"/>
              <w:rPr>
                <w:rFonts w:ascii="Arial Narrow" w:hAnsi="Arial Narrow"/>
                <w:sz w:val="22"/>
                <w:szCs w:val="22"/>
              </w:rPr>
            </w:pPr>
          </w:p>
          <w:p w:rsidR="00780EC1" w:rsidRPr="00780EC1" w:rsidP="00780EC1">
            <w:pPr>
              <w:widowControl w:val="0"/>
              <w:bidi w:val="0"/>
              <w:adjustRightInd w:val="0"/>
              <w:spacing w:after="0" w:line="240" w:lineRule="auto"/>
              <w:jc w:val="both"/>
              <w:rPr>
                <w:rFonts w:ascii="Arial Narrow" w:hAnsi="Arial Narrow"/>
                <w:sz w:val="22"/>
                <w:szCs w:val="22"/>
              </w:rPr>
            </w:pPr>
            <w:r w:rsidRPr="00780EC1">
              <w:rPr>
                <w:rFonts w:ascii="Arial Narrow" w:hAnsi="Arial Narrow"/>
                <w:sz w:val="22"/>
                <w:szCs w:val="22"/>
              </w:rPr>
              <w:t>Pred uzavretím zmluvy o poskytnutí finančnej služby alebo, ak je to odôvodnené, pri jej zmene je finančný agent povinný klientovi oznámiť</w:t>
            </w:r>
          </w:p>
          <w:p w:rsidR="00780EC1" w:rsidRPr="00780EC1" w:rsidP="00780EC1">
            <w:pPr>
              <w:widowControl w:val="0"/>
              <w:bidi w:val="0"/>
              <w:adjustRightInd w:val="0"/>
              <w:spacing w:after="0" w:line="240" w:lineRule="auto"/>
              <w:jc w:val="both"/>
              <w:rPr>
                <w:rFonts w:ascii="Arial Narrow" w:hAnsi="Arial Narrow"/>
                <w:sz w:val="22"/>
                <w:szCs w:val="22"/>
              </w:rPr>
            </w:pPr>
            <w:r w:rsidR="00E958BC">
              <w:rPr>
                <w:rFonts w:ascii="Arial Narrow" w:hAnsi="Arial Narrow"/>
                <w:sz w:val="22"/>
                <w:szCs w:val="22"/>
              </w:rPr>
              <w:t>c) kvalifikovanú účasť</w:t>
            </w:r>
            <w:r w:rsidRPr="00780EC1">
              <w:rPr>
                <w:rFonts w:ascii="Arial Narrow" w:hAnsi="Arial Narrow"/>
                <w:sz w:val="22"/>
                <w:szCs w:val="22"/>
              </w:rPr>
              <w:t xml:space="preserve"> finančného agenta na základnom imaní alebo na hlasovacích právach osoby, s ktorou má finančný agent uzavretú zmluvu podľa § 6,</w:t>
            </w:r>
          </w:p>
          <w:p w:rsidR="00780EC1" w:rsidRPr="00780EC1" w:rsidP="00780EC1">
            <w:pPr>
              <w:widowControl w:val="0"/>
              <w:bidi w:val="0"/>
              <w:adjustRightInd w:val="0"/>
              <w:spacing w:after="0" w:line="240" w:lineRule="auto"/>
              <w:jc w:val="both"/>
              <w:rPr>
                <w:rFonts w:ascii="Arial Narrow" w:hAnsi="Arial Narrow"/>
                <w:sz w:val="22"/>
                <w:szCs w:val="22"/>
              </w:rPr>
            </w:pPr>
            <w:r w:rsidRPr="00780EC1">
              <w:rPr>
                <w:rFonts w:ascii="Arial Narrow" w:hAnsi="Arial Narrow"/>
                <w:sz w:val="22"/>
                <w:szCs w:val="22"/>
              </w:rPr>
              <w:t xml:space="preserve"> </w:t>
            </w:r>
          </w:p>
          <w:p w:rsidR="00780EC1" w:rsidRPr="00780EC1" w:rsidP="00780EC1">
            <w:pPr>
              <w:widowControl w:val="0"/>
              <w:bidi w:val="0"/>
              <w:adjustRightInd w:val="0"/>
              <w:spacing w:after="0" w:line="240" w:lineRule="auto"/>
              <w:jc w:val="both"/>
              <w:rPr>
                <w:rFonts w:ascii="Arial Narrow" w:hAnsi="Arial Narrow"/>
                <w:sz w:val="22"/>
                <w:szCs w:val="22"/>
              </w:rPr>
            </w:pPr>
            <w:r w:rsidRPr="00780EC1">
              <w:rPr>
                <w:rFonts w:ascii="Arial Narrow" w:hAnsi="Arial Narrow"/>
                <w:sz w:val="22"/>
                <w:szCs w:val="22"/>
              </w:rPr>
              <w:t>d) kvalifikovanú účasť osoby, s ktorou má uzavretú zmluvu podľa § 6, alebo osoby ovládajúcej túto osobu na základnom imaní alebo na hlasovacích právach finančného agenta,</w:t>
            </w:r>
          </w:p>
          <w:p w:rsidR="00AC5034" w:rsidP="00780EC1">
            <w:pPr>
              <w:widowControl w:val="0"/>
              <w:bidi w:val="0"/>
              <w:adjustRightInd w:val="0"/>
              <w:spacing w:after="0" w:line="240" w:lineRule="auto"/>
              <w:jc w:val="both"/>
              <w:rPr>
                <w:rFonts w:ascii="Arial Narrow" w:hAnsi="Arial Narrow"/>
                <w:sz w:val="22"/>
                <w:szCs w:val="22"/>
              </w:rPr>
            </w:pPr>
            <w:r w:rsidRPr="00780EC1" w:rsidR="00780EC1">
              <w:rPr>
                <w:rFonts w:ascii="Arial Narrow" w:hAnsi="Arial Narrow"/>
                <w:sz w:val="22"/>
                <w:szCs w:val="22"/>
              </w:rPr>
              <w:t xml:space="preserve"> </w:t>
            </w:r>
            <w:r w:rsidRPr="00AC5034">
              <w:rPr>
                <w:rFonts w:ascii="Arial Narrow" w:hAnsi="Arial Narrow"/>
                <w:sz w:val="22"/>
                <w:szCs w:val="22"/>
              </w:rPr>
              <w:t>Pred uzavretím zmluvy o poskytnutí finančného poradenstva alebo, ak je to odôvodnené, pri jej zmene je finančný poradca povinný potenciálnemu klientovi oznámiť</w:t>
            </w:r>
          </w:p>
          <w:p w:rsidR="00757B61" w:rsidRPr="00757B61" w:rsidP="00757B61">
            <w:pPr>
              <w:widowControl w:val="0"/>
              <w:tabs>
                <w:tab w:val="left" w:pos="0"/>
              </w:tabs>
              <w:kinsoku w:val="0"/>
              <w:overflowPunct w:val="0"/>
              <w:bidi w:val="0"/>
              <w:adjustRightInd w:val="0"/>
              <w:spacing w:after="0" w:line="240" w:lineRule="auto"/>
              <w:ind w:right="123"/>
              <w:jc w:val="both"/>
              <w:rPr>
                <w:rFonts w:ascii="Arial Narrow" w:hAnsi="Arial Narrow"/>
                <w:b/>
                <w:sz w:val="22"/>
                <w:szCs w:val="22"/>
              </w:rPr>
            </w:pPr>
            <w:r w:rsidRPr="00AC5034" w:rsidR="00AC5034">
              <w:rPr>
                <w:rFonts w:ascii="Arial Narrow" w:hAnsi="Arial Narrow"/>
                <w:b/>
                <w:sz w:val="22"/>
                <w:szCs w:val="22"/>
              </w:rPr>
              <w:t xml:space="preserve">d) </w:t>
            </w:r>
            <w:r w:rsidRPr="00757B61">
              <w:rPr>
                <w:rFonts w:ascii="Arial Narrow" w:hAnsi="Arial Narrow"/>
                <w:b/>
                <w:sz w:val="22"/>
                <w:szCs w:val="22"/>
              </w:rPr>
              <w:t>kvalifikovanú účasť finančného poradcu na základnom imaní alebo na hlasovacích právach vo finančnej inštitúcii v sektoroch, v ktorých má finančný poradca udelené povolenie na vykonávanie činnosti,</w:t>
            </w:r>
          </w:p>
          <w:p w:rsidR="00780EC1" w:rsidP="00757B61">
            <w:pPr>
              <w:widowControl w:val="0"/>
              <w:bidi w:val="0"/>
              <w:adjustRightInd w:val="0"/>
              <w:spacing w:after="0" w:line="240" w:lineRule="auto"/>
              <w:jc w:val="both"/>
              <w:rPr>
                <w:rFonts w:ascii="Arial Narrow" w:hAnsi="Arial Narrow"/>
                <w:sz w:val="22"/>
                <w:szCs w:val="22"/>
              </w:rPr>
            </w:pPr>
            <w:r w:rsidRPr="00757B61" w:rsidR="00757B61">
              <w:rPr>
                <w:rFonts w:ascii="Arial Narrow" w:hAnsi="Arial Narrow"/>
                <w:b/>
                <w:sz w:val="22"/>
                <w:szCs w:val="22"/>
              </w:rPr>
              <w:t>e) kvalifikovanú účasť finančnej inštitúcie alebo osoby ovládajúcej túto finančnú inštitúciu na základnom imaní alebo na hlasovacích právach finančného poradcu, ak ide o finančnú inštitúciu vykonávajúcu činnosť v sektoroch, v ktorých má finančný poradca udelené povolenie na vykonávanie činnosti.</w:t>
            </w:r>
          </w:p>
          <w:p w:rsidR="00780EC1" w:rsidP="00780EC1">
            <w:pPr>
              <w:widowControl w:val="0"/>
              <w:bidi w:val="0"/>
              <w:adjustRightInd w:val="0"/>
              <w:spacing w:after="0" w:line="240" w:lineRule="auto"/>
              <w:jc w:val="both"/>
              <w:rPr>
                <w:rFonts w:ascii="Arial Narrow" w:hAnsi="Arial Narrow"/>
                <w:sz w:val="22"/>
                <w:szCs w:val="22"/>
              </w:rPr>
            </w:pPr>
          </w:p>
          <w:p w:rsidR="00A07C7F" w:rsidRPr="001F4910" w:rsidP="00A07C7F">
            <w:pPr>
              <w:widowControl w:val="0"/>
              <w:bidi w:val="0"/>
              <w:adjustRightInd w:val="0"/>
              <w:spacing w:after="0" w:line="240" w:lineRule="auto"/>
              <w:jc w:val="both"/>
              <w:rPr>
                <w:rFonts w:ascii="Arial Narrow" w:hAnsi="Arial Narrow"/>
                <w:sz w:val="22"/>
                <w:szCs w:val="22"/>
              </w:rPr>
            </w:pPr>
            <w:r w:rsidRPr="001F4910">
              <w:rPr>
                <w:rFonts w:ascii="Arial Narrow" w:hAnsi="Arial Narrow"/>
                <w:sz w:val="22"/>
                <w:szCs w:val="22"/>
              </w:rPr>
              <w:t>Finančný agent je povinný informovať potenciálneho klienta, že vykonáva finančné sprostredkovanie</w:t>
            </w:r>
          </w:p>
          <w:p w:rsidR="00A07C7F" w:rsidRPr="00960E30" w:rsidP="00A07C7F">
            <w:pPr>
              <w:widowControl w:val="0"/>
              <w:bidi w:val="0"/>
              <w:adjustRightInd w:val="0"/>
              <w:spacing w:after="0" w:line="240" w:lineRule="auto"/>
              <w:jc w:val="both"/>
              <w:rPr>
                <w:rFonts w:ascii="Arial Narrow" w:hAnsi="Arial Narrow"/>
                <w:b/>
                <w:sz w:val="22"/>
                <w:szCs w:val="22"/>
              </w:rPr>
            </w:pPr>
            <w:r w:rsidRPr="00960E30">
              <w:rPr>
                <w:rFonts w:ascii="Arial Narrow" w:hAnsi="Arial Narrow"/>
                <w:b/>
                <w:sz w:val="22"/>
                <w:szCs w:val="22"/>
              </w:rPr>
              <w:t xml:space="preserve">a) </w:t>
            </w:r>
            <w:r w:rsidRPr="00960E30" w:rsidR="00960E30">
              <w:rPr>
                <w:rFonts w:ascii="Arial Narrow" w:hAnsi="Arial Narrow"/>
                <w:b/>
                <w:sz w:val="22"/>
                <w:szCs w:val="22"/>
              </w:rPr>
              <w:t>na základe písomnej zmluvy s jednou finančnou inštitúciou alebo viacerými finančnými inštitúciami a o tom, či tieto písomné zmluvy majú výhradnú povahu alebo nevýhradnú povahu a oznámi mu aj obchodné mená týchto finančných inštitúcií, alebo</w:t>
            </w:r>
          </w:p>
          <w:p w:rsidR="00780EC1" w:rsidP="00780EC1">
            <w:pPr>
              <w:widowControl w:val="0"/>
              <w:bidi w:val="0"/>
              <w:adjustRightInd w:val="0"/>
              <w:spacing w:after="0" w:line="240" w:lineRule="auto"/>
              <w:jc w:val="both"/>
              <w:rPr>
                <w:rFonts w:ascii="Arial Narrow" w:hAnsi="Arial Narrow"/>
                <w:sz w:val="22"/>
                <w:szCs w:val="22"/>
              </w:rPr>
            </w:pPr>
          </w:p>
          <w:p w:rsidR="0075492E" w:rsidP="00780EC1">
            <w:pPr>
              <w:widowControl w:val="0"/>
              <w:bidi w:val="0"/>
              <w:adjustRightInd w:val="0"/>
              <w:spacing w:after="0" w:line="240" w:lineRule="auto"/>
              <w:jc w:val="both"/>
              <w:rPr>
                <w:rFonts w:ascii="Arial Narrow" w:hAnsi="Arial Narrow"/>
                <w:sz w:val="22"/>
                <w:szCs w:val="22"/>
              </w:rPr>
            </w:pPr>
          </w:p>
          <w:p w:rsidR="0075492E" w:rsidP="00780EC1">
            <w:pPr>
              <w:widowControl w:val="0"/>
              <w:bidi w:val="0"/>
              <w:adjustRightInd w:val="0"/>
              <w:spacing w:after="0" w:line="240" w:lineRule="auto"/>
              <w:jc w:val="both"/>
              <w:rPr>
                <w:rFonts w:ascii="Arial Narrow" w:hAnsi="Arial Narrow"/>
                <w:sz w:val="22"/>
                <w:szCs w:val="22"/>
              </w:rPr>
            </w:pPr>
          </w:p>
          <w:p w:rsidR="004C2B73" w:rsidP="00780EC1">
            <w:pPr>
              <w:widowControl w:val="0"/>
              <w:bidi w:val="0"/>
              <w:adjustRightInd w:val="0"/>
              <w:spacing w:after="0" w:line="240" w:lineRule="auto"/>
              <w:jc w:val="both"/>
              <w:rPr>
                <w:rFonts w:ascii="Arial Narrow" w:hAnsi="Arial Narrow"/>
                <w:sz w:val="22"/>
                <w:szCs w:val="22"/>
              </w:rPr>
            </w:pPr>
          </w:p>
          <w:p w:rsidR="00A07C7F" w:rsidP="00780EC1">
            <w:pPr>
              <w:widowControl w:val="0"/>
              <w:bidi w:val="0"/>
              <w:adjustRightInd w:val="0"/>
              <w:spacing w:after="0" w:line="240" w:lineRule="auto"/>
              <w:jc w:val="both"/>
              <w:rPr>
                <w:rFonts w:ascii="Arial Narrow" w:hAnsi="Arial Narrow"/>
                <w:sz w:val="22"/>
                <w:szCs w:val="22"/>
              </w:rPr>
            </w:pPr>
          </w:p>
          <w:p w:rsidR="00BC5FE8" w:rsidRPr="00BC5FE8" w:rsidP="00BC5FE8">
            <w:pPr>
              <w:pStyle w:val="ListParagraph"/>
              <w:bidi w:val="0"/>
              <w:spacing w:after="0" w:line="240" w:lineRule="auto"/>
              <w:ind w:left="0"/>
              <w:jc w:val="both"/>
              <w:rPr>
                <w:rFonts w:ascii="Arial Narrow" w:hAnsi="Arial Narrow"/>
                <w:b/>
                <w:sz w:val="22"/>
                <w:szCs w:val="22"/>
              </w:rPr>
            </w:pPr>
            <w:r w:rsidRPr="00BC5FE8">
              <w:rPr>
                <w:rFonts w:ascii="Arial Narrow" w:hAnsi="Arial Narrow"/>
                <w:b/>
                <w:sz w:val="22"/>
                <w:szCs w:val="22"/>
              </w:rPr>
              <w:t>Finančný agent  nesmie v súvislosti s uzavretím zmluvy o finančnej službe prijímať od neprofesionálneho klienta akékoľvek peňažné plnenie alebo nepeňažné plnenie.</w:t>
            </w:r>
          </w:p>
          <w:p w:rsidR="00282662" w:rsidRPr="00282662" w:rsidP="00BC5FE8">
            <w:pPr>
              <w:pStyle w:val="ListParagraph"/>
              <w:bidi w:val="0"/>
              <w:spacing w:after="0" w:line="240" w:lineRule="auto"/>
              <w:ind w:left="0"/>
              <w:jc w:val="both"/>
              <w:rPr>
                <w:rFonts w:ascii="Arial Narrow" w:hAnsi="Arial Narrow"/>
                <w:b/>
                <w:sz w:val="22"/>
                <w:szCs w:val="22"/>
              </w:rPr>
            </w:pPr>
            <w:r w:rsidRPr="00BC5FE8" w:rsidR="00BC5FE8">
              <w:rPr>
                <w:rFonts w:ascii="Arial Narrow" w:hAnsi="Arial Narrow"/>
                <w:b/>
                <w:sz w:val="22"/>
                <w:szCs w:val="22"/>
              </w:rPr>
              <w:t>Pred vykonávaním finančného sprostredkovania musí byť neprofesionálny klient jednoznačne presným a zrozumiteľným spôsobom písomne alebo na inom trvanlivom médiu informovaný o existencii a povahe odmeny, ktorú prijíma finančný agent za finančné sprostredkovanie vo vzťahu k uzatváranej zmluve, ak osobitný predpis neustanovuje inak.</w:t>
            </w:r>
            <w:r w:rsidR="00BC5FE8">
              <w:rPr>
                <w:rFonts w:ascii="Arial Narrow" w:hAnsi="Arial Narrow"/>
                <w:b/>
                <w:sz w:val="22"/>
                <w:szCs w:val="22"/>
              </w:rPr>
              <w:t>37a</w:t>
            </w:r>
            <w:r w:rsidRPr="00282662">
              <w:rPr>
                <w:rFonts w:ascii="Arial Narrow" w:hAnsi="Arial Narrow"/>
                <w:b/>
                <w:sz w:val="22"/>
                <w:szCs w:val="22"/>
              </w:rPr>
              <w:t>)</w:t>
            </w:r>
          </w:p>
          <w:p w:rsidR="0022489C" w:rsidP="0022489C">
            <w:pPr>
              <w:widowControl w:val="0"/>
              <w:bidi w:val="0"/>
              <w:adjustRightInd w:val="0"/>
              <w:spacing w:after="0" w:line="240" w:lineRule="auto"/>
              <w:jc w:val="both"/>
              <w:rPr>
                <w:rFonts w:ascii="Arial Narrow" w:hAnsi="Arial Narrow"/>
                <w:sz w:val="22"/>
                <w:szCs w:val="22"/>
              </w:rPr>
            </w:pPr>
          </w:p>
          <w:p w:rsidR="001F7DFB" w:rsidP="0022489C">
            <w:pPr>
              <w:widowControl w:val="0"/>
              <w:bidi w:val="0"/>
              <w:adjustRightInd w:val="0"/>
              <w:spacing w:after="0" w:line="240" w:lineRule="auto"/>
              <w:jc w:val="both"/>
              <w:rPr>
                <w:rFonts w:ascii="Arial Narrow" w:hAnsi="Arial Narrow"/>
                <w:sz w:val="22"/>
                <w:szCs w:val="22"/>
              </w:rPr>
            </w:pPr>
          </w:p>
          <w:p w:rsidR="003A3D87" w:rsidRPr="003A3D87" w:rsidP="003A3D87">
            <w:pPr>
              <w:widowControl w:val="0"/>
              <w:bidi w:val="0"/>
              <w:adjustRightInd w:val="0"/>
              <w:spacing w:after="0" w:line="240" w:lineRule="auto"/>
              <w:jc w:val="both"/>
              <w:rPr>
                <w:rFonts w:ascii="Arial Narrow" w:hAnsi="Arial Narrow"/>
                <w:sz w:val="22"/>
                <w:szCs w:val="22"/>
              </w:rPr>
            </w:pPr>
            <w:r w:rsidRPr="003A3D87">
              <w:rPr>
                <w:rFonts w:ascii="Arial Narrow" w:hAnsi="Arial Narrow"/>
                <w:sz w:val="22"/>
                <w:szCs w:val="22"/>
              </w:rPr>
              <w:t>Pri poskytnutí finančného poradenstva je finančný poradca povinný klientovi oznámiť</w:t>
            </w:r>
          </w:p>
          <w:p w:rsidR="001F7DFB" w:rsidRPr="0022489C" w:rsidP="003A3D87">
            <w:pPr>
              <w:widowControl w:val="0"/>
              <w:bidi w:val="0"/>
              <w:adjustRightInd w:val="0"/>
              <w:spacing w:after="0" w:line="240" w:lineRule="auto"/>
              <w:jc w:val="both"/>
              <w:rPr>
                <w:rFonts w:ascii="Arial Narrow" w:hAnsi="Arial Narrow"/>
                <w:sz w:val="22"/>
                <w:szCs w:val="22"/>
              </w:rPr>
            </w:pPr>
            <w:r w:rsidRPr="003A3D87" w:rsidR="003A3D87">
              <w:rPr>
                <w:rFonts w:ascii="Arial Narrow" w:hAnsi="Arial Narrow"/>
                <w:sz w:val="22"/>
                <w:szCs w:val="22"/>
              </w:rPr>
              <w:t>a) výšku poplatkov a iných nákladov súvisiacich s finančnou službou, o ktorej vykonáva finančné poradenstvo,</w:t>
            </w:r>
          </w:p>
          <w:p w:rsidR="0022489C" w:rsidP="00B64B09">
            <w:pPr>
              <w:pStyle w:val="BodyText2"/>
              <w:bidi w:val="0"/>
              <w:spacing w:after="0" w:line="240" w:lineRule="exact"/>
              <w:jc w:val="left"/>
              <w:rPr>
                <w:rFonts w:ascii="Arial Narrow" w:hAnsi="Arial Narrow"/>
                <w:sz w:val="22"/>
                <w:szCs w:val="22"/>
              </w:rPr>
            </w:pPr>
          </w:p>
          <w:p w:rsidR="00AC5034" w:rsidP="00AC5034">
            <w:pPr>
              <w:pStyle w:val="BodyText2"/>
              <w:bidi w:val="0"/>
              <w:spacing w:after="0" w:line="240" w:lineRule="exact"/>
              <w:jc w:val="both"/>
              <w:rPr>
                <w:rFonts w:ascii="Arial Narrow" w:hAnsi="Arial Narrow"/>
                <w:sz w:val="22"/>
                <w:szCs w:val="22"/>
              </w:rPr>
            </w:pPr>
            <w:r w:rsidRPr="00FD5EBF">
              <w:rPr>
                <w:rFonts w:ascii="Arial Narrow" w:hAnsi="Arial Narrow"/>
                <w:sz w:val="22"/>
                <w:szCs w:val="22"/>
              </w:rPr>
              <w:t>Pred uzavretím zmluvy o poskytnutí finančnej služby alebo, ak je to odôvodnené, pri jej zmene je finančný agent povinný klientovi oznámiť</w:t>
            </w:r>
          </w:p>
          <w:p w:rsidR="006E4489" w:rsidRPr="00AC5034" w:rsidP="00AC5034">
            <w:pPr>
              <w:pStyle w:val="BodyText2"/>
              <w:bidi w:val="0"/>
              <w:spacing w:after="0" w:line="240" w:lineRule="exact"/>
              <w:jc w:val="both"/>
              <w:rPr>
                <w:rFonts w:ascii="Arial Narrow" w:hAnsi="Arial Narrow"/>
                <w:b/>
                <w:sz w:val="22"/>
                <w:szCs w:val="22"/>
              </w:rPr>
            </w:pPr>
            <w:r w:rsidRPr="00AC5034" w:rsidR="00AC5034">
              <w:rPr>
                <w:rFonts w:ascii="Arial Narrow" w:hAnsi="Arial Narrow"/>
                <w:b/>
                <w:sz w:val="22"/>
                <w:szCs w:val="22"/>
              </w:rPr>
              <w:t>f) výšku akýchkoľvek platieb iných ako bežných platieb za finančnú službu spolu s informáciou o každej takejto platbe.</w:t>
            </w:r>
          </w:p>
          <w:p w:rsidR="003A3D87" w:rsidP="00B64B09">
            <w:pPr>
              <w:pStyle w:val="BodyText2"/>
              <w:bidi w:val="0"/>
              <w:spacing w:after="0" w:line="240" w:lineRule="exact"/>
              <w:jc w:val="left"/>
              <w:rPr>
                <w:rFonts w:ascii="Arial Narrow" w:hAnsi="Arial Narrow"/>
                <w:sz w:val="22"/>
                <w:szCs w:val="22"/>
              </w:rPr>
            </w:pPr>
          </w:p>
          <w:p w:rsidR="006E4489" w:rsidP="00B64B09">
            <w:pPr>
              <w:pStyle w:val="BodyText2"/>
              <w:bidi w:val="0"/>
              <w:spacing w:after="0" w:line="240" w:lineRule="exact"/>
              <w:jc w:val="left"/>
              <w:rPr>
                <w:rFonts w:ascii="Arial Narrow" w:hAnsi="Arial Narrow"/>
                <w:sz w:val="22"/>
                <w:szCs w:val="22"/>
              </w:rPr>
            </w:pPr>
            <w:r w:rsidRPr="003A3D87" w:rsidR="003A3D87">
              <w:rPr>
                <w:rFonts w:ascii="Arial Narrow" w:hAnsi="Arial Narrow"/>
                <w:sz w:val="22"/>
                <w:szCs w:val="22"/>
              </w:rPr>
              <w:t>Poisťovňa a pobočka zahraničnej poisťovne sú povinné</w:t>
            </w:r>
          </w:p>
          <w:p w:rsidR="00BC5FE8" w:rsidRPr="00BC5FE8" w:rsidP="00BC5FE8">
            <w:pPr>
              <w:bidi w:val="0"/>
              <w:spacing w:after="0" w:line="240" w:lineRule="auto"/>
              <w:jc w:val="both"/>
              <w:rPr>
                <w:rFonts w:ascii="Arial Narrow" w:hAnsi="Arial Narrow"/>
                <w:b/>
                <w:sz w:val="22"/>
                <w:szCs w:val="22"/>
              </w:rPr>
            </w:pPr>
            <w:r w:rsidRPr="003A3D87" w:rsidR="003A3D87">
              <w:rPr>
                <w:rFonts w:ascii="Arial Narrow" w:hAnsi="Arial Narrow"/>
                <w:b/>
                <w:sz w:val="22"/>
                <w:szCs w:val="22"/>
              </w:rPr>
              <w:t xml:space="preserve">e) </w:t>
            </w:r>
            <w:r w:rsidRPr="00BC5FE8">
              <w:rPr>
                <w:rFonts w:ascii="Arial Narrow" w:hAnsi="Arial Narrow"/>
                <w:b/>
                <w:sz w:val="22"/>
                <w:szCs w:val="22"/>
              </w:rPr>
              <w:t>poskytnúť potencionálnemu neprofesionálnemu klientovi jednoznačne presným a zrozumiteľným spôsobom písomne alebo na inom trvanlivom médiu informáciu o existencii a povahe odmeny vyplácanej jej zamestnancom vo vzťahu k uzatváranej poistnej zmluve,</w:t>
            </w:r>
          </w:p>
          <w:p w:rsidR="006E4489" w:rsidRPr="003A3D87" w:rsidP="00BC5FE8">
            <w:pPr>
              <w:bidi w:val="0"/>
              <w:spacing w:after="0" w:line="240" w:lineRule="auto"/>
              <w:jc w:val="both"/>
              <w:rPr>
                <w:rFonts w:ascii="Arial Narrow" w:hAnsi="Arial Narrow"/>
                <w:b/>
                <w:sz w:val="22"/>
                <w:szCs w:val="22"/>
              </w:rPr>
            </w:pPr>
            <w:r w:rsidRPr="00BC5FE8" w:rsidR="00BC5FE8">
              <w:rPr>
                <w:rFonts w:ascii="Arial Narrow" w:hAnsi="Arial Narrow"/>
                <w:b/>
                <w:sz w:val="22"/>
                <w:szCs w:val="22"/>
              </w:rPr>
              <w:t>f) pred uzavretím poistnej zmluvy prostredníctvom svojho zamestnanca informovať potenciálneho klienta a klienta o výške akejkoľvek platby inej ako poistné, ak ju má klient po uzavretí poistnej zmluvy platiť,</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958BC">
            <w:pPr>
              <w:bidi w:val="0"/>
              <w:spacing w:after="0" w:line="240" w:lineRule="auto"/>
              <w:jc w:val="center"/>
              <w:rPr>
                <w:rFonts w:ascii="Arial Narrow" w:hAnsi="Arial Narrow"/>
                <w:sz w:val="22"/>
                <w:szCs w:val="22"/>
              </w:rPr>
            </w:pPr>
          </w:p>
          <w:p w:rsidR="00656B18" w:rsidRPr="00C82244">
            <w:pPr>
              <w:bidi w:val="0"/>
              <w:spacing w:after="0" w:line="240" w:lineRule="auto"/>
              <w:jc w:val="center"/>
              <w:rPr>
                <w:rFonts w:ascii="Arial Narrow" w:hAnsi="Arial Narrow"/>
                <w:sz w:val="22"/>
                <w:szCs w:val="22"/>
              </w:rPr>
            </w:pPr>
            <w:r w:rsidR="00780EC1">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Times New Roman" w:hAnsi="Times New Roman"/>
              </w:rPr>
            </w:pPr>
          </w:p>
          <w:p w:rsidR="001F7DFB"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75492E" w:rsidP="001F7DFB">
            <w:pPr>
              <w:bidi w:val="0"/>
              <w:spacing w:after="0" w:line="240" w:lineRule="auto"/>
              <w:rPr>
                <w:rFonts w:ascii="Arial Narrow" w:hAnsi="Arial Narrow"/>
                <w:sz w:val="16"/>
                <w:szCs w:val="16"/>
              </w:rPr>
            </w:pPr>
          </w:p>
          <w:p w:rsidR="001F7DFB" w:rsidRPr="004C2B73" w:rsidP="001F7DFB">
            <w:pPr>
              <w:bidi w:val="0"/>
              <w:spacing w:after="0" w:line="240" w:lineRule="auto"/>
              <w:rPr>
                <w:rFonts w:ascii="Arial Narrow" w:hAnsi="Arial Narrow"/>
                <w:sz w:val="16"/>
                <w:szCs w:val="16"/>
              </w:rPr>
            </w:pPr>
            <w:r w:rsidRPr="004C2B73" w:rsidR="004C2B73">
              <w:rPr>
                <w:rFonts w:ascii="Arial Narrow" w:hAnsi="Arial Narrow"/>
                <w:sz w:val="16"/>
                <w:szCs w:val="16"/>
              </w:rPr>
              <w:t>S</w:t>
            </w:r>
            <w:r w:rsidRPr="004C2B73" w:rsidR="0075492E">
              <w:rPr>
                <w:rFonts w:ascii="Arial Narrow" w:hAnsi="Arial Narrow"/>
                <w:sz w:val="16"/>
                <w:szCs w:val="16"/>
              </w:rPr>
              <w:t>mernica uvádz</w:t>
            </w:r>
            <w:r w:rsidRPr="004C2B73" w:rsidR="004C2B73">
              <w:rPr>
                <w:rFonts w:ascii="Arial Narrow" w:hAnsi="Arial Narrow"/>
                <w:sz w:val="16"/>
                <w:szCs w:val="16"/>
              </w:rPr>
              <w:t>a všetky možnosti, ktoré môž</w:t>
            </w:r>
            <w:r w:rsidRPr="004C2B73" w:rsidR="0075492E">
              <w:rPr>
                <w:rFonts w:ascii="Arial Narrow" w:hAnsi="Arial Narrow"/>
                <w:sz w:val="16"/>
                <w:szCs w:val="16"/>
              </w:rPr>
              <w:t>u existovať v čl</w:t>
            </w:r>
            <w:r w:rsidRPr="004C2B73" w:rsidR="004C2B73">
              <w:rPr>
                <w:rFonts w:ascii="Arial Narrow" w:hAnsi="Arial Narrow"/>
                <w:sz w:val="16"/>
                <w:szCs w:val="16"/>
              </w:rPr>
              <w:t>enských štátoch avš</w:t>
            </w:r>
            <w:r w:rsidRPr="004C2B73" w:rsidR="0075492E">
              <w:rPr>
                <w:rFonts w:ascii="Arial Narrow" w:hAnsi="Arial Narrow"/>
                <w:sz w:val="16"/>
                <w:szCs w:val="16"/>
              </w:rPr>
              <w:t>ak z</w:t>
            </w:r>
            <w:r w:rsidRPr="004C2B73" w:rsidR="004C2B73">
              <w:rPr>
                <w:rFonts w:ascii="Arial Narrow" w:hAnsi="Arial Narrow"/>
                <w:sz w:val="16"/>
                <w:szCs w:val="16"/>
              </w:rPr>
              <w:t>.č</w:t>
            </w:r>
            <w:r w:rsidR="0085304E">
              <w:rPr>
                <w:rFonts w:ascii="Arial Narrow" w:hAnsi="Arial Narrow"/>
                <w:sz w:val="16"/>
                <w:szCs w:val="16"/>
              </w:rPr>
              <w:t>.</w:t>
            </w:r>
            <w:r w:rsidRPr="004C2B73" w:rsidR="004C2B73">
              <w:rPr>
                <w:rFonts w:ascii="Arial Narrow" w:hAnsi="Arial Narrow"/>
                <w:sz w:val="16"/>
                <w:szCs w:val="16"/>
              </w:rPr>
              <w:t xml:space="preserve"> 186/2009</w:t>
            </w:r>
            <w:r w:rsidRPr="004C2B73" w:rsidR="0075492E">
              <w:rPr>
                <w:rFonts w:ascii="Arial Narrow" w:hAnsi="Arial Narrow"/>
                <w:sz w:val="16"/>
                <w:szCs w:val="16"/>
              </w:rPr>
              <w:t xml:space="preserve"> takýto režim nepozná</w:t>
            </w:r>
          </w:p>
          <w:p w:rsidR="001F7DFB" w:rsidP="001F7DFB">
            <w:pPr>
              <w:bidi w:val="0"/>
              <w:spacing w:after="0" w:line="240" w:lineRule="auto"/>
              <w:rPr>
                <w:rFonts w:ascii="Arial Narrow" w:hAnsi="Arial Narrow"/>
                <w:sz w:val="16"/>
                <w:szCs w:val="16"/>
              </w:rPr>
            </w:pPr>
          </w:p>
          <w:p w:rsidR="001F7DFB" w:rsidP="001F7DFB">
            <w:pPr>
              <w:bidi w:val="0"/>
              <w:spacing w:after="0" w:line="240" w:lineRule="auto"/>
              <w:rPr>
                <w:rFonts w:ascii="Arial Narrow" w:hAnsi="Arial Narrow"/>
                <w:sz w:val="16"/>
                <w:szCs w:val="16"/>
              </w:rPr>
            </w:pPr>
          </w:p>
          <w:p w:rsidR="001F7DFB" w:rsidP="001F7DFB">
            <w:pPr>
              <w:bidi w:val="0"/>
              <w:spacing w:after="0" w:line="240" w:lineRule="auto"/>
              <w:rPr>
                <w:rFonts w:ascii="Arial Narrow" w:hAnsi="Arial Narrow"/>
                <w:sz w:val="16"/>
                <w:szCs w:val="16"/>
              </w:rPr>
            </w:pPr>
          </w:p>
          <w:p w:rsidR="001F7DFB" w:rsidP="001F7DFB">
            <w:pPr>
              <w:bidi w:val="0"/>
              <w:spacing w:after="0" w:line="240" w:lineRule="auto"/>
              <w:rPr>
                <w:rFonts w:ascii="Arial Narrow" w:hAnsi="Arial Narrow"/>
                <w:sz w:val="16"/>
                <w:szCs w:val="16"/>
              </w:rPr>
            </w:pPr>
          </w:p>
          <w:p w:rsidR="001F7DFB" w:rsidP="001F7DFB">
            <w:pPr>
              <w:bidi w:val="0"/>
              <w:spacing w:after="0" w:line="240" w:lineRule="auto"/>
              <w:rPr>
                <w:rFonts w:ascii="Arial Narrow" w:hAnsi="Arial Narrow"/>
                <w:sz w:val="16"/>
                <w:szCs w:val="16"/>
              </w:rPr>
            </w:pPr>
          </w:p>
          <w:p w:rsidR="001F7DFB" w:rsidP="001F7DFB">
            <w:pPr>
              <w:bidi w:val="0"/>
              <w:spacing w:after="0" w:line="240" w:lineRule="auto"/>
              <w:rPr>
                <w:rFonts w:ascii="Arial Narrow" w:hAnsi="Arial Narrow"/>
                <w:sz w:val="16"/>
                <w:szCs w:val="16"/>
              </w:rPr>
            </w:pPr>
          </w:p>
          <w:p w:rsidR="001F7DFB" w:rsidP="001F7DFB">
            <w:pPr>
              <w:bidi w:val="0"/>
              <w:spacing w:after="0" w:line="240" w:lineRule="auto"/>
              <w:rPr>
                <w:rFonts w:ascii="Arial Narrow" w:hAnsi="Arial Narrow"/>
                <w:sz w:val="16"/>
                <w:szCs w:val="16"/>
              </w:rPr>
            </w:pPr>
          </w:p>
          <w:p w:rsidR="001F7DFB" w:rsidP="001F7DFB">
            <w:pPr>
              <w:bidi w:val="0"/>
              <w:spacing w:after="0" w:line="240" w:lineRule="auto"/>
              <w:rPr>
                <w:rFonts w:ascii="Arial Narrow" w:hAnsi="Arial Narrow"/>
                <w:sz w:val="16"/>
                <w:szCs w:val="16"/>
              </w:rPr>
            </w:pPr>
          </w:p>
          <w:p w:rsidR="001F7DFB" w:rsidRPr="001F7DFB" w:rsidP="001F7DFB">
            <w:pPr>
              <w:bidi w:val="0"/>
              <w:spacing w:after="0" w:line="240" w:lineRule="auto"/>
              <w:rPr>
                <w:rFonts w:ascii="Arial Narrow" w:hAnsi="Arial Narrow"/>
                <w:sz w:val="16"/>
                <w:szCs w:val="16"/>
              </w:rPr>
            </w:pPr>
            <w:r w:rsidRPr="001F7DFB">
              <w:rPr>
                <w:rFonts w:ascii="Arial Narrow" w:hAnsi="Arial Narrow"/>
                <w:sz w:val="16"/>
                <w:szCs w:val="16"/>
              </w:rPr>
              <w:t xml:space="preserve">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416210">
              <w:rPr>
                <w:rFonts w:ascii="Arial Narrow" w:hAnsi="Arial Narrow"/>
                <w:sz w:val="22"/>
                <w:szCs w:val="22"/>
              </w:rPr>
              <w:t>Čl.20</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Poradenstvo a postupy predaja v prípade neposkytnutia poradenstva</w:t>
            </w:r>
            <w:r w:rsidRPr="00C82244">
              <w:rPr>
                <w:rFonts w:ascii="Arial Narrow" w:hAnsi="Arial Narrow"/>
                <w:sz w:val="22"/>
                <w:szCs w:val="22"/>
              </w:rPr>
              <w:t xml:space="preserve"> </w:t>
            </w:r>
          </w:p>
          <w:p w:rsidR="00416210" w:rsidRPr="00C82244" w:rsidP="00A47BED">
            <w:pPr>
              <w:pStyle w:val="CM4"/>
              <w:bidi w:val="0"/>
              <w:spacing w:before="60" w:after="60" w:line="240" w:lineRule="auto"/>
              <w:rPr>
                <w:rFonts w:ascii="Arial Narrow" w:hAnsi="Arial Narrow"/>
                <w:sz w:val="22"/>
                <w:szCs w:val="22"/>
              </w:rPr>
            </w:pP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Pred uzavretím poistnej zmluvy stanoví distribútor poistenia na základe informácií, ktoré poskytol zákazník, požiadavky a potreby tohto zákazníka a zrozumiteľnou formou poskytne zákazníkovi objektívne informácie o poistnom produkte s cieľom umožniť mu, aby prijal informované rozhodnutie. </w:t>
            </w:r>
          </w:p>
          <w:p w:rsidR="00416210" w:rsidRPr="00C82244" w:rsidP="00A47BED">
            <w:pPr>
              <w:pStyle w:val="CM4"/>
              <w:bidi w:val="0"/>
              <w:spacing w:before="60" w:after="60" w:line="240" w:lineRule="auto"/>
              <w:rPr>
                <w:rFonts w:ascii="Arial Narrow" w:hAnsi="Arial Narrow"/>
                <w:sz w:val="22"/>
                <w:szCs w:val="22"/>
              </w:rPr>
            </w:pPr>
            <w:r w:rsidRPr="007A73B4">
              <w:rPr>
                <w:rFonts w:ascii="Arial Narrow" w:hAnsi="Arial Narrow"/>
                <w:sz w:val="22"/>
                <w:szCs w:val="22"/>
              </w:rPr>
              <w:t>Akákoľvek navrhovaná zmluva musí byť v súlade s poistnými požiadavkami a potrebami zákazníka.</w:t>
            </w:r>
            <w:r w:rsidRPr="00C82244">
              <w:rPr>
                <w:rFonts w:ascii="Arial Narrow" w:hAnsi="Arial Narrow"/>
                <w:sz w:val="22"/>
                <w:szCs w:val="22"/>
              </w:rPr>
              <w:t xml:space="preserve"> </w:t>
            </w:r>
          </w:p>
          <w:p w:rsidR="007A73B4" w:rsidP="00A47BED">
            <w:pPr>
              <w:pStyle w:val="CM4"/>
              <w:bidi w:val="0"/>
              <w:spacing w:before="60" w:after="60" w:line="240" w:lineRule="auto"/>
              <w:rPr>
                <w:rFonts w:ascii="Arial Narrow" w:hAnsi="Arial Narrow"/>
                <w:sz w:val="22"/>
                <w:szCs w:val="22"/>
              </w:rPr>
            </w:pPr>
          </w:p>
          <w:p w:rsidR="007A73B4" w:rsidP="00A47BED">
            <w:pPr>
              <w:pStyle w:val="CM4"/>
              <w:bidi w:val="0"/>
              <w:spacing w:before="60" w:after="60" w:line="240" w:lineRule="auto"/>
              <w:rPr>
                <w:rFonts w:ascii="Arial Narrow" w:hAnsi="Arial Narrow"/>
                <w:sz w:val="22"/>
                <w:szCs w:val="22"/>
              </w:rPr>
            </w:pPr>
          </w:p>
          <w:p w:rsidR="007A73B4" w:rsidP="00A47BED">
            <w:pPr>
              <w:pStyle w:val="CM4"/>
              <w:bidi w:val="0"/>
              <w:spacing w:before="60" w:after="60" w:line="240" w:lineRule="auto"/>
              <w:rPr>
                <w:rFonts w:ascii="Arial Narrow" w:hAnsi="Arial Narrow"/>
                <w:sz w:val="22"/>
                <w:szCs w:val="22"/>
              </w:rPr>
            </w:pPr>
          </w:p>
          <w:p w:rsidR="007A73B4" w:rsidP="00A47BED">
            <w:pPr>
              <w:pStyle w:val="CM4"/>
              <w:bidi w:val="0"/>
              <w:spacing w:before="60" w:after="60" w:line="240" w:lineRule="auto"/>
              <w:rPr>
                <w:rFonts w:ascii="Arial Narrow" w:hAnsi="Arial Narrow"/>
                <w:sz w:val="22"/>
                <w:szCs w:val="22"/>
              </w:rPr>
            </w:pPr>
          </w:p>
          <w:p w:rsidR="007A73B4" w:rsidP="00A47BED">
            <w:pPr>
              <w:pStyle w:val="CM4"/>
              <w:bidi w:val="0"/>
              <w:spacing w:before="60" w:after="60" w:line="240" w:lineRule="auto"/>
              <w:rPr>
                <w:rFonts w:ascii="Arial Narrow" w:hAnsi="Arial Narrow"/>
                <w:sz w:val="22"/>
                <w:szCs w:val="22"/>
              </w:rPr>
            </w:pPr>
          </w:p>
          <w:p w:rsidR="007A73B4" w:rsidP="00A47BED">
            <w:pPr>
              <w:pStyle w:val="CM4"/>
              <w:bidi w:val="0"/>
              <w:spacing w:before="60" w:after="60" w:line="240" w:lineRule="auto"/>
              <w:rPr>
                <w:rFonts w:ascii="Arial Narrow" w:hAnsi="Arial Narrow"/>
                <w:sz w:val="22"/>
                <w:szCs w:val="22"/>
              </w:rPr>
            </w:pPr>
          </w:p>
          <w:p w:rsidR="00416210" w:rsidRPr="00C82244" w:rsidP="00A47BED">
            <w:pPr>
              <w:pStyle w:val="CM4"/>
              <w:bidi w:val="0"/>
              <w:spacing w:before="60" w:after="60" w:line="240" w:lineRule="auto"/>
              <w:rPr>
                <w:rFonts w:ascii="Arial Narrow" w:hAnsi="Arial Narrow"/>
                <w:sz w:val="22"/>
                <w:szCs w:val="22"/>
              </w:rPr>
            </w:pPr>
            <w:r w:rsidRPr="007A73B4">
              <w:rPr>
                <w:rFonts w:ascii="Arial Narrow" w:hAnsi="Arial Narrow"/>
                <w:sz w:val="22"/>
                <w:szCs w:val="22"/>
              </w:rPr>
              <w:t>Ak sa pred uzavretím konkrétnej zmluvy poskytuje poradenstvo, distribútor poistenia poskytne zákazníkovi individuálne odporúčanie objasňujúce, prečo by konkrétny produkt najlepšie spĺňal požiadavky a potreby zákazníka.</w:t>
            </w:r>
            <w:r w:rsidRPr="00C82244">
              <w:rPr>
                <w:rFonts w:ascii="Arial Narrow" w:hAnsi="Arial Narrow"/>
                <w:sz w:val="22"/>
                <w:szCs w:val="22"/>
              </w:rPr>
              <w:t xml:space="preserve"> </w:t>
            </w:r>
          </w:p>
          <w:p w:rsidR="00416210" w:rsidRPr="00C82244" w:rsidP="00A47BED">
            <w:pPr>
              <w:pStyle w:val="CM4"/>
              <w:bidi w:val="0"/>
              <w:spacing w:before="60" w:after="60" w:line="240" w:lineRule="auto"/>
              <w:rPr>
                <w:rFonts w:ascii="Arial Narrow" w:hAnsi="Arial Narrow"/>
                <w:sz w:val="22"/>
                <w:szCs w:val="22"/>
              </w:rPr>
            </w:pP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Podrobnosti uvedené v odseku 1 sa upravia podľa zložitosti navrhovaného poistného produktu a typu zákazníka. </w:t>
            </w:r>
          </w:p>
          <w:p w:rsidR="00416210" w:rsidP="00A47BED">
            <w:pPr>
              <w:pStyle w:val="CM4"/>
              <w:bidi w:val="0"/>
              <w:spacing w:before="60" w:after="60" w:line="240" w:lineRule="auto"/>
              <w:rPr>
                <w:rFonts w:ascii="Arial Narrow" w:hAnsi="Arial Narrow"/>
                <w:sz w:val="22"/>
                <w:szCs w:val="22"/>
              </w:rPr>
            </w:pPr>
          </w:p>
          <w:p w:rsidR="00A72530" w:rsidP="00A72530">
            <w:pPr>
              <w:pStyle w:val="Default"/>
              <w:bidi w:val="0"/>
              <w:spacing w:after="0" w:line="240" w:lineRule="auto"/>
            </w:pPr>
          </w:p>
          <w:p w:rsidR="00A72530" w:rsidP="00A72530">
            <w:pPr>
              <w:pStyle w:val="Default"/>
              <w:bidi w:val="0"/>
              <w:spacing w:after="0" w:line="240" w:lineRule="auto"/>
            </w:pPr>
          </w:p>
          <w:p w:rsidR="00A72530" w:rsidP="00A72530">
            <w:pPr>
              <w:pStyle w:val="Default"/>
              <w:bidi w:val="0"/>
              <w:spacing w:after="0" w:line="240" w:lineRule="auto"/>
            </w:pPr>
          </w:p>
          <w:p w:rsidR="00A72530" w:rsidP="00A72530">
            <w:pPr>
              <w:pStyle w:val="Default"/>
              <w:bidi w:val="0"/>
              <w:spacing w:after="0" w:line="240" w:lineRule="auto"/>
            </w:pPr>
          </w:p>
          <w:p w:rsidR="00A72530" w:rsidP="00A72530">
            <w:pPr>
              <w:pStyle w:val="Default"/>
              <w:bidi w:val="0"/>
              <w:spacing w:after="0" w:line="240" w:lineRule="auto"/>
            </w:pPr>
          </w:p>
          <w:p w:rsidR="00A72530" w:rsidP="00A72530">
            <w:pPr>
              <w:pStyle w:val="Default"/>
              <w:bidi w:val="0"/>
              <w:spacing w:after="0" w:line="240" w:lineRule="auto"/>
            </w:pPr>
          </w:p>
          <w:p w:rsidR="00A72530" w:rsidP="00A72530">
            <w:pPr>
              <w:pStyle w:val="Default"/>
              <w:bidi w:val="0"/>
              <w:spacing w:after="0" w:line="240" w:lineRule="auto"/>
            </w:pPr>
          </w:p>
          <w:p w:rsidR="00A72530" w:rsidP="00A72530">
            <w:pPr>
              <w:pStyle w:val="Default"/>
              <w:bidi w:val="0"/>
              <w:spacing w:after="0" w:line="240" w:lineRule="auto"/>
            </w:pPr>
          </w:p>
          <w:p w:rsidR="00A72530" w:rsidRPr="00A72530" w:rsidP="00A72530">
            <w:pPr>
              <w:pStyle w:val="Default"/>
              <w:bidi w:val="0"/>
              <w:spacing w:after="0" w:line="240" w:lineRule="auto"/>
            </w:pPr>
          </w:p>
          <w:p w:rsidR="00416210"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3</w:t>
            </w:r>
            <w:r w:rsidRPr="003A3D87">
              <w:rPr>
                <w:rFonts w:ascii="Arial Narrow" w:hAnsi="Arial Narrow"/>
                <w:sz w:val="22"/>
                <w:szCs w:val="22"/>
              </w:rPr>
              <w:t>. Ak sprostredkovateľ poistenia informuje zákazníka, že poskytuje poradenstvo na základe objektívnej a osobnej analýzy, musí toto poradenstvo poskytnúť na základe analýzy dostatočne veľkého počtu poistných zmlúv dostupných na trhu, ktorá mu umožní urobiť osobné odporúčanie v súlade s odbornými kritériami k tomu, ktorá poistná zmluva bude primeraná potrebám zákazníka.</w:t>
            </w:r>
            <w:r w:rsidRPr="00C82244">
              <w:rPr>
                <w:rFonts w:ascii="Arial Narrow" w:hAnsi="Arial Narrow"/>
                <w:sz w:val="22"/>
                <w:szCs w:val="22"/>
              </w:rPr>
              <w:t xml:space="preserve"> </w:t>
            </w:r>
          </w:p>
          <w:p w:rsidR="00416210" w:rsidP="00A47BED">
            <w:pPr>
              <w:pStyle w:val="CM4"/>
              <w:bidi w:val="0"/>
              <w:spacing w:before="60" w:after="60" w:line="240" w:lineRule="auto"/>
              <w:rPr>
                <w:rFonts w:ascii="Arial Narrow" w:hAnsi="Arial Narrow"/>
                <w:sz w:val="22"/>
                <w:szCs w:val="22"/>
              </w:rPr>
            </w:pPr>
          </w:p>
          <w:p w:rsidR="001D6BC1" w:rsidRPr="001D6BC1" w:rsidP="001D6BC1">
            <w:pPr>
              <w:pStyle w:val="Default"/>
              <w:bidi w:val="0"/>
              <w:spacing w:after="0" w:line="240" w:lineRule="auto"/>
            </w:pPr>
          </w:p>
          <w:p w:rsidR="003A3D87" w:rsidRPr="003A3D87" w:rsidP="003A3D87">
            <w:pPr>
              <w:pStyle w:val="Default"/>
              <w:bidi w:val="0"/>
              <w:spacing w:after="0" w:line="240" w:lineRule="auto"/>
            </w:pPr>
          </w:p>
          <w:p w:rsidR="00416210" w:rsidRPr="00A72530" w:rsidP="00A47BED">
            <w:pPr>
              <w:pStyle w:val="CM4"/>
              <w:bidi w:val="0"/>
              <w:spacing w:before="60" w:after="60" w:line="240" w:lineRule="auto"/>
              <w:rPr>
                <w:rFonts w:ascii="Arial Narrow" w:hAnsi="Arial Narrow"/>
                <w:sz w:val="22"/>
                <w:szCs w:val="22"/>
              </w:rPr>
            </w:pPr>
            <w:r w:rsidRPr="00A72530">
              <w:rPr>
                <w:rFonts w:ascii="Arial Narrow" w:hAnsi="Arial Narrow"/>
                <w:sz w:val="22"/>
                <w:szCs w:val="22"/>
              </w:rPr>
              <w:t xml:space="preserve">4. Bez toho, aby boli dotknuté články 183 a 184 smernice 2009/138/ES, pred uzavretím zmluvy musí distribútor poistenia bez ohľadu na to, či sa poskytuje poradenstvo, alebo či je poistný produkt súčasťou balíka podľa článku 24 tejto smernice, poskytnúť zákazníkovi príslušné informácie o poistnom produkte </w:t>
            </w:r>
            <w:r w:rsidRPr="00FD5EBF">
              <w:rPr>
                <w:rFonts w:ascii="Arial Narrow" w:hAnsi="Arial Narrow"/>
                <w:sz w:val="22"/>
                <w:szCs w:val="22"/>
              </w:rPr>
              <w:t>zrozumiteľnou formou s cieľom umožniť zákazníkovi prijať informované rozhodnutie s prihliadnutím na zložitosť poistného produktu a typ zákazníka.</w:t>
            </w:r>
            <w:r w:rsidRPr="00A72530">
              <w:rPr>
                <w:rFonts w:ascii="Arial Narrow" w:hAnsi="Arial Narrow"/>
                <w:sz w:val="22"/>
                <w:szCs w:val="22"/>
              </w:rPr>
              <w:t xml:space="preserve"> </w:t>
            </w:r>
          </w:p>
          <w:p w:rsidR="00416210" w:rsidRPr="00362EDA" w:rsidP="00A47BED">
            <w:pPr>
              <w:pStyle w:val="CM4"/>
              <w:bidi w:val="0"/>
              <w:spacing w:before="60" w:after="60" w:line="240" w:lineRule="auto"/>
              <w:rPr>
                <w:rFonts w:ascii="Arial Narrow" w:hAnsi="Arial Narrow"/>
                <w:sz w:val="22"/>
                <w:szCs w:val="22"/>
                <w:highlight w:val="yellow"/>
              </w:rPr>
            </w:pPr>
          </w:p>
          <w:p w:rsidR="00416210" w:rsidRPr="00A72530" w:rsidP="00A47BED">
            <w:pPr>
              <w:pStyle w:val="CM4"/>
              <w:bidi w:val="0"/>
              <w:spacing w:before="60" w:after="60" w:line="240" w:lineRule="auto"/>
              <w:rPr>
                <w:rFonts w:ascii="Arial Narrow" w:hAnsi="Arial Narrow"/>
                <w:sz w:val="22"/>
                <w:szCs w:val="22"/>
              </w:rPr>
            </w:pPr>
            <w:r w:rsidRPr="00A72530">
              <w:rPr>
                <w:rFonts w:ascii="Arial Narrow" w:hAnsi="Arial Narrow"/>
                <w:sz w:val="22"/>
                <w:szCs w:val="22"/>
              </w:rPr>
              <w:t xml:space="preserve">5. V súvislosti s distribúciou produktov neživotného poistenia uvedených v prílohe I k smernici 2009/138/ES sa informácie uvedené v odseku 4 tohto článku poskytnú prostredníctvom štandardizovaného informačného dokumentu o poistnom produkte v papierovej podobe alebo na inom trvanlivom médiu. </w:t>
            </w:r>
          </w:p>
          <w:p w:rsidR="00416210" w:rsidP="00A47BED">
            <w:pPr>
              <w:pStyle w:val="CM4"/>
              <w:bidi w:val="0"/>
              <w:spacing w:before="60" w:after="60" w:line="240" w:lineRule="auto"/>
              <w:rPr>
                <w:rFonts w:ascii="Arial Narrow" w:hAnsi="Arial Narrow"/>
                <w:sz w:val="22"/>
                <w:szCs w:val="22"/>
                <w:highlight w:val="yellow"/>
              </w:rPr>
            </w:pPr>
          </w:p>
          <w:p w:rsidR="006E4489" w:rsidRPr="006E4489" w:rsidP="006E4489">
            <w:pPr>
              <w:pStyle w:val="Default"/>
              <w:bidi w:val="0"/>
              <w:spacing w:after="0" w:line="240" w:lineRule="auto"/>
              <w:rPr>
                <w:highlight w:val="yellow"/>
              </w:rPr>
            </w:pPr>
          </w:p>
          <w:p w:rsidR="00416210" w:rsidRPr="00C82244" w:rsidP="00A47BED">
            <w:pPr>
              <w:pStyle w:val="CM4"/>
              <w:bidi w:val="0"/>
              <w:spacing w:before="60" w:after="60" w:line="240" w:lineRule="auto"/>
              <w:rPr>
                <w:rFonts w:ascii="Arial Narrow" w:hAnsi="Arial Narrow"/>
                <w:sz w:val="22"/>
                <w:szCs w:val="22"/>
              </w:rPr>
            </w:pPr>
            <w:r w:rsidRPr="006E4489">
              <w:rPr>
                <w:rFonts w:ascii="Arial Narrow" w:hAnsi="Arial Narrow"/>
                <w:sz w:val="22"/>
                <w:szCs w:val="22"/>
              </w:rPr>
              <w:t>6. Informačný dokument o poistnom produkte uvedený v odseku 5 vypracuje výrobca produktu neživotného poistenia.</w:t>
            </w:r>
            <w:r w:rsidRPr="00C82244">
              <w:rPr>
                <w:rFonts w:ascii="Arial Narrow" w:hAnsi="Arial Narrow"/>
                <w:sz w:val="22"/>
                <w:szCs w:val="22"/>
              </w:rPr>
              <w:t xml:space="preserve"> </w:t>
            </w:r>
          </w:p>
          <w:p w:rsidR="00416210" w:rsidP="00A47BED">
            <w:pPr>
              <w:pStyle w:val="CM4"/>
              <w:bidi w:val="0"/>
              <w:spacing w:before="60" w:after="60" w:line="240" w:lineRule="auto"/>
              <w:rPr>
                <w:rFonts w:ascii="Arial Narrow" w:hAnsi="Arial Narrow"/>
                <w:sz w:val="22"/>
                <w:szCs w:val="22"/>
              </w:rPr>
            </w:pPr>
          </w:p>
          <w:p w:rsidR="006E4489" w:rsidP="006E4489">
            <w:pPr>
              <w:pStyle w:val="Default"/>
              <w:bidi w:val="0"/>
              <w:spacing w:after="0" w:line="240" w:lineRule="auto"/>
            </w:pPr>
          </w:p>
          <w:p w:rsidR="005D5E63" w:rsidRPr="006E4489" w:rsidP="006E4489">
            <w:pPr>
              <w:pStyle w:val="Default"/>
              <w:bidi w:val="0"/>
              <w:spacing w:after="0" w:line="240" w:lineRule="auto"/>
            </w:pPr>
          </w:p>
          <w:p w:rsidR="00416210" w:rsidRPr="00FD5EBF"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 xml:space="preserve">7. Informačný dokument o poistnom produkte: </w:t>
            </w:r>
          </w:p>
          <w:p w:rsidR="00416210" w:rsidRPr="00FD5EBF"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 xml:space="preserve">a) je krátkym a samostatným dokumentom; </w:t>
            </w:r>
          </w:p>
          <w:p w:rsidR="00416210" w:rsidRPr="00FD5EBF"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 xml:space="preserve">b) je upravený a navrhnutý tak, aby bol jasný a ľahko čitateľný a používali sa v ňom znaky čitateľnej veľkosti; </w:t>
            </w:r>
          </w:p>
          <w:p w:rsidR="00416210" w:rsidRPr="00FD5EBF"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 xml:space="preserve">c) nie je menej zrozumiteľný, ak bol pôvodne vyhotovený vo farbe a je vytlačený alebo odkopírovaný v čiernobielej verzii; </w:t>
            </w:r>
          </w:p>
          <w:p w:rsidR="00416210" w:rsidRPr="00FD5EBF"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 xml:space="preserve">d) je napísaný v úradných jazykoch alebo v jednom z úradných jazykov, ktoré sa používajú v časti členského štátu, v ktorom sa poistný produkt ponúka, alebo – ak sa tak dohodli spotrebiteľ a distribútor – v inom jazyku; </w:t>
            </w:r>
          </w:p>
          <w:p w:rsidR="00416210" w:rsidRPr="00FD5EBF"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 xml:space="preserve">e) je presný a nie je zavádzajúci; </w:t>
            </w:r>
          </w:p>
          <w:p w:rsidR="00416210" w:rsidRPr="00FD5EBF"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 xml:space="preserve">f) na prvej strany hore obsahuje názov „informačný dokument o poistnom produkte“; </w:t>
            </w:r>
          </w:p>
          <w:p w:rsidR="00416210" w:rsidRPr="00C82244" w:rsidP="00A47BED">
            <w:pPr>
              <w:pStyle w:val="CM4"/>
              <w:bidi w:val="0"/>
              <w:spacing w:before="60" w:after="60" w:line="240" w:lineRule="auto"/>
              <w:rPr>
                <w:rFonts w:ascii="Arial Narrow" w:hAnsi="Arial Narrow"/>
                <w:sz w:val="22"/>
                <w:szCs w:val="22"/>
              </w:rPr>
            </w:pPr>
            <w:r w:rsidRPr="00FD5EBF">
              <w:rPr>
                <w:rFonts w:ascii="Arial Narrow" w:hAnsi="Arial Narrow"/>
                <w:sz w:val="22"/>
                <w:szCs w:val="22"/>
              </w:rPr>
              <w:t>g) obsahuje vyhlásenie, že kompletné informácie pred uzavretím zmluvy a zmluvné informácie o produkte sú uvedené v ďalších dokumentoch.</w:t>
            </w:r>
            <w:r w:rsidRPr="00C82244">
              <w:rPr>
                <w:rFonts w:ascii="Arial Narrow" w:hAnsi="Arial Narrow"/>
                <w:sz w:val="22"/>
                <w:szCs w:val="22"/>
              </w:rPr>
              <w:t xml:space="preserve"> </w:t>
            </w:r>
          </w:p>
          <w:p w:rsidR="00656B18" w:rsidRPr="00F73EFF" w:rsidP="00A47BED">
            <w:pPr>
              <w:pStyle w:val="CM4"/>
              <w:bidi w:val="0"/>
              <w:spacing w:before="60" w:after="60" w:line="240" w:lineRule="auto"/>
              <w:rPr>
                <w:rFonts w:ascii="Arial Narrow" w:hAnsi="Arial Narrow"/>
                <w:sz w:val="22"/>
                <w:szCs w:val="22"/>
              </w:rPr>
            </w:pPr>
            <w:r w:rsidRPr="00F73EFF" w:rsidR="00416210">
              <w:rPr>
                <w:rFonts w:ascii="Arial Narrow" w:hAnsi="Arial Narrow"/>
                <w:sz w:val="22"/>
                <w:szCs w:val="22"/>
              </w:rPr>
              <w:t>Členské štáty môžu stanoviť, že informačný dokument o poistnom produkte sa má poskytovať spolu s informáciami požadovanými podľa iných príslušných legislatívnych aktov Únie alebo vnútroštátneho práva pod podmienkou, že sú splnené všetky požiadavky stanovené v prvom pododseku.</w:t>
            </w:r>
          </w:p>
          <w:p w:rsidR="0068464A" w:rsidRPr="00F73EFF" w:rsidP="0068464A">
            <w:pPr>
              <w:pStyle w:val="Default"/>
              <w:bidi w:val="0"/>
              <w:spacing w:after="0" w:line="240" w:lineRule="auto"/>
              <w:rPr>
                <w:rFonts w:ascii="Arial Narrow" w:hAnsi="Arial Narrow"/>
                <w:sz w:val="22"/>
                <w:szCs w:val="22"/>
              </w:rPr>
            </w:pP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8. V informačnom dokumente o poistnom produkte sa uvádzajú tieto informácie: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a) informácie o druhu poistenia;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b) zhrnutie poistného krytia vrátane hlavných poistených rizík, poistná suma a prípadne i geografický rozsah a zhrnutie vylúčených rizík;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c) spôsob platby poistného a trvanie platieb;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d) hlavné vylúčenia, v prípade ktorých si nemožno uplatniť nárok;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e) povinnosti na začiatku platnosti zmluvy;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f) povinnosti počas trvania zmluvy;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g) povinnosti v prípade uplatnenia uvedeného nároku; </w:t>
            </w:r>
          </w:p>
          <w:p w:rsidR="0068464A" w:rsidRPr="00F73EFF"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 xml:space="preserve">h) obdobie platnosti zmluvy vrátane uvedenia dátumov začiatku a konca platnosti zmluvy; </w:t>
            </w:r>
          </w:p>
          <w:p w:rsidR="0068464A" w:rsidRPr="00C82244" w:rsidP="0068464A">
            <w:pPr>
              <w:pStyle w:val="Default"/>
              <w:bidi w:val="0"/>
              <w:spacing w:after="0" w:line="240" w:lineRule="auto"/>
              <w:rPr>
                <w:rFonts w:ascii="Arial Narrow" w:hAnsi="Arial Narrow"/>
                <w:sz w:val="22"/>
                <w:szCs w:val="22"/>
              </w:rPr>
            </w:pPr>
            <w:r w:rsidRPr="00F73EFF">
              <w:rPr>
                <w:rFonts w:ascii="Arial Narrow" w:hAnsi="Arial Narrow"/>
                <w:sz w:val="22"/>
                <w:szCs w:val="22"/>
              </w:rPr>
              <w:t>i) spôsob ukončenia zmluvy.</w:t>
            </w:r>
            <w:r w:rsidRPr="00C82244">
              <w:rPr>
                <w:rFonts w:ascii="Arial Narrow" w:hAnsi="Arial Narrow"/>
                <w:sz w:val="22"/>
                <w:szCs w:val="22"/>
              </w:rPr>
              <w:t xml:space="preserve"> </w:t>
            </w:r>
          </w:p>
          <w:p w:rsidR="0068464A" w:rsidRPr="00C82244" w:rsidP="0068464A">
            <w:pPr>
              <w:pStyle w:val="Default"/>
              <w:bidi w:val="0"/>
              <w:spacing w:after="0" w:line="240" w:lineRule="auto"/>
              <w:rPr>
                <w:rFonts w:ascii="Arial Narrow" w:hAnsi="Arial Narrow"/>
                <w:sz w:val="22"/>
                <w:szCs w:val="22"/>
              </w:rPr>
            </w:pPr>
          </w:p>
          <w:p w:rsidR="0068464A" w:rsidRPr="00C82244" w:rsidP="0068464A">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9. EIOPA po konzultácii s vnútroštátnymi orgánmi a po spotrebiteľských testoch vypracuje návrh vykonávacích technických predpisov týkajúcich sa štandardizovaného formátu informačného dokumentu o poistnom produkte s uvedením podrobností k podobe informácií uvedených v odseku 8. </w:t>
            </w:r>
          </w:p>
          <w:p w:rsidR="0068464A" w:rsidRPr="00C82244" w:rsidP="0068464A">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EIOPA predloží uvedený návrh vykonávacích technických predpisov Komisii do 23. februára 2017. </w:t>
            </w:r>
          </w:p>
          <w:p w:rsidR="0068464A" w:rsidRPr="00C82244" w:rsidP="0068464A">
            <w:pPr>
              <w:pStyle w:val="Default"/>
              <w:bidi w:val="0"/>
              <w:spacing w:after="0" w:line="240" w:lineRule="auto"/>
              <w:rPr>
                <w:rFonts w:ascii="Arial Narrow" w:hAnsi="Arial Narrow"/>
                <w:sz w:val="22"/>
                <w:szCs w:val="22"/>
              </w:rPr>
            </w:pPr>
            <w:r w:rsidRPr="00C82244">
              <w:rPr>
                <w:rFonts w:ascii="Arial Narrow" w:hAnsi="Arial Narrow"/>
                <w:sz w:val="22"/>
                <w:szCs w:val="22"/>
              </w:rPr>
              <w:t>Komisii sa v súlade s článkom 15 nariadenia (EÚ) č. 1094/2010 udeľuje právomoc prijímať vykonávacie technické predpisy uvedené v prvom pododseku tohto 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bidi w:val="0"/>
              <w:spacing w:after="0" w:line="240" w:lineRule="auto"/>
              <w:jc w:val="center"/>
              <w:rPr>
                <w:rFonts w:ascii="Arial Narrow" w:hAnsi="Arial Narrow"/>
                <w:sz w:val="22"/>
                <w:szCs w:val="22"/>
              </w:rPr>
            </w:pPr>
            <w:r w:rsidR="00BE558A">
              <w:rPr>
                <w:rFonts w:ascii="Arial Narrow" w:hAnsi="Arial Narrow"/>
                <w:sz w:val="22"/>
                <w:szCs w:val="22"/>
              </w:rPr>
              <w:t>N</w:t>
            </w: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1D6BC1">
            <w:pPr>
              <w:bidi w:val="0"/>
              <w:spacing w:after="0" w:line="240" w:lineRule="auto"/>
              <w:jc w:val="center"/>
              <w:rPr>
                <w:rFonts w:ascii="Arial Narrow" w:hAnsi="Arial Narrow"/>
                <w:sz w:val="22"/>
                <w:szCs w:val="22"/>
              </w:rPr>
            </w:pPr>
          </w:p>
          <w:p w:rsidR="005D516C">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r w:rsidR="00FD5EBF">
              <w:rPr>
                <w:rFonts w:ascii="Arial Narrow" w:hAnsi="Arial Narrow"/>
                <w:sz w:val="22"/>
                <w:szCs w:val="22"/>
              </w:rPr>
              <w:t>n.a.</w:t>
            </w: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r>
              <w:rPr>
                <w:rFonts w:ascii="Arial Narrow" w:hAnsi="Arial Narrow"/>
                <w:sz w:val="22"/>
                <w:szCs w:val="22"/>
              </w:rPr>
              <w:t>D</w:t>
            </w: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r w:rsidR="00F73EFF">
              <w:rPr>
                <w:rFonts w:ascii="Arial Narrow" w:hAnsi="Arial Narrow"/>
                <w:sz w:val="22"/>
                <w:szCs w:val="22"/>
              </w:rPr>
              <w:t>n.a.</w:t>
            </w: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362EDA" w:rsidRPr="00C82244">
            <w:pPr>
              <w:bidi w:val="0"/>
              <w:spacing w:after="0" w:line="240" w:lineRule="auto"/>
              <w:jc w:val="center"/>
              <w:rPr>
                <w:rFonts w:ascii="Arial Narrow" w:hAnsi="Arial Narrow"/>
                <w:sz w:val="22"/>
                <w:szCs w:val="22"/>
              </w:rPr>
            </w:pPr>
            <w:r>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b/>
                <w:sz w:val="22"/>
                <w:szCs w:val="22"/>
              </w:rPr>
            </w:pPr>
            <w:r w:rsidR="00BA3046">
              <w:rPr>
                <w:rFonts w:ascii="Arial Narrow" w:hAnsi="Arial Narrow"/>
                <w:sz w:val="22"/>
                <w:szCs w:val="22"/>
              </w:rPr>
              <w:t>186/2009</w:t>
            </w:r>
            <w:r w:rsidR="00A72530">
              <w:rPr>
                <w:rFonts w:ascii="Arial Narrow" w:hAnsi="Arial Narrow"/>
                <w:sz w:val="22"/>
                <w:szCs w:val="22"/>
              </w:rPr>
              <w:t xml:space="preserve"> a </w:t>
            </w:r>
            <w:r w:rsidRPr="009B1CCD" w:rsidR="00A72530">
              <w:rPr>
                <w:rFonts w:ascii="Arial Narrow" w:hAnsi="Arial Narrow"/>
                <w:b/>
                <w:sz w:val="22"/>
                <w:szCs w:val="22"/>
              </w:rPr>
              <w:t>návrh zákona čl.I</w:t>
            </w: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7A73B4" w:rsidP="007A73B4">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r w:rsidR="007A73B4">
              <w:rPr>
                <w:rFonts w:ascii="Arial Narrow" w:hAnsi="Arial Narrow"/>
                <w:sz w:val="22"/>
                <w:szCs w:val="22"/>
              </w:rPr>
              <w:t>186/2009</w:t>
            </w: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3A3D87">
            <w:pPr>
              <w:bidi w:val="0"/>
              <w:spacing w:after="0" w:line="240" w:lineRule="auto"/>
              <w:jc w:val="center"/>
              <w:rPr>
                <w:rFonts w:ascii="Arial Narrow" w:hAnsi="Arial Narrow"/>
                <w:b/>
                <w:sz w:val="22"/>
                <w:szCs w:val="22"/>
              </w:rPr>
            </w:pPr>
          </w:p>
          <w:p w:rsidR="00A72530" w:rsidRPr="00FD5EBF">
            <w:pPr>
              <w:bidi w:val="0"/>
              <w:spacing w:after="0" w:line="240" w:lineRule="auto"/>
              <w:jc w:val="center"/>
              <w:rPr>
                <w:rFonts w:ascii="Arial Narrow" w:hAnsi="Arial Narrow"/>
                <w:sz w:val="22"/>
                <w:szCs w:val="22"/>
              </w:rPr>
            </w:pPr>
            <w:r w:rsidRPr="003A3D87" w:rsidR="00FD5EBF">
              <w:rPr>
                <w:rFonts w:ascii="Arial Narrow" w:hAnsi="Arial Narrow"/>
                <w:sz w:val="22"/>
                <w:szCs w:val="22"/>
              </w:rPr>
              <w:t>186/2009</w:t>
            </w:r>
          </w:p>
          <w:p w:rsidR="00A72530">
            <w:pPr>
              <w:bidi w:val="0"/>
              <w:spacing w:after="0" w:line="240" w:lineRule="auto"/>
              <w:jc w:val="center"/>
              <w:rPr>
                <w:rFonts w:ascii="Arial Narrow" w:hAnsi="Arial Narrow"/>
                <w:b/>
                <w:sz w:val="22"/>
                <w:szCs w:val="22"/>
              </w:rPr>
            </w:pPr>
          </w:p>
          <w:p w:rsidR="007A73B4">
            <w:pPr>
              <w:bidi w:val="0"/>
              <w:spacing w:after="0" w:line="240" w:lineRule="auto"/>
              <w:jc w:val="center"/>
              <w:rPr>
                <w:rFonts w:ascii="Arial Narrow" w:hAnsi="Arial Narrow"/>
                <w:b/>
                <w:sz w:val="22"/>
                <w:szCs w:val="22"/>
              </w:rPr>
            </w:pPr>
          </w:p>
          <w:p w:rsidR="007A73B4">
            <w:pPr>
              <w:bidi w:val="0"/>
              <w:spacing w:after="0" w:line="240" w:lineRule="auto"/>
              <w:jc w:val="center"/>
              <w:rPr>
                <w:rFonts w:ascii="Arial Narrow" w:hAnsi="Arial Narrow"/>
                <w:b/>
                <w:sz w:val="22"/>
                <w:szCs w:val="22"/>
              </w:rPr>
            </w:pPr>
          </w:p>
          <w:p w:rsidR="007A73B4">
            <w:pPr>
              <w:bidi w:val="0"/>
              <w:spacing w:after="0" w:line="240" w:lineRule="auto"/>
              <w:jc w:val="center"/>
              <w:rPr>
                <w:rFonts w:ascii="Arial Narrow" w:hAnsi="Arial Narrow"/>
                <w:b/>
                <w:sz w:val="22"/>
                <w:szCs w:val="22"/>
              </w:rPr>
            </w:pPr>
          </w:p>
          <w:p w:rsidR="007A73B4">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p>
          <w:p w:rsidR="003A3D87">
            <w:pPr>
              <w:bidi w:val="0"/>
              <w:spacing w:after="0" w:line="240" w:lineRule="auto"/>
              <w:jc w:val="center"/>
              <w:rPr>
                <w:rFonts w:ascii="Arial Narrow" w:hAnsi="Arial Narrow"/>
                <w:b/>
                <w:sz w:val="22"/>
                <w:szCs w:val="22"/>
              </w:rPr>
            </w:pPr>
          </w:p>
          <w:p w:rsidR="003A3D87">
            <w:pPr>
              <w:bidi w:val="0"/>
              <w:spacing w:after="0" w:line="240" w:lineRule="auto"/>
              <w:jc w:val="center"/>
              <w:rPr>
                <w:rFonts w:ascii="Arial Narrow" w:hAnsi="Arial Narrow"/>
                <w:b/>
                <w:sz w:val="22"/>
                <w:szCs w:val="22"/>
              </w:rPr>
            </w:pPr>
          </w:p>
          <w:p w:rsidR="00A72530">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A72530">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pPr>
              <w:bidi w:val="0"/>
              <w:spacing w:after="0" w:line="240" w:lineRule="auto"/>
              <w:jc w:val="center"/>
              <w:rPr>
                <w:rFonts w:ascii="Arial Narrow" w:hAnsi="Arial Narrow"/>
                <w:sz w:val="22"/>
                <w:szCs w:val="22"/>
              </w:rPr>
            </w:pPr>
          </w:p>
          <w:p w:rsidR="006E4489" w:rsidP="006E4489">
            <w:pPr>
              <w:bidi w:val="0"/>
              <w:spacing w:after="0" w:line="240" w:lineRule="auto"/>
              <w:jc w:val="center"/>
              <w:rPr>
                <w:rFonts w:ascii="Arial Narrow" w:hAnsi="Arial Narrow"/>
                <w:b/>
                <w:sz w:val="22"/>
                <w:szCs w:val="22"/>
              </w:rPr>
            </w:pPr>
            <w:r>
              <w:rPr>
                <w:rFonts w:ascii="Arial Narrow" w:hAnsi="Arial Narrow"/>
                <w:sz w:val="22"/>
                <w:szCs w:val="22"/>
              </w:rPr>
              <w:t xml:space="preserve">39/2015 a </w:t>
            </w:r>
            <w:r w:rsidRPr="009B1CCD">
              <w:rPr>
                <w:rFonts w:ascii="Arial Narrow" w:hAnsi="Arial Narrow"/>
                <w:b/>
                <w:sz w:val="22"/>
                <w:szCs w:val="22"/>
              </w:rPr>
              <w:t>návrh zákona čl.I</w:t>
            </w:r>
            <w:r>
              <w:rPr>
                <w:rFonts w:ascii="Arial Narrow" w:hAnsi="Arial Narrow"/>
                <w:b/>
                <w:sz w:val="22"/>
                <w:szCs w:val="22"/>
              </w:rPr>
              <w:t>I</w:t>
            </w:r>
          </w:p>
          <w:p w:rsidR="006E4489">
            <w:pPr>
              <w:bidi w:val="0"/>
              <w:spacing w:after="0" w:line="240" w:lineRule="auto"/>
              <w:jc w:val="center"/>
              <w:rPr>
                <w:rFonts w:ascii="Arial Narrow" w:hAnsi="Arial Narrow"/>
                <w:sz w:val="22"/>
                <w:szCs w:val="22"/>
              </w:rPr>
            </w:pPr>
          </w:p>
          <w:p w:rsidR="006E4489"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r w:rsidR="00BA3046">
              <w:rPr>
                <w:rFonts w:ascii="Arial Narrow" w:hAnsi="Arial Narrow"/>
                <w:sz w:val="22"/>
                <w:szCs w:val="22"/>
              </w:rPr>
              <w:t>§ 35 ods.1</w:t>
            </w:r>
          </w:p>
          <w:p w:rsidR="00BA3046" w:rsidP="004577EC">
            <w:pPr>
              <w:bidi w:val="0"/>
              <w:spacing w:after="0" w:line="240" w:lineRule="auto"/>
              <w:jc w:val="center"/>
              <w:rPr>
                <w:rFonts w:ascii="Arial Narrow" w:hAnsi="Arial Narrow"/>
                <w:sz w:val="22"/>
                <w:szCs w:val="22"/>
              </w:rPr>
            </w:pPr>
          </w:p>
          <w:p w:rsidR="00BA3046"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7A73B4" w:rsidP="004577EC">
            <w:pPr>
              <w:bidi w:val="0"/>
              <w:spacing w:after="0" w:line="240" w:lineRule="auto"/>
              <w:jc w:val="center"/>
              <w:rPr>
                <w:rFonts w:ascii="Arial Narrow" w:hAnsi="Arial Narrow"/>
                <w:sz w:val="22"/>
                <w:szCs w:val="22"/>
              </w:rPr>
            </w:pPr>
          </w:p>
          <w:p w:rsidR="003A3D87" w:rsidP="004577EC">
            <w:pPr>
              <w:bidi w:val="0"/>
              <w:spacing w:after="0" w:line="240" w:lineRule="auto"/>
              <w:jc w:val="center"/>
              <w:rPr>
                <w:rFonts w:ascii="Arial Narrow" w:hAnsi="Arial Narrow"/>
                <w:sz w:val="22"/>
                <w:szCs w:val="22"/>
              </w:rPr>
            </w:pPr>
          </w:p>
          <w:p w:rsidR="005D516C" w:rsidP="004577EC">
            <w:pPr>
              <w:bidi w:val="0"/>
              <w:spacing w:after="0" w:line="240" w:lineRule="auto"/>
              <w:jc w:val="center"/>
              <w:rPr>
                <w:rFonts w:ascii="Arial Narrow" w:hAnsi="Arial Narrow"/>
                <w:sz w:val="22"/>
                <w:szCs w:val="22"/>
              </w:rPr>
            </w:pPr>
          </w:p>
          <w:p w:rsidR="007A73B4" w:rsidP="004577EC">
            <w:pPr>
              <w:bidi w:val="0"/>
              <w:spacing w:after="0" w:line="240" w:lineRule="auto"/>
              <w:jc w:val="center"/>
              <w:rPr>
                <w:rFonts w:ascii="Arial Narrow" w:hAnsi="Arial Narrow"/>
                <w:sz w:val="22"/>
                <w:szCs w:val="22"/>
              </w:rPr>
            </w:pPr>
            <w:r>
              <w:rPr>
                <w:rFonts w:ascii="Arial Narrow" w:hAnsi="Arial Narrow"/>
                <w:sz w:val="22"/>
                <w:szCs w:val="22"/>
              </w:rPr>
              <w:t>ods.6</w:t>
            </w:r>
          </w:p>
          <w:p w:rsidR="00A72530" w:rsidP="004577EC">
            <w:pPr>
              <w:bidi w:val="0"/>
              <w:spacing w:after="0" w:line="240" w:lineRule="auto"/>
              <w:jc w:val="center"/>
              <w:rPr>
                <w:rFonts w:ascii="Arial Narrow" w:hAnsi="Arial Narrow"/>
                <w:sz w:val="22"/>
                <w:szCs w:val="22"/>
              </w:rPr>
            </w:pPr>
          </w:p>
          <w:p w:rsidR="007A73B4" w:rsidP="004577EC">
            <w:pPr>
              <w:bidi w:val="0"/>
              <w:spacing w:after="0" w:line="240" w:lineRule="auto"/>
              <w:jc w:val="center"/>
              <w:rPr>
                <w:rFonts w:ascii="Arial Narrow" w:hAnsi="Arial Narrow"/>
                <w:sz w:val="22"/>
                <w:szCs w:val="22"/>
              </w:rPr>
            </w:pPr>
          </w:p>
          <w:p w:rsidR="007A73B4" w:rsidP="004577EC">
            <w:pPr>
              <w:bidi w:val="0"/>
              <w:spacing w:after="0" w:line="240" w:lineRule="auto"/>
              <w:jc w:val="center"/>
              <w:rPr>
                <w:rFonts w:ascii="Arial Narrow" w:hAnsi="Arial Narrow"/>
                <w:sz w:val="22"/>
                <w:szCs w:val="22"/>
              </w:rPr>
            </w:pPr>
          </w:p>
          <w:p w:rsidR="007A73B4" w:rsidP="004577EC">
            <w:pPr>
              <w:bidi w:val="0"/>
              <w:spacing w:after="0" w:line="240" w:lineRule="auto"/>
              <w:jc w:val="center"/>
              <w:rPr>
                <w:rFonts w:ascii="Arial Narrow" w:hAnsi="Arial Narrow"/>
                <w:sz w:val="22"/>
                <w:szCs w:val="22"/>
              </w:rPr>
            </w:pPr>
          </w:p>
          <w:p w:rsidR="007A73B4" w:rsidP="004577EC">
            <w:pPr>
              <w:bidi w:val="0"/>
              <w:spacing w:after="0" w:line="240" w:lineRule="auto"/>
              <w:jc w:val="center"/>
              <w:rPr>
                <w:rFonts w:ascii="Arial Narrow" w:hAnsi="Arial Narrow"/>
                <w:sz w:val="22"/>
                <w:szCs w:val="22"/>
              </w:rPr>
            </w:pPr>
          </w:p>
          <w:p w:rsidR="007A73B4" w:rsidP="004577EC">
            <w:pPr>
              <w:bidi w:val="0"/>
              <w:spacing w:after="0" w:line="240" w:lineRule="auto"/>
              <w:jc w:val="center"/>
              <w:rPr>
                <w:rFonts w:ascii="Arial Narrow" w:hAnsi="Arial Narrow"/>
                <w:sz w:val="22"/>
                <w:szCs w:val="22"/>
              </w:rPr>
            </w:pPr>
          </w:p>
          <w:p w:rsidR="00BA3046" w:rsidP="004577EC">
            <w:pPr>
              <w:bidi w:val="0"/>
              <w:spacing w:after="0" w:line="240" w:lineRule="auto"/>
              <w:jc w:val="center"/>
              <w:rPr>
                <w:rFonts w:ascii="Arial Narrow" w:hAnsi="Arial Narrow"/>
                <w:sz w:val="22"/>
                <w:szCs w:val="22"/>
              </w:rPr>
            </w:pPr>
            <w:r>
              <w:rPr>
                <w:rFonts w:ascii="Arial Narrow" w:hAnsi="Arial Narrow"/>
                <w:sz w:val="22"/>
                <w:szCs w:val="22"/>
              </w:rPr>
              <w:t xml:space="preserve">ods.2 </w:t>
            </w:r>
          </w:p>
          <w:p w:rsidR="00BA3046" w:rsidP="004577EC">
            <w:pPr>
              <w:bidi w:val="0"/>
              <w:spacing w:after="0" w:line="240" w:lineRule="auto"/>
              <w:jc w:val="center"/>
              <w:rPr>
                <w:rFonts w:ascii="Arial Narrow" w:hAnsi="Arial Narrow"/>
                <w:sz w:val="22"/>
                <w:szCs w:val="22"/>
              </w:rPr>
            </w:pPr>
          </w:p>
          <w:p w:rsidR="00BA3046" w:rsidP="004577EC">
            <w:pPr>
              <w:bidi w:val="0"/>
              <w:spacing w:after="0" w:line="240" w:lineRule="auto"/>
              <w:jc w:val="center"/>
              <w:rPr>
                <w:rFonts w:ascii="Arial Narrow" w:hAnsi="Arial Narrow"/>
                <w:sz w:val="22"/>
                <w:szCs w:val="22"/>
              </w:rPr>
            </w:pPr>
          </w:p>
          <w:p w:rsidR="00BA3046" w:rsidP="004577EC">
            <w:pPr>
              <w:bidi w:val="0"/>
              <w:spacing w:after="0" w:line="240" w:lineRule="auto"/>
              <w:jc w:val="center"/>
              <w:rPr>
                <w:rFonts w:ascii="Arial Narrow" w:hAnsi="Arial Narrow"/>
                <w:sz w:val="22"/>
                <w:szCs w:val="22"/>
              </w:rPr>
            </w:pPr>
          </w:p>
          <w:p w:rsidR="00BA3046" w:rsidP="004577EC">
            <w:pPr>
              <w:bidi w:val="0"/>
              <w:spacing w:after="0" w:line="240" w:lineRule="auto"/>
              <w:jc w:val="center"/>
              <w:rPr>
                <w:rFonts w:ascii="Arial Narrow" w:hAnsi="Arial Narrow"/>
                <w:sz w:val="22"/>
                <w:szCs w:val="22"/>
              </w:rPr>
            </w:pPr>
          </w:p>
          <w:p w:rsidR="0075413F"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r w:rsidR="00BA3046">
              <w:rPr>
                <w:rFonts w:ascii="Arial Narrow" w:hAnsi="Arial Narrow"/>
                <w:sz w:val="22"/>
                <w:szCs w:val="22"/>
              </w:rPr>
              <w:t>ods.3</w:t>
            </w: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3A3D87"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r w:rsidRPr="003A3D87" w:rsidR="00FD5EBF">
              <w:rPr>
                <w:rFonts w:ascii="Arial Narrow" w:hAnsi="Arial Narrow"/>
                <w:sz w:val="22"/>
                <w:szCs w:val="22"/>
              </w:rPr>
              <w:t xml:space="preserve">§ 10 </w:t>
            </w:r>
            <w:r w:rsidRPr="003A3D87" w:rsidR="003A3D87">
              <w:rPr>
                <w:rFonts w:ascii="Arial Narrow" w:hAnsi="Arial Narrow"/>
                <w:sz w:val="22"/>
                <w:szCs w:val="22"/>
              </w:rPr>
              <w:t>ods.</w:t>
            </w:r>
            <w:r w:rsidRPr="003A3D87" w:rsidR="00FD5EBF">
              <w:rPr>
                <w:rFonts w:ascii="Arial Narrow" w:hAnsi="Arial Narrow"/>
                <w:sz w:val="22"/>
                <w:szCs w:val="22"/>
              </w:rPr>
              <w:t xml:space="preserve"> 3</w:t>
            </w:r>
            <w:r w:rsidR="00FD5EBF">
              <w:rPr>
                <w:rFonts w:ascii="Arial Narrow" w:hAnsi="Arial Narrow"/>
                <w:sz w:val="22"/>
                <w:szCs w:val="22"/>
              </w:rPr>
              <w:t xml:space="preserve"> </w:t>
            </w: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3A3D87"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r>
              <w:rPr>
                <w:rFonts w:ascii="Arial Narrow" w:hAnsi="Arial Narrow"/>
                <w:sz w:val="22"/>
                <w:szCs w:val="22"/>
              </w:rPr>
              <w:t>§ 37b ods.2</w:t>
            </w: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r>
              <w:rPr>
                <w:rFonts w:ascii="Arial Narrow" w:hAnsi="Arial Narrow"/>
                <w:sz w:val="22"/>
                <w:szCs w:val="22"/>
              </w:rPr>
              <w:t>ods.1</w:t>
            </w: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A72530" w:rsidP="004577EC">
            <w:pPr>
              <w:bidi w:val="0"/>
              <w:spacing w:after="0" w:line="240" w:lineRule="auto"/>
              <w:jc w:val="center"/>
              <w:rPr>
                <w:rFonts w:ascii="Arial Narrow" w:hAnsi="Arial Narrow"/>
                <w:sz w:val="22"/>
                <w:szCs w:val="22"/>
              </w:rPr>
            </w:pPr>
          </w:p>
          <w:p w:rsidR="00BA3046" w:rsidP="004577EC">
            <w:pPr>
              <w:bidi w:val="0"/>
              <w:spacing w:after="0" w:line="240" w:lineRule="auto"/>
              <w:jc w:val="center"/>
              <w:rPr>
                <w:rFonts w:ascii="Arial Narrow" w:hAnsi="Arial Narrow"/>
                <w:sz w:val="22"/>
                <w:szCs w:val="22"/>
              </w:rPr>
            </w:pPr>
            <w:r>
              <w:rPr>
                <w:rFonts w:ascii="Arial Narrow" w:hAnsi="Arial Narrow"/>
                <w:sz w:val="22"/>
                <w:szCs w:val="22"/>
              </w:rPr>
              <w:t xml:space="preserve"> </w:t>
            </w:r>
          </w:p>
          <w:p w:rsidR="00BA3046" w:rsidP="004577EC">
            <w:pPr>
              <w:bidi w:val="0"/>
              <w:spacing w:after="0" w:line="240" w:lineRule="auto"/>
              <w:jc w:val="center"/>
              <w:rPr>
                <w:rFonts w:ascii="Arial Narrow" w:hAnsi="Arial Narrow"/>
                <w:sz w:val="22"/>
                <w:szCs w:val="22"/>
              </w:rPr>
            </w:pPr>
            <w:r w:rsidR="006E4489">
              <w:rPr>
                <w:rFonts w:ascii="Arial Narrow" w:hAnsi="Arial Narrow"/>
                <w:sz w:val="22"/>
                <w:szCs w:val="22"/>
              </w:rPr>
              <w:t>§ 70 ods.1 pís.h)</w:t>
            </w:r>
          </w:p>
          <w:p w:rsidR="00BA3046" w:rsidP="004577EC">
            <w:pPr>
              <w:bidi w:val="0"/>
              <w:spacing w:after="0" w:line="240" w:lineRule="auto"/>
              <w:jc w:val="center"/>
              <w:rPr>
                <w:rFonts w:ascii="Arial Narrow" w:hAnsi="Arial Narrow"/>
                <w:sz w:val="22"/>
                <w:szCs w:val="22"/>
              </w:rPr>
            </w:pPr>
          </w:p>
          <w:p w:rsidR="00BA3046"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5413F" w:rsidRPr="00A72530" w:rsidP="0075413F">
            <w:pPr>
              <w:widowControl w:val="0"/>
              <w:bidi w:val="0"/>
              <w:adjustRightInd w:val="0"/>
              <w:spacing w:after="0" w:line="240" w:lineRule="auto"/>
              <w:jc w:val="both"/>
              <w:rPr>
                <w:rFonts w:ascii="Arial Narrow" w:hAnsi="Arial Narrow"/>
                <w:b/>
                <w:sz w:val="22"/>
                <w:szCs w:val="22"/>
              </w:rPr>
            </w:pPr>
            <w:r w:rsidRPr="0075413F">
              <w:rPr>
                <w:rFonts w:ascii="Arial Narrow" w:hAnsi="Arial Narrow"/>
                <w:sz w:val="22"/>
                <w:szCs w:val="22"/>
              </w:rPr>
              <w:t>Finančný agent alebo finančný poradca je povinný zistiť a zaznamenať požiadavky a potreby klienta, jeho skúsenosti a znalosti týkajúce sa príslušnej finančnej služby a o jeho finančnej situácii, a to s ohľadom na povahu finančnej služby, ktorá je predmetom finančného sprostredkovania alebo finančného poradenstva.</w:t>
            </w:r>
            <w:r w:rsidR="00A72530">
              <w:rPr>
                <w:rFonts w:ascii="Arial Narrow" w:hAnsi="Arial Narrow"/>
                <w:sz w:val="22"/>
                <w:szCs w:val="22"/>
              </w:rPr>
              <w:t xml:space="preserve"> </w:t>
            </w:r>
            <w:r w:rsidRPr="00995A40" w:rsidR="00995A40">
              <w:rPr>
                <w:rFonts w:ascii="Arial Narrow" w:hAnsi="Arial Narrow"/>
                <w:b/>
                <w:sz w:val="22"/>
                <w:szCs w:val="22"/>
              </w:rPr>
              <w:t>Pri finančnom sprostredkovaní investičných produktov založených na poistení je finančný agent alebo finančný poradca povinný zistiť aj  informácie týkajúce sa schopnosti klienta znášať straty a informácie o investičných cieľoch klienta vrátane jeho odolnosti voči riziku, tak aby finančný agent alebo finančný poradca mohol klientovi odporučiť investičné produkty založené na poistení, ktoré sú pre neho vhodné a ktoré predovšetkým zodpovedajú postoju klienta k riziku a schopnosti znášať straty. Na požiadanie finančného agenta alebo finančného poradcu je klient povinný písomne alebo na inom trvanlivom médiu potvrdiť mu splnenie povinností podľa prvej vety alebo druhej vety.</w:t>
            </w:r>
          </w:p>
          <w:p w:rsidR="007A73B4" w:rsidP="0075413F">
            <w:pPr>
              <w:widowControl w:val="0"/>
              <w:bidi w:val="0"/>
              <w:adjustRightInd w:val="0"/>
              <w:spacing w:after="0" w:line="240" w:lineRule="auto"/>
              <w:jc w:val="both"/>
              <w:rPr>
                <w:rFonts w:ascii="Arial Narrow" w:hAnsi="Arial Narrow"/>
                <w:sz w:val="22"/>
                <w:szCs w:val="22"/>
              </w:rPr>
            </w:pPr>
            <w:r w:rsidRPr="0075413F" w:rsidR="0075413F">
              <w:rPr>
                <w:rFonts w:ascii="Arial Narrow" w:hAnsi="Arial Narrow"/>
                <w:sz w:val="22"/>
                <w:szCs w:val="22"/>
              </w:rPr>
              <w:t xml:space="preserve"> </w:t>
            </w:r>
          </w:p>
          <w:p w:rsidR="005D516C" w:rsidP="0075413F">
            <w:pPr>
              <w:widowControl w:val="0"/>
              <w:bidi w:val="0"/>
              <w:adjustRightInd w:val="0"/>
              <w:spacing w:after="0" w:line="240" w:lineRule="auto"/>
              <w:jc w:val="both"/>
              <w:rPr>
                <w:rFonts w:ascii="Arial Narrow" w:hAnsi="Arial Narrow"/>
                <w:b/>
                <w:sz w:val="22"/>
                <w:szCs w:val="22"/>
              </w:rPr>
            </w:pPr>
            <w:r w:rsidRPr="005D516C">
              <w:rPr>
                <w:rFonts w:ascii="Arial Narrow" w:hAnsi="Arial Narrow"/>
                <w:b/>
                <w:sz w:val="22"/>
                <w:szCs w:val="22"/>
              </w:rPr>
              <w:t>Ak finančný agent alebo finančný poradca vyhodnotí na základe informácií podľa odseku 1, že finančná služba je pre klienta vhodná, predloží klientovi vyhlásenie o vhodnosti písomne alebo na inom trvanlivom médiu. Ak finančný agent alebo finančný poradca vyhodnotí na základe informácií podľa odseku 1, že finančná služba nie je pre klienta vhodná, upozorní na túto skutočnosť klienta písomne alebo na inom trvanlivom médiu.</w:t>
            </w:r>
          </w:p>
          <w:p w:rsidR="0075413F" w:rsidRPr="0075413F" w:rsidP="0075413F">
            <w:pPr>
              <w:widowControl w:val="0"/>
              <w:bidi w:val="0"/>
              <w:adjustRightInd w:val="0"/>
              <w:spacing w:after="0" w:line="240" w:lineRule="auto"/>
              <w:jc w:val="both"/>
              <w:rPr>
                <w:rFonts w:ascii="Arial Narrow" w:hAnsi="Arial Narrow"/>
                <w:sz w:val="22"/>
                <w:szCs w:val="22"/>
              </w:rPr>
            </w:pPr>
            <w:r w:rsidRPr="0075413F">
              <w:rPr>
                <w:rFonts w:ascii="Arial Narrow" w:hAnsi="Arial Narrow"/>
                <w:sz w:val="22"/>
                <w:szCs w:val="22"/>
              </w:rPr>
              <w:t>Ak ide o profesionálneho klienta, finančný agent alebo finančný poradca je oprávnený predpokladať, že tento klient má potrebnú úroveň skúseností a znalostí, ktoré mu umožňujú porozumieť rizikám súvisiacim s príslušnou finančnou službou a tieto riziká je schopný finančne zvládnuť.</w:t>
            </w:r>
          </w:p>
          <w:p w:rsidR="0075413F" w:rsidRPr="0075413F" w:rsidP="0075413F">
            <w:pPr>
              <w:widowControl w:val="0"/>
              <w:bidi w:val="0"/>
              <w:adjustRightInd w:val="0"/>
              <w:spacing w:after="0" w:line="240" w:lineRule="auto"/>
              <w:jc w:val="both"/>
              <w:rPr>
                <w:rFonts w:ascii="Arial Narrow" w:hAnsi="Arial Narrow"/>
                <w:sz w:val="22"/>
                <w:szCs w:val="22"/>
              </w:rPr>
            </w:pPr>
            <w:r w:rsidRPr="0075413F">
              <w:rPr>
                <w:rFonts w:ascii="Arial Narrow" w:hAnsi="Arial Narrow"/>
                <w:sz w:val="22"/>
                <w:szCs w:val="22"/>
              </w:rPr>
              <w:t xml:space="preserve"> </w:t>
            </w:r>
          </w:p>
          <w:p w:rsidR="00BA3046" w:rsidP="0075413F">
            <w:pPr>
              <w:widowControl w:val="0"/>
              <w:bidi w:val="0"/>
              <w:adjustRightInd w:val="0"/>
              <w:spacing w:after="0" w:line="240" w:lineRule="auto"/>
              <w:jc w:val="both"/>
              <w:rPr>
                <w:rFonts w:ascii="Arial Narrow" w:hAnsi="Arial Narrow"/>
                <w:sz w:val="22"/>
                <w:szCs w:val="22"/>
              </w:rPr>
            </w:pPr>
            <w:r w:rsidRPr="0075413F" w:rsidR="0075413F">
              <w:rPr>
                <w:rFonts w:ascii="Arial Narrow" w:hAnsi="Arial Narrow"/>
                <w:sz w:val="22"/>
                <w:szCs w:val="22"/>
              </w:rPr>
              <w:t>Finančný agent je povinný na základe informácií zistených podľa odseku 1 poskytnúť klientovi odbornú pomoc, informácie a odporúčania, ktoré sú pre neho vhodné s ohľadom na informácie zistené podľa odseku 1.</w:t>
            </w:r>
            <w:r w:rsidR="0075413F">
              <w:rPr>
                <w:rFonts w:ascii="Arial Narrow" w:hAnsi="Arial Narrow"/>
                <w:sz w:val="22"/>
                <w:szCs w:val="22"/>
              </w:rPr>
              <w:t xml:space="preserve"> </w:t>
            </w:r>
          </w:p>
          <w:p w:rsidR="0075413F" w:rsidP="0075413F">
            <w:pPr>
              <w:widowControl w:val="0"/>
              <w:bidi w:val="0"/>
              <w:adjustRightInd w:val="0"/>
              <w:spacing w:after="0" w:line="240" w:lineRule="auto"/>
              <w:jc w:val="both"/>
              <w:rPr>
                <w:rFonts w:ascii="Arial Narrow" w:hAnsi="Arial Narrow"/>
                <w:sz w:val="22"/>
                <w:szCs w:val="22"/>
              </w:rPr>
            </w:pPr>
          </w:p>
          <w:p w:rsidR="00A72530" w:rsidP="0075413F">
            <w:pPr>
              <w:widowControl w:val="0"/>
              <w:bidi w:val="0"/>
              <w:adjustRightInd w:val="0"/>
              <w:spacing w:after="0" w:line="240" w:lineRule="auto"/>
              <w:jc w:val="both"/>
              <w:rPr>
                <w:rFonts w:ascii="Arial Narrow" w:hAnsi="Arial Narrow"/>
                <w:sz w:val="22"/>
                <w:szCs w:val="22"/>
              </w:rPr>
            </w:pPr>
            <w:r w:rsidRPr="003A3D87" w:rsidR="003A3D87">
              <w:rPr>
                <w:rFonts w:ascii="Arial Narrow" w:hAnsi="Arial Narrow"/>
                <w:sz w:val="22"/>
                <w:szCs w:val="22"/>
              </w:rPr>
              <w:t>Slová "finančný poradca", ich cudzojazyčné preklady alebo slová, v ktorých základe sa tieto slová alebo ich cudzojazyčné preklady vyskytujú, môže používať v obchodnom mene iba podnikateľ, ktorý má udelené povolenie na vykonávanie finančného poradenstva podľa tohto zákona. Ak by mohlo dôjsť k zámene, môže Národná banka Slovenska požadovať spresnenie názvu finančného poradcu alebo iného podnikateľa a finančný poradca alebo iný podnikateľ je povinný tejto žiadosti vyhovieť.</w:t>
            </w:r>
          </w:p>
          <w:p w:rsidR="00A72530" w:rsidP="0075413F">
            <w:pPr>
              <w:widowControl w:val="0"/>
              <w:bidi w:val="0"/>
              <w:adjustRightInd w:val="0"/>
              <w:spacing w:after="0" w:line="240" w:lineRule="auto"/>
              <w:jc w:val="both"/>
              <w:rPr>
                <w:rFonts w:ascii="Arial Narrow" w:hAnsi="Arial Narrow"/>
                <w:sz w:val="22"/>
                <w:szCs w:val="22"/>
              </w:rPr>
            </w:pPr>
          </w:p>
          <w:p w:rsidR="00A72530" w:rsidP="0075413F">
            <w:pPr>
              <w:widowControl w:val="0"/>
              <w:bidi w:val="0"/>
              <w:adjustRightInd w:val="0"/>
              <w:spacing w:after="0" w:line="240" w:lineRule="auto"/>
              <w:jc w:val="both"/>
              <w:rPr>
                <w:rFonts w:ascii="Arial Narrow" w:hAnsi="Arial Narrow"/>
                <w:sz w:val="22"/>
                <w:szCs w:val="22"/>
              </w:rPr>
            </w:pPr>
            <w:r w:rsidRPr="005D516C" w:rsidR="005D516C">
              <w:rPr>
                <w:rFonts w:ascii="Arial Narrow" w:hAnsi="Arial Narrow"/>
                <w:b/>
                <w:sz w:val="22"/>
                <w:szCs w:val="22"/>
              </w:rPr>
              <w:t xml:space="preserve">Finančný agent alebo finančný poradca v sektore poistenia alebo zaistenia je povinný zaviesť mechanizmy, aby získal všetky informácie o každom poistnom produkte, ku ktorému vykonáva finančné sprostredkovanie alebo finančné poradenstvo a aby porozumel vlastnostiam každého poistného produktu a vymedzenému cieľovému trhu. </w:t>
            </w:r>
          </w:p>
          <w:p w:rsidR="00A72530" w:rsidP="0075413F">
            <w:pPr>
              <w:widowControl w:val="0"/>
              <w:bidi w:val="0"/>
              <w:adjustRightInd w:val="0"/>
              <w:spacing w:after="0" w:line="240" w:lineRule="auto"/>
              <w:jc w:val="both"/>
              <w:rPr>
                <w:rFonts w:ascii="Arial Narrow" w:hAnsi="Arial Narrow"/>
                <w:sz w:val="22"/>
                <w:szCs w:val="22"/>
              </w:rPr>
            </w:pPr>
          </w:p>
          <w:p w:rsidR="00A72530" w:rsidP="0075413F">
            <w:pPr>
              <w:widowControl w:val="0"/>
              <w:bidi w:val="0"/>
              <w:adjustRightInd w:val="0"/>
              <w:spacing w:after="0" w:line="240" w:lineRule="auto"/>
              <w:jc w:val="both"/>
              <w:rPr>
                <w:rFonts w:ascii="Arial Narrow" w:hAnsi="Arial Narrow"/>
                <w:b/>
                <w:sz w:val="22"/>
                <w:szCs w:val="22"/>
              </w:rPr>
            </w:pPr>
            <w:r w:rsidRPr="005D516C" w:rsidR="005D516C">
              <w:rPr>
                <w:rFonts w:ascii="Arial Narrow" w:hAnsi="Arial Narrow"/>
                <w:b/>
                <w:sz w:val="22"/>
                <w:szCs w:val="22"/>
              </w:rPr>
              <w:t>Finančný agent a finančný poradca v sektore poistenia alebo zaistenia je povinný pred uzavretím zmluvy o poskytnutí finančnej služby predložiť potenciálnemu klientovi informačný dokument o poistnom produkte.41l) To neplatí, ak ide o poistenie veľkých rizík.</w:t>
            </w:r>
          </w:p>
          <w:p w:rsidR="005D516C" w:rsidP="0075413F">
            <w:pPr>
              <w:widowControl w:val="0"/>
              <w:bidi w:val="0"/>
              <w:adjustRightInd w:val="0"/>
              <w:spacing w:after="0" w:line="240" w:lineRule="auto"/>
              <w:jc w:val="both"/>
              <w:rPr>
                <w:rFonts w:ascii="Arial Narrow" w:hAnsi="Arial Narrow"/>
                <w:sz w:val="22"/>
                <w:szCs w:val="22"/>
              </w:rPr>
            </w:pPr>
          </w:p>
          <w:p w:rsidR="006E4489" w:rsidRPr="006E4489" w:rsidP="0075413F">
            <w:pPr>
              <w:widowControl w:val="0"/>
              <w:bidi w:val="0"/>
              <w:adjustRightInd w:val="0"/>
              <w:spacing w:after="0" w:line="240" w:lineRule="auto"/>
              <w:jc w:val="both"/>
              <w:rPr>
                <w:rFonts w:ascii="Arial Narrow" w:hAnsi="Arial Narrow"/>
                <w:sz w:val="22"/>
                <w:szCs w:val="22"/>
              </w:rPr>
            </w:pPr>
            <w:r w:rsidRPr="006E4489">
              <w:rPr>
                <w:rFonts w:ascii="Arial Narrow" w:hAnsi="Arial Narrow"/>
                <w:sz w:val="22"/>
                <w:szCs w:val="22"/>
              </w:rPr>
              <w:t>Poisťovňa a pobočka zahraničnej poisťovne sú povinné</w:t>
            </w:r>
          </w:p>
          <w:p w:rsidR="005D516C" w:rsidP="0075413F">
            <w:pPr>
              <w:widowControl w:val="0"/>
              <w:bidi w:val="0"/>
              <w:adjustRightInd w:val="0"/>
              <w:spacing w:after="0" w:line="240" w:lineRule="auto"/>
              <w:jc w:val="both"/>
              <w:rPr>
                <w:rFonts w:ascii="Arial Narrow" w:hAnsi="Arial Narrow"/>
                <w:b/>
                <w:sz w:val="22"/>
                <w:szCs w:val="22"/>
              </w:rPr>
            </w:pPr>
          </w:p>
          <w:p w:rsidR="006E4489" w:rsidRPr="006E4489" w:rsidP="0075413F">
            <w:pPr>
              <w:widowControl w:val="0"/>
              <w:bidi w:val="0"/>
              <w:adjustRightInd w:val="0"/>
              <w:spacing w:after="0" w:line="240" w:lineRule="auto"/>
              <w:jc w:val="both"/>
              <w:rPr>
                <w:rFonts w:ascii="Arial Narrow" w:hAnsi="Arial Narrow"/>
                <w:b/>
                <w:sz w:val="22"/>
                <w:szCs w:val="22"/>
              </w:rPr>
            </w:pPr>
            <w:r w:rsidRPr="006E4489">
              <w:rPr>
                <w:rFonts w:ascii="Arial Narrow" w:hAnsi="Arial Narrow"/>
                <w:b/>
                <w:sz w:val="22"/>
                <w:szCs w:val="22"/>
              </w:rPr>
              <w:t xml:space="preserve">h) </w:t>
            </w:r>
            <w:r w:rsidRPr="005D516C" w:rsidR="005D516C">
              <w:rPr>
                <w:rFonts w:ascii="Arial Narrow" w:hAnsi="Arial Narrow"/>
                <w:b/>
                <w:sz w:val="22"/>
                <w:szCs w:val="22"/>
              </w:rPr>
              <w:t>vypracovať ku každému poistnému produktu podľa časti A prílohy č. 1, ktorého sú tvorcom a pre ktorý uzatvárajú nové poistné zmluvy, informačný dokument o poistnom produkte podľa osobitného predpisu</w:t>
            </w:r>
            <w:r w:rsidRPr="005D516C" w:rsidR="005D516C">
              <w:rPr>
                <w:rFonts w:ascii="Arial Narrow" w:hAnsi="Arial Narrow"/>
                <w:b/>
                <w:sz w:val="22"/>
                <w:szCs w:val="22"/>
                <w:vertAlign w:val="superscript"/>
              </w:rPr>
              <w:t>28a</w:t>
            </w:r>
            <w:r w:rsidRPr="005D516C" w:rsidR="005D516C">
              <w:rPr>
                <w:rFonts w:ascii="Arial Narrow" w:hAnsi="Arial Narrow"/>
                <w:b/>
                <w:sz w:val="22"/>
                <w:szCs w:val="22"/>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r w:rsidR="00BA3046">
              <w:rPr>
                <w:rFonts w:ascii="Arial Narrow" w:hAnsi="Arial Narrow"/>
                <w:sz w:val="22"/>
                <w:szCs w:val="22"/>
              </w:rPr>
              <w:t>Ú</w:t>
            </w: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1D6BC1">
            <w:pPr>
              <w:bidi w:val="0"/>
              <w:spacing w:after="0" w:line="240" w:lineRule="auto"/>
              <w:jc w:val="center"/>
              <w:rPr>
                <w:rFonts w:ascii="Arial Narrow" w:hAnsi="Arial Narrow"/>
                <w:sz w:val="22"/>
                <w:szCs w:val="22"/>
              </w:rPr>
            </w:pPr>
          </w:p>
          <w:p w:rsidR="005D516C">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r w:rsidR="00FD5EBF">
              <w:rPr>
                <w:rFonts w:ascii="Arial Narrow" w:hAnsi="Arial Narrow"/>
                <w:sz w:val="22"/>
                <w:szCs w:val="22"/>
              </w:rPr>
              <w:t>n.a.</w:t>
            </w: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B5363B">
            <w:pPr>
              <w:bidi w:val="0"/>
              <w:spacing w:after="0" w:line="240" w:lineRule="auto"/>
              <w:jc w:val="center"/>
              <w:rPr>
                <w:rFonts w:ascii="Arial Narrow" w:hAnsi="Arial Narrow"/>
                <w:sz w:val="22"/>
                <w:szCs w:val="22"/>
              </w:rPr>
            </w:pPr>
          </w:p>
          <w:p w:rsidR="00362EDA">
            <w:pPr>
              <w:bidi w:val="0"/>
              <w:spacing w:after="0" w:line="240" w:lineRule="auto"/>
              <w:jc w:val="center"/>
              <w:rPr>
                <w:rFonts w:ascii="Arial Narrow" w:hAnsi="Arial Narrow"/>
                <w:sz w:val="22"/>
                <w:szCs w:val="22"/>
              </w:rPr>
            </w:pPr>
          </w:p>
          <w:p w:rsidR="00362EDA" w:rsidRPr="00C82244">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E77FC0" w:rsidP="00FD5EBF">
            <w:pPr>
              <w:bidi w:val="0"/>
              <w:spacing w:after="0" w:line="240" w:lineRule="auto"/>
              <w:rPr>
                <w:rFonts w:ascii="Times New Roman" w:hAnsi="Times New Roman"/>
              </w:rPr>
            </w:pPr>
          </w:p>
          <w:p w:rsidR="00E77FC0"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85304E" w:rsidP="00FD5EBF">
            <w:pPr>
              <w:bidi w:val="0"/>
              <w:spacing w:after="0" w:line="240" w:lineRule="auto"/>
              <w:rPr>
                <w:rFonts w:ascii="Times New Roman" w:hAnsi="Times New Roman"/>
              </w:rPr>
            </w:pPr>
          </w:p>
          <w:p w:rsidR="005D516C" w:rsidP="00FD5EBF">
            <w:pPr>
              <w:bidi w:val="0"/>
              <w:spacing w:after="0" w:line="240" w:lineRule="auto"/>
              <w:rPr>
                <w:rFonts w:ascii="Times New Roman" w:hAnsi="Times New Roman"/>
              </w:rPr>
            </w:pPr>
          </w:p>
          <w:p w:rsidR="00FD5EBF" w:rsidP="00FD5EBF">
            <w:pPr>
              <w:bidi w:val="0"/>
              <w:spacing w:after="0" w:line="240" w:lineRule="auto"/>
              <w:rPr>
                <w:rFonts w:ascii="Times New Roman" w:hAnsi="Times New Roman"/>
              </w:rPr>
            </w:pPr>
          </w:p>
          <w:p w:rsidR="00FD5EBF" w:rsidRPr="00FD5EBF" w:rsidP="00FD5EBF">
            <w:pPr>
              <w:bidi w:val="0"/>
              <w:spacing w:after="0" w:line="240" w:lineRule="auto"/>
              <w:rPr>
                <w:rFonts w:ascii="Arial Narrow" w:hAnsi="Arial Narrow"/>
                <w:sz w:val="16"/>
                <w:szCs w:val="16"/>
              </w:rPr>
            </w:pPr>
            <w:r w:rsidRPr="00FD5EBF">
              <w:rPr>
                <w:rFonts w:ascii="Arial Narrow" w:hAnsi="Arial Narrow"/>
                <w:sz w:val="16"/>
                <w:szCs w:val="16"/>
              </w:rPr>
              <w:t>Splnomocňo</w:t>
            </w:r>
            <w:r w:rsidR="00E77FC0">
              <w:rPr>
                <w:rFonts w:ascii="Arial Narrow" w:hAnsi="Arial Narrow"/>
                <w:sz w:val="16"/>
                <w:szCs w:val="16"/>
              </w:rPr>
              <w:t>-</w:t>
            </w:r>
            <w:r w:rsidRPr="00FD5EBF">
              <w:rPr>
                <w:rFonts w:ascii="Arial Narrow" w:hAnsi="Arial Narrow"/>
                <w:sz w:val="16"/>
                <w:szCs w:val="16"/>
              </w:rPr>
              <w:t>vacie ustanovenie pre EIOPA</w:t>
            </w:r>
          </w:p>
          <w:p w:rsidR="00FD5EBF" w:rsidRPr="00FD5EBF" w:rsidP="00FD5EBF">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416210">
              <w:rPr>
                <w:rFonts w:ascii="Arial Narrow" w:hAnsi="Arial Narrow"/>
                <w:sz w:val="22"/>
                <w:szCs w:val="22"/>
              </w:rPr>
              <w:t>Čl. 21</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68464A" w:rsidRPr="00E77FC0" w:rsidP="00A47BED">
            <w:pPr>
              <w:pStyle w:val="CM4"/>
              <w:bidi w:val="0"/>
              <w:spacing w:before="60" w:after="60" w:line="240" w:lineRule="auto"/>
              <w:rPr>
                <w:rFonts w:ascii="Arial Narrow" w:hAnsi="Arial Narrow"/>
                <w:sz w:val="22"/>
                <w:szCs w:val="22"/>
              </w:rPr>
            </w:pPr>
            <w:r w:rsidRPr="00E77FC0">
              <w:rPr>
                <w:rFonts w:ascii="Arial Narrow" w:hAnsi="Arial Narrow"/>
                <w:b/>
                <w:sz w:val="22"/>
                <w:szCs w:val="22"/>
              </w:rPr>
              <w:t>Informácie poskytované sprostredkovateľmi doplnkového poistenia</w:t>
            </w:r>
            <w:r w:rsidRPr="00E77FC0">
              <w:rPr>
                <w:rFonts w:ascii="Arial Narrow" w:hAnsi="Arial Narrow"/>
                <w:sz w:val="22"/>
                <w:szCs w:val="22"/>
              </w:rPr>
              <w:t xml:space="preserve"> </w:t>
            </w:r>
          </w:p>
          <w:p w:rsidR="00656B18" w:rsidRPr="00BF4DFE" w:rsidP="00A47BED">
            <w:pPr>
              <w:pStyle w:val="CM4"/>
              <w:bidi w:val="0"/>
              <w:spacing w:before="60" w:after="60" w:line="240" w:lineRule="auto"/>
              <w:rPr>
                <w:rFonts w:ascii="Arial Narrow" w:hAnsi="Arial Narrow"/>
                <w:sz w:val="22"/>
                <w:szCs w:val="22"/>
                <w:highlight w:val="yellow"/>
              </w:rPr>
            </w:pPr>
            <w:r w:rsidRPr="00E77FC0" w:rsidR="0068464A">
              <w:rPr>
                <w:rFonts w:ascii="Arial Narrow" w:hAnsi="Arial Narrow"/>
                <w:sz w:val="22"/>
                <w:szCs w:val="22"/>
              </w:rPr>
              <w:t>Členské štáty zabezpečia, aby sprostredkovatelia doplnkového poistenia dodržiavali článok 18 písm. a) body i), iii) a iv) a článok 19 ods. 1 písm. d).</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362EDA">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F73EFF" w:rsidP="00F73EFF">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656B18" w:rsidRPr="00C82244" w:rsidP="00F73EFF">
            <w:pPr>
              <w:bidi w:val="0"/>
              <w:spacing w:after="0" w:line="240" w:lineRule="auto"/>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77FC0" w:rsidRPr="00E77FC0" w:rsidP="004577EC">
            <w:pPr>
              <w:bidi w:val="0"/>
              <w:spacing w:after="0" w:line="240" w:lineRule="auto"/>
              <w:jc w:val="center"/>
              <w:rPr>
                <w:rFonts w:ascii="Arial Narrow" w:hAnsi="Arial Narrow"/>
                <w:sz w:val="22"/>
                <w:szCs w:val="22"/>
              </w:rPr>
            </w:pPr>
            <w:r w:rsidRPr="00E77FC0" w:rsidR="00F73EFF">
              <w:rPr>
                <w:rFonts w:ascii="Arial Narrow" w:hAnsi="Arial Narrow"/>
                <w:sz w:val="22"/>
                <w:szCs w:val="22"/>
              </w:rPr>
              <w:t xml:space="preserve">§ 11c ods.2 </w:t>
            </w:r>
          </w:p>
          <w:p w:rsidR="00E77FC0" w:rsidRPr="00E77FC0" w:rsidP="004577EC">
            <w:pPr>
              <w:bidi w:val="0"/>
              <w:spacing w:after="0" w:line="240" w:lineRule="auto"/>
              <w:jc w:val="center"/>
              <w:rPr>
                <w:rFonts w:ascii="Arial Narrow" w:hAnsi="Arial Narrow"/>
                <w:sz w:val="22"/>
                <w:szCs w:val="22"/>
              </w:rPr>
            </w:pPr>
          </w:p>
          <w:p w:rsidR="00E77FC0" w:rsidRPr="00E77FC0" w:rsidP="004577EC">
            <w:pPr>
              <w:bidi w:val="0"/>
              <w:spacing w:after="0" w:line="240" w:lineRule="auto"/>
              <w:jc w:val="center"/>
              <w:rPr>
                <w:rFonts w:ascii="Arial Narrow" w:hAnsi="Arial Narrow"/>
                <w:sz w:val="22"/>
                <w:szCs w:val="22"/>
              </w:rPr>
            </w:pPr>
          </w:p>
          <w:p w:rsidR="00656B18" w:rsidRPr="00C82244" w:rsidP="004577EC">
            <w:pPr>
              <w:bidi w:val="0"/>
              <w:spacing w:after="0" w:line="240" w:lineRule="auto"/>
              <w:jc w:val="center"/>
              <w:rPr>
                <w:rFonts w:ascii="Arial Narrow" w:hAnsi="Arial Narrow"/>
                <w:sz w:val="22"/>
                <w:szCs w:val="22"/>
              </w:rPr>
            </w:pPr>
            <w:r w:rsidRPr="00E77FC0" w:rsidR="00F73EFF">
              <w:rPr>
                <w:rFonts w:ascii="Arial Narrow" w:hAnsi="Arial Narrow"/>
                <w:sz w:val="22"/>
                <w:szCs w:val="22"/>
              </w:rPr>
              <w:t>ods.3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F158C" w:rsidRPr="00EF158C" w:rsidP="00EF158C">
            <w:pPr>
              <w:bidi w:val="0"/>
              <w:spacing w:after="0" w:line="240" w:lineRule="auto"/>
              <w:jc w:val="both"/>
              <w:rPr>
                <w:rFonts w:ascii="Arial Narrow" w:hAnsi="Arial Narrow"/>
                <w:b/>
                <w:sz w:val="22"/>
                <w:szCs w:val="22"/>
              </w:rPr>
            </w:pPr>
            <w:r w:rsidRPr="00EF158C">
              <w:rPr>
                <w:rFonts w:ascii="Arial Narrow" w:hAnsi="Arial Narrow"/>
                <w:b/>
                <w:sz w:val="22"/>
                <w:szCs w:val="22"/>
              </w:rPr>
              <w:t>Na sprostredkovateľa doplnkového poistenia, ktorého navrhovateľom je samostatný finančný agent, sa uplatňujú ustanovenia tohto zákona upravujúce pôsobenie podriadeného finančného agenta primerane.</w:t>
            </w:r>
          </w:p>
          <w:p w:rsidR="00656B18" w:rsidRPr="00E77FC0" w:rsidP="00EF158C">
            <w:pPr>
              <w:bidi w:val="0"/>
              <w:spacing w:after="0" w:line="240" w:lineRule="auto"/>
              <w:jc w:val="both"/>
              <w:rPr>
                <w:rFonts w:ascii="Arial Narrow" w:hAnsi="Arial Narrow"/>
                <w:b/>
                <w:sz w:val="22"/>
                <w:szCs w:val="22"/>
              </w:rPr>
            </w:pPr>
            <w:r w:rsidRPr="00EF158C" w:rsidR="00EF158C">
              <w:rPr>
                <w:rFonts w:ascii="Arial Narrow" w:hAnsi="Arial Narrow"/>
                <w:b/>
                <w:sz w:val="22"/>
                <w:szCs w:val="22"/>
              </w:rPr>
              <w:t>Na sprostredkovateľa doplnkového poistenia, ktorého navrhovateľom je finančná inštitúcia v sektore poistenia alebo zaistenia, sa uplatňujú ustanovenia tohto zákona upravujúce pôsobenie viazaného finančného agenta primerane.</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E77FC0">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68464A">
              <w:rPr>
                <w:rFonts w:ascii="Arial Narrow" w:hAnsi="Arial Narrow"/>
                <w:sz w:val="22"/>
                <w:szCs w:val="22"/>
              </w:rPr>
              <w:t>Čl.22</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68464A" w:rsidRPr="000431A6" w:rsidP="00A47BED">
            <w:pPr>
              <w:pStyle w:val="CM4"/>
              <w:bidi w:val="0"/>
              <w:spacing w:before="60" w:after="60" w:line="240" w:lineRule="auto"/>
              <w:rPr>
                <w:rFonts w:ascii="Arial Narrow" w:hAnsi="Arial Narrow"/>
                <w:sz w:val="22"/>
                <w:szCs w:val="22"/>
              </w:rPr>
            </w:pPr>
            <w:r w:rsidRPr="000431A6">
              <w:rPr>
                <w:rFonts w:ascii="Arial Narrow" w:hAnsi="Arial Narrow"/>
                <w:b/>
                <w:sz w:val="22"/>
                <w:szCs w:val="22"/>
              </w:rPr>
              <w:t>Výnimky z informačných povinností a doložka o flexibilite</w:t>
            </w:r>
            <w:r w:rsidRPr="000431A6">
              <w:rPr>
                <w:rFonts w:ascii="Arial Narrow" w:hAnsi="Arial Narrow"/>
                <w:sz w:val="22"/>
                <w:szCs w:val="22"/>
              </w:rPr>
              <w:t xml:space="preserve"> </w:t>
            </w:r>
          </w:p>
          <w:p w:rsidR="006100CC" w:rsidP="00A47BED">
            <w:pPr>
              <w:pStyle w:val="CM4"/>
              <w:bidi w:val="0"/>
              <w:spacing w:before="60" w:after="60" w:line="240" w:lineRule="auto"/>
              <w:rPr>
                <w:rFonts w:ascii="Arial Narrow" w:hAnsi="Arial Narrow"/>
                <w:sz w:val="22"/>
                <w:szCs w:val="22"/>
              </w:rPr>
            </w:pPr>
            <w:r w:rsidRPr="000431A6" w:rsidR="0068464A">
              <w:rPr>
                <w:rFonts w:ascii="Arial Narrow" w:hAnsi="Arial Narrow"/>
                <w:sz w:val="22"/>
                <w:szCs w:val="22"/>
              </w:rPr>
              <w:t xml:space="preserve">1. Informácie uvedené v článkoch 18, 19 a 20 sa nemusia poskytovať, ak distribútor poistenia vykonáva distribučné činnosti týkajúce sa poistenia veľkých rizík. </w:t>
            </w:r>
          </w:p>
          <w:p w:rsidR="000431A6" w:rsidRPr="000431A6" w:rsidP="000431A6">
            <w:pPr>
              <w:pStyle w:val="Default"/>
              <w:bidi w:val="0"/>
              <w:spacing w:after="0" w:line="240" w:lineRule="auto"/>
            </w:pPr>
          </w:p>
          <w:p w:rsidR="006100CC" w:rsidRPr="00F73EFF" w:rsidP="00A47BED">
            <w:pPr>
              <w:pStyle w:val="CM4"/>
              <w:bidi w:val="0"/>
              <w:spacing w:before="60" w:after="60" w:line="240" w:lineRule="auto"/>
              <w:rPr>
                <w:rFonts w:ascii="Arial Narrow" w:hAnsi="Arial Narrow"/>
                <w:sz w:val="22"/>
                <w:szCs w:val="22"/>
              </w:rPr>
            </w:pPr>
            <w:r w:rsidRPr="00F73EFF" w:rsidR="0068464A">
              <w:rPr>
                <w:rFonts w:ascii="Arial Narrow" w:hAnsi="Arial Narrow"/>
                <w:sz w:val="22"/>
                <w:szCs w:val="22"/>
              </w:rPr>
              <w:t xml:space="preserve">Členské štáty môžu ustanoviť, že informácie uvedené v článkoch 29 a 30 tejto smernice sa nemusia poskytovať profesionálnemu klientovi podľa vymedzenia v článku 4 ods. 1 bode 10 smernice 2014/65/EÚ. </w:t>
            </w:r>
          </w:p>
          <w:p w:rsidR="006100CC" w:rsidRPr="00F73EFF" w:rsidP="00A47BED">
            <w:pPr>
              <w:pStyle w:val="CM4"/>
              <w:bidi w:val="0"/>
              <w:spacing w:before="60" w:after="60" w:line="240" w:lineRule="auto"/>
              <w:rPr>
                <w:rFonts w:ascii="Arial Narrow" w:hAnsi="Arial Narrow"/>
                <w:sz w:val="22"/>
                <w:szCs w:val="22"/>
              </w:rPr>
            </w:pPr>
            <w:r w:rsidRPr="00F73EFF" w:rsidR="0068464A">
              <w:rPr>
                <w:rFonts w:ascii="Arial Narrow" w:hAnsi="Arial Narrow"/>
                <w:sz w:val="22"/>
                <w:szCs w:val="22"/>
              </w:rPr>
              <w:t xml:space="preserve">2. Členské štáty si môžu zachovať alebo prijať prísnejšie predpisy týkajúce sa informačných požiadaviek uvedených v tejto kapitole za predpokladu, že takéto ustanovenia sú v súlade s právom Únie. Členské štáty oznámia takéto vnútroštátne ustanovenia orgánu EIOPA a Komisii. </w:t>
            </w:r>
          </w:p>
          <w:p w:rsidR="006100CC" w:rsidRPr="00F73EFF" w:rsidP="00A47BED">
            <w:pPr>
              <w:pStyle w:val="CM4"/>
              <w:bidi w:val="0"/>
              <w:spacing w:before="60" w:after="60" w:line="240" w:lineRule="auto"/>
              <w:rPr>
                <w:rFonts w:ascii="Arial Narrow" w:hAnsi="Arial Narrow"/>
                <w:sz w:val="22"/>
                <w:szCs w:val="22"/>
              </w:rPr>
            </w:pPr>
            <w:r w:rsidRPr="00F73EFF" w:rsidR="0068464A">
              <w:rPr>
                <w:rFonts w:ascii="Arial Narrow" w:hAnsi="Arial Narrow"/>
                <w:sz w:val="22"/>
                <w:szCs w:val="22"/>
              </w:rPr>
              <w:t xml:space="preserve">Členské štáty tiež prijmú potrebné kroky s cieľom zabezpečiť, aby ich príslušné orgány primeraným spôsobom zverejnili informácie o tom, či a ako sa členský štát rozhodol podľa tohto odseku uplatňovať prísnejšie ustanovenia. </w:t>
            </w:r>
          </w:p>
          <w:p w:rsidR="006100CC" w:rsidRPr="00F73EFF" w:rsidP="00A47BED">
            <w:pPr>
              <w:pStyle w:val="CM4"/>
              <w:bidi w:val="0"/>
              <w:spacing w:before="60" w:after="60" w:line="240" w:lineRule="auto"/>
              <w:rPr>
                <w:rFonts w:ascii="Arial Narrow" w:hAnsi="Arial Narrow"/>
                <w:sz w:val="22"/>
                <w:szCs w:val="22"/>
              </w:rPr>
            </w:pPr>
            <w:r w:rsidRPr="00F73EFF" w:rsidR="0068464A">
              <w:rPr>
                <w:rFonts w:ascii="Arial Narrow" w:hAnsi="Arial Narrow"/>
                <w:sz w:val="22"/>
                <w:szCs w:val="22"/>
              </w:rPr>
              <w:t xml:space="preserve">Členské štáty môžu najmä určiť povinné poskytovanie poradenstva uvedené v článku 20 ods. 1 treťom pododseku v prípade predaja akýchkoľvek poistných produktov alebo poistných produktov len určitého druhu. V takomto prípade distribútori poistenia vrátane tých, ktorí pôsobia na základe slobody poskytovať služby alebo slobody usadiť sa, dodržiavajú pri uzatváraní poistných zmlúv so zákazníkmi, ktorí majú obvyklý pobyt alebo sú usadení v tomto členskom štáte, takéto prísnejšie vnútroštátne ustanovenia. </w:t>
            </w:r>
          </w:p>
          <w:p w:rsidR="006100CC" w:rsidRPr="00F73EFF" w:rsidP="00A47BED">
            <w:pPr>
              <w:pStyle w:val="CM4"/>
              <w:bidi w:val="0"/>
              <w:spacing w:before="60" w:after="60" w:line="240" w:lineRule="auto"/>
              <w:rPr>
                <w:rFonts w:ascii="Arial Narrow" w:hAnsi="Arial Narrow"/>
                <w:sz w:val="22"/>
                <w:szCs w:val="22"/>
              </w:rPr>
            </w:pPr>
          </w:p>
          <w:p w:rsidR="00656B18" w:rsidRPr="00C82244" w:rsidP="00A47BED">
            <w:pPr>
              <w:pStyle w:val="CM4"/>
              <w:bidi w:val="0"/>
              <w:spacing w:before="60" w:after="60" w:line="240" w:lineRule="auto"/>
              <w:rPr>
                <w:rFonts w:ascii="Arial Narrow" w:hAnsi="Arial Narrow"/>
                <w:sz w:val="22"/>
                <w:szCs w:val="22"/>
              </w:rPr>
            </w:pPr>
            <w:r w:rsidRPr="00F73EFF" w:rsidR="0068464A">
              <w:rPr>
                <w:rFonts w:ascii="Arial Narrow" w:hAnsi="Arial Narrow"/>
                <w:sz w:val="22"/>
                <w:szCs w:val="22"/>
              </w:rPr>
              <w:t>3. Členské štáty môžu obmedziť alebo zakázať akceptovanie alebo prijímanie poplatkov, provízií alebo iných peňažných či nepeňažných výhod, ktoré distribútorom poistenia uhradila alebo poskytla akákoľvek tretia strana alebo osoba konajúca v mene tretej strany v súvislosti s distribúciou poistných produktov.</w:t>
            </w:r>
          </w:p>
          <w:p w:rsidR="006100CC" w:rsidRPr="00C82244" w:rsidP="006100CC">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4. S cieľom zaviesť vysokú úroveň transparentnosti všetkými vhodnými prostriedkami EIOPA zabezpečí, aby informácie, ktoré získa, o vnútroštátnych ustanoveniach boli taktiež oznámené zákazníkom a distribútorom poistenia a zaistenia. </w:t>
            </w:r>
          </w:p>
          <w:p w:rsidR="006100CC" w:rsidRPr="00C82244" w:rsidP="006100CC">
            <w:pPr>
              <w:pStyle w:val="Default"/>
              <w:bidi w:val="0"/>
              <w:spacing w:after="0" w:line="240" w:lineRule="auto"/>
              <w:rPr>
                <w:rFonts w:ascii="Arial Narrow" w:hAnsi="Arial Narrow"/>
                <w:sz w:val="22"/>
                <w:szCs w:val="22"/>
              </w:rPr>
            </w:pPr>
          </w:p>
          <w:p w:rsidR="006100CC" w:rsidRPr="00C82244" w:rsidP="006100CC">
            <w:pPr>
              <w:pStyle w:val="Default"/>
              <w:bidi w:val="0"/>
              <w:spacing w:after="0" w:line="240" w:lineRule="auto"/>
              <w:rPr>
                <w:rFonts w:ascii="Arial Narrow" w:hAnsi="Arial Narrow"/>
                <w:sz w:val="22"/>
                <w:szCs w:val="22"/>
              </w:rPr>
            </w:pPr>
            <w:r w:rsidRPr="00F73EFF">
              <w:rPr>
                <w:rFonts w:ascii="Arial Narrow" w:hAnsi="Arial Narrow"/>
                <w:sz w:val="22"/>
                <w:szCs w:val="22"/>
              </w:rPr>
              <w:t>5. Členské štáty zabezpečia, aby v prípade, že distribútor poistenia je zodpovedný za zabezpečenie povinných zamestnaneckých dôchodkových schém a zamestnanec sa stane členom takéhoto systému bez toho, aby prijal individuálne rozhodnutie vstúpiť do neho, informácie uvedené v tejto kapitole sa zamestnancovi poskytnú bezodkladne po ich vstupe do príslušného systému.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431A6">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8E0263">
              <w:rPr>
                <w:rFonts w:ascii="Arial Narrow" w:hAnsi="Arial Narrow"/>
                <w:sz w:val="22"/>
                <w:szCs w:val="22"/>
              </w:rPr>
              <w:t>N</w:t>
            </w: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0431A6">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r>
              <w:rPr>
                <w:rFonts w:ascii="Arial Narrow" w:hAnsi="Arial Narrow"/>
                <w:sz w:val="22"/>
                <w:szCs w:val="22"/>
              </w:rPr>
              <w:t>D</w:t>
            </w: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7F4079">
            <w:pPr>
              <w:bidi w:val="0"/>
              <w:spacing w:after="0" w:line="240" w:lineRule="auto"/>
              <w:jc w:val="center"/>
              <w:rPr>
                <w:rFonts w:ascii="Arial Narrow" w:hAnsi="Arial Narrow"/>
                <w:sz w:val="22"/>
                <w:szCs w:val="22"/>
              </w:rPr>
            </w:pPr>
          </w:p>
          <w:p w:rsidR="00F75A4D">
            <w:pPr>
              <w:bidi w:val="0"/>
              <w:spacing w:after="0" w:line="240" w:lineRule="auto"/>
              <w:jc w:val="center"/>
              <w:rPr>
                <w:rFonts w:ascii="Arial Narrow" w:hAnsi="Arial Narrow"/>
                <w:sz w:val="22"/>
                <w:szCs w:val="22"/>
              </w:rPr>
            </w:pPr>
          </w:p>
          <w:p w:rsidR="00F75A4D">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r>
              <w:rPr>
                <w:rFonts w:ascii="Arial Narrow" w:hAnsi="Arial Narrow"/>
                <w:sz w:val="22"/>
                <w:szCs w:val="22"/>
              </w:rPr>
              <w:t>n.a.</w:t>
            </w: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7F4079">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r>
              <w:rPr>
                <w:rFonts w:ascii="Arial Narrow" w:hAnsi="Arial Narrow"/>
                <w:sz w:val="22"/>
                <w:szCs w:val="22"/>
              </w:rPr>
              <w:t>N</w:t>
            </w:r>
          </w:p>
          <w:p w:rsidR="008E0263"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0431A6" w:rsidP="000431A6">
            <w:pPr>
              <w:bidi w:val="0"/>
              <w:spacing w:after="0" w:line="240" w:lineRule="auto"/>
              <w:jc w:val="center"/>
              <w:rPr>
                <w:rFonts w:ascii="Arial Narrow" w:hAnsi="Arial Narrow"/>
                <w:b/>
                <w:sz w:val="22"/>
                <w:szCs w:val="22"/>
              </w:rPr>
            </w:pPr>
          </w:p>
          <w:p w:rsidR="000431A6" w:rsidP="000431A6">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656B18"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431A6" w:rsidP="004577EC">
            <w:pPr>
              <w:bidi w:val="0"/>
              <w:spacing w:after="0" w:line="240" w:lineRule="auto"/>
              <w:jc w:val="center"/>
              <w:rPr>
                <w:rFonts w:ascii="Arial Narrow" w:hAnsi="Arial Narrow"/>
                <w:sz w:val="22"/>
                <w:szCs w:val="22"/>
              </w:rPr>
            </w:pPr>
          </w:p>
          <w:p w:rsidR="004D7DD1" w:rsidP="004D7DD1">
            <w:pPr>
              <w:bidi w:val="0"/>
              <w:spacing w:after="0" w:line="240" w:lineRule="auto"/>
              <w:jc w:val="center"/>
              <w:rPr>
                <w:rFonts w:ascii="Arial Narrow" w:hAnsi="Arial Narrow"/>
                <w:sz w:val="22"/>
                <w:szCs w:val="22"/>
              </w:rPr>
            </w:pPr>
            <w:r w:rsidR="000431A6">
              <w:rPr>
                <w:rFonts w:ascii="Arial Narrow" w:hAnsi="Arial Narrow"/>
                <w:sz w:val="22"/>
                <w:szCs w:val="22"/>
              </w:rPr>
              <w:t>§ 3</w:t>
            </w:r>
            <w:r>
              <w:rPr>
                <w:rFonts w:ascii="Arial Narrow" w:hAnsi="Arial Narrow"/>
                <w:sz w:val="22"/>
                <w:szCs w:val="22"/>
              </w:rPr>
              <w:t>3</w:t>
            </w:r>
            <w:r w:rsidR="000431A6">
              <w:rPr>
                <w:rFonts w:ascii="Arial Narrow" w:hAnsi="Arial Narrow"/>
                <w:sz w:val="22"/>
                <w:szCs w:val="22"/>
              </w:rPr>
              <w:t xml:space="preserve"> ods.</w:t>
            </w:r>
          </w:p>
          <w:p w:rsidR="00656B18" w:rsidRPr="00C82244" w:rsidP="004D7DD1">
            <w:pPr>
              <w:bidi w:val="0"/>
              <w:spacing w:after="0" w:line="240" w:lineRule="auto"/>
              <w:jc w:val="center"/>
              <w:rPr>
                <w:rFonts w:ascii="Arial Narrow" w:hAnsi="Arial Narrow"/>
                <w:sz w:val="22"/>
                <w:szCs w:val="22"/>
              </w:rPr>
            </w:pPr>
            <w:r w:rsidR="004D7DD1">
              <w:rPr>
                <w:rFonts w:ascii="Arial Narrow" w:hAnsi="Arial Narrow"/>
                <w:sz w:val="22"/>
                <w:szCs w:val="22"/>
              </w:rPr>
              <w:t>2</w:t>
            </w:r>
            <w:r w:rsidR="00DD38B5">
              <w:rPr>
                <w:rFonts w:ascii="Arial Narrow" w:hAnsi="Arial Narrow"/>
                <w:sz w:val="22"/>
                <w:szCs w:val="22"/>
              </w:rPr>
              <w:t>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431A6" w:rsidP="000431A6">
            <w:pPr>
              <w:bidi w:val="0"/>
              <w:spacing w:after="0" w:line="240" w:lineRule="auto"/>
              <w:jc w:val="both"/>
              <w:rPr>
                <w:rFonts w:ascii="Arial Narrow" w:hAnsi="Arial Narrow"/>
                <w:b/>
                <w:sz w:val="22"/>
                <w:szCs w:val="22"/>
              </w:rPr>
            </w:pPr>
          </w:p>
          <w:p w:rsidR="00656B18" w:rsidRPr="004D7DD1" w:rsidP="004D7DD1">
            <w:pPr>
              <w:bidi w:val="0"/>
              <w:spacing w:after="0" w:line="240" w:lineRule="auto"/>
              <w:jc w:val="both"/>
              <w:rPr>
                <w:rFonts w:ascii="Arial Narrow" w:hAnsi="Arial Narrow"/>
                <w:b/>
                <w:sz w:val="22"/>
                <w:szCs w:val="22"/>
              </w:rPr>
            </w:pPr>
            <w:r w:rsidRPr="004D7DD1" w:rsidR="004D7DD1">
              <w:rPr>
                <w:rFonts w:ascii="Arial Narrow" w:hAnsi="Arial Narrow"/>
                <w:b/>
                <w:sz w:val="22"/>
                <w:szCs w:val="22"/>
              </w:rPr>
              <w:t>Povinnosť poskytnúť informácie podľa odsekov 1 až 6 sa nevzťahuje na poistenie veľkých rizík.</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r w:rsidR="000431A6">
              <w:rPr>
                <w:rFonts w:ascii="Arial Narrow" w:hAnsi="Arial Narrow"/>
                <w:sz w:val="22"/>
                <w:szCs w:val="22"/>
              </w:rPr>
              <w:t>Ú</w:t>
            </w: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r w:rsidR="00F73EFF">
              <w:rPr>
                <w:rFonts w:ascii="Arial Narrow" w:hAnsi="Arial Narrow"/>
                <w:sz w:val="22"/>
                <w:szCs w:val="22"/>
              </w:rPr>
              <w:t>n.a.</w:t>
            </w: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845B83">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p>
          <w:p w:rsidR="00F73EFF">
            <w:pPr>
              <w:bidi w:val="0"/>
              <w:spacing w:after="0" w:line="240" w:lineRule="auto"/>
              <w:jc w:val="center"/>
              <w:rPr>
                <w:rFonts w:ascii="Arial Narrow" w:hAnsi="Arial Narrow"/>
                <w:sz w:val="22"/>
                <w:szCs w:val="22"/>
              </w:rPr>
            </w:pPr>
            <w:r>
              <w:rPr>
                <w:rFonts w:ascii="Arial Narrow" w:hAnsi="Arial Narrow"/>
                <w:sz w:val="22"/>
                <w:szCs w:val="22"/>
              </w:rPr>
              <w:t>n.a.</w:t>
            </w: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rsidRPr="00C82244">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845B83" w:rsidP="00F73EFF">
            <w:pPr>
              <w:bidi w:val="0"/>
              <w:spacing w:after="0" w:line="240" w:lineRule="auto"/>
              <w:rPr>
                <w:rFonts w:ascii="Times New Roman" w:hAnsi="Times New Roman"/>
              </w:rPr>
            </w:pPr>
          </w:p>
          <w:p w:rsidR="00845B83" w:rsidP="00F73EFF">
            <w:pPr>
              <w:bidi w:val="0"/>
              <w:spacing w:after="0" w:line="240" w:lineRule="auto"/>
              <w:rPr>
                <w:rFonts w:ascii="Times New Roman" w:hAnsi="Times New Roman"/>
              </w:rPr>
            </w:pPr>
          </w:p>
          <w:p w:rsidR="00F73EFF" w:rsidRPr="00F73EFF" w:rsidP="00F73EFF">
            <w:pPr>
              <w:bidi w:val="0"/>
              <w:spacing w:after="0" w:line="240" w:lineRule="auto"/>
              <w:rPr>
                <w:rFonts w:ascii="Arial Narrow" w:hAnsi="Arial Narrow"/>
                <w:sz w:val="16"/>
                <w:szCs w:val="16"/>
              </w:rPr>
            </w:pPr>
            <w:r w:rsidRPr="00F73EFF">
              <w:rPr>
                <w:rFonts w:ascii="Arial Narrow" w:hAnsi="Arial Narrow"/>
                <w:sz w:val="16"/>
                <w:szCs w:val="16"/>
              </w:rPr>
              <w:t>SR neuplatňuje</w:t>
            </w: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P="00F73EFF">
            <w:pPr>
              <w:bidi w:val="0"/>
              <w:spacing w:after="0" w:line="240" w:lineRule="auto"/>
              <w:rPr>
                <w:rFonts w:ascii="Times New Roman" w:hAnsi="Times New Roman"/>
              </w:rPr>
            </w:pPr>
          </w:p>
          <w:p w:rsidR="00F73EFF" w:rsidRPr="00F73EFF" w:rsidP="00F73EFF">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6100CC">
              <w:rPr>
                <w:rFonts w:ascii="Arial Narrow" w:hAnsi="Arial Narrow"/>
                <w:sz w:val="22"/>
                <w:szCs w:val="22"/>
              </w:rPr>
              <w:t>Čl. 23</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6100CC"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Podmienky týkajúce sa informácií</w:t>
            </w:r>
            <w:r w:rsidRPr="00C82244">
              <w:rPr>
                <w:rFonts w:ascii="Arial Narrow" w:hAnsi="Arial Narrow"/>
                <w:sz w:val="22"/>
                <w:szCs w:val="22"/>
              </w:rPr>
              <w:t xml:space="preserve"> </w:t>
            </w:r>
          </w:p>
          <w:p w:rsidR="006100C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Všetky informácie, ktoré sa majú poskytnúť v súlade s článkami 18, 19, 20 a 29, sa musia oznámiť zákazníkovi: </w:t>
            </w:r>
          </w:p>
          <w:p w:rsidR="006100CC" w:rsidP="00A47BED">
            <w:pPr>
              <w:pStyle w:val="CM4"/>
              <w:bidi w:val="0"/>
              <w:spacing w:before="60" w:after="60" w:line="240" w:lineRule="auto"/>
              <w:rPr>
                <w:rFonts w:ascii="Arial Narrow" w:hAnsi="Arial Narrow"/>
                <w:sz w:val="22"/>
                <w:szCs w:val="22"/>
              </w:rPr>
            </w:pPr>
            <w:r w:rsidRPr="00DA5E14">
              <w:rPr>
                <w:rFonts w:ascii="Arial Narrow" w:hAnsi="Arial Narrow"/>
                <w:sz w:val="22"/>
                <w:szCs w:val="22"/>
              </w:rPr>
              <w:t>a) na papieri;</w:t>
            </w:r>
            <w:r w:rsidRPr="00C82244">
              <w:rPr>
                <w:rFonts w:ascii="Arial Narrow" w:hAnsi="Arial Narrow"/>
                <w:sz w:val="22"/>
                <w:szCs w:val="22"/>
              </w:rPr>
              <w:t xml:space="preserve"> </w:t>
            </w:r>
          </w:p>
          <w:p w:rsidR="00DA5E14" w:rsidRPr="00DA5E14" w:rsidP="00DA5E14">
            <w:pPr>
              <w:pStyle w:val="Default"/>
              <w:bidi w:val="0"/>
              <w:spacing w:after="0" w:line="240" w:lineRule="auto"/>
            </w:pPr>
          </w:p>
          <w:p w:rsidR="006100C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jasným a presným spôsobom, zrozumiteľným pre zákazníka; </w:t>
            </w:r>
          </w:p>
          <w:p w:rsidR="006100C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c) v úradnom jazyku členského štátu, ktorého sa riziko týka, alebo členského štátu záväzku, alebo v akomkoľvek inom jazyku, na ktorom sa strany dohodnú, a </w:t>
            </w:r>
          </w:p>
          <w:p w:rsidR="006100CC" w:rsidRPr="00C82244" w:rsidP="00A47BED">
            <w:pPr>
              <w:pStyle w:val="CM4"/>
              <w:bidi w:val="0"/>
              <w:spacing w:before="60" w:after="60" w:line="240" w:lineRule="auto"/>
              <w:rPr>
                <w:rFonts w:ascii="Arial Narrow" w:hAnsi="Arial Narrow"/>
                <w:sz w:val="22"/>
                <w:szCs w:val="22"/>
              </w:rPr>
            </w:pPr>
            <w:r w:rsidRPr="00DA5E14">
              <w:rPr>
                <w:rFonts w:ascii="Arial Narrow" w:hAnsi="Arial Narrow"/>
                <w:sz w:val="22"/>
                <w:szCs w:val="22"/>
              </w:rPr>
              <w:t>d) bezplatne.</w:t>
            </w:r>
            <w:r w:rsidRPr="00C82244">
              <w:rPr>
                <w:rFonts w:ascii="Arial Narrow" w:hAnsi="Arial Narrow"/>
                <w:sz w:val="22"/>
                <w:szCs w:val="22"/>
              </w:rPr>
              <w:t xml:space="preserve"> </w:t>
            </w:r>
          </w:p>
          <w:p w:rsidR="006100CC"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Odchylne od odseku 1 písm. a) tohto článku informácie uvedené v článkoch 18, 19, 20 a 29 sa môžu poskytovať zákazníkovi na jednom z týchto médií: a) trvanlivé médium, iné ako papier, ak sú splnené podmienky stanovené v odseku 4 tohto článku, alebo b) webové sídlo, ak sú splnené podmienky stanovené v odseku 5 tohto článku. </w:t>
            </w:r>
          </w:p>
          <w:p w:rsidR="00DE30C2" w:rsidP="00DE30C2">
            <w:pPr>
              <w:pStyle w:val="Default"/>
              <w:bidi w:val="0"/>
              <w:spacing w:after="0" w:line="240" w:lineRule="auto"/>
            </w:pPr>
          </w:p>
          <w:p w:rsidR="00DE30C2" w:rsidRPr="00DE30C2" w:rsidP="00DE30C2">
            <w:pPr>
              <w:pStyle w:val="Default"/>
              <w:bidi w:val="0"/>
              <w:spacing w:after="0" w:line="240" w:lineRule="auto"/>
            </w:pPr>
          </w:p>
          <w:p w:rsidR="006100CC" w:rsidRPr="00C82244" w:rsidP="00A47BED">
            <w:pPr>
              <w:pStyle w:val="CM4"/>
              <w:bidi w:val="0"/>
              <w:spacing w:before="60" w:after="60" w:line="240" w:lineRule="auto"/>
              <w:rPr>
                <w:rFonts w:ascii="Arial Narrow" w:hAnsi="Arial Narrow"/>
                <w:sz w:val="22"/>
                <w:szCs w:val="22"/>
              </w:rPr>
            </w:pPr>
            <w:r w:rsidRPr="003A5CB6">
              <w:rPr>
                <w:rFonts w:ascii="Arial Narrow" w:hAnsi="Arial Narrow"/>
                <w:sz w:val="22"/>
                <w:szCs w:val="22"/>
              </w:rPr>
              <w:t>3. Ak sa však informácie uvedené v článkoch 18, 19, 20 a 29 poskytujú s použitím iného trvanlivého média než papier alebo prostredníctvom webového sídla, zákazníkovi sa na jeho žiadosť bezplatne poskytne papierová kópia.</w:t>
            </w:r>
            <w:r w:rsidRPr="00C82244">
              <w:rPr>
                <w:rFonts w:ascii="Arial Narrow" w:hAnsi="Arial Narrow"/>
                <w:sz w:val="22"/>
                <w:szCs w:val="22"/>
              </w:rPr>
              <w:t xml:space="preserve"> </w:t>
            </w:r>
          </w:p>
          <w:p w:rsidR="006100CC"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4. Informácie uvedené v článkoch 18, 19, 20 a 29 možno poskytnúť s použitím iného trvanlivého média než papier, ak sú splnené tieto podmienky: </w:t>
            </w:r>
          </w:p>
          <w:p w:rsidR="006100CC"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použitie trvanlivého média je vhodné s ohľadom na kontakt medzi distribútorom poistenia a zákazníkom a </w:t>
            </w:r>
          </w:p>
          <w:p w:rsidR="006100C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zákazník si mohol vybrať medzi informáciami na papieri a na trvanlivom médiu a rozhodol sa pre trvanlivé médium. </w:t>
            </w:r>
          </w:p>
          <w:p w:rsidR="006100CC" w:rsidRPr="00DE30C2" w:rsidP="004871CE">
            <w:pPr>
              <w:pStyle w:val="CM4"/>
              <w:bidi w:val="0"/>
              <w:spacing w:before="60" w:after="120" w:line="240" w:lineRule="auto"/>
              <w:rPr>
                <w:rFonts w:ascii="Arial Narrow" w:hAnsi="Arial Narrow"/>
                <w:sz w:val="22"/>
                <w:szCs w:val="22"/>
              </w:rPr>
            </w:pPr>
            <w:r w:rsidRPr="00DE30C2">
              <w:rPr>
                <w:rFonts w:ascii="Arial Narrow" w:hAnsi="Arial Narrow"/>
                <w:sz w:val="22"/>
                <w:szCs w:val="22"/>
              </w:rPr>
              <w:t xml:space="preserve">5. Informácie uvedené v článkoch 18, 19, 20 a 29 možno poskytnúť prostredníctvom webového sídla, ak je určené osobitne pre zákazníka alebo ak sú splnené tieto podmienky: </w:t>
            </w:r>
          </w:p>
          <w:p w:rsidR="006100CC" w:rsidRPr="00DE30C2" w:rsidP="004871CE">
            <w:pPr>
              <w:pStyle w:val="CM4"/>
              <w:bidi w:val="0"/>
              <w:spacing w:before="60" w:after="360" w:line="240" w:lineRule="auto"/>
              <w:rPr>
                <w:rFonts w:ascii="Arial Narrow" w:hAnsi="Arial Narrow"/>
                <w:sz w:val="22"/>
                <w:szCs w:val="22"/>
              </w:rPr>
            </w:pPr>
            <w:r w:rsidRPr="00DE30C2">
              <w:rPr>
                <w:rFonts w:ascii="Arial Narrow" w:hAnsi="Arial Narrow"/>
                <w:sz w:val="22"/>
                <w:szCs w:val="22"/>
              </w:rPr>
              <w:t xml:space="preserve">a) poskytnutie týchto informácií prostredníctvom webového sídla je vhodné s ohľadom na kontakt medzi distribútorom poistenia a zákazníkom; </w:t>
            </w:r>
          </w:p>
          <w:p w:rsidR="006100CC" w:rsidRPr="00DE30C2" w:rsidP="00A47BED">
            <w:pPr>
              <w:pStyle w:val="CM4"/>
              <w:bidi w:val="0"/>
              <w:spacing w:before="60" w:after="60" w:line="240" w:lineRule="auto"/>
              <w:rPr>
                <w:rFonts w:ascii="Arial Narrow" w:hAnsi="Arial Narrow"/>
                <w:sz w:val="22"/>
                <w:szCs w:val="22"/>
              </w:rPr>
            </w:pPr>
            <w:r w:rsidRPr="00DE30C2">
              <w:rPr>
                <w:rFonts w:ascii="Arial Narrow" w:hAnsi="Arial Narrow"/>
                <w:sz w:val="22"/>
                <w:szCs w:val="22"/>
              </w:rPr>
              <w:t xml:space="preserve">b) zákazník súhlasil s poskytnutím týchto informácií prostredníctvom webového sídla; </w:t>
            </w:r>
          </w:p>
          <w:p w:rsidR="006100CC" w:rsidRPr="00DE30C2" w:rsidP="004871CE">
            <w:pPr>
              <w:pStyle w:val="CM4"/>
              <w:bidi w:val="0"/>
              <w:spacing w:before="60" w:after="240" w:line="240" w:lineRule="auto"/>
              <w:rPr>
                <w:rFonts w:ascii="Arial Narrow" w:hAnsi="Arial Narrow"/>
                <w:sz w:val="22"/>
                <w:szCs w:val="22"/>
              </w:rPr>
            </w:pPr>
            <w:r w:rsidRPr="00DE30C2">
              <w:rPr>
                <w:rFonts w:ascii="Arial Narrow" w:hAnsi="Arial Narrow"/>
                <w:sz w:val="22"/>
                <w:szCs w:val="22"/>
              </w:rPr>
              <w:t xml:space="preserve">c) zákazník bol elektronicky informovaný o adrese webového sídla a o mieste na webovom sídle, kde možno získať prístup k týmto informáciám; </w:t>
            </w:r>
          </w:p>
          <w:p w:rsidR="006100CC" w:rsidRPr="00DE30C2" w:rsidP="004871CE">
            <w:pPr>
              <w:pStyle w:val="CM4"/>
              <w:bidi w:val="0"/>
              <w:spacing w:before="60" w:after="120" w:line="240" w:lineRule="auto"/>
              <w:rPr>
                <w:rFonts w:ascii="Arial Narrow" w:hAnsi="Arial Narrow"/>
                <w:sz w:val="22"/>
                <w:szCs w:val="22"/>
              </w:rPr>
            </w:pPr>
            <w:r w:rsidRPr="00DE30C2">
              <w:rPr>
                <w:rFonts w:ascii="Arial Narrow" w:hAnsi="Arial Narrow"/>
                <w:sz w:val="22"/>
                <w:szCs w:val="22"/>
              </w:rPr>
              <w:t xml:space="preserve">d) je zabezpečené, že tieto informácie sú k dispozícii na webovom sídle primerane dlho na to, aby sa s nimi zákazník mohol oboznámiť. </w:t>
            </w:r>
          </w:p>
          <w:p w:rsidR="00656B18" w:rsidRPr="004D7DD1" w:rsidP="00A47BED">
            <w:pPr>
              <w:pStyle w:val="CM4"/>
              <w:bidi w:val="0"/>
              <w:spacing w:before="60" w:after="60" w:line="240" w:lineRule="auto"/>
              <w:rPr>
                <w:rFonts w:ascii="Arial Narrow" w:hAnsi="Arial Narrow"/>
                <w:sz w:val="22"/>
                <w:szCs w:val="22"/>
              </w:rPr>
            </w:pPr>
            <w:r w:rsidRPr="004D7DD1" w:rsidR="006100CC">
              <w:rPr>
                <w:rFonts w:ascii="Arial Narrow" w:hAnsi="Arial Narrow"/>
                <w:sz w:val="22"/>
                <w:szCs w:val="22"/>
              </w:rPr>
              <w:t>6. Na účely odsekov 4 a 5 sa poskytovanie informácií s použitím iného trvanlivého média než papier alebo prostredníctvom webového sídla považuje za vhodné s ohľadom na kontakt medzi distribútorom poistenia a zákazníkom, ak existuje dôkaz, že zákazník má pravidelný prístup na internet. Za takýto dôkaz sa považuje skutočnosť, že zákazník poskytol e- mailovú adresu na účely uvedenej činnosti.</w:t>
            </w:r>
          </w:p>
          <w:p w:rsidR="006100CC" w:rsidP="006100CC">
            <w:pPr>
              <w:pStyle w:val="Default"/>
              <w:bidi w:val="0"/>
              <w:spacing w:after="0" w:line="240" w:lineRule="auto"/>
              <w:rPr>
                <w:rFonts w:ascii="Arial Narrow" w:hAnsi="Arial Narrow"/>
                <w:sz w:val="22"/>
                <w:szCs w:val="22"/>
                <w:highlight w:val="yellow"/>
              </w:rPr>
            </w:pPr>
          </w:p>
          <w:p w:rsidR="004871CE" w:rsidP="006100CC">
            <w:pPr>
              <w:pStyle w:val="Default"/>
              <w:bidi w:val="0"/>
              <w:spacing w:after="0" w:line="240" w:lineRule="auto"/>
              <w:rPr>
                <w:rFonts w:ascii="Arial Narrow" w:hAnsi="Arial Narrow"/>
                <w:sz w:val="22"/>
                <w:szCs w:val="22"/>
                <w:highlight w:val="yellow"/>
              </w:rPr>
            </w:pPr>
          </w:p>
          <w:p w:rsidR="004871CE" w:rsidRPr="008E0263" w:rsidP="006100CC">
            <w:pPr>
              <w:pStyle w:val="Default"/>
              <w:bidi w:val="0"/>
              <w:spacing w:after="0" w:line="240" w:lineRule="auto"/>
              <w:rPr>
                <w:rFonts w:ascii="Arial Narrow" w:hAnsi="Arial Narrow"/>
                <w:sz w:val="22"/>
                <w:szCs w:val="22"/>
                <w:highlight w:val="yellow"/>
              </w:rPr>
            </w:pPr>
          </w:p>
          <w:p w:rsidR="006100CC" w:rsidRPr="00C82244" w:rsidP="006100CC">
            <w:pPr>
              <w:pStyle w:val="Default"/>
              <w:bidi w:val="0"/>
              <w:spacing w:after="0" w:line="240" w:lineRule="auto"/>
              <w:rPr>
                <w:rFonts w:ascii="Arial Narrow" w:hAnsi="Arial Narrow"/>
                <w:sz w:val="22"/>
                <w:szCs w:val="22"/>
              </w:rPr>
            </w:pPr>
            <w:r w:rsidRPr="00BE004E">
              <w:rPr>
                <w:rFonts w:ascii="Arial Narrow" w:hAnsi="Arial Narrow"/>
                <w:sz w:val="22"/>
                <w:szCs w:val="22"/>
              </w:rPr>
              <w:t>7. V prípade predaja cez telefón musí distribútor poistenia pred uzavretím zmluvy poskytnúť zákazníkovi vyššie uvedené informácie, a to vrátane informačného dokumentu o poistnom produkte v súlade s pravidlami Únie uplatniteľnými na predaj finančných služieb spotrebiteľovi na diaľku. Ak si zákazník v súlade s odsekom 4 vybral možnosť dostať vyššie uvedené informácie na inom trvanlivom médiu ako na papieri, distribútor poistenia poskytne zákazníkovi informácie v súlade s odsekom 1 alebo odsekom 2 ihneď po uzavretí poistnej zmluvy.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BF4DFE">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DA5E14" w:rsidP="00DA5E14">
            <w:pPr>
              <w:bidi w:val="0"/>
              <w:spacing w:after="0" w:line="240" w:lineRule="auto"/>
              <w:jc w:val="center"/>
              <w:rPr>
                <w:rFonts w:ascii="Arial Narrow" w:hAnsi="Arial Narrow"/>
                <w:b/>
                <w:sz w:val="22"/>
                <w:szCs w:val="22"/>
              </w:rPr>
            </w:pPr>
            <w:r w:rsidR="00691E15">
              <w:rPr>
                <w:rFonts w:ascii="Arial Narrow" w:hAnsi="Arial Narrow"/>
                <w:sz w:val="22"/>
                <w:szCs w:val="22"/>
              </w:rPr>
              <w:t>18</w:t>
            </w:r>
            <w:r w:rsidR="002D7E84">
              <w:rPr>
                <w:rFonts w:ascii="Arial Narrow" w:hAnsi="Arial Narrow"/>
                <w:sz w:val="22"/>
                <w:szCs w:val="22"/>
              </w:rPr>
              <w:t>6</w:t>
            </w:r>
            <w:r w:rsidR="00691E15">
              <w:rPr>
                <w:rFonts w:ascii="Arial Narrow" w:hAnsi="Arial Narrow"/>
                <w:sz w:val="22"/>
                <w:szCs w:val="22"/>
              </w:rPr>
              <w:t>/2009</w:t>
            </w:r>
            <w:r>
              <w:rPr>
                <w:rFonts w:ascii="Arial Narrow" w:hAnsi="Arial Narrow"/>
                <w:sz w:val="22"/>
                <w:szCs w:val="22"/>
              </w:rPr>
              <w:t xml:space="preserve"> a </w:t>
            </w:r>
            <w:r w:rsidRPr="009B1CCD">
              <w:rPr>
                <w:rFonts w:ascii="Arial Narrow" w:hAnsi="Arial Narrow"/>
                <w:b/>
                <w:sz w:val="22"/>
                <w:szCs w:val="22"/>
              </w:rPr>
              <w:t>návrh zákona čl.I</w:t>
            </w:r>
          </w:p>
          <w:p w:rsidR="00656B18"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4871CE" w:rsidP="002D7E84">
            <w:pPr>
              <w:bidi w:val="0"/>
              <w:spacing w:after="0" w:line="240" w:lineRule="auto"/>
              <w:jc w:val="center"/>
              <w:rPr>
                <w:rFonts w:ascii="Arial Narrow" w:hAnsi="Arial Narrow"/>
                <w:sz w:val="22"/>
                <w:szCs w:val="22"/>
              </w:rPr>
            </w:pPr>
          </w:p>
          <w:p w:rsidR="004871CE" w:rsidP="004871CE">
            <w:pPr>
              <w:bidi w:val="0"/>
              <w:spacing w:after="0" w:line="240" w:lineRule="auto"/>
              <w:jc w:val="center"/>
              <w:rPr>
                <w:rFonts w:ascii="Arial Narrow" w:hAnsi="Arial Narrow"/>
                <w:sz w:val="22"/>
                <w:szCs w:val="22"/>
              </w:rPr>
            </w:pPr>
            <w:r w:rsidRPr="009B1CCD">
              <w:rPr>
                <w:rFonts w:ascii="Arial Narrow" w:hAnsi="Arial Narrow"/>
                <w:b/>
                <w:sz w:val="22"/>
                <w:szCs w:val="22"/>
              </w:rPr>
              <w:t>návrh zákona čl.I</w:t>
            </w:r>
          </w:p>
          <w:p w:rsidR="00A50F13" w:rsidP="002D7E84">
            <w:pPr>
              <w:bidi w:val="0"/>
              <w:spacing w:after="0" w:line="240" w:lineRule="auto"/>
              <w:jc w:val="center"/>
              <w:rPr>
                <w:rFonts w:ascii="Arial Narrow" w:hAnsi="Arial Narrow"/>
                <w:sz w:val="22"/>
                <w:szCs w:val="22"/>
              </w:rPr>
            </w:pPr>
            <w:r w:rsidR="004871CE">
              <w:rPr>
                <w:rFonts w:ascii="Arial Narrow" w:hAnsi="Arial Narrow"/>
                <w:sz w:val="22"/>
                <w:szCs w:val="22"/>
              </w:rPr>
              <w:t>186/2009</w:t>
            </w: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4871CE" w:rsidP="004871CE">
            <w:pPr>
              <w:bidi w:val="0"/>
              <w:spacing w:after="0" w:line="240" w:lineRule="auto"/>
              <w:jc w:val="center"/>
              <w:rPr>
                <w:rFonts w:ascii="Arial Narrow" w:hAnsi="Arial Narrow"/>
                <w:b/>
                <w:sz w:val="22"/>
                <w:szCs w:val="22"/>
              </w:rPr>
            </w:pPr>
            <w:r>
              <w:rPr>
                <w:rFonts w:ascii="Arial Narrow" w:hAnsi="Arial Narrow"/>
                <w:sz w:val="22"/>
                <w:szCs w:val="22"/>
              </w:rPr>
              <w:t xml:space="preserve">186/2009 a </w:t>
            </w:r>
            <w:r w:rsidRPr="009B1CCD">
              <w:rPr>
                <w:rFonts w:ascii="Arial Narrow" w:hAnsi="Arial Narrow"/>
                <w:b/>
                <w:sz w:val="22"/>
                <w:szCs w:val="22"/>
              </w:rPr>
              <w:t>návrh zákona čl.I</w:t>
            </w: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A50F13" w:rsidP="002D7E84">
            <w:pPr>
              <w:bidi w:val="0"/>
              <w:spacing w:after="0" w:line="240" w:lineRule="auto"/>
              <w:jc w:val="center"/>
              <w:rPr>
                <w:rFonts w:ascii="Arial Narrow" w:hAnsi="Arial Narrow"/>
                <w:sz w:val="22"/>
                <w:szCs w:val="22"/>
              </w:rPr>
            </w:pPr>
          </w:p>
          <w:p w:rsidR="004871CE" w:rsidP="002D7E84">
            <w:pPr>
              <w:bidi w:val="0"/>
              <w:spacing w:after="0" w:line="240" w:lineRule="auto"/>
              <w:jc w:val="center"/>
              <w:rPr>
                <w:rFonts w:ascii="Arial Narrow" w:hAnsi="Arial Narrow"/>
                <w:b/>
                <w:sz w:val="22"/>
                <w:szCs w:val="22"/>
              </w:rPr>
            </w:pPr>
          </w:p>
          <w:p w:rsidR="00A50F13" w:rsidP="002D7E84">
            <w:pPr>
              <w:bidi w:val="0"/>
              <w:spacing w:after="0" w:line="240" w:lineRule="auto"/>
              <w:jc w:val="center"/>
              <w:rPr>
                <w:rFonts w:ascii="Arial Narrow" w:hAnsi="Arial Narrow"/>
                <w:sz w:val="22"/>
                <w:szCs w:val="22"/>
              </w:rPr>
            </w:pPr>
            <w:r w:rsidRPr="009B1CCD">
              <w:rPr>
                <w:rFonts w:ascii="Arial Narrow" w:hAnsi="Arial Narrow"/>
                <w:b/>
                <w:sz w:val="22"/>
                <w:szCs w:val="22"/>
              </w:rPr>
              <w:t>návrh zákona čl.I</w:t>
            </w:r>
          </w:p>
          <w:p w:rsidR="00A50F13"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4871CE" w:rsidP="002D7E84">
            <w:pPr>
              <w:bidi w:val="0"/>
              <w:spacing w:after="0" w:line="240" w:lineRule="auto"/>
              <w:jc w:val="center"/>
              <w:rPr>
                <w:rFonts w:ascii="Arial Narrow" w:hAnsi="Arial Narrow"/>
                <w:sz w:val="22"/>
                <w:szCs w:val="22"/>
              </w:rPr>
            </w:pPr>
          </w:p>
          <w:p w:rsidR="004871CE" w:rsidP="002D7E84">
            <w:pPr>
              <w:bidi w:val="0"/>
              <w:spacing w:after="0" w:line="240" w:lineRule="auto"/>
              <w:jc w:val="center"/>
              <w:rPr>
                <w:rFonts w:ascii="Arial Narrow" w:hAnsi="Arial Narrow"/>
                <w:sz w:val="22"/>
                <w:szCs w:val="22"/>
              </w:rPr>
            </w:pPr>
          </w:p>
          <w:p w:rsidR="004871CE" w:rsidP="002D7E84">
            <w:pPr>
              <w:bidi w:val="0"/>
              <w:spacing w:after="0" w:line="240" w:lineRule="auto"/>
              <w:jc w:val="center"/>
              <w:rPr>
                <w:rFonts w:ascii="Arial Narrow" w:hAnsi="Arial Narrow"/>
                <w:sz w:val="22"/>
                <w:szCs w:val="22"/>
              </w:rPr>
            </w:pPr>
          </w:p>
          <w:p w:rsidR="003A5CB6" w:rsidP="002D7E84">
            <w:pPr>
              <w:bidi w:val="0"/>
              <w:spacing w:after="0" w:line="240" w:lineRule="auto"/>
              <w:jc w:val="center"/>
              <w:rPr>
                <w:rFonts w:ascii="Arial Narrow" w:hAnsi="Arial Narrow"/>
                <w:sz w:val="22"/>
                <w:szCs w:val="22"/>
              </w:rPr>
            </w:pPr>
          </w:p>
          <w:p w:rsidR="003A5CB6" w:rsidRPr="003A5CB6" w:rsidP="002D7E84">
            <w:pPr>
              <w:bidi w:val="0"/>
              <w:spacing w:after="0" w:line="240" w:lineRule="auto"/>
              <w:jc w:val="center"/>
              <w:rPr>
                <w:rFonts w:ascii="Arial Narrow" w:hAnsi="Arial Narrow"/>
                <w:sz w:val="22"/>
                <w:szCs w:val="22"/>
              </w:rPr>
            </w:pPr>
            <w:r w:rsidRPr="003A5CB6">
              <w:rPr>
                <w:rFonts w:ascii="Arial Narrow" w:hAnsi="Arial Narrow"/>
                <w:color w:val="020202"/>
                <w:kern w:val="36"/>
                <w:sz w:val="22"/>
                <w:szCs w:val="22"/>
              </w:rPr>
              <w:t>266/2005</w:t>
            </w:r>
          </w:p>
          <w:p w:rsidR="003A5CB6" w:rsidRPr="00C82244" w:rsidP="002D7E8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r w:rsidR="00691E15">
              <w:rPr>
                <w:rFonts w:ascii="Arial Narrow" w:hAnsi="Arial Narrow"/>
                <w:sz w:val="22"/>
                <w:szCs w:val="22"/>
              </w:rPr>
              <w:t>§ 33 ods.7</w:t>
            </w:r>
          </w:p>
          <w:p w:rsidR="00BF4DFE"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p>
          <w:p w:rsidR="00DA5E14" w:rsidP="004577EC">
            <w:pPr>
              <w:bidi w:val="0"/>
              <w:spacing w:after="0" w:line="240" w:lineRule="auto"/>
              <w:jc w:val="center"/>
              <w:rPr>
                <w:rFonts w:ascii="Arial Narrow" w:hAnsi="Arial Narrow"/>
                <w:sz w:val="22"/>
                <w:szCs w:val="22"/>
              </w:rPr>
            </w:pPr>
          </w:p>
          <w:p w:rsidR="00DA5E14" w:rsidP="004577EC">
            <w:pPr>
              <w:bidi w:val="0"/>
              <w:spacing w:after="0" w:line="240" w:lineRule="auto"/>
              <w:jc w:val="center"/>
              <w:rPr>
                <w:rFonts w:ascii="Arial Narrow" w:hAnsi="Arial Narrow"/>
                <w:sz w:val="22"/>
                <w:szCs w:val="22"/>
              </w:rPr>
            </w:pPr>
          </w:p>
          <w:p w:rsidR="00DA5E14" w:rsidP="004577EC">
            <w:pPr>
              <w:bidi w:val="0"/>
              <w:spacing w:after="0" w:line="240" w:lineRule="auto"/>
              <w:jc w:val="center"/>
              <w:rPr>
                <w:rFonts w:ascii="Arial Narrow" w:hAnsi="Arial Narrow"/>
                <w:sz w:val="22"/>
                <w:szCs w:val="22"/>
              </w:rPr>
            </w:pPr>
          </w:p>
          <w:p w:rsidR="004871CE" w:rsidP="004577EC">
            <w:pPr>
              <w:bidi w:val="0"/>
              <w:spacing w:after="0" w:line="240" w:lineRule="auto"/>
              <w:jc w:val="center"/>
              <w:rPr>
                <w:rFonts w:ascii="Arial Narrow" w:hAnsi="Arial Narrow"/>
                <w:sz w:val="22"/>
                <w:szCs w:val="22"/>
              </w:rPr>
            </w:pPr>
          </w:p>
          <w:p w:rsidR="008A2FC7" w:rsidP="004577EC">
            <w:pPr>
              <w:bidi w:val="0"/>
              <w:spacing w:after="0" w:line="240" w:lineRule="auto"/>
              <w:jc w:val="center"/>
              <w:rPr>
                <w:rFonts w:ascii="Arial Narrow" w:hAnsi="Arial Narrow"/>
                <w:sz w:val="22"/>
                <w:szCs w:val="22"/>
              </w:rPr>
            </w:pPr>
            <w:r>
              <w:rPr>
                <w:rFonts w:ascii="Arial Narrow" w:hAnsi="Arial Narrow"/>
                <w:sz w:val="22"/>
                <w:szCs w:val="22"/>
              </w:rPr>
              <w:t>ods.11</w:t>
            </w:r>
          </w:p>
          <w:p w:rsidR="00DA5E14" w:rsidP="004577EC">
            <w:pPr>
              <w:bidi w:val="0"/>
              <w:spacing w:after="0" w:line="240" w:lineRule="auto"/>
              <w:jc w:val="center"/>
              <w:rPr>
                <w:rFonts w:ascii="Arial Narrow" w:hAnsi="Arial Narrow"/>
                <w:sz w:val="22"/>
                <w:szCs w:val="22"/>
              </w:rPr>
            </w:pPr>
          </w:p>
          <w:p w:rsidR="00DA5E14"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r>
              <w:rPr>
                <w:rFonts w:ascii="Arial Narrow" w:hAnsi="Arial Narrow"/>
                <w:sz w:val="22"/>
                <w:szCs w:val="22"/>
              </w:rPr>
              <w:t>ods.9</w:t>
            </w:r>
          </w:p>
          <w:p w:rsidR="00BF4DFE"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p>
          <w:p w:rsidR="00DE30C2" w:rsidP="004577EC">
            <w:pPr>
              <w:bidi w:val="0"/>
              <w:spacing w:after="0" w:line="240" w:lineRule="auto"/>
              <w:jc w:val="center"/>
              <w:rPr>
                <w:rFonts w:ascii="Arial Narrow" w:hAnsi="Arial Narrow"/>
                <w:sz w:val="22"/>
                <w:szCs w:val="22"/>
              </w:rPr>
            </w:pPr>
          </w:p>
          <w:p w:rsidR="00BF4DFE" w:rsidP="004577EC">
            <w:pPr>
              <w:bidi w:val="0"/>
              <w:spacing w:after="0" w:line="240" w:lineRule="auto"/>
              <w:jc w:val="center"/>
              <w:rPr>
                <w:rFonts w:ascii="Arial Narrow" w:hAnsi="Arial Narrow"/>
                <w:sz w:val="22"/>
                <w:szCs w:val="22"/>
              </w:rPr>
            </w:pPr>
            <w:r w:rsidR="008E0263">
              <w:rPr>
                <w:rFonts w:ascii="Arial Narrow" w:hAnsi="Arial Narrow"/>
                <w:sz w:val="22"/>
                <w:szCs w:val="22"/>
              </w:rPr>
              <w:t>ods.</w:t>
            </w:r>
            <w:r w:rsidR="00DA5E14">
              <w:rPr>
                <w:rFonts w:ascii="Arial Narrow" w:hAnsi="Arial Narrow"/>
                <w:sz w:val="22"/>
                <w:szCs w:val="22"/>
              </w:rPr>
              <w:t xml:space="preserve"> </w:t>
            </w:r>
            <w:r w:rsidR="008E0263">
              <w:rPr>
                <w:rFonts w:ascii="Arial Narrow" w:hAnsi="Arial Narrow"/>
                <w:sz w:val="22"/>
                <w:szCs w:val="22"/>
              </w:rPr>
              <w:t>10</w:t>
            </w:r>
          </w:p>
          <w:p w:rsidR="00DE30C2" w:rsidP="004577EC">
            <w:pPr>
              <w:bidi w:val="0"/>
              <w:spacing w:after="0" w:line="240" w:lineRule="auto"/>
              <w:jc w:val="center"/>
              <w:rPr>
                <w:rFonts w:ascii="Arial Narrow" w:hAnsi="Arial Narrow"/>
                <w:sz w:val="22"/>
                <w:szCs w:val="22"/>
              </w:rPr>
            </w:pPr>
          </w:p>
          <w:p w:rsidR="00DE30C2" w:rsidP="004577EC">
            <w:pPr>
              <w:bidi w:val="0"/>
              <w:spacing w:after="0" w:line="240" w:lineRule="auto"/>
              <w:jc w:val="center"/>
              <w:rPr>
                <w:rFonts w:ascii="Arial Narrow" w:hAnsi="Arial Narrow"/>
                <w:sz w:val="22"/>
                <w:szCs w:val="22"/>
              </w:rPr>
            </w:pPr>
          </w:p>
          <w:p w:rsidR="00DE30C2" w:rsidP="004577EC">
            <w:pPr>
              <w:bidi w:val="0"/>
              <w:spacing w:after="0" w:line="240" w:lineRule="auto"/>
              <w:jc w:val="center"/>
              <w:rPr>
                <w:rFonts w:ascii="Arial Narrow" w:hAnsi="Arial Narrow"/>
                <w:sz w:val="22"/>
                <w:szCs w:val="22"/>
              </w:rPr>
            </w:pPr>
          </w:p>
          <w:p w:rsidR="00DE30C2" w:rsidP="004577EC">
            <w:pPr>
              <w:bidi w:val="0"/>
              <w:spacing w:after="0" w:line="240" w:lineRule="auto"/>
              <w:jc w:val="center"/>
              <w:rPr>
                <w:rFonts w:ascii="Arial Narrow" w:hAnsi="Arial Narrow"/>
                <w:sz w:val="22"/>
                <w:szCs w:val="22"/>
              </w:rPr>
            </w:pPr>
          </w:p>
          <w:p w:rsidR="00DE30C2" w:rsidP="004577EC">
            <w:pPr>
              <w:bidi w:val="0"/>
              <w:spacing w:after="0" w:line="240" w:lineRule="auto"/>
              <w:jc w:val="center"/>
              <w:rPr>
                <w:rFonts w:ascii="Arial Narrow" w:hAnsi="Arial Narrow"/>
                <w:sz w:val="22"/>
                <w:szCs w:val="22"/>
              </w:rPr>
            </w:pPr>
          </w:p>
          <w:p w:rsidR="00DE30C2" w:rsidP="004577EC">
            <w:pPr>
              <w:bidi w:val="0"/>
              <w:spacing w:after="0" w:line="240" w:lineRule="auto"/>
              <w:jc w:val="center"/>
              <w:rPr>
                <w:rFonts w:ascii="Arial Narrow" w:hAnsi="Arial Narrow"/>
                <w:sz w:val="22"/>
                <w:szCs w:val="22"/>
              </w:rPr>
            </w:pPr>
          </w:p>
          <w:p w:rsidR="00BA1EEF" w:rsidP="004577EC">
            <w:pPr>
              <w:bidi w:val="0"/>
              <w:spacing w:after="0" w:line="240" w:lineRule="auto"/>
              <w:jc w:val="center"/>
              <w:rPr>
                <w:rFonts w:ascii="Arial Narrow" w:hAnsi="Arial Narrow"/>
                <w:sz w:val="22"/>
                <w:szCs w:val="22"/>
              </w:rPr>
            </w:pPr>
          </w:p>
          <w:p w:rsidR="00BA1EEF" w:rsidP="004577EC">
            <w:pPr>
              <w:bidi w:val="0"/>
              <w:spacing w:after="0" w:line="240" w:lineRule="auto"/>
              <w:jc w:val="center"/>
              <w:rPr>
                <w:rFonts w:ascii="Arial Narrow" w:hAnsi="Arial Narrow"/>
                <w:sz w:val="22"/>
                <w:szCs w:val="22"/>
              </w:rPr>
            </w:pPr>
          </w:p>
          <w:p w:rsidR="004871CE" w:rsidP="004577EC">
            <w:pPr>
              <w:bidi w:val="0"/>
              <w:spacing w:after="0" w:line="240" w:lineRule="auto"/>
              <w:jc w:val="center"/>
              <w:rPr>
                <w:rFonts w:ascii="Arial Narrow" w:hAnsi="Arial Narrow"/>
                <w:sz w:val="22"/>
                <w:szCs w:val="22"/>
              </w:rPr>
            </w:pPr>
          </w:p>
          <w:p w:rsidR="00DE30C2" w:rsidP="004577EC">
            <w:pPr>
              <w:bidi w:val="0"/>
              <w:spacing w:after="0" w:line="240" w:lineRule="auto"/>
              <w:jc w:val="center"/>
              <w:rPr>
                <w:rFonts w:ascii="Arial Narrow" w:hAnsi="Arial Narrow"/>
                <w:sz w:val="22"/>
                <w:szCs w:val="22"/>
              </w:rPr>
            </w:pPr>
            <w:r>
              <w:rPr>
                <w:rFonts w:ascii="Arial Narrow" w:hAnsi="Arial Narrow"/>
                <w:sz w:val="22"/>
                <w:szCs w:val="22"/>
              </w:rPr>
              <w:t>ods.</w:t>
            </w:r>
            <w:r w:rsidR="00AD4F65">
              <w:rPr>
                <w:rFonts w:ascii="Arial Narrow" w:hAnsi="Arial Narrow"/>
                <w:sz w:val="22"/>
                <w:szCs w:val="22"/>
              </w:rPr>
              <w:t>12</w:t>
            </w: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p>
          <w:p w:rsidR="004871CE" w:rsidP="004577EC">
            <w:pPr>
              <w:bidi w:val="0"/>
              <w:spacing w:after="0" w:line="240" w:lineRule="auto"/>
              <w:jc w:val="center"/>
              <w:rPr>
                <w:rFonts w:ascii="Arial Narrow" w:hAnsi="Arial Narrow"/>
                <w:sz w:val="22"/>
                <w:szCs w:val="22"/>
              </w:rPr>
            </w:pPr>
          </w:p>
          <w:p w:rsidR="004D7DD1" w:rsidP="004577EC">
            <w:pPr>
              <w:bidi w:val="0"/>
              <w:spacing w:after="0" w:line="240" w:lineRule="auto"/>
              <w:jc w:val="center"/>
              <w:rPr>
                <w:rFonts w:ascii="Arial Narrow" w:hAnsi="Arial Narrow"/>
                <w:sz w:val="22"/>
                <w:szCs w:val="22"/>
              </w:rPr>
            </w:pPr>
            <w:r>
              <w:rPr>
                <w:rFonts w:ascii="Arial Narrow" w:hAnsi="Arial Narrow"/>
                <w:sz w:val="22"/>
                <w:szCs w:val="22"/>
              </w:rPr>
              <w:t>ods. 1</w:t>
            </w:r>
            <w:r w:rsidR="00AD4F65">
              <w:rPr>
                <w:rFonts w:ascii="Arial Narrow" w:hAnsi="Arial Narrow"/>
                <w:sz w:val="22"/>
                <w:szCs w:val="22"/>
              </w:rPr>
              <w:t>3</w:t>
            </w:r>
          </w:p>
          <w:p w:rsidR="003A5CB6" w:rsidP="004577EC">
            <w:pPr>
              <w:bidi w:val="0"/>
              <w:spacing w:after="0" w:line="240" w:lineRule="auto"/>
              <w:jc w:val="center"/>
              <w:rPr>
                <w:rFonts w:ascii="Arial Narrow" w:hAnsi="Arial Narrow"/>
                <w:sz w:val="22"/>
                <w:szCs w:val="22"/>
              </w:rPr>
            </w:pPr>
          </w:p>
          <w:p w:rsidR="003A5CB6" w:rsidP="004577EC">
            <w:pPr>
              <w:bidi w:val="0"/>
              <w:spacing w:after="0" w:line="240" w:lineRule="auto"/>
              <w:jc w:val="center"/>
              <w:rPr>
                <w:rFonts w:ascii="Arial Narrow" w:hAnsi="Arial Narrow"/>
                <w:sz w:val="22"/>
                <w:szCs w:val="22"/>
              </w:rPr>
            </w:pPr>
          </w:p>
          <w:p w:rsidR="003A5CB6" w:rsidP="004577EC">
            <w:pPr>
              <w:bidi w:val="0"/>
              <w:spacing w:after="0" w:line="240" w:lineRule="auto"/>
              <w:jc w:val="center"/>
              <w:rPr>
                <w:rFonts w:ascii="Arial Narrow" w:hAnsi="Arial Narrow"/>
                <w:sz w:val="22"/>
                <w:szCs w:val="22"/>
              </w:rPr>
            </w:pPr>
          </w:p>
          <w:p w:rsidR="003A5CB6" w:rsidP="004577EC">
            <w:pPr>
              <w:bidi w:val="0"/>
              <w:spacing w:after="0" w:line="240" w:lineRule="auto"/>
              <w:jc w:val="center"/>
              <w:rPr>
                <w:rFonts w:ascii="Arial Narrow" w:hAnsi="Arial Narrow"/>
                <w:sz w:val="22"/>
                <w:szCs w:val="22"/>
              </w:rPr>
            </w:pPr>
          </w:p>
          <w:p w:rsidR="00E77FC0" w:rsidP="004577EC">
            <w:pPr>
              <w:bidi w:val="0"/>
              <w:spacing w:after="0" w:line="240" w:lineRule="auto"/>
              <w:jc w:val="center"/>
              <w:rPr>
                <w:rFonts w:ascii="Arial Narrow" w:hAnsi="Arial Narrow"/>
                <w:sz w:val="22"/>
                <w:szCs w:val="22"/>
              </w:rPr>
            </w:pPr>
          </w:p>
          <w:p w:rsidR="00845B83" w:rsidP="004577EC">
            <w:pPr>
              <w:bidi w:val="0"/>
              <w:spacing w:after="0" w:line="240" w:lineRule="auto"/>
              <w:jc w:val="center"/>
              <w:rPr>
                <w:rFonts w:ascii="Arial Narrow" w:hAnsi="Arial Narrow"/>
                <w:sz w:val="22"/>
                <w:szCs w:val="22"/>
              </w:rPr>
            </w:pPr>
          </w:p>
          <w:p w:rsidR="004871CE" w:rsidP="004577EC">
            <w:pPr>
              <w:bidi w:val="0"/>
              <w:spacing w:after="0" w:line="240" w:lineRule="auto"/>
              <w:jc w:val="center"/>
              <w:rPr>
                <w:rFonts w:ascii="Arial Narrow" w:hAnsi="Arial Narrow"/>
                <w:sz w:val="22"/>
                <w:szCs w:val="22"/>
              </w:rPr>
            </w:pPr>
          </w:p>
          <w:p w:rsidR="003A5CB6" w:rsidP="004577EC">
            <w:pPr>
              <w:bidi w:val="0"/>
              <w:spacing w:after="0" w:line="240" w:lineRule="auto"/>
              <w:jc w:val="center"/>
              <w:rPr>
                <w:rFonts w:ascii="Arial Narrow" w:hAnsi="Arial Narrow"/>
                <w:sz w:val="22"/>
                <w:szCs w:val="22"/>
              </w:rPr>
            </w:pPr>
          </w:p>
          <w:p w:rsidR="003A5CB6" w:rsidRPr="00C82244" w:rsidP="004577EC">
            <w:pPr>
              <w:bidi w:val="0"/>
              <w:spacing w:after="0" w:line="240" w:lineRule="auto"/>
              <w:jc w:val="center"/>
              <w:rPr>
                <w:rFonts w:ascii="Arial Narrow" w:hAnsi="Arial Narrow"/>
                <w:sz w:val="22"/>
                <w:szCs w:val="22"/>
              </w:rPr>
            </w:pPr>
            <w:r>
              <w:rPr>
                <w:rFonts w:ascii="Arial Narrow" w:hAnsi="Arial Narrow"/>
                <w:sz w:val="22"/>
                <w:szCs w:val="22"/>
              </w:rPr>
              <w:t>§ 4 ods.6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A5E14" w:rsidRPr="00DA5E14" w:rsidP="00DA5E14">
            <w:pPr>
              <w:widowControl w:val="0"/>
              <w:bidi w:val="0"/>
              <w:adjustRightInd w:val="0"/>
              <w:spacing w:after="0" w:line="240" w:lineRule="auto"/>
              <w:jc w:val="both"/>
              <w:rPr>
                <w:rFonts w:ascii="Arial Narrow" w:hAnsi="Arial Narrow"/>
                <w:sz w:val="22"/>
                <w:szCs w:val="22"/>
              </w:rPr>
            </w:pPr>
            <w:r w:rsidRPr="00DA5E14">
              <w:rPr>
                <w:rFonts w:ascii="Arial Narrow" w:hAnsi="Arial Narrow"/>
                <w:sz w:val="22"/>
                <w:szCs w:val="22"/>
              </w:rPr>
              <w:t>Informácie uvedené v odsekoch 1 až 6, ktoré poskytuje finančný agent a finančný poradca klientovi alebo potenciálnemu klientovi, musia byť</w:t>
            </w:r>
          </w:p>
          <w:p w:rsidR="00DA5E14" w:rsidP="00DA5E14">
            <w:pPr>
              <w:widowControl w:val="0"/>
              <w:bidi w:val="0"/>
              <w:adjustRightInd w:val="0"/>
              <w:spacing w:after="0" w:line="240" w:lineRule="auto"/>
              <w:jc w:val="both"/>
              <w:rPr>
                <w:rFonts w:ascii="Arial Narrow" w:hAnsi="Arial Narrow"/>
                <w:b/>
                <w:sz w:val="22"/>
                <w:szCs w:val="22"/>
              </w:rPr>
            </w:pPr>
          </w:p>
          <w:p w:rsidR="00DA5E14" w:rsidRPr="00DA5E14" w:rsidP="00DA5E14">
            <w:pPr>
              <w:widowControl w:val="0"/>
              <w:bidi w:val="0"/>
              <w:adjustRightInd w:val="0"/>
              <w:spacing w:after="0" w:line="240" w:lineRule="auto"/>
              <w:jc w:val="both"/>
              <w:rPr>
                <w:rFonts w:ascii="Arial Narrow" w:hAnsi="Arial Narrow"/>
                <w:b/>
                <w:sz w:val="22"/>
                <w:szCs w:val="22"/>
              </w:rPr>
            </w:pPr>
            <w:r w:rsidRPr="00DA5E14">
              <w:rPr>
                <w:rFonts w:ascii="Arial Narrow" w:hAnsi="Arial Narrow"/>
                <w:b/>
                <w:sz w:val="22"/>
                <w:szCs w:val="22"/>
              </w:rPr>
              <w:t>a) písomné alebo na inom trvanlivom médiu podľa odseku 10 alebo prostredníctvom webového sídla podľa odseku 1</w:t>
            </w:r>
            <w:r w:rsidR="008A2FC7">
              <w:rPr>
                <w:rFonts w:ascii="Arial Narrow" w:hAnsi="Arial Narrow"/>
                <w:b/>
                <w:sz w:val="22"/>
                <w:szCs w:val="22"/>
              </w:rPr>
              <w:t>2</w:t>
            </w:r>
            <w:r w:rsidRPr="00DA5E14">
              <w:rPr>
                <w:rFonts w:ascii="Arial Narrow" w:hAnsi="Arial Narrow"/>
                <w:b/>
                <w:sz w:val="22"/>
                <w:szCs w:val="22"/>
              </w:rPr>
              <w:t>,</w:t>
            </w:r>
          </w:p>
          <w:p w:rsidR="00DA5E14" w:rsidRPr="00DA5E14" w:rsidP="00DA5E14">
            <w:pPr>
              <w:widowControl w:val="0"/>
              <w:bidi w:val="0"/>
              <w:adjustRightInd w:val="0"/>
              <w:spacing w:after="0" w:line="240" w:lineRule="auto"/>
              <w:jc w:val="both"/>
              <w:rPr>
                <w:rFonts w:ascii="Arial Narrow" w:hAnsi="Arial Narrow"/>
                <w:sz w:val="22"/>
                <w:szCs w:val="22"/>
              </w:rPr>
            </w:pPr>
            <w:r w:rsidRPr="00DA5E14">
              <w:rPr>
                <w:rFonts w:ascii="Arial Narrow" w:hAnsi="Arial Narrow"/>
                <w:sz w:val="22"/>
                <w:szCs w:val="22"/>
              </w:rPr>
              <w:t>b) úplné, presné, pravdivé, zrozumiteľné, jednoznačné, prehľadné a nezavádzajúce,</w:t>
            </w:r>
          </w:p>
          <w:p w:rsidR="00DA5E14" w:rsidP="00DA5E14">
            <w:pPr>
              <w:widowControl w:val="0"/>
              <w:bidi w:val="0"/>
              <w:adjustRightInd w:val="0"/>
              <w:spacing w:after="0" w:line="240" w:lineRule="auto"/>
              <w:jc w:val="both"/>
              <w:rPr>
                <w:rFonts w:ascii="Arial Narrow" w:hAnsi="Arial Narrow"/>
                <w:sz w:val="22"/>
                <w:szCs w:val="22"/>
              </w:rPr>
            </w:pPr>
            <w:r w:rsidRPr="00DA5E14">
              <w:rPr>
                <w:rFonts w:ascii="Arial Narrow" w:hAnsi="Arial Narrow"/>
                <w:sz w:val="22"/>
                <w:szCs w:val="22"/>
              </w:rPr>
              <w:t>c) poskytnuté v slovenskom jazyku alebo v inom dohodnutom jazyku.</w:t>
            </w:r>
          </w:p>
          <w:p w:rsidR="00DA5E14" w:rsidP="00DA5E14">
            <w:pPr>
              <w:widowControl w:val="0"/>
              <w:bidi w:val="0"/>
              <w:adjustRightInd w:val="0"/>
              <w:spacing w:after="0" w:line="240" w:lineRule="auto"/>
              <w:jc w:val="both"/>
              <w:rPr>
                <w:rFonts w:ascii="Arial Narrow" w:hAnsi="Arial Narrow"/>
                <w:b/>
                <w:sz w:val="22"/>
                <w:szCs w:val="22"/>
              </w:rPr>
            </w:pPr>
          </w:p>
          <w:p w:rsidR="00DA5E14" w:rsidRPr="00DA5E14" w:rsidP="00DA5E14">
            <w:pPr>
              <w:widowControl w:val="0"/>
              <w:bidi w:val="0"/>
              <w:adjustRightInd w:val="0"/>
              <w:spacing w:after="0" w:line="240" w:lineRule="auto"/>
              <w:jc w:val="both"/>
              <w:rPr>
                <w:rFonts w:ascii="Arial Narrow" w:hAnsi="Arial Narrow"/>
                <w:b/>
                <w:sz w:val="22"/>
                <w:szCs w:val="22"/>
              </w:rPr>
            </w:pPr>
            <w:r w:rsidRPr="00DA5E14">
              <w:rPr>
                <w:rFonts w:ascii="Arial Narrow" w:hAnsi="Arial Narrow"/>
                <w:b/>
                <w:sz w:val="22"/>
                <w:szCs w:val="22"/>
              </w:rPr>
              <w:t>d) poskytnuté bezplatne.</w:t>
            </w:r>
          </w:p>
          <w:p w:rsidR="004871CE" w:rsidP="00DA5E14">
            <w:pPr>
              <w:widowControl w:val="0"/>
              <w:bidi w:val="0"/>
              <w:adjustRightInd w:val="0"/>
              <w:spacing w:after="0" w:line="240" w:lineRule="auto"/>
              <w:jc w:val="both"/>
              <w:rPr>
                <w:rFonts w:ascii="Arial Narrow" w:hAnsi="Arial Narrow"/>
                <w:b/>
                <w:sz w:val="22"/>
                <w:szCs w:val="22"/>
              </w:rPr>
            </w:pPr>
          </w:p>
          <w:p w:rsidR="008A2FC7" w:rsidP="00DA5E14">
            <w:pPr>
              <w:widowControl w:val="0"/>
              <w:bidi w:val="0"/>
              <w:adjustRightInd w:val="0"/>
              <w:spacing w:after="0" w:line="240" w:lineRule="auto"/>
              <w:jc w:val="both"/>
              <w:rPr>
                <w:rFonts w:ascii="Arial Narrow" w:hAnsi="Arial Narrow"/>
                <w:b/>
                <w:sz w:val="22"/>
                <w:szCs w:val="22"/>
              </w:rPr>
            </w:pPr>
            <w:r w:rsidRPr="008A2FC7">
              <w:rPr>
                <w:rFonts w:ascii="Arial Narrow" w:hAnsi="Arial Narrow"/>
                <w:b/>
                <w:sz w:val="22"/>
                <w:szCs w:val="22"/>
              </w:rPr>
              <w:t>Na požiadanie finančného agenta alebo finančného poradcu je klient povinný písomne alebo na inom trvanlivom médiu potvrdiť prevzatie informácií uvedených v odsekoch 1 až 6.</w:t>
            </w:r>
          </w:p>
          <w:p w:rsidR="00DA5E14" w:rsidRPr="00DA5E14" w:rsidP="00DA5E14">
            <w:pPr>
              <w:widowControl w:val="0"/>
              <w:bidi w:val="0"/>
              <w:adjustRightInd w:val="0"/>
              <w:spacing w:after="0" w:line="240" w:lineRule="auto"/>
              <w:jc w:val="both"/>
              <w:rPr>
                <w:rFonts w:ascii="Arial Narrow" w:hAnsi="Arial Narrow"/>
                <w:sz w:val="22"/>
                <w:szCs w:val="22"/>
              </w:rPr>
            </w:pPr>
            <w:r w:rsidRPr="00DA5E14">
              <w:rPr>
                <w:rFonts w:ascii="Arial Narrow" w:hAnsi="Arial Narrow"/>
                <w:sz w:val="22"/>
                <w:szCs w:val="22"/>
              </w:rPr>
              <w:t>Ak ide o neprofesionálneho klienta, informácie uvedené v odsekoch 1 až 6 musia byť poskytnuté v dostatočnom časovom predstihu pred uzavretím zmluvy o poskytnutí finančnej služby alebo pred uzavretím zmluvy o poskytnutí finančného poradenstva.</w:t>
            </w:r>
          </w:p>
          <w:p w:rsidR="00DA5E14" w:rsidP="00DA5E14">
            <w:pPr>
              <w:widowControl w:val="0"/>
              <w:bidi w:val="0"/>
              <w:adjustRightInd w:val="0"/>
              <w:spacing w:after="0" w:line="240" w:lineRule="auto"/>
              <w:jc w:val="both"/>
              <w:rPr>
                <w:rFonts w:ascii="Arial Narrow" w:hAnsi="Arial Narrow"/>
                <w:sz w:val="22"/>
                <w:szCs w:val="22"/>
              </w:rPr>
            </w:pPr>
            <w:r w:rsidRPr="00DA5E14">
              <w:rPr>
                <w:rFonts w:ascii="Arial Narrow" w:hAnsi="Arial Narrow"/>
                <w:sz w:val="22"/>
                <w:szCs w:val="22"/>
              </w:rPr>
              <w:t xml:space="preserve"> </w:t>
            </w:r>
          </w:p>
          <w:p w:rsidR="00DA5E14" w:rsidRPr="00DA5E14" w:rsidP="00DA5E14">
            <w:pPr>
              <w:widowControl w:val="0"/>
              <w:bidi w:val="0"/>
              <w:adjustRightInd w:val="0"/>
              <w:spacing w:after="0" w:line="240" w:lineRule="auto"/>
              <w:jc w:val="both"/>
              <w:rPr>
                <w:rFonts w:ascii="Arial Narrow" w:hAnsi="Arial Narrow"/>
                <w:sz w:val="22"/>
                <w:szCs w:val="22"/>
              </w:rPr>
            </w:pPr>
            <w:r w:rsidRPr="00AD4F65" w:rsidR="00AD4F65">
              <w:rPr>
                <w:rFonts w:ascii="Arial Narrow" w:hAnsi="Arial Narrow"/>
                <w:b/>
                <w:sz w:val="22"/>
                <w:szCs w:val="22"/>
              </w:rPr>
              <w:t xml:space="preserve">Informácie uvedené v odsekoch 1 až 6 a v § 35 ods. 6 sa môžu poskytnúť na inom trvanlivom médiu ako je listinná podoba, ak </w:t>
            </w:r>
            <w:r w:rsidRPr="00DA5E14">
              <w:rPr>
                <w:rFonts w:ascii="Arial Narrow" w:hAnsi="Arial Narrow"/>
                <w:sz w:val="22"/>
                <w:szCs w:val="22"/>
              </w:rPr>
              <w:t>a) poskytovanie informácií na tomto trvanlivom médiu je vhodné vzhľadom na okolnosti, za ktorých sa finančné sprostredkovanie alebo finančné poradenstvo poskytuje neprofesionálnemu klientovi,</w:t>
            </w:r>
          </w:p>
          <w:p w:rsidR="008E0263" w:rsidP="00DA5E14">
            <w:pPr>
              <w:widowControl w:val="0"/>
              <w:bidi w:val="0"/>
              <w:adjustRightInd w:val="0"/>
              <w:spacing w:after="0" w:line="240" w:lineRule="auto"/>
              <w:jc w:val="both"/>
              <w:rPr>
                <w:rFonts w:ascii="Arial Narrow" w:hAnsi="Arial Narrow"/>
                <w:sz w:val="22"/>
                <w:szCs w:val="22"/>
              </w:rPr>
            </w:pPr>
            <w:r w:rsidRPr="00DA5E14" w:rsidR="00DA5E14">
              <w:rPr>
                <w:rFonts w:ascii="Arial Narrow" w:hAnsi="Arial Narrow"/>
                <w:sz w:val="22"/>
                <w:szCs w:val="22"/>
              </w:rPr>
              <w:t>b) si neprofesionálny klient z ponuky poskytnutia informácií v písomnej forme alebo na inom trvanlivom médiu vopred zvolil túto formu poskytnutia informácií.</w:t>
            </w:r>
          </w:p>
          <w:p w:rsidR="00DE30C2" w:rsidP="00DA5E14">
            <w:pPr>
              <w:widowControl w:val="0"/>
              <w:bidi w:val="0"/>
              <w:adjustRightInd w:val="0"/>
              <w:spacing w:after="0" w:line="240" w:lineRule="auto"/>
              <w:jc w:val="both"/>
              <w:rPr>
                <w:rFonts w:ascii="Arial Narrow" w:hAnsi="Arial Narrow"/>
                <w:sz w:val="22"/>
                <w:szCs w:val="22"/>
              </w:rPr>
            </w:pPr>
          </w:p>
          <w:p w:rsidR="004871CE" w:rsidP="00AD4F65">
            <w:pPr>
              <w:pStyle w:val="CM4"/>
              <w:bidi w:val="0"/>
              <w:spacing w:before="60" w:after="60" w:line="240" w:lineRule="auto"/>
              <w:jc w:val="both"/>
              <w:rPr>
                <w:rFonts w:ascii="Arial Narrow" w:hAnsi="Arial Narrow"/>
                <w:b/>
                <w:sz w:val="22"/>
                <w:szCs w:val="22"/>
              </w:rPr>
            </w:pPr>
          </w:p>
          <w:p w:rsidR="00AD4F65" w:rsidRPr="00AD4F65" w:rsidP="00AD4F65">
            <w:pPr>
              <w:pStyle w:val="CM4"/>
              <w:bidi w:val="0"/>
              <w:spacing w:before="60" w:after="60" w:line="240" w:lineRule="auto"/>
              <w:jc w:val="both"/>
              <w:rPr>
                <w:rFonts w:ascii="Arial Narrow" w:hAnsi="Arial Narrow"/>
                <w:b/>
                <w:sz w:val="22"/>
                <w:szCs w:val="22"/>
              </w:rPr>
            </w:pPr>
            <w:r w:rsidRPr="00AD4F65">
              <w:rPr>
                <w:rFonts w:ascii="Arial Narrow" w:hAnsi="Arial Narrow"/>
                <w:b/>
                <w:sz w:val="22"/>
                <w:szCs w:val="22"/>
              </w:rPr>
              <w:t xml:space="preserve">Informácie uvedené v odsekoch 1 až 6 a § 37d možno poskytnúť prostredníctvom webového sídla, ak je určené osobitne pre klienta alebo ak  </w:t>
            </w:r>
          </w:p>
          <w:p w:rsidR="00AD4F65" w:rsidRPr="00AD4F65" w:rsidP="00AD4F65">
            <w:pPr>
              <w:pStyle w:val="CM4"/>
              <w:bidi w:val="0"/>
              <w:spacing w:before="60" w:after="60" w:line="240" w:lineRule="auto"/>
              <w:jc w:val="both"/>
              <w:rPr>
                <w:rFonts w:ascii="Arial Narrow" w:hAnsi="Arial Narrow"/>
                <w:b/>
                <w:sz w:val="22"/>
                <w:szCs w:val="22"/>
              </w:rPr>
            </w:pPr>
            <w:r w:rsidRPr="00AD4F65">
              <w:rPr>
                <w:rFonts w:ascii="Arial Narrow" w:hAnsi="Arial Narrow"/>
                <w:b/>
                <w:sz w:val="22"/>
                <w:szCs w:val="22"/>
              </w:rPr>
              <w:t xml:space="preserve">a) poskytnutie týchto informácií prostredníctvom webového sídla je vhodné s ohľadom na obchod medzi sprostredkovateľom finančných služieb a klientom, </w:t>
            </w:r>
          </w:p>
          <w:p w:rsidR="00AD4F65" w:rsidRPr="00AD4F65" w:rsidP="00AD4F65">
            <w:pPr>
              <w:pStyle w:val="CM4"/>
              <w:bidi w:val="0"/>
              <w:spacing w:before="60" w:after="60" w:line="240" w:lineRule="auto"/>
              <w:jc w:val="both"/>
              <w:rPr>
                <w:rFonts w:ascii="Arial Narrow" w:hAnsi="Arial Narrow"/>
                <w:b/>
                <w:sz w:val="22"/>
                <w:szCs w:val="22"/>
              </w:rPr>
            </w:pPr>
            <w:r w:rsidRPr="00AD4F65">
              <w:rPr>
                <w:rFonts w:ascii="Arial Narrow" w:hAnsi="Arial Narrow"/>
                <w:b/>
                <w:sz w:val="22"/>
                <w:szCs w:val="22"/>
              </w:rPr>
              <w:t xml:space="preserve">b) klient súhlasil s poskytnutím týchto informácií prostredníctvom webového sídla, </w:t>
            </w:r>
          </w:p>
          <w:p w:rsidR="00AD4F65" w:rsidRPr="00AD4F65" w:rsidP="00AD4F65">
            <w:pPr>
              <w:pStyle w:val="CM4"/>
              <w:bidi w:val="0"/>
              <w:spacing w:before="60" w:after="60" w:line="240" w:lineRule="auto"/>
              <w:jc w:val="both"/>
              <w:rPr>
                <w:rFonts w:ascii="Arial Narrow" w:hAnsi="Arial Narrow"/>
                <w:b/>
                <w:sz w:val="22"/>
                <w:szCs w:val="22"/>
              </w:rPr>
            </w:pPr>
            <w:r w:rsidRPr="00AD4F65">
              <w:rPr>
                <w:rFonts w:ascii="Arial Narrow" w:hAnsi="Arial Narrow"/>
                <w:b/>
                <w:sz w:val="22"/>
                <w:szCs w:val="22"/>
              </w:rPr>
              <w:t>c) klient bol elektronicky informovaný o adrese webového sídla a o mieste na webovom sídle, kde možno získať prístup k týmto informáciám a</w:t>
            </w:r>
          </w:p>
          <w:p w:rsidR="00AD4F65" w:rsidRPr="00AD4F65" w:rsidP="00AD4F65">
            <w:pPr>
              <w:pStyle w:val="CM4"/>
              <w:bidi w:val="0"/>
              <w:spacing w:before="60" w:after="60" w:line="240" w:lineRule="auto"/>
              <w:jc w:val="both"/>
              <w:rPr>
                <w:rFonts w:ascii="Arial Narrow" w:hAnsi="Arial Narrow"/>
                <w:b/>
                <w:sz w:val="22"/>
                <w:szCs w:val="22"/>
              </w:rPr>
            </w:pPr>
            <w:r w:rsidRPr="00AD4F65">
              <w:rPr>
                <w:rFonts w:ascii="Arial Narrow" w:hAnsi="Arial Narrow"/>
                <w:b/>
                <w:sz w:val="22"/>
                <w:szCs w:val="22"/>
              </w:rPr>
              <w:t>d) tieto informácie sú k dispozícii na webovom sídle primerane dlho na to, aby sa s nimi klient mohol oboznámiť.</w:t>
            </w:r>
          </w:p>
          <w:p w:rsidR="00AD4F65" w:rsidP="00AD4F65">
            <w:pPr>
              <w:widowControl w:val="0"/>
              <w:bidi w:val="0"/>
              <w:adjustRightInd w:val="0"/>
              <w:spacing w:after="0" w:line="240" w:lineRule="auto"/>
              <w:jc w:val="both"/>
              <w:rPr>
                <w:rFonts w:ascii="Arial Narrow" w:hAnsi="Arial Narrow"/>
                <w:b/>
                <w:sz w:val="22"/>
                <w:szCs w:val="22"/>
              </w:rPr>
            </w:pPr>
          </w:p>
          <w:p w:rsidR="004D7DD1" w:rsidP="00AD4F65">
            <w:pPr>
              <w:widowControl w:val="0"/>
              <w:bidi w:val="0"/>
              <w:adjustRightInd w:val="0"/>
              <w:spacing w:after="0" w:line="240" w:lineRule="auto"/>
              <w:jc w:val="both"/>
              <w:rPr>
                <w:rFonts w:ascii="Arial Narrow" w:hAnsi="Arial Narrow"/>
                <w:sz w:val="22"/>
                <w:szCs w:val="22"/>
              </w:rPr>
            </w:pPr>
            <w:r w:rsidRPr="00AD4F65" w:rsidR="00AD4F65">
              <w:rPr>
                <w:rFonts w:ascii="Arial Narrow" w:hAnsi="Arial Narrow"/>
                <w:b/>
                <w:sz w:val="22"/>
                <w:szCs w:val="22"/>
              </w:rPr>
              <w:t>Poskytovanie informácií podľa odsekov 11 a 12 s použitím iného trvanlivého média ako je listinná podoba alebo prostredníctvom webového sídla sa považuje za vhodné vo vzťahu k podmienke uvedenej v odseku 12 písm. a), ak je dôkaz, že klient má pravidelný prístup na internet. Za takýto dôkaz sa považuje skutočnosť, že klient na účel uzavretia zmluvy o finančnej službe poskytol adresu elektronickej pošty.</w:t>
            </w:r>
          </w:p>
          <w:p w:rsidR="003A5CB6" w:rsidP="00DA5E14">
            <w:pPr>
              <w:widowControl w:val="0"/>
              <w:bidi w:val="0"/>
              <w:adjustRightInd w:val="0"/>
              <w:spacing w:after="0" w:line="240" w:lineRule="auto"/>
              <w:jc w:val="both"/>
              <w:rPr>
                <w:rFonts w:ascii="Arial Narrow" w:hAnsi="Arial Narrow"/>
                <w:sz w:val="22"/>
                <w:szCs w:val="22"/>
              </w:rPr>
            </w:pPr>
          </w:p>
          <w:p w:rsidR="003A5CB6" w:rsidRPr="00C82244" w:rsidP="00DA5E14">
            <w:pPr>
              <w:widowControl w:val="0"/>
              <w:bidi w:val="0"/>
              <w:adjustRightInd w:val="0"/>
              <w:spacing w:after="0" w:line="240" w:lineRule="auto"/>
              <w:jc w:val="both"/>
              <w:rPr>
                <w:rFonts w:ascii="Arial Narrow" w:hAnsi="Arial Narrow"/>
                <w:sz w:val="22"/>
                <w:szCs w:val="22"/>
              </w:rPr>
            </w:pPr>
            <w:r w:rsidRPr="003A5CB6">
              <w:rPr>
                <w:rFonts w:ascii="Arial Narrow" w:hAnsi="Arial Narrow"/>
                <w:sz w:val="22"/>
                <w:szCs w:val="22"/>
              </w:rPr>
              <w:t>Informácie uvedené v odseku 1 je dodávateľ povinný poskytnúť spotrebiteľovi v primeranom časovom predstihu pred uzavretím zmluvy na diaľku v listinnej podobe alebo v podobe zápisu na inom trvanlivom médiu, ktoré je k dispozícii a je dostupné spotrebiteľovi; to platí aj pre informácie uvedené v odseku 5, ak osobitný zákon 15) neustanovuje inak. Primeraným časovým predstihom sa rozumie čas, ktorý potrebuje spotrebiteľ na posúdenie informácií a zmluvných podmienok podľa tohto zákona.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BF4DFE">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6100CC">
              <w:rPr>
                <w:rFonts w:ascii="Arial Narrow" w:hAnsi="Arial Narrow"/>
                <w:sz w:val="22"/>
                <w:szCs w:val="22"/>
              </w:rPr>
              <w:t>Čl. 24</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26277B" w:rsidRPr="00F731E3" w:rsidP="00A47BED">
            <w:pPr>
              <w:pStyle w:val="CM4"/>
              <w:bidi w:val="0"/>
              <w:spacing w:before="60" w:after="60" w:line="240" w:lineRule="auto"/>
              <w:rPr>
                <w:rFonts w:ascii="Arial Narrow" w:hAnsi="Arial Narrow"/>
                <w:sz w:val="22"/>
                <w:szCs w:val="22"/>
              </w:rPr>
            </w:pPr>
            <w:r w:rsidRPr="00F731E3" w:rsidR="006100CC">
              <w:rPr>
                <w:rFonts w:ascii="Arial Narrow" w:hAnsi="Arial Narrow"/>
                <w:b/>
                <w:sz w:val="22"/>
                <w:szCs w:val="22"/>
              </w:rPr>
              <w:t>Krížový predaj</w:t>
            </w:r>
            <w:r w:rsidRPr="00F731E3" w:rsidR="006100CC">
              <w:rPr>
                <w:rFonts w:ascii="Arial Narrow" w:hAnsi="Arial Narrow"/>
                <w:sz w:val="22"/>
                <w:szCs w:val="22"/>
              </w:rPr>
              <w:t xml:space="preserve"> </w:t>
            </w:r>
          </w:p>
          <w:p w:rsidR="0026277B" w:rsidRPr="00F731E3" w:rsidP="00A47BED">
            <w:pPr>
              <w:pStyle w:val="CM4"/>
              <w:bidi w:val="0"/>
              <w:spacing w:before="60" w:after="60" w:line="240" w:lineRule="auto"/>
              <w:rPr>
                <w:rFonts w:ascii="Arial Narrow" w:hAnsi="Arial Narrow"/>
                <w:sz w:val="22"/>
                <w:szCs w:val="22"/>
              </w:rPr>
            </w:pPr>
            <w:r w:rsidRPr="00F731E3" w:rsidR="006100CC">
              <w:rPr>
                <w:rFonts w:ascii="Arial Narrow" w:hAnsi="Arial Narrow"/>
                <w:sz w:val="22"/>
                <w:szCs w:val="22"/>
              </w:rPr>
              <w:t xml:space="preserve">1. Keď sa poistný produkt ponúka spolu s doplnkovým produktom alebo službou, ktoré nie sú poistením, a to ako súčasť balíka alebo jednej zmluvy, distribútor poistenia informuje zákazníka o tom, či jednotlivé zložky možno kúpiť osobitne, a ak áno, poskytne primeraný opis jednotlivých zložiek dohody alebo balíka, ako aj samostatný dôkaz o nákladoch a poplatkoch každej zložky. </w:t>
            </w:r>
          </w:p>
          <w:p w:rsidR="0026277B" w:rsidP="00A47BED">
            <w:pPr>
              <w:pStyle w:val="CM4"/>
              <w:bidi w:val="0"/>
              <w:spacing w:before="60" w:after="60" w:line="240" w:lineRule="auto"/>
              <w:rPr>
                <w:rFonts w:ascii="Arial Narrow" w:hAnsi="Arial Narrow"/>
                <w:sz w:val="22"/>
                <w:szCs w:val="22"/>
                <w:highlight w:val="yellow"/>
              </w:rPr>
            </w:pPr>
          </w:p>
          <w:p w:rsidR="00F731E3" w:rsidP="00F731E3">
            <w:pPr>
              <w:pStyle w:val="Default"/>
              <w:bidi w:val="0"/>
              <w:spacing w:after="0" w:line="240" w:lineRule="auto"/>
              <w:rPr>
                <w:highlight w:val="yellow"/>
              </w:rPr>
            </w:pPr>
          </w:p>
          <w:p w:rsidR="00E77FC0" w:rsidP="00F731E3">
            <w:pPr>
              <w:pStyle w:val="Default"/>
              <w:bidi w:val="0"/>
              <w:spacing w:after="0" w:line="240" w:lineRule="auto"/>
              <w:rPr>
                <w:highlight w:val="yellow"/>
              </w:rPr>
            </w:pPr>
          </w:p>
          <w:p w:rsidR="00F731E3" w:rsidP="00F731E3">
            <w:pPr>
              <w:pStyle w:val="Default"/>
              <w:bidi w:val="0"/>
              <w:spacing w:after="0" w:line="240" w:lineRule="auto"/>
              <w:rPr>
                <w:highlight w:val="yellow"/>
              </w:rPr>
            </w:pPr>
          </w:p>
          <w:p w:rsidR="0026277B" w:rsidRPr="00F731E3" w:rsidP="00A47BED">
            <w:pPr>
              <w:pStyle w:val="CM4"/>
              <w:bidi w:val="0"/>
              <w:spacing w:before="60" w:after="60" w:line="240" w:lineRule="auto"/>
              <w:rPr>
                <w:rFonts w:ascii="Arial Narrow" w:hAnsi="Arial Narrow"/>
                <w:sz w:val="22"/>
                <w:szCs w:val="22"/>
              </w:rPr>
            </w:pPr>
            <w:r w:rsidRPr="00F731E3" w:rsidR="006100CC">
              <w:rPr>
                <w:rFonts w:ascii="Arial Narrow" w:hAnsi="Arial Narrow"/>
                <w:sz w:val="22"/>
                <w:szCs w:val="22"/>
              </w:rPr>
              <w:t xml:space="preserve">2. V prípade okolností uvedených v odseku 1, ak sa riziko alebo poistné krytie vyplývajúce z takejto dohody alebo balíka ponúkaného zákazníkovi líši od rizika alebo krytia jednotlivých zložiek odoberaných samostatne, distribútor poistenia poskytne primeraný opis jednotlivých zložiek zmluvy alebo balíka a toho, akým ich vzájomné pôsobenie mení riziká alebo poistné krytie. </w:t>
            </w:r>
          </w:p>
          <w:p w:rsidR="0026277B" w:rsidRPr="008E0263" w:rsidP="00A47BED">
            <w:pPr>
              <w:pStyle w:val="CM4"/>
              <w:bidi w:val="0"/>
              <w:spacing w:before="60" w:after="60" w:line="240" w:lineRule="auto"/>
              <w:rPr>
                <w:rFonts w:ascii="Arial Narrow" w:hAnsi="Arial Narrow"/>
                <w:sz w:val="22"/>
                <w:szCs w:val="22"/>
                <w:highlight w:val="yellow"/>
              </w:rPr>
            </w:pPr>
          </w:p>
          <w:p w:rsidR="00530C35" w:rsidP="00A47BED">
            <w:pPr>
              <w:pStyle w:val="CM4"/>
              <w:bidi w:val="0"/>
              <w:spacing w:before="60" w:after="60" w:line="240" w:lineRule="auto"/>
              <w:rPr>
                <w:rFonts w:ascii="Arial Narrow" w:hAnsi="Arial Narrow"/>
                <w:sz w:val="22"/>
                <w:szCs w:val="22"/>
              </w:rPr>
            </w:pPr>
          </w:p>
          <w:p w:rsidR="0026277B" w:rsidRPr="00C82244" w:rsidP="00A47BED">
            <w:pPr>
              <w:pStyle w:val="CM4"/>
              <w:bidi w:val="0"/>
              <w:spacing w:before="60" w:after="60" w:line="240" w:lineRule="auto"/>
              <w:rPr>
                <w:rFonts w:ascii="Arial Narrow" w:hAnsi="Arial Narrow"/>
                <w:sz w:val="22"/>
                <w:szCs w:val="22"/>
              </w:rPr>
            </w:pPr>
            <w:r w:rsidRPr="00F731E3" w:rsidR="006100CC">
              <w:rPr>
                <w:rFonts w:ascii="Arial Narrow" w:hAnsi="Arial Narrow"/>
                <w:sz w:val="22"/>
                <w:szCs w:val="22"/>
              </w:rPr>
              <w:t>3. Ak je poistný produkt doplnkom k tovaru alebo službe, ktorá nie je poistením, ako súčasť balíka alebo jednej zmluvy, distribútor poistenia ponúkne zákazníkovi možnosť kúpiť tovar alebo službu oddelene</w:t>
            </w:r>
            <w:r w:rsidRPr="00BE004E" w:rsidR="006100CC">
              <w:rPr>
                <w:rFonts w:ascii="Arial Narrow" w:hAnsi="Arial Narrow"/>
                <w:sz w:val="22"/>
                <w:szCs w:val="22"/>
              </w:rPr>
              <w:t>. Tento odsek sa neuplatňuje, ak je poistný produkt doplnkom investičnej služby alebo činnosti v zmysle vymedzenia v článku 4 ods. 1 bode 2 smernice 2014/ 65/EÚ, úverovej dohody v zmysle vymedzenia v článku 4 bode 3 smernice Európskeho parlamentu a Rady 2014/17/EÚ ( 1 ) alebo platobného účtu v zmysle vymedzenia v článku 2 bode 3 smernice Európskeho parlamentu a Rady 2014/92/EÚ ( 2 ).</w:t>
            </w:r>
            <w:r w:rsidRPr="00C82244" w:rsidR="006100CC">
              <w:rPr>
                <w:rFonts w:ascii="Arial Narrow" w:hAnsi="Arial Narrow"/>
                <w:sz w:val="22"/>
                <w:szCs w:val="22"/>
              </w:rPr>
              <w:t xml:space="preserve"> </w:t>
            </w:r>
          </w:p>
          <w:p w:rsidR="0026277B" w:rsidRPr="00C82244" w:rsidP="00733154">
            <w:pPr>
              <w:pStyle w:val="CM4"/>
              <w:bidi w:val="0"/>
              <w:spacing w:before="60" w:after="0" w:line="240" w:lineRule="auto"/>
              <w:rPr>
                <w:rFonts w:ascii="Arial Narrow" w:hAnsi="Arial Narrow"/>
                <w:sz w:val="22"/>
                <w:szCs w:val="22"/>
              </w:rPr>
            </w:pPr>
          </w:p>
          <w:p w:rsidR="0026277B" w:rsidRPr="00C82244" w:rsidP="00A47BED">
            <w:pPr>
              <w:pStyle w:val="CM4"/>
              <w:bidi w:val="0"/>
              <w:spacing w:before="60" w:after="60" w:line="240" w:lineRule="auto"/>
              <w:rPr>
                <w:rFonts w:ascii="Arial Narrow" w:hAnsi="Arial Narrow"/>
                <w:sz w:val="22"/>
                <w:szCs w:val="22"/>
              </w:rPr>
            </w:pPr>
            <w:r w:rsidRPr="00C82244" w:rsidR="006100CC">
              <w:rPr>
                <w:rFonts w:ascii="Arial Narrow" w:hAnsi="Arial Narrow"/>
                <w:sz w:val="22"/>
                <w:szCs w:val="22"/>
              </w:rPr>
              <w:t xml:space="preserve">4. EIOPA môže vypracovať usmernenia na posudzovanie a dohľad krížového predaja a na dohľad nad ich uplatňovaním a uvedie v nich situácie, v ktorých praktiky krížového predaja nie sú v súlade s povinnosťami stanovenými v článku 17. </w:t>
            </w:r>
          </w:p>
          <w:p w:rsidR="0026277B" w:rsidRPr="00F731E3" w:rsidP="00A47BED">
            <w:pPr>
              <w:pStyle w:val="CM4"/>
              <w:bidi w:val="0"/>
              <w:spacing w:before="60" w:after="60" w:line="240" w:lineRule="auto"/>
              <w:rPr>
                <w:rFonts w:ascii="Arial Narrow" w:hAnsi="Arial Narrow"/>
                <w:sz w:val="22"/>
                <w:szCs w:val="22"/>
              </w:rPr>
            </w:pPr>
            <w:r w:rsidRPr="00F731E3" w:rsidR="006100CC">
              <w:rPr>
                <w:rFonts w:ascii="Arial Narrow" w:hAnsi="Arial Narrow"/>
                <w:sz w:val="22"/>
                <w:szCs w:val="22"/>
              </w:rPr>
              <w:t xml:space="preserve">5. Tento článok nebráni distribúcii poistných produktov, ktoré poskytujú krytie pre rôzne druhy rizík (poistné zmluvy proti viacerým rizikám). </w:t>
            </w:r>
          </w:p>
          <w:p w:rsidR="0026277B" w:rsidP="00A47BED">
            <w:pPr>
              <w:pStyle w:val="CM4"/>
              <w:bidi w:val="0"/>
              <w:spacing w:before="60" w:after="60" w:line="240" w:lineRule="auto"/>
              <w:rPr>
                <w:rFonts w:ascii="Arial Narrow" w:hAnsi="Arial Narrow"/>
                <w:sz w:val="22"/>
                <w:szCs w:val="22"/>
              </w:rPr>
            </w:pPr>
          </w:p>
          <w:p w:rsidR="00733154" w:rsidRPr="00733154" w:rsidP="00733154">
            <w:pPr>
              <w:pStyle w:val="Default"/>
              <w:bidi w:val="0"/>
              <w:spacing w:after="0" w:line="240" w:lineRule="auto"/>
            </w:pPr>
          </w:p>
          <w:p w:rsidR="0026277B" w:rsidRPr="00BE004E" w:rsidP="00A47BED">
            <w:pPr>
              <w:pStyle w:val="CM4"/>
              <w:bidi w:val="0"/>
              <w:spacing w:before="60" w:after="60" w:line="240" w:lineRule="auto"/>
              <w:rPr>
                <w:rFonts w:ascii="Arial Narrow" w:hAnsi="Arial Narrow"/>
                <w:sz w:val="22"/>
                <w:szCs w:val="22"/>
              </w:rPr>
            </w:pPr>
            <w:r w:rsidRPr="00BE004E" w:rsidR="006100CC">
              <w:rPr>
                <w:rFonts w:ascii="Arial Narrow" w:hAnsi="Arial Narrow"/>
                <w:sz w:val="22"/>
                <w:szCs w:val="22"/>
              </w:rPr>
              <w:t xml:space="preserve">6. V prípadoch uvedených v odsekoch 1 a 3 členské štáty zabezpečia, aby distribútor poistenia špecifikoval požiadavky a potreby zákazníka, pokiaľ ide o poistné produkty, ktoré sú súčasťou celkového balíka alebo jednej zmluvy. </w:t>
            </w:r>
          </w:p>
          <w:p w:rsidR="0026277B" w:rsidP="00A47BED">
            <w:pPr>
              <w:pStyle w:val="CM4"/>
              <w:bidi w:val="0"/>
              <w:spacing w:before="60" w:after="60" w:line="240" w:lineRule="auto"/>
              <w:rPr>
                <w:rFonts w:ascii="Arial Narrow" w:hAnsi="Arial Narrow"/>
                <w:sz w:val="22"/>
                <w:szCs w:val="22"/>
                <w:highlight w:val="yellow"/>
              </w:rPr>
            </w:pPr>
          </w:p>
          <w:p w:rsidR="005D5E63" w:rsidRPr="005D5E63" w:rsidP="005D5E63">
            <w:pPr>
              <w:pStyle w:val="Default"/>
              <w:bidi w:val="0"/>
              <w:spacing w:after="0" w:line="240" w:lineRule="auto"/>
              <w:rPr>
                <w:highlight w:val="yellow"/>
              </w:rPr>
            </w:pPr>
          </w:p>
          <w:p w:rsidR="00656B18" w:rsidRPr="00C82244" w:rsidP="00A47BED">
            <w:pPr>
              <w:pStyle w:val="CM4"/>
              <w:bidi w:val="0"/>
              <w:spacing w:before="60" w:after="60" w:line="240" w:lineRule="auto"/>
              <w:rPr>
                <w:rFonts w:ascii="Arial Narrow" w:hAnsi="Arial Narrow"/>
                <w:sz w:val="22"/>
                <w:szCs w:val="22"/>
              </w:rPr>
            </w:pPr>
            <w:r w:rsidRPr="0075492E" w:rsidR="006100CC">
              <w:rPr>
                <w:rFonts w:ascii="Arial Narrow" w:hAnsi="Arial Narrow"/>
                <w:sz w:val="22"/>
                <w:szCs w:val="22"/>
              </w:rPr>
              <w:t>7. Členské štáty môžu zachovať alebo prijať dodatočné prísnejšie opatrenia alebo zakročiť, ak v konkrétnom prípade treba zakázať predaj poistenia spolu s doplnkovou službou alebo produktom, ktorý nie je poistným produktom, ako súčasť balíka alebo jednej zmluvy, ak môžu preukázať, že takéto praktiky poškodzujú spotrebiteľov.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731E3">
            <w:pPr>
              <w:bidi w:val="0"/>
              <w:spacing w:after="0" w:line="240" w:lineRule="auto"/>
              <w:jc w:val="center"/>
              <w:rPr>
                <w:rFonts w:ascii="Arial Narrow" w:hAnsi="Arial Narrow"/>
                <w:sz w:val="22"/>
                <w:szCs w:val="22"/>
              </w:rPr>
            </w:pPr>
          </w:p>
          <w:p w:rsidR="00F731E3">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8E0263">
              <w:rPr>
                <w:rFonts w:ascii="Arial Narrow" w:hAnsi="Arial Narrow"/>
                <w:sz w:val="22"/>
                <w:szCs w:val="22"/>
              </w:rPr>
              <w:t>N</w:t>
            </w: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p>
          <w:p w:rsidR="00F731E3">
            <w:pPr>
              <w:bidi w:val="0"/>
              <w:spacing w:after="0" w:line="240" w:lineRule="auto"/>
              <w:jc w:val="center"/>
              <w:rPr>
                <w:rFonts w:ascii="Arial Narrow" w:hAnsi="Arial Narrow"/>
                <w:sz w:val="22"/>
                <w:szCs w:val="22"/>
              </w:rPr>
            </w:pPr>
          </w:p>
          <w:p w:rsidR="00530C35">
            <w:pPr>
              <w:bidi w:val="0"/>
              <w:spacing w:after="0" w:line="240" w:lineRule="auto"/>
              <w:jc w:val="center"/>
              <w:rPr>
                <w:rFonts w:ascii="Arial Narrow" w:hAnsi="Arial Narrow"/>
                <w:sz w:val="22"/>
                <w:szCs w:val="22"/>
              </w:rPr>
            </w:pPr>
          </w:p>
          <w:p w:rsidR="008E0263">
            <w:pPr>
              <w:bidi w:val="0"/>
              <w:spacing w:after="0" w:line="240" w:lineRule="auto"/>
              <w:jc w:val="center"/>
              <w:rPr>
                <w:rFonts w:ascii="Arial Narrow" w:hAnsi="Arial Narrow"/>
                <w:sz w:val="22"/>
                <w:szCs w:val="22"/>
              </w:rPr>
            </w:pPr>
            <w:r>
              <w:rPr>
                <w:rFonts w:ascii="Arial Narrow" w:hAnsi="Arial Narrow"/>
                <w:sz w:val="22"/>
                <w:szCs w:val="22"/>
              </w:rPr>
              <w:t>n.a.</w:t>
            </w: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733154">
            <w:pPr>
              <w:bidi w:val="0"/>
              <w:spacing w:after="0" w:line="240" w:lineRule="auto"/>
              <w:jc w:val="center"/>
              <w:rPr>
                <w:rFonts w:ascii="Arial Narrow" w:hAnsi="Arial Narrow"/>
                <w:sz w:val="22"/>
                <w:szCs w:val="22"/>
              </w:rPr>
            </w:pPr>
          </w:p>
          <w:p w:rsidR="0073315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r>
              <w:rPr>
                <w:rFonts w:ascii="Arial Narrow" w:hAnsi="Arial Narrow"/>
                <w:sz w:val="22"/>
                <w:szCs w:val="22"/>
              </w:rPr>
              <w:t>N</w:t>
            </w: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75492E">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r>
              <w:rPr>
                <w:rFonts w:ascii="Arial Narrow" w:hAnsi="Arial Narrow"/>
                <w:sz w:val="22"/>
                <w:szCs w:val="22"/>
              </w:rPr>
              <w:t>D</w:t>
            </w:r>
          </w:p>
          <w:p w:rsidR="002D7E84">
            <w:pPr>
              <w:bidi w:val="0"/>
              <w:spacing w:after="0" w:line="240" w:lineRule="auto"/>
              <w:jc w:val="center"/>
              <w:rPr>
                <w:rFonts w:ascii="Arial Narrow" w:hAnsi="Arial Narrow"/>
                <w:sz w:val="22"/>
                <w:szCs w:val="22"/>
              </w:rPr>
            </w:pPr>
          </w:p>
          <w:p w:rsidR="008E0263"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F731E3">
            <w:pPr>
              <w:bidi w:val="0"/>
              <w:spacing w:after="0" w:line="240" w:lineRule="auto"/>
              <w:jc w:val="center"/>
              <w:rPr>
                <w:rFonts w:ascii="Arial Narrow" w:hAnsi="Arial Narrow"/>
                <w:b/>
                <w:sz w:val="22"/>
                <w:szCs w:val="22"/>
              </w:rPr>
            </w:pPr>
          </w:p>
          <w:p w:rsidR="00F731E3">
            <w:pPr>
              <w:bidi w:val="0"/>
              <w:spacing w:after="0" w:line="240" w:lineRule="auto"/>
              <w:jc w:val="center"/>
              <w:rPr>
                <w:rFonts w:ascii="Arial Narrow" w:hAnsi="Arial Narrow"/>
                <w:b/>
                <w:sz w:val="22"/>
                <w:szCs w:val="22"/>
              </w:rPr>
            </w:pPr>
          </w:p>
          <w:p w:rsidR="00656B18">
            <w:pPr>
              <w:bidi w:val="0"/>
              <w:spacing w:after="0" w:line="240" w:lineRule="auto"/>
              <w:jc w:val="center"/>
              <w:rPr>
                <w:rFonts w:ascii="Arial Narrow" w:hAnsi="Arial Narrow"/>
                <w:b/>
                <w:sz w:val="22"/>
                <w:szCs w:val="22"/>
              </w:rPr>
            </w:pPr>
            <w:r w:rsidRPr="009B1CCD" w:rsidR="00A50F13">
              <w:rPr>
                <w:rFonts w:ascii="Arial Narrow" w:hAnsi="Arial Narrow"/>
                <w:b/>
                <w:sz w:val="22"/>
                <w:szCs w:val="22"/>
              </w:rPr>
              <w:t>návrh zákona čl.I</w:t>
            </w: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p>
          <w:p w:rsidR="00E77FC0">
            <w:pPr>
              <w:bidi w:val="0"/>
              <w:spacing w:after="0" w:line="240" w:lineRule="auto"/>
              <w:jc w:val="center"/>
              <w:rPr>
                <w:rFonts w:ascii="Arial Narrow" w:hAnsi="Arial Narrow"/>
                <w:b/>
                <w:sz w:val="22"/>
                <w:szCs w:val="22"/>
              </w:rPr>
            </w:pPr>
          </w:p>
          <w:p w:rsidR="009D1ED7">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845B83" w:rsidP="00BE004E">
            <w:pPr>
              <w:bidi w:val="0"/>
              <w:spacing w:after="0" w:line="240" w:lineRule="auto"/>
              <w:jc w:val="center"/>
              <w:rPr>
                <w:rFonts w:ascii="Arial Narrow" w:hAnsi="Arial Narrow"/>
                <w:sz w:val="22"/>
                <w:szCs w:val="22"/>
              </w:rPr>
            </w:pPr>
          </w:p>
          <w:p w:rsidR="00BE004E" w:rsidP="00BE004E">
            <w:pPr>
              <w:bidi w:val="0"/>
              <w:spacing w:after="0" w:line="240" w:lineRule="auto"/>
              <w:jc w:val="center"/>
              <w:rPr>
                <w:rFonts w:ascii="Arial Narrow" w:hAnsi="Arial Narrow"/>
                <w:b/>
                <w:sz w:val="22"/>
                <w:szCs w:val="22"/>
              </w:rPr>
            </w:pPr>
            <w:r w:rsidRPr="00BE004E">
              <w:rPr>
                <w:rFonts w:ascii="Arial Narrow" w:hAnsi="Arial Narrow"/>
                <w:sz w:val="22"/>
                <w:szCs w:val="22"/>
              </w:rPr>
              <w:t xml:space="preserve">186/2009 a </w:t>
            </w:r>
            <w:r w:rsidRPr="009B1CCD">
              <w:rPr>
                <w:rFonts w:ascii="Arial Narrow" w:hAnsi="Arial Narrow"/>
                <w:b/>
                <w:sz w:val="22"/>
                <w:szCs w:val="22"/>
              </w:rPr>
              <w:t>návrh zákona čl.I</w:t>
            </w:r>
          </w:p>
          <w:p w:rsidR="00BE004E" w:rsidRPr="00BE004E">
            <w:pPr>
              <w:bidi w:val="0"/>
              <w:spacing w:after="0" w:line="240" w:lineRule="auto"/>
              <w:jc w:val="center"/>
              <w:rPr>
                <w:rFonts w:ascii="Arial Narrow" w:hAnsi="Arial Narrow"/>
                <w:sz w:val="22"/>
                <w:szCs w:val="22"/>
              </w:rPr>
            </w:pPr>
            <w:r>
              <w:rPr>
                <w:rFonts w:ascii="Arial Narrow" w:hAnsi="Arial Narrow"/>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656B18" w:rsidP="004577EC">
            <w:pPr>
              <w:bidi w:val="0"/>
              <w:spacing w:after="0" w:line="240" w:lineRule="auto"/>
              <w:jc w:val="center"/>
              <w:rPr>
                <w:rFonts w:ascii="Arial Narrow" w:hAnsi="Arial Narrow"/>
                <w:sz w:val="22"/>
                <w:szCs w:val="22"/>
              </w:rPr>
            </w:pPr>
            <w:r w:rsidR="00A50F13">
              <w:rPr>
                <w:rFonts w:ascii="Arial Narrow" w:hAnsi="Arial Narrow"/>
                <w:sz w:val="22"/>
                <w:szCs w:val="22"/>
              </w:rPr>
              <w:t>§ 37c ods.1</w:t>
            </w: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733154"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r>
              <w:rPr>
                <w:rFonts w:ascii="Arial Narrow" w:hAnsi="Arial Narrow"/>
                <w:sz w:val="22"/>
                <w:szCs w:val="22"/>
              </w:rPr>
              <w:t>ods.2</w:t>
            </w: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r>
              <w:rPr>
                <w:rFonts w:ascii="Arial Narrow" w:hAnsi="Arial Narrow"/>
                <w:sz w:val="22"/>
                <w:szCs w:val="22"/>
              </w:rPr>
              <w:t>ods.3</w:t>
            </w: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9D1ED7" w:rsidP="004577EC">
            <w:pPr>
              <w:bidi w:val="0"/>
              <w:spacing w:after="0" w:line="240" w:lineRule="auto"/>
              <w:jc w:val="center"/>
              <w:rPr>
                <w:rFonts w:ascii="Arial Narrow" w:hAnsi="Arial Narrow"/>
                <w:sz w:val="22"/>
                <w:szCs w:val="22"/>
              </w:rPr>
            </w:pPr>
          </w:p>
          <w:p w:rsidR="00E77FC0"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p>
          <w:p w:rsidR="00F731E3" w:rsidP="004577EC">
            <w:pPr>
              <w:bidi w:val="0"/>
              <w:spacing w:after="0" w:line="240" w:lineRule="auto"/>
              <w:jc w:val="center"/>
              <w:rPr>
                <w:rFonts w:ascii="Arial Narrow" w:hAnsi="Arial Narrow"/>
                <w:sz w:val="22"/>
                <w:szCs w:val="22"/>
              </w:rPr>
            </w:pPr>
            <w:r w:rsidR="009D1ED7">
              <w:rPr>
                <w:rFonts w:ascii="Arial Narrow" w:hAnsi="Arial Narrow"/>
                <w:sz w:val="22"/>
                <w:szCs w:val="22"/>
              </w:rPr>
              <w:t>§ 37c</w:t>
            </w:r>
          </w:p>
          <w:p w:rsidR="00F731E3" w:rsidP="004577EC">
            <w:pPr>
              <w:bidi w:val="0"/>
              <w:spacing w:after="0" w:line="240" w:lineRule="auto"/>
              <w:jc w:val="center"/>
              <w:rPr>
                <w:rFonts w:ascii="Arial Narrow" w:hAnsi="Arial Narrow"/>
                <w:sz w:val="22"/>
                <w:szCs w:val="22"/>
              </w:rPr>
            </w:pPr>
            <w:r>
              <w:rPr>
                <w:rFonts w:ascii="Arial Narrow" w:hAnsi="Arial Narrow"/>
                <w:sz w:val="22"/>
                <w:szCs w:val="22"/>
              </w:rPr>
              <w:t>ods.4</w:t>
            </w:r>
          </w:p>
          <w:p w:rsidR="00BE004E" w:rsidP="004577EC">
            <w:pPr>
              <w:bidi w:val="0"/>
              <w:spacing w:after="0" w:line="240" w:lineRule="auto"/>
              <w:jc w:val="center"/>
              <w:rPr>
                <w:rFonts w:ascii="Arial Narrow" w:hAnsi="Arial Narrow"/>
                <w:sz w:val="22"/>
                <w:szCs w:val="22"/>
              </w:rPr>
            </w:pPr>
          </w:p>
          <w:p w:rsidR="00845B83" w:rsidP="004577EC">
            <w:pPr>
              <w:bidi w:val="0"/>
              <w:spacing w:after="0" w:line="240" w:lineRule="auto"/>
              <w:jc w:val="center"/>
              <w:rPr>
                <w:rFonts w:ascii="Arial Narrow" w:hAnsi="Arial Narrow"/>
                <w:sz w:val="22"/>
                <w:szCs w:val="22"/>
              </w:rPr>
            </w:pPr>
          </w:p>
          <w:p w:rsidR="00BE004E" w:rsidRPr="00C82244" w:rsidP="004577EC">
            <w:pPr>
              <w:bidi w:val="0"/>
              <w:spacing w:after="0" w:line="240" w:lineRule="auto"/>
              <w:jc w:val="center"/>
              <w:rPr>
                <w:rFonts w:ascii="Arial Narrow" w:hAnsi="Arial Narrow"/>
                <w:sz w:val="22"/>
                <w:szCs w:val="22"/>
              </w:rPr>
            </w:pPr>
            <w:r>
              <w:rPr>
                <w:rFonts w:ascii="Arial Narrow" w:hAnsi="Arial Narrow"/>
                <w:sz w:val="22"/>
                <w:szCs w:val="22"/>
              </w:rPr>
              <w:t>§ 35 ods.1 1.veta</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30C35" w:rsidP="00F731E3">
            <w:pPr>
              <w:pStyle w:val="CM4"/>
              <w:bidi w:val="0"/>
              <w:spacing w:before="60" w:after="60" w:line="240" w:lineRule="auto"/>
              <w:jc w:val="both"/>
              <w:rPr>
                <w:rFonts w:ascii="Arial Narrow" w:hAnsi="Arial Narrow"/>
                <w:b/>
                <w:sz w:val="22"/>
                <w:szCs w:val="22"/>
              </w:rPr>
            </w:pPr>
          </w:p>
          <w:p w:rsidR="00733154" w:rsidRPr="00733154" w:rsidP="00733154">
            <w:pPr>
              <w:pStyle w:val="CM4"/>
              <w:bidi w:val="0"/>
              <w:spacing w:before="60" w:after="60" w:line="240" w:lineRule="auto"/>
              <w:jc w:val="both"/>
              <w:rPr>
                <w:rFonts w:ascii="Arial Narrow" w:hAnsi="Arial Narrow"/>
                <w:b/>
                <w:sz w:val="22"/>
                <w:szCs w:val="22"/>
              </w:rPr>
            </w:pPr>
            <w:r w:rsidRPr="00733154">
              <w:rPr>
                <w:rFonts w:ascii="Arial Narrow" w:hAnsi="Arial Narrow"/>
                <w:b/>
                <w:sz w:val="22"/>
                <w:szCs w:val="22"/>
              </w:rPr>
              <w:t>Ak sa poistný produkt ponúka spolu s doplnkovým produktom alebo službou, ktoré nie sú poistením, ako súčasť balíka alebo jednej zmluvy finančný agent alebo finančný poradca informuje klienta o tom, či jednotlivé zložky balíka alebo zmluvy možno kúpiť osobitne. Ak je možné jednotlivé zložky balíka alebo zmluvy kúpiť osobitne, finančný agent alebo finančný poradca poskytne primeraný opis jednotlivých  zložiek balíka  alebo zmluvy, ako aj informáciu o nákladoch a poplatkoch  každej ponúkanej zložky balíka alebo zmluvy.</w:t>
            </w:r>
          </w:p>
          <w:p w:rsidR="00733154" w:rsidP="00733154">
            <w:pPr>
              <w:pStyle w:val="CM4"/>
              <w:bidi w:val="0"/>
              <w:spacing w:before="60" w:after="60" w:line="240" w:lineRule="auto"/>
              <w:jc w:val="both"/>
              <w:rPr>
                <w:rFonts w:ascii="Arial Narrow" w:hAnsi="Arial Narrow"/>
                <w:b/>
                <w:sz w:val="22"/>
                <w:szCs w:val="22"/>
              </w:rPr>
            </w:pPr>
          </w:p>
          <w:p w:rsidR="00733154" w:rsidRPr="00733154" w:rsidP="00733154">
            <w:pPr>
              <w:pStyle w:val="CM4"/>
              <w:bidi w:val="0"/>
              <w:spacing w:before="60" w:after="60" w:line="240" w:lineRule="auto"/>
              <w:jc w:val="both"/>
              <w:rPr>
                <w:rFonts w:ascii="Arial Narrow" w:hAnsi="Arial Narrow"/>
                <w:b/>
                <w:sz w:val="22"/>
                <w:szCs w:val="22"/>
              </w:rPr>
            </w:pPr>
            <w:r w:rsidRPr="00733154">
              <w:rPr>
                <w:rFonts w:ascii="Arial Narrow" w:hAnsi="Arial Narrow"/>
                <w:b/>
                <w:sz w:val="22"/>
                <w:szCs w:val="22"/>
              </w:rPr>
              <w:t xml:space="preserve">Ak sa riziko alebo poistné krytie vyplývajúce z balíka  alebo  zmluvy  podľa odseku 1 odlišuje od rizika alebo krytia jednotlivých zložiek balíka alebo zmluvy ponúkaných samostatne, finančný agent alebo finančný poradca poskytne primeraný opis jednotlivých  zložiek zmluvy alebo balíka a informácie, akým spôsobom ich vzájomné pôsobenie mení riziká alebo poistné krytie. </w:t>
            </w:r>
          </w:p>
          <w:p w:rsidR="00733154" w:rsidRPr="00733154" w:rsidP="00733154">
            <w:pPr>
              <w:pStyle w:val="CM4"/>
              <w:bidi w:val="0"/>
              <w:spacing w:before="60" w:after="60" w:line="240" w:lineRule="auto"/>
              <w:jc w:val="both"/>
              <w:rPr>
                <w:rFonts w:ascii="Arial Narrow" w:hAnsi="Arial Narrow"/>
                <w:b/>
                <w:sz w:val="22"/>
                <w:szCs w:val="22"/>
              </w:rPr>
            </w:pPr>
            <w:r w:rsidRPr="00733154">
              <w:rPr>
                <w:rFonts w:ascii="Arial Narrow" w:hAnsi="Arial Narrow"/>
                <w:b/>
                <w:sz w:val="22"/>
                <w:szCs w:val="22"/>
              </w:rPr>
              <w:t xml:space="preserve">Ak je poistný produkt doplnkom k  tovaru alebo  službe, ktorá nie je poistením, ako súčasť balíka alebo jednej zmluvy,  finančný agent alebo finančný poradca ponúkne klientovi možnosť kúpiť  tovar alebo  službu oddelene. Uvedené sa neuplatňuje, ak poistný produkt je doplnkom investičnej služby alebo činnosti podľa osobitného predpisu41m), úverovej zmluvy podľa osobitného predpisu41n) alebo platobného účtu. </w:t>
            </w:r>
          </w:p>
          <w:p w:rsidR="00733154" w:rsidP="00733154">
            <w:pPr>
              <w:pStyle w:val="BodyText2"/>
              <w:bidi w:val="0"/>
              <w:spacing w:after="0" w:line="240" w:lineRule="exact"/>
              <w:jc w:val="left"/>
              <w:rPr>
                <w:rFonts w:ascii="Arial Narrow" w:hAnsi="Arial Narrow"/>
                <w:b/>
                <w:sz w:val="22"/>
                <w:szCs w:val="22"/>
              </w:rPr>
            </w:pPr>
          </w:p>
          <w:p w:rsidR="00733154" w:rsidP="00733154">
            <w:pPr>
              <w:pStyle w:val="BodyText2"/>
              <w:bidi w:val="0"/>
              <w:spacing w:after="0" w:line="240" w:lineRule="exact"/>
              <w:jc w:val="left"/>
              <w:rPr>
                <w:rFonts w:ascii="Arial Narrow" w:hAnsi="Arial Narrow"/>
                <w:b/>
                <w:sz w:val="22"/>
                <w:szCs w:val="22"/>
              </w:rPr>
            </w:pPr>
          </w:p>
          <w:p w:rsidR="00733154" w:rsidP="00733154">
            <w:pPr>
              <w:pStyle w:val="BodyText2"/>
              <w:bidi w:val="0"/>
              <w:spacing w:after="0" w:line="240" w:lineRule="exact"/>
              <w:jc w:val="left"/>
              <w:rPr>
                <w:rFonts w:ascii="Arial Narrow" w:hAnsi="Arial Narrow"/>
                <w:b/>
                <w:sz w:val="22"/>
                <w:szCs w:val="22"/>
              </w:rPr>
            </w:pPr>
          </w:p>
          <w:p w:rsidR="00733154" w:rsidP="00733154">
            <w:pPr>
              <w:pStyle w:val="BodyText2"/>
              <w:bidi w:val="0"/>
              <w:spacing w:after="0" w:line="240" w:lineRule="exact"/>
              <w:jc w:val="left"/>
              <w:rPr>
                <w:rFonts w:ascii="Arial Narrow" w:hAnsi="Arial Narrow"/>
                <w:b/>
                <w:sz w:val="22"/>
                <w:szCs w:val="22"/>
              </w:rPr>
            </w:pPr>
          </w:p>
          <w:p w:rsidR="00733154" w:rsidP="00733154">
            <w:pPr>
              <w:pStyle w:val="BodyText2"/>
              <w:bidi w:val="0"/>
              <w:spacing w:after="0" w:line="240" w:lineRule="exact"/>
              <w:jc w:val="left"/>
              <w:rPr>
                <w:rFonts w:ascii="Arial Narrow" w:hAnsi="Arial Narrow"/>
                <w:b/>
                <w:sz w:val="22"/>
                <w:szCs w:val="22"/>
              </w:rPr>
            </w:pPr>
          </w:p>
          <w:p w:rsidR="00733154" w:rsidP="00733154">
            <w:pPr>
              <w:pStyle w:val="BodyText2"/>
              <w:bidi w:val="0"/>
              <w:spacing w:after="0" w:line="240" w:lineRule="exact"/>
              <w:jc w:val="left"/>
              <w:rPr>
                <w:rFonts w:ascii="Arial Narrow" w:hAnsi="Arial Narrow"/>
                <w:b/>
                <w:sz w:val="22"/>
                <w:szCs w:val="22"/>
              </w:rPr>
            </w:pPr>
          </w:p>
          <w:p w:rsidR="00733154" w:rsidP="00733154">
            <w:pPr>
              <w:pStyle w:val="BodyText2"/>
              <w:bidi w:val="0"/>
              <w:spacing w:after="0" w:line="240" w:lineRule="exact"/>
              <w:jc w:val="left"/>
              <w:rPr>
                <w:rFonts w:ascii="Arial Narrow" w:hAnsi="Arial Narrow"/>
                <w:b/>
                <w:sz w:val="22"/>
                <w:szCs w:val="22"/>
              </w:rPr>
            </w:pPr>
          </w:p>
          <w:p w:rsidR="00733154" w:rsidP="00733154">
            <w:pPr>
              <w:pStyle w:val="BodyText2"/>
              <w:bidi w:val="0"/>
              <w:spacing w:after="0" w:line="240" w:lineRule="exact"/>
              <w:jc w:val="left"/>
              <w:rPr>
                <w:rFonts w:ascii="Arial Narrow" w:hAnsi="Arial Narrow"/>
                <w:b/>
                <w:sz w:val="22"/>
                <w:szCs w:val="22"/>
              </w:rPr>
            </w:pPr>
          </w:p>
          <w:p w:rsidR="00656B18" w:rsidP="00733154">
            <w:pPr>
              <w:pStyle w:val="BodyText2"/>
              <w:bidi w:val="0"/>
              <w:spacing w:after="0" w:line="240" w:lineRule="exact"/>
              <w:jc w:val="both"/>
              <w:rPr>
                <w:rFonts w:ascii="Arial Narrow" w:hAnsi="Arial Narrow"/>
                <w:sz w:val="22"/>
                <w:szCs w:val="22"/>
              </w:rPr>
            </w:pPr>
            <w:r w:rsidRPr="00733154" w:rsidR="00733154">
              <w:rPr>
                <w:rFonts w:ascii="Arial Narrow" w:hAnsi="Arial Narrow"/>
                <w:b/>
                <w:sz w:val="22"/>
                <w:szCs w:val="22"/>
              </w:rPr>
              <w:t>Ustanovenia odsekov 1 a 3 nebránia poskytovať poistné produkty, ktoré kryjú rôzne druhy poistných rizík.</w:t>
            </w:r>
          </w:p>
          <w:p w:rsidR="00845B83" w:rsidP="00B64B09">
            <w:pPr>
              <w:pStyle w:val="BodyText2"/>
              <w:bidi w:val="0"/>
              <w:spacing w:after="0" w:line="240" w:lineRule="exact"/>
              <w:jc w:val="left"/>
              <w:rPr>
                <w:rFonts w:ascii="Arial Narrow" w:hAnsi="Arial Narrow"/>
                <w:sz w:val="22"/>
                <w:szCs w:val="22"/>
              </w:rPr>
            </w:pPr>
          </w:p>
          <w:p w:rsidR="00733154" w:rsidP="00BE004E">
            <w:pPr>
              <w:pStyle w:val="BodyText2"/>
              <w:bidi w:val="0"/>
              <w:spacing w:after="0" w:line="240" w:lineRule="exact"/>
              <w:jc w:val="both"/>
              <w:rPr>
                <w:rFonts w:ascii="Arial Narrow" w:hAnsi="Arial Narrow"/>
                <w:sz w:val="22"/>
                <w:szCs w:val="22"/>
              </w:rPr>
            </w:pPr>
          </w:p>
          <w:p w:rsidR="00FC7A67" w:rsidP="00BE004E">
            <w:pPr>
              <w:pStyle w:val="BodyText2"/>
              <w:bidi w:val="0"/>
              <w:spacing w:after="0" w:line="240" w:lineRule="exact"/>
              <w:jc w:val="both"/>
              <w:rPr>
                <w:rFonts w:ascii="Arial Narrow" w:hAnsi="Arial Narrow"/>
                <w:sz w:val="22"/>
                <w:szCs w:val="22"/>
              </w:rPr>
            </w:pPr>
          </w:p>
          <w:p w:rsidR="00BE004E" w:rsidRPr="00C82244" w:rsidP="00BE004E">
            <w:pPr>
              <w:pStyle w:val="BodyText2"/>
              <w:bidi w:val="0"/>
              <w:spacing w:after="0" w:line="240" w:lineRule="exact"/>
              <w:jc w:val="both"/>
              <w:rPr>
                <w:rFonts w:ascii="Arial Narrow" w:hAnsi="Arial Narrow"/>
                <w:sz w:val="22"/>
                <w:szCs w:val="22"/>
              </w:rPr>
            </w:pPr>
            <w:r w:rsidRPr="00BE004E">
              <w:rPr>
                <w:rFonts w:ascii="Arial Narrow" w:hAnsi="Arial Narrow"/>
                <w:sz w:val="22"/>
                <w:szCs w:val="22"/>
              </w:rPr>
              <w:t>Finančný agent alebo finančný poradca je povinný zistiť a zaznamenať požiadavky a potreby klienta, jeho skúsenosti a znalosti týkajúce sa príslušnej finančnej služby a o jeho finančnej situácii, a to s ohľadom na povahu finančnej služby, ktorá je predmetom finančného sprostredkovania alebo finančného poradenstva.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p>
          <w:p w:rsidR="00F731E3">
            <w:pPr>
              <w:bidi w:val="0"/>
              <w:spacing w:after="0" w:line="240" w:lineRule="auto"/>
              <w:jc w:val="center"/>
              <w:rPr>
                <w:rFonts w:ascii="Arial Narrow" w:hAnsi="Arial Narrow"/>
                <w:sz w:val="22"/>
                <w:szCs w:val="22"/>
              </w:rPr>
            </w:pPr>
          </w:p>
          <w:p w:rsidR="00F731E3">
            <w:pPr>
              <w:bidi w:val="0"/>
              <w:spacing w:after="0" w:line="240" w:lineRule="auto"/>
              <w:jc w:val="center"/>
              <w:rPr>
                <w:rFonts w:ascii="Arial Narrow" w:hAnsi="Arial Narrow"/>
                <w:sz w:val="22"/>
                <w:szCs w:val="22"/>
              </w:rPr>
            </w:pPr>
            <w:r>
              <w:rPr>
                <w:rFonts w:ascii="Arial Narrow" w:hAnsi="Arial Narrow"/>
                <w:sz w:val="22"/>
                <w:szCs w:val="22"/>
              </w:rPr>
              <w:t>Ú</w:t>
            </w: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F731E3">
            <w:pPr>
              <w:bidi w:val="0"/>
              <w:spacing w:after="0" w:line="240" w:lineRule="auto"/>
              <w:jc w:val="center"/>
              <w:rPr>
                <w:rFonts w:ascii="Arial Narrow" w:hAnsi="Arial Narrow"/>
                <w:sz w:val="22"/>
                <w:szCs w:val="22"/>
              </w:rPr>
            </w:pPr>
          </w:p>
          <w:p w:rsidR="00530C35">
            <w:pPr>
              <w:bidi w:val="0"/>
              <w:spacing w:after="0" w:line="240" w:lineRule="auto"/>
              <w:jc w:val="center"/>
              <w:rPr>
                <w:rFonts w:ascii="Arial Narrow" w:hAnsi="Arial Narrow"/>
                <w:sz w:val="22"/>
                <w:szCs w:val="22"/>
              </w:rPr>
            </w:pPr>
          </w:p>
          <w:p w:rsidR="00530C35">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r>
              <w:rPr>
                <w:rFonts w:ascii="Arial Narrow" w:hAnsi="Arial Narrow"/>
                <w:sz w:val="22"/>
                <w:szCs w:val="22"/>
              </w:rPr>
              <w:t>n.a.</w:t>
            </w:r>
          </w:p>
          <w:p w:rsidR="009D1ED7">
            <w:pPr>
              <w:bidi w:val="0"/>
              <w:spacing w:after="0" w:line="240" w:lineRule="auto"/>
              <w:jc w:val="center"/>
              <w:rPr>
                <w:rFonts w:ascii="Arial Narrow" w:hAnsi="Arial Narrow"/>
                <w:sz w:val="22"/>
                <w:szCs w:val="22"/>
              </w:rPr>
            </w:pPr>
          </w:p>
          <w:p w:rsidR="009D1ED7">
            <w:pPr>
              <w:bidi w:val="0"/>
              <w:spacing w:after="0" w:line="240" w:lineRule="auto"/>
              <w:jc w:val="center"/>
              <w:rPr>
                <w:rFonts w:ascii="Arial Narrow" w:hAnsi="Arial Narrow"/>
                <w:sz w:val="22"/>
                <w:szCs w:val="22"/>
              </w:rPr>
            </w:pPr>
          </w:p>
          <w:p w:rsidR="00733154">
            <w:pPr>
              <w:bidi w:val="0"/>
              <w:spacing w:after="0" w:line="240" w:lineRule="auto"/>
              <w:jc w:val="center"/>
              <w:rPr>
                <w:rFonts w:ascii="Arial Narrow" w:hAnsi="Arial Narrow"/>
                <w:sz w:val="22"/>
                <w:szCs w:val="22"/>
              </w:rPr>
            </w:pPr>
          </w:p>
          <w:p w:rsidR="00733154">
            <w:pPr>
              <w:bidi w:val="0"/>
              <w:spacing w:after="0" w:line="240" w:lineRule="auto"/>
              <w:jc w:val="center"/>
              <w:rPr>
                <w:rFonts w:ascii="Arial Narrow" w:hAnsi="Arial Narrow"/>
                <w:sz w:val="22"/>
                <w:szCs w:val="22"/>
              </w:rPr>
            </w:pPr>
          </w:p>
          <w:p w:rsidR="009D1ED7">
            <w:pPr>
              <w:bidi w:val="0"/>
              <w:spacing w:after="0" w:line="240" w:lineRule="auto"/>
              <w:jc w:val="center"/>
              <w:rPr>
                <w:rFonts w:ascii="Arial Narrow" w:hAnsi="Arial Narrow"/>
                <w:sz w:val="22"/>
                <w:szCs w:val="22"/>
              </w:rPr>
            </w:pPr>
            <w:r>
              <w:rPr>
                <w:rFonts w:ascii="Arial Narrow" w:hAnsi="Arial Narrow"/>
                <w:sz w:val="22"/>
                <w:szCs w:val="22"/>
              </w:rPr>
              <w:t>Ú</w:t>
            </w:r>
          </w:p>
          <w:p w:rsidR="009D1ED7">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pPr>
              <w:bidi w:val="0"/>
              <w:spacing w:after="0" w:line="240" w:lineRule="auto"/>
              <w:jc w:val="center"/>
              <w:rPr>
                <w:rFonts w:ascii="Arial Narrow" w:hAnsi="Arial Narrow"/>
                <w:sz w:val="22"/>
                <w:szCs w:val="22"/>
              </w:rPr>
            </w:pPr>
          </w:p>
          <w:p w:rsidR="00A15BDF" w:rsidRPr="00C82244">
            <w:pPr>
              <w:bidi w:val="0"/>
              <w:spacing w:after="0" w:line="240" w:lineRule="auto"/>
              <w:jc w:val="center"/>
              <w:rPr>
                <w:rFonts w:ascii="Arial Narrow" w:hAnsi="Arial Narrow"/>
                <w:sz w:val="22"/>
                <w:szCs w:val="22"/>
              </w:rPr>
            </w:pPr>
            <w:r w:rsidR="00DD67AB">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BE004E" w:rsidP="00BE004E">
            <w:pPr>
              <w:bidi w:val="0"/>
              <w:spacing w:after="0" w:line="240" w:lineRule="auto"/>
              <w:rPr>
                <w:rFonts w:ascii="Times New Roman" w:hAnsi="Times New Roman"/>
              </w:rPr>
            </w:pPr>
          </w:p>
          <w:p w:rsidR="0075492E" w:rsidP="00BE004E">
            <w:pPr>
              <w:bidi w:val="0"/>
              <w:spacing w:after="0" w:line="240" w:lineRule="auto"/>
              <w:rPr>
                <w:rFonts w:ascii="Times New Roman" w:hAnsi="Times New Roman"/>
              </w:rPr>
            </w:pPr>
          </w:p>
          <w:p w:rsidR="0075492E" w:rsidP="00BE004E">
            <w:pPr>
              <w:bidi w:val="0"/>
              <w:spacing w:after="0" w:line="240" w:lineRule="auto"/>
              <w:rPr>
                <w:rFonts w:ascii="Times New Roman" w:hAnsi="Times New Roman"/>
              </w:rPr>
            </w:pPr>
          </w:p>
          <w:p w:rsidR="00A15BDF" w:rsidP="00BE004E">
            <w:pPr>
              <w:bidi w:val="0"/>
              <w:spacing w:after="0" w:line="240" w:lineRule="auto"/>
              <w:rPr>
                <w:rFonts w:ascii="Times New Roman" w:hAnsi="Times New Roman"/>
              </w:rPr>
            </w:pPr>
          </w:p>
          <w:p w:rsidR="00BE004E" w:rsidRPr="00A15BDF" w:rsidP="00BE004E">
            <w:pPr>
              <w:bidi w:val="0"/>
              <w:spacing w:after="0" w:line="240" w:lineRule="auto"/>
              <w:rPr>
                <w:rFonts w:ascii="Arial Narrow" w:hAnsi="Arial Narrow"/>
                <w:sz w:val="16"/>
                <w:szCs w:val="16"/>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26277B">
              <w:rPr>
                <w:rFonts w:ascii="Arial Narrow" w:hAnsi="Arial Narrow"/>
                <w:sz w:val="22"/>
                <w:szCs w:val="22"/>
              </w:rPr>
              <w:t>Čl. 25</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26277B"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Požiadavky týkajúce sa dohľadu nad produktmi a ich správy</w:t>
            </w:r>
            <w:r w:rsidRPr="00C82244">
              <w:rPr>
                <w:rFonts w:ascii="Arial Narrow" w:hAnsi="Arial Narrow"/>
                <w:sz w:val="22"/>
                <w:szCs w:val="22"/>
              </w:rPr>
              <w:t xml:space="preserve"> </w:t>
            </w:r>
          </w:p>
          <w:p w:rsidR="0026277B" w:rsidRPr="00C82244" w:rsidP="00A47BED">
            <w:pPr>
              <w:pStyle w:val="CM4"/>
              <w:bidi w:val="0"/>
              <w:spacing w:before="60" w:after="60" w:line="240" w:lineRule="auto"/>
              <w:rPr>
                <w:rFonts w:ascii="Arial Narrow" w:hAnsi="Arial Narrow"/>
                <w:sz w:val="22"/>
                <w:szCs w:val="22"/>
              </w:rPr>
            </w:pPr>
          </w:p>
          <w:p w:rsidR="0026277B" w:rsidRPr="00530C35" w:rsidP="00A47BED">
            <w:pPr>
              <w:pStyle w:val="CM4"/>
              <w:bidi w:val="0"/>
              <w:spacing w:before="60" w:after="60" w:line="240" w:lineRule="auto"/>
              <w:rPr>
                <w:rFonts w:ascii="Arial Narrow" w:hAnsi="Arial Narrow"/>
                <w:sz w:val="22"/>
                <w:szCs w:val="22"/>
              </w:rPr>
            </w:pPr>
            <w:r w:rsidRPr="00530C35">
              <w:rPr>
                <w:rFonts w:ascii="Arial Narrow" w:hAnsi="Arial Narrow"/>
                <w:sz w:val="22"/>
                <w:szCs w:val="22"/>
              </w:rPr>
              <w:t xml:space="preserve">1. Poisťovne aj </w:t>
            </w:r>
            <w:r w:rsidRPr="00BE004E">
              <w:rPr>
                <w:rFonts w:ascii="Arial Narrow" w:hAnsi="Arial Narrow"/>
                <w:sz w:val="22"/>
                <w:szCs w:val="22"/>
              </w:rPr>
              <w:t>sprostredkovatelia, ktorí</w:t>
            </w:r>
            <w:r w:rsidRPr="00530C35">
              <w:rPr>
                <w:rFonts w:ascii="Arial Narrow" w:hAnsi="Arial Narrow"/>
                <w:sz w:val="22"/>
                <w:szCs w:val="22"/>
              </w:rPr>
              <w:t xml:space="preserve"> vypracúvajú akýkoľvek poistný produkt určený na predaj zákazníkom, udržiavajú, prevádzkujú a prehodnocujú schvaľovací proces každého poistného produktu alebo podstatných úprav existujúceho poistného produktu pred uvedením na trh alebo distribúciou zákazníkom. </w:t>
            </w:r>
          </w:p>
          <w:p w:rsidR="0026277B" w:rsidP="00A06C92">
            <w:pPr>
              <w:pStyle w:val="CM4"/>
              <w:bidi w:val="0"/>
              <w:spacing w:before="60" w:after="120" w:line="240" w:lineRule="auto"/>
              <w:rPr>
                <w:rFonts w:ascii="Arial Narrow" w:hAnsi="Arial Narrow"/>
                <w:sz w:val="22"/>
                <w:szCs w:val="22"/>
              </w:rPr>
            </w:pPr>
            <w:r w:rsidRPr="00530C35">
              <w:rPr>
                <w:rFonts w:ascii="Arial Narrow" w:hAnsi="Arial Narrow"/>
                <w:sz w:val="22"/>
                <w:szCs w:val="22"/>
              </w:rPr>
              <w:t xml:space="preserve">Schvaľovací proces produktu musí byť pre daný poistný produkt vhodný a primeraný jeho povahe. </w:t>
            </w:r>
          </w:p>
          <w:p w:rsidR="00656B18" w:rsidRPr="00530C35" w:rsidP="00A06C92">
            <w:pPr>
              <w:pStyle w:val="CM4"/>
              <w:bidi w:val="0"/>
              <w:spacing w:before="60" w:after="240" w:line="240" w:lineRule="auto"/>
              <w:rPr>
                <w:rFonts w:ascii="Arial Narrow" w:hAnsi="Arial Narrow"/>
                <w:sz w:val="22"/>
                <w:szCs w:val="22"/>
              </w:rPr>
            </w:pPr>
            <w:r w:rsidRPr="00530C35" w:rsidR="0026277B">
              <w:rPr>
                <w:rFonts w:ascii="Arial Narrow" w:hAnsi="Arial Narrow"/>
                <w:sz w:val="22"/>
                <w:szCs w:val="22"/>
              </w:rPr>
              <w:t>Schvaľovací proces produktu musí vymedziť cieľový trh pre každý produkt, zabezpečiť posúdenie všetkých relevantných rizík s ohľadom na takýto vymedzený cieľový trh a zabezpečiť, aby plánovaná distribučná stratégia zodpovedala určenému cieľovému trhu a aby sa prijali primerané opatrenia s cieľom zabezpečiť, aby sa poistný produkt distribuoval na určený cieľový trh.</w:t>
            </w:r>
          </w:p>
          <w:p w:rsidR="00530C35" w:rsidP="00530C35">
            <w:pPr>
              <w:pStyle w:val="Default"/>
              <w:bidi w:val="0"/>
              <w:spacing w:after="0" w:line="240" w:lineRule="auto"/>
              <w:rPr>
                <w:highlight w:val="yellow"/>
              </w:rPr>
            </w:pPr>
          </w:p>
          <w:p w:rsidR="0026277B" w:rsidP="0026277B">
            <w:pPr>
              <w:pStyle w:val="Default"/>
              <w:bidi w:val="0"/>
              <w:spacing w:after="0" w:line="240" w:lineRule="auto"/>
              <w:rPr>
                <w:rFonts w:ascii="Arial Narrow" w:hAnsi="Arial Narrow"/>
                <w:sz w:val="22"/>
                <w:szCs w:val="22"/>
              </w:rPr>
            </w:pPr>
            <w:r w:rsidRPr="00530C35">
              <w:rPr>
                <w:rFonts w:ascii="Arial Narrow" w:hAnsi="Arial Narrow"/>
                <w:sz w:val="22"/>
                <w:szCs w:val="22"/>
              </w:rPr>
              <w:t xml:space="preserve">Poisťovňa musí rozumieť produktom, ktoré ponúka alebo predáva, a pravidelne ich preverovať, pričom prihliada na akékoľvek udalosti, ktoré by mohli významne ovplyvniť potenciálne riziko pre určený cieľový trh, aby posúdila aspoň to, či produkt naďalej zodpovedá potrebám vymedzeného cieľového trhu a či je plánovaná distribučná stratégia stále vhodná. </w:t>
            </w:r>
          </w:p>
          <w:p w:rsidR="00530C35" w:rsidP="0026277B">
            <w:pPr>
              <w:pStyle w:val="Default"/>
              <w:bidi w:val="0"/>
              <w:spacing w:after="0" w:line="240" w:lineRule="auto"/>
              <w:rPr>
                <w:rFonts w:ascii="Arial Narrow" w:hAnsi="Arial Narrow"/>
                <w:sz w:val="22"/>
                <w:szCs w:val="22"/>
              </w:rPr>
            </w:pPr>
          </w:p>
          <w:p w:rsidR="00A06C92" w:rsidP="0026277B">
            <w:pPr>
              <w:pStyle w:val="Default"/>
              <w:bidi w:val="0"/>
              <w:spacing w:after="0" w:line="240" w:lineRule="auto"/>
              <w:rPr>
                <w:rFonts w:ascii="Arial Narrow" w:hAnsi="Arial Narrow"/>
                <w:sz w:val="22"/>
                <w:szCs w:val="22"/>
              </w:rPr>
            </w:pPr>
          </w:p>
          <w:p w:rsidR="00530C35" w:rsidRPr="00530C35" w:rsidP="0026277B">
            <w:pPr>
              <w:pStyle w:val="Default"/>
              <w:bidi w:val="0"/>
              <w:spacing w:after="0" w:line="240" w:lineRule="auto"/>
              <w:rPr>
                <w:rFonts w:ascii="Arial Narrow" w:hAnsi="Arial Narrow"/>
                <w:sz w:val="22"/>
                <w:szCs w:val="22"/>
              </w:rPr>
            </w:pPr>
          </w:p>
          <w:p w:rsidR="0026277B" w:rsidRPr="00530C35" w:rsidP="0026277B">
            <w:pPr>
              <w:pStyle w:val="Default"/>
              <w:bidi w:val="0"/>
              <w:spacing w:after="0" w:line="240" w:lineRule="auto"/>
              <w:rPr>
                <w:rFonts w:ascii="Arial Narrow" w:hAnsi="Arial Narrow"/>
                <w:sz w:val="22"/>
                <w:szCs w:val="22"/>
              </w:rPr>
            </w:pPr>
            <w:r w:rsidRPr="00530C35">
              <w:rPr>
                <w:rFonts w:ascii="Arial Narrow" w:hAnsi="Arial Narrow"/>
                <w:sz w:val="22"/>
                <w:szCs w:val="22"/>
              </w:rPr>
              <w:t xml:space="preserve">Poisťovne aj sprostredkovatelia, ktorí vypracúvajú poistné produkty, poskytnú distribútorom všetky príslušné informácie o poistnom produkte a schvaľovacom procese produktu vrátane určeného cieľového trhu poistného produktu. </w:t>
            </w:r>
          </w:p>
          <w:p w:rsidR="0026277B" w:rsidP="0026277B">
            <w:pPr>
              <w:pStyle w:val="Default"/>
              <w:bidi w:val="0"/>
              <w:spacing w:after="0" w:line="240" w:lineRule="auto"/>
              <w:rPr>
                <w:rFonts w:ascii="Arial Narrow" w:hAnsi="Arial Narrow"/>
                <w:sz w:val="22"/>
                <w:szCs w:val="22"/>
              </w:rPr>
            </w:pPr>
            <w:r w:rsidRPr="00BE004E">
              <w:rPr>
                <w:rFonts w:ascii="Arial Narrow" w:hAnsi="Arial Narrow"/>
                <w:sz w:val="22"/>
                <w:szCs w:val="22"/>
              </w:rPr>
              <w:t>Ak distribútor poistenia poskytuje poradenstvo k poistným produktom alebo ponúka poistné produkty, ktoré sám nevytvára, využíva vhodné mechanizmy na to, aby získal informácie uvedené v piatom pododseku a rozumel vlastnostiam a vymedzenému cieľovému trhu každého poistného produktu.</w:t>
            </w:r>
            <w:r w:rsidRPr="00C82244">
              <w:rPr>
                <w:rFonts w:ascii="Arial Narrow" w:hAnsi="Arial Narrow"/>
                <w:sz w:val="22"/>
                <w:szCs w:val="22"/>
              </w:rPr>
              <w:t xml:space="preserve"> </w:t>
            </w:r>
          </w:p>
          <w:p w:rsidR="00FC7A67" w:rsidRPr="00C82244" w:rsidP="0026277B">
            <w:pPr>
              <w:pStyle w:val="Default"/>
              <w:bidi w:val="0"/>
              <w:spacing w:after="0" w:line="240" w:lineRule="auto"/>
              <w:rPr>
                <w:rFonts w:ascii="Arial Narrow" w:hAnsi="Arial Narrow"/>
                <w:sz w:val="22"/>
                <w:szCs w:val="22"/>
              </w:rPr>
            </w:pPr>
          </w:p>
          <w:p w:rsidR="0026277B" w:rsidRPr="00C82244" w:rsidP="0026277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2. Komisia je splnomocnená v súlade s článkom 38 prijímať delegované akty s cieľom ďalej spresniť zásady stanovené v tomto článku s náležitým ohľadom na vykonávané činnosti, povahu predávaných poistných produktov a povahu distribútora. </w:t>
            </w:r>
          </w:p>
          <w:p w:rsidR="00B0361B" w:rsidRPr="00BE004E" w:rsidP="0026277B">
            <w:pPr>
              <w:pStyle w:val="Default"/>
              <w:bidi w:val="0"/>
              <w:spacing w:after="0" w:line="240" w:lineRule="auto"/>
              <w:rPr>
                <w:rFonts w:ascii="Arial Narrow" w:hAnsi="Arial Narrow"/>
                <w:sz w:val="22"/>
                <w:szCs w:val="22"/>
              </w:rPr>
            </w:pPr>
            <w:r w:rsidRPr="00BE004E" w:rsidR="0026277B">
              <w:rPr>
                <w:rFonts w:ascii="Arial Narrow" w:hAnsi="Arial Narrow"/>
                <w:sz w:val="22"/>
                <w:szCs w:val="22"/>
              </w:rPr>
              <w:t xml:space="preserve">3. Postupmi, procesmi a mechanizmami uvedenými v tomto článku nie sú dotknuté žiadne ďalšie požiadavky tejto smernice, a to ani tie, ktoré sa týkajú zverejňovania informácií, vhodnosti alebo primeranosti, identifikácie a riadenia konfliktu záujmov, ako aj odmeňovania. </w:t>
            </w:r>
          </w:p>
          <w:p w:rsidR="0026277B" w:rsidRPr="00C82244" w:rsidP="0026277B">
            <w:pPr>
              <w:pStyle w:val="Default"/>
              <w:bidi w:val="0"/>
              <w:spacing w:after="0" w:line="240" w:lineRule="auto"/>
              <w:rPr>
                <w:rFonts w:ascii="Arial Narrow" w:hAnsi="Arial Narrow"/>
                <w:sz w:val="22"/>
                <w:szCs w:val="22"/>
              </w:rPr>
            </w:pPr>
            <w:r w:rsidRPr="00BE004E">
              <w:rPr>
                <w:rFonts w:ascii="Arial Narrow" w:hAnsi="Arial Narrow"/>
                <w:sz w:val="22"/>
                <w:szCs w:val="22"/>
              </w:rPr>
              <w:t>4. Tento článok sa neuplatňuje na poistné produkty, ktorými sa kryjú veľké riziká.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30C35">
            <w:pPr>
              <w:bidi w:val="0"/>
              <w:spacing w:after="0" w:line="240" w:lineRule="auto"/>
              <w:jc w:val="center"/>
              <w:rPr>
                <w:rFonts w:ascii="Arial Narrow" w:hAnsi="Arial Narrow"/>
                <w:sz w:val="22"/>
                <w:szCs w:val="22"/>
              </w:rPr>
            </w:pPr>
          </w:p>
          <w:p w:rsidR="00530C35">
            <w:pPr>
              <w:bidi w:val="0"/>
              <w:spacing w:after="0" w:line="240" w:lineRule="auto"/>
              <w:jc w:val="center"/>
              <w:rPr>
                <w:rFonts w:ascii="Arial Narrow" w:hAnsi="Arial Narrow"/>
                <w:sz w:val="22"/>
                <w:szCs w:val="22"/>
              </w:rPr>
            </w:pPr>
          </w:p>
          <w:p w:rsidR="00530C35">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2D7E84">
              <w:rPr>
                <w:rFonts w:ascii="Arial Narrow" w:hAnsi="Arial Narrow"/>
                <w:sz w:val="22"/>
                <w:szCs w:val="22"/>
              </w:rPr>
              <w:t>N</w:t>
            </w: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7A73B4">
            <w:pPr>
              <w:bidi w:val="0"/>
              <w:spacing w:after="0" w:line="240" w:lineRule="auto"/>
              <w:jc w:val="center"/>
              <w:rPr>
                <w:rFonts w:ascii="Arial Narrow" w:hAnsi="Arial Narrow"/>
                <w:sz w:val="22"/>
                <w:szCs w:val="22"/>
              </w:rPr>
            </w:pPr>
          </w:p>
          <w:p w:rsidR="007A73B4">
            <w:pPr>
              <w:bidi w:val="0"/>
              <w:spacing w:after="0" w:line="240" w:lineRule="auto"/>
              <w:jc w:val="center"/>
              <w:rPr>
                <w:rFonts w:ascii="Arial Narrow" w:hAnsi="Arial Narrow"/>
                <w:sz w:val="22"/>
                <w:szCs w:val="22"/>
              </w:rPr>
            </w:pPr>
          </w:p>
          <w:p w:rsidR="00E77FC0">
            <w:pPr>
              <w:bidi w:val="0"/>
              <w:spacing w:after="0" w:line="240" w:lineRule="auto"/>
              <w:jc w:val="center"/>
              <w:rPr>
                <w:rFonts w:ascii="Arial Narrow" w:hAnsi="Arial Narrow"/>
                <w:sz w:val="22"/>
                <w:szCs w:val="22"/>
              </w:rPr>
            </w:pPr>
          </w:p>
          <w:p w:rsidR="00A06C92">
            <w:pPr>
              <w:bidi w:val="0"/>
              <w:spacing w:after="0" w:line="240" w:lineRule="auto"/>
              <w:jc w:val="center"/>
              <w:rPr>
                <w:rFonts w:ascii="Arial Narrow" w:hAnsi="Arial Narrow"/>
                <w:sz w:val="22"/>
                <w:szCs w:val="22"/>
              </w:rPr>
            </w:pPr>
          </w:p>
          <w:p w:rsidR="00FC7A67">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r>
              <w:rPr>
                <w:rFonts w:ascii="Arial Narrow" w:hAnsi="Arial Narrow"/>
                <w:sz w:val="22"/>
                <w:szCs w:val="22"/>
              </w:rPr>
              <w:t>n.a.</w:t>
            </w: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530C35">
            <w:pPr>
              <w:bidi w:val="0"/>
              <w:spacing w:after="0" w:line="240" w:lineRule="auto"/>
              <w:jc w:val="center"/>
              <w:rPr>
                <w:rFonts w:ascii="Arial Narrow" w:hAnsi="Arial Narrow"/>
                <w:b/>
                <w:sz w:val="22"/>
                <w:szCs w:val="22"/>
              </w:rPr>
            </w:pPr>
          </w:p>
          <w:p w:rsidR="00530C35">
            <w:pPr>
              <w:bidi w:val="0"/>
              <w:spacing w:after="0" w:line="240" w:lineRule="auto"/>
              <w:jc w:val="center"/>
              <w:rPr>
                <w:rFonts w:ascii="Arial Narrow" w:hAnsi="Arial Narrow"/>
                <w:b/>
                <w:sz w:val="22"/>
                <w:szCs w:val="22"/>
              </w:rPr>
            </w:pPr>
          </w:p>
          <w:p w:rsidR="005446DF">
            <w:pPr>
              <w:bidi w:val="0"/>
              <w:spacing w:after="0" w:line="240" w:lineRule="auto"/>
              <w:jc w:val="center"/>
              <w:rPr>
                <w:rFonts w:ascii="Arial Narrow" w:hAnsi="Arial Narrow"/>
                <w:b/>
                <w:sz w:val="22"/>
                <w:szCs w:val="22"/>
              </w:rPr>
            </w:pPr>
          </w:p>
          <w:p w:rsidR="00656B18" w:rsidRPr="00C82244">
            <w:pPr>
              <w:bidi w:val="0"/>
              <w:spacing w:after="0" w:line="240" w:lineRule="auto"/>
              <w:jc w:val="center"/>
              <w:rPr>
                <w:rFonts w:ascii="Arial Narrow" w:hAnsi="Arial Narrow"/>
                <w:sz w:val="22"/>
                <w:szCs w:val="22"/>
              </w:rPr>
            </w:pPr>
            <w:r w:rsidRPr="009B1CCD" w:rsidR="00530C35">
              <w:rPr>
                <w:rFonts w:ascii="Arial Narrow" w:hAnsi="Arial Narrow"/>
                <w:b/>
                <w:sz w:val="22"/>
                <w:szCs w:val="22"/>
              </w:rPr>
              <w:t>návrh zákona čl.I</w:t>
            </w:r>
            <w:r w:rsidR="00530C35">
              <w:rPr>
                <w:rFonts w:ascii="Arial Narrow" w:hAnsi="Arial Narrow"/>
                <w:b/>
                <w:sz w:val="22"/>
                <w:szCs w:val="22"/>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446DF" w:rsidP="004577EC">
            <w:pPr>
              <w:bidi w:val="0"/>
              <w:spacing w:after="0" w:line="240" w:lineRule="auto"/>
              <w:jc w:val="center"/>
              <w:rPr>
                <w:rFonts w:ascii="Arial Narrow" w:hAnsi="Arial Narrow"/>
                <w:sz w:val="22"/>
                <w:szCs w:val="22"/>
              </w:rPr>
            </w:pPr>
          </w:p>
          <w:p w:rsidR="00656B18" w:rsidP="004577EC">
            <w:pPr>
              <w:bidi w:val="0"/>
              <w:spacing w:after="0" w:line="240" w:lineRule="auto"/>
              <w:jc w:val="center"/>
              <w:rPr>
                <w:rFonts w:ascii="Arial Narrow" w:hAnsi="Arial Narrow"/>
                <w:sz w:val="22"/>
                <w:szCs w:val="22"/>
              </w:rPr>
            </w:pPr>
            <w:r w:rsidR="00530C35">
              <w:rPr>
                <w:rFonts w:ascii="Arial Narrow" w:hAnsi="Arial Narrow"/>
                <w:sz w:val="22"/>
                <w:szCs w:val="22"/>
              </w:rPr>
              <w:t>§ 70 ods. 10</w:t>
            </w: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E77FC0"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r>
              <w:rPr>
                <w:rFonts w:ascii="Arial Narrow" w:hAnsi="Arial Narrow"/>
                <w:sz w:val="22"/>
                <w:szCs w:val="22"/>
              </w:rPr>
              <w:t>ods. 11</w:t>
            </w: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E77FC0"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r>
              <w:rPr>
                <w:rFonts w:ascii="Arial Narrow" w:hAnsi="Arial Narrow"/>
                <w:sz w:val="22"/>
                <w:szCs w:val="22"/>
              </w:rPr>
              <w:t>ods. 12</w:t>
            </w: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E77FC0"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p>
          <w:p w:rsidR="00530C35" w:rsidP="004577EC">
            <w:pPr>
              <w:bidi w:val="0"/>
              <w:spacing w:after="0" w:line="240" w:lineRule="auto"/>
              <w:jc w:val="center"/>
              <w:rPr>
                <w:rFonts w:ascii="Arial Narrow" w:hAnsi="Arial Narrow"/>
                <w:sz w:val="22"/>
                <w:szCs w:val="22"/>
              </w:rPr>
            </w:pPr>
            <w:r>
              <w:rPr>
                <w:rFonts w:ascii="Arial Narrow" w:hAnsi="Arial Narrow"/>
                <w:sz w:val="22"/>
                <w:szCs w:val="22"/>
              </w:rPr>
              <w:t>ods. 13</w:t>
            </w:r>
          </w:p>
          <w:p w:rsidR="00530C35"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30C35" w:rsidP="00530C35">
            <w:pPr>
              <w:bidi w:val="0"/>
              <w:spacing w:after="0" w:line="240" w:lineRule="auto"/>
              <w:jc w:val="both"/>
              <w:rPr>
                <w:rFonts w:ascii="Arial Narrow" w:hAnsi="Arial Narrow"/>
                <w:sz w:val="22"/>
                <w:szCs w:val="22"/>
              </w:rPr>
            </w:pPr>
          </w:p>
          <w:p w:rsidR="00530C35" w:rsidP="00530C35">
            <w:pPr>
              <w:bidi w:val="0"/>
              <w:spacing w:after="0" w:line="240" w:lineRule="auto"/>
              <w:jc w:val="both"/>
              <w:rPr>
                <w:rFonts w:ascii="Arial Narrow" w:hAnsi="Arial Narrow"/>
                <w:sz w:val="22"/>
                <w:szCs w:val="22"/>
              </w:rPr>
            </w:pPr>
          </w:p>
          <w:p w:rsidR="005446DF" w:rsidP="00530C35">
            <w:pPr>
              <w:bidi w:val="0"/>
              <w:spacing w:after="0" w:line="240" w:lineRule="auto"/>
              <w:jc w:val="both"/>
              <w:rPr>
                <w:rFonts w:ascii="Arial Narrow" w:hAnsi="Arial Narrow"/>
                <w:sz w:val="22"/>
                <w:szCs w:val="22"/>
              </w:rPr>
            </w:pPr>
          </w:p>
          <w:p w:rsidR="00A06C92" w:rsidRPr="00A06C92" w:rsidP="00A06C92">
            <w:pPr>
              <w:bidi w:val="0"/>
              <w:spacing w:after="0" w:line="240" w:lineRule="auto"/>
              <w:jc w:val="both"/>
              <w:rPr>
                <w:rFonts w:ascii="Arial Narrow" w:hAnsi="Arial Narrow"/>
                <w:b/>
                <w:sz w:val="22"/>
                <w:szCs w:val="22"/>
              </w:rPr>
            </w:pPr>
            <w:r w:rsidRPr="00A06C92">
              <w:rPr>
                <w:rFonts w:ascii="Arial Narrow" w:hAnsi="Arial Narrow"/>
                <w:b/>
                <w:sz w:val="22"/>
                <w:szCs w:val="22"/>
              </w:rPr>
              <w:t xml:space="preserve">Poisťovňa a pobočka zahraničnej poisťovne sú povinné zaviesť, uplatňovať a prehodnocovať proces schvaľovania pre každý poistný produkt, ktorého sú tvorcami. Schvaľovacím procesom musí prejsť každý poistný produkt alebo jeho významná zmena, a to ešte pred uvedením na finančný trh alebo pred predajom potenciálnemu klientovi a klientovi. Schvaľovací proces poistného produktu musí byť pre daný poistný produkt vhodný a primeraný jeho povahe. </w:t>
            </w:r>
          </w:p>
          <w:p w:rsidR="00A06C92" w:rsidRPr="00A06C92" w:rsidP="00A06C92">
            <w:pPr>
              <w:bidi w:val="0"/>
              <w:spacing w:after="0" w:line="240" w:lineRule="auto"/>
              <w:jc w:val="both"/>
              <w:rPr>
                <w:rFonts w:ascii="Arial Narrow" w:hAnsi="Arial Narrow"/>
                <w:b/>
                <w:sz w:val="22"/>
                <w:szCs w:val="22"/>
              </w:rPr>
            </w:pPr>
            <w:r w:rsidRPr="00A06C92">
              <w:rPr>
                <w:rFonts w:ascii="Arial Narrow" w:hAnsi="Arial Narrow"/>
                <w:b/>
                <w:sz w:val="22"/>
                <w:szCs w:val="22"/>
              </w:rPr>
              <w:t>Schvaľovací proces poistného produktu musí vymedziť cieľový trh pre každý poistný produkt, zabezpečiť posúdenie všetkých relevantných rizík s ohľadom na takýto vymedzený cieľový trh a zabezpečiť, aby predaj poistného produktu  zodpovedal určenému cieľovému trhu a aby sa prijali primerané opatrenia s cieľom zabezpečiť predaj poistného produktu na určený cieľový trh.</w:t>
            </w:r>
          </w:p>
          <w:p w:rsidR="00A06C92" w:rsidRPr="00A06C92" w:rsidP="00A06C92">
            <w:pPr>
              <w:bidi w:val="0"/>
              <w:spacing w:after="0" w:line="240" w:lineRule="auto"/>
              <w:jc w:val="both"/>
              <w:rPr>
                <w:rFonts w:ascii="Arial Narrow" w:hAnsi="Arial Narrow"/>
                <w:b/>
                <w:sz w:val="22"/>
                <w:szCs w:val="22"/>
              </w:rPr>
            </w:pPr>
            <w:r w:rsidRPr="00A06C92">
              <w:rPr>
                <w:rFonts w:ascii="Arial Narrow" w:hAnsi="Arial Narrow"/>
                <w:b/>
                <w:sz w:val="22"/>
                <w:szCs w:val="22"/>
              </w:rPr>
              <w:t>Poisťovňa a pobočka zahraničnej poisťovne musí rozumieť poistným produktom, ktoré ponúka alebo predáva, pravidelne ich musí preverovať, pričom prihliada na akékoľvek udalosti, ktoré by mohli významne ovplyvniť potenciálne riziko pre určený cieľový trh, aby posúdila, či príslušný poistný produkt aj naďalej zodpovedá potrebám vymedzeného cieľového trhu a či je plánovaná distribučná stratégia stále vhodná.</w:t>
            </w:r>
          </w:p>
          <w:p w:rsidR="00A06C92" w:rsidP="00A06C92">
            <w:pPr>
              <w:pStyle w:val="BodyText2"/>
              <w:bidi w:val="0"/>
              <w:spacing w:after="0" w:line="240" w:lineRule="exact"/>
              <w:jc w:val="both"/>
              <w:rPr>
                <w:rFonts w:ascii="Arial Narrow" w:hAnsi="Arial Narrow"/>
                <w:b/>
                <w:sz w:val="22"/>
                <w:szCs w:val="22"/>
              </w:rPr>
            </w:pPr>
          </w:p>
          <w:p w:rsidR="00530C35" w:rsidRPr="00C82244" w:rsidP="00A06C92">
            <w:pPr>
              <w:pStyle w:val="BodyText2"/>
              <w:bidi w:val="0"/>
              <w:spacing w:after="0" w:line="240" w:lineRule="exact"/>
              <w:jc w:val="both"/>
              <w:rPr>
                <w:rFonts w:ascii="Arial Narrow" w:hAnsi="Arial Narrow"/>
                <w:sz w:val="22"/>
                <w:szCs w:val="22"/>
              </w:rPr>
            </w:pPr>
            <w:r w:rsidRPr="00A06C92" w:rsidR="00A06C92">
              <w:rPr>
                <w:rFonts w:ascii="Arial Narrow" w:hAnsi="Arial Narrow"/>
                <w:b/>
                <w:sz w:val="22"/>
                <w:szCs w:val="22"/>
              </w:rPr>
              <w:t>Poisťovňa a pobočka zahraničnej poisťovne, ktoré vypracúvajú poistný produkt, poskytnú finančnému agentovi, s ktorým majú uzavretú zmluvu podľa osobitného predpisu18) alebo finančnému poradcovi, ktorý o to požiada, všetky vhodné informácie o poistnom produkte a schvaľovacom procese poistného produktu vrátane určeného cieľového trhu poistného produktu.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530C35">
            <w:pPr>
              <w:bidi w:val="0"/>
              <w:spacing w:after="0" w:line="240" w:lineRule="auto"/>
              <w:jc w:val="center"/>
              <w:rPr>
                <w:rFonts w:ascii="Arial Narrow" w:hAnsi="Arial Narrow"/>
                <w:sz w:val="22"/>
                <w:szCs w:val="22"/>
              </w:rPr>
            </w:pPr>
          </w:p>
          <w:p w:rsidR="005D5E63">
            <w:pPr>
              <w:bidi w:val="0"/>
              <w:spacing w:after="0" w:line="240" w:lineRule="auto"/>
              <w:jc w:val="center"/>
              <w:rPr>
                <w:rFonts w:ascii="Arial Narrow" w:hAnsi="Arial Narrow"/>
                <w:sz w:val="22"/>
                <w:szCs w:val="22"/>
              </w:rPr>
            </w:pPr>
          </w:p>
          <w:p w:rsidR="005446DF">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530C35">
              <w:rPr>
                <w:rFonts w:ascii="Arial Narrow" w:hAnsi="Arial Narrow"/>
                <w:sz w:val="22"/>
                <w:szCs w:val="22"/>
              </w:rPr>
              <w:t>Ú</w:t>
            </w: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2D7E84">
            <w:pPr>
              <w:bidi w:val="0"/>
              <w:spacing w:after="0" w:line="240" w:lineRule="auto"/>
              <w:jc w:val="center"/>
              <w:rPr>
                <w:rFonts w:ascii="Arial Narrow" w:hAnsi="Arial Narrow"/>
                <w:sz w:val="22"/>
                <w:szCs w:val="22"/>
              </w:rPr>
            </w:pPr>
          </w:p>
          <w:p w:rsidR="007A73B4">
            <w:pPr>
              <w:bidi w:val="0"/>
              <w:spacing w:after="0" w:line="240" w:lineRule="auto"/>
              <w:jc w:val="center"/>
              <w:rPr>
                <w:rFonts w:ascii="Arial Narrow" w:hAnsi="Arial Narrow"/>
                <w:sz w:val="22"/>
                <w:szCs w:val="22"/>
              </w:rPr>
            </w:pPr>
          </w:p>
          <w:p w:rsidR="007A73B4">
            <w:pPr>
              <w:bidi w:val="0"/>
              <w:spacing w:after="0" w:line="240" w:lineRule="auto"/>
              <w:jc w:val="center"/>
              <w:rPr>
                <w:rFonts w:ascii="Arial Narrow" w:hAnsi="Arial Narrow"/>
                <w:sz w:val="22"/>
                <w:szCs w:val="22"/>
              </w:rPr>
            </w:pPr>
          </w:p>
          <w:p w:rsidR="00A06C92">
            <w:pPr>
              <w:bidi w:val="0"/>
              <w:spacing w:after="0" w:line="240" w:lineRule="auto"/>
              <w:jc w:val="center"/>
              <w:rPr>
                <w:rFonts w:ascii="Arial Narrow" w:hAnsi="Arial Narrow"/>
                <w:sz w:val="22"/>
                <w:szCs w:val="22"/>
              </w:rPr>
            </w:pPr>
          </w:p>
          <w:p w:rsidR="00FC7A67">
            <w:pPr>
              <w:bidi w:val="0"/>
              <w:spacing w:after="0" w:line="240" w:lineRule="auto"/>
              <w:jc w:val="center"/>
              <w:rPr>
                <w:rFonts w:ascii="Arial Narrow" w:hAnsi="Arial Narrow"/>
                <w:sz w:val="22"/>
                <w:szCs w:val="22"/>
              </w:rPr>
            </w:pPr>
          </w:p>
          <w:p w:rsidR="002D7E84" w:rsidRPr="00C82244">
            <w:pPr>
              <w:bidi w:val="0"/>
              <w:spacing w:after="0" w:line="240" w:lineRule="auto"/>
              <w:jc w:val="center"/>
              <w:rPr>
                <w:rFonts w:ascii="Arial Narrow" w:hAnsi="Arial Narrow"/>
                <w:sz w:val="22"/>
                <w:szCs w:val="22"/>
              </w:rPr>
            </w:pPr>
            <w:r>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5446DF" w:rsidRPr="005446DF" w:rsidP="005446DF">
            <w:pPr>
              <w:bidi w:val="0"/>
              <w:spacing w:after="0" w:line="240" w:lineRule="auto"/>
              <w:rPr>
                <w:rFonts w:ascii="Times New Roman" w:hAnsi="Times New Roman"/>
              </w:rPr>
            </w:pPr>
          </w:p>
          <w:p w:rsidR="005D5E63" w:rsidP="00BE004E">
            <w:pPr>
              <w:bidi w:val="0"/>
              <w:spacing w:after="0" w:line="240" w:lineRule="auto"/>
              <w:rPr>
                <w:rFonts w:ascii="Arial Narrow" w:hAnsi="Arial Narrow"/>
                <w:sz w:val="16"/>
                <w:szCs w:val="16"/>
              </w:rPr>
            </w:pPr>
          </w:p>
          <w:p w:rsidR="00BE004E" w:rsidRPr="00BE004E" w:rsidP="00BE004E">
            <w:pPr>
              <w:bidi w:val="0"/>
              <w:spacing w:after="0" w:line="240" w:lineRule="auto"/>
              <w:rPr>
                <w:rFonts w:ascii="Arial Narrow" w:hAnsi="Arial Narrow"/>
                <w:sz w:val="16"/>
                <w:szCs w:val="16"/>
              </w:rPr>
            </w:pPr>
            <w:r w:rsidRPr="00BE004E">
              <w:rPr>
                <w:rFonts w:ascii="Arial Narrow" w:hAnsi="Arial Narrow"/>
                <w:sz w:val="16"/>
                <w:szCs w:val="16"/>
              </w:rPr>
              <w:t>V SR iba poisťovne vypracúvajú poistný produkt</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B0361B">
              <w:rPr>
                <w:rFonts w:ascii="Arial Narrow" w:hAnsi="Arial Narrow"/>
                <w:sz w:val="22"/>
                <w:szCs w:val="22"/>
              </w:rPr>
              <w:t>Čl. 26</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B0361B" w:rsidRPr="00BE004E" w:rsidP="00B0361B">
            <w:pPr>
              <w:pStyle w:val="CM4"/>
              <w:bidi w:val="0"/>
              <w:spacing w:before="60" w:after="60" w:line="240" w:lineRule="auto"/>
              <w:rPr>
                <w:rFonts w:ascii="Arial Narrow" w:hAnsi="Arial Narrow"/>
                <w:b/>
                <w:sz w:val="22"/>
                <w:szCs w:val="22"/>
              </w:rPr>
            </w:pPr>
            <w:r w:rsidRPr="00BE004E">
              <w:rPr>
                <w:rFonts w:ascii="Arial Narrow" w:hAnsi="Arial Narrow"/>
                <w:b/>
                <w:sz w:val="22"/>
                <w:szCs w:val="22"/>
              </w:rPr>
              <w:t xml:space="preserve">INVESTIČNÉ PRODUKTY ZALOŽENÉ NA POISTENÍ </w:t>
            </w:r>
          </w:p>
          <w:p w:rsidR="00B0361B" w:rsidRPr="00BE004E" w:rsidP="00B0361B">
            <w:pPr>
              <w:pStyle w:val="CM4"/>
              <w:bidi w:val="0"/>
              <w:spacing w:before="60" w:after="60" w:line="240" w:lineRule="auto"/>
              <w:rPr>
                <w:rFonts w:ascii="Arial Narrow" w:hAnsi="Arial Narrow"/>
                <w:sz w:val="22"/>
                <w:szCs w:val="22"/>
              </w:rPr>
            </w:pPr>
            <w:r w:rsidRPr="00BE004E">
              <w:rPr>
                <w:rFonts w:ascii="Arial Narrow" w:hAnsi="Arial Narrow"/>
                <w:b/>
                <w:sz w:val="22"/>
                <w:szCs w:val="22"/>
              </w:rPr>
              <w:t>Rozsah dodatočných požiadaviek</w:t>
            </w:r>
            <w:r w:rsidRPr="00BE004E">
              <w:rPr>
                <w:rFonts w:ascii="Arial Narrow" w:hAnsi="Arial Narrow"/>
                <w:sz w:val="22"/>
                <w:szCs w:val="22"/>
              </w:rPr>
              <w:t xml:space="preserve"> </w:t>
            </w:r>
          </w:p>
          <w:p w:rsidR="00B0361B" w:rsidRPr="00BE004E" w:rsidP="00B0361B">
            <w:pPr>
              <w:pStyle w:val="CM4"/>
              <w:bidi w:val="0"/>
              <w:spacing w:before="60" w:after="60" w:line="240" w:lineRule="auto"/>
              <w:rPr>
                <w:rFonts w:ascii="Arial Narrow" w:hAnsi="Arial Narrow"/>
                <w:sz w:val="22"/>
                <w:szCs w:val="22"/>
              </w:rPr>
            </w:pPr>
            <w:r w:rsidRPr="00BE004E">
              <w:rPr>
                <w:rFonts w:ascii="Arial Narrow" w:hAnsi="Arial Narrow"/>
                <w:sz w:val="22"/>
                <w:szCs w:val="22"/>
              </w:rPr>
              <w:t xml:space="preserve">Touto kapitolou sa stanovujú dodatočné požiadavky k tým, ktoré sa uplatňujú na distribúciu poistenia v súlade s článkami 17, 18, 19 a 20, ak distribúciu poistenia v súvislosti s predajom investičných produktov založených na poistení vykonáva: </w:t>
            </w:r>
          </w:p>
          <w:p w:rsidR="00B0361B" w:rsidRPr="00BE004E" w:rsidP="00B0361B">
            <w:pPr>
              <w:pStyle w:val="CM4"/>
              <w:bidi w:val="0"/>
              <w:spacing w:before="60" w:after="60" w:line="240" w:lineRule="auto"/>
              <w:rPr>
                <w:rFonts w:ascii="Arial Narrow" w:hAnsi="Arial Narrow"/>
                <w:sz w:val="22"/>
                <w:szCs w:val="22"/>
              </w:rPr>
            </w:pPr>
            <w:r w:rsidRPr="00BE004E">
              <w:rPr>
                <w:rFonts w:ascii="Arial Narrow" w:hAnsi="Arial Narrow"/>
                <w:sz w:val="22"/>
                <w:szCs w:val="22"/>
              </w:rPr>
              <w:t xml:space="preserve">a) sprostredkovateľ poistenia alebo </w:t>
            </w:r>
          </w:p>
          <w:p w:rsidR="00656B18" w:rsidRPr="00C82244" w:rsidP="00B0361B">
            <w:pPr>
              <w:pStyle w:val="CM4"/>
              <w:bidi w:val="0"/>
              <w:spacing w:before="60" w:after="60" w:line="240" w:lineRule="auto"/>
              <w:rPr>
                <w:rFonts w:ascii="Arial Narrow" w:hAnsi="Arial Narrow"/>
                <w:sz w:val="22"/>
                <w:szCs w:val="22"/>
              </w:rPr>
            </w:pPr>
            <w:r w:rsidRPr="00BE004E" w:rsidR="00B0361B">
              <w:rPr>
                <w:rFonts w:ascii="Arial Narrow" w:hAnsi="Arial Narrow"/>
                <w:sz w:val="22"/>
                <w:szCs w:val="22"/>
              </w:rPr>
              <w:t>b) poisťovňa.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2D7E84">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656B18" w:rsidP="00991AF7">
            <w:pPr>
              <w:bidi w:val="0"/>
              <w:spacing w:after="0" w:line="240" w:lineRule="auto"/>
              <w:jc w:val="center"/>
              <w:rPr>
                <w:rFonts w:ascii="Arial Narrow" w:hAnsi="Arial Narrow"/>
                <w:b/>
                <w:bCs/>
                <w:sz w:val="22"/>
                <w:szCs w:val="22"/>
              </w:rPr>
            </w:pPr>
            <w:r w:rsidRPr="00991AF7" w:rsidR="00991AF7">
              <w:rPr>
                <w:rFonts w:ascii="Arial Narrow" w:hAnsi="Arial Narrow"/>
                <w:b/>
                <w:bCs/>
                <w:sz w:val="22"/>
                <w:szCs w:val="22"/>
              </w:rPr>
              <w:t>návrh zákona čl.I</w:t>
            </w: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bCs/>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P="002F09D5">
            <w:pPr>
              <w:bidi w:val="0"/>
              <w:spacing w:after="120" w:line="240" w:lineRule="auto"/>
              <w:jc w:val="center"/>
              <w:rPr>
                <w:rFonts w:ascii="Arial Narrow" w:hAnsi="Arial Narrow"/>
                <w:b/>
                <w:sz w:val="22"/>
                <w:szCs w:val="22"/>
              </w:rPr>
            </w:pPr>
          </w:p>
          <w:p w:rsidR="00991AF7" w:rsidP="00991AF7">
            <w:pPr>
              <w:bidi w:val="0"/>
              <w:spacing w:after="0" w:line="240" w:lineRule="auto"/>
              <w:jc w:val="center"/>
              <w:rPr>
                <w:rFonts w:ascii="Arial Narrow" w:hAnsi="Arial Narrow"/>
                <w:b/>
                <w:sz w:val="22"/>
                <w:szCs w:val="22"/>
              </w:rPr>
            </w:pPr>
          </w:p>
          <w:p w:rsidR="00991AF7" w:rsidRPr="00103051" w:rsidP="00103051">
            <w:pPr>
              <w:bidi w:val="0"/>
              <w:spacing w:after="0" w:line="240" w:lineRule="auto"/>
              <w:jc w:val="center"/>
              <w:rPr>
                <w:rFonts w:ascii="Arial Narrow" w:hAnsi="Arial Narrow"/>
                <w:b/>
                <w:bCs/>
                <w:sz w:val="22"/>
                <w:szCs w:val="22"/>
              </w:rPr>
            </w:pPr>
            <w:r w:rsidRPr="00991AF7">
              <w:rPr>
                <w:rFonts w:ascii="Arial Narrow" w:hAnsi="Arial Narrow"/>
                <w:bCs/>
                <w:sz w:val="22"/>
                <w:szCs w:val="22"/>
              </w:rPr>
              <w:t>39/2015 a</w:t>
            </w:r>
            <w:r>
              <w:rPr>
                <w:rFonts w:ascii="Arial Narrow" w:hAnsi="Arial Narrow"/>
                <w:b/>
                <w:bCs/>
                <w:sz w:val="22"/>
                <w:szCs w:val="22"/>
              </w:rPr>
              <w:t xml:space="preserve"> </w:t>
            </w:r>
            <w:r w:rsidRPr="00991AF7">
              <w:rPr>
                <w:rFonts w:ascii="Arial Narrow" w:hAnsi="Arial Narrow"/>
                <w:b/>
                <w:bCs/>
                <w:sz w:val="22"/>
                <w:szCs w:val="22"/>
              </w:rPr>
              <w:t>návrh zákona čl.I</w:t>
            </w:r>
            <w:r w:rsidR="00103051">
              <w:rPr>
                <w:rFonts w:ascii="Arial Narrow" w:hAnsi="Arial Narrow"/>
                <w:b/>
                <w:bCs/>
                <w:sz w:val="22"/>
                <w:szCs w:val="22"/>
              </w:rPr>
              <w: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b/>
                <w:bCs/>
                <w:sz w:val="22"/>
                <w:szCs w:val="22"/>
              </w:rPr>
            </w:pPr>
            <w:r w:rsidRPr="00991AF7" w:rsidR="00991AF7">
              <w:rPr>
                <w:rFonts w:ascii="Arial Narrow" w:hAnsi="Arial Narrow"/>
                <w:b/>
                <w:bCs/>
                <w:sz w:val="22"/>
                <w:szCs w:val="22"/>
              </w:rPr>
              <w:t>§ 37d</w:t>
            </w: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bCs/>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P="004577EC">
            <w:pPr>
              <w:bidi w:val="0"/>
              <w:spacing w:after="0" w:line="240" w:lineRule="auto"/>
              <w:jc w:val="center"/>
              <w:rPr>
                <w:rFonts w:ascii="Arial Narrow" w:hAnsi="Arial Narrow"/>
                <w:b/>
                <w:sz w:val="22"/>
                <w:szCs w:val="22"/>
              </w:rPr>
            </w:pPr>
          </w:p>
          <w:p w:rsidR="00991AF7" w:rsidRPr="00991AF7" w:rsidP="002F09D5">
            <w:pPr>
              <w:bidi w:val="0"/>
              <w:spacing w:after="120" w:line="240" w:lineRule="auto"/>
              <w:jc w:val="center"/>
              <w:rPr>
                <w:rFonts w:ascii="Arial Narrow" w:hAnsi="Arial Narrow"/>
                <w:sz w:val="22"/>
                <w:szCs w:val="22"/>
              </w:rPr>
            </w:pPr>
          </w:p>
          <w:p w:rsidR="00991AF7" w:rsidRPr="00991AF7" w:rsidP="004577EC">
            <w:pPr>
              <w:bidi w:val="0"/>
              <w:spacing w:after="0" w:line="240" w:lineRule="auto"/>
              <w:jc w:val="center"/>
              <w:rPr>
                <w:rFonts w:ascii="Arial Narrow" w:hAnsi="Arial Narrow"/>
                <w:sz w:val="22"/>
                <w:szCs w:val="22"/>
              </w:rPr>
            </w:pPr>
            <w:r w:rsidRPr="00991AF7">
              <w:rPr>
                <w:rFonts w:ascii="Arial Narrow" w:hAnsi="Arial Narrow"/>
                <w:sz w:val="22"/>
                <w:szCs w:val="22"/>
              </w:rPr>
              <w:t xml:space="preserve">§ 70 ods.2 pís.e)  </w:t>
            </w:r>
          </w:p>
          <w:p w:rsidR="00991AF7" w:rsidRPr="00991AF7" w:rsidP="00103051">
            <w:pPr>
              <w:bidi w:val="0"/>
              <w:spacing w:after="0" w:line="240" w:lineRule="auto"/>
              <w:rPr>
                <w:rFonts w:ascii="Arial Narrow" w:hAnsi="Arial Narrow"/>
                <w:b/>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103051" w:rsidRPr="00103051" w:rsidP="00103051">
            <w:pPr>
              <w:pStyle w:val="BodyText2"/>
              <w:bidi w:val="0"/>
              <w:spacing w:after="0" w:line="240" w:lineRule="exact"/>
              <w:jc w:val="both"/>
              <w:rPr>
                <w:rFonts w:ascii="Arial Narrow" w:hAnsi="Arial Narrow"/>
                <w:b/>
                <w:sz w:val="22"/>
                <w:szCs w:val="22"/>
              </w:rPr>
            </w:pPr>
            <w:r w:rsidRPr="00103051">
              <w:rPr>
                <w:rFonts w:ascii="Arial Narrow" w:hAnsi="Arial Narrow"/>
                <w:b/>
                <w:sz w:val="22"/>
                <w:szCs w:val="22"/>
              </w:rPr>
              <w:t>(1) Pred uzavretím poistnej zmluvy o investičnom produkte založenom na poistení poskytne finančný agent a finančný poradca klientovi alebo potenciálnemu klientovi aj  informácie</w:t>
            </w:r>
          </w:p>
          <w:p w:rsidR="00103051" w:rsidRPr="00103051" w:rsidP="00103051">
            <w:pPr>
              <w:pStyle w:val="BodyText2"/>
              <w:bidi w:val="0"/>
              <w:spacing w:after="0" w:line="240" w:lineRule="exact"/>
              <w:jc w:val="both"/>
              <w:rPr>
                <w:rFonts w:ascii="Arial Narrow" w:hAnsi="Arial Narrow"/>
                <w:b/>
                <w:sz w:val="22"/>
                <w:szCs w:val="22"/>
              </w:rPr>
            </w:pPr>
            <w:r w:rsidRPr="00103051">
              <w:rPr>
                <w:rFonts w:ascii="Arial Narrow" w:hAnsi="Arial Narrow"/>
                <w:b/>
                <w:sz w:val="22"/>
                <w:szCs w:val="22"/>
              </w:rPr>
              <w:t>a) o tom, že bude poskytované pravidelné posúdenie vhodnosti jemu odporučených investičných produktov založených na poistení,</w:t>
            </w:r>
          </w:p>
          <w:p w:rsidR="00103051" w:rsidRPr="00103051" w:rsidP="00103051">
            <w:pPr>
              <w:pStyle w:val="BodyText2"/>
              <w:bidi w:val="0"/>
              <w:spacing w:after="0" w:line="240" w:lineRule="exact"/>
              <w:jc w:val="both"/>
              <w:rPr>
                <w:rFonts w:ascii="Arial Narrow" w:hAnsi="Arial Narrow"/>
                <w:b/>
                <w:sz w:val="22"/>
                <w:szCs w:val="22"/>
              </w:rPr>
            </w:pPr>
            <w:r w:rsidRPr="00103051">
              <w:rPr>
                <w:rFonts w:ascii="Arial Narrow" w:hAnsi="Arial Narrow"/>
                <w:b/>
                <w:sz w:val="22"/>
                <w:szCs w:val="22"/>
              </w:rPr>
              <w:t xml:space="preserve">b) vo vzťahu k ponúkanému investičnému produktu založenému na poistení a k navrhovaným investičným stratégiám, primerané odporúčania a upozornenia na riziká spojené s investičným produktom založenom na poistení alebo s konkrétne navrhnutými investičnými stratégiami, </w:t>
            </w:r>
          </w:p>
          <w:p w:rsidR="00103051" w:rsidRPr="00103051" w:rsidP="00103051">
            <w:pPr>
              <w:pStyle w:val="BodyText2"/>
              <w:bidi w:val="0"/>
              <w:spacing w:after="0" w:line="240" w:lineRule="exact"/>
              <w:jc w:val="both"/>
              <w:rPr>
                <w:rFonts w:ascii="Arial Narrow" w:hAnsi="Arial Narrow"/>
                <w:b/>
                <w:sz w:val="22"/>
                <w:szCs w:val="22"/>
              </w:rPr>
            </w:pPr>
            <w:r w:rsidRPr="00103051">
              <w:rPr>
                <w:rFonts w:ascii="Arial Narrow" w:hAnsi="Arial Narrow"/>
                <w:b/>
                <w:sz w:val="22"/>
                <w:szCs w:val="22"/>
              </w:rPr>
              <w:t xml:space="preserve">c) o všetkých nákladoch a poplatkoch , ktoré nie sú spôsobené trhovým rizikom, v súhrnnej podobe, aby klient alebo potenciálny klient mohol porozumieť celkovým nákladom, ako aj kumulatívnemu účinku na návratnosť investície, a na žiadosť klienta alebo potenciálneho klienta mu musí byť poskytnutý rozpis nákladov a poplatkov;  takéto informácie sa poskytujú klientovi alebo potenciálnemu klientovi pravidelne v priebehu celého životného cyklu investície, a to najmenej raz ročne, ak to vyplýva z povahy investičného produktu založeného na poistení. </w:t>
            </w:r>
          </w:p>
          <w:p w:rsidR="00103051" w:rsidRPr="00103051" w:rsidP="00103051">
            <w:pPr>
              <w:pStyle w:val="BodyText2"/>
              <w:bidi w:val="0"/>
              <w:spacing w:after="0" w:line="240" w:lineRule="exact"/>
              <w:jc w:val="both"/>
              <w:rPr>
                <w:rFonts w:ascii="Arial Narrow" w:hAnsi="Arial Narrow"/>
                <w:b/>
                <w:sz w:val="22"/>
                <w:szCs w:val="22"/>
              </w:rPr>
            </w:pPr>
            <w:r w:rsidRPr="00103051">
              <w:rPr>
                <w:rFonts w:ascii="Arial Narrow" w:hAnsi="Arial Narrow"/>
                <w:b/>
                <w:sz w:val="22"/>
                <w:szCs w:val="22"/>
              </w:rPr>
              <w:t xml:space="preserve">(2) Informácie uvedené v odseku 1 sa poskytujú zrozumiteľnou formou takým spôsobom, aby klient alebo potenciálny klient mohol porozumieť charakteru a rizikám ponúkaného investičného produktu založeného na poistení, a teda mohol prijať informované investičné rozhodnutia. </w:t>
            </w:r>
          </w:p>
          <w:p w:rsidR="00103051" w:rsidRPr="00103051" w:rsidP="00103051">
            <w:pPr>
              <w:pStyle w:val="BodyText2"/>
              <w:bidi w:val="0"/>
              <w:spacing w:after="0" w:line="240" w:lineRule="exact"/>
              <w:jc w:val="both"/>
              <w:rPr>
                <w:rFonts w:ascii="Arial Narrow" w:hAnsi="Arial Narrow"/>
                <w:b/>
                <w:sz w:val="22"/>
                <w:szCs w:val="22"/>
              </w:rPr>
            </w:pPr>
            <w:r w:rsidRPr="00103051">
              <w:rPr>
                <w:rFonts w:ascii="Arial Narrow" w:hAnsi="Arial Narrow"/>
                <w:b/>
                <w:sz w:val="22"/>
                <w:szCs w:val="22"/>
              </w:rPr>
              <w:t>(3) Vyhlásenie o vhodnosti podľa § 35 ods. 5 obsahuje pri investičnom produkte založenom na poistení aj informácie o tom, ako odporúčanie finančného agenta alebo finančného poradcu spĺňa preferencie, ciele a iné charakteristiky klienta. Ak sa zmluva o investičnom produkte založenom na poistení uzaviera prostredníctvom prostriedkov diaľkovej komunikácie, ktoré neumožňujú poskytnutie vyhlásenia o vhodnosti pred uzavretím zmluvy, finančný agent alebo finančný poradca môže poskytnúť klientovi vyhlásenie o vhodnosti na trvanlivom médiu aj bezprostredne po tom, ako klient uzavrie zmluvu o investičnom produkte založenom na poistení, ak klient súhlasil s prijatím tohto vyhlásenia po uzavretí zmluvy a finančný agent alebo finančný poradca poskytol klientovi možnosť odložiť uzavretie zmluvy s cieľom umožniť prijatie vyhlásenia o vhodnosti pred uzavretím zmluvy.</w:t>
            </w:r>
          </w:p>
          <w:p w:rsidR="00991AF7" w:rsidP="00103051">
            <w:pPr>
              <w:pStyle w:val="BodyText2"/>
              <w:bidi w:val="0"/>
              <w:spacing w:after="0" w:line="240" w:lineRule="exact"/>
              <w:jc w:val="both"/>
              <w:rPr>
                <w:rFonts w:ascii="Arial Narrow" w:hAnsi="Arial Narrow"/>
                <w:b/>
                <w:sz w:val="22"/>
                <w:szCs w:val="22"/>
              </w:rPr>
            </w:pPr>
            <w:r w:rsidRPr="00103051" w:rsidR="00103051">
              <w:rPr>
                <w:rFonts w:ascii="Arial Narrow" w:hAnsi="Arial Narrow"/>
                <w:b/>
                <w:sz w:val="22"/>
                <w:szCs w:val="22"/>
              </w:rPr>
              <w:t>(4) Ak finančný agent alebo finančný poradca informoval klienta alebo potenciálneho klienta, že bude vykonávať pravidelné posúdenie vhodnosti investičného produktu založeného na poistení, predkladá správu o jeho vhodnosti, ktorá obsahuje aktualizované vyhlásenie o tom, ako investičný produkt založený na poistení zodpovedá preferenciám, cieľom a iným potrebám klienta alebo potenciálneho klienta.</w:t>
            </w:r>
          </w:p>
          <w:p w:rsidR="00103051" w:rsidP="00991AF7">
            <w:pPr>
              <w:pStyle w:val="BodyText2"/>
              <w:bidi w:val="0"/>
              <w:spacing w:after="0" w:line="240" w:lineRule="exact"/>
              <w:jc w:val="both"/>
              <w:rPr>
                <w:rFonts w:ascii="Arial Narrow" w:hAnsi="Arial Narrow"/>
                <w:sz w:val="22"/>
                <w:szCs w:val="22"/>
              </w:rPr>
            </w:pPr>
          </w:p>
          <w:p w:rsidR="00991AF7" w:rsidRPr="00991AF7" w:rsidP="00991AF7">
            <w:pPr>
              <w:pStyle w:val="BodyText2"/>
              <w:bidi w:val="0"/>
              <w:spacing w:after="0" w:line="240" w:lineRule="exact"/>
              <w:jc w:val="both"/>
              <w:rPr>
                <w:rFonts w:ascii="Arial Narrow" w:hAnsi="Arial Narrow"/>
                <w:sz w:val="22"/>
                <w:szCs w:val="22"/>
              </w:rPr>
            </w:pPr>
            <w:r w:rsidRPr="00991AF7">
              <w:rPr>
                <w:rFonts w:ascii="Arial Narrow" w:hAnsi="Arial Narrow"/>
                <w:sz w:val="22"/>
                <w:szCs w:val="22"/>
              </w:rPr>
              <w:t>Poisťovňa, zaisťovňa, pobočka zahraničnej poisťovne a pobočka zahraničnej zaisťovne sú povinné zabezpečiť</w:t>
            </w:r>
          </w:p>
          <w:p w:rsidR="00991AF7" w:rsidRPr="00991AF7" w:rsidP="00991AF7">
            <w:pPr>
              <w:pStyle w:val="BodyText2"/>
              <w:bidi w:val="0"/>
              <w:spacing w:after="0" w:line="240" w:lineRule="exact"/>
              <w:jc w:val="both"/>
              <w:rPr>
                <w:rFonts w:ascii="Arial Narrow" w:hAnsi="Arial Narrow"/>
                <w:b/>
                <w:sz w:val="22"/>
                <w:szCs w:val="22"/>
              </w:rPr>
            </w:pPr>
            <w:r w:rsidRPr="00991AF7">
              <w:rPr>
                <w:rFonts w:ascii="Arial Narrow" w:hAnsi="Arial Narrow"/>
                <w:b/>
                <w:sz w:val="22"/>
                <w:szCs w:val="22"/>
              </w:rPr>
              <w:t xml:space="preserve">e) </w:t>
            </w:r>
            <w:r w:rsidRPr="00103051" w:rsidR="00103051">
              <w:rPr>
                <w:rFonts w:ascii="Arial Narrow" w:hAnsi="Arial Narrow"/>
                <w:b/>
                <w:sz w:val="22"/>
                <w:szCs w:val="22"/>
              </w:rPr>
              <w:t>pri predaji svojich poistných produktov splnenie požiadaviek podľa osobitného predpisu</w:t>
            </w:r>
            <w:r w:rsidRPr="00991AF7">
              <w:rPr>
                <w:rFonts w:ascii="Arial Narrow" w:hAnsi="Arial Narrow"/>
                <w:b/>
                <w:sz w:val="22"/>
                <w:szCs w:val="22"/>
              </w:rPr>
              <w:t>.</w:t>
            </w:r>
            <w:r w:rsidRPr="00991AF7">
              <w:rPr>
                <w:rFonts w:ascii="Arial Narrow" w:hAnsi="Arial Narrow"/>
                <w:b/>
                <w:sz w:val="22"/>
                <w:szCs w:val="22"/>
                <w:vertAlign w:val="superscript"/>
              </w:rPr>
              <w:t>31b</w:t>
            </w:r>
            <w:r w:rsidRPr="00991AF7">
              <w:rPr>
                <w:rFonts w:ascii="Arial Narrow" w:hAnsi="Arial Narrow"/>
                <w:b/>
                <w:sz w:val="22"/>
                <w:szCs w:val="22"/>
              </w:rPr>
              <w:t>)</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BE004E">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E004E" w:rsidRPr="00BE004E" w:rsidP="00991AF7">
            <w:pPr>
              <w:pStyle w:val="Heading1"/>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B0361B">
              <w:rPr>
                <w:rFonts w:ascii="Arial Narrow" w:hAnsi="Arial Narrow"/>
                <w:sz w:val="22"/>
                <w:szCs w:val="22"/>
              </w:rPr>
              <w:t>Čl. 27</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B0361B"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Predchádzanie konfliktom záujmov</w:t>
            </w:r>
            <w:r w:rsidRPr="00C82244">
              <w:rPr>
                <w:rFonts w:ascii="Arial Narrow" w:hAnsi="Arial Narrow"/>
                <w:sz w:val="22"/>
                <w:szCs w:val="22"/>
              </w:rPr>
              <w:t xml:space="preserve"> </w:t>
            </w:r>
          </w:p>
          <w:p w:rsidR="00656B18" w:rsidRPr="00C82244" w:rsidP="00A47BED">
            <w:pPr>
              <w:pStyle w:val="CM4"/>
              <w:bidi w:val="0"/>
              <w:spacing w:before="60" w:after="60" w:line="240" w:lineRule="auto"/>
              <w:rPr>
                <w:rFonts w:ascii="Arial Narrow" w:hAnsi="Arial Narrow"/>
                <w:sz w:val="22"/>
                <w:szCs w:val="22"/>
              </w:rPr>
            </w:pPr>
            <w:r w:rsidRPr="00C82244" w:rsidR="00B0361B">
              <w:rPr>
                <w:rFonts w:ascii="Arial Narrow" w:hAnsi="Arial Narrow"/>
                <w:sz w:val="22"/>
                <w:szCs w:val="22"/>
              </w:rPr>
              <w:t xml:space="preserve">Bez toho, aby bol dotknutý článok 17, </w:t>
            </w:r>
            <w:r w:rsidRPr="006537F8" w:rsidR="00B0361B">
              <w:rPr>
                <w:rFonts w:ascii="Arial Narrow" w:hAnsi="Arial Narrow"/>
                <w:sz w:val="22"/>
                <w:szCs w:val="22"/>
              </w:rPr>
              <w:t>sprostredkovateľ poistenia alebo poisťovňa, ktorí vykonávajú distribúciu investičných produktov založených na poistení, udržiavajú a prevádzkujú účinné organizačné a administratívne mechanizmy s cieľom uskutočniť všetky primerané opatrenia na zabránenie tomu, aby konflikty záujmov podľa článku 28 nepriaznivo ovplyvnili záujmy ich zákazníkov. Uvedené mechanizmy sú primerané vykonávaným činnostiam, predávaným poistným produktom a typu distribútora.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2D7E84">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r w:rsidR="00F4422F">
              <w:rPr>
                <w:rFonts w:ascii="Arial Narrow" w:hAnsi="Arial Narrow"/>
                <w:sz w:val="22"/>
                <w:szCs w:val="22"/>
              </w:rPr>
              <w:t>39/2015</w:t>
            </w: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B91ACD">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B91ACD">
            <w:pPr>
              <w:bidi w:val="0"/>
              <w:spacing w:after="0" w:line="240" w:lineRule="auto"/>
              <w:jc w:val="center"/>
              <w:rPr>
                <w:rFonts w:ascii="Arial Narrow" w:hAnsi="Arial Narrow"/>
                <w:sz w:val="22"/>
                <w:szCs w:val="22"/>
              </w:rPr>
            </w:pPr>
            <w:r w:rsidRPr="009B1CCD">
              <w:rPr>
                <w:rFonts w:ascii="Arial Narrow" w:hAnsi="Arial Narrow"/>
                <w:b/>
                <w:sz w:val="22"/>
                <w:szCs w:val="22"/>
              </w:rPr>
              <w:t>návrh zákona čl.I</w:t>
            </w:r>
          </w:p>
          <w:p w:rsidR="00B91ACD"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r w:rsidR="00F4422F">
              <w:rPr>
                <w:rFonts w:ascii="Arial Narrow" w:hAnsi="Arial Narrow"/>
                <w:sz w:val="22"/>
                <w:szCs w:val="22"/>
              </w:rPr>
              <w:t>§ 31 ods.4</w:t>
            </w:r>
          </w:p>
          <w:p w:rsidR="00B91ACD" w:rsidP="004577EC">
            <w:pPr>
              <w:bidi w:val="0"/>
              <w:spacing w:after="0" w:line="240" w:lineRule="auto"/>
              <w:jc w:val="center"/>
              <w:rPr>
                <w:rFonts w:ascii="Arial Narrow" w:hAnsi="Arial Narrow"/>
                <w:sz w:val="22"/>
                <w:szCs w:val="22"/>
              </w:rPr>
            </w:pPr>
          </w:p>
          <w:p w:rsidR="00B91ACD" w:rsidP="004577EC">
            <w:pPr>
              <w:bidi w:val="0"/>
              <w:spacing w:after="0" w:line="240" w:lineRule="auto"/>
              <w:jc w:val="center"/>
              <w:rPr>
                <w:rFonts w:ascii="Arial Narrow" w:hAnsi="Arial Narrow"/>
                <w:sz w:val="22"/>
                <w:szCs w:val="22"/>
              </w:rPr>
            </w:pPr>
          </w:p>
          <w:p w:rsidR="00B91ACD" w:rsidP="004577EC">
            <w:pPr>
              <w:bidi w:val="0"/>
              <w:spacing w:after="0" w:line="240" w:lineRule="auto"/>
              <w:jc w:val="center"/>
              <w:rPr>
                <w:rFonts w:ascii="Arial Narrow" w:hAnsi="Arial Narrow"/>
                <w:sz w:val="22"/>
                <w:szCs w:val="22"/>
              </w:rPr>
            </w:pPr>
          </w:p>
          <w:p w:rsidR="00B91ACD" w:rsidP="004577EC">
            <w:pPr>
              <w:bidi w:val="0"/>
              <w:spacing w:after="0" w:line="240" w:lineRule="auto"/>
              <w:jc w:val="center"/>
              <w:rPr>
                <w:rFonts w:ascii="Arial Narrow" w:hAnsi="Arial Narrow"/>
                <w:sz w:val="22"/>
                <w:szCs w:val="22"/>
              </w:rPr>
            </w:pPr>
          </w:p>
          <w:p w:rsidR="00B91ACD" w:rsidP="004577EC">
            <w:pPr>
              <w:bidi w:val="0"/>
              <w:spacing w:after="0" w:line="240" w:lineRule="auto"/>
              <w:jc w:val="center"/>
              <w:rPr>
                <w:rFonts w:ascii="Arial Narrow" w:hAnsi="Arial Narrow"/>
                <w:sz w:val="22"/>
                <w:szCs w:val="22"/>
              </w:rPr>
            </w:pPr>
          </w:p>
          <w:p w:rsidR="00B91ACD" w:rsidP="004577EC">
            <w:pPr>
              <w:bidi w:val="0"/>
              <w:spacing w:after="0" w:line="240" w:lineRule="auto"/>
              <w:jc w:val="center"/>
              <w:rPr>
                <w:rFonts w:ascii="Arial Narrow" w:hAnsi="Arial Narrow"/>
                <w:sz w:val="22"/>
                <w:szCs w:val="22"/>
              </w:rPr>
            </w:pPr>
          </w:p>
          <w:p w:rsidR="00B91ACD" w:rsidP="004577EC">
            <w:pPr>
              <w:bidi w:val="0"/>
              <w:spacing w:after="0" w:line="240" w:lineRule="auto"/>
              <w:jc w:val="center"/>
              <w:rPr>
                <w:rFonts w:ascii="Arial Narrow" w:hAnsi="Arial Narrow"/>
                <w:sz w:val="22"/>
                <w:szCs w:val="22"/>
              </w:rPr>
            </w:pPr>
          </w:p>
          <w:p w:rsidR="00B91ACD"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r>
              <w:rPr>
                <w:rFonts w:ascii="Arial Narrow" w:hAnsi="Arial Narrow"/>
                <w:sz w:val="22"/>
                <w:szCs w:val="22"/>
              </w:rPr>
              <w:t>ods.2</w:t>
            </w: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r>
              <w:rPr>
                <w:rFonts w:ascii="Arial Narrow" w:hAnsi="Arial Narrow"/>
                <w:sz w:val="22"/>
                <w:szCs w:val="22"/>
              </w:rPr>
              <w:t xml:space="preserve">ods.5 </w:t>
            </w: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r>
              <w:rPr>
                <w:rFonts w:ascii="Arial Narrow" w:hAnsi="Arial Narrow"/>
                <w:sz w:val="22"/>
                <w:szCs w:val="22"/>
              </w:rPr>
              <w:t>ods.6</w:t>
            </w: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B91ACD" w:rsidRPr="00C82244" w:rsidP="004577EC">
            <w:pPr>
              <w:bidi w:val="0"/>
              <w:spacing w:after="0" w:line="240" w:lineRule="auto"/>
              <w:jc w:val="center"/>
              <w:rPr>
                <w:rFonts w:ascii="Arial Narrow" w:hAnsi="Arial Narrow"/>
                <w:sz w:val="22"/>
                <w:szCs w:val="22"/>
              </w:rPr>
            </w:pPr>
            <w:r>
              <w:rPr>
                <w:rFonts w:ascii="Arial Narrow" w:hAnsi="Arial Narrow"/>
                <w:sz w:val="22"/>
                <w:szCs w:val="22"/>
              </w:rPr>
              <w:t>§ 27 ods.1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56B18" w:rsidP="00F4422F">
            <w:pPr>
              <w:pStyle w:val="BodyText2"/>
              <w:bidi w:val="0"/>
              <w:spacing w:after="0" w:line="240" w:lineRule="exact"/>
              <w:jc w:val="both"/>
              <w:rPr>
                <w:rFonts w:ascii="Arial Narrow" w:hAnsi="Arial Narrow"/>
                <w:sz w:val="22"/>
                <w:szCs w:val="22"/>
              </w:rPr>
            </w:pPr>
            <w:r w:rsidRPr="00F4422F" w:rsidR="00F4422F">
              <w:rPr>
                <w:rFonts w:ascii="Arial Narrow" w:hAnsi="Arial Narrow"/>
                <w:sz w:val="22"/>
                <w:szCs w:val="22"/>
              </w:rPr>
              <w:t>Poisťovňa a pobočka zahraničnej poisťovne je povinná zaviesť, uplatňovať a dodržiavať účinné opatrenia na zamedzenie konfliktu záujmov. Tieto opatrenia musia byť vypracované v písomnej forme a musia zohľadňovať veľkosť a organizačnú štruktúru poisťovne a pobočky zahraničnej poisťovne, povahu, rozsah a zložitosť jednotlivých činností. Ak je poisťovňa členom skupiny, v opatreniach musia byť zohľadnené všetky okolnosti, ktoré môžu viesť k vzniku konfliktu záujmov v dôsledku štruktúry a obchodných činností ostatných členov tejto skupiny a ktorých si je alebo by si mala byť poisťovňa vedomá.</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Na účely zistenia konfliktov záujmov podľa odseku 1 sa berie najmä do úvahy, či zamestnanci poisťovne a pobočky zahraničnej poisťovne alebo iné osoby zodpovedné za uzatváranie a správu poistných zmlúv alebo za likvidáciu poistných udalostí z týchto zmlúv voči klientom</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a) nie sú blízke osoby podľa osobitného predpisu,</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b) nemajú majetkové prepojenie alebo významný vplyv, ak je klientom právnická osoba,</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c) nie sú v súdnom spore alebo inom spore s klientom,</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d) nemajú osobný záujem na výsledku služby alebo plnenia poskytovaných klientovi.</w:t>
            </w:r>
          </w:p>
          <w:p w:rsidR="006537F8" w:rsidP="006537F8">
            <w:pPr>
              <w:pStyle w:val="BodyText2"/>
              <w:bidi w:val="0"/>
              <w:spacing w:after="0" w:line="240" w:lineRule="exact"/>
              <w:jc w:val="both"/>
              <w:rPr>
                <w:rFonts w:ascii="Arial Narrow" w:hAnsi="Arial Narrow"/>
                <w:sz w:val="22"/>
                <w:szCs w:val="22"/>
              </w:rPr>
            </w:pP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Opatrenia na zamedzenie konfliktu záujmov musia spĺňať tieto podmienky:</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a) musia byť identifikované okolnosti, ktoré môžu viesť k vzniku konfliktu záujmov, ktorý znamená značné riziko poškodenia záujmov poisťovne a pobočky zahraničnej poisťovne alebo jej klientov,</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b) musia byť špecifikované postupy, ktoré sa majú dodržiavať s cieľom zvládnuť také konflikty záujmov.</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Postupy a opatrenia na zamedzenie konfliktu záujmov musia zabezpečovať, že príslušné osoby vykonávajúce činnosti, ktoré môžu byť ovplyvnené konfliktom záujmov, vykonávajú tieto činnosti na takej úrovni nezávislosti, ktorá je primeraná povahe týchto činností, pričom takými opatreniami sa rozumejú najmä:</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a) povinnosť dotknutých osôb informovať poisťovňu a pobočku zahraničnej poisťovne, ak identifikujú potenciálny konflikt záujmov a pravidlá na výmenu informácií v takých prípadoch,</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b) pravidlá odmeňovania osôb, ktoré nevytvárajú potenciálny konflikt záujmov,</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c) opatrenia, ktoré zamedzujú alebo obmedzujú možnosti iných osôb neprimerane ovplyvňovať spôsob, akým príslušná osoba vykonáva činnosti ovplyvňujúce finančnú situáciu poisťovne a pobočky zahraničnej poisťovne alebo plnenia z poistných zmlúv klientom,</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d) kontrolné mechanizmy v súvislosti s dôslednou aplikáciou týchto opatrení, pričom osoby vykonávajúce kontrolu nesmú byť vo vzťahu podriadenosti k osobám zodpovedným za kontrolované činnosti.</w:t>
            </w:r>
          </w:p>
          <w:p w:rsidR="006537F8" w:rsidP="006537F8">
            <w:pPr>
              <w:pStyle w:val="BodyText2"/>
              <w:bidi w:val="0"/>
              <w:spacing w:after="0" w:line="240" w:lineRule="exact"/>
              <w:jc w:val="both"/>
              <w:rPr>
                <w:rFonts w:ascii="Arial Narrow" w:hAnsi="Arial Narrow"/>
                <w:sz w:val="22"/>
                <w:szCs w:val="22"/>
              </w:rPr>
            </w:pPr>
          </w:p>
          <w:p w:rsidR="00B91ACD" w:rsidRPr="00C82244" w:rsidP="00F4422F">
            <w:pPr>
              <w:pStyle w:val="BodyText2"/>
              <w:bidi w:val="0"/>
              <w:spacing w:after="0" w:line="240" w:lineRule="exact"/>
              <w:jc w:val="both"/>
              <w:rPr>
                <w:rFonts w:ascii="Arial Narrow" w:hAnsi="Arial Narrow"/>
                <w:sz w:val="22"/>
                <w:szCs w:val="22"/>
              </w:rPr>
            </w:pPr>
            <w:r w:rsidRPr="00D453E5" w:rsidR="00D453E5">
              <w:rPr>
                <w:rFonts w:ascii="Arial Narrow" w:hAnsi="Arial Narrow"/>
                <w:b/>
                <w:sz w:val="22"/>
                <w:szCs w:val="22"/>
              </w:rPr>
              <w:t>Finančný agent a finančný poradca sú povinní prijať opatrenia potrebné na zistenie vzájomného konfliktu záujmov medzi ním, ak ide o fyzickú osobu, štatutárnym orgánom, členmi jeho štatutárneho orgánu, ak ide o právnickú osobu, a jeho zamestnancami a osobami  prepojenými s finančným agentom alebo finančným poradcom vzťahom kontroly27) a ich klientmi alebo medzi klientmi navzájom. Ak sa pri vykonávaní finančného sprostredkovania alebo finančného poradenstva nie je možné vyhnúť konfliktu záujmov, musí sa povaha a príčina konfliktu záujmov oznámiť klientovi v dostatočnom časovom predstihu pred uzavretím zmluvy o finančnej službe, pričom táto informácia musí byť poskytnutá písomne alebo na trvanlivom médiu a zároveň musí zahŕňať dostatočné podrobnosti, ktoré zohľadňujú povahu klienta, aby sa mu umožnilo prijať informované rozhodnutie s ohľadom na činnosti finančného sprostredkovania a finančného poradenstva, v súvislosti s ktorými dochádza ku konfliktu záujmov. Ak nie je možné vyhnúť sa konfliktu záujmov, je finančný agent a finančný poradca povinný uprednostniť záujmy klienta pred vlastnými záujmami a ak vznikne konflikt záujmov medzi klientmi navzájom, zaistiť rovnaké a spravodlivé zaobchádzanie so všetkými klientmi.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rsidRPr="00C82244">
            <w:pPr>
              <w:bidi w:val="0"/>
              <w:spacing w:after="0" w:line="240" w:lineRule="auto"/>
              <w:jc w:val="center"/>
              <w:rPr>
                <w:rFonts w:ascii="Arial Narrow" w:hAnsi="Arial Narrow"/>
                <w:sz w:val="22"/>
                <w:szCs w:val="22"/>
              </w:rPr>
            </w:pPr>
            <w:r w:rsidR="00B91ACD">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B0361B">
              <w:rPr>
                <w:rFonts w:ascii="Arial Narrow" w:hAnsi="Arial Narrow"/>
                <w:sz w:val="22"/>
                <w:szCs w:val="22"/>
              </w:rPr>
              <w:t>Čl. 28</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B0361B"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Konflikt záujmov</w:t>
            </w:r>
            <w:r w:rsidRPr="00C82244">
              <w:rPr>
                <w:rFonts w:ascii="Arial Narrow" w:hAnsi="Arial Narrow"/>
                <w:sz w:val="22"/>
                <w:szCs w:val="22"/>
              </w:rPr>
              <w:t xml:space="preserve"> </w:t>
            </w:r>
          </w:p>
          <w:p w:rsidR="00B0361B" w:rsidRPr="00C82244" w:rsidP="00A47BED">
            <w:pPr>
              <w:pStyle w:val="CM4"/>
              <w:bidi w:val="0"/>
              <w:spacing w:before="60" w:after="60" w:line="240" w:lineRule="auto"/>
              <w:rPr>
                <w:rFonts w:ascii="Arial Narrow" w:hAnsi="Arial Narrow"/>
                <w:sz w:val="22"/>
                <w:szCs w:val="22"/>
              </w:rPr>
            </w:pPr>
          </w:p>
          <w:p w:rsidR="00B0361B"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Členské štáty zabezpečia, aby sprostredkovatelia poistenia a </w:t>
            </w:r>
            <w:r w:rsidRPr="006537F8">
              <w:rPr>
                <w:rFonts w:ascii="Arial Narrow" w:hAnsi="Arial Narrow"/>
                <w:sz w:val="22"/>
                <w:szCs w:val="22"/>
              </w:rPr>
              <w:t>poisťovne</w:t>
            </w:r>
            <w:r w:rsidRPr="00C82244">
              <w:rPr>
                <w:rFonts w:ascii="Arial Narrow" w:hAnsi="Arial Narrow"/>
                <w:sz w:val="22"/>
                <w:szCs w:val="22"/>
              </w:rPr>
              <w:t xml:space="preserve"> uskutočňovali všetky primerané kroky na identifikáciu konfliktov záujmov medzi sebou navzájom vrátane svojich manažérov a zamestnancov alebo akoukoľvek osobou, ktorá je s nimi priamo alebo nepriamo spojená vzťahom kontroly, a ich zákazníkmi alebo medzi jedným zákazníkom a iným zákazníkom, ktoré vzniknú počas vykonávania ktorejkoľvek činnosti distribúcie poistenia. </w:t>
            </w:r>
          </w:p>
          <w:p w:rsidR="00656B18" w:rsidRPr="00C82244" w:rsidP="00A47BED">
            <w:pPr>
              <w:pStyle w:val="CM4"/>
              <w:bidi w:val="0"/>
              <w:spacing w:before="60" w:after="60" w:line="240" w:lineRule="auto"/>
              <w:rPr>
                <w:rFonts w:ascii="Arial Narrow" w:hAnsi="Arial Narrow"/>
                <w:sz w:val="22"/>
                <w:szCs w:val="22"/>
              </w:rPr>
            </w:pPr>
            <w:r w:rsidRPr="00C82244" w:rsidR="00B0361B">
              <w:rPr>
                <w:rFonts w:ascii="Arial Narrow" w:hAnsi="Arial Narrow"/>
                <w:sz w:val="22"/>
                <w:szCs w:val="22"/>
              </w:rPr>
              <w:t>2. Ak organizačné alebo administratívne opatrenia, ktoré prijme sprostredkovateľ poistenia alebo poisťovňa v súlade s článkom 27 na spravovanie konfliktov záujmov, nie sú dostatočné na to, aby sa s primeranou istotou mohlo zaručiť, že sa zabráni riziku poškodenia záujmov zákazníka, sprostredkovateľ poistenia alebo poisťovňa jasne oboznámi zákazníka so všeobecnou povahou a/alebo zdrojmi konfliktu záujmov v dostatočnom predstihu pred uzavretím zmluvy o poistení.</w:t>
            </w:r>
          </w:p>
          <w:p w:rsidR="00B0361B" w:rsidRPr="00C82244" w:rsidP="00B0361B">
            <w:pPr>
              <w:pStyle w:val="Default"/>
              <w:bidi w:val="0"/>
              <w:spacing w:after="0" w:line="240" w:lineRule="auto"/>
              <w:rPr>
                <w:rFonts w:ascii="Arial Narrow" w:hAnsi="Arial Narrow"/>
                <w:sz w:val="22"/>
                <w:szCs w:val="22"/>
              </w:rPr>
            </w:pPr>
          </w:p>
          <w:p w:rsidR="00B0361B" w:rsidRPr="00F4422F" w:rsidP="00B0361B">
            <w:pPr>
              <w:pStyle w:val="Default"/>
              <w:bidi w:val="0"/>
              <w:spacing w:after="0" w:line="240" w:lineRule="auto"/>
              <w:rPr>
                <w:rFonts w:ascii="Arial Narrow" w:hAnsi="Arial Narrow"/>
                <w:sz w:val="22"/>
                <w:szCs w:val="22"/>
              </w:rPr>
            </w:pPr>
            <w:r w:rsidRPr="00F4422F">
              <w:rPr>
                <w:rFonts w:ascii="Arial Narrow" w:hAnsi="Arial Narrow"/>
                <w:sz w:val="22"/>
                <w:szCs w:val="22"/>
              </w:rPr>
              <w:t xml:space="preserve">3. Odchylne od článku 23 ods. 1 poskytnutie informácií podľa odseku 2 tohto článku: </w:t>
            </w:r>
          </w:p>
          <w:p w:rsidR="00B0361B" w:rsidRPr="00F4422F" w:rsidP="00B0361B">
            <w:pPr>
              <w:pStyle w:val="Default"/>
              <w:bidi w:val="0"/>
              <w:spacing w:after="0" w:line="240" w:lineRule="auto"/>
              <w:rPr>
                <w:rFonts w:ascii="Arial Narrow" w:hAnsi="Arial Narrow"/>
                <w:sz w:val="22"/>
                <w:szCs w:val="22"/>
              </w:rPr>
            </w:pPr>
            <w:r w:rsidRPr="00F4422F">
              <w:rPr>
                <w:rFonts w:ascii="Arial Narrow" w:hAnsi="Arial Narrow"/>
                <w:sz w:val="22"/>
                <w:szCs w:val="22"/>
              </w:rPr>
              <w:t xml:space="preserve">a) sa vykoná na trvanlivom médiu a </w:t>
            </w:r>
          </w:p>
          <w:p w:rsidR="00B0361B" w:rsidRPr="00C82244" w:rsidP="00B0361B">
            <w:pPr>
              <w:pStyle w:val="Default"/>
              <w:bidi w:val="0"/>
              <w:spacing w:after="0" w:line="240" w:lineRule="auto"/>
              <w:rPr>
                <w:rFonts w:ascii="Arial Narrow" w:hAnsi="Arial Narrow"/>
                <w:sz w:val="22"/>
                <w:szCs w:val="22"/>
              </w:rPr>
            </w:pPr>
            <w:r w:rsidRPr="00F4422F">
              <w:rPr>
                <w:rFonts w:ascii="Arial Narrow" w:hAnsi="Arial Narrow"/>
                <w:sz w:val="22"/>
                <w:szCs w:val="22"/>
              </w:rPr>
              <w:t>b) zahŕňa dostatočné podrobnosti, ktoré zohľadňujú povahu zákazníka, aby sa tomuto zákazníkovi umožnilo prijať informované rozhodnutie s ohľadom na činnosti distribúcie poistenia, v súvislosti s ktorými dochádza ku konfliktu záujmov</w:t>
            </w:r>
            <w:r w:rsidRPr="003B3249">
              <w:rPr>
                <w:rFonts w:ascii="Arial Narrow" w:hAnsi="Arial Narrow"/>
                <w:sz w:val="22"/>
                <w:szCs w:val="22"/>
              </w:rPr>
              <w:t>.</w:t>
            </w:r>
            <w:r w:rsidRPr="00C82244">
              <w:rPr>
                <w:rFonts w:ascii="Arial Narrow" w:hAnsi="Arial Narrow"/>
                <w:sz w:val="22"/>
                <w:szCs w:val="22"/>
              </w:rPr>
              <w:t xml:space="preserve"> </w:t>
            </w:r>
          </w:p>
          <w:p w:rsidR="00B0361B"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P="00B0361B">
            <w:pPr>
              <w:pStyle w:val="Default"/>
              <w:bidi w:val="0"/>
              <w:spacing w:after="0" w:line="240" w:lineRule="auto"/>
              <w:rPr>
                <w:rFonts w:ascii="Arial Narrow" w:hAnsi="Arial Narrow"/>
                <w:sz w:val="22"/>
                <w:szCs w:val="22"/>
              </w:rPr>
            </w:pPr>
          </w:p>
          <w:p w:rsidR="006537F8" w:rsidRPr="00C82244" w:rsidP="00B0361B">
            <w:pPr>
              <w:pStyle w:val="Default"/>
              <w:bidi w:val="0"/>
              <w:spacing w:after="0" w:line="240" w:lineRule="auto"/>
              <w:rPr>
                <w:rFonts w:ascii="Arial Narrow" w:hAnsi="Arial Narrow"/>
                <w:sz w:val="22"/>
                <w:szCs w:val="22"/>
              </w:rPr>
            </w:pP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4. Komisia je splnomocnená v súlade s článkom 38 prijímať delegované akty s cieľom: </w:t>
            </w: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a) vymedziť opatrenia, o ktorých možno odôvodnene predpokladať, že ich sprostredkovatelia poistenia a poisťovne prijmú s cieľom identifikovať, predchádzať, spravovať a odhaľovať konflikty záujmov pri vykonávaní distribúcie poistenia; </w:t>
            </w: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b) stanoviť vhodné kritériá na určenie druhov konfliktov záujmov, ktorých existencia môže poškodiť záujmy zákazníkov alebo potenciálnych zákazníkov sprostredkovateľa poistenia alebo poisťovne.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4422F">
            <w:pPr>
              <w:bidi w:val="0"/>
              <w:spacing w:after="0" w:line="240" w:lineRule="auto"/>
              <w:jc w:val="center"/>
              <w:rPr>
                <w:rFonts w:ascii="Arial Narrow" w:hAnsi="Arial Narrow"/>
                <w:sz w:val="22"/>
                <w:szCs w:val="22"/>
              </w:rPr>
            </w:pPr>
          </w:p>
          <w:p w:rsidR="00F4422F">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72303B">
              <w:rPr>
                <w:rFonts w:ascii="Arial Narrow" w:hAnsi="Arial Narrow"/>
                <w:sz w:val="22"/>
                <w:szCs w:val="22"/>
              </w:rPr>
              <w:t>N</w:t>
            </w: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r>
              <w:rPr>
                <w:rFonts w:ascii="Arial Narrow" w:hAnsi="Arial Narrow"/>
                <w:sz w:val="22"/>
                <w:szCs w:val="22"/>
              </w:rPr>
              <w:t>n.a.</w:t>
            </w: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6537F8" w:rsidP="006537F8">
            <w:pPr>
              <w:bidi w:val="0"/>
              <w:spacing w:after="0" w:line="240" w:lineRule="auto"/>
              <w:jc w:val="center"/>
              <w:rPr>
                <w:rFonts w:ascii="Arial Narrow" w:hAnsi="Arial Narrow"/>
                <w:sz w:val="22"/>
                <w:szCs w:val="22"/>
              </w:rPr>
            </w:pPr>
            <w:r>
              <w:rPr>
                <w:rFonts w:ascii="Arial Narrow" w:hAnsi="Arial Narrow"/>
                <w:sz w:val="22"/>
                <w:szCs w:val="22"/>
              </w:rPr>
              <w:t>39/2015</w:t>
            </w:r>
          </w:p>
          <w:p w:rsidR="00F4422F">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6537F8">
            <w:pPr>
              <w:bidi w:val="0"/>
              <w:spacing w:after="0" w:line="240" w:lineRule="auto"/>
              <w:jc w:val="center"/>
              <w:rPr>
                <w:rFonts w:ascii="Arial Narrow" w:hAnsi="Arial Narrow"/>
                <w:b/>
                <w:sz w:val="22"/>
                <w:szCs w:val="22"/>
              </w:rPr>
            </w:pPr>
          </w:p>
          <w:p w:rsidR="00F4422F">
            <w:pPr>
              <w:bidi w:val="0"/>
              <w:spacing w:after="0" w:line="240" w:lineRule="auto"/>
              <w:jc w:val="center"/>
              <w:rPr>
                <w:rFonts w:ascii="Arial Narrow" w:hAnsi="Arial Narrow"/>
                <w:b/>
                <w:sz w:val="22"/>
                <w:szCs w:val="22"/>
              </w:rPr>
            </w:pPr>
          </w:p>
          <w:p w:rsidR="00656B18" w:rsidRPr="00C82244">
            <w:pPr>
              <w:bidi w:val="0"/>
              <w:spacing w:after="0" w:line="240" w:lineRule="auto"/>
              <w:jc w:val="center"/>
              <w:rPr>
                <w:rFonts w:ascii="Arial Narrow" w:hAnsi="Arial Narrow"/>
                <w:sz w:val="22"/>
                <w:szCs w:val="22"/>
              </w:rPr>
            </w:pPr>
            <w:r w:rsidRPr="009B1CCD" w:rsidR="00F4422F">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37F8" w:rsidP="006537F8">
            <w:pPr>
              <w:bidi w:val="0"/>
              <w:spacing w:after="0" w:line="240" w:lineRule="auto"/>
              <w:jc w:val="center"/>
              <w:rPr>
                <w:rFonts w:ascii="Arial Narrow" w:hAnsi="Arial Narrow"/>
                <w:sz w:val="22"/>
                <w:szCs w:val="22"/>
              </w:rPr>
            </w:pPr>
            <w:r>
              <w:rPr>
                <w:rFonts w:ascii="Arial Narrow" w:hAnsi="Arial Narrow"/>
                <w:sz w:val="22"/>
                <w:szCs w:val="22"/>
              </w:rPr>
              <w:t>§ 31 ods.4</w:t>
            </w: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r>
              <w:rPr>
                <w:rFonts w:ascii="Arial Narrow" w:hAnsi="Arial Narrow"/>
                <w:sz w:val="22"/>
                <w:szCs w:val="22"/>
              </w:rPr>
              <w:t>ods.2</w:t>
            </w: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r>
              <w:rPr>
                <w:rFonts w:ascii="Arial Narrow" w:hAnsi="Arial Narrow"/>
                <w:sz w:val="22"/>
                <w:szCs w:val="22"/>
              </w:rPr>
              <w:t xml:space="preserve">ods.5 </w:t>
            </w: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r>
              <w:rPr>
                <w:rFonts w:ascii="Arial Narrow" w:hAnsi="Arial Narrow"/>
                <w:sz w:val="22"/>
                <w:szCs w:val="22"/>
              </w:rPr>
              <w:t>ods.6</w:t>
            </w: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6537F8" w:rsidP="006537F8">
            <w:pPr>
              <w:bidi w:val="0"/>
              <w:spacing w:after="0" w:line="240" w:lineRule="auto"/>
              <w:jc w:val="center"/>
              <w:rPr>
                <w:rFonts w:ascii="Arial Narrow" w:hAnsi="Arial Narrow"/>
                <w:sz w:val="22"/>
                <w:szCs w:val="22"/>
              </w:rPr>
            </w:pPr>
          </w:p>
          <w:p w:rsidR="00F4422F"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6537F8" w:rsidP="004577EC">
            <w:pPr>
              <w:bidi w:val="0"/>
              <w:spacing w:after="0" w:line="240" w:lineRule="auto"/>
              <w:jc w:val="center"/>
              <w:rPr>
                <w:rFonts w:ascii="Arial Narrow" w:hAnsi="Arial Narrow"/>
                <w:sz w:val="22"/>
                <w:szCs w:val="22"/>
              </w:rPr>
            </w:pPr>
          </w:p>
          <w:p w:rsidR="00F4422F" w:rsidP="004577EC">
            <w:pPr>
              <w:bidi w:val="0"/>
              <w:spacing w:after="0" w:line="240" w:lineRule="auto"/>
              <w:jc w:val="center"/>
              <w:rPr>
                <w:rFonts w:ascii="Arial Narrow" w:hAnsi="Arial Narrow"/>
                <w:sz w:val="22"/>
                <w:szCs w:val="22"/>
              </w:rPr>
            </w:pPr>
          </w:p>
          <w:p w:rsidR="00656B18" w:rsidRPr="00C82244" w:rsidP="004577EC">
            <w:pPr>
              <w:bidi w:val="0"/>
              <w:spacing w:after="0" w:line="240" w:lineRule="auto"/>
              <w:jc w:val="center"/>
              <w:rPr>
                <w:rFonts w:ascii="Arial Narrow" w:hAnsi="Arial Narrow"/>
                <w:sz w:val="22"/>
                <w:szCs w:val="22"/>
              </w:rPr>
            </w:pPr>
            <w:r w:rsidR="0072303B">
              <w:rPr>
                <w:rFonts w:ascii="Arial Narrow" w:hAnsi="Arial Narrow"/>
                <w:sz w:val="22"/>
                <w:szCs w:val="22"/>
              </w:rPr>
              <w:t>§ 27 ods.1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537F8" w:rsidP="006537F8">
            <w:pPr>
              <w:pStyle w:val="BodyText2"/>
              <w:bidi w:val="0"/>
              <w:spacing w:after="0" w:line="240" w:lineRule="exact"/>
              <w:jc w:val="both"/>
              <w:rPr>
                <w:rFonts w:ascii="Arial Narrow" w:hAnsi="Arial Narrow"/>
                <w:sz w:val="22"/>
                <w:szCs w:val="22"/>
              </w:rPr>
            </w:pPr>
            <w:r w:rsidRPr="00F4422F">
              <w:rPr>
                <w:rFonts w:ascii="Arial Narrow" w:hAnsi="Arial Narrow"/>
                <w:sz w:val="22"/>
                <w:szCs w:val="22"/>
              </w:rPr>
              <w:t>Poisťovňa a pobočka zahraničnej poisťovne je povinná zaviesť, uplatňovať a dodržiavať účinné opatrenia na zamedzenie konfliktu záujmov. Tieto opatrenia musia byť vypracované v písomnej forme a musia zohľadňovať veľkosť a organizačnú štruktúru poisťovne a pobočky zahraničnej poisťovne, povahu, rozsah a zložitosť jednotlivých činností. Ak je poisťovňa členom skupiny, v opatreniach musia byť zohľadnené všetky okolnosti, ktoré môžu viesť k vzniku konfliktu záujmov v dôsledku štruktúry a obchodných činností ostatných členov tejto skupiny a ktorých si je alebo by si mala byť poisťovňa vedomá.</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Na účely zistenia konfliktov záujmov podľa odseku 1 sa berie najmä do úvahy, či zamestnanci poisťovne a pobočky zahraničnej poisťovne alebo iné osoby zodpovedné za uzatváranie a správu poistných zmlúv alebo za likvidáciu poistných udalostí z týchto zmlúv voči klientom</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a) nie sú blízke osoby podľa osobitného predpisu,</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b) nemajú majetkové prepojenie alebo významný vplyv, ak je klientom právnická osoba,</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c) nie sú v súdnom spore alebo inom spore s klientom,</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d) nemajú osobný záujem na výsledku služby alebo plnenia poskytovaných klientovi.</w:t>
            </w:r>
          </w:p>
          <w:p w:rsidR="006537F8" w:rsidP="006537F8">
            <w:pPr>
              <w:pStyle w:val="BodyText2"/>
              <w:bidi w:val="0"/>
              <w:spacing w:after="0" w:line="240" w:lineRule="exact"/>
              <w:jc w:val="both"/>
              <w:rPr>
                <w:rFonts w:ascii="Arial Narrow" w:hAnsi="Arial Narrow"/>
                <w:sz w:val="22"/>
                <w:szCs w:val="22"/>
              </w:rPr>
            </w:pP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Opatrenia na zamedzenie konfliktu záujmov musia spĺňať tieto podmienky:</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a) musia byť identifikované okolnosti, ktoré môžu viesť k vzniku konfliktu záujmov, ktorý znamená značné riziko poškodenia záujmov poisťovne a pobočky zahraničnej poisťovne alebo jej klientov,</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b) musia byť špecifikované postupy, ktoré sa majú dodržiavať s cieľom zvládnuť také konflikty záujmov.</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Postupy a opatrenia na zamedzenie konfliktu záujmov musia zabezpečovať, že príslušné osoby vykonávajúce činnosti, ktoré môžu byť ovplyvnené konfliktom záujmov, vykonávajú tieto činnosti na takej úrovni nezávislosti, ktorá je primeraná povahe týchto činností, pričom takými opatreniami sa rozumejú najmä:</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a) povinnosť dotknutých osôb informovať poisťovňu a pobočku zahraničnej poisťovne, ak identifikujú potenciálny konflikt záujmov a pravidlá na výmenu informácií v takých prípadoch,</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b) pravidlá odmeňovania osôb, ktoré nevytvárajú potenciálny konflikt záujmov,</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c) opatrenia, ktoré zamedzujú alebo obmedzujú možnosti iných osôb neprimerane ovplyvňovať spôsob, akým príslušná osoba vykonáva činnosti ovplyvňujúce finančnú situáciu poisťovne a pobočky zahraničnej poisťovne alebo plnenia z poistných zmlúv klientom,</w:t>
            </w:r>
          </w:p>
          <w:p w:rsidR="006537F8" w:rsidRP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 xml:space="preserve"> </w:t>
            </w:r>
          </w:p>
          <w:p w:rsidR="006537F8" w:rsidP="006537F8">
            <w:pPr>
              <w:pStyle w:val="BodyText2"/>
              <w:bidi w:val="0"/>
              <w:spacing w:after="0" w:line="240" w:lineRule="exact"/>
              <w:jc w:val="both"/>
              <w:rPr>
                <w:rFonts w:ascii="Arial Narrow" w:hAnsi="Arial Narrow"/>
                <w:sz w:val="22"/>
                <w:szCs w:val="22"/>
              </w:rPr>
            </w:pPr>
            <w:r w:rsidRPr="006537F8">
              <w:rPr>
                <w:rFonts w:ascii="Arial Narrow" w:hAnsi="Arial Narrow"/>
                <w:sz w:val="22"/>
                <w:szCs w:val="22"/>
              </w:rPr>
              <w:t>d) kontrolné mechanizmy v súvislosti s dôslednou aplikáciou týchto opatrení, pričom osoby vykonávajúce kontrolu nesmú byť vo vzťahu podriadenosti k osobám zodpovedným za kontrolované činnosti.</w:t>
            </w:r>
          </w:p>
          <w:p w:rsidR="00F4422F" w:rsidP="00F4422F">
            <w:pPr>
              <w:pStyle w:val="BodyText2"/>
              <w:bidi w:val="0"/>
              <w:spacing w:after="0" w:line="240" w:lineRule="exact"/>
              <w:jc w:val="both"/>
              <w:rPr>
                <w:rFonts w:ascii="Arial Narrow" w:hAnsi="Arial Narrow"/>
                <w:b/>
                <w:sz w:val="22"/>
                <w:szCs w:val="22"/>
              </w:rPr>
            </w:pPr>
          </w:p>
          <w:p w:rsidR="00656B18" w:rsidRPr="00F4422F" w:rsidP="00F4422F">
            <w:pPr>
              <w:pStyle w:val="BodyText2"/>
              <w:bidi w:val="0"/>
              <w:spacing w:after="0" w:line="240" w:lineRule="exact"/>
              <w:jc w:val="both"/>
              <w:rPr>
                <w:rFonts w:ascii="Arial Narrow" w:hAnsi="Arial Narrow"/>
                <w:b/>
                <w:sz w:val="22"/>
                <w:szCs w:val="22"/>
              </w:rPr>
            </w:pPr>
            <w:r w:rsidRPr="00F4422F" w:rsidR="00F4422F">
              <w:rPr>
                <w:rFonts w:ascii="Arial Narrow" w:hAnsi="Arial Narrow"/>
                <w:b/>
                <w:sz w:val="22"/>
                <w:szCs w:val="22"/>
              </w:rPr>
              <w:t>Finančný agent a finančný poradca sú povinní prijať opatrenia potrebné na zistenie vzájomného konfliktu záujmov medzi ním, ak ide o fyzickú osobu, štatutárnym orgánom, členmi jeho štatutárneho orgánu, ak ide o právnickú osobu, a jeho zamestnancami a osobami  prepojenými s finančným agentom alebo finančným poradcom vzťahom kontroly</w:t>
            </w:r>
            <w:r w:rsidRPr="00F4422F" w:rsidR="00F4422F">
              <w:rPr>
                <w:rFonts w:ascii="Arial Narrow" w:hAnsi="Arial Narrow"/>
                <w:b/>
                <w:position w:val="5"/>
                <w:sz w:val="22"/>
                <w:szCs w:val="22"/>
              </w:rPr>
              <w:t>27</w:t>
            </w:r>
            <w:r w:rsidRPr="00F4422F" w:rsidR="00F4422F">
              <w:rPr>
                <w:rFonts w:ascii="Arial Narrow" w:hAnsi="Arial Narrow"/>
                <w:b/>
                <w:sz w:val="22"/>
                <w:szCs w:val="22"/>
              </w:rPr>
              <w:t>) a ich klientami alebo medzi jedným klientami navzájom. Ak sa pri vykonávaní finančného sprostredkovania alebo finančného poradenstva nie je možné vyhnúť konfliktu záujmov, musí sa povaha a príčina konfliktu záujmov oznámiť klientovi pred vykonávaním finančného sprostredkovania alebo finančného poradenstva, pričom táto informácia musí byť poskytnutá písomne alebo na trvanlivom médiu a zároveň musia zahŕňať dostatočné podrobnosti, ktoré zohľadňujú povahu klienta, aby sa mu umožnilo prijať informované rozhodnutie s ohľadom na činnosti distribúcie finančnej služby, v súvislosti s ktorými dochádza ku konfliktom záujmov. V takomto prípade je finančný agent a finančný poradca povinný uprednostniť záujmy klienta pred vlastnými záujmami a ak vznikne konflikt záujmov klientov, zaistiť rovnaké a spravodlivé zaobchádzanie so všetkými</w:t>
            </w:r>
            <w:r w:rsidRPr="00F4422F" w:rsidR="00F4422F">
              <w:rPr>
                <w:rFonts w:ascii="Arial Narrow" w:hAnsi="Arial Narrow"/>
                <w:b/>
                <w:spacing w:val="2"/>
                <w:sz w:val="22"/>
                <w:szCs w:val="22"/>
              </w:rPr>
              <w:t xml:space="preserve"> </w:t>
            </w:r>
            <w:r w:rsidRPr="00F4422F" w:rsidR="00F4422F">
              <w:rPr>
                <w:rFonts w:ascii="Arial Narrow" w:hAnsi="Arial Narrow"/>
                <w:b/>
                <w:sz w:val="22"/>
                <w:szCs w:val="22"/>
              </w:rPr>
              <w:t>klientmi.</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r w:rsidR="0072303B">
              <w:rPr>
                <w:rFonts w:ascii="Arial Narrow" w:hAnsi="Arial Narrow"/>
                <w:sz w:val="22"/>
                <w:szCs w:val="22"/>
              </w:rPr>
              <w:t>Ú</w:t>
            </w: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72303B">
            <w:pPr>
              <w:bidi w:val="0"/>
              <w:spacing w:after="0" w:line="240" w:lineRule="auto"/>
              <w:jc w:val="center"/>
              <w:rPr>
                <w:rFonts w:ascii="Arial Narrow" w:hAnsi="Arial Narrow"/>
                <w:sz w:val="22"/>
                <w:szCs w:val="22"/>
              </w:rPr>
            </w:pPr>
          </w:p>
          <w:p w:rsidR="003B3249">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72303B" w:rsidRPr="00C82244">
            <w:pPr>
              <w:bidi w:val="0"/>
              <w:spacing w:after="0" w:line="240" w:lineRule="auto"/>
              <w:jc w:val="center"/>
              <w:rPr>
                <w:rFonts w:ascii="Arial Narrow" w:hAnsi="Arial Narrow"/>
                <w:sz w:val="22"/>
                <w:szCs w:val="22"/>
              </w:rPr>
            </w:pPr>
            <w:r>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B0361B">
              <w:rPr>
                <w:rFonts w:ascii="Arial Narrow" w:hAnsi="Arial Narrow"/>
                <w:sz w:val="22"/>
                <w:szCs w:val="22"/>
              </w:rPr>
              <w:t>Čl.29</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B0361B" w:rsidRPr="006537F8" w:rsidP="00A47BED">
            <w:pPr>
              <w:pStyle w:val="CM4"/>
              <w:bidi w:val="0"/>
              <w:spacing w:before="60" w:after="60" w:line="240" w:lineRule="auto"/>
              <w:rPr>
                <w:rFonts w:ascii="Arial Narrow" w:hAnsi="Arial Narrow"/>
                <w:sz w:val="22"/>
                <w:szCs w:val="22"/>
              </w:rPr>
            </w:pPr>
            <w:r w:rsidRPr="006537F8">
              <w:rPr>
                <w:rFonts w:ascii="Arial Narrow" w:hAnsi="Arial Narrow"/>
                <w:b/>
                <w:sz w:val="22"/>
                <w:szCs w:val="22"/>
              </w:rPr>
              <w:t>Informácie poskytované zákazníkom</w:t>
            </w:r>
            <w:r w:rsidRPr="006537F8">
              <w:rPr>
                <w:rFonts w:ascii="Arial Narrow" w:hAnsi="Arial Narrow"/>
                <w:sz w:val="22"/>
                <w:szCs w:val="22"/>
              </w:rPr>
              <w:t xml:space="preserve"> </w:t>
            </w:r>
          </w:p>
          <w:p w:rsidR="00B0361B" w:rsidRPr="006537F8" w:rsidP="00A47BED">
            <w:pPr>
              <w:pStyle w:val="CM4"/>
              <w:bidi w:val="0"/>
              <w:spacing w:before="60" w:after="60" w:line="240" w:lineRule="auto"/>
              <w:rPr>
                <w:rFonts w:ascii="Arial Narrow" w:hAnsi="Arial Narrow"/>
                <w:sz w:val="22"/>
                <w:szCs w:val="22"/>
              </w:rPr>
            </w:pPr>
            <w:r w:rsidRPr="006537F8">
              <w:rPr>
                <w:rFonts w:ascii="Arial Narrow" w:hAnsi="Arial Narrow"/>
                <w:sz w:val="22"/>
                <w:szCs w:val="22"/>
              </w:rPr>
              <w:t xml:space="preserve">1. Bez toho, aby bol dotknutý článok 18 a článok 19 ods. 1 a 2, zákazníkom alebo potenciálnym zákazníkom sa v dostatočnom predstihu pred uzavretím zmluvy poskytnú primerané informácie, pokiaľ ide o distribúciu investičných produktov založených na poistení a pokiaľ ide o všetky náklady a súvisiace poplatky. Uvedené informácie obsahujú aspoň nasledujúce: </w:t>
            </w:r>
          </w:p>
          <w:p w:rsidR="00B0361B" w:rsidRPr="006537F8" w:rsidP="00A47BED">
            <w:pPr>
              <w:pStyle w:val="CM4"/>
              <w:bidi w:val="0"/>
              <w:spacing w:before="60" w:after="60" w:line="240" w:lineRule="auto"/>
              <w:rPr>
                <w:rFonts w:ascii="Arial Narrow" w:hAnsi="Arial Narrow"/>
                <w:sz w:val="22"/>
                <w:szCs w:val="22"/>
              </w:rPr>
            </w:pPr>
            <w:r w:rsidRPr="006537F8">
              <w:rPr>
                <w:rFonts w:ascii="Arial Narrow" w:hAnsi="Arial Narrow"/>
                <w:sz w:val="22"/>
                <w:szCs w:val="22"/>
              </w:rPr>
              <w:t xml:space="preserve">a) ak sa poskytuje poradenstvo, či už sprostredkovateľ poistenia, alebo poisťovňa bude poskytovať zákazníkovi pravidelné posúdenie vhodnosti jemu odporučených investičných produktov založených na poistení, ako sa uvádza v článku 30; </w:t>
            </w:r>
          </w:p>
          <w:p w:rsidR="00B0361B" w:rsidRPr="006537F8" w:rsidP="00A47BED">
            <w:pPr>
              <w:pStyle w:val="CM4"/>
              <w:bidi w:val="0"/>
              <w:spacing w:before="60" w:after="60" w:line="240" w:lineRule="auto"/>
              <w:rPr>
                <w:rFonts w:ascii="Arial Narrow" w:hAnsi="Arial Narrow"/>
                <w:sz w:val="22"/>
                <w:szCs w:val="22"/>
              </w:rPr>
            </w:pPr>
            <w:r w:rsidRPr="006537F8">
              <w:rPr>
                <w:rFonts w:ascii="Arial Narrow" w:hAnsi="Arial Narrow"/>
                <w:sz w:val="22"/>
                <w:szCs w:val="22"/>
              </w:rPr>
              <w:t xml:space="preserve">b) pokiaľ ide o informácie o investičných produktoch založených na poistení a navrhované investičné stratégie, vhodné usmernenia a upozornenia na riziká spojené s investičnými produktmi založenými na poistení alebo s konkrétnymi navrhovanými investičnými stratégiami; </w:t>
            </w:r>
          </w:p>
          <w:p w:rsidR="00B0361B" w:rsidP="00A47BED">
            <w:pPr>
              <w:pStyle w:val="CM4"/>
              <w:bidi w:val="0"/>
              <w:spacing w:before="60" w:after="60" w:line="240" w:lineRule="auto"/>
              <w:rPr>
                <w:rFonts w:ascii="Arial Narrow" w:hAnsi="Arial Narrow"/>
                <w:sz w:val="22"/>
                <w:szCs w:val="22"/>
              </w:rPr>
            </w:pPr>
            <w:r w:rsidRPr="006537F8">
              <w:rPr>
                <w:rFonts w:ascii="Arial Narrow" w:hAnsi="Arial Narrow"/>
                <w:sz w:val="22"/>
                <w:szCs w:val="22"/>
              </w:rPr>
              <w:t xml:space="preserve">c) pokiaľ ide o informácie o všetkých nákladoch a súvisiacich poplatkoch, ktoré sa majú zverejniť, informácie o distribúcii investičného produktu založeného na poistení vrátane prípadných nákladov na poradenstvo, nákladov na investičný produkt založený na poistení, ktorý sa odporúča alebo predáva zákazníkovi, a informácie o tom, ako zaň zákazník môže zaplatiť, vrátane akýchkoľvek platieb tretej strane. </w:t>
            </w: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RPr="000525D8" w:rsidP="000525D8">
            <w:pPr>
              <w:pStyle w:val="Default"/>
              <w:bidi w:val="0"/>
              <w:spacing w:after="0" w:line="240" w:lineRule="auto"/>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A47BED">
            <w:pPr>
              <w:pStyle w:val="CM4"/>
              <w:bidi w:val="0"/>
              <w:spacing w:before="60" w:after="60" w:line="240" w:lineRule="auto"/>
              <w:rPr>
                <w:rFonts w:ascii="Arial Narrow" w:hAnsi="Arial Narrow"/>
                <w:sz w:val="22"/>
                <w:szCs w:val="22"/>
              </w:rPr>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0525D8"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P="000525D8">
            <w:pPr>
              <w:pStyle w:val="Default"/>
              <w:bidi w:val="0"/>
              <w:spacing w:after="0" w:line="240" w:lineRule="auto"/>
            </w:pPr>
          </w:p>
          <w:p w:rsidR="006C3BCC" w:rsidRPr="000525D8" w:rsidP="000525D8">
            <w:pPr>
              <w:pStyle w:val="Default"/>
              <w:bidi w:val="0"/>
              <w:spacing w:after="0" w:line="240" w:lineRule="auto"/>
            </w:pPr>
          </w:p>
          <w:p w:rsidR="000525D8"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RPr="00717606" w:rsidP="00717606">
            <w:pPr>
              <w:pStyle w:val="Default"/>
              <w:bidi w:val="0"/>
              <w:spacing w:after="0" w:line="240" w:lineRule="auto"/>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RPr="00717606" w:rsidP="00717606">
            <w:pPr>
              <w:pStyle w:val="Default"/>
              <w:bidi w:val="0"/>
              <w:spacing w:after="0" w:line="240" w:lineRule="auto"/>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P="00717606">
            <w:pPr>
              <w:pStyle w:val="Default"/>
              <w:bidi w:val="0"/>
              <w:spacing w:after="0" w:line="240" w:lineRule="auto"/>
            </w:pPr>
          </w:p>
          <w:p w:rsidR="00717606" w:rsidRPr="00717606" w:rsidP="00717606">
            <w:pPr>
              <w:pStyle w:val="Default"/>
              <w:bidi w:val="0"/>
              <w:spacing w:after="0" w:line="240" w:lineRule="auto"/>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717606" w:rsidP="00A47BED">
            <w:pPr>
              <w:pStyle w:val="CM4"/>
              <w:bidi w:val="0"/>
              <w:spacing w:before="60" w:after="60" w:line="240" w:lineRule="auto"/>
              <w:rPr>
                <w:rFonts w:ascii="Arial Narrow" w:hAnsi="Arial Narrow"/>
                <w:sz w:val="22"/>
                <w:szCs w:val="22"/>
              </w:rPr>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RPr="001872F5" w:rsidP="001872F5">
            <w:pPr>
              <w:pStyle w:val="Default"/>
              <w:bidi w:val="0"/>
              <w:spacing w:after="0" w:line="240" w:lineRule="auto"/>
            </w:pPr>
          </w:p>
          <w:p w:rsidR="00717606" w:rsidP="00A47BED">
            <w:pPr>
              <w:pStyle w:val="CM4"/>
              <w:bidi w:val="0"/>
              <w:spacing w:before="60" w:after="60" w:line="240" w:lineRule="auto"/>
              <w:rPr>
                <w:rFonts w:ascii="Arial Narrow" w:hAnsi="Arial Narrow"/>
                <w:sz w:val="22"/>
                <w:szCs w:val="22"/>
              </w:rPr>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872F5" w:rsidP="001872F5">
            <w:pPr>
              <w:pStyle w:val="Default"/>
              <w:bidi w:val="0"/>
              <w:spacing w:after="0" w:line="240" w:lineRule="auto"/>
            </w:pPr>
          </w:p>
          <w:p w:rsidR="001D11E0" w:rsidP="001872F5">
            <w:pPr>
              <w:pStyle w:val="Default"/>
              <w:bidi w:val="0"/>
              <w:spacing w:after="0" w:line="240" w:lineRule="auto"/>
            </w:pPr>
          </w:p>
          <w:p w:rsidR="0063007D" w:rsidP="001872F5">
            <w:pPr>
              <w:pStyle w:val="Default"/>
              <w:bidi w:val="0"/>
              <w:spacing w:after="0" w:line="240" w:lineRule="auto"/>
            </w:pPr>
          </w:p>
          <w:p w:rsidR="001D11E0" w:rsidRPr="001872F5" w:rsidP="001872F5">
            <w:pPr>
              <w:pStyle w:val="Default"/>
              <w:bidi w:val="0"/>
              <w:spacing w:after="0" w:line="240" w:lineRule="auto"/>
            </w:pPr>
          </w:p>
          <w:p w:rsidR="006E5B11" w:rsidP="00A47BED">
            <w:pPr>
              <w:pStyle w:val="CM4"/>
              <w:bidi w:val="0"/>
              <w:spacing w:before="60" w:after="60" w:line="240" w:lineRule="auto"/>
              <w:rPr>
                <w:rFonts w:ascii="Arial Narrow" w:hAnsi="Arial Narrow"/>
                <w:sz w:val="22"/>
                <w:szCs w:val="22"/>
              </w:rPr>
            </w:pPr>
            <w:r w:rsidRPr="006E5B11" w:rsidR="00B0361B">
              <w:rPr>
                <w:rFonts w:ascii="Arial Narrow" w:hAnsi="Arial Narrow"/>
                <w:sz w:val="22"/>
                <w:szCs w:val="22"/>
              </w:rPr>
              <w:t>Informácie o všetkých nákladoch a poplatkoch vrátane nákladov a poplatkov súvisiacich s distribúciou investičného produktu založeného na poistení, ktoré nie sú spôsobené trhovým rizikom, musia byť v súhrnnej podobe, aby zákazník porozumel celkovým nákladom, ako aj kumulatívnemu účinku na návratnosť investície, a na žiadosť zákazníka mu musí byť poskytnutý rozpis nákladov a poplatkov. V relevantných prípadoch sa takéto informácie poskytujú zákazníkovi pravidelne v priebehu celého životného cyklu investície, a to najmenej raz ročne.</w:t>
            </w:r>
          </w:p>
          <w:p w:rsidR="006E5B11" w:rsidP="00A47BED">
            <w:pPr>
              <w:pStyle w:val="CM4"/>
              <w:bidi w:val="0"/>
              <w:spacing w:before="60" w:after="60" w:line="240" w:lineRule="auto"/>
              <w:rPr>
                <w:rFonts w:ascii="Arial Narrow" w:hAnsi="Arial Narrow"/>
                <w:sz w:val="22"/>
                <w:szCs w:val="22"/>
              </w:rPr>
            </w:pPr>
          </w:p>
          <w:p w:rsidR="00B0361B" w:rsidP="00A47BED">
            <w:pPr>
              <w:pStyle w:val="CM4"/>
              <w:bidi w:val="0"/>
              <w:spacing w:before="60" w:after="60" w:line="240" w:lineRule="auto"/>
              <w:rPr>
                <w:rFonts w:ascii="Arial Narrow" w:hAnsi="Arial Narrow"/>
                <w:sz w:val="22"/>
                <w:szCs w:val="22"/>
              </w:rPr>
            </w:pPr>
            <w:r w:rsidRPr="006E5B11">
              <w:rPr>
                <w:rFonts w:ascii="Arial Narrow" w:hAnsi="Arial Narrow"/>
                <w:sz w:val="22"/>
                <w:szCs w:val="22"/>
              </w:rPr>
              <w:t xml:space="preserve"> </w:t>
            </w:r>
          </w:p>
          <w:p w:rsidR="00A44860" w:rsidP="00A44860">
            <w:pPr>
              <w:pStyle w:val="Default"/>
              <w:bidi w:val="0"/>
              <w:spacing w:after="0" w:line="240" w:lineRule="auto"/>
            </w:pPr>
          </w:p>
          <w:p w:rsidR="0063007D" w:rsidP="00A44860">
            <w:pPr>
              <w:pStyle w:val="Default"/>
              <w:bidi w:val="0"/>
              <w:spacing w:after="0" w:line="240" w:lineRule="auto"/>
            </w:pPr>
          </w:p>
          <w:p w:rsidR="0063007D" w:rsidP="00A44860">
            <w:pPr>
              <w:pStyle w:val="Default"/>
              <w:bidi w:val="0"/>
              <w:spacing w:after="0" w:line="240" w:lineRule="auto"/>
            </w:pPr>
          </w:p>
          <w:p w:rsidR="00A44860" w:rsidRPr="00A44860" w:rsidP="00A44860">
            <w:pPr>
              <w:pStyle w:val="Default"/>
              <w:bidi w:val="0"/>
              <w:spacing w:after="0" w:line="240" w:lineRule="auto"/>
            </w:pPr>
          </w:p>
          <w:p w:rsidR="00B0361B" w:rsidRPr="006537F8" w:rsidP="00A47BED">
            <w:pPr>
              <w:pStyle w:val="CM4"/>
              <w:bidi w:val="0"/>
              <w:spacing w:before="60" w:after="60" w:line="240" w:lineRule="auto"/>
              <w:rPr>
                <w:rFonts w:ascii="Arial Narrow" w:hAnsi="Arial Narrow"/>
                <w:sz w:val="22"/>
                <w:szCs w:val="22"/>
              </w:rPr>
            </w:pPr>
            <w:r w:rsidRPr="006E5B11">
              <w:rPr>
                <w:rFonts w:ascii="Arial Narrow" w:hAnsi="Arial Narrow"/>
                <w:sz w:val="22"/>
                <w:szCs w:val="22"/>
              </w:rPr>
              <w:t xml:space="preserve">Informácie uvedené v tomto odseku sa poskytujú zrozumiteľnou formou takým spôsobom, aby zákazníci alebo potenciálni zákazníci primerane dokázali pochopiť charakter a riziká ponúkaného investičného produktu založeného na poistení, a teda mohli prijať informované investičné rozhodnutia. </w:t>
            </w:r>
            <w:r w:rsidRPr="006537F8">
              <w:rPr>
                <w:rFonts w:ascii="Arial Narrow" w:hAnsi="Arial Narrow"/>
                <w:sz w:val="22"/>
                <w:szCs w:val="22"/>
              </w:rPr>
              <w:t xml:space="preserve">Členské štáty môžu povoliť/umožniť, aby sa uvedené informácie poskytovali v štandardizovanej podobe. </w:t>
            </w:r>
          </w:p>
          <w:p w:rsidR="00B0361B" w:rsidRPr="00B30555" w:rsidP="00A47BED">
            <w:pPr>
              <w:pStyle w:val="CM4"/>
              <w:bidi w:val="0"/>
              <w:spacing w:before="60" w:after="60" w:line="240" w:lineRule="auto"/>
              <w:rPr>
                <w:rFonts w:ascii="Arial Narrow" w:hAnsi="Arial Narrow"/>
                <w:sz w:val="22"/>
                <w:szCs w:val="22"/>
                <w:highlight w:val="yellow"/>
              </w:rPr>
            </w:pPr>
          </w:p>
          <w:p w:rsidR="00B0361B" w:rsidRPr="0075492E" w:rsidP="00A47BED">
            <w:pPr>
              <w:pStyle w:val="CM4"/>
              <w:bidi w:val="0"/>
              <w:spacing w:before="60" w:after="60" w:line="240" w:lineRule="auto"/>
              <w:rPr>
                <w:rFonts w:ascii="Arial Narrow" w:hAnsi="Arial Narrow"/>
                <w:sz w:val="22"/>
                <w:szCs w:val="22"/>
              </w:rPr>
            </w:pPr>
            <w:r w:rsidRPr="0075492E">
              <w:rPr>
                <w:rFonts w:ascii="Arial Narrow" w:hAnsi="Arial Narrow"/>
                <w:sz w:val="22"/>
                <w:szCs w:val="22"/>
              </w:rPr>
              <w:t xml:space="preserve">2. Bez toho, aby bol dotknutý článok 19 ods. 1 písm. d) a e), článok 19 ods. 3 a článok 22 ods. 3, členské štáty zabezpečia, aby sprostredkovatelia poistenia alebo poisťovne spĺňali svoje povinnosti podľa článku 17 ods. 1, článku 27 alebo článku 28, ak uhradia alebo je im uhradený akýkoľvek poplatok alebo provízia alebo poskytnú alebo je im poskytnutá akákoľvek nepeňažná výhoda v súvislosti s distribúciou investičného produktu založeného na poistení alebo doplnkovou službou, a to akejkoľvek strane alebo akoukoľvek stranou okrem zákazníka alebo osoby konajúcej v mene zákazníka, iba v prípade, keď platba alebo výhoda: </w:t>
            </w:r>
          </w:p>
          <w:p w:rsidR="00B0361B" w:rsidRPr="0075492E" w:rsidP="00A47BED">
            <w:pPr>
              <w:pStyle w:val="CM4"/>
              <w:bidi w:val="0"/>
              <w:spacing w:before="60" w:after="60" w:line="240" w:lineRule="auto"/>
              <w:rPr>
                <w:rFonts w:ascii="Arial Narrow" w:hAnsi="Arial Narrow"/>
                <w:sz w:val="22"/>
                <w:szCs w:val="22"/>
              </w:rPr>
            </w:pPr>
            <w:r w:rsidRPr="0075492E">
              <w:rPr>
                <w:rFonts w:ascii="Arial Narrow" w:hAnsi="Arial Narrow"/>
                <w:sz w:val="22"/>
                <w:szCs w:val="22"/>
              </w:rPr>
              <w:t xml:space="preserve">a) nemá škodlivý vplyv na kvalitu príslušnej služby pre zákazníka a </w:t>
            </w:r>
          </w:p>
          <w:p w:rsidR="00656B18" w:rsidRPr="00C82244" w:rsidP="00A47BED">
            <w:pPr>
              <w:pStyle w:val="CM4"/>
              <w:bidi w:val="0"/>
              <w:spacing w:before="60" w:after="60" w:line="240" w:lineRule="auto"/>
              <w:rPr>
                <w:rFonts w:ascii="Arial Narrow" w:hAnsi="Arial Narrow"/>
                <w:sz w:val="22"/>
                <w:szCs w:val="22"/>
              </w:rPr>
            </w:pPr>
            <w:r w:rsidRPr="0075492E" w:rsidR="00B0361B">
              <w:rPr>
                <w:rFonts w:ascii="Arial Narrow" w:hAnsi="Arial Narrow"/>
                <w:sz w:val="22"/>
                <w:szCs w:val="22"/>
              </w:rPr>
              <w:t>b) nenaruší plnenie povinnosti sprostredkovateľa poistenia alebo poisťovne konať čestne, spravodlivo a profesionálne v súlade s najlepšími záujmami svojich zákazníkov.</w:t>
            </w:r>
          </w:p>
          <w:p w:rsidR="00B0361B" w:rsidRPr="00C82244" w:rsidP="00B0361B">
            <w:pPr>
              <w:pStyle w:val="Default"/>
              <w:bidi w:val="0"/>
              <w:spacing w:after="0" w:line="240" w:lineRule="auto"/>
              <w:rPr>
                <w:rFonts w:ascii="Arial Narrow" w:hAnsi="Arial Narrow"/>
                <w:sz w:val="22"/>
                <w:szCs w:val="22"/>
              </w:rPr>
            </w:pPr>
          </w:p>
          <w:p w:rsidR="00B0361B" w:rsidRPr="00542EA8" w:rsidP="00B0361B">
            <w:pPr>
              <w:pStyle w:val="Default"/>
              <w:bidi w:val="0"/>
              <w:spacing w:after="0" w:line="240" w:lineRule="auto"/>
              <w:rPr>
                <w:rFonts w:ascii="Arial Narrow" w:hAnsi="Arial Narrow"/>
                <w:sz w:val="22"/>
                <w:szCs w:val="22"/>
              </w:rPr>
            </w:pPr>
            <w:r w:rsidRPr="00542EA8">
              <w:rPr>
                <w:rFonts w:ascii="Arial Narrow" w:hAnsi="Arial Narrow"/>
                <w:sz w:val="22"/>
                <w:szCs w:val="22"/>
              </w:rPr>
              <w:t xml:space="preserve">3. Členské štáty môžu v súvislosti so záležitosťami, na ktoré sa vzťahuje tento článok, stanoviť prísnejšie požiadavky pre distribútorov. Členské štáty môžu najmä navyše zakázať alebo ešte viac obmedziť ponuku alebo prijímanie poplatkov, provízií alebo nepeňažných výhod od tretích strán v súvislosti s poskytovaním poistného poradenstva. </w:t>
            </w:r>
          </w:p>
          <w:p w:rsidR="00B0361B" w:rsidRPr="00542EA8" w:rsidP="00B0361B">
            <w:pPr>
              <w:pStyle w:val="Default"/>
              <w:bidi w:val="0"/>
              <w:spacing w:after="0" w:line="240" w:lineRule="auto"/>
              <w:rPr>
                <w:rFonts w:ascii="Arial Narrow" w:hAnsi="Arial Narrow"/>
                <w:sz w:val="22"/>
                <w:szCs w:val="22"/>
              </w:rPr>
            </w:pPr>
            <w:r w:rsidRPr="00542EA8">
              <w:rPr>
                <w:rFonts w:ascii="Arial Narrow" w:hAnsi="Arial Narrow"/>
                <w:sz w:val="22"/>
                <w:szCs w:val="22"/>
              </w:rPr>
              <w:t xml:space="preserve">Prísnejšie požiadavky môžu zahŕňať požiadavku, aby sa akékoľvek takéto poplatky, provízie alebo nepeňažné výhody vrátili zákazníkovi alebo sa použili ako protiúčet vo vzťahu k poplatkom zaplateným zákazníkom. </w:t>
            </w:r>
          </w:p>
          <w:p w:rsidR="00B0361B" w:rsidRPr="00542EA8" w:rsidP="00B0361B">
            <w:pPr>
              <w:pStyle w:val="Default"/>
              <w:bidi w:val="0"/>
              <w:spacing w:after="0" w:line="240" w:lineRule="auto"/>
              <w:rPr>
                <w:rFonts w:ascii="Arial Narrow" w:hAnsi="Arial Narrow"/>
                <w:sz w:val="22"/>
                <w:szCs w:val="22"/>
              </w:rPr>
            </w:pPr>
            <w:r w:rsidRPr="00542EA8">
              <w:rPr>
                <w:rFonts w:ascii="Arial Narrow" w:hAnsi="Arial Narrow"/>
                <w:sz w:val="22"/>
                <w:szCs w:val="22"/>
              </w:rPr>
              <w:t xml:space="preserve">Členské štáty môžu ustanoviť povinné poradenstvo podľa článku 30 pri predaji akýchkoľvek investičných produktov založených na poistení alebo určitého druhu týchto produktov. </w:t>
            </w:r>
          </w:p>
          <w:p w:rsidR="00B0361B" w:rsidRPr="00542EA8" w:rsidP="00B0361B">
            <w:pPr>
              <w:pStyle w:val="Default"/>
              <w:bidi w:val="0"/>
              <w:spacing w:after="0" w:line="240" w:lineRule="auto"/>
              <w:rPr>
                <w:rFonts w:ascii="Arial Narrow" w:hAnsi="Arial Narrow"/>
                <w:sz w:val="22"/>
                <w:szCs w:val="22"/>
              </w:rPr>
            </w:pPr>
            <w:r w:rsidRPr="00542EA8">
              <w:rPr>
                <w:rFonts w:ascii="Arial Narrow" w:hAnsi="Arial Narrow"/>
                <w:sz w:val="22"/>
                <w:szCs w:val="22"/>
              </w:rPr>
              <w:t xml:space="preserve">Členské štáty môžu požadovať, aby v prípade, že sprostredkovateľ poistenia informuje zákazníka o tom, že poskytuje poradenstvo nezávisle, sprostredkovateľ musí posúdiť dostatočne vysoký počet poistných produktov dostupných na trhu, ktoré sú dostatočne rôznorodé z hľadiska ich druhu a poskytovateľov produktov na to, aby sa zabezpečilo primerané dosiahnutie cieľov zákazníka a aby sprostredkovateľ svoju ponuku neobmedzoval iba na poistné produkty vydané alebo poskytované subjektmi, ktoré majú so sprostredkovateľom úzke väzby. </w:t>
            </w:r>
          </w:p>
          <w:p w:rsidR="00B0361B" w:rsidRPr="00C82244" w:rsidP="00B0361B">
            <w:pPr>
              <w:pStyle w:val="Default"/>
              <w:bidi w:val="0"/>
              <w:spacing w:after="0" w:line="240" w:lineRule="auto"/>
              <w:rPr>
                <w:rFonts w:ascii="Arial Narrow" w:hAnsi="Arial Narrow"/>
                <w:sz w:val="22"/>
                <w:szCs w:val="22"/>
              </w:rPr>
            </w:pPr>
            <w:r w:rsidRPr="00542EA8">
              <w:rPr>
                <w:rFonts w:ascii="Arial Narrow" w:hAnsi="Arial Narrow"/>
                <w:sz w:val="22"/>
                <w:szCs w:val="22"/>
              </w:rPr>
              <w:t>Všetci sprostredkovatelia poistenia alebo poisťovne vrátane tých, ktorí pôsobia v rámci slobody poskytovať služby alebo slobody usadiť sa, musia dodržiavať prísnejšie požiadavky členského štátu uvedeného v tomto odseku pri uzatváraní poistných zmlúv so zákazníkmi, ktorí majú obvyklý pobyt alebo sú usadení v tomto členskom štáte.</w:t>
            </w:r>
            <w:r w:rsidRPr="00C82244">
              <w:rPr>
                <w:rFonts w:ascii="Arial Narrow" w:hAnsi="Arial Narrow"/>
                <w:sz w:val="22"/>
                <w:szCs w:val="22"/>
              </w:rPr>
              <w:t xml:space="preserve"> </w:t>
            </w:r>
          </w:p>
          <w:p w:rsidR="00B0361B" w:rsidRPr="00C82244" w:rsidP="00B0361B">
            <w:pPr>
              <w:pStyle w:val="Default"/>
              <w:bidi w:val="0"/>
              <w:spacing w:after="0" w:line="240" w:lineRule="auto"/>
              <w:rPr>
                <w:rFonts w:ascii="Arial Narrow" w:hAnsi="Arial Narrow"/>
                <w:sz w:val="22"/>
                <w:szCs w:val="22"/>
              </w:rPr>
            </w:pP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4. Bez toho, aby bol dotknutý odsek 3 tohto článku, je Komisia splnomocnená prijímať v súlade s článkom 38 delegované akty s cieľom určiť: </w:t>
            </w:r>
          </w:p>
          <w:p w:rsidR="00B0361B" w:rsidRPr="00C82244" w:rsidP="00B0361B">
            <w:pPr>
              <w:pStyle w:val="Default"/>
              <w:bidi w:val="0"/>
              <w:spacing w:after="0" w:line="240" w:lineRule="auto"/>
              <w:rPr>
                <w:rFonts w:ascii="Arial Narrow" w:hAnsi="Arial Narrow"/>
                <w:sz w:val="22"/>
                <w:szCs w:val="22"/>
              </w:rPr>
            </w:pP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a) kritériá na posúdenie toho, či odmeny zaplatené alebo prijaté sprostredkovateľom poistenia alebo poisťovňou majú škodlivý vplyv na kvalitu príslušnej služby pre zákazníka; </w:t>
            </w: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b) kritériá na posúdenie toho, ako sprostredkovatelia poistenia a poisťovne, ktorí platia alebo prijímajú odmeny, dodržiavajú povinnosť konať čestne, spravodlivo a profesionálne v súlade s najlepšími záujmami zákazníka. </w:t>
            </w:r>
          </w:p>
          <w:p w:rsidR="00B0361B" w:rsidRPr="00C82244" w:rsidP="00B0361B">
            <w:pPr>
              <w:pStyle w:val="Default"/>
              <w:bidi w:val="0"/>
              <w:spacing w:after="0" w:line="240" w:lineRule="auto"/>
              <w:rPr>
                <w:rFonts w:ascii="Arial Narrow" w:hAnsi="Arial Narrow"/>
                <w:sz w:val="22"/>
                <w:szCs w:val="22"/>
              </w:rPr>
            </w:pP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5. Delegované akty uvedené v odseku 4 zohľadňujú: </w:t>
            </w:r>
          </w:p>
          <w:p w:rsidR="00B0361B" w:rsidRPr="00C82244" w:rsidP="00B0361B">
            <w:pPr>
              <w:pStyle w:val="Default"/>
              <w:bidi w:val="0"/>
              <w:spacing w:after="0" w:line="240" w:lineRule="auto"/>
              <w:rPr>
                <w:rFonts w:ascii="Arial Narrow" w:hAnsi="Arial Narrow"/>
                <w:sz w:val="22"/>
                <w:szCs w:val="22"/>
              </w:rPr>
            </w:pP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a) povahu ponúkaných alebo poskytovaných služieb zákazníkovi alebo potenciálnemu zákazníkovi pri zohľadnení druhu, predmetu, veľkosti a frekvencie transakcií; </w:t>
            </w: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b) povahu ponúkaných alebo zvažovaných produktov vrátane rôznych druhov investičných produktov založených na poistení.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3007D">
            <w:pPr>
              <w:bidi w:val="0"/>
              <w:spacing w:after="0" w:line="240" w:lineRule="auto"/>
              <w:jc w:val="center"/>
              <w:rPr>
                <w:rFonts w:ascii="Arial Narrow" w:hAnsi="Arial Narrow"/>
                <w:sz w:val="22"/>
                <w:szCs w:val="22"/>
              </w:rPr>
            </w:pPr>
          </w:p>
          <w:p w:rsidR="0063007D">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B30555">
              <w:rPr>
                <w:rFonts w:ascii="Arial Narrow" w:hAnsi="Arial Narrow"/>
                <w:sz w:val="22"/>
                <w:szCs w:val="22"/>
              </w:rPr>
              <w:t>N</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6E5B11">
            <w:pPr>
              <w:bidi w:val="0"/>
              <w:spacing w:after="0" w:line="240" w:lineRule="auto"/>
              <w:jc w:val="center"/>
              <w:rPr>
                <w:rFonts w:ascii="Arial Narrow" w:hAnsi="Arial Narrow"/>
                <w:sz w:val="22"/>
                <w:szCs w:val="22"/>
              </w:rPr>
            </w:pPr>
          </w:p>
          <w:p w:rsidR="006E5B11">
            <w:pPr>
              <w:bidi w:val="0"/>
              <w:spacing w:after="0" w:line="240" w:lineRule="auto"/>
              <w:jc w:val="center"/>
              <w:rPr>
                <w:rFonts w:ascii="Arial Narrow" w:hAnsi="Arial Narrow"/>
                <w:sz w:val="22"/>
                <w:szCs w:val="22"/>
              </w:rPr>
            </w:pPr>
          </w:p>
          <w:p w:rsidR="006E5B11">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6537F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1D11E0" w:rsidP="001D11E0">
            <w:pPr>
              <w:tabs>
                <w:tab w:val="center" w:pos="240"/>
              </w:tabs>
              <w:bidi w:val="0"/>
              <w:spacing w:after="0" w:line="240" w:lineRule="auto"/>
              <w:rPr>
                <w:rFonts w:ascii="Arial Narrow" w:hAnsi="Arial Narrow"/>
                <w:sz w:val="22"/>
                <w:szCs w:val="22"/>
              </w:rPr>
            </w:pPr>
            <w:r>
              <w:rPr>
                <w:rFonts w:ascii="Arial Narrow" w:hAnsi="Arial Narrow"/>
                <w:sz w:val="22"/>
                <w:szCs w:val="22"/>
              </w:rPr>
              <w:tab/>
            </w:r>
          </w:p>
          <w:p w:rsidR="00B30555" w:rsidP="001D11E0">
            <w:pPr>
              <w:tabs>
                <w:tab w:val="center" w:pos="240"/>
              </w:tabs>
              <w:bidi w:val="0"/>
              <w:spacing w:after="0" w:line="240" w:lineRule="auto"/>
              <w:jc w:val="center"/>
              <w:rPr>
                <w:rFonts w:ascii="Arial Narrow" w:hAnsi="Arial Narrow"/>
                <w:sz w:val="22"/>
                <w:szCs w:val="22"/>
              </w:rPr>
            </w:pPr>
            <w:r>
              <w:rPr>
                <w:rFonts w:ascii="Arial Narrow" w:hAnsi="Arial Narrow"/>
                <w:sz w:val="22"/>
                <w:szCs w:val="22"/>
              </w:rPr>
              <w:t>D</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39567D">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r>
              <w:rPr>
                <w:rFonts w:ascii="Arial Narrow" w:hAnsi="Arial Narrow"/>
                <w:sz w:val="22"/>
                <w:szCs w:val="22"/>
              </w:rPr>
              <w:t>N</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r>
              <w:rPr>
                <w:rFonts w:ascii="Arial Narrow" w:hAnsi="Arial Narrow"/>
                <w:sz w:val="22"/>
                <w:szCs w:val="22"/>
              </w:rPr>
              <w:t>D</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r>
              <w:rPr>
                <w:rFonts w:ascii="Arial Narrow" w:hAnsi="Arial Narrow"/>
                <w:sz w:val="22"/>
                <w:szCs w:val="22"/>
              </w:rPr>
              <w:t>n.a.</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p>
          <w:p w:rsidR="00226018">
            <w:pPr>
              <w:bidi w:val="0"/>
              <w:spacing w:after="0" w:line="240" w:lineRule="auto"/>
              <w:jc w:val="center"/>
              <w:rPr>
                <w:rFonts w:ascii="Arial Narrow" w:hAnsi="Arial Narrow"/>
                <w:sz w:val="22"/>
                <w:szCs w:val="22"/>
              </w:rPr>
            </w:pPr>
          </w:p>
          <w:p w:rsidR="00226018">
            <w:pPr>
              <w:bidi w:val="0"/>
              <w:spacing w:after="0" w:line="240" w:lineRule="auto"/>
              <w:jc w:val="center"/>
              <w:rPr>
                <w:rFonts w:ascii="Arial Narrow" w:hAnsi="Arial Narrow"/>
                <w:b/>
                <w:sz w:val="22"/>
                <w:szCs w:val="22"/>
              </w:rPr>
            </w:pPr>
            <w:r w:rsidRPr="009B1CCD">
              <w:rPr>
                <w:rFonts w:ascii="Arial Narrow" w:hAnsi="Arial Narrow"/>
                <w:b/>
                <w:sz w:val="22"/>
                <w:szCs w:val="22"/>
              </w:rPr>
              <w:t>návrh zákona čl.I</w:t>
            </w: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1D11E0">
            <w:pPr>
              <w:bidi w:val="0"/>
              <w:spacing w:after="0" w:line="240" w:lineRule="auto"/>
              <w:jc w:val="center"/>
              <w:rPr>
                <w:rFonts w:ascii="Arial Narrow" w:hAnsi="Arial Narrow"/>
                <w:b/>
                <w:sz w:val="22"/>
                <w:szCs w:val="22"/>
              </w:rPr>
            </w:pPr>
          </w:p>
          <w:p w:rsidR="001D11E0">
            <w:pPr>
              <w:bidi w:val="0"/>
              <w:spacing w:after="0" w:line="240" w:lineRule="auto"/>
              <w:jc w:val="center"/>
              <w:rPr>
                <w:rFonts w:ascii="Arial Narrow" w:hAnsi="Arial Narrow"/>
                <w:b/>
                <w:sz w:val="22"/>
                <w:szCs w:val="22"/>
              </w:rPr>
            </w:pPr>
          </w:p>
          <w:p w:rsidR="001D11E0">
            <w:pPr>
              <w:bidi w:val="0"/>
              <w:spacing w:after="0" w:line="240" w:lineRule="auto"/>
              <w:jc w:val="center"/>
              <w:rPr>
                <w:rFonts w:ascii="Arial Narrow" w:hAnsi="Arial Narrow"/>
                <w:b/>
                <w:sz w:val="22"/>
                <w:szCs w:val="22"/>
              </w:rPr>
            </w:pPr>
          </w:p>
          <w:p w:rsidR="001D11E0">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6C3BCC" w:rsidP="006C3BCC">
            <w:pPr>
              <w:bidi w:val="0"/>
              <w:spacing w:after="0" w:line="240" w:lineRule="auto"/>
              <w:jc w:val="center"/>
              <w:rPr>
                <w:rFonts w:ascii="Arial Narrow" w:hAnsi="Arial Narrow"/>
                <w:b/>
                <w:sz w:val="22"/>
                <w:szCs w:val="22"/>
              </w:rPr>
            </w:pPr>
            <w:r w:rsidRPr="00BE004E">
              <w:rPr>
                <w:rFonts w:ascii="Arial Narrow" w:hAnsi="Arial Narrow"/>
                <w:sz w:val="22"/>
                <w:szCs w:val="22"/>
              </w:rPr>
              <w:t xml:space="preserve">186/2009 a </w:t>
            </w:r>
            <w:r w:rsidRPr="009B1CCD">
              <w:rPr>
                <w:rFonts w:ascii="Arial Narrow" w:hAnsi="Arial Narrow"/>
                <w:b/>
                <w:sz w:val="22"/>
                <w:szCs w:val="22"/>
              </w:rPr>
              <w:t>návrh zákona čl.I</w:t>
            </w:r>
          </w:p>
          <w:p w:rsidR="000525D8">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6C3BCC">
            <w:pPr>
              <w:bidi w:val="0"/>
              <w:spacing w:after="0" w:line="240" w:lineRule="auto"/>
              <w:jc w:val="center"/>
              <w:rPr>
                <w:rFonts w:ascii="Arial Narrow" w:hAnsi="Arial Narrow"/>
                <w:b/>
                <w:sz w:val="22"/>
                <w:szCs w:val="22"/>
              </w:rPr>
            </w:pPr>
          </w:p>
          <w:p w:rsidR="000525D8">
            <w:pPr>
              <w:bidi w:val="0"/>
              <w:spacing w:after="0" w:line="240" w:lineRule="auto"/>
              <w:jc w:val="center"/>
              <w:rPr>
                <w:rFonts w:ascii="Arial Narrow" w:hAnsi="Arial Narrow"/>
                <w:b/>
                <w:sz w:val="22"/>
                <w:szCs w:val="22"/>
              </w:rPr>
            </w:pPr>
          </w:p>
          <w:p w:rsidR="0075492E">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717606">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1872F5">
            <w:pPr>
              <w:bidi w:val="0"/>
              <w:spacing w:after="0" w:line="240" w:lineRule="auto"/>
              <w:jc w:val="center"/>
              <w:rPr>
                <w:rFonts w:ascii="Arial Narrow" w:hAnsi="Arial Narrow"/>
                <w:b/>
                <w:sz w:val="22"/>
                <w:szCs w:val="22"/>
              </w:rPr>
            </w:pPr>
          </w:p>
          <w:p w:rsidR="0075492E" w:rsidRPr="00C82244">
            <w:pPr>
              <w:bidi w:val="0"/>
              <w:spacing w:after="0" w:line="240" w:lineRule="auto"/>
              <w:jc w:val="center"/>
              <w:rPr>
                <w:rFonts w:ascii="Arial Narrow" w:hAnsi="Arial Narrow"/>
                <w:sz w:val="22"/>
                <w:szCs w:val="22"/>
              </w:rPr>
            </w:pPr>
            <w:r w:rsidRPr="009B1CCD">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p>
          <w:p w:rsidR="00226018" w:rsidP="004577EC">
            <w:pPr>
              <w:bidi w:val="0"/>
              <w:spacing w:after="0" w:line="240" w:lineRule="auto"/>
              <w:jc w:val="center"/>
              <w:rPr>
                <w:rFonts w:ascii="Arial Narrow" w:hAnsi="Arial Narrow"/>
                <w:sz w:val="22"/>
                <w:szCs w:val="22"/>
              </w:rPr>
            </w:pPr>
          </w:p>
          <w:p w:rsidR="003E4046" w:rsidP="004577EC">
            <w:pPr>
              <w:bidi w:val="0"/>
              <w:spacing w:after="0" w:line="240" w:lineRule="auto"/>
              <w:jc w:val="center"/>
              <w:rPr>
                <w:rFonts w:ascii="Arial Narrow" w:hAnsi="Arial Narrow"/>
                <w:sz w:val="22"/>
                <w:szCs w:val="22"/>
              </w:rPr>
            </w:pPr>
            <w:r w:rsidR="00226018">
              <w:rPr>
                <w:rFonts w:ascii="Arial Narrow" w:hAnsi="Arial Narrow"/>
                <w:sz w:val="22"/>
                <w:szCs w:val="22"/>
              </w:rPr>
              <w:t>§ 37d ods.1</w:t>
            </w:r>
            <w:r w:rsidR="000525D8">
              <w:rPr>
                <w:rFonts w:ascii="Arial Narrow" w:hAnsi="Arial Narrow"/>
                <w:sz w:val="22"/>
                <w:szCs w:val="22"/>
              </w:rPr>
              <w:t xml:space="preserve"> </w:t>
            </w:r>
          </w:p>
          <w:p w:rsidR="003E4046" w:rsidP="004577EC">
            <w:pPr>
              <w:bidi w:val="0"/>
              <w:spacing w:after="0" w:line="240" w:lineRule="auto"/>
              <w:jc w:val="center"/>
              <w:rPr>
                <w:rFonts w:ascii="Arial Narrow" w:hAnsi="Arial Narrow"/>
                <w:sz w:val="22"/>
                <w:szCs w:val="22"/>
              </w:rPr>
            </w:pPr>
          </w:p>
          <w:p w:rsidR="003E4046" w:rsidP="004577EC">
            <w:pPr>
              <w:bidi w:val="0"/>
              <w:spacing w:after="0" w:line="240" w:lineRule="auto"/>
              <w:jc w:val="center"/>
              <w:rPr>
                <w:rFonts w:ascii="Arial Narrow" w:hAnsi="Arial Narrow"/>
                <w:sz w:val="22"/>
                <w:szCs w:val="22"/>
              </w:rPr>
            </w:pPr>
            <w:r w:rsidR="000525D8">
              <w:rPr>
                <w:rFonts w:ascii="Arial Narrow" w:hAnsi="Arial Narrow"/>
                <w:sz w:val="22"/>
                <w:szCs w:val="22"/>
              </w:rPr>
              <w:t xml:space="preserve">pís.a) </w:t>
            </w:r>
          </w:p>
          <w:p w:rsidR="003E4046" w:rsidP="004577EC">
            <w:pPr>
              <w:bidi w:val="0"/>
              <w:spacing w:after="0" w:line="240" w:lineRule="auto"/>
              <w:jc w:val="center"/>
              <w:rPr>
                <w:rFonts w:ascii="Arial Narrow" w:hAnsi="Arial Narrow"/>
                <w:sz w:val="22"/>
                <w:szCs w:val="22"/>
              </w:rPr>
            </w:pPr>
          </w:p>
          <w:p w:rsidR="003E4046" w:rsidP="004577EC">
            <w:pPr>
              <w:bidi w:val="0"/>
              <w:spacing w:after="0" w:line="240" w:lineRule="auto"/>
              <w:jc w:val="center"/>
              <w:rPr>
                <w:rFonts w:ascii="Arial Narrow" w:hAnsi="Arial Narrow"/>
                <w:sz w:val="22"/>
                <w:szCs w:val="22"/>
              </w:rPr>
            </w:pPr>
          </w:p>
          <w:p w:rsidR="00226018" w:rsidP="004577EC">
            <w:pPr>
              <w:bidi w:val="0"/>
              <w:spacing w:after="0" w:line="240" w:lineRule="auto"/>
              <w:jc w:val="center"/>
              <w:rPr>
                <w:rFonts w:ascii="Arial Narrow" w:hAnsi="Arial Narrow"/>
                <w:sz w:val="22"/>
                <w:szCs w:val="22"/>
              </w:rPr>
            </w:pPr>
            <w:r w:rsidR="000525D8">
              <w:rPr>
                <w:rFonts w:ascii="Arial Narrow" w:hAnsi="Arial Narrow"/>
                <w:sz w:val="22"/>
                <w:szCs w:val="22"/>
              </w:rPr>
              <w:t xml:space="preserve">pís.b) </w:t>
            </w: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r>
              <w:rPr>
                <w:rFonts w:ascii="Arial Narrow" w:hAnsi="Arial Narrow"/>
                <w:sz w:val="22"/>
                <w:szCs w:val="22"/>
              </w:rPr>
              <w:t xml:space="preserve">§ 32 </w:t>
            </w: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1D11E0" w:rsidP="004577EC">
            <w:pPr>
              <w:bidi w:val="0"/>
              <w:spacing w:after="0" w:line="240" w:lineRule="auto"/>
              <w:jc w:val="center"/>
              <w:rPr>
                <w:rFonts w:ascii="Arial Narrow" w:hAnsi="Arial Narrow"/>
                <w:sz w:val="22"/>
                <w:szCs w:val="22"/>
              </w:rPr>
            </w:pPr>
          </w:p>
          <w:p w:rsidR="001D11E0" w:rsidP="004577EC">
            <w:pPr>
              <w:bidi w:val="0"/>
              <w:spacing w:after="0" w:line="240" w:lineRule="auto"/>
              <w:jc w:val="center"/>
              <w:rPr>
                <w:rFonts w:ascii="Arial Narrow" w:hAnsi="Arial Narrow"/>
                <w:sz w:val="22"/>
                <w:szCs w:val="22"/>
              </w:rPr>
            </w:pPr>
          </w:p>
          <w:p w:rsidR="001D11E0" w:rsidP="004577EC">
            <w:pPr>
              <w:bidi w:val="0"/>
              <w:spacing w:after="0" w:line="240" w:lineRule="auto"/>
              <w:jc w:val="center"/>
              <w:rPr>
                <w:rFonts w:ascii="Arial Narrow" w:hAnsi="Arial Narrow"/>
                <w:sz w:val="22"/>
                <w:szCs w:val="22"/>
              </w:rPr>
            </w:pPr>
          </w:p>
          <w:p w:rsidR="001D11E0" w:rsidP="004577EC">
            <w:pPr>
              <w:bidi w:val="0"/>
              <w:spacing w:after="0" w:line="240" w:lineRule="auto"/>
              <w:jc w:val="center"/>
              <w:rPr>
                <w:rFonts w:ascii="Arial Narrow" w:hAnsi="Arial Narrow"/>
                <w:sz w:val="22"/>
                <w:szCs w:val="22"/>
              </w:rPr>
            </w:pPr>
          </w:p>
          <w:p w:rsidR="001D11E0"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r w:rsidR="000525D8">
              <w:rPr>
                <w:rFonts w:ascii="Arial Narrow" w:hAnsi="Arial Narrow"/>
                <w:sz w:val="22"/>
                <w:szCs w:val="22"/>
              </w:rPr>
              <w:t>§ 33</w:t>
            </w: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0525D8"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C3BCC"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717606"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872F5" w:rsidP="004577EC">
            <w:pPr>
              <w:bidi w:val="0"/>
              <w:spacing w:after="0" w:line="240" w:lineRule="auto"/>
              <w:jc w:val="center"/>
              <w:rPr>
                <w:rFonts w:ascii="Arial Narrow" w:hAnsi="Arial Narrow"/>
                <w:sz w:val="22"/>
                <w:szCs w:val="22"/>
              </w:rPr>
            </w:pPr>
          </w:p>
          <w:p w:rsidR="001D11E0" w:rsidP="004577EC">
            <w:pPr>
              <w:bidi w:val="0"/>
              <w:spacing w:after="0" w:line="240" w:lineRule="auto"/>
              <w:jc w:val="center"/>
              <w:rPr>
                <w:rFonts w:ascii="Arial Narrow" w:hAnsi="Arial Narrow"/>
                <w:sz w:val="22"/>
                <w:szCs w:val="22"/>
              </w:rPr>
            </w:pPr>
            <w:r w:rsidR="000525D8">
              <w:rPr>
                <w:rFonts w:ascii="Arial Narrow" w:hAnsi="Arial Narrow"/>
                <w:sz w:val="22"/>
                <w:szCs w:val="22"/>
              </w:rPr>
              <w:t xml:space="preserve">§ 37d ods.1 </w:t>
            </w:r>
          </w:p>
          <w:p w:rsidR="001D11E0"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r w:rsidR="000525D8">
              <w:rPr>
                <w:rFonts w:ascii="Arial Narrow" w:hAnsi="Arial Narrow"/>
                <w:sz w:val="22"/>
                <w:szCs w:val="22"/>
              </w:rPr>
              <w:t>pís.c)</w:t>
            </w: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p>
          <w:p w:rsidR="006E5B11" w:rsidP="004577EC">
            <w:pPr>
              <w:bidi w:val="0"/>
              <w:spacing w:after="0" w:line="240" w:lineRule="auto"/>
              <w:jc w:val="center"/>
              <w:rPr>
                <w:rFonts w:ascii="Arial Narrow" w:hAnsi="Arial Narrow"/>
                <w:sz w:val="22"/>
                <w:szCs w:val="22"/>
              </w:rPr>
            </w:pPr>
            <w:r>
              <w:rPr>
                <w:rFonts w:ascii="Arial Narrow" w:hAnsi="Arial Narrow"/>
                <w:sz w:val="22"/>
                <w:szCs w:val="22"/>
              </w:rPr>
              <w:t>ods.2</w:t>
            </w:r>
          </w:p>
          <w:p w:rsidR="0075492E" w:rsidP="004577EC">
            <w:pPr>
              <w:bidi w:val="0"/>
              <w:spacing w:after="0" w:line="240" w:lineRule="auto"/>
              <w:jc w:val="center"/>
              <w:rPr>
                <w:rFonts w:ascii="Arial Narrow" w:hAnsi="Arial Narrow"/>
                <w:sz w:val="22"/>
                <w:szCs w:val="22"/>
              </w:rPr>
            </w:pPr>
          </w:p>
          <w:p w:rsidR="0075492E" w:rsidP="004577EC">
            <w:pPr>
              <w:bidi w:val="0"/>
              <w:spacing w:after="0" w:line="240" w:lineRule="auto"/>
              <w:jc w:val="center"/>
              <w:rPr>
                <w:rFonts w:ascii="Arial Narrow" w:hAnsi="Arial Narrow"/>
                <w:sz w:val="22"/>
                <w:szCs w:val="22"/>
              </w:rPr>
            </w:pPr>
          </w:p>
          <w:p w:rsidR="0075492E" w:rsidP="004577EC">
            <w:pPr>
              <w:bidi w:val="0"/>
              <w:spacing w:after="0" w:line="240" w:lineRule="auto"/>
              <w:jc w:val="center"/>
              <w:rPr>
                <w:rFonts w:ascii="Arial Narrow" w:hAnsi="Arial Narrow"/>
                <w:sz w:val="22"/>
                <w:szCs w:val="22"/>
              </w:rPr>
            </w:pPr>
          </w:p>
          <w:p w:rsidR="0075492E" w:rsidP="004577EC">
            <w:pPr>
              <w:bidi w:val="0"/>
              <w:spacing w:after="0" w:line="240" w:lineRule="auto"/>
              <w:jc w:val="center"/>
              <w:rPr>
                <w:rFonts w:ascii="Arial Narrow" w:hAnsi="Arial Narrow"/>
                <w:sz w:val="22"/>
                <w:szCs w:val="22"/>
              </w:rPr>
            </w:pPr>
          </w:p>
          <w:p w:rsidR="0075492E" w:rsidP="004577EC">
            <w:pPr>
              <w:bidi w:val="0"/>
              <w:spacing w:after="0" w:line="240" w:lineRule="auto"/>
              <w:jc w:val="center"/>
              <w:rPr>
                <w:rFonts w:ascii="Arial Narrow" w:hAnsi="Arial Narrow"/>
                <w:sz w:val="22"/>
                <w:szCs w:val="22"/>
              </w:rPr>
            </w:pPr>
          </w:p>
          <w:p w:rsidR="0075492E" w:rsidP="004577EC">
            <w:pPr>
              <w:bidi w:val="0"/>
              <w:spacing w:after="0" w:line="240" w:lineRule="auto"/>
              <w:jc w:val="center"/>
              <w:rPr>
                <w:rFonts w:ascii="Arial Narrow" w:hAnsi="Arial Narrow"/>
                <w:sz w:val="22"/>
                <w:szCs w:val="22"/>
              </w:rPr>
            </w:pPr>
          </w:p>
          <w:p w:rsidR="001D11E0" w:rsidP="004577EC">
            <w:pPr>
              <w:bidi w:val="0"/>
              <w:spacing w:after="0" w:line="240" w:lineRule="auto"/>
              <w:jc w:val="center"/>
              <w:rPr>
                <w:rFonts w:ascii="Arial Narrow" w:hAnsi="Arial Narrow"/>
                <w:sz w:val="22"/>
                <w:szCs w:val="22"/>
              </w:rPr>
            </w:pPr>
          </w:p>
          <w:p w:rsidR="0075492E" w:rsidRPr="00C82244" w:rsidP="0070764F">
            <w:pPr>
              <w:bidi w:val="0"/>
              <w:spacing w:after="0" w:line="240" w:lineRule="auto"/>
              <w:jc w:val="center"/>
              <w:rPr>
                <w:rFonts w:ascii="Arial Narrow" w:hAnsi="Arial Narrow"/>
                <w:sz w:val="22"/>
                <w:szCs w:val="22"/>
              </w:rPr>
            </w:pPr>
            <w:r w:rsidRPr="0070764F">
              <w:rPr>
                <w:rFonts w:ascii="Arial Narrow" w:hAnsi="Arial Narrow"/>
                <w:sz w:val="22"/>
                <w:szCs w:val="22"/>
              </w:rPr>
              <w:t>§ 32 ods.</w:t>
            </w:r>
            <w:r w:rsidRPr="0070764F" w:rsidR="0070764F">
              <w:rPr>
                <w:rFonts w:ascii="Arial Narrow" w:hAnsi="Arial Narrow"/>
                <w:sz w:val="22"/>
                <w:szCs w:val="22"/>
              </w:rPr>
              <w:t>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26018" w:rsidP="00226018">
            <w:pPr>
              <w:bidi w:val="0"/>
              <w:adjustRightInd w:val="0"/>
              <w:spacing w:after="0" w:line="240" w:lineRule="auto"/>
              <w:jc w:val="both"/>
              <w:rPr>
                <w:rFonts w:ascii="Arial Narrow" w:hAnsi="Arial Narrow"/>
                <w:b/>
                <w:sz w:val="22"/>
                <w:szCs w:val="22"/>
                <w:lang w:eastAsia="en-US"/>
              </w:rPr>
            </w:pPr>
          </w:p>
          <w:p w:rsidR="00226018" w:rsidP="00226018">
            <w:pPr>
              <w:bidi w:val="0"/>
              <w:adjustRightInd w:val="0"/>
              <w:spacing w:after="0" w:line="240" w:lineRule="auto"/>
              <w:jc w:val="both"/>
              <w:rPr>
                <w:rFonts w:ascii="Arial Narrow" w:hAnsi="Arial Narrow"/>
                <w:b/>
                <w:sz w:val="22"/>
                <w:szCs w:val="22"/>
                <w:lang w:eastAsia="en-US"/>
              </w:rPr>
            </w:pPr>
          </w:p>
          <w:p w:rsidR="003E4046" w:rsidRPr="003E4046" w:rsidP="003E4046">
            <w:pPr>
              <w:bidi w:val="0"/>
              <w:adjustRightInd w:val="0"/>
              <w:spacing w:after="0" w:line="240" w:lineRule="auto"/>
              <w:jc w:val="both"/>
              <w:rPr>
                <w:rFonts w:ascii="Arial Narrow" w:hAnsi="Arial Narrow"/>
                <w:b/>
                <w:sz w:val="22"/>
                <w:szCs w:val="22"/>
                <w:lang w:eastAsia="en-US"/>
              </w:rPr>
            </w:pPr>
            <w:r w:rsidRPr="003E4046">
              <w:rPr>
                <w:rFonts w:ascii="Arial Narrow" w:hAnsi="Arial Narrow"/>
                <w:b/>
                <w:sz w:val="22"/>
                <w:szCs w:val="22"/>
                <w:lang w:eastAsia="en-US"/>
              </w:rPr>
              <w:t>Pred uzavretím poistnej zmluvy o investičnom produkte založenom na poistení poskytne finančný agent a finančný poradca klientovi alebo potenciálnemu klientovi aj  informácie</w:t>
            </w:r>
          </w:p>
          <w:p w:rsidR="003E4046" w:rsidRPr="003E4046" w:rsidP="003E4046">
            <w:pPr>
              <w:bidi w:val="0"/>
              <w:adjustRightInd w:val="0"/>
              <w:spacing w:after="0" w:line="240" w:lineRule="auto"/>
              <w:jc w:val="both"/>
              <w:rPr>
                <w:rFonts w:ascii="Arial Narrow" w:hAnsi="Arial Narrow"/>
                <w:b/>
                <w:sz w:val="22"/>
                <w:szCs w:val="22"/>
                <w:lang w:eastAsia="en-US"/>
              </w:rPr>
            </w:pPr>
            <w:r w:rsidRPr="003E4046">
              <w:rPr>
                <w:rFonts w:ascii="Arial Narrow" w:hAnsi="Arial Narrow"/>
                <w:b/>
                <w:sz w:val="22"/>
                <w:szCs w:val="22"/>
                <w:lang w:eastAsia="en-US"/>
              </w:rPr>
              <w:t>a) o tom, že bude poskytované pravidelné posúdenie vhodnosti jemu odporučených investičných produktov založených na poistení,</w:t>
            </w:r>
          </w:p>
          <w:p w:rsidR="006E5B11" w:rsidP="003E4046">
            <w:pPr>
              <w:pStyle w:val="CM4"/>
              <w:bidi w:val="0"/>
              <w:spacing w:after="0" w:line="240" w:lineRule="auto"/>
              <w:jc w:val="both"/>
              <w:rPr>
                <w:rFonts w:ascii="Arial Narrow" w:hAnsi="Arial Narrow"/>
                <w:b/>
                <w:sz w:val="22"/>
                <w:szCs w:val="22"/>
              </w:rPr>
            </w:pPr>
            <w:r w:rsidRPr="003E4046" w:rsidR="003E4046">
              <w:rPr>
                <w:rFonts w:ascii="Arial Narrow" w:hAnsi="Arial Narrow"/>
                <w:b/>
                <w:sz w:val="22"/>
                <w:szCs w:val="22"/>
                <w:lang w:eastAsia="en-US"/>
              </w:rPr>
              <w:t xml:space="preserve">b) vo vzťahu k ponúkanému investičnému produktu založenému na poistení a k navrhovaným investičným stratégiám, primerané odporúčania a upozornenia na riziká spojené s investičným produktom založenom na poistení alebo s konkrétne navrhnutými investičnými stratégiami, </w:t>
            </w:r>
          </w:p>
          <w:p w:rsidR="006E5B11" w:rsidP="00226018">
            <w:pPr>
              <w:pStyle w:val="CM4"/>
              <w:bidi w:val="0"/>
              <w:spacing w:after="0" w:line="240" w:lineRule="auto"/>
              <w:jc w:val="both"/>
              <w:rPr>
                <w:rFonts w:ascii="Arial Narrow" w:hAnsi="Arial Narrow"/>
                <w:b/>
                <w:sz w:val="22"/>
                <w:szCs w:val="22"/>
              </w:rPr>
            </w:pPr>
          </w:p>
          <w:p w:rsidR="003E4046" w:rsidRPr="003E4046" w:rsidP="003E4046">
            <w:pPr>
              <w:pStyle w:val="CM4"/>
              <w:bidi w:val="0"/>
              <w:spacing w:after="0" w:line="240" w:lineRule="auto"/>
              <w:jc w:val="both"/>
              <w:rPr>
                <w:rFonts w:ascii="Arial Narrow" w:hAnsi="Arial Narrow"/>
                <w:b/>
                <w:sz w:val="22"/>
                <w:szCs w:val="22"/>
              </w:rPr>
            </w:pPr>
            <w:r w:rsidRPr="000525D8" w:rsidR="000525D8">
              <w:rPr>
                <w:rFonts w:ascii="Arial Narrow" w:hAnsi="Arial Narrow"/>
                <w:b/>
                <w:sz w:val="22"/>
                <w:szCs w:val="22"/>
              </w:rPr>
              <w:t xml:space="preserve">(1) </w:t>
            </w:r>
            <w:r w:rsidRPr="003E4046">
              <w:rPr>
                <w:rFonts w:ascii="Arial Narrow" w:hAnsi="Arial Narrow"/>
                <w:b/>
                <w:sz w:val="22"/>
                <w:szCs w:val="22"/>
              </w:rPr>
              <w:t>Finančný agent  nesmie v súvislosti s uzavretím zmluvy o finančnej službe prijímať od neprofesionálneho klienta akékoľvek peňažné plnenie alebo nepeňažné plnenie.</w:t>
            </w:r>
          </w:p>
          <w:p w:rsidR="003E4046" w:rsidRPr="003E4046" w:rsidP="003E4046">
            <w:pPr>
              <w:pStyle w:val="CM4"/>
              <w:bidi w:val="0"/>
              <w:spacing w:after="0" w:line="240" w:lineRule="auto"/>
              <w:jc w:val="both"/>
              <w:rPr>
                <w:rFonts w:ascii="Arial Narrow" w:hAnsi="Arial Narrow"/>
                <w:b/>
                <w:sz w:val="22"/>
                <w:szCs w:val="22"/>
              </w:rPr>
            </w:pPr>
            <w:r w:rsidRPr="003E4046">
              <w:rPr>
                <w:rFonts w:ascii="Arial Narrow" w:hAnsi="Arial Narrow"/>
                <w:b/>
                <w:sz w:val="22"/>
                <w:szCs w:val="22"/>
              </w:rPr>
              <w:t>(2) Pred vykonávaním finančného sprostredkovania musí byť neprofesionálny klient jednoznačne presným a zrozumiteľným spôsobom písomne alebo na inom trvanlivom médiu informovaný o existencii a povahe odmeny, ktorú prijíma finančný agent za finančné sprostredkovanie vo vzťahu k uzatváranej zmluve, ak osobitný predpis neustanovuje inak.37a)</w:t>
            </w:r>
          </w:p>
          <w:p w:rsidR="003E4046" w:rsidRPr="003E4046" w:rsidP="003E4046">
            <w:pPr>
              <w:pStyle w:val="CM4"/>
              <w:bidi w:val="0"/>
              <w:spacing w:after="0" w:line="240" w:lineRule="auto"/>
              <w:jc w:val="both"/>
              <w:rPr>
                <w:rFonts w:ascii="Arial Narrow" w:hAnsi="Arial Narrow"/>
                <w:b/>
                <w:sz w:val="22"/>
                <w:szCs w:val="22"/>
              </w:rPr>
            </w:pPr>
            <w:r w:rsidRPr="003E4046">
              <w:rPr>
                <w:rFonts w:ascii="Arial Narrow" w:hAnsi="Arial Narrow"/>
                <w:b/>
                <w:sz w:val="22"/>
                <w:szCs w:val="22"/>
              </w:rPr>
              <w:t>(3) V súvislosti s vykonávaním finančného sprostredkovania nesmie finančný agent poskytovať klientovi alebo potenciálnemu klientovi žiadne finančné výhody alebo výhody hmotnej povahy alebo nehmotnej povahy. Za takéto výhody sa nepovažuje poskytnutie drobných reklamných predmetov.</w:t>
            </w:r>
          </w:p>
          <w:p w:rsidR="003E4046" w:rsidRPr="003E4046" w:rsidP="003E4046">
            <w:pPr>
              <w:pStyle w:val="CM4"/>
              <w:bidi w:val="0"/>
              <w:spacing w:after="0" w:line="240" w:lineRule="auto"/>
              <w:jc w:val="both"/>
              <w:rPr>
                <w:rFonts w:ascii="Arial Narrow" w:hAnsi="Arial Narrow"/>
                <w:b/>
                <w:sz w:val="22"/>
                <w:szCs w:val="22"/>
              </w:rPr>
            </w:pPr>
            <w:r w:rsidRPr="003E4046">
              <w:rPr>
                <w:rFonts w:ascii="Arial Narrow" w:hAnsi="Arial Narrow"/>
                <w:b/>
                <w:sz w:val="22"/>
                <w:szCs w:val="22"/>
              </w:rPr>
              <w:t>(4) Na základe požiadavky klienta musí byť klient jednoznačne, vyčerpávajúcim, presným a zrozumiteľným spôsobom informovaný aj o výške odmeny podľa odseku 2. O tejto možnosti musí finančný agent písomne informovať klienta pred uzavretím zmluvy o poskytnutí finančnej služby.</w:t>
            </w:r>
          </w:p>
          <w:p w:rsidR="003E4046" w:rsidRPr="003E4046" w:rsidP="003E4046">
            <w:pPr>
              <w:pStyle w:val="CM4"/>
              <w:bidi w:val="0"/>
              <w:spacing w:after="0" w:line="240" w:lineRule="auto"/>
              <w:jc w:val="both"/>
              <w:rPr>
                <w:rFonts w:ascii="Arial Narrow" w:hAnsi="Arial Narrow"/>
                <w:b/>
                <w:sz w:val="22"/>
                <w:szCs w:val="22"/>
              </w:rPr>
            </w:pPr>
            <w:r w:rsidRPr="003E4046">
              <w:rPr>
                <w:rFonts w:ascii="Arial Narrow" w:hAnsi="Arial Narrow"/>
                <w:b/>
                <w:sz w:val="22"/>
                <w:szCs w:val="22"/>
              </w:rPr>
              <w:t>(5) Finančný poradca nesmie v súvislosti s vykonávaním finančného poradenstva prijímať akékoľvek peňažné plnenie alebo nepeňažné plnenie okrem plnenia od klienta.</w:t>
            </w:r>
          </w:p>
          <w:p w:rsidR="006E5B11" w:rsidP="003E4046">
            <w:pPr>
              <w:pStyle w:val="CM4"/>
              <w:bidi w:val="0"/>
              <w:spacing w:after="0" w:line="240" w:lineRule="auto"/>
              <w:jc w:val="both"/>
              <w:rPr>
                <w:rFonts w:ascii="Arial Narrow" w:hAnsi="Arial Narrow"/>
                <w:b/>
                <w:sz w:val="22"/>
                <w:szCs w:val="22"/>
              </w:rPr>
            </w:pPr>
            <w:r w:rsidRPr="003E4046" w:rsidR="003E4046">
              <w:rPr>
                <w:rFonts w:ascii="Arial Narrow" w:hAnsi="Arial Narrow"/>
                <w:b/>
                <w:sz w:val="22"/>
                <w:szCs w:val="22"/>
              </w:rPr>
              <w:t>(6) Finančný agent nesmie byť odmeňovaný ani nesmie odmeňovať alebo posudzovať výkonnosť svojich zamestnancov spôsobom, ktorý by bol v rozpore s ich povinnosťou konať v súlade s najlepšími záujmami klientov. Za týmto účelom nesmie zaviesť žiadne mechanizmy v podobe odmien, cieľov predaja, ani iných nástrojov, ktoré môžu byť pre finančného agenta alebo jeho zamestnancov stimulom, aby klientovi odporúčali určitý finančný produkt, ak môžu ponúknuť klientovi iný finančný produkt, ktorý by lepšie spĺňal jeho potreby.</w:t>
            </w:r>
          </w:p>
          <w:p w:rsidR="003E4046" w:rsidRPr="003E4046" w:rsidP="003E4046">
            <w:pPr>
              <w:pStyle w:val="Default"/>
              <w:bidi w:val="0"/>
              <w:spacing w:after="0" w:line="240" w:lineRule="auto"/>
            </w:pP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(1) Finančný poradca je povinný informovať potenciálneho klienta, že vykonáva finančné poradenstvo.</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(2) Finančný agent je povinný informovať potenciálneho klienta, že vykonáva finančné sprostredkovanie</w:t>
            </w:r>
          </w:p>
          <w:p w:rsidR="001D11E0" w:rsidP="000525D8">
            <w:pPr>
              <w:pStyle w:val="CM4"/>
              <w:bidi w:val="0"/>
              <w:spacing w:after="0" w:line="240" w:lineRule="auto"/>
              <w:jc w:val="both"/>
              <w:rPr>
                <w:rFonts w:ascii="Arial Narrow" w:hAnsi="Arial Narrow"/>
                <w:b/>
                <w:sz w:val="22"/>
                <w:szCs w:val="22"/>
              </w:rPr>
            </w:pPr>
            <w:r w:rsidRPr="006C3BCC" w:rsidR="006C3BCC">
              <w:rPr>
                <w:rFonts w:ascii="Arial Narrow" w:hAnsi="Arial Narrow"/>
                <w:b/>
                <w:sz w:val="22"/>
                <w:szCs w:val="22"/>
              </w:rPr>
              <w:t>a)</w:t>
            </w:r>
            <w:r>
              <w:t xml:space="preserve"> </w:t>
            </w:r>
            <w:r w:rsidRPr="001D11E0">
              <w:rPr>
                <w:rFonts w:ascii="Arial Narrow" w:hAnsi="Arial Narrow"/>
                <w:b/>
                <w:sz w:val="22"/>
                <w:szCs w:val="22"/>
              </w:rPr>
              <w:t>na základe písomnej zmluvy s jednou finančnou inštitúciou alebo viacerými finančnými inštitúciami a o tom, či tieto písomné zmluvy majú výhradnú povahu alebo nevýhradnú povahu a oznámi mu aj obchodné mená týchto finančných inštitúcií, alebo</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na základe písomnej zmluvy s iným finančným agentom.</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(3) Finančný agent a finančný poradca sú povinní poskytnúť neprofesionálnemu klientovi alebo potenciálnemu neprofesionálnemu klientovi informácie, ktoré sú potrebné na to, aby mohol správne porozumieť charakteru a rizikám finančnej služby a následne zodpovedne prijať rozhodnutie týkajúce sa finančnej služby, a to:</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a) informácie o právnych následkoch uzavretia zmluvy o poskytnutí finančnej služby a o spôsoboch a systéme ochrany pred zlyhaním finančnej inštitúcie a</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ďalšie dôležité informácie týkajúce sa zmluvy o poskytnutí finančnej služby.</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(4) Pred uzavretím zmluvy o poskytnutí finančnej služby alebo, ak je to odôvodnené, pri jej zmene je finančný agent povinný klientovi oznámiť</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a) názov alebo obchodné meno, sídlo a právnu formu, ak je finančný agent právnická osoba, alebo meno, priezvisko a trvalý pobyt alebo miesto podnikania, ak je finančný agent fyzická osoba,</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označenie príslušného zoznamu v príslušnom podregistri podľa § 13, v ktorom je finančný agent zapísaný, jeho registračné číslo a spôsob overenia jeho zápisu v registri,</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 xml:space="preserve"> </w:t>
            </w:r>
          </w:p>
          <w:p w:rsidR="000525D8" w:rsidRPr="000525D8" w:rsidP="000525D8">
            <w:pPr>
              <w:pStyle w:val="CM4"/>
              <w:bidi w:val="0"/>
              <w:spacing w:after="0" w:line="240" w:lineRule="auto"/>
              <w:jc w:val="both"/>
              <w:rPr>
                <w:rFonts w:ascii="Arial Narrow" w:hAnsi="Arial Narrow"/>
                <w:sz w:val="22"/>
                <w:szCs w:val="22"/>
              </w:rPr>
            </w:pPr>
            <w:r w:rsidRPr="001D11E0">
              <w:rPr>
                <w:rFonts w:ascii="Arial Narrow" w:hAnsi="Arial Narrow"/>
                <w:b/>
                <w:sz w:val="22"/>
                <w:szCs w:val="22"/>
              </w:rPr>
              <w:t>c</w:t>
            </w:r>
            <w:r w:rsidRPr="000525D8">
              <w:rPr>
                <w:rFonts w:ascii="Arial Narrow" w:hAnsi="Arial Narrow"/>
                <w:sz w:val="22"/>
                <w:szCs w:val="22"/>
              </w:rPr>
              <w:t>) kvalifikovanú účasť finančného agenta na základnom imaní alebo na hlasovacích právach osoby, s ktorou má finančný agent uzavretú zmluvu podľa § 6,</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d) kvalifikovanú účasť osoby, s ktorou má uzavretú zmluvu podľa § 6, alebo osoby ovládajúcej túto osobu na základnom imaní alebo na hlasovacích právach finančného agenta,</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e) postup pri podávaní sťažností na vykonávanie finančného sprostredkovania finančným agentom a osobitné predpisy 39) upravujúce mimosúdne vyrovnanie sporov vyplývajúcich z finančného sprostredkovania,</w:t>
            </w:r>
          </w:p>
          <w:p w:rsidR="000525D8" w:rsidRPr="00717606" w:rsidP="000525D8">
            <w:pPr>
              <w:pStyle w:val="CM4"/>
              <w:bidi w:val="0"/>
              <w:spacing w:after="0" w:line="240" w:lineRule="auto"/>
              <w:jc w:val="both"/>
              <w:rPr>
                <w:rFonts w:ascii="Arial Narrow" w:hAnsi="Arial Narrow"/>
                <w:b/>
                <w:sz w:val="22"/>
                <w:szCs w:val="22"/>
              </w:rPr>
            </w:pPr>
            <w:r w:rsidRPr="00717606" w:rsidR="00717606">
              <w:rPr>
                <w:rFonts w:ascii="Arial Narrow" w:hAnsi="Arial Narrow"/>
                <w:b/>
                <w:sz w:val="22"/>
                <w:szCs w:val="22"/>
              </w:rPr>
              <w:t>f) výšku akýchkoľvek platieb iných ako bežných platieb za finančnú službu spolu s informáciou o každej takejto platbe.</w:t>
            </w:r>
            <w:r w:rsidRPr="00717606">
              <w:rPr>
                <w:rFonts w:ascii="Arial Narrow" w:hAnsi="Arial Narrow"/>
                <w:b/>
                <w:sz w:val="22"/>
                <w:szCs w:val="22"/>
              </w:rPr>
              <w:t xml:space="preserve"> </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(5) Pred uzavretím zmluvy o poskytnutí finančného poradenstva alebo, ak je to odôvodnené, pri jej zmene je finančný poradca povinný potenciálnemu klientovi oznámiť</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a) názov alebo obchodné meno, sídlo a právnu formu, ak ide o právnickú osobu, alebo meno, priezvisko a trvalý pobyt alebo miesto podnikania, ak ide o fyzickú osobu,</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označenie príslušného zoznamu v príslušnom podregistri podľa § 13, v ktorom je finančný poradca zapísaný, jeho registračné číslo a spôsob overenia jeho zápisu v registri,</w:t>
            </w:r>
          </w:p>
          <w:p w:rsid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c) výšku odmeny za poskytnutie finančného poradenstva a ďalšie podmienky zmluvy o poskytnutí finančného poradenstva.</w:t>
            </w:r>
          </w:p>
          <w:p w:rsidR="001D11E0" w:rsidRPr="001D11E0" w:rsidP="001D11E0">
            <w:pPr>
              <w:widowControl w:val="0"/>
              <w:tabs>
                <w:tab w:val="left" w:pos="0"/>
              </w:tabs>
              <w:kinsoku w:val="0"/>
              <w:overflowPunct w:val="0"/>
              <w:bidi w:val="0"/>
              <w:adjustRightInd w:val="0"/>
              <w:spacing w:after="0" w:line="240" w:lineRule="auto"/>
              <w:ind w:right="123"/>
              <w:jc w:val="both"/>
              <w:rPr>
                <w:rFonts w:ascii="Arial Narrow" w:hAnsi="Arial Narrow"/>
                <w:b/>
                <w:sz w:val="22"/>
                <w:szCs w:val="22"/>
              </w:rPr>
            </w:pPr>
            <w:r w:rsidRPr="00717606" w:rsidR="00717606">
              <w:rPr>
                <w:rFonts w:ascii="Arial Narrow" w:hAnsi="Arial Narrow"/>
                <w:b/>
                <w:sz w:val="22"/>
                <w:szCs w:val="22"/>
              </w:rPr>
              <w:t xml:space="preserve">d) </w:t>
            </w:r>
            <w:r w:rsidRPr="001D11E0">
              <w:rPr>
                <w:rFonts w:ascii="Arial Narrow" w:hAnsi="Arial Narrow"/>
                <w:b/>
                <w:sz w:val="22"/>
                <w:szCs w:val="22"/>
              </w:rPr>
              <w:t>kvalifikovanú účasť finančného poradcu na základnom imaní alebo na hlasovacích právach vo finančnej inštitúcii v sektoroch, v ktorých má finančný poradca udelené povolenie na vykonávanie činnosti,</w:t>
            </w:r>
          </w:p>
          <w:p w:rsidR="001D11E0" w:rsidP="001D11E0">
            <w:pPr>
              <w:pStyle w:val="CM4"/>
              <w:bidi w:val="0"/>
              <w:spacing w:after="0" w:line="240" w:lineRule="auto"/>
              <w:jc w:val="both"/>
              <w:rPr>
                <w:rFonts w:ascii="Arial Narrow" w:hAnsi="Arial Narrow"/>
                <w:b/>
                <w:sz w:val="22"/>
                <w:szCs w:val="22"/>
              </w:rPr>
            </w:pPr>
            <w:r w:rsidRPr="001D11E0">
              <w:rPr>
                <w:rFonts w:ascii="Arial Narrow" w:hAnsi="Arial Narrow"/>
                <w:b/>
                <w:sz w:val="22"/>
                <w:szCs w:val="22"/>
              </w:rPr>
              <w:t xml:space="preserve">e) kvalifikovanú účasť finančnej inštitúcie alebo osoby ovládajúcej túto finančnú inštitúciu na základnom imaní alebo na hlasovacích právach finančného poradcu, ak ide o finančnú inštitúciu vykonávajúcu činnosť v sektoroch, v ktorých má finančný poradca udelené povolenie na vykonávanie činnosti. </w:t>
            </w:r>
          </w:p>
          <w:p w:rsidR="000525D8" w:rsidRPr="000525D8" w:rsidP="001D11E0">
            <w:pPr>
              <w:pStyle w:val="CM4"/>
              <w:bidi w:val="0"/>
              <w:spacing w:after="0" w:line="240" w:lineRule="auto"/>
              <w:jc w:val="both"/>
              <w:rPr>
                <w:rFonts w:ascii="Arial Narrow" w:hAnsi="Arial Narrow"/>
                <w:sz w:val="22"/>
                <w:szCs w:val="22"/>
              </w:rPr>
            </w:pPr>
            <w:r w:rsidRPr="000525D8">
              <w:rPr>
                <w:rFonts w:ascii="Arial Narrow" w:hAnsi="Arial Narrow"/>
                <w:sz w:val="22"/>
                <w:szCs w:val="22"/>
              </w:rPr>
              <w:t>(6) Pri poskytnutí finančného poradenstva je finančný poradca povinný klientovi oznámiť</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a) výšku poplatkov a iných nákladov súvisiacich s finančnou službou, o ktorej vykonáva finančné poradenstvo,</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podstatné náležitosti zmluvy o poskytnutí finančnej služby podľa písmena a),</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c) postup pri podávaní sťažností na vykonávanie finančného poradenstva a osobitné predpisy upravujúce mimosúdne vyrovnanie sporov vyplývajúcich z finančného poradenstva.</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(7) Informácie uvedené v odsekoch 1 až 6, ktoré poskytuje finančný agent a finančný poradca klientovi alebo potenciálnemu klientovi, musia byť</w:t>
            </w:r>
          </w:p>
          <w:p w:rsidR="000525D8" w:rsidRPr="00717606" w:rsidP="000525D8">
            <w:pPr>
              <w:pStyle w:val="CM4"/>
              <w:bidi w:val="0"/>
              <w:spacing w:after="0" w:line="240" w:lineRule="auto"/>
              <w:jc w:val="both"/>
              <w:rPr>
                <w:rFonts w:ascii="Arial Narrow" w:hAnsi="Arial Narrow"/>
                <w:b/>
                <w:sz w:val="22"/>
                <w:szCs w:val="22"/>
              </w:rPr>
            </w:pPr>
            <w:r w:rsidRPr="00717606" w:rsidR="00717606">
              <w:rPr>
                <w:rFonts w:ascii="Arial Narrow" w:hAnsi="Arial Narrow"/>
                <w:b/>
                <w:sz w:val="22"/>
                <w:szCs w:val="22"/>
              </w:rPr>
              <w:t>a) písomné alebo na inom trvanlivom médiu podľa odseku 10 alebo prostredníctvom webového sídla podľa odseku 12,</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úplné, presné, pravdivé, zrozumiteľné, jednoznačné, prehľadné a nezavádzajúce,</w:t>
            </w:r>
          </w:p>
          <w:p w:rsid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c) poskytnuté v slovenskom jazyku alebo v inom dohodnutom jazyku.</w:t>
            </w:r>
          </w:p>
          <w:p w:rsidR="00717606" w:rsidRPr="00717606" w:rsidP="00717606">
            <w:pPr>
              <w:pStyle w:val="Default"/>
              <w:bidi w:val="0"/>
              <w:spacing w:after="0" w:line="240" w:lineRule="auto"/>
              <w:rPr>
                <w:rFonts w:ascii="Arial Narrow" w:hAnsi="Arial Narrow"/>
                <w:b/>
                <w:sz w:val="22"/>
                <w:szCs w:val="22"/>
              </w:rPr>
            </w:pPr>
            <w:r w:rsidRPr="00717606">
              <w:rPr>
                <w:rFonts w:ascii="Arial Narrow" w:hAnsi="Arial Narrow"/>
                <w:b/>
                <w:sz w:val="22"/>
                <w:szCs w:val="22"/>
              </w:rPr>
              <w:t>d) poskytnuté bezplatne</w:t>
            </w:r>
            <w:r>
              <w:rPr>
                <w:rFonts w:ascii="Arial Narrow" w:hAnsi="Arial Narrow"/>
                <w:b/>
                <w:sz w:val="22"/>
                <w:szCs w:val="22"/>
              </w:rPr>
              <w:t>.</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(8) Ak sú informácie uvedené v odsekoch 1 až 6 adresované neprofesionálnemu klientovi alebo potenciálnemu neprofesionálnemu klientovi,</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a) musia byť presné a nesmú zdôrazňovať žiadne potenciálne výhody finančnej služby alebo finančného nástroja bez toho, aby zároveň presne a výrazne nepoukázali na akékoľvek súvisiace riziká,</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musia byť predkladané takým spôsobom, o ktorom možno predpokladať, že mu porozumie klient, ktorému sú informácie uvedené v odsekoch 1 až 6 určené alebo ktorý bude ich pravdepodobným príjemcom,</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c) nesmú zamlčovať alebo znejasňovať dôležité skutočnosti, vyhlásenia alebo varovania a ani znižovať ich význam.</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(9) Ak ide o neprofesionálneho klienta, informácie uvedené v odsekoch 1 až 6 musia byť poskytnuté v dostatočnom časovom predstihu pred uzavretím zmluvy o poskytnutí finančnej služby alebo pred uzavretím zmluvy o poskytnutí finančného poradenstva.</w:t>
            </w:r>
          </w:p>
          <w:p w:rsidR="000525D8" w:rsidRPr="001872F5" w:rsidP="000525D8">
            <w:pPr>
              <w:pStyle w:val="CM4"/>
              <w:bidi w:val="0"/>
              <w:spacing w:after="0" w:line="240" w:lineRule="auto"/>
              <w:jc w:val="both"/>
              <w:rPr>
                <w:rFonts w:ascii="Arial Narrow" w:hAnsi="Arial Narrow"/>
                <w:b/>
                <w:sz w:val="22"/>
                <w:szCs w:val="22"/>
              </w:rPr>
            </w:pPr>
            <w:r w:rsidRPr="000525D8">
              <w:rPr>
                <w:rFonts w:ascii="Arial Narrow" w:hAnsi="Arial Narrow"/>
                <w:sz w:val="22"/>
                <w:szCs w:val="22"/>
              </w:rPr>
              <w:t xml:space="preserve">(10) </w:t>
            </w:r>
            <w:r w:rsidRPr="001D11E0" w:rsidR="001D11E0">
              <w:rPr>
                <w:rFonts w:ascii="Arial Narrow" w:hAnsi="Arial Narrow"/>
                <w:b/>
                <w:sz w:val="22"/>
                <w:szCs w:val="22"/>
              </w:rPr>
              <w:t>Informácie uvedené v odsekoch 1 až 6 a v § 35 ods. 6 sa môžu poskytnúť na inom trvanlivom médiu ako je listinná podoba, ak</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a) poskytovanie informácií na tomto trvanlivom médiu je vhodné vzhľadom na okolnosti, za ktorých sa finančné sprostredkovanie alebo finančné poradenstvo poskytuje neprofesionálnemu klientovi,</w:t>
            </w:r>
          </w:p>
          <w:p w:rsid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si neprofesionálny klient z ponuky poskytnutia informácií v písomnej forme alebo na inom trvanlivom médiu vopred zvolil túto formu poskytnutia informácií.</w:t>
            </w:r>
          </w:p>
          <w:p w:rsidR="001D11E0" w:rsidRPr="001D11E0" w:rsidP="001D11E0">
            <w:pPr>
              <w:pStyle w:val="Default"/>
              <w:bidi w:val="0"/>
              <w:spacing w:after="0" w:line="240" w:lineRule="auto"/>
              <w:jc w:val="both"/>
              <w:rPr>
                <w:rFonts w:ascii="Arial Narrow" w:hAnsi="Arial Narrow"/>
                <w:b/>
                <w:sz w:val="22"/>
                <w:szCs w:val="22"/>
              </w:rPr>
            </w:pPr>
            <w:r w:rsidRPr="001872F5" w:rsidR="001872F5">
              <w:rPr>
                <w:rFonts w:ascii="Arial Narrow" w:hAnsi="Arial Narrow"/>
                <w:b/>
                <w:sz w:val="22"/>
                <w:szCs w:val="22"/>
              </w:rPr>
              <w:t xml:space="preserve">(11) </w:t>
            </w:r>
            <w:r w:rsidRPr="001D11E0">
              <w:rPr>
                <w:rFonts w:ascii="Arial Narrow" w:hAnsi="Arial Narrow"/>
                <w:b/>
                <w:sz w:val="22"/>
                <w:szCs w:val="22"/>
              </w:rPr>
              <w:t>Na požiadanie finančného agenta alebo finančného poradcu je klient povinný písomne alebo na inom trvanlivom médiu potvrdiť prevzatie informácií uvedených v odsekoch 1 až 6.</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(12) Informácie uvedené v odsekoch 1 až 6 a § 37d možno poskytnúť prostredníctvom webového sídla, ak je určené osobitne pre klienta alebo ak  </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a) poskytnutie týchto informácií prostredníctvom webového sídla je vhodné s ohľadom na obchod medzi sprostredkovateľom finančných služieb a klientom, </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b) klient súhlasil s poskytnutím týchto informácií prostredníctvom webového sídla, </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c) klient bol elektronicky informovaný o adrese webového sídla a o mieste na webovom sídle, kde možno získať prístup k týmto informáciám a</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d) tieto informácie sú k dispozícii na webovom sídle primerane dlho na to, aby sa s nimi klient mohol oboznámiť.</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(13) Poskytovanie informácií podľa odsekov 11 a 12 s použitím iného trvanlivého média ako je listinná podoba alebo prostredníctvom webového sídla sa považuje za vhodné vo vzťahu k podmienke uvedenej v odseku 12 písm. a), ak je dôkaz, že klient má pravidelný prístup na internet. Za takýto dôkaz sa považuje skutočnosť, že klient na účel uzavretia zmluvy o finančnej službe poskytol adresu elektronickej pošty.</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(14) Pred uzavretím zmluvy o poskytnutí finančnej služby alebo, ak je to odôvodnené, pri jej zmene prostredníctvom sprostredkovateľa doplnkového poistenia podľa § 1 ods. 3 písm. b) je samostatný finančný agent povinný vo vzťahu k potenciálnemu klientovi alebo klientovi </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a) poskytnúť názov alebo obchodné meno sprostredkovateľa doplnkového poistenia podľa § 1 ods. 3 písm. b), jeho sídlo, právnu formu a identifikačné číslo, ak bolo pridelené ak ide o právnickú osobu; meno a priezvisko sprostredkovateľa doplnkového poistenia podľa § 1 ods. 3 písm. b), jeho trvalý pobyt alebo miesto podnikania, identifikačné číslo, ak ide o fyzickú osobu,</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b) informovať o postupe pri podávaní sťažností na vykonávanie finančného sprostredkovania týmto sprostredkovateľom doplnkového poistenia a osobitné predpisy39) upravujúce mimosúdne vyrovnanie sporov vyplývajúcich z finančného sprostredkovania,</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c) prijať vhodné a primerané opatrenia na zabezpečenie súladu s § 34, 35 a  37c,</w:t>
            </w:r>
          </w:p>
          <w:p w:rsidR="001D11E0" w:rsidRPr="001D11E0" w:rsidP="001D11E0">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d) predložiť informačný dokument o poistnom produkte,</w:t>
            </w:r>
          </w:p>
          <w:p w:rsidR="001D11E0" w:rsidP="001D11E0">
            <w:pPr>
              <w:pStyle w:val="CM4"/>
              <w:bidi w:val="0"/>
              <w:spacing w:after="0" w:line="240" w:lineRule="auto"/>
              <w:jc w:val="both"/>
              <w:rPr>
                <w:rFonts w:ascii="Arial Narrow" w:hAnsi="Arial Narrow"/>
                <w:b/>
                <w:sz w:val="22"/>
                <w:szCs w:val="22"/>
              </w:rPr>
            </w:pPr>
            <w:r w:rsidRPr="001D11E0">
              <w:rPr>
                <w:rFonts w:ascii="Arial Narrow" w:hAnsi="Arial Narrow"/>
                <w:b/>
                <w:sz w:val="22"/>
                <w:szCs w:val="22"/>
              </w:rPr>
              <w:t xml:space="preserve">e) poskytnúť uvedené informácie úplne, presne, pravdivo, zrozumiteľne, jednoznačne, prehľadne a nezavádzajúcim spôsobom. </w:t>
            </w:r>
          </w:p>
          <w:p w:rsidR="000525D8" w:rsidRPr="000525D8" w:rsidP="001D11E0">
            <w:pPr>
              <w:pStyle w:val="CM4"/>
              <w:bidi w:val="0"/>
              <w:spacing w:after="0" w:line="240" w:lineRule="auto"/>
              <w:jc w:val="both"/>
              <w:rPr>
                <w:rFonts w:ascii="Arial Narrow" w:hAnsi="Arial Narrow"/>
                <w:sz w:val="22"/>
                <w:szCs w:val="22"/>
              </w:rPr>
            </w:pPr>
            <w:r w:rsidR="001872F5">
              <w:rPr>
                <w:rFonts w:ascii="Arial Narrow" w:hAnsi="Arial Narrow"/>
                <w:sz w:val="22"/>
                <w:szCs w:val="22"/>
              </w:rPr>
              <w:t>(15</w:t>
            </w:r>
            <w:r w:rsidRPr="000525D8">
              <w:rPr>
                <w:rFonts w:ascii="Arial Narrow" w:hAnsi="Arial Narrow"/>
                <w:sz w:val="22"/>
                <w:szCs w:val="22"/>
              </w:rPr>
              <w:t>) Ak informácie poskytované neprofesionálnym klientom alebo potenciálnym neprofesionálnym klientom porovnávajú finančné služby alebo finančné inštitúcie, musia byť splnené tieto podmienky:</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a) porovnanie musí mať význam a musí byť objektívne a predkladané čestným spôsobom,</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b) musia byť uvedené zdroje informácií použitých pri porovnaní,</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c) musia byť uvedené fakty a predpoklady použité pri porovnaní.</w:t>
            </w:r>
          </w:p>
          <w:p w:rsidR="000525D8" w:rsidRPr="000525D8" w:rsidP="000525D8">
            <w:pPr>
              <w:pStyle w:val="CM4"/>
              <w:bidi w:val="0"/>
              <w:spacing w:after="0" w:line="240" w:lineRule="auto"/>
              <w:jc w:val="both"/>
              <w:rPr>
                <w:rFonts w:ascii="Arial Narrow" w:hAnsi="Arial Narrow"/>
                <w:sz w:val="22"/>
                <w:szCs w:val="22"/>
              </w:rPr>
            </w:pPr>
            <w:r w:rsidR="001872F5">
              <w:rPr>
                <w:rFonts w:ascii="Arial Narrow" w:hAnsi="Arial Narrow"/>
                <w:sz w:val="22"/>
                <w:szCs w:val="22"/>
              </w:rPr>
              <w:t>(16</w:t>
            </w:r>
            <w:r w:rsidRPr="000525D8">
              <w:rPr>
                <w:rFonts w:ascii="Arial Narrow" w:hAnsi="Arial Narrow"/>
                <w:sz w:val="22"/>
                <w:szCs w:val="22"/>
              </w:rPr>
              <w:t>) V informáciách poskytovaných klientom alebo potenciálnym klientom sa nesmie používať názov Národná banka Slovenska ani názov žiadneho iného príslušného orgánu spôsobom, ktorý by vytváral mylný dojem, že tento orgán podporil alebo schválil finančné služby sprostredkúvané finančným agentom alebo o ktorých finančný poradca poskytuje finančné poradenstvo.</w:t>
            </w:r>
          </w:p>
          <w:p w:rsidR="000525D8" w:rsidRPr="000525D8" w:rsidP="000525D8">
            <w:pPr>
              <w:pStyle w:val="CM4"/>
              <w:bidi w:val="0"/>
              <w:spacing w:after="0" w:line="240" w:lineRule="auto"/>
              <w:jc w:val="both"/>
              <w:rPr>
                <w:rFonts w:ascii="Arial Narrow" w:hAnsi="Arial Narrow"/>
                <w:sz w:val="22"/>
                <w:szCs w:val="22"/>
              </w:rPr>
            </w:pPr>
            <w:r w:rsidR="001872F5">
              <w:rPr>
                <w:rFonts w:ascii="Arial Narrow" w:hAnsi="Arial Narrow"/>
                <w:sz w:val="22"/>
                <w:szCs w:val="22"/>
              </w:rPr>
              <w:t>(17</w:t>
            </w:r>
            <w:r w:rsidRPr="000525D8">
              <w:rPr>
                <w:rFonts w:ascii="Arial Narrow" w:hAnsi="Arial Narrow"/>
                <w:sz w:val="22"/>
                <w:szCs w:val="22"/>
              </w:rPr>
              <w:t>) Informácie môžu byť poskytnuté klientom alebo potenciálnym klientom aj ústne, ak o to klient požiada alebo ak je potrebné uzavrieť zmluvu o poskytnutí finančnej služby bez zbytočného odkladu. Po uzavretí zmluvy o poskytnutí finančnej služby musia byť tieto informácie bez zbytočného odkladu poskytnuté spôsobom podľa odseku 7.</w:t>
            </w:r>
          </w:p>
          <w:p w:rsidR="000525D8" w:rsidRPr="000525D8" w:rsidP="000525D8">
            <w:pPr>
              <w:pStyle w:val="CM4"/>
              <w:bidi w:val="0"/>
              <w:spacing w:after="0" w:line="240" w:lineRule="auto"/>
              <w:jc w:val="both"/>
              <w:rPr>
                <w:rFonts w:ascii="Arial Narrow" w:hAnsi="Arial Narrow"/>
                <w:sz w:val="22"/>
                <w:szCs w:val="22"/>
              </w:rPr>
            </w:pPr>
            <w:r w:rsidR="001872F5">
              <w:rPr>
                <w:rFonts w:ascii="Arial Narrow" w:hAnsi="Arial Narrow"/>
                <w:sz w:val="22"/>
                <w:szCs w:val="22"/>
              </w:rPr>
              <w:t>(18</w:t>
            </w:r>
            <w:r w:rsidRPr="000525D8">
              <w:rPr>
                <w:rFonts w:ascii="Arial Narrow" w:hAnsi="Arial Narrow"/>
                <w:sz w:val="22"/>
                <w:szCs w:val="22"/>
              </w:rPr>
              <w:t>) Finančný agent a finančný poradca, ktorí vykonávajú svoju činnosť na území Slovenskej republiky prostredníctvom prostriedkov diaľkovej komunikácie, sú povinní zabezpečiť verejnú prístupnosť údajov o svojom zápise v registri, najmä registračné číslo a deň, od ktorého sú oprávnení vykonávať finančné sprostredkovanie alebo finančné poradenstvo.</w:t>
            </w:r>
          </w:p>
          <w:p w:rsidR="000525D8" w:rsidRPr="000525D8" w:rsidP="000525D8">
            <w:pPr>
              <w:pStyle w:val="CM4"/>
              <w:bidi w:val="0"/>
              <w:spacing w:after="0" w:line="240" w:lineRule="auto"/>
              <w:jc w:val="both"/>
              <w:rPr>
                <w:rFonts w:ascii="Arial Narrow" w:hAnsi="Arial Narrow"/>
                <w:sz w:val="22"/>
                <w:szCs w:val="22"/>
              </w:rPr>
            </w:pPr>
            <w:r w:rsidR="001872F5">
              <w:rPr>
                <w:rFonts w:ascii="Arial Narrow" w:hAnsi="Arial Narrow"/>
                <w:sz w:val="22"/>
                <w:szCs w:val="22"/>
              </w:rPr>
              <w:t>(19</w:t>
            </w:r>
            <w:r w:rsidRPr="000525D8">
              <w:rPr>
                <w:rFonts w:ascii="Arial Narrow" w:hAnsi="Arial Narrow"/>
                <w:sz w:val="22"/>
                <w:szCs w:val="22"/>
              </w:rPr>
              <w:t>) Ak sa informácie poskytované neprofesionálnemu klientovi alebo potenciálnemu neprofesionálnemu klientovi odvolávajú na konkrétny daňový režim, musí v nich byť výslovne uvedené, že daňový režim závisí od individuálnej situácie klienta a v budúcnosti sa môže zmeniť.</w:t>
            </w:r>
          </w:p>
          <w:p w:rsidR="000525D8" w:rsidRPr="000525D8" w:rsidP="000525D8">
            <w:pPr>
              <w:pStyle w:val="CM4"/>
              <w:bidi w:val="0"/>
              <w:spacing w:after="0" w:line="240" w:lineRule="auto"/>
              <w:jc w:val="both"/>
              <w:rPr>
                <w:rFonts w:ascii="Arial Narrow" w:hAnsi="Arial Narrow"/>
                <w:sz w:val="22"/>
                <w:szCs w:val="22"/>
              </w:rPr>
            </w:pPr>
            <w:r w:rsidRPr="000525D8">
              <w:rPr>
                <w:rFonts w:ascii="Arial Narrow" w:hAnsi="Arial Narrow"/>
                <w:sz w:val="22"/>
                <w:szCs w:val="22"/>
              </w:rPr>
              <w:t>(</w:t>
            </w:r>
            <w:r w:rsidR="001872F5">
              <w:rPr>
                <w:rFonts w:ascii="Arial Narrow" w:hAnsi="Arial Narrow"/>
                <w:sz w:val="22"/>
                <w:szCs w:val="22"/>
              </w:rPr>
              <w:t>20</w:t>
            </w:r>
            <w:r w:rsidRPr="000525D8">
              <w:rPr>
                <w:rFonts w:ascii="Arial Narrow" w:hAnsi="Arial Narrow"/>
                <w:sz w:val="22"/>
                <w:szCs w:val="22"/>
              </w:rPr>
              <w:t>) Navrhovateľ je povinný na požiadane potenciálneho klienta alebo klienta poskytnúť mu údaje o viazanom finančnom agentovi, podriadenom finančnom agentovi a o viazanom investičnom agentovi v rozsahu registračné číslo, názov alebo obchodné meno, sídlo, právna forma a identifikačné číslo, ak bolo pridelené a ide o právnickú osobu, a meno a priezvisko, trvalý pobyt alebo miesto podnikania, ak ide o fyzickú osobu.</w:t>
            </w:r>
          </w:p>
          <w:p w:rsidR="006E5B11" w:rsidP="000525D8">
            <w:pPr>
              <w:pStyle w:val="CM4"/>
              <w:bidi w:val="0"/>
              <w:spacing w:after="0" w:line="240" w:lineRule="auto"/>
              <w:jc w:val="both"/>
              <w:rPr>
                <w:rFonts w:ascii="Arial Narrow" w:hAnsi="Arial Narrow"/>
                <w:sz w:val="22"/>
                <w:szCs w:val="22"/>
              </w:rPr>
            </w:pPr>
            <w:r w:rsidRPr="000525D8" w:rsidR="000525D8">
              <w:rPr>
                <w:rFonts w:ascii="Arial Narrow" w:hAnsi="Arial Narrow"/>
                <w:sz w:val="22"/>
                <w:szCs w:val="22"/>
              </w:rPr>
              <w:t>(</w:t>
            </w:r>
            <w:r w:rsidR="001872F5">
              <w:rPr>
                <w:rFonts w:ascii="Arial Narrow" w:hAnsi="Arial Narrow"/>
                <w:sz w:val="22"/>
                <w:szCs w:val="22"/>
              </w:rPr>
              <w:t>2</w:t>
            </w:r>
            <w:r w:rsidRPr="000525D8" w:rsidR="000525D8">
              <w:rPr>
                <w:rFonts w:ascii="Arial Narrow" w:hAnsi="Arial Narrow"/>
                <w:sz w:val="22"/>
                <w:szCs w:val="22"/>
              </w:rPr>
              <w:t xml:space="preserve">1) Ustanoveniami odsekov 1 až </w:t>
            </w:r>
            <w:r w:rsidRPr="001D11E0" w:rsidR="001872F5">
              <w:rPr>
                <w:rFonts w:ascii="Arial Narrow" w:hAnsi="Arial Narrow"/>
                <w:b/>
                <w:sz w:val="22"/>
                <w:szCs w:val="22"/>
              </w:rPr>
              <w:t>20</w:t>
            </w:r>
            <w:r w:rsidRPr="000525D8" w:rsidR="000525D8">
              <w:rPr>
                <w:rFonts w:ascii="Arial Narrow" w:hAnsi="Arial Narrow"/>
                <w:sz w:val="22"/>
                <w:szCs w:val="22"/>
              </w:rPr>
              <w:t xml:space="preserve"> nie sú dotknuté ustanovenia osobitných predpisov 40) upravujúce poskytovanie informácií.</w:t>
            </w:r>
          </w:p>
          <w:p w:rsidR="001872F5" w:rsidRPr="001872F5" w:rsidP="001D11E0">
            <w:pPr>
              <w:pStyle w:val="Default"/>
              <w:bidi w:val="0"/>
              <w:spacing w:after="0" w:line="240" w:lineRule="auto"/>
              <w:jc w:val="both"/>
              <w:rPr>
                <w:rFonts w:ascii="Arial Narrow" w:hAnsi="Arial Narrow"/>
                <w:b/>
                <w:sz w:val="22"/>
                <w:szCs w:val="22"/>
              </w:rPr>
            </w:pPr>
            <w:r w:rsidRPr="00D25D29">
              <w:t>(</w:t>
            </w:r>
            <w:r w:rsidRPr="001872F5">
              <w:rPr>
                <w:rFonts w:ascii="Arial Narrow" w:hAnsi="Arial Narrow"/>
                <w:b/>
                <w:sz w:val="22"/>
                <w:szCs w:val="22"/>
              </w:rPr>
              <w:t>22) Povinnosť poskytnúť informácie podľa odsekov 1 až 6 sa nevzťahuje na poistenie veľkých rizík.</w:t>
            </w:r>
          </w:p>
          <w:p w:rsidR="006E5B11" w:rsidP="00226018">
            <w:pPr>
              <w:pStyle w:val="CM4"/>
              <w:bidi w:val="0"/>
              <w:spacing w:after="0" w:line="240" w:lineRule="auto"/>
              <w:jc w:val="both"/>
              <w:rPr>
                <w:rFonts w:ascii="Arial Narrow" w:hAnsi="Arial Narrow"/>
                <w:b/>
                <w:sz w:val="22"/>
                <w:szCs w:val="22"/>
              </w:rPr>
            </w:pPr>
          </w:p>
          <w:p w:rsidR="001D11E0" w:rsidP="00226018">
            <w:pPr>
              <w:pStyle w:val="CM4"/>
              <w:bidi w:val="0"/>
              <w:spacing w:after="0" w:line="240" w:lineRule="auto"/>
              <w:jc w:val="both"/>
              <w:rPr>
                <w:rFonts w:ascii="Arial Narrow" w:hAnsi="Arial Narrow"/>
                <w:b/>
                <w:sz w:val="22"/>
                <w:szCs w:val="22"/>
                <w:lang w:eastAsia="en-US"/>
              </w:rPr>
            </w:pPr>
            <w:r w:rsidRPr="001D11E0">
              <w:rPr>
                <w:rFonts w:ascii="Arial Narrow" w:hAnsi="Arial Narrow"/>
                <w:b/>
                <w:sz w:val="22"/>
                <w:szCs w:val="22"/>
                <w:lang w:eastAsia="en-US"/>
              </w:rPr>
              <w:t>Pred uzavretím poistnej zmluvy o investičnom produkte založenom na poistení poskytne finančný agent a finančný poradca klientovi alebo potenciálnemu klientovi aj  informácie</w:t>
            </w:r>
          </w:p>
          <w:p w:rsidR="001D11E0" w:rsidRPr="001D11E0" w:rsidP="001D11E0">
            <w:pPr>
              <w:pStyle w:val="CM4"/>
              <w:bidi w:val="0"/>
              <w:spacing w:after="0" w:line="240" w:lineRule="auto"/>
              <w:jc w:val="both"/>
              <w:rPr>
                <w:rFonts w:ascii="Arial Narrow" w:hAnsi="Arial Narrow"/>
                <w:b/>
                <w:sz w:val="22"/>
                <w:szCs w:val="22"/>
              </w:rPr>
            </w:pPr>
            <w:r w:rsidRPr="00226018" w:rsidR="00226018">
              <w:rPr>
                <w:rFonts w:ascii="Arial Narrow" w:hAnsi="Arial Narrow"/>
                <w:b/>
                <w:sz w:val="22"/>
                <w:szCs w:val="22"/>
              </w:rPr>
              <w:t xml:space="preserve">c) </w:t>
            </w:r>
            <w:r w:rsidRPr="001D11E0">
              <w:rPr>
                <w:rFonts w:ascii="Arial Narrow" w:hAnsi="Arial Narrow"/>
                <w:b/>
                <w:sz w:val="22"/>
                <w:szCs w:val="22"/>
              </w:rPr>
              <w:t xml:space="preserve">o všetkých nákladoch a poplatkoch , ktoré nie sú spôsobené trhovým rizikom, v súhrnnej podobe, aby klient alebo potenciálny klient mohol porozumieť celkovým nákladom, ako aj kumulatívnemu účinku na návratnosť investície, a na žiadosť klienta alebo potenciálneho klienta mu musí byť poskytnutý rozpis nákladov a poplatkov;  takéto informácie sa poskytujú klientovi alebo potenciálnemu klientovi pravidelne v priebehu celého životného cyklu investície, a to najmenej raz ročne, ak to vyplýva z povahy investičného produktu založeného na poistení. </w:t>
            </w:r>
          </w:p>
          <w:p w:rsidR="00656B18" w:rsidP="001D11E0">
            <w:pPr>
              <w:pStyle w:val="BodyText2"/>
              <w:bidi w:val="0"/>
              <w:spacing w:after="0" w:line="240" w:lineRule="exact"/>
              <w:jc w:val="both"/>
              <w:rPr>
                <w:rFonts w:ascii="Arial Narrow" w:hAnsi="Arial Narrow"/>
                <w:sz w:val="22"/>
                <w:szCs w:val="22"/>
              </w:rPr>
            </w:pPr>
            <w:r w:rsidRPr="001D11E0" w:rsidR="001D11E0">
              <w:rPr>
                <w:rFonts w:ascii="Arial Narrow" w:hAnsi="Arial Narrow"/>
                <w:b/>
                <w:sz w:val="22"/>
                <w:szCs w:val="22"/>
              </w:rPr>
              <w:t xml:space="preserve">Informácie uvedené v odseku 1 sa poskytujú zrozumiteľnou formou takým spôsobom, aby klient alebo potenciálny klient mohol porozumieť charakteru a rizikám ponúkaného investičného produktu založeného na poistení, a teda mohol prijať informované investičné rozhodnutia. </w:t>
            </w:r>
          </w:p>
          <w:p w:rsidR="0075492E" w:rsidP="00226018">
            <w:pPr>
              <w:pStyle w:val="BodyText2"/>
              <w:bidi w:val="0"/>
              <w:spacing w:after="0" w:line="240" w:lineRule="exact"/>
              <w:jc w:val="left"/>
              <w:rPr>
                <w:rFonts w:ascii="Arial Narrow" w:hAnsi="Arial Narrow"/>
                <w:sz w:val="22"/>
                <w:szCs w:val="22"/>
              </w:rPr>
            </w:pPr>
          </w:p>
          <w:p w:rsidR="001D11E0" w:rsidP="00226018">
            <w:pPr>
              <w:pStyle w:val="BodyText2"/>
              <w:bidi w:val="0"/>
              <w:spacing w:after="0" w:line="240" w:lineRule="exact"/>
              <w:jc w:val="left"/>
              <w:rPr>
                <w:rFonts w:ascii="Arial Narrow" w:hAnsi="Arial Narrow"/>
                <w:sz w:val="22"/>
                <w:szCs w:val="22"/>
              </w:rPr>
            </w:pPr>
          </w:p>
          <w:p w:rsidR="001D11E0" w:rsidP="00226018">
            <w:pPr>
              <w:pStyle w:val="BodyText2"/>
              <w:bidi w:val="0"/>
              <w:spacing w:after="0" w:line="240" w:lineRule="exact"/>
              <w:jc w:val="left"/>
              <w:rPr>
                <w:rFonts w:ascii="Arial Narrow" w:hAnsi="Arial Narrow"/>
                <w:sz w:val="22"/>
                <w:szCs w:val="22"/>
              </w:rPr>
            </w:pPr>
          </w:p>
          <w:p w:rsidR="0075492E" w:rsidRPr="008A6FD2" w:rsidP="008A6FD2">
            <w:pPr>
              <w:pStyle w:val="BodyText2"/>
              <w:bidi w:val="0"/>
              <w:spacing w:after="0" w:line="240" w:lineRule="exact"/>
              <w:jc w:val="both"/>
              <w:rPr>
                <w:rFonts w:ascii="Arial Narrow" w:hAnsi="Arial Narrow"/>
                <w:b/>
                <w:sz w:val="22"/>
                <w:szCs w:val="22"/>
              </w:rPr>
            </w:pPr>
            <w:r w:rsidRPr="0070764F" w:rsidR="0070764F">
              <w:rPr>
                <w:rFonts w:ascii="Arial Narrow" w:hAnsi="Arial Narrow"/>
                <w:b/>
                <w:sz w:val="22"/>
                <w:szCs w:val="22"/>
              </w:rPr>
              <w:t>Finančný agent nesmie byť odmeňovaný ani nesmie odmeňovať alebo posudzovať výkonnosť svojich zamestnancov spôsobom, ktorý by bol v rozpore s ich povinnosťou konať v súlade s najlepšími záujmami klientov. Za týmto účelom nesmie zaviesť žiadne mechanizmy v podobe odmien, cieľov predaja, ani iných nástrojov, ktoré môžu byť pre finančného agenta alebo jeho zamestnancov stimulom, aby klientovi odporúčali určitý finančný produkt, ak môžu ponúknuť klientovi iný finančný produkt, ktorý by lepšie spĺňal jeho potreby.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3007D">
            <w:pPr>
              <w:bidi w:val="0"/>
              <w:spacing w:after="0" w:line="240" w:lineRule="auto"/>
              <w:jc w:val="center"/>
              <w:rPr>
                <w:rFonts w:ascii="Arial Narrow" w:hAnsi="Arial Narrow"/>
                <w:sz w:val="22"/>
                <w:szCs w:val="22"/>
              </w:rPr>
            </w:pPr>
          </w:p>
          <w:p w:rsidR="0063007D">
            <w:pPr>
              <w:bidi w:val="0"/>
              <w:spacing w:after="0" w:line="240" w:lineRule="auto"/>
              <w:jc w:val="center"/>
              <w:rPr>
                <w:rFonts w:ascii="Arial Narrow" w:hAnsi="Arial Narrow"/>
                <w:sz w:val="22"/>
                <w:szCs w:val="22"/>
              </w:rPr>
            </w:pPr>
          </w:p>
          <w:p w:rsidR="00656B18">
            <w:pPr>
              <w:bidi w:val="0"/>
              <w:spacing w:after="0" w:line="240" w:lineRule="auto"/>
              <w:jc w:val="center"/>
              <w:rPr>
                <w:rFonts w:ascii="Arial Narrow" w:hAnsi="Arial Narrow"/>
                <w:sz w:val="22"/>
                <w:szCs w:val="22"/>
              </w:rPr>
            </w:pPr>
            <w:r w:rsidR="00E77FC0">
              <w:rPr>
                <w:rFonts w:ascii="Arial Narrow" w:hAnsi="Arial Narrow"/>
                <w:sz w:val="22"/>
                <w:szCs w:val="22"/>
              </w:rPr>
              <w:t>Ú</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6C3BCC">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717606">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1872F5">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A44860">
            <w:pPr>
              <w:bidi w:val="0"/>
              <w:spacing w:after="0" w:line="240" w:lineRule="auto"/>
              <w:jc w:val="center"/>
              <w:rPr>
                <w:rFonts w:ascii="Arial Narrow" w:hAnsi="Arial Narrow"/>
                <w:sz w:val="22"/>
                <w:szCs w:val="22"/>
              </w:rPr>
            </w:pPr>
          </w:p>
          <w:p w:rsidR="001D11E0">
            <w:pPr>
              <w:bidi w:val="0"/>
              <w:spacing w:after="0" w:line="240" w:lineRule="auto"/>
              <w:jc w:val="center"/>
              <w:rPr>
                <w:rFonts w:ascii="Arial Narrow" w:hAnsi="Arial Narrow"/>
                <w:sz w:val="22"/>
                <w:szCs w:val="22"/>
              </w:rPr>
            </w:pPr>
          </w:p>
          <w:p w:rsidR="001D11E0">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r w:rsidR="006537F8">
              <w:rPr>
                <w:rFonts w:ascii="Arial Narrow" w:hAnsi="Arial Narrow"/>
                <w:sz w:val="22"/>
                <w:szCs w:val="22"/>
              </w:rPr>
              <w:t>n.a.</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A12B79">
            <w:pPr>
              <w:bidi w:val="0"/>
              <w:spacing w:after="0" w:line="240" w:lineRule="auto"/>
              <w:jc w:val="center"/>
              <w:rPr>
                <w:rFonts w:ascii="Arial Narrow" w:hAnsi="Arial Narrow"/>
                <w:sz w:val="22"/>
                <w:szCs w:val="22"/>
              </w:rPr>
            </w:pPr>
          </w:p>
          <w:p w:rsidR="0039567D">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r w:rsidR="0075492E">
              <w:rPr>
                <w:rFonts w:ascii="Arial Narrow" w:hAnsi="Arial Narrow"/>
                <w:sz w:val="22"/>
                <w:szCs w:val="22"/>
              </w:rPr>
              <w:t>Ú</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0525D8">
            <w:pPr>
              <w:bidi w:val="0"/>
              <w:spacing w:after="0" w:line="240" w:lineRule="auto"/>
              <w:jc w:val="center"/>
              <w:rPr>
                <w:rFonts w:ascii="Arial Narrow" w:hAnsi="Arial Narrow"/>
                <w:sz w:val="22"/>
                <w:szCs w:val="22"/>
              </w:rPr>
            </w:pPr>
          </w:p>
          <w:p w:rsidR="0039567D">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r w:rsidR="00542EA8">
              <w:rPr>
                <w:rFonts w:ascii="Arial Narrow" w:hAnsi="Arial Narrow"/>
                <w:sz w:val="22"/>
                <w:szCs w:val="22"/>
              </w:rPr>
              <w:t>n.a.</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542EA8">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r w:rsidR="00542EA8">
              <w:rPr>
                <w:rFonts w:ascii="Arial Narrow" w:hAnsi="Arial Narrow"/>
                <w:sz w:val="22"/>
                <w:szCs w:val="22"/>
              </w:rPr>
              <w:t>Ú</w:t>
            </w: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B30555">
            <w:pPr>
              <w:bidi w:val="0"/>
              <w:spacing w:after="0" w:line="240" w:lineRule="auto"/>
              <w:jc w:val="center"/>
              <w:rPr>
                <w:rFonts w:ascii="Arial Narrow" w:hAnsi="Arial Narrow"/>
                <w:sz w:val="22"/>
                <w:szCs w:val="22"/>
              </w:rPr>
            </w:pPr>
          </w:p>
          <w:p w:rsidR="004A3DDD">
            <w:pPr>
              <w:bidi w:val="0"/>
              <w:spacing w:after="0" w:line="240" w:lineRule="auto"/>
              <w:jc w:val="center"/>
              <w:rPr>
                <w:rFonts w:ascii="Arial Narrow" w:hAnsi="Arial Narrow"/>
                <w:sz w:val="22"/>
                <w:szCs w:val="22"/>
              </w:rPr>
            </w:pPr>
          </w:p>
          <w:p w:rsidR="004A3DDD">
            <w:pPr>
              <w:bidi w:val="0"/>
              <w:spacing w:after="0" w:line="240" w:lineRule="auto"/>
              <w:jc w:val="center"/>
              <w:rPr>
                <w:rFonts w:ascii="Arial Narrow" w:hAnsi="Arial Narrow"/>
                <w:sz w:val="22"/>
                <w:szCs w:val="22"/>
              </w:rPr>
            </w:pPr>
          </w:p>
          <w:p w:rsidR="004A3DDD">
            <w:pPr>
              <w:bidi w:val="0"/>
              <w:spacing w:after="0" w:line="240" w:lineRule="auto"/>
              <w:jc w:val="center"/>
              <w:rPr>
                <w:rFonts w:ascii="Arial Narrow" w:hAnsi="Arial Narrow"/>
                <w:sz w:val="22"/>
                <w:szCs w:val="22"/>
              </w:rPr>
            </w:pPr>
          </w:p>
          <w:p w:rsidR="004A3DDD">
            <w:pPr>
              <w:bidi w:val="0"/>
              <w:spacing w:after="0" w:line="240" w:lineRule="auto"/>
              <w:jc w:val="center"/>
              <w:rPr>
                <w:rFonts w:ascii="Arial Narrow" w:hAnsi="Arial Narrow"/>
                <w:sz w:val="22"/>
                <w:szCs w:val="22"/>
              </w:rPr>
            </w:pPr>
          </w:p>
          <w:p w:rsidR="00E77FC0">
            <w:pPr>
              <w:bidi w:val="0"/>
              <w:spacing w:after="0" w:line="240" w:lineRule="auto"/>
              <w:jc w:val="center"/>
              <w:rPr>
                <w:rFonts w:ascii="Arial Narrow" w:hAnsi="Arial Narrow"/>
                <w:sz w:val="22"/>
                <w:szCs w:val="22"/>
              </w:rPr>
            </w:pPr>
          </w:p>
          <w:p w:rsidR="00B30555" w:rsidRPr="00C82244">
            <w:pPr>
              <w:bidi w:val="0"/>
              <w:spacing w:after="0" w:line="240" w:lineRule="auto"/>
              <w:jc w:val="center"/>
              <w:rPr>
                <w:rFonts w:ascii="Arial Narrow" w:hAnsi="Arial Narrow"/>
                <w:sz w:val="22"/>
                <w:szCs w:val="22"/>
              </w:rPr>
            </w:pPr>
            <w:r>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pPr>
              <w:pStyle w:val="Heading1"/>
              <w:bidi w:val="0"/>
              <w:spacing w:after="0" w:line="240" w:lineRule="auto"/>
              <w:rPr>
                <w:rFonts w:ascii="Arial Narrow" w:hAnsi="Arial Narrow"/>
                <w:b w:val="0"/>
                <w:bCs w:val="0"/>
                <w:sz w:val="22"/>
                <w:szCs w:val="22"/>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537F8"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6C3BCC" w:rsidP="006537F8">
            <w:pPr>
              <w:bidi w:val="0"/>
              <w:spacing w:after="0" w:line="240" w:lineRule="auto"/>
              <w:rPr>
                <w:rFonts w:ascii="Times New Roman" w:hAnsi="Times New Roman"/>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717606"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542EA8"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1872F5" w:rsidP="006537F8">
            <w:pPr>
              <w:bidi w:val="0"/>
              <w:spacing w:after="0" w:line="240" w:lineRule="auto"/>
              <w:rPr>
                <w:rFonts w:ascii="Arial Narrow" w:hAnsi="Arial Narrow"/>
                <w:b/>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A44860" w:rsidP="00542EA8">
            <w:pPr>
              <w:bidi w:val="0"/>
              <w:spacing w:after="0" w:line="240" w:lineRule="auto"/>
              <w:rPr>
                <w:rFonts w:ascii="Arial Narrow" w:hAnsi="Arial Narrow"/>
                <w:sz w:val="16"/>
                <w:szCs w:val="16"/>
              </w:rPr>
            </w:pPr>
          </w:p>
          <w:p w:rsidR="0070764F" w:rsidP="00542EA8">
            <w:pPr>
              <w:bidi w:val="0"/>
              <w:spacing w:after="0" w:line="240" w:lineRule="auto"/>
              <w:rPr>
                <w:rFonts w:ascii="Arial Narrow" w:hAnsi="Arial Narrow"/>
                <w:sz w:val="16"/>
                <w:szCs w:val="16"/>
              </w:rPr>
            </w:pPr>
          </w:p>
          <w:p w:rsidR="0070764F" w:rsidP="00542EA8">
            <w:pPr>
              <w:bidi w:val="0"/>
              <w:spacing w:after="0" w:line="240" w:lineRule="auto"/>
              <w:rPr>
                <w:rFonts w:ascii="Arial Narrow" w:hAnsi="Arial Narrow"/>
                <w:sz w:val="16"/>
                <w:szCs w:val="16"/>
              </w:rPr>
            </w:pPr>
          </w:p>
          <w:p w:rsidR="0070764F" w:rsidP="00542EA8">
            <w:pPr>
              <w:bidi w:val="0"/>
              <w:spacing w:after="0" w:line="240" w:lineRule="auto"/>
              <w:rPr>
                <w:rFonts w:ascii="Arial Narrow" w:hAnsi="Arial Narrow"/>
                <w:sz w:val="16"/>
                <w:szCs w:val="16"/>
              </w:rPr>
            </w:pPr>
          </w:p>
          <w:p w:rsidR="0070764F" w:rsidP="00542EA8">
            <w:pPr>
              <w:bidi w:val="0"/>
              <w:spacing w:after="0" w:line="240" w:lineRule="auto"/>
              <w:rPr>
                <w:rFonts w:ascii="Arial Narrow" w:hAnsi="Arial Narrow"/>
                <w:sz w:val="16"/>
                <w:szCs w:val="16"/>
              </w:rPr>
            </w:pPr>
          </w:p>
          <w:p w:rsidR="00A12B79" w:rsidP="00542EA8">
            <w:pPr>
              <w:bidi w:val="0"/>
              <w:spacing w:after="0" w:line="240" w:lineRule="auto"/>
              <w:rPr>
                <w:rFonts w:ascii="Arial Narrow" w:hAnsi="Arial Narrow"/>
                <w:sz w:val="16"/>
                <w:szCs w:val="16"/>
              </w:rPr>
            </w:pPr>
          </w:p>
          <w:p w:rsidR="00A12B79" w:rsidP="00542EA8">
            <w:pPr>
              <w:bidi w:val="0"/>
              <w:spacing w:after="0" w:line="240" w:lineRule="auto"/>
              <w:rPr>
                <w:rFonts w:ascii="Arial Narrow" w:hAnsi="Arial Narrow"/>
                <w:sz w:val="16"/>
                <w:szCs w:val="16"/>
              </w:rPr>
            </w:pPr>
          </w:p>
          <w:p w:rsidR="0070764F" w:rsidP="00542EA8">
            <w:pPr>
              <w:bidi w:val="0"/>
              <w:spacing w:after="0" w:line="240" w:lineRule="auto"/>
              <w:rPr>
                <w:rFonts w:ascii="Arial Narrow" w:hAnsi="Arial Narrow"/>
                <w:sz w:val="16"/>
                <w:szCs w:val="16"/>
              </w:rPr>
            </w:pPr>
          </w:p>
          <w:p w:rsidR="00542EA8" w:rsidRPr="00E77FC0" w:rsidP="00542EA8">
            <w:pPr>
              <w:bidi w:val="0"/>
              <w:spacing w:after="0" w:line="240" w:lineRule="auto"/>
              <w:rPr>
                <w:rFonts w:ascii="Arial Narrow" w:hAnsi="Arial Narrow"/>
                <w:sz w:val="16"/>
                <w:szCs w:val="16"/>
              </w:rPr>
            </w:pPr>
            <w:r w:rsidRPr="00E77FC0">
              <w:rPr>
                <w:rFonts w:ascii="Arial Narrow" w:hAnsi="Arial Narrow"/>
                <w:sz w:val="16"/>
                <w:szCs w:val="16"/>
              </w:rPr>
              <w:t xml:space="preserve">V zmysle § 3 ods.1 </w:t>
            </w:r>
            <w:r w:rsidRPr="00E77FC0" w:rsidR="00E77FC0">
              <w:rPr>
                <w:rFonts w:ascii="Arial Narrow" w:hAnsi="Arial Narrow"/>
                <w:sz w:val="16"/>
                <w:szCs w:val="16"/>
              </w:rPr>
              <w:t xml:space="preserve">z.č. 186/2009 </w:t>
            </w:r>
            <w:r w:rsidRPr="00E77FC0">
              <w:rPr>
                <w:rFonts w:ascii="Arial Narrow" w:hAnsi="Arial Narrow"/>
                <w:sz w:val="16"/>
                <w:szCs w:val="16"/>
              </w:rPr>
              <w:t>„nezávislé poradenstvo“ môže vykonávať len poradca podľa § 6</w:t>
            </w:r>
            <w:r w:rsidR="00E77FC0">
              <w:rPr>
                <w:rFonts w:ascii="Arial Narrow" w:hAnsi="Arial Narrow"/>
                <w:sz w:val="16"/>
                <w:szCs w:val="16"/>
              </w:rPr>
              <w:t>.</w:t>
            </w:r>
            <w:r w:rsidRPr="00E77FC0">
              <w:rPr>
                <w:rFonts w:ascii="Arial Narrow" w:hAnsi="Arial Narrow"/>
                <w:sz w:val="16"/>
                <w:szCs w:val="16"/>
              </w:rPr>
              <w:t xml:space="preserve">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C82244" w:rsidP="00A47BED">
            <w:pPr>
              <w:bidi w:val="0"/>
              <w:spacing w:after="0" w:line="240" w:lineRule="auto"/>
              <w:jc w:val="center"/>
              <w:rPr>
                <w:rFonts w:ascii="Arial Narrow" w:hAnsi="Arial Narrow"/>
                <w:sz w:val="22"/>
                <w:szCs w:val="22"/>
              </w:rPr>
            </w:pPr>
            <w:r w:rsidRPr="00C82244" w:rsidR="00B0361B">
              <w:rPr>
                <w:rFonts w:ascii="Arial Narrow" w:hAnsi="Arial Narrow"/>
                <w:sz w:val="22"/>
                <w:szCs w:val="22"/>
              </w:rPr>
              <w:t>Čl.30</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B0361B"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Posúdenie vhodnosti a primeranosti a poskytovanie správ zákazníkom</w:t>
            </w:r>
            <w:r w:rsidRPr="00C82244">
              <w:rPr>
                <w:rFonts w:ascii="Arial Narrow" w:hAnsi="Arial Narrow"/>
                <w:sz w:val="22"/>
                <w:szCs w:val="22"/>
              </w:rPr>
              <w:t xml:space="preserve"> </w:t>
            </w:r>
          </w:p>
          <w:p w:rsidR="00B0361B" w:rsidRPr="00542EA8"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Bez toho, aby bol dotknutý článok 20 ods. 1, pri poskytovaní poradenstva o </w:t>
            </w:r>
            <w:r w:rsidRPr="00542EA8">
              <w:rPr>
                <w:rFonts w:ascii="Arial Narrow" w:hAnsi="Arial Narrow"/>
                <w:sz w:val="22"/>
                <w:szCs w:val="22"/>
              </w:rPr>
              <w:t xml:space="preserve">investičnom produkte založenom na poistení sprostredkovateľ poistenia alebo poisťovňa získajú aj potrebné informácie týkajúce sa znalostí a skúseností zákazníka alebo potenciálneho zákazníka v oblasti investícií týkajúce sa konkrétneho druhu produktu alebo služby, informácie o finančnej situácii tejto osoby vrátane schopnosti tejto osoby znášať straty a informácie o investičných cieľoch tejto osoby vrátane odolnosti tejto osoby voči riziku, tak aby sprostredkovateľ poistenia alebo poisťovňa mohli zákazníkovi alebo potenciálnemu zákazníkovi odporučiť investičné produkty založené na poistení, ktoré sú pre túto osobu vhodné a ktoré predovšetkým zodpovedajú postoju uvedenej osoby k riziku a schopnosti znášať straty. Členské štáty zabezpečia vhodnosť celkového balíka v prípade, že sprostredkovateľ poistenia alebo poisťovňa poskytujú investičné poradenstvo tak, že odporúčajú balík služieb alebo produktov podľa článku 24. </w:t>
            </w:r>
          </w:p>
          <w:p w:rsidR="00EF6BFB" w:rsidRPr="00C82244" w:rsidP="00A47BED">
            <w:pPr>
              <w:pStyle w:val="CM4"/>
              <w:bidi w:val="0"/>
              <w:spacing w:before="60" w:after="60" w:line="240" w:lineRule="auto"/>
              <w:rPr>
                <w:rFonts w:ascii="Arial Narrow" w:hAnsi="Arial Narrow"/>
                <w:sz w:val="22"/>
                <w:szCs w:val="22"/>
              </w:rPr>
            </w:pPr>
            <w:r w:rsidRPr="00542EA8" w:rsidR="00B0361B">
              <w:rPr>
                <w:rFonts w:ascii="Arial Narrow" w:hAnsi="Arial Narrow"/>
                <w:sz w:val="22"/>
                <w:szCs w:val="22"/>
              </w:rPr>
              <w:t>2. Bez toho, aby bol dotknutý článok 20 ods. 1, členské štáty zabezpečujú, aby sprostredkovateľ poistenia alebo poisťovňa pri vykonávaní</w:t>
            </w:r>
            <w:r w:rsidRPr="00C82244" w:rsidR="00B0361B">
              <w:rPr>
                <w:rFonts w:ascii="Arial Narrow" w:hAnsi="Arial Narrow"/>
                <w:sz w:val="22"/>
                <w:szCs w:val="22"/>
              </w:rPr>
              <w:t xml:space="preserve"> činností distribúcie okrem činností uvedených v odseku 1 tohto článku v súvislosti s predajom, pri ktorom sa neposkytuje poradenstvo, požiadali zákazníka alebo potenciálneho zákazníka, aby poskytol informácie o svojich znalostiach a skúsenostiach v investičnej oblasti týkajúce sa konkrétneho druhu produktu alebo služby, ktoré sa ponúkajú alebo žiadajú, </w:t>
            </w:r>
            <w:r w:rsidRPr="00303524" w:rsidR="00B0361B">
              <w:rPr>
                <w:rFonts w:ascii="Arial Narrow" w:hAnsi="Arial Narrow"/>
                <w:sz w:val="22"/>
                <w:szCs w:val="22"/>
              </w:rPr>
              <w:t>aby mohol sprostredkovateľ poistenia alebo poisťovňa posúdiť primeranosť plánovanej poistnej služby alebo produktu pre zákazníka.</w:t>
            </w:r>
            <w:r w:rsidRPr="00C82244" w:rsidR="00B0361B">
              <w:rPr>
                <w:rFonts w:ascii="Arial Narrow" w:hAnsi="Arial Narrow"/>
                <w:sz w:val="22"/>
                <w:szCs w:val="22"/>
              </w:rPr>
              <w:t xml:space="preserve"> Ak sa poskytuje balík služieb alebo produktov podľa článku 24, v posúdení sa zváži, či je celkový balík primeraný. </w:t>
            </w:r>
          </w:p>
          <w:p w:rsidR="00656B18" w:rsidP="00A47BED">
            <w:pPr>
              <w:pStyle w:val="CM4"/>
              <w:bidi w:val="0"/>
              <w:spacing w:before="60" w:after="60" w:line="240" w:lineRule="auto"/>
              <w:rPr>
                <w:rFonts w:ascii="Arial Narrow" w:hAnsi="Arial Narrow"/>
                <w:sz w:val="22"/>
                <w:szCs w:val="22"/>
              </w:rPr>
            </w:pPr>
            <w:r w:rsidRPr="00C82244" w:rsidR="00B0361B">
              <w:rPr>
                <w:rFonts w:ascii="Arial Narrow" w:hAnsi="Arial Narrow"/>
                <w:sz w:val="22"/>
                <w:szCs w:val="22"/>
              </w:rPr>
              <w:t>Ak sprostredkovateľ poistenia alebo poisťovňa na základe informácií získaných podľa prvého pododseku zastáva názor, že produkt nie je pre zákazníka alebo potenciálneho zákazníka vhodný, sprostredkovateľ poistenia alebo poisťovňa na to zákazníka alebo potenciálneho zákazníka upozorní. Toto upozornenie sa môže poskytovať v štandardizovanej podobe.</w:t>
            </w:r>
          </w:p>
          <w:p w:rsidR="00303524" w:rsidP="00303524">
            <w:pPr>
              <w:pStyle w:val="Default"/>
              <w:bidi w:val="0"/>
              <w:spacing w:after="0" w:line="240" w:lineRule="auto"/>
            </w:pPr>
          </w:p>
          <w:p w:rsidR="00303524" w:rsidP="00303524">
            <w:pPr>
              <w:pStyle w:val="Default"/>
              <w:bidi w:val="0"/>
              <w:spacing w:after="0" w:line="240" w:lineRule="auto"/>
            </w:pPr>
          </w:p>
          <w:p w:rsidR="00303524" w:rsidP="00303524">
            <w:pPr>
              <w:pStyle w:val="Default"/>
              <w:bidi w:val="0"/>
              <w:spacing w:after="0" w:line="240" w:lineRule="auto"/>
            </w:pPr>
          </w:p>
          <w:p w:rsidR="00303524" w:rsidRPr="00303524" w:rsidP="00303524">
            <w:pPr>
              <w:pStyle w:val="Default"/>
              <w:bidi w:val="0"/>
              <w:spacing w:after="0" w:line="240" w:lineRule="auto"/>
            </w:pPr>
          </w:p>
          <w:p w:rsidR="00B0361B" w:rsidRPr="00C82244" w:rsidP="00B0361B">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Ak zákazníci alebo potenciálni zákazníci neposkytnú informácie uvedené v prvom pododseku alebo v prípade, že poskytnú nedostatočné informácie o svojich znalostiach a skúsenostiach, sprostredkovateľ poistenia alebo poisťovňa ich upozorní, že nedokáže určiť, či je plánovaný produkt pre nich vhodný. Toto upozornenie sa môže poskytovať v štandardizovanej podobe. </w:t>
            </w:r>
          </w:p>
          <w:p w:rsidR="00B0361B" w:rsidP="00B0361B">
            <w:pPr>
              <w:pStyle w:val="Default"/>
              <w:bidi w:val="0"/>
              <w:spacing w:after="0" w:line="240" w:lineRule="auto"/>
              <w:rPr>
                <w:rFonts w:ascii="Arial Narrow" w:hAnsi="Arial Narrow"/>
                <w:sz w:val="22"/>
                <w:szCs w:val="22"/>
              </w:rPr>
            </w:pPr>
          </w:p>
          <w:p w:rsidR="00E83E72" w:rsidP="00B0361B">
            <w:pPr>
              <w:pStyle w:val="Default"/>
              <w:bidi w:val="0"/>
              <w:spacing w:after="0" w:line="240" w:lineRule="auto"/>
              <w:rPr>
                <w:rFonts w:ascii="Arial Narrow" w:hAnsi="Arial Narrow"/>
                <w:sz w:val="22"/>
                <w:szCs w:val="22"/>
              </w:rPr>
            </w:pPr>
          </w:p>
          <w:p w:rsidR="00E83E72" w:rsidP="00B0361B">
            <w:pPr>
              <w:pStyle w:val="Default"/>
              <w:bidi w:val="0"/>
              <w:spacing w:after="0" w:line="240" w:lineRule="auto"/>
              <w:rPr>
                <w:rFonts w:ascii="Arial Narrow" w:hAnsi="Arial Narrow"/>
                <w:sz w:val="22"/>
                <w:szCs w:val="22"/>
              </w:rPr>
            </w:pPr>
          </w:p>
          <w:p w:rsidR="00E83E72" w:rsidP="00B0361B">
            <w:pPr>
              <w:pStyle w:val="Default"/>
              <w:bidi w:val="0"/>
              <w:spacing w:after="0" w:line="240" w:lineRule="auto"/>
              <w:rPr>
                <w:rFonts w:ascii="Arial Narrow" w:hAnsi="Arial Narrow"/>
                <w:sz w:val="22"/>
                <w:szCs w:val="22"/>
              </w:rPr>
            </w:pPr>
          </w:p>
          <w:p w:rsidR="00E83E72" w:rsidP="00B0361B">
            <w:pPr>
              <w:pStyle w:val="Default"/>
              <w:bidi w:val="0"/>
              <w:spacing w:after="0" w:line="240" w:lineRule="auto"/>
              <w:rPr>
                <w:rFonts w:ascii="Arial Narrow" w:hAnsi="Arial Narrow"/>
                <w:sz w:val="22"/>
                <w:szCs w:val="22"/>
              </w:rPr>
            </w:pPr>
          </w:p>
          <w:p w:rsidR="00E83E72" w:rsidRPr="00C82244" w:rsidP="00B0361B">
            <w:pPr>
              <w:pStyle w:val="Default"/>
              <w:bidi w:val="0"/>
              <w:spacing w:after="0" w:line="240" w:lineRule="auto"/>
              <w:rPr>
                <w:rFonts w:ascii="Arial Narrow" w:hAnsi="Arial Narrow"/>
                <w:sz w:val="22"/>
                <w:szCs w:val="22"/>
              </w:rPr>
            </w:pPr>
          </w:p>
          <w:p w:rsidR="00B0361B" w:rsidRPr="00B61807" w:rsidP="00B0361B">
            <w:pPr>
              <w:pStyle w:val="Default"/>
              <w:bidi w:val="0"/>
              <w:spacing w:after="0" w:line="240" w:lineRule="auto"/>
              <w:rPr>
                <w:rFonts w:ascii="Arial Narrow" w:hAnsi="Arial Narrow"/>
                <w:sz w:val="22"/>
                <w:szCs w:val="22"/>
              </w:rPr>
            </w:pPr>
            <w:r w:rsidRPr="00B61807">
              <w:rPr>
                <w:rFonts w:ascii="Arial Narrow" w:hAnsi="Arial Narrow"/>
                <w:sz w:val="22"/>
                <w:szCs w:val="22"/>
              </w:rPr>
              <w:t xml:space="preserve">3. Bez toho, aby bol dotknutý článok 20 ods. 1, ak sa neposkytuje poradenstvo v súvislosti s investičnými produktmi založenými na poistení, členské štáty sa môžu odchýliť od povinností uvedených v odseku 2 tohto článku, aby sprostredkovatelia poistenia alebo poisťovne mohli vykonávať činnosti distribúcie poistenia v rámci svojich území bez toho, aby museli získať informácie alebo prijať rozhodnutie ustanovené v odseku 2 tohto článku, ak sú splnené všetky tieto podmienky: </w:t>
            </w:r>
          </w:p>
          <w:p w:rsidR="00B0361B" w:rsidRPr="00B61807" w:rsidP="00B0361B">
            <w:pPr>
              <w:pStyle w:val="Default"/>
              <w:bidi w:val="0"/>
              <w:spacing w:after="0" w:line="240" w:lineRule="auto"/>
              <w:rPr>
                <w:rFonts w:ascii="Arial Narrow" w:hAnsi="Arial Narrow"/>
                <w:sz w:val="22"/>
                <w:szCs w:val="22"/>
              </w:rPr>
            </w:pPr>
            <w:r w:rsidRPr="00B61807">
              <w:rPr>
                <w:rFonts w:ascii="Arial Narrow" w:hAnsi="Arial Narrow"/>
                <w:sz w:val="22"/>
                <w:szCs w:val="22"/>
              </w:rPr>
              <w:t>a) činnosti súvisia s jedným z týchto investičných produktov založených na poistení:</w:t>
            </w:r>
          </w:p>
          <w:p w:rsidR="00B0361B" w:rsidRPr="00B61807" w:rsidP="00B0361B">
            <w:pPr>
              <w:pStyle w:val="Default"/>
              <w:bidi w:val="0"/>
              <w:spacing w:after="0" w:line="240" w:lineRule="auto"/>
              <w:rPr>
                <w:rFonts w:ascii="Arial Narrow" w:hAnsi="Arial Narrow"/>
                <w:sz w:val="22"/>
                <w:szCs w:val="22"/>
              </w:rPr>
            </w:pPr>
            <w:r w:rsidRPr="00B61807">
              <w:rPr>
                <w:rFonts w:ascii="Arial Narrow" w:hAnsi="Arial Narrow"/>
                <w:sz w:val="22"/>
                <w:szCs w:val="22"/>
              </w:rPr>
              <w:t xml:space="preserve">i) zmluvami, ktoré ustanovujú iba expozíciu investícií voči finančným nástrojom, ktoré sa podľa smernice 2014/65/EÚ považujú za nekomplexné a nemajú štruktúru, ktorá zákazníkovi sťažuje porozumenie súvisiacich rizík, alebo </w:t>
            </w:r>
          </w:p>
          <w:p w:rsidR="00B0361B" w:rsidRPr="00B61807" w:rsidP="00B0361B">
            <w:pPr>
              <w:pStyle w:val="Default"/>
              <w:bidi w:val="0"/>
              <w:spacing w:after="0" w:line="240" w:lineRule="auto"/>
              <w:rPr>
                <w:rFonts w:ascii="Arial Narrow" w:hAnsi="Arial Narrow"/>
                <w:sz w:val="22"/>
                <w:szCs w:val="22"/>
              </w:rPr>
            </w:pPr>
            <w:r w:rsidRPr="00B61807">
              <w:rPr>
                <w:rFonts w:ascii="Arial Narrow" w:hAnsi="Arial Narrow"/>
                <w:sz w:val="22"/>
                <w:szCs w:val="22"/>
              </w:rPr>
              <w:t xml:space="preserve">ii) inými nekomplexnými investíciami založenými na poistení na účely tohto odseku; </w:t>
            </w:r>
          </w:p>
          <w:p w:rsidR="00B0361B" w:rsidRPr="00B61807" w:rsidP="00B0361B">
            <w:pPr>
              <w:pStyle w:val="Default"/>
              <w:bidi w:val="0"/>
              <w:spacing w:after="0" w:line="240" w:lineRule="auto"/>
              <w:rPr>
                <w:rFonts w:ascii="Arial Narrow" w:hAnsi="Arial Narrow"/>
                <w:sz w:val="22"/>
                <w:szCs w:val="22"/>
              </w:rPr>
            </w:pPr>
            <w:r w:rsidRPr="00B61807">
              <w:rPr>
                <w:rFonts w:ascii="Arial Narrow" w:hAnsi="Arial Narrow"/>
                <w:sz w:val="22"/>
                <w:szCs w:val="22"/>
              </w:rPr>
              <w:t xml:space="preserve">b) distribúcia poistenia sa uskutočňuje na podnet zákazníka alebo potenciálneho zákazníka; </w:t>
            </w:r>
          </w:p>
          <w:p w:rsidR="00B0361B" w:rsidRPr="00B61807" w:rsidP="00B0361B">
            <w:pPr>
              <w:pStyle w:val="Default"/>
              <w:bidi w:val="0"/>
              <w:spacing w:after="0" w:line="240" w:lineRule="auto"/>
              <w:rPr>
                <w:rFonts w:ascii="Arial Narrow" w:hAnsi="Arial Narrow"/>
                <w:sz w:val="22"/>
                <w:szCs w:val="22"/>
              </w:rPr>
            </w:pPr>
            <w:r w:rsidRPr="00B61807">
              <w:rPr>
                <w:rFonts w:ascii="Arial Narrow" w:hAnsi="Arial Narrow"/>
                <w:sz w:val="22"/>
                <w:szCs w:val="22"/>
              </w:rPr>
              <w:t xml:space="preserve">c) zákazník alebo potenciálny zákazník bol jasne informovaný o tom, že pri poskytovaní činnosti distribúcie poistenia sprostredkovateľ poistenia alebo poisťovňa nemajú povinnosť posúdiť vhodnosť poskytovaného alebo ponúkaného investičného produktu založeného na poistení alebo činnosti distribúcie poistenia a že zákazník alebo potenciálny zákazník nevyužíva výhodu zodpovedajúcej ochrany pravidiel výkonu činnosti. Takéto upozornenie sa môže poskytnúť v štandardizovanej podobe; </w:t>
            </w:r>
          </w:p>
          <w:p w:rsidR="00B0361B" w:rsidRPr="00C82244" w:rsidP="00B0361B">
            <w:pPr>
              <w:pStyle w:val="Default"/>
              <w:bidi w:val="0"/>
              <w:spacing w:after="0" w:line="240" w:lineRule="auto"/>
              <w:rPr>
                <w:rFonts w:ascii="Arial Narrow" w:hAnsi="Arial Narrow"/>
                <w:sz w:val="22"/>
                <w:szCs w:val="22"/>
              </w:rPr>
            </w:pPr>
            <w:r w:rsidRPr="00B61807">
              <w:rPr>
                <w:rFonts w:ascii="Arial Narrow" w:hAnsi="Arial Narrow"/>
                <w:sz w:val="22"/>
                <w:szCs w:val="22"/>
              </w:rPr>
              <w:t>d) sprostredkovateľ poistenia alebo poisťovňa plnia svoje povinnosti podľa článkov 27 a 28. Všetci sprostredkovatelia poistenia alebo poisťovne vrátane tých, ktoré pôsobia na základe slobody poskytovať služby alebo slobody usadiť sa, pri uzatváraní poistných zmlúv so zákazníkmi s obvyklým pobytom alebo usadením v členskom štáte, ktorý nevyužíva výnimku uvedenú v tomto odseku, musia dodržiavať ustanovenia uplatňované v tomto členskom štáte.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pPr>
              <w:bidi w:val="0"/>
              <w:spacing w:after="0" w:line="240" w:lineRule="auto"/>
              <w:jc w:val="center"/>
              <w:rPr>
                <w:rFonts w:ascii="Arial Narrow" w:hAnsi="Arial Narrow"/>
                <w:sz w:val="22"/>
                <w:szCs w:val="22"/>
              </w:rPr>
            </w:pPr>
            <w:r w:rsidR="00B30555">
              <w:rPr>
                <w:rFonts w:ascii="Arial Narrow" w:hAnsi="Arial Narrow"/>
                <w:sz w:val="22"/>
                <w:szCs w:val="22"/>
              </w:rPr>
              <w:t>N</w:t>
            </w: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303524">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8E0A25">
            <w:pPr>
              <w:bidi w:val="0"/>
              <w:spacing w:after="0" w:line="240" w:lineRule="auto"/>
              <w:jc w:val="center"/>
              <w:rPr>
                <w:rFonts w:ascii="Arial Narrow" w:hAnsi="Arial Narrow"/>
                <w:sz w:val="22"/>
                <w:szCs w:val="22"/>
              </w:rPr>
            </w:pPr>
            <w:r>
              <w:rPr>
                <w:rFonts w:ascii="Arial Narrow" w:hAnsi="Arial Narrow"/>
                <w:sz w:val="22"/>
                <w:szCs w:val="22"/>
              </w:rPr>
              <w:t>D</w:t>
            </w:r>
          </w:p>
          <w:p w:rsidR="008E0A25"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b/>
                <w:sz w:val="22"/>
                <w:szCs w:val="22"/>
              </w:rPr>
            </w:pPr>
            <w:r w:rsidR="00B30555">
              <w:rPr>
                <w:rFonts w:ascii="Arial Narrow" w:hAnsi="Arial Narrow"/>
                <w:sz w:val="22"/>
                <w:szCs w:val="22"/>
              </w:rPr>
              <w:t>186/2009 a </w:t>
            </w:r>
            <w:r w:rsidRPr="00B30555" w:rsidR="00B30555">
              <w:rPr>
                <w:rFonts w:ascii="Arial Narrow" w:hAnsi="Arial Narrow"/>
                <w:b/>
                <w:sz w:val="22"/>
                <w:szCs w:val="22"/>
              </w:rPr>
              <w:t>návrh zákona</w:t>
            </w:r>
            <w:r w:rsidR="00C408AA">
              <w:rPr>
                <w:rFonts w:ascii="Arial Narrow" w:hAnsi="Arial Narrow"/>
                <w:b/>
                <w:sz w:val="22"/>
                <w:szCs w:val="22"/>
              </w:rPr>
              <w:t xml:space="preserve"> </w:t>
            </w:r>
            <w:r w:rsidRPr="009B1CCD" w:rsidR="00C408AA">
              <w:rPr>
                <w:rFonts w:ascii="Arial Narrow" w:hAnsi="Arial Narrow"/>
                <w:b/>
                <w:sz w:val="22"/>
                <w:szCs w:val="22"/>
              </w:rPr>
              <w:t>čl.I</w:t>
            </w: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rsidRPr="00E83E72">
            <w:pPr>
              <w:bidi w:val="0"/>
              <w:spacing w:after="0" w:line="240" w:lineRule="auto"/>
              <w:jc w:val="center"/>
              <w:rPr>
                <w:rFonts w:ascii="Arial Narrow" w:hAnsi="Arial Narrow"/>
                <w:b/>
                <w:sz w:val="22"/>
                <w:szCs w:val="22"/>
              </w:rPr>
            </w:pPr>
            <w:r w:rsidRPr="00E83E72">
              <w:rPr>
                <w:rFonts w:ascii="Arial Narrow" w:hAnsi="Arial Narrow"/>
                <w:bCs/>
                <w:sz w:val="22"/>
                <w:szCs w:val="22"/>
              </w:rPr>
              <w:t xml:space="preserve">39/2015 a </w:t>
            </w:r>
            <w:r w:rsidRPr="00E83E72">
              <w:rPr>
                <w:rFonts w:ascii="Arial Narrow" w:hAnsi="Arial Narrow"/>
                <w:b/>
                <w:bCs/>
                <w:sz w:val="22"/>
                <w:szCs w:val="22"/>
              </w:rPr>
              <w:t>návrh zákona čl.II</w:t>
            </w:r>
          </w:p>
          <w:p w:rsidR="00E83E72">
            <w:pPr>
              <w:bidi w:val="0"/>
              <w:spacing w:after="0" w:line="240" w:lineRule="auto"/>
              <w:jc w:val="center"/>
              <w:rPr>
                <w:rFonts w:ascii="Arial Narrow" w:hAnsi="Arial Narrow"/>
                <w:b/>
                <w:sz w:val="22"/>
                <w:szCs w:val="22"/>
              </w:rPr>
            </w:pPr>
          </w:p>
          <w:p w:rsidR="00E83E72">
            <w:pPr>
              <w:bidi w:val="0"/>
              <w:spacing w:after="0" w:line="240" w:lineRule="auto"/>
              <w:jc w:val="center"/>
              <w:rPr>
                <w:rFonts w:ascii="Arial Narrow" w:hAnsi="Arial Narrow"/>
                <w:b/>
                <w:sz w:val="22"/>
                <w:szCs w:val="22"/>
              </w:rPr>
            </w:pPr>
          </w:p>
          <w:p w:rsidR="00E83E72"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P="004577EC">
            <w:pPr>
              <w:bidi w:val="0"/>
              <w:spacing w:after="0" w:line="240" w:lineRule="auto"/>
              <w:jc w:val="center"/>
              <w:rPr>
                <w:rFonts w:ascii="Arial Narrow" w:hAnsi="Arial Narrow"/>
                <w:sz w:val="22"/>
                <w:szCs w:val="22"/>
              </w:rPr>
            </w:pPr>
            <w:r w:rsidR="00B30555">
              <w:rPr>
                <w:rFonts w:ascii="Arial Narrow" w:hAnsi="Arial Narrow"/>
                <w:sz w:val="22"/>
                <w:szCs w:val="22"/>
              </w:rPr>
              <w:t>§ 35</w:t>
            </w:r>
            <w:r w:rsidR="00C408AA">
              <w:rPr>
                <w:rFonts w:ascii="Arial Narrow" w:hAnsi="Arial Narrow"/>
                <w:sz w:val="22"/>
                <w:szCs w:val="22"/>
              </w:rPr>
              <w:t xml:space="preserve"> ods.1</w:t>
            </w: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r>
              <w:rPr>
                <w:rFonts w:ascii="Arial Narrow" w:hAnsi="Arial Narrow"/>
                <w:sz w:val="22"/>
                <w:szCs w:val="22"/>
              </w:rPr>
              <w:t xml:space="preserve">ods.2 </w:t>
            </w: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r>
              <w:rPr>
                <w:rFonts w:ascii="Arial Narrow" w:hAnsi="Arial Narrow"/>
                <w:sz w:val="22"/>
                <w:szCs w:val="22"/>
              </w:rPr>
              <w:t xml:space="preserve">ods.3 </w:t>
            </w: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r>
              <w:rPr>
                <w:rFonts w:ascii="Arial Narrow" w:hAnsi="Arial Narrow"/>
                <w:sz w:val="22"/>
                <w:szCs w:val="22"/>
              </w:rPr>
              <w:t xml:space="preserve">ods.4 </w:t>
            </w: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r>
              <w:rPr>
                <w:rFonts w:ascii="Arial Narrow" w:hAnsi="Arial Narrow"/>
                <w:sz w:val="22"/>
                <w:szCs w:val="22"/>
              </w:rPr>
              <w:t>ods.6</w:t>
            </w: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4577EC">
            <w:pPr>
              <w:bidi w:val="0"/>
              <w:spacing w:after="0" w:line="240" w:lineRule="auto"/>
              <w:jc w:val="center"/>
              <w:rPr>
                <w:rFonts w:ascii="Arial Narrow" w:hAnsi="Arial Narrow"/>
                <w:sz w:val="22"/>
                <w:szCs w:val="22"/>
              </w:rPr>
            </w:pPr>
          </w:p>
          <w:p w:rsidR="00303524" w:rsidP="00303524">
            <w:pPr>
              <w:bidi w:val="0"/>
              <w:spacing w:after="0" w:line="240" w:lineRule="auto"/>
              <w:jc w:val="center"/>
              <w:rPr>
                <w:rFonts w:ascii="Arial Narrow" w:hAnsi="Arial Narrow"/>
                <w:sz w:val="22"/>
                <w:szCs w:val="22"/>
              </w:rPr>
            </w:pPr>
            <w:r>
              <w:rPr>
                <w:rFonts w:ascii="Arial Narrow" w:hAnsi="Arial Narrow"/>
                <w:sz w:val="22"/>
                <w:szCs w:val="22"/>
              </w:rPr>
              <w:t xml:space="preserve">ods.5 </w:t>
            </w:r>
          </w:p>
          <w:p w:rsidR="00303524" w:rsidP="004577EC">
            <w:pPr>
              <w:bidi w:val="0"/>
              <w:spacing w:after="0" w:line="240" w:lineRule="auto"/>
              <w:jc w:val="center"/>
              <w:rPr>
                <w:rFonts w:ascii="Arial Narrow" w:hAnsi="Arial Narrow"/>
                <w:sz w:val="22"/>
                <w:szCs w:val="22"/>
              </w:rPr>
            </w:pPr>
          </w:p>
          <w:p w:rsidR="00E83E72" w:rsidP="004577EC">
            <w:pPr>
              <w:bidi w:val="0"/>
              <w:spacing w:after="0" w:line="240" w:lineRule="auto"/>
              <w:jc w:val="center"/>
              <w:rPr>
                <w:rFonts w:ascii="Arial Narrow" w:hAnsi="Arial Narrow"/>
                <w:sz w:val="22"/>
                <w:szCs w:val="22"/>
              </w:rPr>
            </w:pPr>
          </w:p>
          <w:p w:rsidR="00E83E72" w:rsidP="004577EC">
            <w:pPr>
              <w:bidi w:val="0"/>
              <w:spacing w:after="0" w:line="240" w:lineRule="auto"/>
              <w:jc w:val="center"/>
              <w:rPr>
                <w:rFonts w:ascii="Arial Narrow" w:hAnsi="Arial Narrow"/>
                <w:sz w:val="22"/>
                <w:szCs w:val="22"/>
              </w:rPr>
            </w:pPr>
          </w:p>
          <w:p w:rsidR="00E83E72" w:rsidP="004577EC">
            <w:pPr>
              <w:bidi w:val="0"/>
              <w:spacing w:after="0" w:line="240" w:lineRule="auto"/>
              <w:jc w:val="center"/>
              <w:rPr>
                <w:rFonts w:ascii="Arial Narrow" w:hAnsi="Arial Narrow"/>
                <w:sz w:val="22"/>
                <w:szCs w:val="22"/>
              </w:rPr>
            </w:pPr>
          </w:p>
          <w:p w:rsidR="00E83E72" w:rsidP="004577EC">
            <w:pPr>
              <w:bidi w:val="0"/>
              <w:spacing w:after="0" w:line="240" w:lineRule="auto"/>
              <w:jc w:val="center"/>
              <w:rPr>
                <w:rFonts w:ascii="Arial Narrow" w:hAnsi="Arial Narrow"/>
                <w:sz w:val="22"/>
                <w:szCs w:val="22"/>
              </w:rPr>
            </w:pPr>
          </w:p>
          <w:p w:rsidR="00E83E72" w:rsidRPr="00C82244" w:rsidP="004577EC">
            <w:pPr>
              <w:bidi w:val="0"/>
              <w:spacing w:after="0" w:line="240" w:lineRule="auto"/>
              <w:jc w:val="center"/>
              <w:rPr>
                <w:rFonts w:ascii="Arial Narrow" w:hAnsi="Arial Narrow"/>
                <w:sz w:val="22"/>
                <w:szCs w:val="22"/>
              </w:rPr>
            </w:pPr>
            <w:r>
              <w:rPr>
                <w:rFonts w:ascii="Arial Narrow" w:hAnsi="Arial Narrow"/>
                <w:sz w:val="22"/>
                <w:szCs w:val="22"/>
              </w:rPr>
              <w:t>§ 70 ods.2 pís.e)</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90117" w:rsidP="00B30555">
            <w:pPr>
              <w:widowControl w:val="0"/>
              <w:bidi w:val="0"/>
              <w:adjustRightInd w:val="0"/>
              <w:spacing w:after="0" w:line="240" w:lineRule="auto"/>
              <w:jc w:val="both"/>
              <w:rPr>
                <w:rFonts w:ascii="Arial Narrow" w:hAnsi="Arial Narrow"/>
                <w:b/>
                <w:sz w:val="22"/>
                <w:szCs w:val="22"/>
              </w:rPr>
            </w:pPr>
            <w:r w:rsidRPr="00C408AA" w:rsidR="00C408AA">
              <w:rPr>
                <w:rFonts w:ascii="Arial Narrow" w:hAnsi="Arial Narrow"/>
                <w:sz w:val="22"/>
                <w:szCs w:val="22"/>
              </w:rPr>
              <w:t>Finančný agent alebo finančný poradca je povinný zistiť a zaznamenať požiadavky a potreby klienta, jeho skúsenosti a znalosti týkajúce sa príslušnej finančnej služby a o jeho finančnej situácii, a to s ohľadom na povahu finančnej služby, ktorá je predmetom finančného sprostredkovania alebo finančného poradenstva.</w:t>
            </w:r>
            <w:r w:rsidRPr="007127E8" w:rsidR="00C408AA">
              <w:rPr>
                <w:rFonts w:ascii="Arial Narrow" w:hAnsi="Arial Narrow"/>
                <w:sz w:val="22"/>
                <w:szCs w:val="22"/>
              </w:rPr>
              <w:t xml:space="preserve"> </w:t>
            </w:r>
            <w:r w:rsidRPr="00D90117">
              <w:rPr>
                <w:rFonts w:ascii="Arial Narrow" w:hAnsi="Arial Narrow"/>
                <w:b/>
                <w:sz w:val="22"/>
                <w:szCs w:val="22"/>
              </w:rPr>
              <w:t>Pri finančnom sprostredkovaní investičných produktov založených na poistení je finančný agent alebo finančný poradca povinný zistiť aj  informácie týkajúce sa schopnosti klienta znášať straty a informácie o investičných cieľoch klienta vrátane jeho odolnosti voči riziku, tak aby finančný agent alebo finančný poradca mohol klientovi odporučiť investičné produkty založené na poistení, ktoré sú pre neho vhodné a ktoré predovšetkým zodpovedajú postoju klienta k riziku a schopnosti znášať straty. Na požiadanie finančného agenta alebo finančného poradcu je klient povinný písomne alebo na inom trvanlivom médiu potvrdiť mu splnenie povinností podľa prvej vety alebo druhej vety.</w:t>
            </w:r>
          </w:p>
          <w:p w:rsidR="00B30555" w:rsidRPr="00B30555" w:rsidP="00B30555">
            <w:pPr>
              <w:widowControl w:val="0"/>
              <w:bidi w:val="0"/>
              <w:adjustRightInd w:val="0"/>
              <w:spacing w:after="0" w:line="240" w:lineRule="auto"/>
              <w:jc w:val="both"/>
              <w:rPr>
                <w:rFonts w:ascii="Arial Narrow" w:hAnsi="Arial Narrow"/>
                <w:sz w:val="22"/>
                <w:szCs w:val="22"/>
              </w:rPr>
            </w:pPr>
            <w:r w:rsidRPr="00B30555">
              <w:rPr>
                <w:rFonts w:ascii="Arial Narrow" w:hAnsi="Arial Narrow"/>
                <w:sz w:val="22"/>
                <w:szCs w:val="22"/>
              </w:rPr>
              <w:t>Ak ide o profesionálneho klienta, finančný agent alebo finančný poradca je oprávnený predpokladať, že tento klient má potrebnú úroveň skúseností a znalostí, ktoré mu umožňujú porozumieť rizikám súvisiacim s príslušnou finančnou službou a tieto riziká je schopný finančne zvládnuť.</w:t>
            </w:r>
          </w:p>
          <w:p w:rsidR="00B30555" w:rsidRPr="00B30555" w:rsidP="00B30555">
            <w:pPr>
              <w:widowControl w:val="0"/>
              <w:bidi w:val="0"/>
              <w:adjustRightInd w:val="0"/>
              <w:spacing w:after="0" w:line="240" w:lineRule="auto"/>
              <w:jc w:val="both"/>
              <w:rPr>
                <w:rFonts w:ascii="Arial Narrow" w:hAnsi="Arial Narrow"/>
                <w:sz w:val="22"/>
                <w:szCs w:val="22"/>
              </w:rPr>
            </w:pPr>
            <w:r w:rsidRPr="00B30555">
              <w:rPr>
                <w:rFonts w:ascii="Arial Narrow" w:hAnsi="Arial Narrow"/>
                <w:sz w:val="22"/>
                <w:szCs w:val="22"/>
              </w:rPr>
              <w:t>Finančný agent je povinný na základe informácií zistených podľa odseku 1 poskytnúť klientovi odbornú pomoc, informácie a odporúčania, ktoré sú pre neho vhodné s ohľadom na informácie zistené podľa odseku 1.</w:t>
            </w:r>
          </w:p>
          <w:p w:rsidR="00B30555" w:rsidRPr="00B30555" w:rsidP="00303524">
            <w:pPr>
              <w:widowControl w:val="0"/>
              <w:bidi w:val="0"/>
              <w:adjustRightInd w:val="0"/>
              <w:spacing w:after="0" w:line="240" w:lineRule="auto"/>
              <w:jc w:val="both"/>
              <w:rPr>
                <w:rFonts w:ascii="Arial Narrow" w:hAnsi="Arial Narrow"/>
                <w:sz w:val="22"/>
                <w:szCs w:val="22"/>
              </w:rPr>
            </w:pPr>
            <w:r w:rsidRPr="00B30555">
              <w:rPr>
                <w:rFonts w:ascii="Arial Narrow" w:hAnsi="Arial Narrow"/>
                <w:sz w:val="22"/>
                <w:szCs w:val="22"/>
              </w:rPr>
              <w:t>Finančný poradca je povinný na základe informácií zistených podľa odseku 1 poskytnúť klientovi finančné poradenstvo, ktoré je pre neho vhodné s ohľadom na informácie zistené podľa odseku 1.</w:t>
            </w:r>
          </w:p>
          <w:p w:rsidR="00E77FC0" w:rsidP="00303524">
            <w:pPr>
              <w:widowControl w:val="0"/>
              <w:bidi w:val="0"/>
              <w:adjustRightInd w:val="0"/>
              <w:spacing w:after="0" w:line="240" w:lineRule="auto"/>
              <w:jc w:val="both"/>
              <w:rPr>
                <w:rFonts w:ascii="Arial Narrow" w:hAnsi="Arial Narrow"/>
                <w:sz w:val="22"/>
                <w:szCs w:val="22"/>
              </w:rPr>
            </w:pPr>
            <w:r w:rsidRPr="00D90117" w:rsidR="00D90117">
              <w:rPr>
                <w:rFonts w:ascii="Arial Narrow" w:hAnsi="Arial Narrow"/>
                <w:b/>
                <w:sz w:val="22"/>
                <w:szCs w:val="22"/>
              </w:rPr>
              <w:t>Ak finančný agent alebo finančný poradca vyhodnotí na základe informácií podľa odseku 1, že finančná služba je pre klienta vhodná, predloží klientovi vyhlásenie o vhodnosti písomne alebo na inom trvanlivom médiu. Ak finančný agent alebo finančný poradca vyhodnotí na základe informácií podľa odseku 1, že finančná služba nie je pre klienta vhodná, upozorní na túto skutočnosť klienta písomne alebo na inom trvanlivom médiu.</w:t>
            </w:r>
          </w:p>
          <w:p w:rsidR="00303524" w:rsidP="00303524">
            <w:pPr>
              <w:widowControl w:val="0"/>
              <w:bidi w:val="0"/>
              <w:adjustRightInd w:val="0"/>
              <w:spacing w:after="0" w:line="240" w:lineRule="auto"/>
              <w:jc w:val="both"/>
              <w:rPr>
                <w:rFonts w:ascii="Arial Narrow" w:hAnsi="Arial Narrow"/>
                <w:sz w:val="22"/>
                <w:szCs w:val="22"/>
              </w:rPr>
            </w:pPr>
            <w:r w:rsidRPr="00B30555">
              <w:rPr>
                <w:rFonts w:ascii="Arial Narrow" w:hAnsi="Arial Narrow"/>
                <w:sz w:val="22"/>
                <w:szCs w:val="22"/>
              </w:rPr>
              <w:t xml:space="preserve">Ak finančný agent nezistí informácie podľa odseku 1, nesmie klientovi ponúknuť uzavretie zmluvy o poskytnutí finančnej služby; to neplatí, ak klient </w:t>
            </w:r>
            <w:r w:rsidRPr="00B30555">
              <w:rPr>
                <w:rFonts w:ascii="Arial Narrow" w:hAnsi="Arial Narrow"/>
                <w:b/>
                <w:sz w:val="22"/>
                <w:szCs w:val="22"/>
              </w:rPr>
              <w:t>písomne alebo na inom trvanlivom médiu</w:t>
            </w:r>
            <w:r w:rsidRPr="00B30555">
              <w:rPr>
                <w:rFonts w:ascii="Arial Narrow" w:hAnsi="Arial Narrow"/>
                <w:sz w:val="22"/>
                <w:szCs w:val="22"/>
              </w:rPr>
              <w:t xml:space="preserve"> preukázateľne odmietne poskytnúť informácie podľa odseku 1 a trvá na uzavretí zmluvy o poskytnutí finančnej služby.</w:t>
            </w:r>
          </w:p>
          <w:p w:rsidR="00E83E72" w:rsidP="00303524">
            <w:pPr>
              <w:widowControl w:val="0"/>
              <w:bidi w:val="0"/>
              <w:adjustRightInd w:val="0"/>
              <w:spacing w:after="0" w:line="240" w:lineRule="auto"/>
              <w:jc w:val="both"/>
              <w:rPr>
                <w:rFonts w:ascii="Arial Narrow" w:hAnsi="Arial Narrow"/>
                <w:sz w:val="22"/>
                <w:szCs w:val="22"/>
              </w:rPr>
            </w:pPr>
          </w:p>
          <w:p w:rsidR="00E83E72" w:rsidRPr="00991AF7" w:rsidP="00E83E72">
            <w:pPr>
              <w:pStyle w:val="BodyText2"/>
              <w:bidi w:val="0"/>
              <w:spacing w:after="0" w:line="240" w:lineRule="exact"/>
              <w:jc w:val="both"/>
              <w:rPr>
                <w:rFonts w:ascii="Arial Narrow" w:hAnsi="Arial Narrow"/>
                <w:sz w:val="22"/>
                <w:szCs w:val="22"/>
              </w:rPr>
            </w:pPr>
            <w:r w:rsidRPr="00991AF7">
              <w:rPr>
                <w:rFonts w:ascii="Arial Narrow" w:hAnsi="Arial Narrow"/>
                <w:sz w:val="22"/>
                <w:szCs w:val="22"/>
              </w:rPr>
              <w:t>Poisťovňa, zaisťovňa, pobočka zahraničnej poisťovne a pobočka zahraničnej zaisťovne sú povinné zabezpečiť</w:t>
            </w:r>
          </w:p>
          <w:p w:rsidR="00E83E72" w:rsidRPr="00B30555" w:rsidP="00E83E72">
            <w:pPr>
              <w:widowControl w:val="0"/>
              <w:bidi w:val="0"/>
              <w:adjustRightInd w:val="0"/>
              <w:spacing w:after="0" w:line="240" w:lineRule="auto"/>
              <w:jc w:val="both"/>
              <w:rPr>
                <w:rFonts w:ascii="Arial Narrow" w:hAnsi="Arial Narrow"/>
                <w:sz w:val="22"/>
                <w:szCs w:val="22"/>
              </w:rPr>
            </w:pPr>
            <w:r w:rsidRPr="00991AF7">
              <w:rPr>
                <w:rFonts w:ascii="Arial Narrow" w:hAnsi="Arial Narrow"/>
                <w:b/>
                <w:sz w:val="22"/>
                <w:szCs w:val="22"/>
              </w:rPr>
              <w:t xml:space="preserve">e) </w:t>
            </w:r>
            <w:r w:rsidRPr="00D90117" w:rsidR="00D90117">
              <w:rPr>
                <w:rFonts w:ascii="Arial Narrow" w:hAnsi="Arial Narrow"/>
                <w:b/>
                <w:sz w:val="22"/>
                <w:szCs w:val="22"/>
              </w:rPr>
              <w:t>pri predaji svojich poistných produktov splnenie požiadaviek podľa osobitného predpisu</w:t>
            </w:r>
            <w:r w:rsidRPr="00991AF7">
              <w:rPr>
                <w:rFonts w:ascii="Arial Narrow" w:hAnsi="Arial Narrow"/>
                <w:b/>
                <w:sz w:val="22"/>
                <w:szCs w:val="22"/>
              </w:rPr>
              <w:t>.</w:t>
            </w:r>
            <w:r w:rsidRPr="00991AF7">
              <w:rPr>
                <w:rFonts w:ascii="Arial Narrow" w:hAnsi="Arial Narrow"/>
                <w:b/>
                <w:sz w:val="22"/>
                <w:szCs w:val="22"/>
                <w:vertAlign w:val="superscript"/>
              </w:rPr>
              <w:t>31b</w:t>
            </w:r>
            <w:r w:rsidRPr="00991AF7">
              <w:rPr>
                <w:rFonts w:ascii="Arial Narrow" w:hAnsi="Arial Narrow"/>
                <w:b/>
                <w:sz w:val="22"/>
                <w:szCs w:val="22"/>
              </w:rPr>
              <w:t>)</w:t>
            </w:r>
          </w:p>
          <w:p w:rsidR="00303524" w:rsidP="00303524">
            <w:pPr>
              <w:pStyle w:val="BodyText2"/>
              <w:bidi w:val="0"/>
              <w:spacing w:after="0" w:line="240" w:lineRule="exact"/>
              <w:jc w:val="both"/>
              <w:rPr>
                <w:rFonts w:ascii="Arial Narrow" w:hAnsi="Arial Narrow"/>
                <w:b/>
                <w:sz w:val="22"/>
                <w:szCs w:val="22"/>
              </w:rPr>
            </w:pPr>
          </w:p>
          <w:p w:rsidR="00E83E72" w:rsidP="00303524">
            <w:pPr>
              <w:pStyle w:val="BodyText2"/>
              <w:bidi w:val="0"/>
              <w:spacing w:after="0" w:line="240" w:lineRule="exact"/>
              <w:jc w:val="both"/>
              <w:rPr>
                <w:rFonts w:ascii="Arial Narrow" w:hAnsi="Arial Narrow"/>
                <w:b/>
                <w:sz w:val="22"/>
                <w:szCs w:val="22"/>
              </w:rPr>
            </w:pPr>
          </w:p>
          <w:p w:rsidR="00E83E72" w:rsidRPr="00303524" w:rsidP="00303524">
            <w:pPr>
              <w:pStyle w:val="BodyText2"/>
              <w:bidi w:val="0"/>
              <w:spacing w:after="0" w:line="240" w:lineRule="exact"/>
              <w:jc w:val="both"/>
              <w:rPr>
                <w:rFonts w:ascii="Arial Narrow" w:hAnsi="Arial Narrow"/>
                <w:b/>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656B18">
            <w:pPr>
              <w:bidi w:val="0"/>
              <w:spacing w:after="0" w:line="240" w:lineRule="auto"/>
              <w:jc w:val="center"/>
              <w:rPr>
                <w:rFonts w:ascii="Arial Narrow" w:hAnsi="Arial Narrow"/>
                <w:sz w:val="22"/>
                <w:szCs w:val="22"/>
              </w:rPr>
            </w:pPr>
            <w:r w:rsidR="00B30555">
              <w:rPr>
                <w:rFonts w:ascii="Arial Narrow" w:hAnsi="Arial Narrow"/>
                <w:sz w:val="22"/>
                <w:szCs w:val="22"/>
              </w:rPr>
              <w:t>Ú</w:t>
            </w: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E83E72">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r>
              <w:rPr>
                <w:rFonts w:ascii="Arial Narrow" w:hAnsi="Arial Narrow"/>
                <w:sz w:val="22"/>
                <w:szCs w:val="22"/>
              </w:rPr>
              <w:t>n.a.</w:t>
            </w: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pPr>
              <w:bidi w:val="0"/>
              <w:spacing w:after="0" w:line="240" w:lineRule="auto"/>
              <w:jc w:val="center"/>
              <w:rPr>
                <w:rFonts w:ascii="Arial Narrow" w:hAnsi="Arial Narrow"/>
                <w:sz w:val="22"/>
                <w:szCs w:val="22"/>
              </w:rPr>
            </w:pPr>
          </w:p>
          <w:p w:rsidR="00B61807" w:rsidRPr="00C82244">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56B18" w:rsidRPr="00E77FC0">
            <w:pPr>
              <w:pStyle w:val="Heading1"/>
              <w:bidi w:val="0"/>
              <w:spacing w:after="0" w:line="240" w:lineRule="auto"/>
              <w:rPr>
                <w:rFonts w:ascii="Arial Narrow" w:hAnsi="Arial Narrow"/>
                <w:bCs w:val="0"/>
                <w:sz w:val="16"/>
                <w:szCs w:val="16"/>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47BED" w:rsidRPr="00C82244" w:rsidP="00A47BED">
            <w:pPr>
              <w:bidi w:val="0"/>
              <w:spacing w:after="0" w:line="240" w:lineRule="auto"/>
              <w:jc w:val="center"/>
              <w:rPr>
                <w:rFonts w:ascii="Arial Narrow" w:hAnsi="Arial Narrow"/>
                <w:sz w:val="22"/>
                <w:szCs w:val="22"/>
              </w:rPr>
            </w:pPr>
            <w:r w:rsidRPr="00C82244" w:rsidR="002E1D16">
              <w:rPr>
                <w:rFonts w:ascii="Arial Narrow" w:hAnsi="Arial Narrow"/>
                <w:sz w:val="22"/>
                <w:szCs w:val="22"/>
              </w:rPr>
              <w:t>Čl.</w:t>
            </w:r>
            <w:r w:rsidRPr="00C82244" w:rsidR="00EF6BFB">
              <w:rPr>
                <w:rFonts w:ascii="Arial Narrow" w:hAnsi="Arial Narrow"/>
                <w:sz w:val="22"/>
                <w:szCs w:val="22"/>
              </w:rPr>
              <w:t>30</w:t>
            </w:r>
            <w:r w:rsidRPr="00C82244" w:rsidR="002E1D16">
              <w:rPr>
                <w:rFonts w:ascii="Arial Narrow" w:hAnsi="Arial Narrow"/>
                <w:sz w:val="22"/>
                <w:szCs w:val="22"/>
              </w:rPr>
              <w:t xml:space="preserve"> </w:t>
            </w:r>
          </w:p>
          <w:p w:rsidR="00A9063F" w:rsidRPr="00C82244" w:rsidP="009719C2">
            <w:pPr>
              <w:bidi w:val="0"/>
              <w:spacing w:after="0" w:line="240" w:lineRule="auto"/>
              <w:jc w:val="center"/>
              <w:rPr>
                <w:rFonts w:ascii="Arial Narrow" w:hAnsi="Arial Narrow"/>
                <w:sz w:val="22"/>
                <w:szCs w:val="22"/>
              </w:rPr>
            </w:pP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EF6BFB"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4. Sprostredkovateľ poistenia alebo </w:t>
            </w:r>
            <w:r w:rsidRPr="00B61807">
              <w:rPr>
                <w:rFonts w:ascii="Arial Narrow" w:hAnsi="Arial Narrow"/>
                <w:sz w:val="22"/>
                <w:szCs w:val="22"/>
              </w:rPr>
              <w:t>poisťovňa v</w:t>
            </w:r>
            <w:r w:rsidRPr="00C82244">
              <w:rPr>
                <w:rFonts w:ascii="Arial Narrow" w:hAnsi="Arial Narrow"/>
                <w:sz w:val="22"/>
                <w:szCs w:val="22"/>
              </w:rPr>
              <w:t>ytvorí záznam, ktorý obsahuje dokument alebo dokumenty dohodnuté medzi sprostredkovateľom poistenia alebo poisťovňou a zákazníkom, v ktorých sa stanovujú práva a povinnosti zmluvných strán a ďalšie podmienky, za akých sprostredkovateľ poistenia alebo poisťovňa poskytne zákazníkovi služby. Práva a povinnosti zmluvných strán možno ustanoviť formou odkazu na iné dokumenty alebo právne texty.</w:t>
            </w: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717E1C" w:rsidP="00717E1C">
            <w:pPr>
              <w:pStyle w:val="Default"/>
              <w:bidi w:val="0"/>
              <w:spacing w:after="0" w:line="240" w:lineRule="auto"/>
            </w:pPr>
          </w:p>
          <w:p w:rsidR="0094484E" w:rsidP="00717E1C">
            <w:pPr>
              <w:pStyle w:val="Default"/>
              <w:bidi w:val="0"/>
              <w:spacing w:after="0" w:line="240" w:lineRule="auto"/>
            </w:pPr>
          </w:p>
          <w:p w:rsidR="0094484E" w:rsidP="00717E1C">
            <w:pPr>
              <w:pStyle w:val="Default"/>
              <w:bidi w:val="0"/>
              <w:spacing w:after="0" w:line="240" w:lineRule="auto"/>
            </w:pPr>
          </w:p>
          <w:p w:rsidR="0094484E" w:rsidP="00717E1C">
            <w:pPr>
              <w:pStyle w:val="Default"/>
              <w:bidi w:val="0"/>
              <w:spacing w:after="0" w:line="240" w:lineRule="auto"/>
            </w:pPr>
          </w:p>
          <w:p w:rsidR="0094484E" w:rsidP="00717E1C">
            <w:pPr>
              <w:pStyle w:val="Default"/>
              <w:bidi w:val="0"/>
              <w:spacing w:after="0" w:line="240" w:lineRule="auto"/>
            </w:pPr>
          </w:p>
          <w:p w:rsidR="0094484E" w:rsidP="00717E1C">
            <w:pPr>
              <w:pStyle w:val="Default"/>
              <w:bidi w:val="0"/>
              <w:spacing w:after="0" w:line="240" w:lineRule="auto"/>
            </w:pPr>
          </w:p>
          <w:p w:rsidR="0094484E" w:rsidP="00717E1C">
            <w:pPr>
              <w:pStyle w:val="Default"/>
              <w:bidi w:val="0"/>
              <w:spacing w:after="0" w:line="240" w:lineRule="auto"/>
            </w:pPr>
          </w:p>
          <w:p w:rsidR="00717E1C" w:rsidRPr="00717E1C" w:rsidP="00717E1C">
            <w:pPr>
              <w:pStyle w:val="Default"/>
              <w:bidi w:val="0"/>
              <w:spacing w:after="0" w:line="240" w:lineRule="auto"/>
            </w:pPr>
          </w:p>
          <w:p w:rsidR="00EF6BFB"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 </w:t>
            </w:r>
            <w:r w:rsidRPr="0094484E">
              <w:rPr>
                <w:rFonts w:ascii="Arial Narrow" w:hAnsi="Arial Narrow"/>
                <w:sz w:val="22"/>
                <w:szCs w:val="22"/>
              </w:rPr>
              <w:t>5. Sprostredkovateľ poistenia alebo poisťovňa poskytnú zákazníkovi primerané správy o poskytovanej službe na trvanlivom médiu. Uvedené správy obsahujú pravidelné oznámenia zákazníkom s prihliadnutím na druh a zložitosť príslušných investičných produktov založených na poistení a povahu služby poskytovanej zákazníkovi a v prípade potreby obsahujú náklady súvisiace s transakciami a službami vykonanými v mene zákazníka.</w:t>
            </w:r>
            <w:r w:rsidRPr="00C82244">
              <w:rPr>
                <w:rFonts w:ascii="Arial Narrow" w:hAnsi="Arial Narrow"/>
                <w:sz w:val="22"/>
                <w:szCs w:val="22"/>
              </w:rPr>
              <w:t xml:space="preserve"> </w:t>
            </w:r>
          </w:p>
          <w:p w:rsidR="00717E1C"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P="00717E1C">
            <w:pPr>
              <w:pStyle w:val="Default"/>
              <w:bidi w:val="0"/>
              <w:spacing w:after="0" w:line="240" w:lineRule="auto"/>
            </w:pPr>
          </w:p>
          <w:p w:rsidR="00E041D7" w:rsidRPr="00717E1C" w:rsidP="00717E1C">
            <w:pPr>
              <w:pStyle w:val="Default"/>
              <w:bidi w:val="0"/>
              <w:spacing w:after="0" w:line="240" w:lineRule="auto"/>
            </w:pPr>
          </w:p>
          <w:p w:rsidR="00EF6BFB" w:rsidRPr="00C82244" w:rsidP="00A47BED">
            <w:pPr>
              <w:pStyle w:val="CM4"/>
              <w:bidi w:val="0"/>
              <w:spacing w:before="60" w:after="60" w:line="240" w:lineRule="auto"/>
              <w:rPr>
                <w:rFonts w:ascii="Arial Narrow" w:hAnsi="Arial Narrow"/>
                <w:sz w:val="22"/>
                <w:szCs w:val="22"/>
              </w:rPr>
            </w:pPr>
            <w:r w:rsidRPr="0094484E">
              <w:rPr>
                <w:rFonts w:ascii="Arial Narrow" w:hAnsi="Arial Narrow"/>
                <w:sz w:val="22"/>
                <w:szCs w:val="22"/>
              </w:rPr>
              <w:t>Pri poskytovaní poradenstva o investičnom produkte založenom na poistení sprostredkovateľ poistenia alebo poisťovňa poskytne zákazníkovi pred uzavretím zmluvy vyhlásenie o vhodnosti na trvanlivom médiu s uvedením príslušného odporúčania a informáciou o tom, ako toto odporúčanie spĺňa preferencie, ciele a iné charakteristiky zákazníka. Uplatňujú sa podmienky stanovené v článku 23 ods. 1 až 4.</w:t>
            </w:r>
            <w:r w:rsidRPr="00C82244">
              <w:rPr>
                <w:rFonts w:ascii="Arial Narrow" w:hAnsi="Arial Narrow"/>
                <w:sz w:val="22"/>
                <w:szCs w:val="22"/>
              </w:rPr>
              <w:t xml:space="preserve"> </w:t>
            </w:r>
          </w:p>
          <w:p w:rsidR="00EF6BFB" w:rsidRPr="00FE54A5" w:rsidP="00A47BED">
            <w:pPr>
              <w:pStyle w:val="CM4"/>
              <w:bidi w:val="0"/>
              <w:spacing w:before="60" w:after="60" w:line="240" w:lineRule="auto"/>
              <w:rPr>
                <w:rFonts w:ascii="Arial Narrow" w:hAnsi="Arial Narrow"/>
                <w:sz w:val="22"/>
                <w:szCs w:val="22"/>
              </w:rPr>
            </w:pPr>
            <w:r w:rsidRPr="00FE54A5">
              <w:rPr>
                <w:rFonts w:ascii="Arial Narrow" w:hAnsi="Arial Narrow"/>
                <w:sz w:val="22"/>
                <w:szCs w:val="22"/>
              </w:rPr>
              <w:t xml:space="preserve">Ak sa zmluva uzatvára s použitím prostriedkov komunikácie na diaľku, čo bráni poskytnúť vyhlásenie o vhodnosti vopred, sprostredkovateľ poistenia alebo poisťovňa môže poskytnúť vyhlásenie o vhodnosti na trvanlivom médiu bezprostredne po tom, ako je zákazník viazaný akoukoľvek zmluvou, za predpokladu, že sú splnené tieto podmienky: </w:t>
            </w:r>
          </w:p>
          <w:p w:rsidR="00EF6BFB" w:rsidRPr="00FE54A5" w:rsidP="00A47BED">
            <w:pPr>
              <w:pStyle w:val="CM4"/>
              <w:bidi w:val="0"/>
              <w:spacing w:before="60" w:after="60" w:line="240" w:lineRule="auto"/>
              <w:rPr>
                <w:rFonts w:ascii="Arial Narrow" w:hAnsi="Arial Narrow"/>
                <w:sz w:val="22"/>
                <w:szCs w:val="22"/>
              </w:rPr>
            </w:pPr>
            <w:r w:rsidRPr="00FE54A5">
              <w:rPr>
                <w:rFonts w:ascii="Arial Narrow" w:hAnsi="Arial Narrow"/>
                <w:sz w:val="22"/>
                <w:szCs w:val="22"/>
              </w:rPr>
              <w:t xml:space="preserve">a) zákazník súhlasil s prijatím vyhlásenia o vhodnosti bez zbytočného odkladu po uzatvorení zmluvy a </w:t>
            </w:r>
          </w:p>
          <w:p w:rsidR="00EF6BFB" w:rsidRPr="00FE54A5" w:rsidP="00A47BED">
            <w:pPr>
              <w:pStyle w:val="CM4"/>
              <w:bidi w:val="0"/>
              <w:spacing w:before="60" w:after="60" w:line="240" w:lineRule="auto"/>
              <w:rPr>
                <w:rFonts w:ascii="Arial Narrow" w:hAnsi="Arial Narrow"/>
                <w:sz w:val="22"/>
                <w:szCs w:val="22"/>
              </w:rPr>
            </w:pPr>
            <w:r w:rsidRPr="00FE54A5">
              <w:rPr>
                <w:rFonts w:ascii="Arial Narrow" w:hAnsi="Arial Narrow"/>
                <w:sz w:val="22"/>
                <w:szCs w:val="22"/>
              </w:rPr>
              <w:t xml:space="preserve">b) sprostredkovateľ poistenia alebo poisťovňa poskytli zákazníkovi možnosť oddialiť uzavretie zmluvy s cieľom prijať vyhlásenie o vhodnosti pred takýmto uzavretím. </w:t>
            </w:r>
          </w:p>
          <w:p w:rsidR="00E030B3" w:rsidRPr="00C82244" w:rsidP="00EF6BFB">
            <w:pPr>
              <w:pStyle w:val="CM4"/>
              <w:bidi w:val="0"/>
              <w:spacing w:before="60" w:after="60" w:line="240" w:lineRule="auto"/>
              <w:rPr>
                <w:rFonts w:ascii="Arial Narrow" w:hAnsi="Arial Narrow"/>
                <w:sz w:val="22"/>
                <w:szCs w:val="22"/>
              </w:rPr>
            </w:pPr>
            <w:r w:rsidRPr="00FE54A5" w:rsidR="00EF6BFB">
              <w:rPr>
                <w:rFonts w:ascii="Arial Narrow" w:hAnsi="Arial Narrow"/>
                <w:sz w:val="22"/>
                <w:szCs w:val="22"/>
              </w:rPr>
              <w:t>Ak sprostredkovateľ poistenia alebo poisťovňa informovali zákazníka, že budú vykonávať pravidelné posúdenie vhodnosti, pravidelná správa obsahuje aktualizované vyhlásenie o tom, ako investičný produkt založený na poistení zodpovedá preferenciám, cieľom a iným charakteristikám zákazníka.</w:t>
            </w:r>
          </w:p>
          <w:p w:rsidR="00744855" w:rsidP="00744855">
            <w:pPr>
              <w:pStyle w:val="Default"/>
              <w:bidi w:val="0"/>
              <w:spacing w:after="0" w:line="240" w:lineRule="auto"/>
              <w:rPr>
                <w:rFonts w:ascii="Arial Narrow" w:hAnsi="Arial Narrow"/>
                <w:sz w:val="22"/>
                <w:szCs w:val="22"/>
              </w:rPr>
            </w:pPr>
          </w:p>
          <w:p w:rsidR="009F6FD2" w:rsidP="00744855">
            <w:pPr>
              <w:pStyle w:val="Default"/>
              <w:bidi w:val="0"/>
              <w:spacing w:after="0" w:line="240" w:lineRule="auto"/>
              <w:rPr>
                <w:rFonts w:ascii="Arial Narrow" w:hAnsi="Arial Narrow"/>
                <w:sz w:val="22"/>
                <w:szCs w:val="22"/>
              </w:rPr>
            </w:pPr>
          </w:p>
          <w:p w:rsidR="009F6FD2" w:rsidP="00744855">
            <w:pPr>
              <w:pStyle w:val="Default"/>
              <w:bidi w:val="0"/>
              <w:spacing w:after="0" w:line="240" w:lineRule="auto"/>
              <w:rPr>
                <w:rFonts w:ascii="Arial Narrow" w:hAnsi="Arial Narrow"/>
                <w:sz w:val="22"/>
                <w:szCs w:val="22"/>
              </w:rPr>
            </w:pPr>
          </w:p>
          <w:p w:rsidR="00744855" w:rsidRPr="00C82244" w:rsidP="00EF6BFB">
            <w:pPr>
              <w:pStyle w:val="Default"/>
              <w:bidi w:val="0"/>
              <w:spacing w:after="0" w:line="240" w:lineRule="auto"/>
              <w:rPr>
                <w:rFonts w:ascii="Arial Narrow" w:hAnsi="Arial Narrow"/>
                <w:sz w:val="22"/>
                <w:szCs w:val="22"/>
              </w:rPr>
            </w:pPr>
            <w:r w:rsidRPr="00C82244" w:rsidR="00EF6BFB">
              <w:rPr>
                <w:rFonts w:ascii="Arial Narrow" w:hAnsi="Arial Narrow"/>
                <w:sz w:val="22"/>
                <w:szCs w:val="22"/>
              </w:rPr>
              <w:t>6. Komisia je splnomocnená v súlade s článkom 38 prijímať delegované akty s cieľom ďalej spresniť, ako majú sprostredkovatelia poistenia a poisťovne dodržiavať zásady stanovené v tomto článku pri výkone činností distribúcie poistenia svojim zákazníkom vrátane zohľadnenia informácií, ktoré sa majú získať pri posudzovaní vhodnosti a primeranosti investičných produktov založených na poistení pre svojich zákazníkov, kritérií na posúdenie nekomplexných investičných produktov založených na poistení na účely odseku 3 písm. a) bodu ii) tohto článku a obsahu a formátu záznamov a dohôd o poskytovaní služieb zákazníkom a pravidelných správ zákazníkom o poskytovaných službách. V uvedených delegovaných aktoch sa zohľadní:</w:t>
            </w:r>
          </w:p>
          <w:p w:rsidR="00744855" w:rsidRPr="00C82244" w:rsidP="00EF6BFB">
            <w:pPr>
              <w:pStyle w:val="Default"/>
              <w:bidi w:val="0"/>
              <w:spacing w:after="0" w:line="240" w:lineRule="auto"/>
              <w:rPr>
                <w:rFonts w:ascii="Arial Narrow" w:hAnsi="Arial Narrow"/>
                <w:sz w:val="22"/>
                <w:szCs w:val="22"/>
              </w:rPr>
            </w:pPr>
            <w:r w:rsidRPr="00C82244" w:rsidR="00EF6BFB">
              <w:rPr>
                <w:rFonts w:ascii="Arial Narrow" w:hAnsi="Arial Narrow"/>
                <w:sz w:val="22"/>
                <w:szCs w:val="22"/>
              </w:rPr>
              <w:t xml:space="preserve">a) povaha služieb ponúkaných alebo poskytovaných zákazníkovi alebo potenciálnemu zákazníkovi pri zohľadnení druhu, predmetu, veľkosti a frekvencie transakcií; </w:t>
            </w:r>
          </w:p>
          <w:p w:rsidR="00744855" w:rsidRPr="00C82244" w:rsidP="00EF6BFB">
            <w:pPr>
              <w:pStyle w:val="Default"/>
              <w:bidi w:val="0"/>
              <w:spacing w:after="0" w:line="240" w:lineRule="auto"/>
              <w:rPr>
                <w:rFonts w:ascii="Arial Narrow" w:hAnsi="Arial Narrow"/>
                <w:sz w:val="22"/>
                <w:szCs w:val="22"/>
              </w:rPr>
            </w:pPr>
            <w:r w:rsidRPr="00C82244" w:rsidR="00EF6BFB">
              <w:rPr>
                <w:rFonts w:ascii="Arial Narrow" w:hAnsi="Arial Narrow"/>
                <w:sz w:val="22"/>
                <w:szCs w:val="22"/>
              </w:rPr>
              <w:t xml:space="preserve">b) povaha produktov, ktoré sa ponúkajú alebo zvažujú, vrátane rôznych druhov investičných produktov založených na poistení; </w:t>
            </w:r>
          </w:p>
          <w:p w:rsidR="00744855" w:rsidRPr="00C82244" w:rsidP="00EF6BFB">
            <w:pPr>
              <w:pStyle w:val="Default"/>
              <w:bidi w:val="0"/>
              <w:spacing w:after="0" w:line="240" w:lineRule="auto"/>
              <w:rPr>
                <w:rFonts w:ascii="Arial Narrow" w:hAnsi="Arial Narrow"/>
                <w:sz w:val="22"/>
                <w:szCs w:val="22"/>
              </w:rPr>
            </w:pPr>
            <w:r w:rsidRPr="00C82244" w:rsidR="00EF6BFB">
              <w:rPr>
                <w:rFonts w:ascii="Arial Narrow" w:hAnsi="Arial Narrow"/>
                <w:sz w:val="22"/>
                <w:szCs w:val="22"/>
              </w:rPr>
              <w:t xml:space="preserve">c) či ide o retailového alebo profesionálneho zákazníka alebo potenciálneho zákazníka. </w:t>
            </w:r>
          </w:p>
          <w:p w:rsidR="00744855" w:rsidRPr="00C82244" w:rsidP="00EF6BFB">
            <w:pPr>
              <w:pStyle w:val="Default"/>
              <w:bidi w:val="0"/>
              <w:spacing w:after="0" w:line="240" w:lineRule="auto"/>
              <w:rPr>
                <w:rFonts w:ascii="Arial Narrow" w:hAnsi="Arial Narrow"/>
                <w:sz w:val="22"/>
                <w:szCs w:val="22"/>
              </w:rPr>
            </w:pPr>
            <w:r w:rsidRPr="00C82244" w:rsidR="00EF6BFB">
              <w:rPr>
                <w:rFonts w:ascii="Arial Narrow" w:hAnsi="Arial Narrow"/>
                <w:sz w:val="22"/>
                <w:szCs w:val="22"/>
              </w:rPr>
              <w:t xml:space="preserve">7. Do 23. augusta 2017 EIOPA vypracuje a následne pravidelne aktualizuje usmernenia na posudzovanie investičných produktov založených na poistení, ktoré majú štruktúru, ktorá sťažuje zákazníkovi pochopiť súvisiace riziko uvedené v odseku 3 písm. a) bode i). </w:t>
            </w:r>
          </w:p>
          <w:p w:rsidR="00CB2E5D" w:rsidRPr="00C82244" w:rsidP="00971118">
            <w:pPr>
              <w:pStyle w:val="Default"/>
              <w:bidi w:val="0"/>
              <w:spacing w:after="0" w:line="240" w:lineRule="auto"/>
              <w:rPr>
                <w:rFonts w:ascii="Arial Narrow" w:hAnsi="Arial Narrow"/>
                <w:sz w:val="22"/>
                <w:szCs w:val="22"/>
              </w:rPr>
            </w:pPr>
            <w:r w:rsidRPr="00C82244" w:rsidR="00EF6BFB">
              <w:rPr>
                <w:rFonts w:ascii="Arial Narrow" w:hAnsi="Arial Narrow"/>
                <w:sz w:val="22"/>
                <w:szCs w:val="22"/>
              </w:rPr>
              <w:t>8. EIOPA môže vypracovať a následne pravidelne aktualizovať usmernenia na posudzovanie investičných produktov založených na poistení, ktoré sa na účely odseku 3 písm. a) bodu ii) a so zreteľom na delegované akty prijaté podľa odseku 6 klasifikujú ako nekomplexné.</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spacing w:after="0" w:line="240" w:lineRule="auto"/>
              <w:jc w:val="center"/>
              <w:rPr>
                <w:rFonts w:ascii="Arial Narrow" w:hAnsi="Arial Narrow"/>
                <w:sz w:val="22"/>
                <w:szCs w:val="22"/>
              </w:rPr>
            </w:pPr>
            <w:r w:rsidR="008E0A25">
              <w:rPr>
                <w:rFonts w:ascii="Arial Narrow" w:hAnsi="Arial Narrow"/>
                <w:sz w:val="22"/>
                <w:szCs w:val="22"/>
              </w:rPr>
              <w:t>N</w:t>
            </w: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F6FD2">
            <w:pPr>
              <w:bidi w:val="0"/>
              <w:spacing w:after="0" w:line="240" w:lineRule="auto"/>
              <w:jc w:val="center"/>
              <w:rPr>
                <w:rFonts w:ascii="Arial Narrow" w:hAnsi="Arial Narrow"/>
                <w:sz w:val="22"/>
                <w:szCs w:val="22"/>
              </w:rPr>
            </w:pPr>
          </w:p>
          <w:p w:rsidR="009F6FD2">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DE4F5E" w:rsidRPr="00C82244">
            <w:pPr>
              <w:bidi w:val="0"/>
              <w:spacing w:after="0" w:line="240" w:lineRule="auto"/>
              <w:jc w:val="center"/>
              <w:rPr>
                <w:rFonts w:ascii="Arial Narrow" w:hAnsi="Arial Narrow"/>
                <w:sz w:val="22"/>
                <w:szCs w:val="22"/>
              </w:rPr>
            </w:pPr>
            <w:r>
              <w:rPr>
                <w:rFonts w:ascii="Arial Narrow" w:hAnsi="Arial Narrow"/>
                <w:sz w:val="22"/>
                <w:szCs w:val="22"/>
              </w:rPr>
              <w:t>n.a.</w:t>
            </w: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p w:rsidR="00E030B3"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A9063F">
            <w:pPr>
              <w:bidi w:val="0"/>
              <w:spacing w:after="0" w:line="240" w:lineRule="auto"/>
              <w:jc w:val="center"/>
              <w:rPr>
                <w:rFonts w:ascii="Arial Narrow" w:hAnsi="Arial Narrow"/>
                <w:sz w:val="22"/>
                <w:szCs w:val="22"/>
              </w:rPr>
            </w:pPr>
            <w:r w:rsidR="008E0A25">
              <w:rPr>
                <w:rFonts w:ascii="Arial Narrow" w:hAnsi="Arial Narrow"/>
                <w:sz w:val="22"/>
                <w:szCs w:val="22"/>
              </w:rPr>
              <w:t>186/2009</w:t>
            </w: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E041D7" w:rsidRPr="00E041D7" w:rsidP="00E041D7">
            <w:pPr>
              <w:bidi w:val="0"/>
              <w:spacing w:after="0" w:line="240" w:lineRule="auto"/>
              <w:jc w:val="center"/>
              <w:rPr>
                <w:rFonts w:ascii="Arial Narrow" w:hAnsi="Arial Narrow"/>
                <w:b/>
                <w:sz w:val="22"/>
                <w:szCs w:val="22"/>
              </w:rPr>
            </w:pPr>
            <w:r w:rsidRPr="00E041D7">
              <w:rPr>
                <w:rFonts w:ascii="Arial Narrow" w:hAnsi="Arial Narrow"/>
                <w:sz w:val="22"/>
                <w:szCs w:val="22"/>
              </w:rPr>
              <w:t>186/2009 a </w:t>
            </w:r>
            <w:r w:rsidRPr="00E041D7">
              <w:rPr>
                <w:rFonts w:ascii="Arial Narrow" w:hAnsi="Arial Narrow"/>
                <w:b/>
                <w:sz w:val="22"/>
                <w:szCs w:val="22"/>
              </w:rPr>
              <w:t>návrhu zákona čl.I</w:t>
            </w: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717E1C">
            <w:pPr>
              <w:bidi w:val="0"/>
              <w:spacing w:after="0" w:line="240" w:lineRule="auto"/>
              <w:jc w:val="center"/>
              <w:rPr>
                <w:rFonts w:ascii="Arial Narrow" w:hAnsi="Arial Narrow"/>
                <w:sz w:val="22"/>
                <w:szCs w:val="22"/>
              </w:rPr>
            </w:pPr>
            <w:r w:rsidRPr="00B30555">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717E1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E0A25" w:rsidP="004577EC">
            <w:pPr>
              <w:bidi w:val="0"/>
              <w:spacing w:after="0" w:line="240" w:lineRule="auto"/>
              <w:jc w:val="center"/>
              <w:rPr>
                <w:rFonts w:ascii="Arial Narrow" w:hAnsi="Arial Narrow"/>
                <w:sz w:val="22"/>
                <w:szCs w:val="22"/>
              </w:rPr>
            </w:pPr>
            <w:r>
              <w:rPr>
                <w:rFonts w:ascii="Arial Narrow" w:hAnsi="Arial Narrow"/>
                <w:sz w:val="22"/>
                <w:szCs w:val="22"/>
              </w:rPr>
              <w:t xml:space="preserve">§ 36 ods.1 </w:t>
            </w: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A9063F" w:rsidP="004577EC">
            <w:pPr>
              <w:bidi w:val="0"/>
              <w:spacing w:after="0" w:line="240" w:lineRule="auto"/>
              <w:jc w:val="center"/>
              <w:rPr>
                <w:rFonts w:ascii="Arial Narrow" w:hAnsi="Arial Narrow"/>
                <w:sz w:val="22"/>
                <w:szCs w:val="22"/>
              </w:rPr>
            </w:pPr>
            <w:r w:rsidR="008E0A25">
              <w:rPr>
                <w:rFonts w:ascii="Arial Narrow" w:hAnsi="Arial Narrow"/>
                <w:sz w:val="22"/>
                <w:szCs w:val="22"/>
              </w:rPr>
              <w:t>ods.3</w:t>
            </w: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P="004577EC">
            <w:pPr>
              <w:bidi w:val="0"/>
              <w:spacing w:after="0" w:line="240" w:lineRule="auto"/>
              <w:jc w:val="center"/>
              <w:rPr>
                <w:rFonts w:ascii="Arial Narrow" w:hAnsi="Arial Narrow"/>
                <w:sz w:val="22"/>
                <w:szCs w:val="22"/>
              </w:rPr>
            </w:pPr>
          </w:p>
          <w:p w:rsidR="008E0A25" w:rsidRPr="00C82244" w:rsidP="004577EC">
            <w:pPr>
              <w:bidi w:val="0"/>
              <w:spacing w:after="0" w:line="240" w:lineRule="auto"/>
              <w:jc w:val="center"/>
              <w:rPr>
                <w:rFonts w:ascii="Arial Narrow" w:hAnsi="Arial Narrow"/>
                <w:sz w:val="22"/>
                <w:szCs w:val="22"/>
              </w:rPr>
            </w:pPr>
            <w:r>
              <w:rPr>
                <w:rFonts w:ascii="Arial Narrow" w:hAnsi="Arial Narrow"/>
                <w:sz w:val="22"/>
                <w:szCs w:val="22"/>
              </w:rPr>
              <w:t>ods.5</w:t>
            </w:r>
          </w:p>
          <w:p w:rsidR="00E030B3" w:rsidRPr="00C82244" w:rsidP="004577EC">
            <w:pPr>
              <w:bidi w:val="0"/>
              <w:spacing w:after="0" w:line="240" w:lineRule="auto"/>
              <w:jc w:val="center"/>
              <w:rPr>
                <w:rFonts w:ascii="Arial Narrow" w:hAnsi="Arial Narrow"/>
                <w:sz w:val="22"/>
                <w:szCs w:val="22"/>
              </w:rPr>
            </w:pPr>
          </w:p>
          <w:p w:rsidR="00E030B3"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r w:rsidR="00E041D7">
              <w:rPr>
                <w:rFonts w:ascii="Arial Narrow" w:hAnsi="Arial Narrow"/>
                <w:sz w:val="22"/>
                <w:szCs w:val="22"/>
              </w:rPr>
              <w:t>§ 33</w:t>
            </w: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E041D7" w:rsidP="004577EC">
            <w:pPr>
              <w:bidi w:val="0"/>
              <w:spacing w:after="0" w:line="240" w:lineRule="auto"/>
              <w:jc w:val="center"/>
              <w:rPr>
                <w:rFonts w:ascii="Arial Narrow" w:hAnsi="Arial Narrow"/>
                <w:sz w:val="22"/>
                <w:szCs w:val="22"/>
              </w:rPr>
            </w:pPr>
          </w:p>
          <w:p w:rsidR="00717E1C" w:rsidP="004577EC">
            <w:pPr>
              <w:bidi w:val="0"/>
              <w:spacing w:after="0" w:line="240" w:lineRule="auto"/>
              <w:jc w:val="center"/>
              <w:rPr>
                <w:rFonts w:ascii="Arial Narrow" w:hAnsi="Arial Narrow"/>
                <w:sz w:val="22"/>
                <w:szCs w:val="22"/>
              </w:rPr>
            </w:pPr>
            <w:r>
              <w:rPr>
                <w:rFonts w:ascii="Arial Narrow" w:hAnsi="Arial Narrow"/>
                <w:sz w:val="22"/>
                <w:szCs w:val="22"/>
              </w:rPr>
              <w:t>§ 37d ods.3</w:t>
            </w: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9F6FD2" w:rsidP="004577EC">
            <w:pPr>
              <w:bidi w:val="0"/>
              <w:spacing w:after="0" w:line="240" w:lineRule="auto"/>
              <w:jc w:val="center"/>
              <w:rPr>
                <w:rFonts w:ascii="Arial Narrow" w:hAnsi="Arial Narrow"/>
                <w:sz w:val="22"/>
                <w:szCs w:val="22"/>
              </w:rPr>
            </w:pPr>
          </w:p>
          <w:p w:rsidR="009F6FD2" w:rsidP="004577EC">
            <w:pPr>
              <w:bidi w:val="0"/>
              <w:spacing w:after="0" w:line="240" w:lineRule="auto"/>
              <w:jc w:val="center"/>
              <w:rPr>
                <w:rFonts w:ascii="Arial Narrow" w:hAnsi="Arial Narrow"/>
                <w:sz w:val="22"/>
                <w:szCs w:val="22"/>
              </w:rPr>
            </w:pPr>
          </w:p>
          <w:p w:rsidR="009F6FD2" w:rsidP="004577EC">
            <w:pPr>
              <w:bidi w:val="0"/>
              <w:spacing w:after="0" w:line="240" w:lineRule="auto"/>
              <w:jc w:val="center"/>
              <w:rPr>
                <w:rFonts w:ascii="Arial Narrow" w:hAnsi="Arial Narrow"/>
                <w:sz w:val="22"/>
                <w:szCs w:val="22"/>
              </w:rPr>
            </w:pPr>
          </w:p>
          <w:p w:rsidR="009F6FD2"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p>
          <w:p w:rsidR="009F6FD2" w:rsidP="004577EC">
            <w:pPr>
              <w:bidi w:val="0"/>
              <w:spacing w:after="0" w:line="240" w:lineRule="auto"/>
              <w:jc w:val="center"/>
              <w:rPr>
                <w:rFonts w:ascii="Arial Narrow" w:hAnsi="Arial Narrow"/>
                <w:sz w:val="22"/>
                <w:szCs w:val="22"/>
              </w:rPr>
            </w:pPr>
          </w:p>
          <w:p w:rsidR="009F6FD2" w:rsidP="004577EC">
            <w:pPr>
              <w:bidi w:val="0"/>
              <w:spacing w:after="0" w:line="240" w:lineRule="auto"/>
              <w:jc w:val="center"/>
              <w:rPr>
                <w:rFonts w:ascii="Arial Narrow" w:hAnsi="Arial Narrow"/>
                <w:sz w:val="22"/>
                <w:szCs w:val="22"/>
              </w:rPr>
            </w:pPr>
          </w:p>
          <w:p w:rsidR="00FE54A5" w:rsidP="004577EC">
            <w:pPr>
              <w:bidi w:val="0"/>
              <w:spacing w:after="0" w:line="240" w:lineRule="auto"/>
              <w:jc w:val="center"/>
              <w:rPr>
                <w:rFonts w:ascii="Arial Narrow" w:hAnsi="Arial Narrow"/>
                <w:sz w:val="22"/>
                <w:szCs w:val="22"/>
              </w:rPr>
            </w:pPr>
            <w:r>
              <w:rPr>
                <w:rFonts w:ascii="Arial Narrow" w:hAnsi="Arial Narrow"/>
                <w:sz w:val="22"/>
                <w:szCs w:val="22"/>
              </w:rPr>
              <w:t>ods.4</w:t>
            </w:r>
          </w:p>
          <w:p w:rsidR="00717E1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17E1C" w:rsidP="008E0A25">
            <w:pPr>
              <w:widowControl w:val="0"/>
              <w:bidi w:val="0"/>
              <w:adjustRightInd w:val="0"/>
              <w:spacing w:after="0" w:line="240" w:lineRule="auto"/>
              <w:jc w:val="both"/>
              <w:rPr>
                <w:rFonts w:ascii="Arial Narrow" w:hAnsi="Arial Narrow"/>
                <w:sz w:val="22"/>
                <w:szCs w:val="22"/>
              </w:rPr>
            </w:pPr>
            <w:r w:rsidRPr="00717E1C">
              <w:rPr>
                <w:rFonts w:ascii="Arial Narrow" w:hAnsi="Arial Narrow"/>
                <w:sz w:val="22"/>
                <w:szCs w:val="22"/>
              </w:rPr>
              <w:t>Finančný agent a finančný poradca sú povinní viesť evidenciu všetkých dokumentov, v ktorých sú uvedené práva a povinnosti finančného agenta alebo finančného poradcu a klienta, iné podmienky, za ktorých finančný agent alebo finančný poradca vykonáva finančné sprostredkovanie alebo finančné poradenstvo, a ďalšie údaje, doklady alebo iné dokumenty podľa § 31 ods. 1 a 2. Práva a povinnosti osôb podľa prvej vety možno v tejto evidencii viesť aj formou odkazu na iné dokumenty alebo všeobecne záväzné právne predpisy.</w:t>
            </w:r>
          </w:p>
          <w:p w:rsidR="00717E1C" w:rsidP="008E0A25">
            <w:pPr>
              <w:widowControl w:val="0"/>
              <w:bidi w:val="0"/>
              <w:adjustRightInd w:val="0"/>
              <w:spacing w:after="0" w:line="240" w:lineRule="auto"/>
              <w:jc w:val="both"/>
              <w:rPr>
                <w:rFonts w:ascii="Arial Narrow" w:hAnsi="Arial Narrow"/>
                <w:sz w:val="22"/>
                <w:szCs w:val="22"/>
              </w:rPr>
            </w:pPr>
            <w:r w:rsidRPr="00717E1C">
              <w:rPr>
                <w:rFonts w:ascii="Arial Narrow" w:hAnsi="Arial Narrow"/>
                <w:sz w:val="22"/>
                <w:szCs w:val="22"/>
              </w:rPr>
              <w:t>Povinnosť vedenia a uchovávania evidencie podľa odsekov 1 a 2 sa na viazaného finančného agenta a podriadeného finančného agenta nevzťahuje, ak sa finančná inštitúcia zmluvou podľa § 8 zaviazala viesť a uchovávať evidenciu viazaného finančného agenta podľa odsekov 1 a 2 alebo ak sa samostatný finančný agent zmluvou podľa § 9 zaviazal viesť a uchovávať evidenciu podriadeného finančného agenta podľa odsekov 1 a 2.</w:t>
            </w:r>
          </w:p>
          <w:p w:rsidR="00717E1C" w:rsidRPr="00717E1C" w:rsidP="00717E1C">
            <w:pPr>
              <w:widowControl w:val="0"/>
              <w:bidi w:val="0"/>
              <w:adjustRightInd w:val="0"/>
              <w:spacing w:after="0" w:line="240" w:lineRule="auto"/>
              <w:jc w:val="both"/>
              <w:rPr>
                <w:rFonts w:ascii="Arial Narrow" w:hAnsi="Arial Narrow"/>
                <w:sz w:val="22"/>
                <w:szCs w:val="22"/>
              </w:rPr>
            </w:pPr>
            <w:r w:rsidRPr="00717E1C">
              <w:rPr>
                <w:rFonts w:ascii="Arial Narrow" w:hAnsi="Arial Narrow"/>
                <w:sz w:val="22"/>
                <w:szCs w:val="22"/>
              </w:rPr>
              <w:t>Evidenciu podľa odseku 1 je finančný agent a finančný poradca povinný uchovávať na médiu, ktoré umožňuje uchovávanie informácie takým spôsobom, aby Národná banka Slovenska mohla tieto informácie v budúcnosti použiť, a v takej forme a takým spôsobom, aby boli splnené tieto podmienky:</w:t>
            </w:r>
          </w:p>
          <w:p w:rsidR="00717E1C" w:rsidP="00717E1C">
            <w:pPr>
              <w:widowControl w:val="0"/>
              <w:bidi w:val="0"/>
              <w:adjustRightInd w:val="0"/>
              <w:spacing w:after="0" w:line="240" w:lineRule="auto"/>
              <w:jc w:val="both"/>
              <w:rPr>
                <w:rFonts w:ascii="Arial Narrow" w:hAnsi="Arial Narrow"/>
                <w:sz w:val="22"/>
                <w:szCs w:val="22"/>
              </w:rPr>
            </w:pPr>
            <w:r w:rsidRPr="00717E1C">
              <w:rPr>
                <w:rFonts w:ascii="Arial Narrow" w:hAnsi="Arial Narrow"/>
                <w:sz w:val="22"/>
                <w:szCs w:val="22"/>
              </w:rPr>
              <w:t>a) Národná banka Slovenska musí mať jednoduchý prístup k dokumentom a musia jej umožňovať rekonštrukciu všetkých dôležitých fáz vykonávania finančného sprostredkovani</w:t>
            </w:r>
            <w:r>
              <w:rPr>
                <w:rFonts w:ascii="Arial Narrow" w:hAnsi="Arial Narrow"/>
                <w:sz w:val="22"/>
                <w:szCs w:val="22"/>
              </w:rPr>
              <w:t>a alebo finančného poradenstva,</w:t>
            </w:r>
          </w:p>
          <w:p w:rsidR="00717E1C" w:rsidRPr="00717E1C" w:rsidP="00717E1C">
            <w:pPr>
              <w:widowControl w:val="0"/>
              <w:bidi w:val="0"/>
              <w:adjustRightInd w:val="0"/>
              <w:spacing w:after="0" w:line="240" w:lineRule="auto"/>
              <w:jc w:val="both"/>
              <w:rPr>
                <w:rFonts w:ascii="Arial Narrow" w:hAnsi="Arial Narrow"/>
                <w:sz w:val="22"/>
                <w:szCs w:val="22"/>
              </w:rPr>
            </w:pPr>
            <w:r w:rsidRPr="00717E1C">
              <w:rPr>
                <w:rFonts w:ascii="Arial Narrow" w:hAnsi="Arial Narrow"/>
                <w:sz w:val="22"/>
                <w:szCs w:val="22"/>
              </w:rPr>
              <w:t>b) musí byť zabezpečené, aby bolo možno zistiť všetky opravy či iné zmeny, ako aj pôvodný obsah dokumentov pred týmito opravami alebo zmenami,</w:t>
            </w:r>
          </w:p>
          <w:p w:rsidR="00717E1C" w:rsidP="00717E1C">
            <w:pPr>
              <w:widowControl w:val="0"/>
              <w:bidi w:val="0"/>
              <w:adjustRightInd w:val="0"/>
              <w:spacing w:after="0" w:line="240" w:lineRule="auto"/>
              <w:jc w:val="both"/>
              <w:rPr>
                <w:rFonts w:ascii="Arial Narrow" w:hAnsi="Arial Narrow"/>
                <w:sz w:val="22"/>
                <w:szCs w:val="22"/>
              </w:rPr>
            </w:pPr>
            <w:r w:rsidRPr="00717E1C">
              <w:rPr>
                <w:rFonts w:ascii="Arial Narrow" w:hAnsi="Arial Narrow"/>
                <w:sz w:val="22"/>
                <w:szCs w:val="22"/>
              </w:rPr>
              <w:t>c) musí byť zabezpečené, že s dokumentmi nemožno nakladať alebo ich pozmeňovať v rozpore s písmenom b).</w:t>
            </w:r>
          </w:p>
          <w:p w:rsidR="00E030B3" w:rsidP="00717E1C">
            <w:pPr>
              <w:pStyle w:val="BodyText2"/>
              <w:bidi w:val="0"/>
              <w:spacing w:after="0" w:line="240" w:lineRule="exact"/>
              <w:jc w:val="left"/>
              <w:rPr>
                <w:rFonts w:ascii="Arial Narrow" w:hAnsi="Arial Narrow"/>
                <w:sz w:val="22"/>
                <w:szCs w:val="22"/>
              </w:rPr>
            </w:pP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(1) Finančný poradca je povinný informovať potenciálneho klienta, že vykonáva finančné poradenstvo.</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(2) Finančný agent je povinný informovať potenciálneho klienta, že vykonáva finančné sprostredkovanie</w:t>
            </w:r>
          </w:p>
          <w:p w:rsidR="00E041D7" w:rsidP="00E041D7">
            <w:pPr>
              <w:pStyle w:val="CM4"/>
              <w:bidi w:val="0"/>
              <w:spacing w:after="0" w:line="240" w:lineRule="auto"/>
              <w:jc w:val="both"/>
              <w:rPr>
                <w:rFonts w:ascii="Arial Narrow" w:hAnsi="Arial Narrow"/>
                <w:b/>
                <w:sz w:val="22"/>
                <w:szCs w:val="22"/>
              </w:rPr>
            </w:pPr>
            <w:r w:rsidRPr="006C3BCC">
              <w:rPr>
                <w:rFonts w:ascii="Arial Narrow" w:hAnsi="Arial Narrow"/>
                <w:b/>
                <w:sz w:val="22"/>
                <w:szCs w:val="22"/>
              </w:rPr>
              <w:t>a)</w:t>
            </w:r>
            <w:r>
              <w:t xml:space="preserve"> </w:t>
            </w:r>
            <w:r w:rsidRPr="001D11E0">
              <w:rPr>
                <w:rFonts w:ascii="Arial Narrow" w:hAnsi="Arial Narrow"/>
                <w:b/>
                <w:sz w:val="22"/>
                <w:szCs w:val="22"/>
              </w:rPr>
              <w:t>na základe písomnej zmluvy s jednou finančnou inštitúciou alebo viacerými finančnými inštitúciami a o tom, či tieto písomné zmluvy majú výhradnú povahu alebo nevýhradnú povahu a oznámi mu aj obchodné mená týchto finančných inštitúcií, alebo</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na základe písomnej zmluvy s iným finančným agentom.</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(3) Finančný agent a finančný poradca sú povinní poskytnúť neprofesionálnemu klientovi alebo potenciálnemu neprofesionálnemu klientovi informácie, ktoré sú potrebné na to, aby mohol správne porozumieť charakteru a rizikám finančnej služby a následne zodpovedne prijať rozhodnutie týkajúce sa finančnej služby, a to:</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a) informácie o právnych následkoch uzavretia zmluvy o poskytnutí finančnej služby a o spôsoboch a systéme ochrany pred zlyhaním finančnej inštitúcie a</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ďalšie dôležité informácie týkajúce sa zmluvy o poskytnutí finančnej služby.</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(4) Pred uzavretím zmluvy o poskytnutí finančnej služby alebo, ak je to odôvodnené, pri jej zmene je finančný agent povinný klientovi oznámiť</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a) názov alebo obchodné meno, sídlo a právnu formu, ak je finančný agent právnická osoba, alebo meno, priezvisko a trvalý pobyt alebo miesto podnikania, ak je finančný agent fyzická osoba,</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označenie príslušného zoznamu v príslušnom podregistri podľa § 13, v ktorom je finančný agent zapísaný, jeho registračné číslo a spôsob overenia jeho zápisu v registri,</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 xml:space="preserve"> </w:t>
            </w:r>
          </w:p>
          <w:p w:rsidR="00E041D7" w:rsidRPr="000525D8" w:rsidP="00E041D7">
            <w:pPr>
              <w:pStyle w:val="CM4"/>
              <w:bidi w:val="0"/>
              <w:spacing w:after="0" w:line="240" w:lineRule="auto"/>
              <w:jc w:val="both"/>
              <w:rPr>
                <w:rFonts w:ascii="Arial Narrow" w:hAnsi="Arial Narrow"/>
                <w:sz w:val="22"/>
                <w:szCs w:val="22"/>
              </w:rPr>
            </w:pPr>
            <w:r w:rsidRPr="001D11E0">
              <w:rPr>
                <w:rFonts w:ascii="Arial Narrow" w:hAnsi="Arial Narrow"/>
                <w:b/>
                <w:sz w:val="22"/>
                <w:szCs w:val="22"/>
              </w:rPr>
              <w:t>c</w:t>
            </w:r>
            <w:r w:rsidRPr="000525D8">
              <w:rPr>
                <w:rFonts w:ascii="Arial Narrow" w:hAnsi="Arial Narrow"/>
                <w:sz w:val="22"/>
                <w:szCs w:val="22"/>
              </w:rPr>
              <w:t>) kvalifikovanú účasť finančného agenta na základnom imaní alebo na hlasovacích právach osoby, s ktorou má finančný agent uzavretú zmluvu podľa § 6,</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d) kvalifikovanú účasť osoby, s ktorou má uzavretú zmluvu podľa § 6, alebo osoby ovládajúcej túto osobu na základnom imaní alebo na hlasovacích právach finančného agenta,</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e) postup pri podávaní sťažností na vykonávanie finančného sprostredkovania finančným agentom a osobitné predpisy 39) upravujúce mimosúdne vyrovnanie sporov vyplývajúcich z finančného sprostredkovania,</w:t>
            </w:r>
          </w:p>
          <w:p w:rsidR="00E041D7" w:rsidRPr="00717606" w:rsidP="00E041D7">
            <w:pPr>
              <w:pStyle w:val="CM4"/>
              <w:bidi w:val="0"/>
              <w:spacing w:after="0" w:line="240" w:lineRule="auto"/>
              <w:jc w:val="both"/>
              <w:rPr>
                <w:rFonts w:ascii="Arial Narrow" w:hAnsi="Arial Narrow"/>
                <w:b/>
                <w:sz w:val="22"/>
                <w:szCs w:val="22"/>
              </w:rPr>
            </w:pPr>
            <w:r w:rsidRPr="00717606">
              <w:rPr>
                <w:rFonts w:ascii="Arial Narrow" w:hAnsi="Arial Narrow"/>
                <w:b/>
                <w:sz w:val="22"/>
                <w:szCs w:val="22"/>
              </w:rPr>
              <w:t xml:space="preserve">f) výšku akýchkoľvek platieb iných ako bežných platieb za finančnú službu spolu s informáciou o každej takejto platbe. </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(5) Pred uzavretím zmluvy o poskytnutí finančného poradenstva alebo, ak je to odôvodnené, pri jej zmene je finančný poradca povinný potenciálnemu klientovi oznámiť</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a) názov alebo obchodné meno, sídlo a právnu formu, ak ide o právnickú osobu, alebo meno, priezvisko a trvalý pobyt alebo miesto podnikania, ak ide o fyzickú osobu,</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označenie príslušného zoznamu v príslušnom podregistri podľa § 13, v ktorom je finančný poradca zapísaný, jeho registračné číslo a spôsob overenia jeho zápisu v registri,</w:t>
            </w:r>
          </w:p>
          <w:p w:rsidR="00E041D7"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c) výšku odmeny za poskytnutie finančného poradenstva a ďalšie podmienky zmluvy o poskytnutí finančného poradenstva.</w:t>
            </w:r>
          </w:p>
          <w:p w:rsidR="00E041D7" w:rsidRPr="001D11E0" w:rsidP="00E041D7">
            <w:pPr>
              <w:widowControl w:val="0"/>
              <w:tabs>
                <w:tab w:val="left" w:pos="0"/>
              </w:tabs>
              <w:kinsoku w:val="0"/>
              <w:overflowPunct w:val="0"/>
              <w:bidi w:val="0"/>
              <w:adjustRightInd w:val="0"/>
              <w:spacing w:after="0" w:line="240" w:lineRule="auto"/>
              <w:ind w:right="123"/>
              <w:jc w:val="both"/>
              <w:rPr>
                <w:rFonts w:ascii="Arial Narrow" w:hAnsi="Arial Narrow"/>
                <w:b/>
                <w:sz w:val="22"/>
                <w:szCs w:val="22"/>
              </w:rPr>
            </w:pPr>
            <w:r w:rsidRPr="00717606">
              <w:rPr>
                <w:rFonts w:ascii="Arial Narrow" w:hAnsi="Arial Narrow"/>
                <w:b/>
                <w:sz w:val="22"/>
                <w:szCs w:val="22"/>
              </w:rPr>
              <w:t xml:space="preserve">d) </w:t>
            </w:r>
            <w:r w:rsidRPr="001D11E0">
              <w:rPr>
                <w:rFonts w:ascii="Arial Narrow" w:hAnsi="Arial Narrow"/>
                <w:b/>
                <w:sz w:val="22"/>
                <w:szCs w:val="22"/>
              </w:rPr>
              <w:t>kvalifikovanú účasť finančného poradcu na základnom imaní alebo na hlasovacích právach vo finančnej inštitúcii v sektoroch, v ktorých má finančný poradca udelené povolenie na vykonávanie činnosti,</w:t>
            </w:r>
          </w:p>
          <w:p w:rsidR="00E041D7" w:rsidP="00E041D7">
            <w:pPr>
              <w:pStyle w:val="CM4"/>
              <w:bidi w:val="0"/>
              <w:spacing w:after="0" w:line="240" w:lineRule="auto"/>
              <w:jc w:val="both"/>
              <w:rPr>
                <w:rFonts w:ascii="Arial Narrow" w:hAnsi="Arial Narrow"/>
                <w:b/>
                <w:sz w:val="22"/>
                <w:szCs w:val="22"/>
              </w:rPr>
            </w:pPr>
            <w:r w:rsidRPr="001D11E0">
              <w:rPr>
                <w:rFonts w:ascii="Arial Narrow" w:hAnsi="Arial Narrow"/>
                <w:b/>
                <w:sz w:val="22"/>
                <w:szCs w:val="22"/>
              </w:rPr>
              <w:t xml:space="preserve">e) kvalifikovanú účasť finančnej inštitúcie alebo osoby ovládajúcej túto finančnú inštitúciu na základnom imaní alebo na hlasovacích právach finančného poradcu, ak ide o finančnú inštitúciu vykonávajúcu činnosť v sektoroch, v ktorých má finančný poradca udelené povolenie na vykonávanie činnosti. </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(6) Pri poskytnutí finančného poradenstva je finančný poradca povinný klientovi oznámiť</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a) výšku poplatkov a iných nákladov súvisiacich s finančnou službou, o ktorej vykonáva finančné poradenstvo,</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podstatné náležitosti zmluvy o poskytnutí finančnej služby podľa písmena a),</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c) postup pri podávaní sťažností na vykonávanie finančného poradenstva a osobitné predpisy upravujúce mimosúdne vyrovnanie sporov vyplývajúcich z finančného poradenstva.</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(7) Informácie uvedené v odsekoch 1 až 6, ktoré poskytuje finančný agent a finančný poradca klientovi alebo potenciálnemu klientovi, musia byť</w:t>
            </w:r>
          </w:p>
          <w:p w:rsidR="00E041D7" w:rsidRPr="00717606" w:rsidP="00E041D7">
            <w:pPr>
              <w:pStyle w:val="CM4"/>
              <w:bidi w:val="0"/>
              <w:spacing w:after="0" w:line="240" w:lineRule="auto"/>
              <w:jc w:val="both"/>
              <w:rPr>
                <w:rFonts w:ascii="Arial Narrow" w:hAnsi="Arial Narrow"/>
                <w:b/>
                <w:sz w:val="22"/>
                <w:szCs w:val="22"/>
              </w:rPr>
            </w:pPr>
            <w:r w:rsidRPr="00717606">
              <w:rPr>
                <w:rFonts w:ascii="Arial Narrow" w:hAnsi="Arial Narrow"/>
                <w:b/>
                <w:sz w:val="22"/>
                <w:szCs w:val="22"/>
              </w:rPr>
              <w:t>a) písomné alebo na inom trvanlivom médiu podľa odseku 10 alebo prostredníctvom webového sídla podľa odseku 12,</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úplné, presné, pravdivé, zrozumiteľné, jednoznačné, prehľadné a nezavádzajúce,</w:t>
            </w:r>
          </w:p>
          <w:p w:rsidR="00E041D7"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c) poskytnuté v slovenskom jazyku alebo v inom dohodnutom jazyku.</w:t>
            </w:r>
          </w:p>
          <w:p w:rsidR="00E041D7" w:rsidRPr="00717606" w:rsidP="00E041D7">
            <w:pPr>
              <w:pStyle w:val="Default"/>
              <w:bidi w:val="0"/>
              <w:spacing w:after="0" w:line="240" w:lineRule="auto"/>
              <w:rPr>
                <w:rFonts w:ascii="Arial Narrow" w:hAnsi="Arial Narrow"/>
                <w:b/>
                <w:sz w:val="22"/>
                <w:szCs w:val="22"/>
              </w:rPr>
            </w:pPr>
            <w:r w:rsidRPr="00717606">
              <w:rPr>
                <w:rFonts w:ascii="Arial Narrow" w:hAnsi="Arial Narrow"/>
                <w:b/>
                <w:sz w:val="22"/>
                <w:szCs w:val="22"/>
              </w:rPr>
              <w:t>d) poskytnuté bezplatne</w:t>
            </w:r>
            <w:r>
              <w:rPr>
                <w:rFonts w:ascii="Arial Narrow" w:hAnsi="Arial Narrow"/>
                <w:b/>
                <w:sz w:val="22"/>
                <w:szCs w:val="22"/>
              </w:rPr>
              <w:t>.</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(8) Ak sú informácie uvedené v odsekoch 1 až 6 adresované neprofesionálnemu klientovi alebo potenciálnemu neprofesionálnemu klientovi,</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a) musia byť presné a nesmú zdôrazňovať žiadne potenciálne výhody finančnej služby alebo finančného nástroja bez toho, aby zároveň presne a výrazne nepoukázali na akékoľvek súvisiace riziká,</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musia byť predkladané takým spôsobom, o ktorom možno predpokladať, že mu porozumie klient, ktorému sú informácie uvedené v odsekoch 1 až 6 určené alebo ktorý bude ich pravdepodobným príjemcom,</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c) nesmú zamlčovať alebo znejasňovať dôležité skutočnosti, vyhlásenia alebo varovania a ani znižovať ich význam.</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(9) Ak ide o neprofesionálneho klienta, informácie uvedené v odsekoch 1 až 6 musia byť poskytnuté v dostatočnom časovom predstihu pred uzavretím zmluvy o poskytnutí finančnej služby alebo pred uzavretím zmluvy o poskytnutí finančného poradenstva.</w:t>
            </w:r>
          </w:p>
          <w:p w:rsidR="00E041D7" w:rsidRPr="001872F5" w:rsidP="00E041D7">
            <w:pPr>
              <w:pStyle w:val="CM4"/>
              <w:bidi w:val="0"/>
              <w:spacing w:after="0" w:line="240" w:lineRule="auto"/>
              <w:jc w:val="both"/>
              <w:rPr>
                <w:rFonts w:ascii="Arial Narrow" w:hAnsi="Arial Narrow"/>
                <w:b/>
                <w:sz w:val="22"/>
                <w:szCs w:val="22"/>
              </w:rPr>
            </w:pPr>
            <w:r w:rsidRPr="000525D8">
              <w:rPr>
                <w:rFonts w:ascii="Arial Narrow" w:hAnsi="Arial Narrow"/>
                <w:sz w:val="22"/>
                <w:szCs w:val="22"/>
              </w:rPr>
              <w:t xml:space="preserve">(10) </w:t>
            </w:r>
            <w:r w:rsidRPr="001D11E0">
              <w:rPr>
                <w:rFonts w:ascii="Arial Narrow" w:hAnsi="Arial Narrow"/>
                <w:b/>
                <w:sz w:val="22"/>
                <w:szCs w:val="22"/>
              </w:rPr>
              <w:t>Informácie uvedené v odsekoch 1 až 6 a v § 35 ods. 6 sa môžu poskytnúť na inom trvanlivom médiu ako je listinná podoba, ak</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a) poskytovanie informácií na tomto trvanlivom médiu je vhodné vzhľadom na okolnosti, za ktorých sa finančné sprostredkovanie alebo finančné poradenstvo poskytuje neprofesionálnemu klientovi,</w:t>
            </w:r>
          </w:p>
          <w:p w:rsidR="00E041D7"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si neprofesionálny klient z ponuky poskytnutia informácií v písomnej forme alebo na inom trvanlivom médiu vopred zvolil túto formu poskytnutia informácií.</w:t>
            </w:r>
          </w:p>
          <w:p w:rsidR="00E041D7" w:rsidRPr="001D11E0" w:rsidP="00E041D7">
            <w:pPr>
              <w:pStyle w:val="Default"/>
              <w:bidi w:val="0"/>
              <w:spacing w:after="0" w:line="240" w:lineRule="auto"/>
              <w:jc w:val="both"/>
              <w:rPr>
                <w:rFonts w:ascii="Arial Narrow" w:hAnsi="Arial Narrow"/>
                <w:b/>
                <w:sz w:val="22"/>
                <w:szCs w:val="22"/>
              </w:rPr>
            </w:pPr>
            <w:r w:rsidRPr="001872F5">
              <w:rPr>
                <w:rFonts w:ascii="Arial Narrow" w:hAnsi="Arial Narrow"/>
                <w:b/>
                <w:sz w:val="22"/>
                <w:szCs w:val="22"/>
              </w:rPr>
              <w:t xml:space="preserve">(11) </w:t>
            </w:r>
            <w:r w:rsidRPr="001D11E0">
              <w:rPr>
                <w:rFonts w:ascii="Arial Narrow" w:hAnsi="Arial Narrow"/>
                <w:b/>
                <w:sz w:val="22"/>
                <w:szCs w:val="22"/>
              </w:rPr>
              <w:t>Na požiadanie finančného agenta alebo finančného poradcu je klient povinný písomne alebo na inom trvanlivom médiu potvrdiť prevzatie informácií uvedených v odsekoch 1 až 6.</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(12) Informácie uvedené v odsekoch 1 až 6 a § 37d možno poskytnúť prostredníctvom webového sídla, ak je určené osobitne pre klienta alebo ak  </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a) poskytnutie týchto informácií prostredníctvom webového sídla je vhodné s ohľadom na obchod medzi sprostredkovateľom finančných služieb a klientom, </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b) klient súhlasil s poskytnutím týchto informácií prostredníctvom webového sídla, </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c) klient bol elektronicky informovaný o adrese webového sídla a o mieste na webovom sídle, kde možno získať prístup k týmto informáciám a</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d) tieto informácie sú k dispozícii na webovom sídle primerane dlho na to, aby sa s nimi klient mohol oboznámiť.</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(13) Poskytovanie informácií podľa odsekov 11 a 12 s použitím iného trvanlivého média ako je listinná podoba alebo prostredníctvom webového sídla sa považuje za vhodné vo vzťahu k podmienke uvedenej v odseku 12 písm. a), ak je dôkaz, že klient má pravidelný prístup na internet. Za takýto dôkaz sa považuje skutočnosť, že klient na účel uzavretia zmluvy o finančnej službe poskytol adresu elektronickej pošty.</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 xml:space="preserve">(14) Pred uzavretím zmluvy o poskytnutí finančnej služby alebo, ak je to odôvodnené, pri jej zmene prostredníctvom sprostredkovateľa doplnkového poistenia podľa § 1 ods. 3 písm. b) je samostatný finančný agent povinný vo vzťahu k potenciálnemu klientovi alebo klientovi </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a) poskytnúť názov alebo obchodné meno sprostredkovateľa doplnkového poistenia podľa § 1 ods. 3 písm. b), jeho sídlo, právnu formu a identifikačné číslo, ak bolo pridelené ak ide o právnickú osobu; meno a priezvisko sprostredkovateľa doplnkového poistenia podľa § 1 ods. 3 písm. b), jeho trvalý pobyt alebo miesto podnikania, identifikačné číslo, ak ide o fyzickú osobu,</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b) informovať o postupe pri podávaní sťažností na vykonávanie finančného sprostredkovania týmto sprostredkovateľom doplnkového poistenia a osobitné predpisy39) upravujúce mimosúdne vyrovnanie sporov vyplývajúcich z finančného sprostredkovania,</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c) prijať vhodné a primerané opatrenia na zabezpečenie súladu s § 34, 35 a  37c,</w:t>
            </w:r>
          </w:p>
          <w:p w:rsidR="00E041D7" w:rsidRPr="001D11E0" w:rsidP="00E041D7">
            <w:pPr>
              <w:pStyle w:val="Default"/>
              <w:bidi w:val="0"/>
              <w:spacing w:after="0" w:line="240" w:lineRule="auto"/>
              <w:jc w:val="both"/>
              <w:rPr>
                <w:rFonts w:ascii="Arial Narrow" w:hAnsi="Arial Narrow"/>
                <w:b/>
                <w:sz w:val="22"/>
                <w:szCs w:val="22"/>
              </w:rPr>
            </w:pPr>
            <w:r w:rsidRPr="001D11E0">
              <w:rPr>
                <w:rFonts w:ascii="Arial Narrow" w:hAnsi="Arial Narrow"/>
                <w:b/>
                <w:sz w:val="22"/>
                <w:szCs w:val="22"/>
              </w:rPr>
              <w:t>d) predložiť informačný dokument o poistnom produkte,</w:t>
            </w:r>
          </w:p>
          <w:p w:rsidR="00E041D7" w:rsidP="00E041D7">
            <w:pPr>
              <w:pStyle w:val="CM4"/>
              <w:bidi w:val="0"/>
              <w:spacing w:after="0" w:line="240" w:lineRule="auto"/>
              <w:jc w:val="both"/>
              <w:rPr>
                <w:rFonts w:ascii="Arial Narrow" w:hAnsi="Arial Narrow"/>
                <w:b/>
                <w:sz w:val="22"/>
                <w:szCs w:val="22"/>
              </w:rPr>
            </w:pPr>
            <w:r w:rsidRPr="001D11E0">
              <w:rPr>
                <w:rFonts w:ascii="Arial Narrow" w:hAnsi="Arial Narrow"/>
                <w:b/>
                <w:sz w:val="22"/>
                <w:szCs w:val="22"/>
              </w:rPr>
              <w:t xml:space="preserve">e) poskytnúť uvedené informácie úplne, presne, pravdivo, zrozumiteľne, jednoznačne, prehľadne a nezavádzajúcim spôsobom. </w:t>
            </w:r>
          </w:p>
          <w:p w:rsidR="00E041D7" w:rsidRPr="000525D8" w:rsidP="00E041D7">
            <w:pPr>
              <w:pStyle w:val="CM4"/>
              <w:bidi w:val="0"/>
              <w:spacing w:after="0" w:line="240" w:lineRule="auto"/>
              <w:jc w:val="both"/>
              <w:rPr>
                <w:rFonts w:ascii="Arial Narrow" w:hAnsi="Arial Narrow"/>
                <w:sz w:val="22"/>
                <w:szCs w:val="22"/>
              </w:rPr>
            </w:pPr>
            <w:r>
              <w:rPr>
                <w:rFonts w:ascii="Arial Narrow" w:hAnsi="Arial Narrow"/>
                <w:sz w:val="22"/>
                <w:szCs w:val="22"/>
              </w:rPr>
              <w:t>(15</w:t>
            </w:r>
            <w:r w:rsidRPr="000525D8">
              <w:rPr>
                <w:rFonts w:ascii="Arial Narrow" w:hAnsi="Arial Narrow"/>
                <w:sz w:val="22"/>
                <w:szCs w:val="22"/>
              </w:rPr>
              <w:t>) Ak informácie poskytované neprofesionálnym klientom alebo potenciálnym neprofesionálnym klientom porovnávajú finančné služby alebo finančné inštitúcie, musia byť splnené tieto podmienky:</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a) porovnanie musí mať význam a musí byť objektívne a predkladané čestným spôsobom,</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b) musia byť uvedené zdroje informácií použitých pri porovnaní,</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c) musia byť uvedené fakty a predpoklady použité pri porovnaní.</w:t>
            </w:r>
          </w:p>
          <w:p w:rsidR="00E041D7" w:rsidRPr="000525D8" w:rsidP="00E041D7">
            <w:pPr>
              <w:pStyle w:val="CM4"/>
              <w:bidi w:val="0"/>
              <w:spacing w:after="0" w:line="240" w:lineRule="auto"/>
              <w:jc w:val="both"/>
              <w:rPr>
                <w:rFonts w:ascii="Arial Narrow" w:hAnsi="Arial Narrow"/>
                <w:sz w:val="22"/>
                <w:szCs w:val="22"/>
              </w:rPr>
            </w:pPr>
            <w:r>
              <w:rPr>
                <w:rFonts w:ascii="Arial Narrow" w:hAnsi="Arial Narrow"/>
                <w:sz w:val="22"/>
                <w:szCs w:val="22"/>
              </w:rPr>
              <w:t>(16</w:t>
            </w:r>
            <w:r w:rsidRPr="000525D8">
              <w:rPr>
                <w:rFonts w:ascii="Arial Narrow" w:hAnsi="Arial Narrow"/>
                <w:sz w:val="22"/>
                <w:szCs w:val="22"/>
              </w:rPr>
              <w:t>) V informáciách poskytovaných klientom alebo potenciálnym klientom sa nesmie používať názov Národná banka Slovenska ani názov žiadneho iného príslušného orgánu spôsobom, ktorý by vytváral mylný dojem, že tento orgán podporil alebo schválil finančné služby sprostredkúvané finančným agentom alebo o ktorých finančný poradca poskytuje finančné poradenstvo.</w:t>
            </w:r>
          </w:p>
          <w:p w:rsidR="00E041D7" w:rsidRPr="000525D8" w:rsidP="00E041D7">
            <w:pPr>
              <w:pStyle w:val="CM4"/>
              <w:bidi w:val="0"/>
              <w:spacing w:after="0" w:line="240" w:lineRule="auto"/>
              <w:jc w:val="both"/>
              <w:rPr>
                <w:rFonts w:ascii="Arial Narrow" w:hAnsi="Arial Narrow"/>
                <w:sz w:val="22"/>
                <w:szCs w:val="22"/>
              </w:rPr>
            </w:pPr>
            <w:r>
              <w:rPr>
                <w:rFonts w:ascii="Arial Narrow" w:hAnsi="Arial Narrow"/>
                <w:sz w:val="22"/>
                <w:szCs w:val="22"/>
              </w:rPr>
              <w:t>(17</w:t>
            </w:r>
            <w:r w:rsidRPr="000525D8">
              <w:rPr>
                <w:rFonts w:ascii="Arial Narrow" w:hAnsi="Arial Narrow"/>
                <w:sz w:val="22"/>
                <w:szCs w:val="22"/>
              </w:rPr>
              <w:t>) Informácie môžu byť poskytnuté klientom alebo potenciálnym klientom aj ústne, ak o to klient požiada alebo ak je potrebné uzavrieť zmluvu o poskytnutí finančnej služby bez zbytočného odkladu. Po uzavretí zmluvy o poskytnutí finančnej služby musia byť tieto informácie bez zbytočného odkladu poskytnuté spôsobom podľa odseku 7.</w:t>
            </w:r>
          </w:p>
          <w:p w:rsidR="00E041D7" w:rsidRPr="000525D8" w:rsidP="00E041D7">
            <w:pPr>
              <w:pStyle w:val="CM4"/>
              <w:bidi w:val="0"/>
              <w:spacing w:after="0" w:line="240" w:lineRule="auto"/>
              <w:jc w:val="both"/>
              <w:rPr>
                <w:rFonts w:ascii="Arial Narrow" w:hAnsi="Arial Narrow"/>
                <w:sz w:val="22"/>
                <w:szCs w:val="22"/>
              </w:rPr>
            </w:pPr>
            <w:r>
              <w:rPr>
                <w:rFonts w:ascii="Arial Narrow" w:hAnsi="Arial Narrow"/>
                <w:sz w:val="22"/>
                <w:szCs w:val="22"/>
              </w:rPr>
              <w:t>(18</w:t>
            </w:r>
            <w:r w:rsidRPr="000525D8">
              <w:rPr>
                <w:rFonts w:ascii="Arial Narrow" w:hAnsi="Arial Narrow"/>
                <w:sz w:val="22"/>
                <w:szCs w:val="22"/>
              </w:rPr>
              <w:t>) Finančný agent a finančný poradca, ktorí vykonávajú svoju činnosť na území Slovenskej republiky prostredníctvom prostriedkov diaľkovej komunikácie, sú povinní zabezpečiť verejnú prístupnosť údajov o svojom zápise v registri, najmä registračné číslo a deň, od ktorého sú oprávnení vykonávať finančné sprostredkovanie alebo finančné poradenstvo.</w:t>
            </w:r>
          </w:p>
          <w:p w:rsidR="00E041D7" w:rsidRPr="000525D8" w:rsidP="00E041D7">
            <w:pPr>
              <w:pStyle w:val="CM4"/>
              <w:bidi w:val="0"/>
              <w:spacing w:after="0" w:line="240" w:lineRule="auto"/>
              <w:jc w:val="both"/>
              <w:rPr>
                <w:rFonts w:ascii="Arial Narrow" w:hAnsi="Arial Narrow"/>
                <w:sz w:val="22"/>
                <w:szCs w:val="22"/>
              </w:rPr>
            </w:pPr>
            <w:r>
              <w:rPr>
                <w:rFonts w:ascii="Arial Narrow" w:hAnsi="Arial Narrow"/>
                <w:sz w:val="22"/>
                <w:szCs w:val="22"/>
              </w:rPr>
              <w:t>(19</w:t>
            </w:r>
            <w:r w:rsidRPr="000525D8">
              <w:rPr>
                <w:rFonts w:ascii="Arial Narrow" w:hAnsi="Arial Narrow"/>
                <w:sz w:val="22"/>
                <w:szCs w:val="22"/>
              </w:rPr>
              <w:t>) Ak sa informácie poskytované neprofesionálnemu klientovi alebo potenciálnemu neprofesionálnemu klientovi odvolávajú na konkrétny daňový režim, musí v nich byť výslovne uvedené, že daňový režim závisí od individuálnej situácie klienta a v budúcnosti sa môže zmeniť.</w:t>
            </w:r>
          </w:p>
          <w:p w:rsidR="00E041D7" w:rsidRPr="000525D8"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w:t>
            </w:r>
            <w:r>
              <w:rPr>
                <w:rFonts w:ascii="Arial Narrow" w:hAnsi="Arial Narrow"/>
                <w:sz w:val="22"/>
                <w:szCs w:val="22"/>
              </w:rPr>
              <w:t>20</w:t>
            </w:r>
            <w:r w:rsidRPr="000525D8">
              <w:rPr>
                <w:rFonts w:ascii="Arial Narrow" w:hAnsi="Arial Narrow"/>
                <w:sz w:val="22"/>
                <w:szCs w:val="22"/>
              </w:rPr>
              <w:t>) Navrhovateľ je povinný na požiadane potenciálneho klienta alebo klienta poskytnúť mu údaje o viazanom finančnom agentovi, podriadenom finančnom agentovi a o viazanom investičnom agentovi v rozsahu registračné číslo, názov alebo obchodné meno, sídlo, právna forma a identifikačné číslo, ak bolo pridelené a ide o právnickú osobu, a meno a priezvisko, trvalý pobyt alebo miesto podnikania, ak ide o fyzickú osobu.</w:t>
            </w:r>
          </w:p>
          <w:p w:rsidR="00E041D7" w:rsidP="00E041D7">
            <w:pPr>
              <w:pStyle w:val="CM4"/>
              <w:bidi w:val="0"/>
              <w:spacing w:after="0" w:line="240" w:lineRule="auto"/>
              <w:jc w:val="both"/>
              <w:rPr>
                <w:rFonts w:ascii="Arial Narrow" w:hAnsi="Arial Narrow"/>
                <w:sz w:val="22"/>
                <w:szCs w:val="22"/>
              </w:rPr>
            </w:pPr>
            <w:r w:rsidRPr="000525D8">
              <w:rPr>
                <w:rFonts w:ascii="Arial Narrow" w:hAnsi="Arial Narrow"/>
                <w:sz w:val="22"/>
                <w:szCs w:val="22"/>
              </w:rPr>
              <w:t>(</w:t>
            </w:r>
            <w:r>
              <w:rPr>
                <w:rFonts w:ascii="Arial Narrow" w:hAnsi="Arial Narrow"/>
                <w:sz w:val="22"/>
                <w:szCs w:val="22"/>
              </w:rPr>
              <w:t>2</w:t>
            </w:r>
            <w:r w:rsidRPr="000525D8">
              <w:rPr>
                <w:rFonts w:ascii="Arial Narrow" w:hAnsi="Arial Narrow"/>
                <w:sz w:val="22"/>
                <w:szCs w:val="22"/>
              </w:rPr>
              <w:t xml:space="preserve">1) Ustanoveniami odsekov 1 až </w:t>
            </w:r>
            <w:r w:rsidRPr="001D11E0">
              <w:rPr>
                <w:rFonts w:ascii="Arial Narrow" w:hAnsi="Arial Narrow"/>
                <w:b/>
                <w:sz w:val="22"/>
                <w:szCs w:val="22"/>
              </w:rPr>
              <w:t>20</w:t>
            </w:r>
            <w:r w:rsidRPr="000525D8">
              <w:rPr>
                <w:rFonts w:ascii="Arial Narrow" w:hAnsi="Arial Narrow"/>
                <w:sz w:val="22"/>
                <w:szCs w:val="22"/>
              </w:rPr>
              <w:t xml:space="preserve"> nie sú dotknuté ustanovenia osobitných predpisov 40) upravujúce poskytovanie informácií.</w:t>
            </w:r>
          </w:p>
          <w:p w:rsidR="00E041D7" w:rsidRPr="001872F5" w:rsidP="00E041D7">
            <w:pPr>
              <w:pStyle w:val="Default"/>
              <w:bidi w:val="0"/>
              <w:spacing w:after="0" w:line="240" w:lineRule="auto"/>
              <w:jc w:val="both"/>
              <w:rPr>
                <w:rFonts w:ascii="Arial Narrow" w:hAnsi="Arial Narrow"/>
                <w:b/>
                <w:sz w:val="22"/>
                <w:szCs w:val="22"/>
              </w:rPr>
            </w:pPr>
            <w:r w:rsidRPr="00D25D29">
              <w:t>(</w:t>
            </w:r>
            <w:r w:rsidRPr="001872F5">
              <w:rPr>
                <w:rFonts w:ascii="Arial Narrow" w:hAnsi="Arial Narrow"/>
                <w:b/>
                <w:sz w:val="22"/>
                <w:szCs w:val="22"/>
              </w:rPr>
              <w:t>22) Povinnosť poskytnúť informácie podľa odsekov 1 až 6 sa nevzťahuje na poistenie veľkých rizík.</w:t>
            </w:r>
          </w:p>
          <w:p w:rsidR="00FE54A5" w:rsidP="00717E1C">
            <w:pPr>
              <w:bidi w:val="0"/>
              <w:spacing w:after="0" w:line="240" w:lineRule="auto"/>
              <w:jc w:val="both"/>
              <w:rPr>
                <w:rFonts w:ascii="Arial Narrow" w:hAnsi="Arial Narrow"/>
                <w:b/>
                <w:sz w:val="22"/>
                <w:szCs w:val="22"/>
              </w:rPr>
            </w:pPr>
          </w:p>
          <w:p w:rsidR="009F6FD2" w:rsidP="009F6FD2">
            <w:pPr>
              <w:bidi w:val="0"/>
              <w:spacing w:after="0" w:line="240" w:lineRule="auto"/>
              <w:jc w:val="both"/>
              <w:rPr>
                <w:rFonts w:ascii="Arial Narrow" w:hAnsi="Arial Narrow"/>
                <w:b/>
                <w:sz w:val="22"/>
                <w:szCs w:val="22"/>
              </w:rPr>
            </w:pPr>
            <w:r w:rsidRPr="009F6FD2">
              <w:rPr>
                <w:rFonts w:ascii="Arial Narrow" w:hAnsi="Arial Narrow"/>
                <w:b/>
                <w:sz w:val="22"/>
                <w:szCs w:val="22"/>
              </w:rPr>
              <w:t>Vyhlásenie o vhodnosti podľa § 35 ods. 5 obsahuje pri investičnom produkte založenom na poistení aj informácie o tom, ako odporúčanie finančného agenta alebo finančného poradcu spĺňa preferencie, ciele a iné charakteristiky klienta. Ak sa zmluva o investičnom produkte založenom na poistení uzaviera prostredníctvom prostriedkov diaľkovej komunikácie, ktoré neumožňujú poskytnutie vyhlásenia o vhodnosti pred uzavretím zmluvy, finančný agent alebo finančný poradca môže poskytnúť klientovi vyhlásenie o vhodnosti na trvanlivom médiu aj bezprostredne po tom, ako klient uzavrie zmluvu o investičnom produkte založenom na poistení, ak klient súhlasil s prijatím tohto vyhlásenia po uzavretí zmluvy a finančný agent alebo finančný poradca poskytol klientovi možnosť odložiť uzavretie zmluvy s cieľom umožniť prijatie vyhlásenia o vhodnosti pred uzavretím zmluvy.</w:t>
            </w:r>
          </w:p>
          <w:p w:rsidR="009F6FD2" w:rsidP="009F6FD2">
            <w:pPr>
              <w:bidi w:val="0"/>
              <w:spacing w:after="0" w:line="240" w:lineRule="auto"/>
              <w:jc w:val="both"/>
              <w:rPr>
                <w:rFonts w:ascii="Arial Narrow" w:hAnsi="Arial Narrow"/>
                <w:b/>
                <w:sz w:val="22"/>
                <w:szCs w:val="22"/>
              </w:rPr>
            </w:pPr>
          </w:p>
          <w:p w:rsidR="009F6FD2" w:rsidRPr="009F6FD2" w:rsidP="009F6FD2">
            <w:pPr>
              <w:bidi w:val="0"/>
              <w:spacing w:after="0" w:line="240" w:lineRule="auto"/>
              <w:jc w:val="both"/>
              <w:rPr>
                <w:rFonts w:ascii="Arial Narrow" w:hAnsi="Arial Narrow"/>
                <w:b/>
                <w:sz w:val="22"/>
                <w:szCs w:val="22"/>
              </w:rPr>
            </w:pPr>
          </w:p>
          <w:p w:rsidR="00FE54A5" w:rsidRPr="00FE54A5" w:rsidP="009F6FD2">
            <w:pPr>
              <w:pStyle w:val="BodyText2"/>
              <w:bidi w:val="0"/>
              <w:spacing w:after="0" w:line="240" w:lineRule="exact"/>
              <w:jc w:val="both"/>
              <w:rPr>
                <w:rFonts w:ascii="Arial Narrow" w:hAnsi="Arial Narrow"/>
                <w:b/>
                <w:sz w:val="22"/>
                <w:szCs w:val="22"/>
              </w:rPr>
            </w:pPr>
            <w:r w:rsidRPr="009F6FD2" w:rsidR="009F6FD2">
              <w:rPr>
                <w:rFonts w:ascii="Arial Narrow" w:hAnsi="Arial Narrow"/>
                <w:b/>
                <w:sz w:val="22"/>
                <w:szCs w:val="22"/>
              </w:rPr>
              <w:t xml:space="preserve"> Ak finančný agent alebo finančný poradca informoval klienta alebo potenciálneho klienta, že bude vykonávať pravidelné posúdenie vhodnosti investičného produktu založeného na poistení, predkladá správu o jeho vhodnosti, ktorá obsahuje aktualizované vyhlásenie o tom, ako investičný produkt založený na poistení zodpovedá preferenciám, cieľom a iným potrebám klienta alebo potenciálneho klienta.</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A9063F">
            <w:pPr>
              <w:bidi w:val="0"/>
              <w:spacing w:after="0" w:line="240" w:lineRule="auto"/>
              <w:jc w:val="center"/>
              <w:rPr>
                <w:rFonts w:ascii="Arial Narrow" w:hAnsi="Arial Narrow"/>
                <w:sz w:val="22"/>
                <w:szCs w:val="22"/>
              </w:rPr>
            </w:pPr>
            <w:r w:rsidR="008E0A25">
              <w:rPr>
                <w:rFonts w:ascii="Arial Narrow" w:hAnsi="Arial Narrow"/>
                <w:sz w:val="22"/>
                <w:szCs w:val="22"/>
              </w:rPr>
              <w:t>Ú</w:t>
            </w: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FE54A5">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F6FD2">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9F6FD2">
            <w:pPr>
              <w:bidi w:val="0"/>
              <w:spacing w:after="0" w:line="240" w:lineRule="auto"/>
              <w:jc w:val="center"/>
              <w:rPr>
                <w:rFonts w:ascii="Arial Narrow" w:hAnsi="Arial Narrow"/>
                <w:sz w:val="22"/>
                <w:szCs w:val="22"/>
              </w:rPr>
            </w:pPr>
          </w:p>
          <w:p w:rsidR="00E041D7">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r>
              <w:rPr>
                <w:rFonts w:ascii="Arial Narrow" w:hAnsi="Arial Narrow"/>
                <w:sz w:val="22"/>
                <w:szCs w:val="22"/>
              </w:rPr>
              <w:t>n.a.</w:t>
            </w:r>
          </w:p>
          <w:p w:rsidR="00DE4F5E">
            <w:pPr>
              <w:bidi w:val="0"/>
              <w:spacing w:after="0" w:line="240" w:lineRule="auto"/>
              <w:jc w:val="center"/>
              <w:rPr>
                <w:rFonts w:ascii="Arial Narrow" w:hAnsi="Arial Narrow"/>
                <w:sz w:val="22"/>
                <w:szCs w:val="22"/>
              </w:rPr>
            </w:pPr>
          </w:p>
          <w:p w:rsidR="00DE4F5E" w:rsidRPr="00C82244">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pPr>
              <w:pStyle w:val="Heading1"/>
              <w:bidi w:val="0"/>
              <w:spacing w:after="0" w:line="240" w:lineRule="auto"/>
              <w:rPr>
                <w:rFonts w:ascii="Arial Narrow" w:hAnsi="Arial Narrow"/>
                <w:b w:val="0"/>
                <w:bCs w:val="0"/>
                <w:sz w:val="22"/>
                <w:szCs w:val="22"/>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P="0094484E">
            <w:pPr>
              <w:bidi w:val="0"/>
              <w:spacing w:after="0" w:line="240" w:lineRule="auto"/>
              <w:rPr>
                <w:rFonts w:ascii="Times New Roman" w:hAnsi="Times New Roman"/>
              </w:rPr>
            </w:pPr>
          </w:p>
          <w:p w:rsidR="0094484E" w:rsidRPr="0094484E" w:rsidP="00E041D7">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Čl.31</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E017F5" w:rsidRPr="00C82244" w:rsidP="00E017F5">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KAPITOLA VII SANKCIE A INÉ OPATRENIA </w:t>
            </w:r>
          </w:p>
          <w:p w:rsidR="00E017F5" w:rsidRPr="00C82244" w:rsidP="00E017F5">
            <w:pPr>
              <w:pStyle w:val="CM4"/>
              <w:bidi w:val="0"/>
              <w:spacing w:before="60" w:after="60" w:line="240" w:lineRule="auto"/>
              <w:rPr>
                <w:rFonts w:ascii="Arial Narrow" w:hAnsi="Arial Narrow"/>
                <w:sz w:val="22"/>
                <w:szCs w:val="22"/>
              </w:rPr>
            </w:pPr>
            <w:r w:rsidRPr="00C82244">
              <w:rPr>
                <w:rFonts w:ascii="Arial Narrow" w:hAnsi="Arial Narrow"/>
                <w:b/>
                <w:sz w:val="22"/>
                <w:szCs w:val="22"/>
              </w:rPr>
              <w:t>Správne sankcie a iné opatrenia</w:t>
            </w:r>
            <w:r w:rsidRPr="00C82244">
              <w:rPr>
                <w:rFonts w:ascii="Arial Narrow" w:hAnsi="Arial Narrow"/>
                <w:sz w:val="22"/>
                <w:szCs w:val="22"/>
              </w:rPr>
              <w:t xml:space="preserve"> </w:t>
            </w:r>
          </w:p>
          <w:p w:rsidR="00E017F5" w:rsidP="00E017F5">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Bez toho, aby boli dotknuté právomoci príslušných orgánov v oblasti dohľadu a právo členských štátov stanoviť a ukladať trestnoprávne sankcie, členské štáty zabezpečia, aby ich príslušné orgány mohli ukladať správne sankcie a iné opatrenia uplatniteľné na akékoľvek porušenie vnútroštátnych ustanovení, ktorými sa implementuje táto smernica, a prijmú všetky opatrenia potrebné na zabezpečenie ich vykonávania. Členské štáty zabezpečia, aby boli ich správne sankcie a iné opatrenia účinné, primerané a odrádzajúce. </w:t>
            </w: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100B67"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BD578F" w:rsidP="00100B67">
            <w:pPr>
              <w:pStyle w:val="Default"/>
              <w:bidi w:val="0"/>
              <w:spacing w:after="0" w:line="240" w:lineRule="auto"/>
            </w:pPr>
          </w:p>
          <w:p w:rsidR="00100B67" w:rsidP="00100B67">
            <w:pPr>
              <w:pStyle w:val="Default"/>
              <w:bidi w:val="0"/>
              <w:spacing w:after="0" w:line="240" w:lineRule="auto"/>
            </w:pPr>
          </w:p>
          <w:p w:rsidR="00100B67" w:rsidRPr="00100B67" w:rsidP="00100B67">
            <w:pPr>
              <w:pStyle w:val="Default"/>
              <w:bidi w:val="0"/>
              <w:spacing w:after="0" w:line="240" w:lineRule="auto"/>
            </w:pPr>
          </w:p>
          <w:p w:rsidR="00E017F5" w:rsidRPr="00C82244" w:rsidP="00E017F5">
            <w:pPr>
              <w:pStyle w:val="CM4"/>
              <w:bidi w:val="0"/>
              <w:spacing w:before="60" w:after="60" w:line="240" w:lineRule="auto"/>
              <w:rPr>
                <w:rFonts w:ascii="Arial Narrow" w:hAnsi="Arial Narrow"/>
                <w:sz w:val="22"/>
                <w:szCs w:val="22"/>
              </w:rPr>
            </w:pPr>
            <w:r w:rsidRPr="0094484E">
              <w:rPr>
                <w:rFonts w:ascii="Arial Narrow" w:hAnsi="Arial Narrow"/>
                <w:sz w:val="22"/>
                <w:szCs w:val="22"/>
              </w:rPr>
              <w:t>2. Členské štáty sa môžu rozhodnúť nestanoviť pravidlá o správnych sankciách podľa tejto smernice za porušenie právnych predpisov, na ktoré sa vzťahujú trestnoprávne sankcie podľa ich vnútroštátneho práva. V takom prípade členské štáty oznámia Komisii príslušné trestnoprávne ustanovenia.</w:t>
            </w:r>
            <w:r w:rsidRPr="00C82244">
              <w:rPr>
                <w:rFonts w:ascii="Arial Narrow" w:hAnsi="Arial Narrow"/>
                <w:sz w:val="22"/>
                <w:szCs w:val="22"/>
              </w:rPr>
              <w:t xml:space="preserve"> </w:t>
            </w:r>
          </w:p>
          <w:p w:rsidR="00E017F5" w:rsidRPr="00C82244" w:rsidP="00E017F5">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3. Príslušné orgány vykonávajú v súlade s ich vnútroštátnymi právnymi rámcami svoje právomoci v oblasti dohľadu vrátane vyšetrovacích právomocí a právomoci ukladať sankcie ustanovené v tejto kapitole akýmkoľvek z týchto spôsobov: </w:t>
            </w:r>
          </w:p>
          <w:p w:rsidR="00E017F5" w:rsidRPr="00C82244" w:rsidP="00E017F5">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priamo; </w:t>
            </w:r>
          </w:p>
          <w:p w:rsidR="00E017F5" w:rsidRPr="00C82244" w:rsidP="00E017F5">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v spolupráci s inými orgánmi; </w:t>
            </w:r>
          </w:p>
          <w:p w:rsidR="00E017F5" w:rsidP="00E017F5">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c) podaním príslušným súdnym orgánom. </w:t>
            </w:r>
          </w:p>
          <w:p w:rsidR="00076019" w:rsidRPr="00076019" w:rsidP="00076019">
            <w:pPr>
              <w:pStyle w:val="Default"/>
              <w:bidi w:val="0"/>
              <w:spacing w:after="0" w:line="240" w:lineRule="auto"/>
            </w:pPr>
          </w:p>
          <w:p w:rsidR="00E017F5" w:rsidP="00E017F5">
            <w:pPr>
              <w:pStyle w:val="CM4"/>
              <w:bidi w:val="0"/>
              <w:spacing w:before="60" w:after="60" w:line="240" w:lineRule="auto"/>
              <w:rPr>
                <w:rFonts w:ascii="Arial Narrow" w:hAnsi="Arial Narrow"/>
                <w:sz w:val="22"/>
                <w:szCs w:val="22"/>
              </w:rPr>
            </w:pPr>
            <w:r w:rsidRPr="00076019">
              <w:rPr>
                <w:rFonts w:ascii="Arial Narrow" w:hAnsi="Arial Narrow"/>
                <w:sz w:val="22"/>
                <w:szCs w:val="22"/>
              </w:rPr>
              <w:t>4. Členské štáty zabezpečia, že ak sa povinnosti vzťahujú na distribútorov poistenia alebo zaistenia, možno v prípade porušenia akejkoľvek takejto povinnosti uplatniť správne sankcie a iné opatrenia voči členom ich riadiaceho orgánu alebo dozorného orgánu a voči akýmkoľvek iným fyzickým alebo právnickým osobám, ktoré sú podľa vnútroštátneho práva zodpovedné za takéto porušenie.</w:t>
            </w:r>
            <w:r w:rsidRPr="00C82244">
              <w:rPr>
                <w:rFonts w:ascii="Arial Narrow" w:hAnsi="Arial Narrow"/>
                <w:sz w:val="22"/>
                <w:szCs w:val="22"/>
              </w:rPr>
              <w:t xml:space="preserve"> </w:t>
            </w:r>
          </w:p>
          <w:p w:rsidR="0094484E" w:rsidP="0094484E">
            <w:pPr>
              <w:pStyle w:val="Default"/>
              <w:bidi w:val="0"/>
              <w:spacing w:after="0" w:line="240" w:lineRule="auto"/>
            </w:pPr>
          </w:p>
          <w:p w:rsidR="00E017F5" w:rsidRPr="00C82244" w:rsidP="00E017F5">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5. Členské štáty zabezpečia, aby sa na správne sankcie a iné opatrenia prijaté v súlade s týmto článkom vzťahovalo </w:t>
            </w:r>
            <w:r w:rsidRPr="000B17A4">
              <w:rPr>
                <w:rFonts w:ascii="Arial Narrow" w:hAnsi="Arial Narrow"/>
                <w:sz w:val="22"/>
                <w:szCs w:val="22"/>
              </w:rPr>
              <w:t>právo na opravný prostriedok.</w:t>
            </w:r>
            <w:r w:rsidRPr="00C82244">
              <w:rPr>
                <w:rFonts w:ascii="Arial Narrow" w:hAnsi="Arial Narrow"/>
                <w:sz w:val="22"/>
                <w:szCs w:val="22"/>
              </w:rPr>
              <w:t xml:space="preserve"> </w:t>
            </w:r>
          </w:p>
          <w:p w:rsidR="00E017F5" w:rsidP="00E017F5">
            <w:pPr>
              <w:pStyle w:val="CM4"/>
              <w:bidi w:val="0"/>
              <w:spacing w:before="60" w:after="60" w:line="240" w:lineRule="auto"/>
              <w:rPr>
                <w:rFonts w:ascii="Arial Narrow" w:hAnsi="Arial Narrow"/>
                <w:sz w:val="22"/>
                <w:szCs w:val="22"/>
              </w:rPr>
            </w:pPr>
          </w:p>
          <w:p w:rsidR="00880504" w:rsidP="00880504">
            <w:pPr>
              <w:pStyle w:val="Default"/>
              <w:bidi w:val="0"/>
              <w:spacing w:after="0" w:line="240" w:lineRule="auto"/>
            </w:pPr>
          </w:p>
          <w:p w:rsidR="005D5E63" w:rsidRPr="00880504" w:rsidP="00880504">
            <w:pPr>
              <w:pStyle w:val="Default"/>
              <w:bidi w:val="0"/>
              <w:spacing w:after="0" w:line="240" w:lineRule="auto"/>
            </w:pPr>
          </w:p>
          <w:p w:rsidR="00E017F5" w:rsidRPr="00C82244" w:rsidP="00E017F5">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6. Príslušné orgány musia mať všetky vyšetrovacie právomoci, ktoré sú potrebné na výkon ich funkcií. Pri výkone svojich právomocí ukladať správne sankcie a iné opatrenia príslušné orgány </w:t>
            </w:r>
            <w:r w:rsidRPr="0094484E">
              <w:rPr>
                <w:rFonts w:ascii="Arial Narrow" w:hAnsi="Arial Narrow"/>
                <w:sz w:val="22"/>
                <w:szCs w:val="22"/>
              </w:rPr>
              <w:t>navzájom úzko spolupracujú s cieľom zabezpečiť, aby tieto sankcie a opatrenia priniesli želané výsledky, a koordinujú svoje kroky pri riešení cezhraničných prípadov, pričom zabezpečia, aby boli splnené podmienky zákonného spracúvania údajov v súlade so smernicou 95/46/ES a s nariadením (ES) č. 45/2001.</w:t>
            </w:r>
          </w:p>
          <w:p w:rsidR="00E017F5" w:rsidRPr="00C82244" w:rsidP="00E017F5">
            <w:pPr>
              <w:pStyle w:val="Default"/>
              <w:bidi w:val="0"/>
              <w:spacing w:after="0" w:line="240" w:lineRule="auto"/>
              <w:rPr>
                <w:rFonts w:ascii="Arial Narrow" w:hAnsi="Arial Narrow"/>
                <w:sz w:val="22"/>
                <w:szCs w:val="22"/>
              </w:rPr>
            </w:pPr>
          </w:p>
          <w:p w:rsidR="00E017F5" w:rsidRPr="00B91425" w:rsidP="00E017F5">
            <w:pPr>
              <w:pStyle w:val="Default"/>
              <w:bidi w:val="0"/>
              <w:spacing w:after="0" w:line="240" w:lineRule="auto"/>
              <w:rPr>
                <w:rFonts w:ascii="Arial Narrow" w:hAnsi="Arial Narrow"/>
                <w:sz w:val="22"/>
                <w:szCs w:val="22"/>
              </w:rPr>
            </w:pPr>
            <w:r w:rsidRPr="00B91425">
              <w:rPr>
                <w:rFonts w:ascii="Arial Narrow" w:hAnsi="Arial Narrow"/>
                <w:sz w:val="22"/>
                <w:szCs w:val="22"/>
              </w:rPr>
              <w:t xml:space="preserve">Ak sa členské štáty rozhodli v súlade s odsekom 2 tohto článku stanoviť trestnoprávne sankcie za porušenie ustanovení uvedených v článku 33, zabezpečia zavedenie vhodných opatrení, aby príslušné orgány mali všetky právomoci potrebné na: </w:t>
            </w:r>
          </w:p>
          <w:p w:rsidR="00E017F5" w:rsidRPr="00B91425" w:rsidP="00E017F5">
            <w:pPr>
              <w:pStyle w:val="Default"/>
              <w:bidi w:val="0"/>
              <w:spacing w:after="0" w:line="240" w:lineRule="auto"/>
              <w:rPr>
                <w:rFonts w:ascii="Arial Narrow" w:hAnsi="Arial Narrow"/>
                <w:sz w:val="22"/>
                <w:szCs w:val="22"/>
              </w:rPr>
            </w:pPr>
            <w:r w:rsidRPr="00B91425">
              <w:rPr>
                <w:rFonts w:ascii="Arial Narrow" w:hAnsi="Arial Narrow"/>
                <w:sz w:val="22"/>
                <w:szCs w:val="22"/>
              </w:rPr>
              <w:t xml:space="preserve">a) spoluprácu so súdnymi orgánmi v rámci ich územia, aby mohli získať konkrétne informácie týkajúce sa vyšetrovaní trestných činov alebo trestných konaní začatých z dôvodu možného porušenia v zmysle tejto smernice, a </w:t>
            </w:r>
          </w:p>
          <w:p w:rsidR="00E017F5" w:rsidRPr="00C82244" w:rsidP="00E017F5">
            <w:pPr>
              <w:pStyle w:val="Default"/>
              <w:bidi w:val="0"/>
              <w:spacing w:after="0" w:line="240" w:lineRule="auto"/>
              <w:rPr>
                <w:rFonts w:ascii="Arial Narrow" w:hAnsi="Arial Narrow"/>
                <w:sz w:val="22"/>
                <w:szCs w:val="22"/>
              </w:rPr>
            </w:pPr>
            <w:r w:rsidRPr="00B91425">
              <w:rPr>
                <w:rFonts w:ascii="Arial Narrow" w:hAnsi="Arial Narrow"/>
                <w:sz w:val="22"/>
                <w:szCs w:val="22"/>
              </w:rPr>
              <w:t>b) poskytnúť takéto informácie ostatným príslušným orgánom a orgánu EIOPA s cieľom splniť ich povinnosť, pokiaľ ide o vzájomnú spoluprácu a spoluprácu s orgánom EIOPA na účely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17F5">
            <w:pPr>
              <w:bidi w:val="0"/>
              <w:spacing w:after="0" w:line="240" w:lineRule="auto"/>
              <w:jc w:val="center"/>
              <w:rPr>
                <w:rFonts w:ascii="Arial Narrow" w:hAnsi="Arial Narrow"/>
                <w:sz w:val="22"/>
                <w:szCs w:val="22"/>
              </w:rPr>
            </w:pPr>
            <w:r w:rsidR="00DE4F5E">
              <w:rPr>
                <w:rFonts w:ascii="Arial Narrow" w:hAnsi="Arial Narrow"/>
                <w:sz w:val="22"/>
                <w:szCs w:val="22"/>
              </w:rPr>
              <w:t>N</w:t>
            </w: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180962">
            <w:pPr>
              <w:bidi w:val="0"/>
              <w:spacing w:after="0" w:line="240" w:lineRule="auto"/>
              <w:jc w:val="center"/>
              <w:rPr>
                <w:rFonts w:ascii="Arial Narrow" w:hAnsi="Arial Narrow"/>
                <w:sz w:val="22"/>
                <w:szCs w:val="22"/>
              </w:rPr>
            </w:pPr>
          </w:p>
          <w:p w:rsidR="00116DC1">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r>
              <w:rPr>
                <w:rFonts w:ascii="Arial Narrow" w:hAnsi="Arial Narrow"/>
                <w:sz w:val="22"/>
                <w:szCs w:val="22"/>
              </w:rPr>
              <w:t>D</w:t>
            </w:r>
          </w:p>
          <w:p w:rsidR="00DE4F5E">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83680F">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r w:rsidR="00E87B94">
              <w:rPr>
                <w:rFonts w:ascii="Arial Narrow" w:hAnsi="Arial Narrow"/>
                <w:sz w:val="22"/>
                <w:szCs w:val="22"/>
              </w:rPr>
              <w:t>O</w:t>
            </w:r>
          </w:p>
          <w:p w:rsidR="00E87B94">
            <w:pPr>
              <w:bidi w:val="0"/>
              <w:spacing w:after="0" w:line="240" w:lineRule="auto"/>
              <w:jc w:val="center"/>
              <w:rPr>
                <w:rFonts w:ascii="Arial Narrow" w:hAnsi="Arial Narrow"/>
                <w:sz w:val="22"/>
                <w:szCs w:val="22"/>
              </w:rPr>
            </w:pPr>
          </w:p>
          <w:p w:rsidR="00E87B94">
            <w:pPr>
              <w:bidi w:val="0"/>
              <w:spacing w:after="0" w:line="240" w:lineRule="auto"/>
              <w:jc w:val="center"/>
              <w:rPr>
                <w:rFonts w:ascii="Arial Narrow" w:hAnsi="Arial Narrow"/>
                <w:sz w:val="22"/>
                <w:szCs w:val="22"/>
              </w:rPr>
            </w:pPr>
          </w:p>
          <w:p w:rsidR="00E87B94">
            <w:pPr>
              <w:bidi w:val="0"/>
              <w:spacing w:after="0" w:line="240" w:lineRule="auto"/>
              <w:jc w:val="center"/>
              <w:rPr>
                <w:rFonts w:ascii="Arial Narrow" w:hAnsi="Arial Narrow"/>
                <w:sz w:val="22"/>
                <w:szCs w:val="22"/>
              </w:rPr>
            </w:pPr>
          </w:p>
          <w:p w:rsidR="00E87B94">
            <w:pPr>
              <w:bidi w:val="0"/>
              <w:spacing w:after="0" w:line="240" w:lineRule="auto"/>
              <w:jc w:val="center"/>
              <w:rPr>
                <w:rFonts w:ascii="Arial Narrow" w:hAnsi="Arial Narrow"/>
                <w:sz w:val="22"/>
                <w:szCs w:val="22"/>
              </w:rPr>
            </w:pPr>
          </w:p>
          <w:p w:rsidR="00E87B94">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DE4F5E">
            <w:pPr>
              <w:bidi w:val="0"/>
              <w:spacing w:after="0" w:line="240" w:lineRule="auto"/>
              <w:jc w:val="center"/>
              <w:rPr>
                <w:rFonts w:ascii="Arial Narrow" w:hAnsi="Arial Narrow"/>
                <w:sz w:val="22"/>
                <w:szCs w:val="22"/>
              </w:rPr>
            </w:pPr>
          </w:p>
          <w:p w:rsidR="00013A67">
            <w:pPr>
              <w:bidi w:val="0"/>
              <w:spacing w:after="0" w:line="240" w:lineRule="auto"/>
              <w:jc w:val="center"/>
              <w:rPr>
                <w:rFonts w:ascii="Arial Narrow" w:hAnsi="Arial Narrow"/>
                <w:sz w:val="22"/>
                <w:szCs w:val="22"/>
              </w:rPr>
            </w:pPr>
          </w:p>
          <w:p w:rsidR="00E87B94">
            <w:pPr>
              <w:bidi w:val="0"/>
              <w:spacing w:after="0" w:line="240" w:lineRule="auto"/>
              <w:jc w:val="center"/>
              <w:rPr>
                <w:rFonts w:ascii="Arial Narrow" w:hAnsi="Arial Narrow"/>
                <w:sz w:val="22"/>
                <w:szCs w:val="22"/>
              </w:rPr>
            </w:pPr>
            <w:r>
              <w:rPr>
                <w:rFonts w:ascii="Arial Narrow" w:hAnsi="Arial Narrow"/>
                <w:sz w:val="22"/>
                <w:szCs w:val="22"/>
              </w:rPr>
              <w:t>N</w:t>
            </w: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rsidRPr="00C82244">
            <w:pPr>
              <w:bidi w:val="0"/>
              <w:spacing w:after="0" w:line="240" w:lineRule="auto"/>
              <w:jc w:val="center"/>
              <w:rPr>
                <w:rFonts w:ascii="Arial Narrow" w:hAnsi="Arial Narrow"/>
                <w:sz w:val="22"/>
                <w:szCs w:val="22"/>
              </w:rPr>
            </w:pPr>
            <w:r>
              <w:rPr>
                <w:rFonts w:ascii="Arial Narrow" w:hAnsi="Arial Narrow"/>
                <w:sz w:val="22"/>
                <w:szCs w:val="22"/>
              </w:rPr>
              <w:t>D</w:t>
            </w:r>
          </w:p>
        </w:tc>
        <w:tc>
          <w:tcPr>
            <w:tcW w:w="850" w:type="dxa"/>
            <w:tcBorders>
              <w:top w:val="single" w:sz="4" w:space="0" w:color="auto"/>
              <w:left w:val="nil"/>
              <w:bottom w:val="single" w:sz="4" w:space="0" w:color="auto"/>
              <w:right w:val="single" w:sz="4" w:space="0" w:color="auto"/>
            </w:tcBorders>
            <w:textDirection w:val="lrTb"/>
            <w:vAlign w:val="top"/>
          </w:tcPr>
          <w:p w:rsidR="00FA46A5" w:rsidP="00FA46A5">
            <w:pPr>
              <w:bidi w:val="0"/>
              <w:spacing w:after="0" w:line="240" w:lineRule="auto"/>
              <w:jc w:val="center"/>
              <w:rPr>
                <w:rFonts w:ascii="Arial Narrow" w:hAnsi="Arial Narrow"/>
                <w:sz w:val="22"/>
                <w:szCs w:val="22"/>
              </w:rPr>
            </w:pPr>
            <w:r w:rsidRPr="00E87B94" w:rsid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E017F5">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100B67">
            <w:pPr>
              <w:bidi w:val="0"/>
              <w:spacing w:after="0" w:line="240" w:lineRule="auto"/>
              <w:jc w:val="center"/>
              <w:rPr>
                <w:rFonts w:ascii="Arial Narrow" w:hAnsi="Arial Narrow"/>
                <w:sz w:val="22"/>
                <w:szCs w:val="22"/>
              </w:rPr>
            </w:pPr>
          </w:p>
          <w:p w:rsidR="00013A67">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100B67" w:rsidP="00100B67">
            <w:pPr>
              <w:bidi w:val="0"/>
              <w:spacing w:after="0" w:line="240" w:lineRule="auto"/>
              <w:jc w:val="center"/>
              <w:rPr>
                <w:rFonts w:ascii="Arial Narrow" w:hAnsi="Arial Narrow"/>
                <w:sz w:val="22"/>
                <w:szCs w:val="22"/>
              </w:rPr>
            </w:pPr>
            <w:r>
              <w:rPr>
                <w:rFonts w:ascii="Arial Narrow" w:hAnsi="Arial Narrow"/>
                <w:sz w:val="22"/>
                <w:szCs w:val="22"/>
              </w:rPr>
              <w:t>186/2009</w:t>
            </w:r>
          </w:p>
          <w:p w:rsidR="00100B67" w:rsidP="00100B67">
            <w:pPr>
              <w:bidi w:val="0"/>
              <w:spacing w:after="0" w:line="240" w:lineRule="auto"/>
              <w:jc w:val="center"/>
              <w:rPr>
                <w:rFonts w:ascii="Arial Narrow" w:hAnsi="Arial Narrow"/>
                <w:sz w:val="22"/>
                <w:szCs w:val="22"/>
              </w:rPr>
            </w:pPr>
            <w:r>
              <w:rPr>
                <w:rFonts w:ascii="Arial Narrow" w:hAnsi="Arial Narrow"/>
                <w:sz w:val="22"/>
                <w:szCs w:val="22"/>
              </w:rPr>
              <w:t xml:space="preserve">a </w:t>
            </w: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100B67">
            <w:pPr>
              <w:bidi w:val="0"/>
              <w:spacing w:after="0" w:line="240" w:lineRule="auto"/>
              <w:jc w:val="center"/>
              <w:rPr>
                <w:rFonts w:ascii="Arial Narrow" w:hAnsi="Arial Narrow"/>
                <w:sz w:val="22"/>
                <w:szCs w:val="22"/>
              </w:rPr>
            </w:pPr>
          </w:p>
          <w:p w:rsidR="00D77264">
            <w:pPr>
              <w:bidi w:val="0"/>
              <w:spacing w:after="0" w:line="240" w:lineRule="auto"/>
              <w:jc w:val="center"/>
              <w:rPr>
                <w:rFonts w:ascii="Arial Narrow" w:hAnsi="Arial Narrow"/>
                <w:sz w:val="22"/>
                <w:szCs w:val="22"/>
              </w:rPr>
            </w:pPr>
          </w:p>
          <w:p w:rsidR="00D77264" w:rsidP="00D77264">
            <w:pPr>
              <w:bidi w:val="0"/>
              <w:spacing w:after="0" w:line="240" w:lineRule="auto"/>
              <w:jc w:val="center"/>
              <w:rPr>
                <w:rFonts w:ascii="Arial Narrow" w:hAnsi="Arial Narrow"/>
                <w:b/>
                <w:sz w:val="22"/>
                <w:szCs w:val="22"/>
              </w:rPr>
            </w:pP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94484E"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013A67" w:rsidP="00D77264">
            <w:pPr>
              <w:bidi w:val="0"/>
              <w:spacing w:after="0" w:line="240" w:lineRule="auto"/>
              <w:jc w:val="center"/>
              <w:rPr>
                <w:rFonts w:ascii="Arial Narrow" w:hAnsi="Arial Narrow"/>
                <w:b/>
                <w:sz w:val="22"/>
                <w:szCs w:val="22"/>
              </w:rPr>
            </w:pPr>
          </w:p>
          <w:p w:rsidR="0094484E" w:rsidP="00D77264">
            <w:pPr>
              <w:bidi w:val="0"/>
              <w:spacing w:after="0" w:line="240" w:lineRule="auto"/>
              <w:jc w:val="center"/>
              <w:rPr>
                <w:rFonts w:ascii="Arial Narrow" w:hAnsi="Arial Narrow"/>
                <w:b/>
                <w:sz w:val="22"/>
                <w:szCs w:val="22"/>
              </w:rPr>
            </w:pPr>
          </w:p>
          <w:p w:rsidR="0094484E" w:rsidRPr="00603D24" w:rsidP="00D77264">
            <w:pPr>
              <w:bidi w:val="0"/>
              <w:spacing w:after="0" w:line="240" w:lineRule="auto"/>
              <w:jc w:val="center"/>
              <w:rPr>
                <w:rFonts w:ascii="Arial Narrow" w:hAnsi="Arial Narrow"/>
                <w:b/>
                <w:sz w:val="22"/>
                <w:szCs w:val="22"/>
              </w:rPr>
            </w:pPr>
            <w:r w:rsidRPr="00603D24" w:rsidR="00603D24">
              <w:rPr>
                <w:rFonts w:ascii="Arial Narrow" w:hAnsi="Arial Narrow"/>
                <w:b/>
                <w:sz w:val="22"/>
                <w:szCs w:val="22"/>
              </w:rPr>
              <w:t>747/2004</w:t>
            </w:r>
          </w:p>
          <w:p w:rsidR="00D77264">
            <w:pPr>
              <w:bidi w:val="0"/>
              <w:spacing w:after="0" w:line="240" w:lineRule="auto"/>
              <w:jc w:val="center"/>
              <w:rPr>
                <w:rFonts w:ascii="Arial Narrow" w:hAnsi="Arial Narrow"/>
                <w:sz w:val="22"/>
                <w:szCs w:val="22"/>
              </w:rPr>
            </w:pPr>
          </w:p>
          <w:p w:rsidR="00880504">
            <w:pPr>
              <w:bidi w:val="0"/>
              <w:spacing w:after="0" w:line="240" w:lineRule="auto"/>
              <w:jc w:val="center"/>
              <w:rPr>
                <w:rFonts w:ascii="Arial Narrow" w:hAnsi="Arial Narrow"/>
                <w:sz w:val="22"/>
                <w:szCs w:val="22"/>
              </w:rPr>
            </w:pPr>
          </w:p>
          <w:p w:rsidR="00603D24">
            <w:pPr>
              <w:bidi w:val="0"/>
              <w:spacing w:after="0" w:line="240" w:lineRule="auto"/>
              <w:jc w:val="center"/>
              <w:rPr>
                <w:rFonts w:ascii="Arial Narrow" w:hAnsi="Arial Narrow"/>
                <w:sz w:val="22"/>
                <w:szCs w:val="22"/>
              </w:rPr>
            </w:pPr>
          </w:p>
          <w:p w:rsidR="00603D24">
            <w:pPr>
              <w:bidi w:val="0"/>
              <w:spacing w:after="0" w:line="240" w:lineRule="auto"/>
              <w:jc w:val="center"/>
              <w:rPr>
                <w:rFonts w:ascii="Arial Narrow" w:hAnsi="Arial Narrow"/>
                <w:sz w:val="22"/>
                <w:szCs w:val="22"/>
              </w:rPr>
            </w:pPr>
          </w:p>
          <w:p w:rsidR="00880504" w:rsidRPr="000B17A4" w:rsidP="00880504">
            <w:pPr>
              <w:bidi w:val="0"/>
              <w:spacing w:after="0" w:line="240" w:lineRule="auto"/>
              <w:jc w:val="center"/>
              <w:rPr>
                <w:rFonts w:ascii="Arial Narrow" w:hAnsi="Arial Narrow"/>
                <w:b/>
                <w:sz w:val="22"/>
                <w:szCs w:val="22"/>
              </w:rPr>
            </w:pPr>
            <w:r w:rsidRPr="000B17A4">
              <w:rPr>
                <w:rFonts w:ascii="Arial Narrow" w:hAnsi="Arial Narrow"/>
                <w:b/>
                <w:sz w:val="22"/>
                <w:szCs w:val="22"/>
              </w:rPr>
              <w:t xml:space="preserve">návrh zákona </w:t>
            </w:r>
            <w:r>
              <w:rPr>
                <w:rFonts w:ascii="Arial Narrow" w:hAnsi="Arial Narrow"/>
                <w:b/>
                <w:sz w:val="22"/>
                <w:szCs w:val="22"/>
              </w:rPr>
              <w:t xml:space="preserve"> čl.I</w:t>
            </w:r>
          </w:p>
          <w:p w:rsidR="00880504"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17F5" w:rsidP="004577EC">
            <w:pPr>
              <w:bidi w:val="0"/>
              <w:spacing w:after="0" w:line="240" w:lineRule="auto"/>
              <w:jc w:val="center"/>
              <w:rPr>
                <w:rFonts w:ascii="Arial Narrow" w:hAnsi="Arial Narrow"/>
                <w:sz w:val="22"/>
                <w:szCs w:val="22"/>
              </w:rPr>
            </w:pPr>
            <w:r w:rsidR="00E87B94">
              <w:rPr>
                <w:rFonts w:ascii="Arial Narrow" w:hAnsi="Arial Narrow"/>
                <w:sz w:val="22"/>
                <w:szCs w:val="22"/>
              </w:rPr>
              <w:t>§ 39 ods.1</w:t>
            </w: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D96075"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r w:rsidR="00100B67">
              <w:rPr>
                <w:rFonts w:ascii="Arial Narrow" w:hAnsi="Arial Narrow"/>
                <w:sz w:val="22"/>
                <w:szCs w:val="22"/>
              </w:rPr>
              <w:t>ods.2</w:t>
            </w:r>
            <w:r>
              <w:rPr>
                <w:rFonts w:ascii="Arial Narrow" w:hAnsi="Arial Narrow"/>
                <w:sz w:val="22"/>
                <w:szCs w:val="22"/>
              </w:rPr>
              <w:t xml:space="preserve"> </w:t>
            </w: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013A67" w:rsidP="004577EC">
            <w:pPr>
              <w:bidi w:val="0"/>
              <w:spacing w:after="0" w:line="240" w:lineRule="auto"/>
              <w:jc w:val="center"/>
              <w:rPr>
                <w:rFonts w:ascii="Arial Narrow" w:hAnsi="Arial Narrow"/>
                <w:sz w:val="22"/>
                <w:szCs w:val="22"/>
              </w:rPr>
            </w:pPr>
          </w:p>
          <w:p w:rsidR="00BD578F"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p>
          <w:p w:rsidR="00100B67" w:rsidP="004577EC">
            <w:pPr>
              <w:bidi w:val="0"/>
              <w:spacing w:after="0" w:line="240" w:lineRule="auto"/>
              <w:jc w:val="center"/>
              <w:rPr>
                <w:rFonts w:ascii="Arial Narrow" w:hAnsi="Arial Narrow"/>
                <w:sz w:val="22"/>
                <w:szCs w:val="22"/>
              </w:rPr>
            </w:pPr>
            <w:r>
              <w:rPr>
                <w:rFonts w:ascii="Arial Narrow" w:hAnsi="Arial Narrow"/>
                <w:sz w:val="22"/>
                <w:szCs w:val="22"/>
              </w:rPr>
              <w:t xml:space="preserve">§ 38 </w:t>
            </w:r>
          </w:p>
          <w:p w:rsidR="00E87B94" w:rsidP="004577EC">
            <w:pPr>
              <w:bidi w:val="0"/>
              <w:spacing w:after="0" w:line="240" w:lineRule="auto"/>
              <w:jc w:val="center"/>
              <w:rPr>
                <w:rFonts w:ascii="Arial Narrow" w:hAnsi="Arial Narrow"/>
                <w:sz w:val="22"/>
                <w:szCs w:val="22"/>
              </w:rPr>
            </w:pPr>
            <w:r w:rsidR="00100B67">
              <w:rPr>
                <w:rFonts w:ascii="Arial Narrow" w:hAnsi="Arial Narrow"/>
                <w:sz w:val="22"/>
                <w:szCs w:val="22"/>
              </w:rPr>
              <w:t>ods.1</w:t>
            </w:r>
          </w:p>
          <w:p w:rsidR="00E419FE" w:rsidP="004577EC">
            <w:pPr>
              <w:bidi w:val="0"/>
              <w:spacing w:after="0" w:line="240" w:lineRule="auto"/>
              <w:jc w:val="center"/>
              <w:rPr>
                <w:rFonts w:ascii="Arial Narrow" w:hAnsi="Arial Narrow"/>
                <w:sz w:val="22"/>
                <w:szCs w:val="22"/>
              </w:rPr>
            </w:pPr>
          </w:p>
          <w:p w:rsidR="00E419FE" w:rsidP="004577EC">
            <w:pPr>
              <w:bidi w:val="0"/>
              <w:spacing w:after="0" w:line="240" w:lineRule="auto"/>
              <w:jc w:val="center"/>
              <w:rPr>
                <w:rFonts w:ascii="Arial Narrow" w:hAnsi="Arial Narrow"/>
                <w:sz w:val="22"/>
                <w:szCs w:val="22"/>
              </w:rPr>
            </w:pPr>
          </w:p>
          <w:p w:rsidR="00E419FE" w:rsidP="004577EC">
            <w:pPr>
              <w:bidi w:val="0"/>
              <w:spacing w:after="0" w:line="240" w:lineRule="auto"/>
              <w:jc w:val="center"/>
              <w:rPr>
                <w:rFonts w:ascii="Arial Narrow" w:hAnsi="Arial Narrow"/>
                <w:sz w:val="22"/>
                <w:szCs w:val="22"/>
              </w:rPr>
            </w:pPr>
          </w:p>
          <w:p w:rsidR="00E419FE" w:rsidP="004577EC">
            <w:pPr>
              <w:bidi w:val="0"/>
              <w:spacing w:after="0" w:line="240" w:lineRule="auto"/>
              <w:jc w:val="center"/>
              <w:rPr>
                <w:rFonts w:ascii="Arial Narrow" w:hAnsi="Arial Narrow"/>
                <w:sz w:val="22"/>
                <w:szCs w:val="22"/>
              </w:rPr>
            </w:pPr>
          </w:p>
          <w:p w:rsidR="00E419FE" w:rsidP="004577EC">
            <w:pPr>
              <w:bidi w:val="0"/>
              <w:spacing w:after="0" w:line="240" w:lineRule="auto"/>
              <w:jc w:val="center"/>
              <w:rPr>
                <w:rFonts w:ascii="Arial Narrow" w:hAnsi="Arial Narrow"/>
                <w:sz w:val="22"/>
                <w:szCs w:val="22"/>
              </w:rPr>
            </w:pPr>
            <w:r>
              <w:rPr>
                <w:rFonts w:ascii="Arial Narrow" w:hAnsi="Arial Narrow"/>
                <w:sz w:val="22"/>
                <w:szCs w:val="22"/>
              </w:rPr>
              <w:t>ods.2</w:t>
            </w: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419FE" w:rsidP="004577EC">
            <w:pPr>
              <w:bidi w:val="0"/>
              <w:spacing w:after="0" w:line="240" w:lineRule="auto"/>
              <w:jc w:val="center"/>
              <w:rPr>
                <w:rFonts w:ascii="Arial Narrow" w:hAnsi="Arial Narrow"/>
                <w:sz w:val="22"/>
                <w:szCs w:val="22"/>
              </w:rPr>
            </w:pPr>
          </w:p>
          <w:p w:rsidR="00E419FE" w:rsidP="004577EC">
            <w:pPr>
              <w:bidi w:val="0"/>
              <w:spacing w:after="0" w:line="240" w:lineRule="auto"/>
              <w:jc w:val="center"/>
              <w:rPr>
                <w:rFonts w:ascii="Arial Narrow" w:hAnsi="Arial Narrow"/>
                <w:sz w:val="22"/>
                <w:szCs w:val="22"/>
              </w:rPr>
            </w:pPr>
          </w:p>
          <w:p w:rsidR="00E419FE" w:rsidP="004577EC">
            <w:pPr>
              <w:bidi w:val="0"/>
              <w:spacing w:after="0" w:line="240" w:lineRule="auto"/>
              <w:jc w:val="center"/>
              <w:rPr>
                <w:rFonts w:ascii="Arial Narrow" w:hAnsi="Arial Narrow"/>
                <w:sz w:val="22"/>
                <w:szCs w:val="22"/>
              </w:rPr>
            </w:pPr>
          </w:p>
          <w:p w:rsidR="00076019" w:rsidP="00076019">
            <w:pPr>
              <w:bidi w:val="0"/>
              <w:spacing w:after="0" w:line="240" w:lineRule="auto"/>
              <w:jc w:val="center"/>
              <w:rPr>
                <w:rFonts w:ascii="Arial Narrow" w:hAnsi="Arial Narrow"/>
                <w:sz w:val="22"/>
                <w:szCs w:val="22"/>
              </w:rPr>
            </w:pPr>
            <w:r>
              <w:rPr>
                <w:rFonts w:ascii="Arial Narrow" w:hAnsi="Arial Narrow"/>
                <w:sz w:val="22"/>
                <w:szCs w:val="22"/>
              </w:rPr>
              <w:t>§ 39 ods.7</w:t>
            </w:r>
          </w:p>
          <w:p w:rsidR="0094484E" w:rsidP="00076019">
            <w:pPr>
              <w:bidi w:val="0"/>
              <w:spacing w:after="0" w:line="240" w:lineRule="auto"/>
              <w:jc w:val="center"/>
              <w:rPr>
                <w:rFonts w:ascii="Arial Narrow" w:hAnsi="Arial Narrow"/>
                <w:sz w:val="22"/>
                <w:szCs w:val="22"/>
              </w:rPr>
            </w:pPr>
          </w:p>
          <w:p w:rsidR="0094484E" w:rsidP="00076019">
            <w:pPr>
              <w:bidi w:val="0"/>
              <w:spacing w:after="0" w:line="240" w:lineRule="auto"/>
              <w:jc w:val="center"/>
              <w:rPr>
                <w:rFonts w:ascii="Arial Narrow" w:hAnsi="Arial Narrow"/>
                <w:sz w:val="22"/>
                <w:szCs w:val="22"/>
              </w:rPr>
            </w:pPr>
          </w:p>
          <w:p w:rsidR="0094484E" w:rsidP="00076019">
            <w:pPr>
              <w:bidi w:val="0"/>
              <w:spacing w:after="0" w:line="240" w:lineRule="auto"/>
              <w:jc w:val="center"/>
              <w:rPr>
                <w:rFonts w:ascii="Arial Narrow" w:hAnsi="Arial Narrow"/>
                <w:sz w:val="22"/>
                <w:szCs w:val="22"/>
              </w:rPr>
            </w:pPr>
          </w:p>
          <w:p w:rsidR="0094484E" w:rsidP="00076019">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r w:rsidRPr="000B17A4" w:rsidR="0094484E">
              <w:rPr>
                <w:rFonts w:ascii="Arial Narrow" w:hAnsi="Arial Narrow"/>
                <w:sz w:val="22"/>
                <w:szCs w:val="22"/>
              </w:rPr>
              <w:t>§ 33 ods.1</w:t>
            </w:r>
            <w:r w:rsidR="000B17A4">
              <w:rPr>
                <w:rFonts w:ascii="Arial Narrow" w:hAnsi="Arial Narrow"/>
                <w:sz w:val="22"/>
                <w:szCs w:val="22"/>
              </w:rPr>
              <w:t xml:space="preserve"> 1.veta</w:t>
            </w:r>
          </w:p>
          <w:p w:rsidR="00E87B94" w:rsidP="004577EC">
            <w:pPr>
              <w:bidi w:val="0"/>
              <w:spacing w:after="0" w:line="240" w:lineRule="auto"/>
              <w:jc w:val="center"/>
              <w:rPr>
                <w:rFonts w:ascii="Arial Narrow" w:hAnsi="Arial Narrow"/>
                <w:sz w:val="22"/>
                <w:szCs w:val="22"/>
              </w:rPr>
            </w:pPr>
          </w:p>
          <w:p w:rsidR="000B17A4"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r w:rsidR="0094484E">
              <w:rPr>
                <w:rFonts w:ascii="Arial Narrow" w:hAnsi="Arial Narrow"/>
                <w:sz w:val="22"/>
                <w:szCs w:val="22"/>
              </w:rPr>
              <w:t>§ 39</w:t>
            </w:r>
          </w:p>
          <w:p w:rsidR="00E87B94" w:rsidP="004577EC">
            <w:pPr>
              <w:bidi w:val="0"/>
              <w:spacing w:after="0" w:line="240" w:lineRule="auto"/>
              <w:jc w:val="center"/>
              <w:rPr>
                <w:rFonts w:ascii="Arial Narrow" w:hAnsi="Arial Narrow"/>
                <w:sz w:val="22"/>
                <w:szCs w:val="22"/>
              </w:rPr>
            </w:pPr>
            <w:r>
              <w:rPr>
                <w:rFonts w:ascii="Arial Narrow" w:hAnsi="Arial Narrow"/>
                <w:sz w:val="22"/>
                <w:szCs w:val="22"/>
              </w:rPr>
              <w:t>ods.</w:t>
            </w:r>
            <w:r w:rsidR="00D77264">
              <w:rPr>
                <w:rFonts w:ascii="Arial Narrow" w:hAnsi="Arial Narrow"/>
                <w:sz w:val="22"/>
                <w:szCs w:val="22"/>
              </w:rPr>
              <w:t>5</w:t>
            </w:r>
            <w:r>
              <w:rPr>
                <w:rFonts w:ascii="Arial Narrow" w:hAnsi="Arial Narrow"/>
                <w:sz w:val="22"/>
                <w:szCs w:val="22"/>
              </w:rPr>
              <w:t xml:space="preserve"> </w:t>
            </w: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4577EC">
            <w:pPr>
              <w:bidi w:val="0"/>
              <w:spacing w:after="0" w:line="240" w:lineRule="auto"/>
              <w:jc w:val="center"/>
              <w:rPr>
                <w:rFonts w:ascii="Arial Narrow" w:hAnsi="Arial Narrow"/>
                <w:sz w:val="22"/>
                <w:szCs w:val="22"/>
              </w:rPr>
            </w:pPr>
          </w:p>
          <w:p w:rsidR="00E87B94" w:rsidP="00116DC1">
            <w:pPr>
              <w:bidi w:val="0"/>
              <w:spacing w:after="0" w:line="240" w:lineRule="auto"/>
              <w:rPr>
                <w:rFonts w:ascii="Arial Narrow" w:hAnsi="Arial Narrow"/>
                <w:sz w:val="22"/>
                <w:szCs w:val="22"/>
              </w:rPr>
            </w:pPr>
          </w:p>
          <w:p w:rsidR="00E87B94"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Ak Národná banka Slovenska zistí nedostatky v činnosti finančného agenta, finančného poradcu alebo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a) uloží finančnému agentovi, finančnému poradcovi alebo navrhovateľovi opatrenia na  odstránenie a nápravu zistených nedostatkov, lehotu na ich splnenie a povinnosť v určenej lehote informovať Národnú banku Slovenska o ich splnení a poučí ich o právnych následkoch neodstránenia zistených nedostatkov v určenej lehote,</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b) uloží finančnému agentovi, finančnému poradcovi alebo navrhovateľovi pokutu do výšky 5 000 000 eur alebo do výšky 5% celkového ročného obratu podľa poslednej dostupnej účtovnej závierky alebo až do výšky dvojnásobku sumy ziskov, ktoré sa dosiahli, alebo strát, ktorým sa zabránilo v dôsledku porušenia, ak je možné ich určiť, ak ide o právnickú osobu alebo do výšky 700 000 eur alebo až do výšky dvojnásobku sumy ziskov, ktoré sa dosiahli, alebo strát, ktorým sa zabránilo v dôsledku porušenia, ak je možné ich určiť, ak ide o fyzickú osobu,</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c) obmedzí alebo pozastaví samostatnému finančnému agentovi alebo finančnému poradcovi vykonávanie činnosti v niektorom z príslušných sektorov,</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d) odoberie samostatnému finančnému agentovi alebo finančnému poradcovi príslušné povolenie podľa § 18 alebo obmedzí príslušné povolenie podľa § 18 vo vzťahu k niektorým z príslušných sektorov,</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e) zruší zápis viazaného finančného agenta, podriadeného finančného agenta alebo viazaného investičného agenta,</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f) uloží osobe, ktorá vykonáva finančné sprostredkovanie, alebo finančné poradenstvo bez zápisu v registri alebo bez príslušného povolenia podľa § 18, pokutu do výšky 5 000 000 eur, ak ide o právnickú osobu alebo do výšky 700 000 eur, ak ide o fyzickú osobu a povinnosť ukončiť nepovolenú činnosť,</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g) zverejní zodpovednú fyzickú osobu alebo právnickú osobu a povahu porušenia,</w:t>
            </w:r>
          </w:p>
          <w:p w:rsid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 xml:space="preserve">h) dočasne zakáže výkon riadiacich funkcií fyzickej osobe, ktorá nesie zodpovednosť za porušenie, u finančného agenta alebo finančného poradcu. </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Ak Národná banka Slovenska zistí nedostatky v činnosti finančného sprostredkovateľa z iného členského štátu v sektore poistenia alebo zaistenia alebo sprostredkovateľa z iného členského štátu v oblasti poskytovania úverov na bývanie spočívajúce v nedodržiavaní alebo v obchádzaní ustanovení tohto zákona, osobitných zákonov alebo iných všeobecne záväzných právnych predpisov, ktoré sa vzťahujú na jeho činnosť na území Slovenskej republiky, alebo ak Národná banka Slovenska zistí, že jeho činnosť vykonávaná na území Slovenskej republiky môže viesť k ohrozeniu záujmu finančných spotrebiteľov, môže Národná banka Slovenska v súlade s § 11 až 11b a 11d finančnému sprostredkovateľovi z iného členského štátu v sektore poistenia alebo zaistenia alebo finančnému sprostredkovateľovi z iného členského štátu v oblasti poskytovania úverov na bývanie</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a) uložiť opatrenia na odstránenie a nápravu zistených nedostatkov, lehotu na ich splnenie a povinnosť v určenej lehote informovať Národnú banku Slovenska o ich splnení,</w:t>
            </w:r>
          </w:p>
          <w:p w:rsidR="00D96075" w:rsidRPr="00D96075" w:rsidP="00D96075">
            <w:pPr>
              <w:pStyle w:val="ListParagraph"/>
              <w:bidi w:val="0"/>
              <w:spacing w:after="0" w:line="240" w:lineRule="auto"/>
              <w:ind w:left="0"/>
              <w:jc w:val="both"/>
              <w:rPr>
                <w:rFonts w:ascii="Arial Narrow" w:hAnsi="Arial Narrow"/>
                <w:b/>
                <w:sz w:val="22"/>
                <w:szCs w:val="22"/>
              </w:rPr>
            </w:pPr>
            <w:r w:rsidRPr="00D96075">
              <w:rPr>
                <w:rFonts w:ascii="Arial Narrow" w:hAnsi="Arial Narrow"/>
                <w:b/>
                <w:sz w:val="22"/>
                <w:szCs w:val="22"/>
              </w:rPr>
              <w:t>b) uložiť pokutu do výšky 5 000 000 eur, ak ide o právnickú osobu alebo do výšky 700 000 eur, ak ide o fyzickú osobu,</w:t>
            </w:r>
          </w:p>
          <w:p w:rsidR="00E017F5" w:rsidP="00D96075">
            <w:pPr>
              <w:widowControl w:val="0"/>
              <w:bidi w:val="0"/>
              <w:adjustRightInd w:val="0"/>
              <w:spacing w:after="0" w:line="240" w:lineRule="auto"/>
              <w:jc w:val="both"/>
              <w:rPr>
                <w:rFonts w:ascii="Arial Narrow" w:hAnsi="Arial Narrow"/>
                <w:sz w:val="22"/>
                <w:szCs w:val="22"/>
              </w:rPr>
            </w:pPr>
            <w:r w:rsidRPr="00D96075" w:rsidR="00D96075">
              <w:rPr>
                <w:rFonts w:ascii="Arial Narrow" w:hAnsi="Arial Narrow"/>
                <w:b/>
                <w:sz w:val="22"/>
                <w:szCs w:val="22"/>
              </w:rPr>
              <w:t>c) obmedziť alebo pozastaviť vykonávanie činnosti.</w:t>
            </w:r>
          </w:p>
          <w:p w:rsidR="00100B67" w:rsidP="00FA46A5">
            <w:pPr>
              <w:widowControl w:val="0"/>
              <w:bidi w:val="0"/>
              <w:adjustRightInd w:val="0"/>
              <w:spacing w:after="0" w:line="240" w:lineRule="auto"/>
              <w:jc w:val="both"/>
              <w:rPr>
                <w:rFonts w:ascii="Arial Narrow" w:hAnsi="Arial Narrow"/>
                <w:sz w:val="22"/>
                <w:szCs w:val="22"/>
              </w:rPr>
            </w:pPr>
          </w:p>
          <w:p w:rsidR="00100B67" w:rsidP="00FA46A5">
            <w:pPr>
              <w:widowControl w:val="0"/>
              <w:bidi w:val="0"/>
              <w:adjustRightInd w:val="0"/>
              <w:spacing w:after="0" w:line="240" w:lineRule="auto"/>
              <w:jc w:val="both"/>
              <w:rPr>
                <w:rFonts w:ascii="Arial Narrow" w:hAnsi="Arial Narrow"/>
                <w:sz w:val="22"/>
                <w:szCs w:val="22"/>
              </w:rPr>
            </w:pPr>
          </w:p>
          <w:p w:rsidR="00013A67" w:rsidP="00FA46A5">
            <w:pPr>
              <w:widowControl w:val="0"/>
              <w:bidi w:val="0"/>
              <w:adjustRightInd w:val="0"/>
              <w:spacing w:after="0" w:line="240" w:lineRule="auto"/>
              <w:jc w:val="both"/>
              <w:rPr>
                <w:rFonts w:ascii="Arial Narrow" w:hAnsi="Arial Narrow"/>
                <w:sz w:val="22"/>
                <w:szCs w:val="22"/>
              </w:rPr>
            </w:pPr>
          </w:p>
          <w:p w:rsidR="00100B67" w:rsidP="00FA46A5">
            <w:pPr>
              <w:widowControl w:val="0"/>
              <w:bidi w:val="0"/>
              <w:adjustRightInd w:val="0"/>
              <w:spacing w:after="0" w:line="240" w:lineRule="auto"/>
              <w:jc w:val="both"/>
              <w:rPr>
                <w:rFonts w:ascii="Arial Narrow" w:hAnsi="Arial Narrow"/>
                <w:sz w:val="22"/>
                <w:szCs w:val="22"/>
              </w:rPr>
            </w:pPr>
          </w:p>
          <w:p w:rsidR="00100B67" w:rsidP="00FA46A5">
            <w:pPr>
              <w:widowControl w:val="0"/>
              <w:bidi w:val="0"/>
              <w:adjustRightInd w:val="0"/>
              <w:spacing w:after="0" w:line="240" w:lineRule="auto"/>
              <w:jc w:val="both"/>
              <w:rPr>
                <w:rFonts w:ascii="Arial Narrow" w:hAnsi="Arial Narrow"/>
                <w:sz w:val="22"/>
                <w:szCs w:val="22"/>
              </w:rPr>
            </w:pPr>
          </w:p>
          <w:p w:rsidR="00100B67" w:rsidP="00FA46A5">
            <w:pPr>
              <w:widowControl w:val="0"/>
              <w:bidi w:val="0"/>
              <w:adjustRightInd w:val="0"/>
              <w:spacing w:after="0" w:line="240" w:lineRule="auto"/>
              <w:jc w:val="both"/>
              <w:rPr>
                <w:rFonts w:ascii="Arial Narrow" w:hAnsi="Arial Narrow"/>
                <w:sz w:val="22"/>
                <w:szCs w:val="22"/>
              </w:rPr>
            </w:pPr>
            <w:r w:rsidRPr="00100B67">
              <w:rPr>
                <w:rFonts w:ascii="Arial Narrow" w:hAnsi="Arial Narrow"/>
                <w:sz w:val="22"/>
                <w:szCs w:val="22"/>
              </w:rPr>
              <w:t>Dohľad nad vykonávaním finančného sprostredkovania samostatným finančným agentom a finančného poradenstva finančným poradcom</w:t>
            </w:r>
            <w:r w:rsidRPr="00100B67">
              <w:rPr>
                <w:rFonts w:ascii="Arial Narrow" w:hAnsi="Arial Narrow"/>
                <w:b/>
                <w:sz w:val="22"/>
                <w:szCs w:val="22"/>
              </w:rPr>
              <w:t>, dohľad nad vykonávaním osobitného finančného vzdelávania poskytovateľom</w:t>
            </w:r>
            <w:r w:rsidRPr="00100B67">
              <w:rPr>
                <w:rFonts w:ascii="Arial Narrow" w:hAnsi="Arial Narrow"/>
                <w:sz w:val="22"/>
                <w:szCs w:val="22"/>
              </w:rPr>
              <w:t xml:space="preserve"> a dohľad nad činnosťou navrhovateľa podľa tohto zákona vykonáva Národná banka Slovenska podľa tohto zákona a podľa osobitného predpisu. 42)</w:t>
            </w:r>
          </w:p>
          <w:p w:rsidR="00D77264" w:rsidRPr="00882005" w:rsidP="00FA46A5">
            <w:pPr>
              <w:widowControl w:val="0"/>
              <w:bidi w:val="0"/>
              <w:adjustRightInd w:val="0"/>
              <w:spacing w:after="0" w:line="240" w:lineRule="auto"/>
              <w:jc w:val="both"/>
              <w:rPr>
                <w:rFonts w:ascii="Arial Narrow" w:hAnsi="Arial Narrow"/>
                <w:b/>
                <w:sz w:val="22"/>
                <w:szCs w:val="22"/>
              </w:rPr>
            </w:pPr>
            <w:r w:rsidRPr="00882005" w:rsidR="00882005">
              <w:rPr>
                <w:rFonts w:ascii="Arial Narrow" w:hAnsi="Arial Narrow"/>
                <w:b/>
                <w:sz w:val="22"/>
                <w:szCs w:val="22"/>
              </w:rPr>
              <w:t>Dohľadu Národnej banky Slovenska podlieha za podmienok podľa § 11 až 11b aj vykonávanie finančného sprostredkovania alebo finančného poradenstva v sektore poistenia alebo zaistenia finančným sprostredkovateľom z iného členského štátu v sektore poistenia alebo zaistenia a podľa § 11d vykonávanie finančného sprostredkovania alebo finančného poradenstva v oblasti poskytovania úverov na bývanie finančným sprostredkovateľom z iného členského štátu v oblasti poskytovania úverov na bývanie.</w:t>
            </w:r>
            <w:r w:rsidRPr="00882005" w:rsidR="00E419FE">
              <w:rPr>
                <w:rFonts w:ascii="Arial Narrow" w:hAnsi="Arial Narrow"/>
                <w:b/>
                <w:sz w:val="22"/>
                <w:szCs w:val="22"/>
              </w:rPr>
              <w:t xml:space="preserve">   </w:t>
            </w:r>
          </w:p>
          <w:p w:rsidR="00D77264" w:rsidP="00FA46A5">
            <w:pPr>
              <w:widowControl w:val="0"/>
              <w:bidi w:val="0"/>
              <w:adjustRightInd w:val="0"/>
              <w:spacing w:after="0" w:line="240" w:lineRule="auto"/>
              <w:jc w:val="both"/>
              <w:rPr>
                <w:rFonts w:ascii="Arial Narrow" w:hAnsi="Arial Narrow"/>
                <w:sz w:val="22"/>
                <w:szCs w:val="22"/>
              </w:rPr>
            </w:pPr>
          </w:p>
          <w:p w:rsidR="00076019" w:rsidP="00FA46A5">
            <w:pPr>
              <w:widowControl w:val="0"/>
              <w:bidi w:val="0"/>
              <w:adjustRightInd w:val="0"/>
              <w:spacing w:after="0" w:line="240" w:lineRule="auto"/>
              <w:jc w:val="both"/>
              <w:rPr>
                <w:rFonts w:ascii="Arial Narrow" w:hAnsi="Arial Narrow"/>
                <w:b/>
                <w:sz w:val="22"/>
                <w:szCs w:val="22"/>
              </w:rPr>
            </w:pPr>
            <w:r w:rsidRPr="00A66DF2" w:rsidR="00A66DF2">
              <w:rPr>
                <w:rFonts w:ascii="Arial Narrow" w:hAnsi="Arial Narrow"/>
                <w:b/>
                <w:sz w:val="22"/>
                <w:szCs w:val="22"/>
              </w:rPr>
              <w:t>Národná banka Slovenska uloží za porušenie povinností vyplývajúcich z tohto zákona, osobitných predpisov v rozsahu z nich vyplývajúcom a všeobecne záväzných právnych predpisov vydaných na ich vykonanie, ktoré sa vzťahujú na vykonávanie finančného sprostredkovania alebo vykonávanie finančného poradenstva, alebo za porušenie podmienok alebo povinností vyplývajúcich z rozhodnutí vydaných Národnou bankou Slovenska fyzickej osobe, ktorá je štatutárnym orgánom finančného agenta, finančného poradcu, členovi štatutárneho orgánu alebo členovi dozorného orgánu finančného agenta alebo finančného poradcu pokutu do výšky 50 000 eur.</w:t>
            </w:r>
          </w:p>
          <w:p w:rsidR="00A66DF2" w:rsidP="00FA46A5">
            <w:pPr>
              <w:widowControl w:val="0"/>
              <w:bidi w:val="0"/>
              <w:adjustRightInd w:val="0"/>
              <w:spacing w:after="0" w:line="240" w:lineRule="auto"/>
              <w:jc w:val="both"/>
              <w:rPr>
                <w:rFonts w:ascii="Arial Narrow" w:hAnsi="Arial Narrow"/>
                <w:sz w:val="22"/>
                <w:szCs w:val="22"/>
              </w:rPr>
            </w:pPr>
          </w:p>
          <w:p w:rsidR="000B17A4" w:rsidRPr="00EF511C" w:rsidP="000B17A4">
            <w:pPr>
              <w:pStyle w:val="ListParagraph"/>
              <w:bidi w:val="0"/>
              <w:spacing w:after="0" w:line="240" w:lineRule="auto"/>
              <w:ind w:left="0"/>
              <w:jc w:val="both"/>
              <w:rPr>
                <w:rFonts w:ascii="Arial Narrow" w:hAnsi="Arial Narrow"/>
                <w:b/>
                <w:sz w:val="22"/>
                <w:szCs w:val="22"/>
              </w:rPr>
            </w:pPr>
            <w:r w:rsidRPr="00EF511C">
              <w:rPr>
                <w:rFonts w:ascii="Arial Narrow" w:hAnsi="Arial Narrow"/>
                <w:b/>
                <w:sz w:val="22"/>
                <w:szCs w:val="22"/>
              </w:rPr>
              <w:t>Zákonnosť právoplatných rozhodnutí a postupu Národnej banky Slovenska vo veciach dohľadu je preskúmateľná správnym súdom podľa osobitného zákona.</w:t>
            </w:r>
            <w:r w:rsidRPr="00EF511C">
              <w:rPr>
                <w:rFonts w:ascii="Arial Narrow" w:hAnsi="Arial Narrow"/>
                <w:b/>
                <w:sz w:val="22"/>
                <w:szCs w:val="22"/>
                <w:vertAlign w:val="superscript"/>
              </w:rPr>
              <w:t>42</w:t>
            </w:r>
            <w:r w:rsidRPr="00EF511C">
              <w:rPr>
                <w:rFonts w:ascii="Arial Narrow" w:hAnsi="Arial Narrow"/>
                <w:b/>
                <w:sz w:val="22"/>
                <w:szCs w:val="22"/>
              </w:rPr>
              <w:t>)</w:t>
            </w:r>
          </w:p>
          <w:p w:rsidR="0094484E" w:rsidP="00FA46A5">
            <w:pPr>
              <w:widowControl w:val="0"/>
              <w:bidi w:val="0"/>
              <w:adjustRightInd w:val="0"/>
              <w:spacing w:after="0" w:line="240" w:lineRule="auto"/>
              <w:jc w:val="both"/>
              <w:rPr>
                <w:rFonts w:ascii="Arial Narrow" w:hAnsi="Arial Narrow"/>
                <w:sz w:val="22"/>
                <w:szCs w:val="22"/>
              </w:rPr>
            </w:pPr>
          </w:p>
          <w:p w:rsidR="0094484E" w:rsidP="00FA46A5">
            <w:pPr>
              <w:widowControl w:val="0"/>
              <w:bidi w:val="0"/>
              <w:adjustRightInd w:val="0"/>
              <w:spacing w:after="0" w:line="240" w:lineRule="auto"/>
              <w:jc w:val="both"/>
              <w:rPr>
                <w:rFonts w:ascii="Arial Narrow" w:hAnsi="Arial Narrow"/>
                <w:sz w:val="22"/>
                <w:szCs w:val="22"/>
              </w:rPr>
            </w:pPr>
          </w:p>
          <w:p w:rsidR="00D77264" w:rsidRPr="00C82244" w:rsidP="00FA46A5">
            <w:pPr>
              <w:widowControl w:val="0"/>
              <w:bidi w:val="0"/>
              <w:adjustRightInd w:val="0"/>
              <w:spacing w:after="0" w:line="240" w:lineRule="auto"/>
              <w:jc w:val="both"/>
              <w:rPr>
                <w:rFonts w:ascii="Arial Narrow" w:hAnsi="Arial Narrow"/>
                <w:sz w:val="22"/>
                <w:szCs w:val="22"/>
              </w:rPr>
            </w:pPr>
            <w:r w:rsidRPr="00A66DF2" w:rsidR="00A66DF2">
              <w:rPr>
                <w:rFonts w:ascii="Arial Narrow" w:hAnsi="Arial Narrow"/>
                <w:b/>
                <w:sz w:val="22"/>
                <w:szCs w:val="22"/>
              </w:rPr>
              <w:t>Národná banka Slovenska je oprávnená aj mimo konania o uložení sankcie podľa odseku 1 až 3 prerokovať nedostatky v činnosti finančného agenta, finančného  poradcu, navrhovateľa, finančného sprostredkovateľa z iného členského štátu v sektore poistenia alebo zaistenia  alebo poskytovateľa, ktorý je povinný poskytnúť Národnej banke Slovenska ňou požadovanú súčinnosť.</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017F5">
            <w:pPr>
              <w:bidi w:val="0"/>
              <w:spacing w:after="0" w:line="240" w:lineRule="auto"/>
              <w:jc w:val="center"/>
              <w:rPr>
                <w:rFonts w:ascii="Arial Narrow" w:hAnsi="Arial Narrow"/>
                <w:sz w:val="22"/>
                <w:szCs w:val="22"/>
              </w:rPr>
            </w:pPr>
            <w:r w:rsidR="000E7523">
              <w:rPr>
                <w:rFonts w:ascii="Arial Narrow" w:hAnsi="Arial Narrow"/>
                <w:sz w:val="22"/>
                <w:szCs w:val="22"/>
              </w:rPr>
              <w:t>Ú</w:t>
            </w: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BD578F">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r>
              <w:rPr>
                <w:rFonts w:ascii="Arial Narrow" w:hAnsi="Arial Narrow"/>
                <w:sz w:val="22"/>
                <w:szCs w:val="22"/>
              </w:rPr>
              <w:t>n.a.</w:t>
            </w: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013A67">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r w:rsidR="001142FA">
              <w:rPr>
                <w:rFonts w:ascii="Arial Narrow" w:hAnsi="Arial Narrow"/>
                <w:sz w:val="22"/>
                <w:szCs w:val="22"/>
              </w:rPr>
              <w:t>Ú</w:t>
            </w: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880504">
            <w:pPr>
              <w:bidi w:val="0"/>
              <w:spacing w:after="0" w:line="240" w:lineRule="auto"/>
              <w:jc w:val="center"/>
              <w:rPr>
                <w:rFonts w:ascii="Arial Narrow" w:hAnsi="Arial Narrow"/>
                <w:sz w:val="22"/>
                <w:szCs w:val="22"/>
              </w:rPr>
            </w:pPr>
          </w:p>
          <w:p w:rsidR="00880504">
            <w:pPr>
              <w:bidi w:val="0"/>
              <w:spacing w:after="0" w:line="240" w:lineRule="auto"/>
              <w:jc w:val="center"/>
              <w:rPr>
                <w:rFonts w:ascii="Arial Narrow" w:hAnsi="Arial Narrow"/>
                <w:sz w:val="22"/>
                <w:szCs w:val="22"/>
              </w:rPr>
            </w:pPr>
          </w:p>
          <w:p w:rsidR="0094484E">
            <w:pPr>
              <w:bidi w:val="0"/>
              <w:spacing w:after="0" w:line="240" w:lineRule="auto"/>
              <w:jc w:val="center"/>
              <w:rPr>
                <w:rFonts w:ascii="Arial Narrow" w:hAnsi="Arial Narrow"/>
                <w:sz w:val="22"/>
                <w:szCs w:val="22"/>
              </w:rPr>
            </w:pPr>
          </w:p>
          <w:p w:rsidR="0094484E" w:rsidRPr="00C82244">
            <w:pPr>
              <w:bidi w:val="0"/>
              <w:spacing w:after="0" w:line="240" w:lineRule="auto"/>
              <w:jc w:val="center"/>
              <w:rPr>
                <w:rFonts w:ascii="Arial Narrow" w:hAnsi="Arial Narrow"/>
                <w:sz w:val="22"/>
                <w:szCs w:val="22"/>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pPr>
              <w:pStyle w:val="Heading1"/>
              <w:bidi w:val="0"/>
              <w:spacing w:after="0" w:line="240" w:lineRule="auto"/>
              <w:rPr>
                <w:rFonts w:ascii="Arial Narrow" w:hAnsi="Arial Narrow"/>
                <w:b w:val="0"/>
                <w:bCs w:val="0"/>
                <w:sz w:val="22"/>
                <w:szCs w:val="22"/>
              </w:rPr>
            </w:pPr>
          </w:p>
          <w:p w:rsidR="00E87B94"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880504" w:rsidP="00E87B94">
            <w:pPr>
              <w:bidi w:val="0"/>
              <w:spacing w:after="0" w:line="240" w:lineRule="auto"/>
              <w:rPr>
                <w:rFonts w:ascii="Times New Roman" w:hAnsi="Times New Roman"/>
              </w:rPr>
            </w:pPr>
          </w:p>
          <w:p w:rsidR="00880504" w:rsidP="00E87B94">
            <w:pPr>
              <w:bidi w:val="0"/>
              <w:spacing w:after="0" w:line="240" w:lineRule="auto"/>
              <w:rPr>
                <w:rFonts w:ascii="Times New Roman" w:hAnsi="Times New Roman"/>
              </w:rPr>
            </w:pPr>
          </w:p>
          <w:p w:rsidR="0094484E" w:rsidP="00E87B94">
            <w:pPr>
              <w:bidi w:val="0"/>
              <w:spacing w:after="0" w:line="240" w:lineRule="auto"/>
              <w:rPr>
                <w:rFonts w:ascii="Times New Roman" w:hAnsi="Times New Roman"/>
              </w:rPr>
            </w:pPr>
          </w:p>
          <w:p w:rsidR="00100B67" w:rsidRPr="00B91425" w:rsidP="00E87B94">
            <w:pPr>
              <w:bidi w:val="0"/>
              <w:spacing w:after="0" w:line="240" w:lineRule="auto"/>
              <w:rPr>
                <w:rFonts w:ascii="Times New Roman" w:hAnsi="Times New Roman"/>
                <w:b/>
                <w:sz w:val="16"/>
                <w:szCs w:val="16"/>
              </w:rPr>
            </w:pPr>
            <w:r w:rsidRPr="0094484E" w:rsidR="0094484E">
              <w:rPr>
                <w:rFonts w:ascii="Arial Narrow" w:hAnsi="Arial Narrow"/>
                <w:sz w:val="16"/>
                <w:szCs w:val="16"/>
              </w:rPr>
              <w:t xml:space="preserve">Uplatňujú sa ust. § 11 až 11b, § 20, </w:t>
            </w:r>
            <w:r w:rsidR="00013A67">
              <w:rPr>
                <w:rFonts w:ascii="Arial Narrow" w:hAnsi="Arial Narrow"/>
                <w:sz w:val="16"/>
                <w:szCs w:val="16"/>
              </w:rPr>
              <w:t xml:space="preserve">§ </w:t>
            </w:r>
            <w:r w:rsidRPr="0094484E" w:rsidR="0094484E">
              <w:rPr>
                <w:rFonts w:ascii="Arial Narrow" w:hAnsi="Arial Narrow"/>
                <w:sz w:val="16"/>
                <w:szCs w:val="16"/>
              </w:rPr>
              <w:t xml:space="preserve">20a, § 38, </w:t>
            </w:r>
            <w:r w:rsidR="00013A67">
              <w:rPr>
                <w:rFonts w:ascii="Arial Narrow" w:hAnsi="Arial Narrow"/>
                <w:sz w:val="16"/>
                <w:szCs w:val="16"/>
              </w:rPr>
              <w:t xml:space="preserve">§ </w:t>
            </w:r>
            <w:r w:rsidRPr="0094484E" w:rsidR="0094484E">
              <w:rPr>
                <w:rFonts w:ascii="Arial Narrow" w:hAnsi="Arial Narrow"/>
                <w:sz w:val="16"/>
                <w:szCs w:val="16"/>
              </w:rPr>
              <w:t>39 </w:t>
            </w:r>
            <w:r w:rsidR="0094484E">
              <w:rPr>
                <w:rFonts w:ascii="Arial Narrow" w:hAnsi="Arial Narrow"/>
                <w:sz w:val="16"/>
                <w:szCs w:val="16"/>
              </w:rPr>
              <w:t xml:space="preserve">z.č. </w:t>
            </w:r>
            <w:r w:rsidRPr="0094484E" w:rsidR="0094484E">
              <w:rPr>
                <w:rFonts w:ascii="Arial Narrow" w:hAnsi="Arial Narrow"/>
                <w:sz w:val="16"/>
                <w:szCs w:val="16"/>
              </w:rPr>
              <w:t>186/2009</w:t>
            </w:r>
            <w:r w:rsidR="0094484E">
              <w:rPr>
                <w:rFonts w:ascii="Arial Narrow" w:hAnsi="Arial Narrow"/>
                <w:sz w:val="16"/>
                <w:szCs w:val="16"/>
              </w:rPr>
              <w:t xml:space="preserve"> a </w:t>
            </w:r>
            <w:r w:rsidRPr="0094484E" w:rsidR="0094484E">
              <w:rPr>
                <w:rFonts w:ascii="Arial Narrow" w:hAnsi="Arial Narrow"/>
                <w:b/>
                <w:sz w:val="16"/>
                <w:szCs w:val="16"/>
              </w:rPr>
              <w:t xml:space="preserve">návrhu </w:t>
            </w:r>
            <w:r w:rsidR="00B91425">
              <w:rPr>
                <w:rFonts w:ascii="Arial Narrow" w:hAnsi="Arial Narrow"/>
                <w:b/>
                <w:sz w:val="16"/>
                <w:szCs w:val="16"/>
              </w:rPr>
              <w:t>zákon</w:t>
            </w:r>
            <w:r w:rsidR="00880504">
              <w:rPr>
                <w:rFonts w:ascii="Arial Narrow" w:hAnsi="Arial Narrow"/>
                <w:b/>
                <w:sz w:val="16"/>
                <w:szCs w:val="16"/>
              </w:rPr>
              <w:t>a čl.I</w:t>
            </w:r>
          </w:p>
          <w:p w:rsidR="00100B67" w:rsidP="00E87B94">
            <w:pPr>
              <w:bidi w:val="0"/>
              <w:spacing w:after="0" w:line="240" w:lineRule="auto"/>
              <w:rPr>
                <w:rFonts w:ascii="Arial Narrow" w:hAnsi="Arial Narrow"/>
                <w:sz w:val="22"/>
                <w:szCs w:val="22"/>
              </w:rPr>
            </w:pPr>
          </w:p>
          <w:p w:rsidR="00100B67" w:rsidP="00E87B94">
            <w:pPr>
              <w:bidi w:val="0"/>
              <w:spacing w:after="0" w:line="240" w:lineRule="auto"/>
              <w:rPr>
                <w:rFonts w:ascii="Arial Narrow" w:hAnsi="Arial Narrow"/>
                <w:sz w:val="22"/>
                <w:szCs w:val="22"/>
              </w:rPr>
            </w:pPr>
          </w:p>
          <w:p w:rsidR="00100B67" w:rsidP="00E87B94">
            <w:pPr>
              <w:bidi w:val="0"/>
              <w:spacing w:after="0" w:line="240" w:lineRule="auto"/>
              <w:rPr>
                <w:rFonts w:ascii="Arial Narrow" w:hAnsi="Arial Narrow"/>
                <w:sz w:val="22"/>
                <w:szCs w:val="22"/>
              </w:rPr>
            </w:pPr>
          </w:p>
          <w:p w:rsidR="00100B67" w:rsidP="00E87B94">
            <w:pPr>
              <w:bidi w:val="0"/>
              <w:spacing w:after="0" w:line="240" w:lineRule="auto"/>
              <w:rPr>
                <w:rFonts w:ascii="Arial Narrow" w:hAnsi="Arial Narrow"/>
                <w:sz w:val="22"/>
                <w:szCs w:val="22"/>
              </w:rPr>
            </w:pPr>
          </w:p>
          <w:p w:rsidR="00100B67" w:rsidP="00E87B94">
            <w:pPr>
              <w:bidi w:val="0"/>
              <w:spacing w:after="0" w:line="240" w:lineRule="auto"/>
              <w:rPr>
                <w:rFonts w:ascii="Arial Narrow" w:hAnsi="Arial Narrow"/>
                <w:sz w:val="22"/>
                <w:szCs w:val="22"/>
              </w:rPr>
            </w:pPr>
          </w:p>
          <w:p w:rsidR="0083680F" w:rsidP="00E87B94">
            <w:pPr>
              <w:bidi w:val="0"/>
              <w:spacing w:after="0" w:line="240" w:lineRule="auto"/>
              <w:rPr>
                <w:rFonts w:ascii="Arial Narrow" w:hAnsi="Arial Narrow"/>
                <w:sz w:val="22"/>
                <w:szCs w:val="22"/>
              </w:rPr>
            </w:pPr>
          </w:p>
          <w:p w:rsidR="00180962" w:rsidP="00E87B94">
            <w:pPr>
              <w:bidi w:val="0"/>
              <w:spacing w:after="0" w:line="240" w:lineRule="auto"/>
              <w:rPr>
                <w:rFonts w:ascii="Arial Narrow" w:hAnsi="Arial Narrow"/>
                <w:sz w:val="22"/>
                <w:szCs w:val="22"/>
              </w:rPr>
            </w:pPr>
          </w:p>
          <w:p w:rsidR="00180962" w:rsidP="00E87B94">
            <w:pPr>
              <w:bidi w:val="0"/>
              <w:spacing w:after="0" w:line="240" w:lineRule="auto"/>
              <w:rPr>
                <w:rFonts w:ascii="Arial Narrow" w:hAnsi="Arial Narrow"/>
                <w:sz w:val="22"/>
                <w:szCs w:val="22"/>
              </w:rPr>
            </w:pPr>
          </w:p>
          <w:p w:rsidR="00180962" w:rsidP="00E87B94">
            <w:pPr>
              <w:bidi w:val="0"/>
              <w:spacing w:after="0" w:line="240" w:lineRule="auto"/>
              <w:rPr>
                <w:rFonts w:ascii="Arial Narrow" w:hAnsi="Arial Narrow"/>
                <w:sz w:val="22"/>
                <w:szCs w:val="22"/>
              </w:rPr>
            </w:pPr>
          </w:p>
          <w:p w:rsidR="00180962" w:rsidP="00E87B94">
            <w:pPr>
              <w:bidi w:val="0"/>
              <w:spacing w:after="0" w:line="240" w:lineRule="auto"/>
              <w:rPr>
                <w:rFonts w:ascii="Arial Narrow" w:hAnsi="Arial Narrow"/>
                <w:sz w:val="22"/>
                <w:szCs w:val="22"/>
              </w:rPr>
            </w:pPr>
          </w:p>
          <w:p w:rsidR="00E87B94" w:rsidRPr="00E87B94" w:rsidP="0094484E">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 32</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E017F5" w:rsidRPr="003A5C64" w:rsidP="00A47BED">
            <w:pPr>
              <w:pStyle w:val="CM4"/>
              <w:bidi w:val="0"/>
              <w:spacing w:before="60" w:after="60" w:line="240" w:lineRule="auto"/>
              <w:rPr>
                <w:rFonts w:ascii="Arial Narrow" w:hAnsi="Arial Narrow"/>
                <w:sz w:val="22"/>
                <w:szCs w:val="22"/>
              </w:rPr>
            </w:pPr>
            <w:r w:rsidRPr="003A5C64">
              <w:rPr>
                <w:rFonts w:ascii="Arial Narrow" w:hAnsi="Arial Narrow"/>
                <w:b/>
                <w:sz w:val="22"/>
                <w:szCs w:val="22"/>
              </w:rPr>
              <w:t>Uverejňovanie sankcií a iných opatrení</w:t>
            </w:r>
            <w:r w:rsidRPr="003A5C64">
              <w:rPr>
                <w:rFonts w:ascii="Arial Narrow" w:hAnsi="Arial Narrow"/>
                <w:sz w:val="22"/>
                <w:szCs w:val="22"/>
              </w:rPr>
              <w:t xml:space="preserve"> </w:t>
            </w:r>
          </w:p>
          <w:p w:rsidR="00E017F5" w:rsidRPr="003A5C64" w:rsidP="00A47BED">
            <w:pPr>
              <w:pStyle w:val="CM4"/>
              <w:bidi w:val="0"/>
              <w:spacing w:before="60" w:after="60" w:line="240" w:lineRule="auto"/>
              <w:rPr>
                <w:rFonts w:ascii="Arial Narrow" w:hAnsi="Arial Narrow"/>
                <w:sz w:val="22"/>
                <w:szCs w:val="22"/>
              </w:rPr>
            </w:pPr>
            <w:r w:rsidRPr="003A5C64">
              <w:rPr>
                <w:rFonts w:ascii="Arial Narrow" w:hAnsi="Arial Narrow"/>
                <w:sz w:val="22"/>
                <w:szCs w:val="22"/>
              </w:rPr>
              <w:t xml:space="preserve">1. Členské štáty zabezpečia, aby príslušné orgány bez zbytočného odkladu uverejnili akúkoľvek správnu sankciu alebo iné opatrenie, ktoré boli uložené za porušenie vnútroštátnych ustanovení implementujúcich túto smernicu a proti ktorým nebol včas podaný žiadny opravný prostriedok, vrátane informácií o druhu a povahe porušenia a totožnosti osôb zodpovedných za toto porušenie. Ak však uverejnenie totožnosti právnických osôb alebo totožnosti alebo osobných údajov fyzických osôb považuje príslušný orgán na základe samostatného posúdenia uskutočneného v súvislosti s primeranosťou uverejnenia takýchto údajov za neprimerané alebo ak uverejnenie ohrozuje stabilitu finančných trhov alebo prebiehajúce vyšetrovanie, príslušný orgán môže rozhodnúť odložiť uverejnenie, neuskutočniť ho alebo uverejniť sankcie na anonymnom základe. </w:t>
            </w:r>
          </w:p>
          <w:p w:rsidR="00E017F5" w:rsidRPr="003A5C64" w:rsidP="00A47BED">
            <w:pPr>
              <w:pStyle w:val="CM4"/>
              <w:bidi w:val="0"/>
              <w:spacing w:before="60" w:after="60" w:line="240" w:lineRule="auto"/>
              <w:rPr>
                <w:rFonts w:ascii="Arial Narrow" w:hAnsi="Arial Narrow"/>
                <w:sz w:val="22"/>
                <w:szCs w:val="22"/>
              </w:rPr>
            </w:pPr>
          </w:p>
          <w:p w:rsidR="00E017F5" w:rsidRPr="003A5C64" w:rsidP="00A47BED">
            <w:pPr>
              <w:pStyle w:val="CM4"/>
              <w:bidi w:val="0"/>
              <w:spacing w:before="60" w:after="60" w:line="240" w:lineRule="auto"/>
              <w:rPr>
                <w:rFonts w:ascii="Arial Narrow" w:hAnsi="Arial Narrow"/>
                <w:sz w:val="22"/>
                <w:szCs w:val="22"/>
              </w:rPr>
            </w:pPr>
            <w:r w:rsidRPr="003A5C64">
              <w:rPr>
                <w:rFonts w:ascii="Arial Narrow" w:hAnsi="Arial Narrow"/>
                <w:sz w:val="22"/>
                <w:szCs w:val="22"/>
              </w:rPr>
              <w:t xml:space="preserve">2. Ak vnútroštátne právo ustanovuje, aby sa rozhodnutie o uložení sankcie alebo iné opatrenie, ktoré je predmetom opravného prostriedku podaného na príslušný súdny alebo iný orgán, uverejnilo, príslušné orgány bez zbytočného odkladu uverejnia na svojom oficiálnom webovom sídle takúto informáciu a akékoľvek následné informácie o výsledku takéhoto opravného prostriedku. Okrem toho sa uverejní aj každé rozhodnutie, ktorým sa ruší predchádzajúce rozhodnutie o uložení sankcie alebo iného opatrenia, ktoré bolo uverejnené. </w:t>
            </w:r>
          </w:p>
          <w:p w:rsidR="00E017F5" w:rsidRPr="003A5C64" w:rsidP="00A47BED">
            <w:pPr>
              <w:pStyle w:val="CM4"/>
              <w:bidi w:val="0"/>
              <w:spacing w:before="60" w:after="60" w:line="240" w:lineRule="auto"/>
              <w:rPr>
                <w:rFonts w:ascii="Arial Narrow" w:hAnsi="Arial Narrow"/>
                <w:sz w:val="22"/>
                <w:szCs w:val="22"/>
              </w:rPr>
            </w:pPr>
          </w:p>
          <w:p w:rsidR="00E017F5" w:rsidRPr="00C82244" w:rsidP="00A47BED">
            <w:pPr>
              <w:pStyle w:val="CM4"/>
              <w:bidi w:val="0"/>
              <w:spacing w:before="60" w:after="60" w:line="240" w:lineRule="auto"/>
              <w:rPr>
                <w:rFonts w:ascii="Arial Narrow" w:hAnsi="Arial Narrow"/>
                <w:sz w:val="22"/>
                <w:szCs w:val="22"/>
              </w:rPr>
            </w:pPr>
            <w:r w:rsidRPr="003A5C64">
              <w:rPr>
                <w:rFonts w:ascii="Arial Narrow" w:hAnsi="Arial Narrow"/>
                <w:sz w:val="22"/>
                <w:szCs w:val="22"/>
              </w:rPr>
              <w:t>3. Príslušné orgány informujú EIOPA o všetkých správnych sankciách a iných opatreniach, ktoré boli uložené, ale neboli uverejnené v súlade s odsekom 1, ako aj o každom s nimi súvisiacom opravnom prostriedku a jeho výsledku.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0E7523">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E017F5">
            <w:pPr>
              <w:bidi w:val="0"/>
              <w:spacing w:after="0" w:line="240" w:lineRule="auto"/>
              <w:jc w:val="center"/>
              <w:rPr>
                <w:rFonts w:ascii="Arial Narrow" w:hAnsi="Arial Narrow"/>
                <w:sz w:val="22"/>
                <w:szCs w:val="22"/>
              </w:rPr>
            </w:pPr>
            <w:r w:rsidR="003A5C64">
              <w:rPr>
                <w:rFonts w:ascii="Arial Narrow" w:hAnsi="Arial Narrow"/>
                <w:sz w:val="22"/>
                <w:szCs w:val="22"/>
              </w:rPr>
              <w:t>747/2004</w:t>
            </w: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r w:rsidR="003A5C64">
              <w:rPr>
                <w:rFonts w:ascii="Arial Narrow" w:hAnsi="Arial Narrow"/>
                <w:sz w:val="22"/>
                <w:szCs w:val="22"/>
              </w:rPr>
              <w:t>747/2004</w:t>
            </w:r>
          </w:p>
          <w:p w:rsidR="003A5C64">
            <w:pPr>
              <w:bidi w:val="0"/>
              <w:spacing w:after="0" w:line="240" w:lineRule="auto"/>
              <w:jc w:val="center"/>
              <w:rPr>
                <w:rFonts w:ascii="Arial Narrow" w:hAnsi="Arial Narrow"/>
                <w:sz w:val="22"/>
                <w:szCs w:val="22"/>
              </w:rPr>
            </w:pPr>
          </w:p>
          <w:p w:rsidR="003A5C64">
            <w:pPr>
              <w:bidi w:val="0"/>
              <w:spacing w:after="0" w:line="240" w:lineRule="auto"/>
              <w:jc w:val="center"/>
              <w:rPr>
                <w:rFonts w:ascii="Arial Narrow" w:hAnsi="Arial Narrow"/>
                <w:sz w:val="22"/>
                <w:szCs w:val="22"/>
              </w:rPr>
            </w:pPr>
          </w:p>
          <w:p w:rsidR="003A5C64">
            <w:pPr>
              <w:bidi w:val="0"/>
              <w:spacing w:after="0" w:line="240" w:lineRule="auto"/>
              <w:jc w:val="center"/>
              <w:rPr>
                <w:rFonts w:ascii="Arial Narrow" w:hAnsi="Arial Narrow"/>
                <w:sz w:val="22"/>
                <w:szCs w:val="22"/>
              </w:rPr>
            </w:pPr>
          </w:p>
          <w:p w:rsidR="003A5C64">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pPr>
              <w:bidi w:val="0"/>
              <w:spacing w:after="0" w:line="240" w:lineRule="auto"/>
              <w:jc w:val="center"/>
              <w:rPr>
                <w:rFonts w:ascii="Arial Narrow" w:hAnsi="Arial Narrow"/>
                <w:sz w:val="22"/>
                <w:szCs w:val="22"/>
              </w:rPr>
            </w:pPr>
          </w:p>
          <w:p w:rsidR="001B09AB" w:rsidRPr="00C82244" w:rsidP="00F452B3">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17F5" w:rsidP="004577EC">
            <w:pPr>
              <w:bidi w:val="0"/>
              <w:spacing w:after="0" w:line="240" w:lineRule="auto"/>
              <w:jc w:val="center"/>
              <w:rPr>
                <w:rFonts w:ascii="Arial Narrow" w:hAnsi="Arial Narrow"/>
                <w:sz w:val="22"/>
                <w:szCs w:val="22"/>
              </w:rPr>
            </w:pPr>
            <w:r w:rsidR="003A5C64">
              <w:rPr>
                <w:rFonts w:ascii="Arial Narrow" w:hAnsi="Arial Narrow"/>
                <w:sz w:val="22"/>
                <w:szCs w:val="22"/>
              </w:rPr>
              <w:t>§ 27 ods.7</w:t>
            </w: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p>
          <w:p w:rsidR="003A5C64" w:rsidP="004577EC">
            <w:pPr>
              <w:bidi w:val="0"/>
              <w:spacing w:after="0" w:line="240" w:lineRule="auto"/>
              <w:jc w:val="center"/>
              <w:rPr>
                <w:rFonts w:ascii="Arial Narrow" w:hAnsi="Arial Narrow"/>
                <w:sz w:val="22"/>
                <w:szCs w:val="22"/>
              </w:rPr>
            </w:pPr>
            <w:r>
              <w:rPr>
                <w:rFonts w:ascii="Arial Narrow" w:hAnsi="Arial Narrow"/>
                <w:sz w:val="22"/>
                <w:szCs w:val="22"/>
              </w:rPr>
              <w:t>§ 37 ods.3 pís.b)</w:t>
            </w:r>
          </w:p>
          <w:p w:rsidR="001B09AB" w:rsidP="004577EC">
            <w:pPr>
              <w:bidi w:val="0"/>
              <w:spacing w:after="0" w:line="240" w:lineRule="auto"/>
              <w:jc w:val="center"/>
              <w:rPr>
                <w:rFonts w:ascii="Arial Narrow" w:hAnsi="Arial Narrow"/>
                <w:sz w:val="22"/>
                <w:szCs w:val="22"/>
              </w:rPr>
            </w:pPr>
          </w:p>
          <w:p w:rsidR="001B09AB" w:rsidP="004577EC">
            <w:pPr>
              <w:bidi w:val="0"/>
              <w:spacing w:after="0" w:line="240" w:lineRule="auto"/>
              <w:jc w:val="center"/>
              <w:rPr>
                <w:rFonts w:ascii="Arial Narrow" w:hAnsi="Arial Narrow"/>
                <w:sz w:val="22"/>
                <w:szCs w:val="22"/>
              </w:rPr>
            </w:pPr>
          </w:p>
          <w:p w:rsidR="001B09AB" w:rsidP="004577EC">
            <w:pPr>
              <w:bidi w:val="0"/>
              <w:spacing w:after="0" w:line="240" w:lineRule="auto"/>
              <w:jc w:val="center"/>
              <w:rPr>
                <w:rFonts w:ascii="Arial Narrow" w:hAnsi="Arial Narrow"/>
                <w:sz w:val="22"/>
                <w:szCs w:val="22"/>
              </w:rPr>
            </w:pPr>
          </w:p>
          <w:p w:rsidR="001B09AB" w:rsidP="004577EC">
            <w:pPr>
              <w:bidi w:val="0"/>
              <w:spacing w:after="0" w:line="240" w:lineRule="auto"/>
              <w:jc w:val="center"/>
              <w:rPr>
                <w:rFonts w:ascii="Arial Narrow" w:hAnsi="Arial Narrow"/>
                <w:sz w:val="22"/>
                <w:szCs w:val="22"/>
              </w:rPr>
            </w:pPr>
          </w:p>
          <w:p w:rsidR="001B09AB" w:rsidP="004577EC">
            <w:pPr>
              <w:bidi w:val="0"/>
              <w:spacing w:after="0" w:line="240" w:lineRule="auto"/>
              <w:jc w:val="center"/>
              <w:rPr>
                <w:rFonts w:ascii="Arial Narrow" w:hAnsi="Arial Narrow"/>
                <w:sz w:val="22"/>
                <w:szCs w:val="22"/>
              </w:rPr>
            </w:pPr>
          </w:p>
          <w:p w:rsidR="001B09AB" w:rsidP="00880504">
            <w:pPr>
              <w:bidi w:val="0"/>
              <w:spacing w:after="0" w:line="240" w:lineRule="auto"/>
              <w:rPr>
                <w:rFonts w:ascii="Arial Narrow" w:hAnsi="Arial Narrow"/>
                <w:sz w:val="22"/>
                <w:szCs w:val="22"/>
              </w:rPr>
            </w:pPr>
          </w:p>
          <w:p w:rsidR="001B09AB"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017F5" w:rsidP="00B64B09">
            <w:pPr>
              <w:pStyle w:val="BodyText2"/>
              <w:bidi w:val="0"/>
              <w:spacing w:after="0" w:line="240" w:lineRule="exact"/>
              <w:jc w:val="left"/>
              <w:rPr>
                <w:rFonts w:ascii="Arial Narrow" w:hAnsi="Arial Narrow"/>
                <w:sz w:val="22"/>
                <w:szCs w:val="22"/>
              </w:rPr>
            </w:pPr>
            <w:r w:rsidRPr="003A5C64" w:rsidR="003A5C64">
              <w:rPr>
                <w:rFonts w:ascii="Arial Narrow" w:hAnsi="Arial Narrow"/>
                <w:sz w:val="22"/>
                <w:szCs w:val="22"/>
              </w:rPr>
              <w:t>Výrok právoplatného rozhodnutia o odobratí povolenia udeleného pre dohliadaný subjekt podľa osobitného predpisu, 1) oznámenie o zániku povolenia udeleného dohliadanému subjektu podľa osobitného predpisu, 1) výrok vykonateľného rozhodnutia o zavedení nútenej správy nad dohliadaným subjektom podľa osobitného predpisu 1) a výrok vykonateľného rozhodnutia o obmedzení alebo pozastavení výkonu činností alebo niektorej činnosti dohliadaného subjektu podľa osobitného predpisu 1) zverejní Národná banka Slovenska vo Vestníku Národnej banky Slovenska 40) (ďalej len "vestník") alebo na webovom sídle Národnej banky Slovenska, prípadne aj v periodickej tlači a iných hromadných informačných prostriedkoch. Národná banka Slovenska môže zverejniť aj výrok iného svojho vykonateľného rozhodnutia alebo odôvodnenie rozhodnutia, alebo jeho časti, ak to považuje za účelné z hľadiska informovanosti klientov dohliadaného subjektu, z hľadiska vykonateľnosti rozhodnutia alebo z hľadiska efektívnosti dohľadu nad dohliadaným subjektom.</w:t>
            </w:r>
          </w:p>
          <w:p w:rsidR="001B09AB" w:rsidP="00B64B09">
            <w:pPr>
              <w:pStyle w:val="BodyText2"/>
              <w:bidi w:val="0"/>
              <w:spacing w:after="0" w:line="240" w:lineRule="exact"/>
              <w:jc w:val="left"/>
              <w:rPr>
                <w:rFonts w:ascii="Arial Narrow" w:hAnsi="Arial Narrow"/>
                <w:sz w:val="22"/>
                <w:szCs w:val="22"/>
              </w:rPr>
            </w:pPr>
          </w:p>
          <w:p w:rsidR="003A5C64" w:rsidRPr="003A5C64" w:rsidP="003A5C64">
            <w:pPr>
              <w:pStyle w:val="BodyText2"/>
              <w:bidi w:val="0"/>
              <w:spacing w:after="0" w:line="240" w:lineRule="exact"/>
              <w:jc w:val="left"/>
              <w:rPr>
                <w:rFonts w:ascii="Arial Narrow" w:hAnsi="Arial Narrow"/>
                <w:sz w:val="22"/>
                <w:szCs w:val="22"/>
              </w:rPr>
            </w:pPr>
            <w:r w:rsidRPr="003A5C64">
              <w:rPr>
                <w:rFonts w:ascii="Arial Narrow" w:hAnsi="Arial Narrow"/>
                <w:sz w:val="22"/>
                <w:szCs w:val="22"/>
              </w:rPr>
              <w:t>Národná banka Slovenska môže zverejniť aj</w:t>
            </w:r>
          </w:p>
          <w:p w:rsidR="00880504" w:rsidP="003A5C64">
            <w:pPr>
              <w:pStyle w:val="BodyText2"/>
              <w:bidi w:val="0"/>
              <w:spacing w:after="0" w:line="240" w:lineRule="exact"/>
              <w:jc w:val="left"/>
              <w:rPr>
                <w:rFonts w:ascii="Arial Narrow" w:hAnsi="Arial Narrow"/>
                <w:sz w:val="22"/>
                <w:szCs w:val="22"/>
              </w:rPr>
            </w:pPr>
          </w:p>
          <w:p w:rsidR="001B09AB" w:rsidP="003A5C64">
            <w:pPr>
              <w:pStyle w:val="BodyText2"/>
              <w:bidi w:val="0"/>
              <w:spacing w:after="0" w:line="240" w:lineRule="exact"/>
              <w:jc w:val="left"/>
              <w:rPr>
                <w:rFonts w:ascii="Arial Narrow" w:hAnsi="Arial Narrow"/>
                <w:sz w:val="22"/>
                <w:szCs w:val="22"/>
              </w:rPr>
            </w:pPr>
            <w:r w:rsidRPr="003A5C64" w:rsidR="003A5C64">
              <w:rPr>
                <w:rFonts w:ascii="Arial Narrow" w:hAnsi="Arial Narrow"/>
                <w:sz w:val="22"/>
                <w:szCs w:val="22"/>
              </w:rPr>
              <w:t>b) informácie o uložených sankciách a opatreniach na nápravu,</w:t>
            </w:r>
          </w:p>
          <w:p w:rsidR="001B09AB" w:rsidP="00B64B09">
            <w:pPr>
              <w:pStyle w:val="BodyText2"/>
              <w:bidi w:val="0"/>
              <w:spacing w:after="0" w:line="240" w:lineRule="exact"/>
              <w:jc w:val="left"/>
              <w:rPr>
                <w:rFonts w:ascii="Arial Narrow" w:hAnsi="Arial Narrow"/>
                <w:sz w:val="22"/>
                <w:szCs w:val="22"/>
              </w:rPr>
            </w:pPr>
          </w:p>
          <w:p w:rsidR="001B09AB" w:rsidP="00B64B09">
            <w:pPr>
              <w:pStyle w:val="BodyText2"/>
              <w:bidi w:val="0"/>
              <w:spacing w:after="0" w:line="240" w:lineRule="exact"/>
              <w:jc w:val="left"/>
              <w:rPr>
                <w:rFonts w:ascii="Arial Narrow" w:hAnsi="Arial Narrow"/>
                <w:sz w:val="22"/>
                <w:szCs w:val="22"/>
              </w:rPr>
            </w:pPr>
          </w:p>
          <w:p w:rsidR="001B09AB" w:rsidP="00B64B09">
            <w:pPr>
              <w:pStyle w:val="BodyText2"/>
              <w:bidi w:val="0"/>
              <w:spacing w:after="0" w:line="240" w:lineRule="exact"/>
              <w:jc w:val="left"/>
              <w:rPr>
                <w:rFonts w:ascii="Arial Narrow" w:hAnsi="Arial Narrow"/>
                <w:sz w:val="22"/>
                <w:szCs w:val="22"/>
              </w:rPr>
            </w:pPr>
          </w:p>
          <w:p w:rsidR="001B09AB" w:rsidP="00B64B09">
            <w:pPr>
              <w:pStyle w:val="BodyText2"/>
              <w:bidi w:val="0"/>
              <w:spacing w:after="0" w:line="240" w:lineRule="exact"/>
              <w:jc w:val="left"/>
              <w:rPr>
                <w:rFonts w:ascii="Arial Narrow" w:hAnsi="Arial Narrow"/>
                <w:sz w:val="22"/>
                <w:szCs w:val="22"/>
              </w:rPr>
            </w:pPr>
          </w:p>
          <w:p w:rsidR="001B09AB" w:rsidP="00B64B09">
            <w:pPr>
              <w:pStyle w:val="BodyText2"/>
              <w:bidi w:val="0"/>
              <w:spacing w:after="0" w:line="240" w:lineRule="exact"/>
              <w:jc w:val="left"/>
              <w:rPr>
                <w:rFonts w:ascii="Arial Narrow" w:hAnsi="Arial Narrow"/>
                <w:sz w:val="22"/>
                <w:szCs w:val="22"/>
              </w:rPr>
            </w:pPr>
          </w:p>
          <w:p w:rsidR="001B09AB" w:rsidRPr="001B09AB" w:rsidP="001B09AB">
            <w:pPr>
              <w:pStyle w:val="Default"/>
              <w:bidi w:val="0"/>
              <w:spacing w:after="0" w:line="240" w:lineRule="auto"/>
              <w:jc w:val="both"/>
              <w:rPr>
                <w:rFonts w:ascii="Arial Narrow" w:hAnsi="Arial Narrow"/>
                <w:b/>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rsidP="003A5C64">
            <w:pPr>
              <w:bidi w:val="0"/>
              <w:spacing w:after="0" w:line="240" w:lineRule="auto"/>
              <w:rPr>
                <w:rFonts w:ascii="Arial Narrow" w:hAnsi="Arial Narrow"/>
                <w:sz w:val="22"/>
                <w:szCs w:val="22"/>
              </w:rPr>
            </w:pPr>
            <w:r w:rsidR="003A5C64">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sidR="009F23A2">
              <w:rPr>
                <w:rFonts w:ascii="Arial Narrow" w:hAnsi="Arial Narrow"/>
                <w:sz w:val="22"/>
                <w:szCs w:val="22"/>
              </w:rPr>
              <w:t>Čl.33</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F23A2"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Porušenia a sankcie a iné opatrenia</w:t>
            </w:r>
            <w:r w:rsidRPr="00C82244">
              <w:rPr>
                <w:rFonts w:ascii="Arial Narrow" w:hAnsi="Arial Narrow"/>
                <w:sz w:val="22"/>
                <w:szCs w:val="22"/>
              </w:rPr>
              <w:t xml:space="preserve"> </w:t>
            </w:r>
          </w:p>
          <w:p w:rsidR="009F23A2"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Tento článok sa uplatňuje aspoň na: </w:t>
            </w:r>
          </w:p>
          <w:p w:rsidR="009F23A2"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osoby, ktoré nezapíšu do registra svoje distribučné činnosti v súlade s článkom 3; </w:t>
            </w:r>
          </w:p>
          <w:p w:rsidR="009F23A2" w:rsidRPr="00C82244" w:rsidP="00A47BED">
            <w:pPr>
              <w:pStyle w:val="CM4"/>
              <w:bidi w:val="0"/>
              <w:spacing w:before="60" w:after="60" w:line="240" w:lineRule="auto"/>
              <w:rPr>
                <w:rFonts w:ascii="Arial Narrow" w:hAnsi="Arial Narrow"/>
                <w:sz w:val="22"/>
                <w:szCs w:val="22"/>
              </w:rPr>
            </w:pPr>
            <w:r w:rsidRPr="003A5C64">
              <w:rPr>
                <w:rFonts w:ascii="Arial Narrow" w:hAnsi="Arial Narrow"/>
                <w:sz w:val="22"/>
                <w:szCs w:val="22"/>
              </w:rPr>
              <w:t>b) poisťovňu alebo zaisťovňu, alebo sprostredkovateľa poistenia alebo zaistenia využívajúceho služby distribúcie poistenia alebo zaistenia osôb uvedených v písmene a);</w:t>
            </w:r>
            <w:r w:rsidRPr="00C82244">
              <w:rPr>
                <w:rFonts w:ascii="Arial Narrow" w:hAnsi="Arial Narrow"/>
                <w:sz w:val="22"/>
                <w:szCs w:val="22"/>
              </w:rPr>
              <w:t xml:space="preserve"> </w:t>
            </w:r>
          </w:p>
          <w:p w:rsidR="00076019" w:rsidP="00A47BED">
            <w:pPr>
              <w:pStyle w:val="CM4"/>
              <w:bidi w:val="0"/>
              <w:spacing w:before="60" w:after="60" w:line="240" w:lineRule="auto"/>
              <w:rPr>
                <w:rFonts w:ascii="Arial Narrow" w:hAnsi="Arial Narrow"/>
                <w:sz w:val="22"/>
                <w:szCs w:val="22"/>
              </w:rPr>
            </w:pPr>
          </w:p>
          <w:p w:rsidR="00076019" w:rsidP="00A47BED">
            <w:pPr>
              <w:pStyle w:val="CM4"/>
              <w:bidi w:val="0"/>
              <w:spacing w:before="60" w:after="60" w:line="240" w:lineRule="auto"/>
              <w:rPr>
                <w:rFonts w:ascii="Arial Narrow" w:hAnsi="Arial Narrow"/>
                <w:sz w:val="22"/>
                <w:szCs w:val="22"/>
              </w:rPr>
            </w:pPr>
          </w:p>
          <w:p w:rsidR="00076019" w:rsidP="00A47BED">
            <w:pPr>
              <w:pStyle w:val="CM4"/>
              <w:bidi w:val="0"/>
              <w:spacing w:before="60" w:after="60" w:line="240" w:lineRule="auto"/>
              <w:rPr>
                <w:rFonts w:ascii="Arial Narrow" w:hAnsi="Arial Narrow"/>
                <w:sz w:val="22"/>
                <w:szCs w:val="22"/>
              </w:rPr>
            </w:pPr>
          </w:p>
          <w:p w:rsidR="00076019" w:rsidP="00A47BED">
            <w:pPr>
              <w:pStyle w:val="CM4"/>
              <w:bidi w:val="0"/>
              <w:spacing w:before="60" w:after="60" w:line="240" w:lineRule="auto"/>
              <w:rPr>
                <w:rFonts w:ascii="Arial Narrow" w:hAnsi="Arial Narrow"/>
                <w:sz w:val="22"/>
                <w:szCs w:val="22"/>
              </w:rPr>
            </w:pPr>
          </w:p>
          <w:p w:rsidR="009F23A2"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c) sprostredkovateľa poistenia, sprostredkovateľa zaistenia alebo sprostredkovateľa doplnkového poistenia, ktorý bol zapísaný do registra pomocou </w:t>
            </w:r>
            <w:r w:rsidRPr="003A5C64">
              <w:rPr>
                <w:rFonts w:ascii="Arial Narrow" w:hAnsi="Arial Narrow"/>
                <w:sz w:val="22"/>
                <w:szCs w:val="22"/>
              </w:rPr>
              <w:t>nepravdivých vyhlásení alebo akýchkoľvek iných nezákonných prostriedkov v rozpore s článkom 3;</w:t>
            </w:r>
            <w:r w:rsidRPr="00C82244">
              <w:rPr>
                <w:rFonts w:ascii="Arial Narrow" w:hAnsi="Arial Narrow"/>
                <w:sz w:val="22"/>
                <w:szCs w:val="22"/>
              </w:rPr>
              <w:t xml:space="preserve"> </w:t>
            </w:r>
          </w:p>
          <w:p w:rsidR="009F23A2" w:rsidRPr="003A5C64" w:rsidP="00A47BED">
            <w:pPr>
              <w:pStyle w:val="CM4"/>
              <w:bidi w:val="0"/>
              <w:spacing w:before="60" w:after="60" w:line="240" w:lineRule="auto"/>
              <w:rPr>
                <w:rFonts w:ascii="Arial Narrow" w:hAnsi="Arial Narrow"/>
                <w:sz w:val="22"/>
                <w:szCs w:val="22"/>
              </w:rPr>
            </w:pPr>
            <w:r w:rsidRPr="003A5C64">
              <w:rPr>
                <w:rFonts w:ascii="Arial Narrow" w:hAnsi="Arial Narrow"/>
                <w:sz w:val="22"/>
                <w:szCs w:val="22"/>
              </w:rPr>
              <w:t xml:space="preserve">d) distribútora poistenia, ktorý nesplnil ustanovenia článku 10; </w:t>
            </w:r>
          </w:p>
          <w:p w:rsidR="009F23A2" w:rsidP="00A47BED">
            <w:pPr>
              <w:pStyle w:val="CM4"/>
              <w:bidi w:val="0"/>
              <w:spacing w:before="60" w:after="60" w:line="240" w:lineRule="auto"/>
              <w:rPr>
                <w:rFonts w:ascii="Arial Narrow" w:hAnsi="Arial Narrow"/>
                <w:sz w:val="22"/>
                <w:szCs w:val="22"/>
              </w:rPr>
            </w:pPr>
            <w:r w:rsidRPr="003A5C64">
              <w:rPr>
                <w:rFonts w:ascii="Arial Narrow" w:hAnsi="Arial Narrow"/>
                <w:sz w:val="22"/>
                <w:szCs w:val="22"/>
              </w:rPr>
              <w:t xml:space="preserve">e) poisťovňu alebo sprostredkovateľa poistenia, ktorí nedodržiavajú požiadavky na výkon činnosti stanovené v kapitolách V a VI vo vzťahu k distribúcii investičných produktov založených na poistení; </w:t>
            </w:r>
          </w:p>
          <w:p w:rsidR="009F23A2" w:rsidRPr="00C82244" w:rsidP="00A47BED">
            <w:pPr>
              <w:pStyle w:val="CM4"/>
              <w:bidi w:val="0"/>
              <w:spacing w:before="60" w:after="60" w:line="240" w:lineRule="auto"/>
              <w:rPr>
                <w:rFonts w:ascii="Arial Narrow" w:hAnsi="Arial Narrow"/>
                <w:sz w:val="22"/>
                <w:szCs w:val="22"/>
              </w:rPr>
            </w:pPr>
            <w:r w:rsidRPr="003A5C64">
              <w:rPr>
                <w:rFonts w:ascii="Arial Narrow" w:hAnsi="Arial Narrow"/>
                <w:sz w:val="22"/>
                <w:szCs w:val="22"/>
              </w:rPr>
              <w:t>f) distribútora poistenia, ktorý nedodržiava požiadavky na výkon činnosti stanovené v kapitole V vo vzťahu k akémukoľvek inému poistnému produktu, než sú produkty uvedené v písmene e).</w:t>
            </w:r>
            <w:r w:rsidRPr="00C82244">
              <w:rPr>
                <w:rFonts w:ascii="Arial Narrow" w:hAnsi="Arial Narrow"/>
                <w:sz w:val="22"/>
                <w:szCs w:val="22"/>
              </w:rPr>
              <w:t xml:space="preserve"> </w:t>
            </w:r>
          </w:p>
          <w:p w:rsidR="009F23A2" w:rsidRPr="00C82244" w:rsidP="00A47BED">
            <w:pPr>
              <w:pStyle w:val="CM4"/>
              <w:bidi w:val="0"/>
              <w:spacing w:before="60" w:after="60" w:line="240" w:lineRule="auto"/>
              <w:rPr>
                <w:rFonts w:ascii="Arial Narrow" w:hAnsi="Arial Narrow"/>
                <w:sz w:val="22"/>
                <w:szCs w:val="22"/>
              </w:rPr>
            </w:pPr>
          </w:p>
          <w:p w:rsidR="009F23A2"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Členské štáty zabezpečia, aby príslušné orgány mali v súlade s vnútroštátnym právom právomoc uložiť v prípadoch akýchkoľvek porušení uvedených v odseku 1 písm. e) aspoň tieto správne sankcie a iné opatrenia: </w:t>
            </w:r>
          </w:p>
          <w:p w:rsidR="009F23A2" w:rsidRPr="00C82244" w:rsidP="00857ADA">
            <w:pPr>
              <w:pStyle w:val="CM4"/>
              <w:bidi w:val="0"/>
              <w:spacing w:before="60" w:after="120" w:line="240" w:lineRule="auto"/>
              <w:rPr>
                <w:rFonts w:ascii="Arial Narrow" w:hAnsi="Arial Narrow"/>
                <w:sz w:val="22"/>
                <w:szCs w:val="22"/>
              </w:rPr>
            </w:pPr>
            <w:r w:rsidRPr="00C82244">
              <w:rPr>
                <w:rFonts w:ascii="Arial Narrow" w:hAnsi="Arial Narrow"/>
                <w:sz w:val="22"/>
                <w:szCs w:val="22"/>
              </w:rPr>
              <w:t xml:space="preserve">a) </w:t>
            </w:r>
            <w:r w:rsidRPr="0075492E">
              <w:rPr>
                <w:rFonts w:ascii="Arial Narrow" w:hAnsi="Arial Narrow"/>
                <w:sz w:val="22"/>
                <w:szCs w:val="22"/>
              </w:rPr>
              <w:t>verejné vyhlásenie, v ktorom sa uvádza zodpovedná fyzická alebo právnická osoba a povaha porušenia;</w:t>
            </w:r>
            <w:r w:rsidRPr="00C82244">
              <w:rPr>
                <w:rFonts w:ascii="Arial Narrow" w:hAnsi="Arial Narrow"/>
                <w:sz w:val="22"/>
                <w:szCs w:val="22"/>
              </w:rPr>
              <w:t xml:space="preserve"> </w:t>
            </w:r>
          </w:p>
          <w:p w:rsidR="009F23A2"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príkaz, aby zodpovedná fyzická alebo právnická osoba upustila od konania a zdržala sa opakovania tohto konania; </w:t>
            </w:r>
          </w:p>
          <w:p w:rsidR="00857ADA" w:rsidP="00857ADA">
            <w:pPr>
              <w:pStyle w:val="Default"/>
              <w:bidi w:val="0"/>
              <w:spacing w:after="0" w:line="240" w:lineRule="auto"/>
            </w:pPr>
          </w:p>
          <w:p w:rsidR="00857ADA" w:rsidP="00857ADA">
            <w:pPr>
              <w:pStyle w:val="Default"/>
              <w:bidi w:val="0"/>
              <w:spacing w:after="0" w:line="240" w:lineRule="auto"/>
            </w:pPr>
          </w:p>
          <w:p w:rsidR="00E017F5" w:rsidP="00A47BED">
            <w:pPr>
              <w:pStyle w:val="CM4"/>
              <w:bidi w:val="0"/>
              <w:spacing w:before="60" w:after="60" w:line="240" w:lineRule="auto"/>
              <w:rPr>
                <w:rFonts w:ascii="Arial Narrow" w:hAnsi="Arial Narrow"/>
                <w:sz w:val="22"/>
                <w:szCs w:val="22"/>
              </w:rPr>
            </w:pPr>
            <w:r w:rsidRPr="00C82244" w:rsidR="009F23A2">
              <w:rPr>
                <w:rFonts w:ascii="Arial Narrow" w:hAnsi="Arial Narrow"/>
                <w:sz w:val="22"/>
                <w:szCs w:val="22"/>
              </w:rPr>
              <w:t>c) v prípade sprostredkovateľa poistenia zrušenie zápisu uvedeného v článku 3;</w:t>
            </w:r>
          </w:p>
          <w:p w:rsidR="003C4B39" w:rsidP="003C4B39">
            <w:pPr>
              <w:pStyle w:val="Default"/>
              <w:bidi w:val="0"/>
              <w:spacing w:after="0" w:line="240" w:lineRule="auto"/>
            </w:pPr>
          </w:p>
          <w:p w:rsidR="00245407" w:rsidP="003C4B39">
            <w:pPr>
              <w:pStyle w:val="Default"/>
              <w:bidi w:val="0"/>
              <w:spacing w:after="0" w:line="240" w:lineRule="auto"/>
            </w:pPr>
          </w:p>
          <w:p w:rsidR="00245407" w:rsidP="00245407">
            <w:pPr>
              <w:pStyle w:val="Default"/>
              <w:bidi w:val="0"/>
              <w:spacing w:after="120" w:line="240" w:lineRule="auto"/>
            </w:pPr>
          </w:p>
          <w:p w:rsidR="00245407" w:rsidP="003C4B39">
            <w:pPr>
              <w:pStyle w:val="Default"/>
              <w:bidi w:val="0"/>
              <w:spacing w:after="0" w:line="240" w:lineRule="auto"/>
            </w:pPr>
          </w:p>
          <w:p w:rsidR="00116DC1" w:rsidRPr="003C4B39" w:rsidP="003C4B39">
            <w:pPr>
              <w:pStyle w:val="Default"/>
              <w:bidi w:val="0"/>
              <w:spacing w:after="0" w:line="240" w:lineRule="auto"/>
            </w:pPr>
          </w:p>
          <w:p w:rsidR="009F23A2" w:rsidRPr="00C82244" w:rsidP="009F23A2">
            <w:pPr>
              <w:pStyle w:val="Default"/>
              <w:bidi w:val="0"/>
              <w:spacing w:after="0" w:line="240" w:lineRule="auto"/>
              <w:rPr>
                <w:rFonts w:ascii="Arial Narrow" w:hAnsi="Arial Narrow"/>
                <w:sz w:val="22"/>
                <w:szCs w:val="22"/>
              </w:rPr>
            </w:pPr>
            <w:r w:rsidRPr="00880504">
              <w:rPr>
                <w:rFonts w:ascii="Arial Narrow" w:hAnsi="Arial Narrow"/>
                <w:sz w:val="22"/>
                <w:szCs w:val="22"/>
              </w:rPr>
              <w:t>d) dočasný zákaz výkonu riadiacich funkcií u sprostredkovateľov poistenia alebo v poisťovniach, uložený akémukoľvek členovi riadiaceho orgánu sprostredkovateľa poistenia alebo poisťovne, ktorá nesie zodpovednosť;</w:t>
            </w:r>
            <w:r w:rsidRPr="00C82244">
              <w:rPr>
                <w:rFonts w:ascii="Arial Narrow" w:hAnsi="Arial Narrow"/>
                <w:sz w:val="22"/>
                <w:szCs w:val="22"/>
              </w:rPr>
              <w:t xml:space="preserve">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e) v prípade právnickej osoby tieto maximálne správne peňažné sankcie: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i) aspoň </w:t>
            </w:r>
            <w:r w:rsidRPr="00E012E9">
              <w:rPr>
                <w:rFonts w:ascii="Arial Narrow" w:hAnsi="Arial Narrow"/>
                <w:sz w:val="22"/>
                <w:szCs w:val="22"/>
              </w:rPr>
              <w:t>5 000 000 EUR alebo až 5 % c</w:t>
            </w:r>
            <w:r w:rsidRPr="00C82244">
              <w:rPr>
                <w:rFonts w:ascii="Arial Narrow" w:hAnsi="Arial Narrow"/>
                <w:sz w:val="22"/>
                <w:szCs w:val="22"/>
              </w:rPr>
              <w:t xml:space="preserve">elkového ročného obratu podľa poslednej dostupnej účtovnej závierky schválenej riadiacim orgánom alebo v členských štátoch, ktorých menou nie je euro, zodpovedajúca hodnota v národnej mene v deň nadobudnutia účinnosti tejto smernice. Ak je právnická osoba materskou spoločnosťou alebo dcérskou spoločnosťou materskej spoločnosti, ktorá musí zostavovať konsolidovanú účtovnú závierku podľa smernice Európskeho parlamentu a Rady 2013/34/EÚ ( 1 ), príslušným celkovým obratom je celkový ročný obrat podľa poslednej dostupnej konsolidovanej účtovnej závierky schválenej riadiacim orgánom najvyššej materskej spoločnosti, alebo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ii) </w:t>
            </w:r>
            <w:r w:rsidRPr="00E012E9">
              <w:rPr>
                <w:rFonts w:ascii="Arial Narrow" w:hAnsi="Arial Narrow"/>
                <w:sz w:val="22"/>
                <w:szCs w:val="22"/>
              </w:rPr>
              <w:t>až dvojnásobok sumy ziskov</w:t>
            </w:r>
            <w:r w:rsidRPr="00C82244">
              <w:rPr>
                <w:rFonts w:ascii="Arial Narrow" w:hAnsi="Arial Narrow"/>
                <w:sz w:val="22"/>
                <w:szCs w:val="22"/>
              </w:rPr>
              <w:t>, ktoré sa dosiahli, alebo strát, ktorým sa zabránilo v dôsledku porušenia, v prípade, že ich možno určiť;</w:t>
            </w:r>
          </w:p>
          <w:p w:rsidR="00076019" w:rsidP="009F23A2">
            <w:pPr>
              <w:pStyle w:val="Default"/>
              <w:bidi w:val="0"/>
              <w:spacing w:after="0" w:line="240" w:lineRule="auto"/>
              <w:rPr>
                <w:rFonts w:ascii="Arial Narrow" w:hAnsi="Arial Narrow"/>
                <w:sz w:val="22"/>
                <w:szCs w:val="22"/>
              </w:rPr>
            </w:pPr>
            <w:r w:rsidRPr="00C82244" w:rsidR="009F23A2">
              <w:rPr>
                <w:rFonts w:ascii="Arial Narrow" w:hAnsi="Arial Narrow"/>
                <w:sz w:val="22"/>
                <w:szCs w:val="22"/>
              </w:rPr>
              <w:t xml:space="preserve">f) v prípade fyzickej osoby tieto maximálne správne peňažné sankcie: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i) aspoň </w:t>
            </w:r>
            <w:r w:rsidRPr="00E012E9">
              <w:rPr>
                <w:rFonts w:ascii="Arial Narrow" w:hAnsi="Arial Narrow"/>
                <w:sz w:val="22"/>
                <w:szCs w:val="22"/>
              </w:rPr>
              <w:t>700 000 EUR</w:t>
            </w:r>
            <w:r w:rsidRPr="00C82244">
              <w:rPr>
                <w:rFonts w:ascii="Arial Narrow" w:hAnsi="Arial Narrow"/>
                <w:sz w:val="22"/>
                <w:szCs w:val="22"/>
              </w:rPr>
              <w:t xml:space="preserve"> alebo v členských štátoch, ktorých menou nie je euro, zodpovedajúca hodnota v národnej mene v deň nadobudnutia účinnosti tejto smernice, alebo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ii) </w:t>
            </w:r>
            <w:r w:rsidRPr="00E012E9">
              <w:rPr>
                <w:rFonts w:ascii="Arial Narrow" w:hAnsi="Arial Narrow"/>
                <w:sz w:val="22"/>
                <w:szCs w:val="22"/>
              </w:rPr>
              <w:t>až dvojnásobok sumy ziskov</w:t>
            </w:r>
            <w:r w:rsidRPr="00C82244">
              <w:rPr>
                <w:rFonts w:ascii="Arial Narrow" w:hAnsi="Arial Narrow"/>
                <w:sz w:val="22"/>
                <w:szCs w:val="22"/>
              </w:rPr>
              <w:t xml:space="preserve">, ktoré sa dosiahli, alebo strát, ktorým sa zabránilo v dôsledku porušenia, v prípade, že ich možno určiť. </w:t>
            </w:r>
          </w:p>
          <w:p w:rsidR="009F23A2"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7713C0" w:rsidP="009F23A2">
            <w:pPr>
              <w:pStyle w:val="Default"/>
              <w:bidi w:val="0"/>
              <w:spacing w:after="0" w:line="240" w:lineRule="auto"/>
              <w:rPr>
                <w:rFonts w:ascii="Arial Narrow" w:hAnsi="Arial Narrow"/>
                <w:sz w:val="22"/>
                <w:szCs w:val="22"/>
              </w:rPr>
            </w:pPr>
          </w:p>
          <w:p w:rsidR="00245407" w:rsidP="009F23A2">
            <w:pPr>
              <w:pStyle w:val="Default"/>
              <w:bidi w:val="0"/>
              <w:spacing w:after="0" w:line="240" w:lineRule="auto"/>
              <w:rPr>
                <w:rFonts w:ascii="Arial Narrow" w:hAnsi="Arial Narrow"/>
                <w:sz w:val="22"/>
                <w:szCs w:val="22"/>
              </w:rPr>
            </w:pPr>
          </w:p>
          <w:p w:rsidR="00245407" w:rsidP="009F23A2">
            <w:pPr>
              <w:pStyle w:val="Default"/>
              <w:bidi w:val="0"/>
              <w:spacing w:after="0" w:line="240" w:lineRule="auto"/>
              <w:rPr>
                <w:rFonts w:ascii="Arial Narrow" w:hAnsi="Arial Narrow"/>
                <w:sz w:val="22"/>
                <w:szCs w:val="22"/>
              </w:rPr>
            </w:pP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3. Členské štáty zabezpečia, aby príslušné orgány mali právomoc v súlade s vnútroštátnym právom uložiť v prípadoch akýchkoľvek porušení uvedených v </w:t>
            </w:r>
            <w:r w:rsidRPr="003A5C64">
              <w:rPr>
                <w:rFonts w:ascii="Arial Narrow" w:hAnsi="Arial Narrow"/>
                <w:sz w:val="22"/>
                <w:szCs w:val="22"/>
              </w:rPr>
              <w:t>odseku 1 písm. a) až d) a f)</w:t>
            </w:r>
            <w:r w:rsidRPr="00C82244">
              <w:rPr>
                <w:rFonts w:ascii="Arial Narrow" w:hAnsi="Arial Narrow"/>
                <w:sz w:val="22"/>
                <w:szCs w:val="22"/>
              </w:rPr>
              <w:t xml:space="preserve"> aspoň tieto správne sankcie a iné opatrenia: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a) príkaz, aby zodpovedná fyzická alebo právnická osoba upustila od konania a zdržala sa opakovania tohto konania;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b) v prípade sprostredkovateľa poistenia, sprostredkovateľa zaistenia alebo sprostredkovateľa doplnkového poistenia zrušenie zápisu uvedeného v článku 3. </w:t>
            </w:r>
          </w:p>
          <w:p w:rsidR="009F23A2" w:rsidRPr="00C82244" w:rsidP="009F23A2">
            <w:pPr>
              <w:pStyle w:val="Default"/>
              <w:bidi w:val="0"/>
              <w:spacing w:after="0" w:line="240" w:lineRule="auto"/>
              <w:rPr>
                <w:rFonts w:ascii="Arial Narrow" w:hAnsi="Arial Narrow"/>
                <w:sz w:val="22"/>
                <w:szCs w:val="22"/>
              </w:rPr>
            </w:pPr>
            <w:r w:rsidRPr="00C82244">
              <w:rPr>
                <w:rFonts w:ascii="Arial Narrow" w:hAnsi="Arial Narrow"/>
                <w:sz w:val="22"/>
                <w:szCs w:val="22"/>
              </w:rPr>
              <w:t>4. Členské štáty môžu splnomocniť príslušné orgány, aby ustanovili ďalšie sankcie alebo iné opatrenia a správne peňažné sankcie, ktoré sú vyššie, než sú sankcie ustanovené v tomto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17F5">
            <w:pPr>
              <w:bidi w:val="0"/>
              <w:spacing w:after="0" w:line="240" w:lineRule="auto"/>
              <w:jc w:val="center"/>
              <w:rPr>
                <w:rFonts w:ascii="Arial Narrow" w:hAnsi="Arial Narrow"/>
                <w:sz w:val="22"/>
                <w:szCs w:val="22"/>
              </w:rPr>
            </w:pPr>
            <w:r w:rsidR="000E7523">
              <w:rPr>
                <w:rFonts w:ascii="Arial Narrow" w:hAnsi="Arial Narrow"/>
                <w:sz w:val="22"/>
                <w:szCs w:val="22"/>
              </w:rPr>
              <w:t>N</w:t>
            </w: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857ADA">
            <w:pPr>
              <w:bidi w:val="0"/>
              <w:spacing w:after="0" w:line="240" w:lineRule="auto"/>
              <w:jc w:val="center"/>
              <w:rPr>
                <w:rFonts w:ascii="Arial Narrow" w:hAnsi="Arial Narrow"/>
                <w:sz w:val="22"/>
                <w:szCs w:val="22"/>
              </w:rPr>
            </w:pPr>
          </w:p>
          <w:p w:rsidR="00857ADA">
            <w:pPr>
              <w:bidi w:val="0"/>
              <w:spacing w:after="0" w:line="240" w:lineRule="auto"/>
              <w:jc w:val="center"/>
              <w:rPr>
                <w:rFonts w:ascii="Arial Narrow" w:hAnsi="Arial Narrow"/>
                <w:sz w:val="22"/>
                <w:szCs w:val="22"/>
              </w:rPr>
            </w:pPr>
          </w:p>
          <w:p w:rsidR="00857ADA">
            <w:pPr>
              <w:bidi w:val="0"/>
              <w:spacing w:after="0" w:line="240" w:lineRule="auto"/>
              <w:jc w:val="center"/>
              <w:rPr>
                <w:rFonts w:ascii="Arial Narrow" w:hAnsi="Arial Narrow"/>
                <w:sz w:val="22"/>
                <w:szCs w:val="22"/>
              </w:rPr>
            </w:pPr>
          </w:p>
          <w:p w:rsidR="00857ADA">
            <w:pPr>
              <w:bidi w:val="0"/>
              <w:spacing w:after="0" w:line="240" w:lineRule="auto"/>
              <w:jc w:val="center"/>
              <w:rPr>
                <w:rFonts w:ascii="Arial Narrow" w:hAnsi="Arial Narrow"/>
                <w:sz w:val="22"/>
                <w:szCs w:val="22"/>
              </w:rPr>
            </w:pPr>
          </w:p>
          <w:p w:rsidR="00857ADA">
            <w:pPr>
              <w:bidi w:val="0"/>
              <w:spacing w:after="0" w:line="240" w:lineRule="auto"/>
              <w:jc w:val="center"/>
              <w:rPr>
                <w:rFonts w:ascii="Arial Narrow" w:hAnsi="Arial Narrow"/>
                <w:sz w:val="22"/>
                <w:szCs w:val="22"/>
              </w:rPr>
            </w:pPr>
          </w:p>
          <w:p w:rsidR="00857ADA">
            <w:pPr>
              <w:bidi w:val="0"/>
              <w:spacing w:after="0" w:line="240" w:lineRule="auto"/>
              <w:jc w:val="center"/>
              <w:rPr>
                <w:rFonts w:ascii="Arial Narrow" w:hAnsi="Arial Narrow"/>
                <w:sz w:val="22"/>
                <w:szCs w:val="22"/>
              </w:rPr>
            </w:pPr>
          </w:p>
          <w:p w:rsidR="00857ADA">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r>
              <w:rPr>
                <w:rFonts w:ascii="Arial Narrow" w:hAnsi="Arial Narrow"/>
                <w:sz w:val="22"/>
                <w:szCs w:val="22"/>
              </w:rPr>
              <w:t>O</w:t>
            </w: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76019">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7713C0">
            <w:pPr>
              <w:bidi w:val="0"/>
              <w:spacing w:after="0" w:line="240" w:lineRule="auto"/>
              <w:jc w:val="center"/>
              <w:rPr>
                <w:rFonts w:ascii="Arial Narrow" w:hAnsi="Arial Narrow"/>
                <w:sz w:val="22"/>
                <w:szCs w:val="22"/>
              </w:rPr>
            </w:pPr>
          </w:p>
          <w:p w:rsidR="00245407">
            <w:pPr>
              <w:bidi w:val="0"/>
              <w:spacing w:after="0" w:line="240" w:lineRule="auto"/>
              <w:jc w:val="center"/>
              <w:rPr>
                <w:rFonts w:ascii="Arial Narrow" w:hAnsi="Arial Narrow"/>
                <w:sz w:val="22"/>
                <w:szCs w:val="22"/>
              </w:rPr>
            </w:pPr>
          </w:p>
          <w:p w:rsidR="00245407">
            <w:pPr>
              <w:bidi w:val="0"/>
              <w:spacing w:after="0" w:line="240" w:lineRule="auto"/>
              <w:jc w:val="center"/>
              <w:rPr>
                <w:rFonts w:ascii="Arial Narrow" w:hAnsi="Arial Narrow"/>
                <w:sz w:val="22"/>
                <w:szCs w:val="22"/>
              </w:rPr>
            </w:pPr>
          </w:p>
          <w:p w:rsidR="00245407">
            <w:pPr>
              <w:bidi w:val="0"/>
              <w:spacing w:after="0" w:line="240" w:lineRule="auto"/>
              <w:jc w:val="center"/>
              <w:rPr>
                <w:rFonts w:ascii="Arial Narrow" w:hAnsi="Arial Narrow"/>
                <w:sz w:val="22"/>
                <w:szCs w:val="22"/>
              </w:rPr>
            </w:pPr>
          </w:p>
          <w:p w:rsidR="00245407">
            <w:pPr>
              <w:bidi w:val="0"/>
              <w:spacing w:after="0" w:line="240" w:lineRule="auto"/>
              <w:jc w:val="center"/>
              <w:rPr>
                <w:rFonts w:ascii="Arial Narrow" w:hAnsi="Arial Narrow"/>
                <w:sz w:val="22"/>
                <w:szCs w:val="22"/>
              </w:rPr>
            </w:pPr>
          </w:p>
          <w:p w:rsidR="00245407">
            <w:pPr>
              <w:bidi w:val="0"/>
              <w:spacing w:after="0" w:line="240" w:lineRule="auto"/>
              <w:jc w:val="center"/>
              <w:rPr>
                <w:rFonts w:ascii="Arial Narrow" w:hAnsi="Arial Narrow"/>
                <w:sz w:val="22"/>
                <w:szCs w:val="22"/>
              </w:rPr>
            </w:pPr>
          </w:p>
          <w:p w:rsidR="00116DC1">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r>
              <w:rPr>
                <w:rFonts w:ascii="Arial Narrow" w:hAnsi="Arial Narrow"/>
                <w:sz w:val="22"/>
                <w:szCs w:val="22"/>
              </w:rPr>
              <w:t>N</w:t>
            </w: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r>
              <w:rPr>
                <w:rFonts w:ascii="Arial Narrow" w:hAnsi="Arial Narrow"/>
                <w:sz w:val="22"/>
                <w:szCs w:val="22"/>
              </w:rPr>
              <w:t>D</w:t>
            </w:r>
          </w:p>
          <w:p w:rsidR="000E7523">
            <w:pPr>
              <w:bidi w:val="0"/>
              <w:spacing w:after="0" w:line="240" w:lineRule="auto"/>
              <w:jc w:val="center"/>
              <w:rPr>
                <w:rFonts w:ascii="Arial Narrow" w:hAnsi="Arial Narrow"/>
                <w:sz w:val="22"/>
                <w:szCs w:val="22"/>
              </w:rPr>
            </w:pPr>
          </w:p>
          <w:p w:rsidR="000E7523">
            <w:pPr>
              <w:bidi w:val="0"/>
              <w:spacing w:after="0" w:line="240" w:lineRule="auto"/>
              <w:jc w:val="center"/>
              <w:rPr>
                <w:rFonts w:ascii="Arial Narrow" w:hAnsi="Arial Narrow"/>
                <w:sz w:val="22"/>
                <w:szCs w:val="22"/>
              </w:rPr>
            </w:pPr>
          </w:p>
          <w:p w:rsidR="000E7523" w:rsidRPr="00C82244">
            <w:pPr>
              <w:bidi w:val="0"/>
              <w:spacing w:after="0" w:line="240" w:lineRule="auto"/>
              <w:jc w:val="center"/>
              <w:rPr>
                <w:rFonts w:ascii="Arial Narrow" w:hAnsi="Arial Narrow"/>
                <w:sz w:val="22"/>
                <w:szCs w:val="22"/>
              </w:rPr>
            </w:pPr>
          </w:p>
        </w:tc>
        <w:tc>
          <w:tcPr>
            <w:tcW w:w="850" w:type="dxa"/>
            <w:tcBorders>
              <w:top w:val="single" w:sz="4" w:space="0" w:color="auto"/>
              <w:left w:val="nil"/>
              <w:bottom w:val="single" w:sz="4" w:space="0" w:color="auto"/>
              <w:right w:val="single" w:sz="4" w:space="0" w:color="auto"/>
            </w:tcBorders>
            <w:textDirection w:val="lrTb"/>
            <w:vAlign w:val="top"/>
          </w:tcPr>
          <w:p w:rsidR="00F452B3" w:rsidP="00F452B3">
            <w:pPr>
              <w:bidi w:val="0"/>
              <w:spacing w:after="0" w:line="240" w:lineRule="auto"/>
              <w:jc w:val="center"/>
              <w:rPr>
                <w:rFonts w:ascii="Arial Narrow" w:hAnsi="Arial Narrow"/>
                <w:b/>
                <w:sz w:val="22"/>
                <w:szCs w:val="22"/>
              </w:rPr>
            </w:pPr>
            <w:r w:rsidRPr="00E87B94" w:rsidR="000E7523">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245407" w:rsidP="00F452B3">
            <w:pPr>
              <w:bidi w:val="0"/>
              <w:spacing w:after="0" w:line="240" w:lineRule="auto"/>
              <w:jc w:val="center"/>
              <w:rPr>
                <w:rFonts w:ascii="Arial Narrow" w:hAnsi="Arial Narrow"/>
                <w:b/>
                <w:sz w:val="22"/>
                <w:szCs w:val="22"/>
              </w:rPr>
            </w:pPr>
          </w:p>
          <w:p w:rsidR="00AC2B3D" w:rsidP="00F452B3">
            <w:pPr>
              <w:bidi w:val="0"/>
              <w:spacing w:after="0" w:line="240" w:lineRule="auto"/>
              <w:jc w:val="center"/>
              <w:rPr>
                <w:rFonts w:ascii="Arial Narrow" w:hAnsi="Arial Narrow"/>
                <w:b/>
                <w:sz w:val="22"/>
                <w:szCs w:val="22"/>
              </w:rPr>
            </w:pPr>
          </w:p>
          <w:p w:rsidR="00AC2B3D" w:rsidRPr="00AC2B3D" w:rsidP="00F452B3">
            <w:pPr>
              <w:bidi w:val="0"/>
              <w:spacing w:after="0" w:line="240" w:lineRule="auto"/>
              <w:jc w:val="center"/>
              <w:rPr>
                <w:rFonts w:ascii="Arial Narrow" w:hAnsi="Arial Narrow"/>
                <w:sz w:val="22"/>
                <w:szCs w:val="22"/>
              </w:rPr>
            </w:pPr>
            <w:r w:rsidRPr="00AC2B3D">
              <w:rPr>
                <w:rFonts w:ascii="Arial Narrow" w:hAnsi="Arial Narrow"/>
                <w:sz w:val="22"/>
                <w:szCs w:val="22"/>
              </w:rPr>
              <w:t>39/2015</w:t>
            </w:r>
          </w:p>
          <w:p w:rsidR="00E017F5"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17F5" w:rsidP="004577EC">
            <w:pPr>
              <w:bidi w:val="0"/>
              <w:spacing w:after="0" w:line="240" w:lineRule="auto"/>
              <w:jc w:val="center"/>
              <w:rPr>
                <w:rFonts w:ascii="Arial Narrow" w:hAnsi="Arial Narrow"/>
                <w:sz w:val="22"/>
                <w:szCs w:val="22"/>
              </w:rPr>
            </w:pPr>
            <w:r w:rsidR="000E7523">
              <w:rPr>
                <w:rFonts w:ascii="Arial Narrow" w:hAnsi="Arial Narrow"/>
                <w:sz w:val="22"/>
                <w:szCs w:val="22"/>
              </w:rPr>
              <w:t>§ 39 ods.1</w:t>
            </w: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p>
          <w:p w:rsidR="00F452B3" w:rsidP="004577EC">
            <w:pPr>
              <w:bidi w:val="0"/>
              <w:spacing w:after="0" w:line="240" w:lineRule="auto"/>
              <w:jc w:val="center"/>
              <w:rPr>
                <w:rFonts w:ascii="Arial Narrow" w:hAnsi="Arial Narrow"/>
                <w:sz w:val="22"/>
                <w:szCs w:val="22"/>
              </w:rPr>
            </w:pPr>
            <w:r>
              <w:rPr>
                <w:rFonts w:ascii="Arial Narrow" w:hAnsi="Arial Narrow"/>
                <w:sz w:val="22"/>
                <w:szCs w:val="22"/>
              </w:rPr>
              <w:t>pís.f)</w:t>
            </w:r>
          </w:p>
          <w:p w:rsidR="000E7523"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r>
              <w:rPr>
                <w:rFonts w:ascii="Arial Narrow" w:hAnsi="Arial Narrow"/>
                <w:sz w:val="22"/>
                <w:szCs w:val="22"/>
              </w:rPr>
              <w:t>pís.a)</w:t>
            </w:r>
          </w:p>
          <w:p w:rsidR="00076019"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p>
          <w:p w:rsidR="00076019" w:rsidP="004577EC">
            <w:pPr>
              <w:bidi w:val="0"/>
              <w:spacing w:after="0" w:line="240" w:lineRule="auto"/>
              <w:jc w:val="center"/>
              <w:rPr>
                <w:rFonts w:ascii="Arial Narrow" w:hAnsi="Arial Narrow"/>
                <w:sz w:val="22"/>
                <w:szCs w:val="22"/>
              </w:rPr>
            </w:pPr>
            <w:r>
              <w:rPr>
                <w:rFonts w:ascii="Arial Narrow" w:hAnsi="Arial Narrow"/>
                <w:sz w:val="22"/>
                <w:szCs w:val="22"/>
              </w:rPr>
              <w:t>pís.d)</w:t>
            </w:r>
          </w:p>
          <w:p w:rsidR="00076019"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857ADA" w:rsidP="004577EC">
            <w:pPr>
              <w:bidi w:val="0"/>
              <w:spacing w:after="0" w:line="240" w:lineRule="auto"/>
              <w:jc w:val="center"/>
              <w:rPr>
                <w:rFonts w:ascii="Arial Narrow" w:hAnsi="Arial Narrow"/>
                <w:sz w:val="22"/>
                <w:szCs w:val="22"/>
              </w:rPr>
            </w:pPr>
          </w:p>
          <w:p w:rsidR="00857ADA" w:rsidP="004577EC">
            <w:pPr>
              <w:bidi w:val="0"/>
              <w:spacing w:after="0" w:line="240" w:lineRule="auto"/>
              <w:jc w:val="center"/>
              <w:rPr>
                <w:rFonts w:ascii="Arial Narrow" w:hAnsi="Arial Narrow"/>
                <w:sz w:val="22"/>
                <w:szCs w:val="22"/>
              </w:rPr>
            </w:pPr>
          </w:p>
          <w:p w:rsidR="00857ADA"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r w:rsidR="00857ADA">
              <w:rPr>
                <w:rFonts w:ascii="Arial Narrow" w:hAnsi="Arial Narrow"/>
                <w:sz w:val="22"/>
                <w:szCs w:val="22"/>
              </w:rPr>
              <w:t>p</w:t>
            </w:r>
            <w:r w:rsidR="003C4B39">
              <w:rPr>
                <w:rFonts w:ascii="Arial Narrow" w:hAnsi="Arial Narrow"/>
                <w:sz w:val="22"/>
                <w:szCs w:val="22"/>
              </w:rPr>
              <w:t>ís.g)</w:t>
            </w:r>
          </w:p>
          <w:p w:rsidR="003C4B39" w:rsidP="004577EC">
            <w:pPr>
              <w:bidi w:val="0"/>
              <w:spacing w:after="0" w:line="240" w:lineRule="auto"/>
              <w:jc w:val="center"/>
              <w:rPr>
                <w:rFonts w:ascii="Arial Narrow" w:hAnsi="Arial Narrow"/>
                <w:sz w:val="22"/>
                <w:szCs w:val="22"/>
              </w:rPr>
            </w:pPr>
          </w:p>
          <w:p w:rsidR="003C4B39" w:rsidP="004577EC">
            <w:pPr>
              <w:bidi w:val="0"/>
              <w:spacing w:after="0" w:line="240" w:lineRule="auto"/>
              <w:jc w:val="center"/>
              <w:rPr>
                <w:rFonts w:ascii="Arial Narrow" w:hAnsi="Arial Narrow"/>
                <w:sz w:val="22"/>
                <w:szCs w:val="22"/>
              </w:rPr>
            </w:pPr>
          </w:p>
          <w:p w:rsidR="003C4B39" w:rsidP="004577EC">
            <w:pPr>
              <w:bidi w:val="0"/>
              <w:spacing w:after="0" w:line="240" w:lineRule="auto"/>
              <w:jc w:val="center"/>
              <w:rPr>
                <w:rFonts w:ascii="Arial Narrow" w:hAnsi="Arial Narrow"/>
                <w:sz w:val="22"/>
                <w:szCs w:val="22"/>
              </w:rPr>
            </w:pPr>
            <w:r w:rsidR="00857ADA">
              <w:rPr>
                <w:rFonts w:ascii="Arial Narrow" w:hAnsi="Arial Narrow"/>
                <w:sz w:val="22"/>
                <w:szCs w:val="22"/>
              </w:rPr>
              <w:t>p</w:t>
            </w:r>
            <w:r>
              <w:rPr>
                <w:rFonts w:ascii="Arial Narrow" w:hAnsi="Arial Narrow"/>
                <w:sz w:val="22"/>
                <w:szCs w:val="22"/>
              </w:rPr>
              <w:t>ís.a)</w:t>
            </w:r>
          </w:p>
          <w:p w:rsidR="00857ADA" w:rsidP="004577EC">
            <w:pPr>
              <w:bidi w:val="0"/>
              <w:spacing w:after="0" w:line="240" w:lineRule="auto"/>
              <w:jc w:val="center"/>
              <w:rPr>
                <w:rFonts w:ascii="Arial Narrow" w:hAnsi="Arial Narrow"/>
                <w:sz w:val="22"/>
                <w:szCs w:val="22"/>
              </w:rPr>
            </w:pPr>
          </w:p>
          <w:p w:rsidR="00857ADA" w:rsidP="004577EC">
            <w:pPr>
              <w:bidi w:val="0"/>
              <w:spacing w:after="0" w:line="240" w:lineRule="auto"/>
              <w:jc w:val="center"/>
              <w:rPr>
                <w:rFonts w:ascii="Arial Narrow" w:hAnsi="Arial Narrow"/>
                <w:sz w:val="22"/>
                <w:szCs w:val="22"/>
              </w:rPr>
            </w:pPr>
          </w:p>
          <w:p w:rsidR="00857ADA" w:rsidP="004577EC">
            <w:pPr>
              <w:bidi w:val="0"/>
              <w:spacing w:after="0" w:line="240" w:lineRule="auto"/>
              <w:jc w:val="center"/>
              <w:rPr>
                <w:rFonts w:ascii="Arial Narrow" w:hAnsi="Arial Narrow"/>
                <w:sz w:val="22"/>
                <w:szCs w:val="22"/>
              </w:rPr>
            </w:pPr>
          </w:p>
          <w:p w:rsidR="00857ADA" w:rsidP="004577EC">
            <w:pPr>
              <w:bidi w:val="0"/>
              <w:spacing w:after="0" w:line="240" w:lineRule="auto"/>
              <w:jc w:val="center"/>
              <w:rPr>
                <w:rFonts w:ascii="Arial Narrow" w:hAnsi="Arial Narrow"/>
                <w:sz w:val="22"/>
                <w:szCs w:val="22"/>
              </w:rPr>
            </w:pPr>
            <w:r>
              <w:rPr>
                <w:rFonts w:ascii="Arial Narrow" w:hAnsi="Arial Narrow"/>
                <w:sz w:val="22"/>
                <w:szCs w:val="22"/>
              </w:rPr>
              <w:t>p</w:t>
            </w:r>
            <w:r w:rsidR="003C4B39">
              <w:rPr>
                <w:rFonts w:ascii="Arial Narrow" w:hAnsi="Arial Narrow"/>
                <w:sz w:val="22"/>
                <w:szCs w:val="22"/>
              </w:rPr>
              <w:t xml:space="preserve">ís.e) </w:t>
            </w:r>
          </w:p>
          <w:p w:rsidR="00857ADA" w:rsidP="004577EC">
            <w:pPr>
              <w:bidi w:val="0"/>
              <w:spacing w:after="0" w:line="240" w:lineRule="auto"/>
              <w:jc w:val="center"/>
              <w:rPr>
                <w:rFonts w:ascii="Arial Narrow" w:hAnsi="Arial Narrow"/>
                <w:sz w:val="22"/>
                <w:szCs w:val="22"/>
              </w:rPr>
            </w:pPr>
          </w:p>
          <w:p w:rsidR="00E012E9" w:rsidP="004577EC">
            <w:pPr>
              <w:bidi w:val="0"/>
              <w:spacing w:after="0" w:line="240" w:lineRule="auto"/>
              <w:jc w:val="center"/>
              <w:rPr>
                <w:rFonts w:ascii="Arial Narrow" w:hAnsi="Arial Narrow"/>
                <w:sz w:val="22"/>
                <w:szCs w:val="22"/>
              </w:rPr>
            </w:pPr>
            <w:r w:rsidR="003C4B39">
              <w:rPr>
                <w:rFonts w:ascii="Arial Narrow" w:hAnsi="Arial Narrow"/>
                <w:sz w:val="22"/>
                <w:szCs w:val="22"/>
              </w:rPr>
              <w:t>pís.d)</w:t>
            </w:r>
          </w:p>
          <w:p w:rsidR="003C4B39" w:rsidP="004577EC">
            <w:pPr>
              <w:bidi w:val="0"/>
              <w:spacing w:after="0" w:line="240" w:lineRule="auto"/>
              <w:jc w:val="center"/>
              <w:rPr>
                <w:rFonts w:ascii="Arial Narrow" w:hAnsi="Arial Narrow"/>
                <w:sz w:val="22"/>
                <w:szCs w:val="22"/>
              </w:rPr>
            </w:pPr>
          </w:p>
          <w:p w:rsidR="00245407" w:rsidP="003C4B39">
            <w:pPr>
              <w:bidi w:val="0"/>
              <w:spacing w:after="0" w:line="240" w:lineRule="auto"/>
              <w:jc w:val="center"/>
              <w:rPr>
                <w:rFonts w:ascii="Arial Narrow" w:hAnsi="Arial Narrow"/>
                <w:sz w:val="22"/>
                <w:szCs w:val="22"/>
              </w:rPr>
            </w:pPr>
          </w:p>
          <w:p w:rsidR="00245407" w:rsidP="003C4B39">
            <w:pPr>
              <w:bidi w:val="0"/>
              <w:spacing w:after="0" w:line="240" w:lineRule="auto"/>
              <w:jc w:val="center"/>
              <w:rPr>
                <w:rFonts w:ascii="Arial Narrow" w:hAnsi="Arial Narrow"/>
                <w:sz w:val="22"/>
                <w:szCs w:val="22"/>
              </w:rPr>
            </w:pPr>
          </w:p>
          <w:p w:rsidR="003C4B39" w:rsidP="003C4B39">
            <w:pPr>
              <w:bidi w:val="0"/>
              <w:spacing w:after="0" w:line="240" w:lineRule="auto"/>
              <w:jc w:val="center"/>
              <w:rPr>
                <w:rFonts w:ascii="Arial Narrow" w:hAnsi="Arial Narrow"/>
                <w:sz w:val="22"/>
                <w:szCs w:val="22"/>
              </w:rPr>
            </w:pPr>
            <w:r w:rsidR="00245407">
              <w:rPr>
                <w:rFonts w:ascii="Arial Narrow" w:hAnsi="Arial Narrow"/>
                <w:sz w:val="22"/>
                <w:szCs w:val="22"/>
              </w:rPr>
              <w:t>p</w:t>
            </w:r>
            <w:r>
              <w:rPr>
                <w:rFonts w:ascii="Arial Narrow" w:hAnsi="Arial Narrow"/>
                <w:sz w:val="22"/>
                <w:szCs w:val="22"/>
              </w:rPr>
              <w:t>ís.h)</w:t>
            </w:r>
          </w:p>
          <w:p w:rsidR="00E012E9" w:rsidP="004577EC">
            <w:pPr>
              <w:bidi w:val="0"/>
              <w:spacing w:after="0" w:line="240" w:lineRule="auto"/>
              <w:jc w:val="center"/>
              <w:rPr>
                <w:rFonts w:ascii="Arial Narrow" w:hAnsi="Arial Narrow"/>
                <w:sz w:val="22"/>
                <w:szCs w:val="22"/>
              </w:rPr>
            </w:pPr>
          </w:p>
          <w:p w:rsidR="003C4B39" w:rsidP="004577EC">
            <w:pPr>
              <w:bidi w:val="0"/>
              <w:spacing w:after="0" w:line="240" w:lineRule="auto"/>
              <w:jc w:val="center"/>
              <w:rPr>
                <w:rFonts w:ascii="Arial Narrow" w:hAnsi="Arial Narrow"/>
                <w:sz w:val="22"/>
                <w:szCs w:val="22"/>
              </w:rPr>
            </w:pPr>
          </w:p>
          <w:p w:rsidR="003C4B39" w:rsidP="004577EC">
            <w:pPr>
              <w:bidi w:val="0"/>
              <w:spacing w:after="0" w:line="240" w:lineRule="auto"/>
              <w:jc w:val="center"/>
              <w:rPr>
                <w:rFonts w:ascii="Arial Narrow" w:hAnsi="Arial Narrow"/>
                <w:sz w:val="22"/>
                <w:szCs w:val="22"/>
              </w:rPr>
            </w:pPr>
            <w:r w:rsidR="00245407">
              <w:rPr>
                <w:rFonts w:ascii="Arial Narrow" w:hAnsi="Arial Narrow"/>
                <w:sz w:val="22"/>
                <w:szCs w:val="22"/>
              </w:rPr>
              <w:t>p</w:t>
            </w:r>
            <w:r>
              <w:rPr>
                <w:rFonts w:ascii="Arial Narrow" w:hAnsi="Arial Narrow"/>
                <w:sz w:val="22"/>
                <w:szCs w:val="22"/>
              </w:rPr>
              <w:t>ís.b)</w:t>
            </w:r>
          </w:p>
          <w:p w:rsidR="00E012E9"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E012E9"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E012E9" w:rsidP="004577EC">
            <w:pPr>
              <w:bidi w:val="0"/>
              <w:spacing w:after="0" w:line="240" w:lineRule="auto"/>
              <w:jc w:val="center"/>
              <w:rPr>
                <w:rFonts w:ascii="Arial Narrow" w:hAnsi="Arial Narrow"/>
                <w:sz w:val="22"/>
                <w:szCs w:val="22"/>
              </w:rPr>
            </w:pPr>
          </w:p>
          <w:p w:rsidR="00E012E9" w:rsidP="004577EC">
            <w:pPr>
              <w:bidi w:val="0"/>
              <w:spacing w:after="0" w:line="240" w:lineRule="auto"/>
              <w:jc w:val="center"/>
              <w:rPr>
                <w:rFonts w:ascii="Arial Narrow" w:hAnsi="Arial Narrow"/>
                <w:sz w:val="22"/>
                <w:szCs w:val="22"/>
              </w:rPr>
            </w:pPr>
          </w:p>
          <w:p w:rsidR="00E012E9"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E012E9" w:rsidP="004577EC">
            <w:pPr>
              <w:bidi w:val="0"/>
              <w:spacing w:after="0" w:line="240" w:lineRule="auto"/>
              <w:jc w:val="center"/>
              <w:rPr>
                <w:rFonts w:ascii="Arial Narrow" w:hAnsi="Arial Narrow"/>
                <w:sz w:val="22"/>
                <w:szCs w:val="22"/>
              </w:rPr>
            </w:pPr>
            <w:r w:rsidR="007713C0">
              <w:rPr>
                <w:rFonts w:ascii="Arial Narrow" w:hAnsi="Arial Narrow"/>
                <w:sz w:val="22"/>
                <w:szCs w:val="22"/>
              </w:rPr>
              <w:t>ods.2</w:t>
            </w:r>
          </w:p>
          <w:p w:rsidR="00E012E9" w:rsidP="004577EC">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7713C0" w:rsidP="00E012E9">
            <w:pPr>
              <w:bidi w:val="0"/>
              <w:spacing w:after="0" w:line="240" w:lineRule="auto"/>
              <w:jc w:val="center"/>
              <w:rPr>
                <w:rFonts w:ascii="Arial Narrow" w:hAnsi="Arial Narrow"/>
                <w:sz w:val="22"/>
                <w:szCs w:val="22"/>
              </w:rPr>
            </w:pPr>
          </w:p>
          <w:p w:rsidR="00245407" w:rsidP="007713C0">
            <w:pPr>
              <w:bidi w:val="0"/>
              <w:spacing w:after="0" w:line="240" w:lineRule="auto"/>
              <w:jc w:val="center"/>
              <w:rPr>
                <w:rFonts w:ascii="Arial Narrow" w:hAnsi="Arial Narrow"/>
                <w:sz w:val="22"/>
                <w:szCs w:val="22"/>
              </w:rPr>
            </w:pPr>
          </w:p>
          <w:p w:rsidR="00245407" w:rsidP="007713C0">
            <w:pPr>
              <w:bidi w:val="0"/>
              <w:spacing w:after="0" w:line="240" w:lineRule="auto"/>
              <w:jc w:val="center"/>
              <w:rPr>
                <w:rFonts w:ascii="Arial Narrow" w:hAnsi="Arial Narrow"/>
                <w:sz w:val="22"/>
                <w:szCs w:val="22"/>
              </w:rPr>
            </w:pPr>
          </w:p>
          <w:p w:rsidR="007713C0" w:rsidP="007713C0">
            <w:pPr>
              <w:bidi w:val="0"/>
              <w:spacing w:after="0" w:line="240" w:lineRule="auto"/>
              <w:jc w:val="center"/>
              <w:rPr>
                <w:rFonts w:ascii="Arial Narrow" w:hAnsi="Arial Narrow"/>
                <w:sz w:val="22"/>
                <w:szCs w:val="22"/>
              </w:rPr>
            </w:pPr>
            <w:r>
              <w:rPr>
                <w:rFonts w:ascii="Arial Narrow" w:hAnsi="Arial Narrow"/>
                <w:sz w:val="22"/>
                <w:szCs w:val="22"/>
              </w:rPr>
              <w:t>§ 39 ods.1</w:t>
            </w:r>
          </w:p>
          <w:p w:rsidR="00E012E9" w:rsidP="00E012E9">
            <w:pPr>
              <w:bidi w:val="0"/>
              <w:spacing w:after="0" w:line="240" w:lineRule="auto"/>
              <w:jc w:val="center"/>
              <w:rPr>
                <w:rFonts w:ascii="Arial Narrow" w:hAnsi="Arial Narrow"/>
                <w:sz w:val="22"/>
                <w:szCs w:val="22"/>
              </w:rPr>
            </w:pPr>
            <w:r>
              <w:rPr>
                <w:rFonts w:ascii="Arial Narrow" w:hAnsi="Arial Narrow"/>
                <w:sz w:val="22"/>
                <w:szCs w:val="22"/>
              </w:rPr>
              <w:t>pís.f)</w:t>
            </w:r>
          </w:p>
          <w:p w:rsidR="00E012E9" w:rsidP="00E012E9">
            <w:pPr>
              <w:bidi w:val="0"/>
              <w:spacing w:after="0" w:line="240" w:lineRule="auto"/>
              <w:jc w:val="center"/>
              <w:rPr>
                <w:rFonts w:ascii="Arial Narrow" w:hAnsi="Arial Narrow"/>
                <w:sz w:val="22"/>
                <w:szCs w:val="22"/>
              </w:rPr>
            </w:pPr>
          </w:p>
          <w:p w:rsidR="00E012E9" w:rsidP="00E012E9">
            <w:pPr>
              <w:bidi w:val="0"/>
              <w:spacing w:after="0" w:line="240" w:lineRule="auto"/>
              <w:jc w:val="center"/>
              <w:rPr>
                <w:rFonts w:ascii="Arial Narrow" w:hAnsi="Arial Narrow"/>
                <w:sz w:val="22"/>
                <w:szCs w:val="22"/>
              </w:rPr>
            </w:pPr>
          </w:p>
          <w:p w:rsidR="00E012E9" w:rsidP="00E012E9">
            <w:pPr>
              <w:bidi w:val="0"/>
              <w:spacing w:after="0" w:line="240" w:lineRule="auto"/>
              <w:jc w:val="center"/>
              <w:rPr>
                <w:rFonts w:ascii="Arial Narrow" w:hAnsi="Arial Narrow"/>
                <w:sz w:val="22"/>
                <w:szCs w:val="22"/>
              </w:rPr>
            </w:pPr>
            <w:r>
              <w:rPr>
                <w:rFonts w:ascii="Arial Narrow" w:hAnsi="Arial Narrow"/>
                <w:sz w:val="22"/>
                <w:szCs w:val="22"/>
              </w:rPr>
              <w:t>pís.e)</w:t>
            </w:r>
          </w:p>
          <w:p w:rsidR="000E7523" w:rsidP="004577EC">
            <w:pPr>
              <w:bidi w:val="0"/>
              <w:spacing w:after="0" w:line="240" w:lineRule="auto"/>
              <w:jc w:val="center"/>
              <w:rPr>
                <w:rFonts w:ascii="Arial Narrow" w:hAnsi="Arial Narrow"/>
                <w:sz w:val="22"/>
                <w:szCs w:val="22"/>
              </w:rPr>
            </w:pPr>
          </w:p>
          <w:p w:rsidR="00880504"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r w:rsidR="00E012E9">
              <w:rPr>
                <w:rFonts w:ascii="Arial Narrow" w:hAnsi="Arial Narrow"/>
                <w:sz w:val="22"/>
                <w:szCs w:val="22"/>
              </w:rPr>
              <w:t>ods.3</w:t>
            </w: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0E7523" w:rsidP="004577EC">
            <w:pPr>
              <w:bidi w:val="0"/>
              <w:spacing w:after="0" w:line="240" w:lineRule="auto"/>
              <w:jc w:val="center"/>
              <w:rPr>
                <w:rFonts w:ascii="Arial Narrow" w:hAnsi="Arial Narrow"/>
                <w:sz w:val="22"/>
                <w:szCs w:val="22"/>
              </w:rPr>
            </w:pPr>
          </w:p>
          <w:p w:rsidR="00AC2B3D" w:rsidP="004577EC">
            <w:pPr>
              <w:bidi w:val="0"/>
              <w:spacing w:after="0" w:line="240" w:lineRule="auto"/>
              <w:jc w:val="center"/>
              <w:rPr>
                <w:rFonts w:ascii="Arial Narrow" w:hAnsi="Arial Narrow"/>
                <w:sz w:val="22"/>
                <w:szCs w:val="22"/>
              </w:rPr>
            </w:pPr>
          </w:p>
          <w:p w:rsidR="00AC2B3D" w:rsidP="004577EC">
            <w:pPr>
              <w:bidi w:val="0"/>
              <w:spacing w:after="0" w:line="240" w:lineRule="auto"/>
              <w:jc w:val="center"/>
              <w:rPr>
                <w:rFonts w:ascii="Arial Narrow" w:hAnsi="Arial Narrow"/>
                <w:sz w:val="22"/>
                <w:szCs w:val="22"/>
              </w:rPr>
            </w:pPr>
          </w:p>
          <w:p w:rsidR="00AC2B3D"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245407" w:rsidP="004577EC">
            <w:pPr>
              <w:bidi w:val="0"/>
              <w:spacing w:after="0" w:line="240" w:lineRule="auto"/>
              <w:jc w:val="center"/>
              <w:rPr>
                <w:rFonts w:ascii="Arial Narrow" w:hAnsi="Arial Narrow"/>
                <w:sz w:val="22"/>
                <w:szCs w:val="22"/>
              </w:rPr>
            </w:pPr>
          </w:p>
          <w:p w:rsidR="00AC2B3D" w:rsidP="004577EC">
            <w:pPr>
              <w:bidi w:val="0"/>
              <w:spacing w:after="0" w:line="240" w:lineRule="auto"/>
              <w:jc w:val="center"/>
              <w:rPr>
                <w:rFonts w:ascii="Arial Narrow" w:hAnsi="Arial Narrow"/>
                <w:sz w:val="22"/>
                <w:szCs w:val="22"/>
              </w:rPr>
            </w:pPr>
          </w:p>
          <w:p w:rsidR="00AC2B3D" w:rsidRPr="00C82244" w:rsidP="004577EC">
            <w:pPr>
              <w:bidi w:val="0"/>
              <w:spacing w:after="0" w:line="240" w:lineRule="auto"/>
              <w:jc w:val="center"/>
              <w:rPr>
                <w:rFonts w:ascii="Arial Narrow" w:hAnsi="Arial Narrow"/>
                <w:sz w:val="22"/>
                <w:szCs w:val="22"/>
              </w:rPr>
            </w:pPr>
            <w:r>
              <w:rPr>
                <w:rFonts w:ascii="Arial Narrow" w:hAnsi="Arial Narrow"/>
                <w:sz w:val="22"/>
                <w:szCs w:val="22"/>
              </w:rPr>
              <w:t>§ 139</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617CC" w:rsidP="00F452B3">
            <w:pPr>
              <w:bidi w:val="0"/>
              <w:spacing w:after="0" w:line="240" w:lineRule="auto"/>
              <w:jc w:val="both"/>
              <w:rPr>
                <w:rFonts w:ascii="Arial Narrow" w:hAnsi="Arial Narrow"/>
                <w:b/>
                <w:sz w:val="22"/>
                <w:szCs w:val="22"/>
              </w:rPr>
            </w:pPr>
            <w:r w:rsidRPr="007617CC">
              <w:rPr>
                <w:rFonts w:ascii="Arial Narrow" w:hAnsi="Arial Narrow"/>
                <w:b/>
                <w:sz w:val="22"/>
                <w:szCs w:val="22"/>
              </w:rPr>
              <w:t>Ak Národná banka Slovenska zistí nedostatky v činnosti finančného agenta, finančného poradcu alebo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w:t>
            </w:r>
          </w:p>
          <w:p w:rsidR="007617CC" w:rsidP="00076019">
            <w:pPr>
              <w:pStyle w:val="ListParagraph"/>
              <w:bidi w:val="0"/>
              <w:spacing w:after="0" w:line="240" w:lineRule="auto"/>
              <w:ind w:left="0"/>
              <w:jc w:val="both"/>
              <w:rPr>
                <w:rFonts w:ascii="Arial Narrow" w:hAnsi="Arial Narrow"/>
                <w:b/>
                <w:sz w:val="22"/>
                <w:szCs w:val="22"/>
              </w:rPr>
            </w:pPr>
            <w:r w:rsidRPr="00F452B3" w:rsidR="00F452B3">
              <w:rPr>
                <w:rFonts w:ascii="Arial Narrow" w:hAnsi="Arial Narrow"/>
                <w:b/>
                <w:sz w:val="22"/>
                <w:szCs w:val="22"/>
              </w:rPr>
              <w:t xml:space="preserve">f) </w:t>
            </w:r>
            <w:r w:rsidRPr="007617CC">
              <w:rPr>
                <w:rFonts w:ascii="Arial Narrow" w:hAnsi="Arial Narrow"/>
                <w:b/>
                <w:sz w:val="22"/>
                <w:szCs w:val="22"/>
              </w:rPr>
              <w:t>uloží osobe, ktorá vykonáva finančné sprostredkovanie, alebo finančné poradenstvo bez zápisu v registri alebo bez príslušného povolenia podľa § 18, pokutu do výšky 5 000 000 eur, ak ide o právnickú osobu alebo do výšky 700 000 eur, ak ide o fyzickú osobu a povinnosť ukončiť nepovolenú činnosť,</w:t>
            </w:r>
          </w:p>
          <w:p w:rsidR="00076019" w:rsidRPr="00076019" w:rsidP="00076019">
            <w:pPr>
              <w:pStyle w:val="ListParagraph"/>
              <w:bidi w:val="0"/>
              <w:spacing w:after="0" w:line="240" w:lineRule="auto"/>
              <w:ind w:left="0"/>
              <w:jc w:val="both"/>
              <w:rPr>
                <w:rFonts w:ascii="Arial Narrow" w:hAnsi="Arial Narrow"/>
                <w:b/>
                <w:sz w:val="22"/>
                <w:szCs w:val="22"/>
              </w:rPr>
            </w:pPr>
            <w:r w:rsidRPr="00076019">
              <w:rPr>
                <w:rFonts w:ascii="Arial Narrow" w:hAnsi="Arial Narrow"/>
                <w:b/>
                <w:sz w:val="22"/>
                <w:szCs w:val="22"/>
              </w:rPr>
              <w:t xml:space="preserve">a) </w:t>
            </w:r>
            <w:r w:rsidRPr="00857ADA" w:rsidR="00857ADA">
              <w:rPr>
                <w:rFonts w:ascii="Arial Narrow" w:hAnsi="Arial Narrow"/>
                <w:b/>
                <w:sz w:val="22"/>
                <w:szCs w:val="22"/>
              </w:rPr>
              <w:t>uloží finančnému agentovi, finančnému poradcovi alebo navrhovateľovi opatrenia na  odstránenie a nápravu zistených nedostatkov, lehotu na ich splnenie a povinnosť v určenej lehote informovať Národnú banku Slovenska o ich splnení</w:t>
            </w:r>
            <w:r w:rsidR="008F27BD">
              <w:rPr>
                <w:rFonts w:ascii="Arial Narrow" w:hAnsi="Arial Narrow"/>
                <w:b/>
                <w:sz w:val="22"/>
                <w:szCs w:val="22"/>
              </w:rPr>
              <w:t>,</w:t>
            </w:r>
            <w:r w:rsidRPr="00857ADA" w:rsidR="00857ADA">
              <w:rPr>
                <w:rFonts w:ascii="Arial Narrow" w:hAnsi="Arial Narrow"/>
                <w:b/>
                <w:sz w:val="22"/>
                <w:szCs w:val="22"/>
              </w:rPr>
              <w:t xml:space="preserve"> </w:t>
            </w:r>
          </w:p>
          <w:p w:rsidR="00076019" w:rsidRPr="00076019" w:rsidP="00076019">
            <w:pPr>
              <w:bidi w:val="0"/>
              <w:spacing w:after="0" w:line="240" w:lineRule="auto"/>
              <w:jc w:val="both"/>
              <w:rPr>
                <w:rFonts w:ascii="Arial Narrow" w:hAnsi="Arial Narrow"/>
                <w:b/>
                <w:sz w:val="22"/>
                <w:szCs w:val="22"/>
              </w:rPr>
            </w:pPr>
            <w:r w:rsidRPr="00076019">
              <w:rPr>
                <w:rFonts w:ascii="Arial Narrow" w:hAnsi="Arial Narrow"/>
                <w:b/>
                <w:sz w:val="22"/>
                <w:szCs w:val="22"/>
              </w:rPr>
              <w:t xml:space="preserve">d) </w:t>
            </w:r>
            <w:r w:rsidRPr="00857ADA" w:rsidR="00857ADA">
              <w:rPr>
                <w:rFonts w:ascii="Arial Narrow" w:hAnsi="Arial Narrow"/>
                <w:b/>
                <w:sz w:val="22"/>
                <w:szCs w:val="22"/>
              </w:rPr>
              <w:t>odoberie samostatnému finančnému agentovi alebo finančnému poradcovi príslušné povolenie podľa § 18 alebo obmedzí príslušné povolenie podľa § 18 vo vzťahu k niektorým z príslušných sektorov</w:t>
            </w:r>
            <w:r w:rsidRPr="00076019">
              <w:rPr>
                <w:rFonts w:ascii="Arial Narrow" w:hAnsi="Arial Narrow"/>
                <w:b/>
                <w:sz w:val="22"/>
                <w:szCs w:val="22"/>
              </w:rPr>
              <w:t>,</w:t>
            </w:r>
          </w:p>
          <w:p w:rsidR="00930356" w:rsidP="000403EF">
            <w:pPr>
              <w:widowControl w:val="0"/>
              <w:bidi w:val="0"/>
              <w:adjustRightInd w:val="0"/>
              <w:spacing w:after="0" w:line="240" w:lineRule="auto"/>
              <w:jc w:val="both"/>
              <w:rPr>
                <w:rFonts w:ascii="Arial Narrow" w:hAnsi="Arial Narrow"/>
                <w:sz w:val="22"/>
                <w:szCs w:val="22"/>
              </w:rPr>
            </w:pPr>
          </w:p>
          <w:p w:rsidR="00857ADA" w:rsidP="000403EF">
            <w:pPr>
              <w:widowControl w:val="0"/>
              <w:bidi w:val="0"/>
              <w:adjustRightInd w:val="0"/>
              <w:spacing w:after="0" w:line="240" w:lineRule="auto"/>
              <w:jc w:val="both"/>
              <w:rPr>
                <w:rFonts w:ascii="Arial Narrow" w:hAnsi="Arial Narrow"/>
                <w:b/>
                <w:sz w:val="22"/>
                <w:szCs w:val="22"/>
              </w:rPr>
            </w:pPr>
          </w:p>
          <w:p w:rsidR="00857ADA" w:rsidP="000403EF">
            <w:pPr>
              <w:widowControl w:val="0"/>
              <w:bidi w:val="0"/>
              <w:adjustRightInd w:val="0"/>
              <w:spacing w:after="0" w:line="240" w:lineRule="auto"/>
              <w:jc w:val="both"/>
              <w:rPr>
                <w:rFonts w:ascii="Arial Narrow" w:hAnsi="Arial Narrow"/>
                <w:b/>
                <w:sz w:val="22"/>
                <w:szCs w:val="22"/>
              </w:rPr>
            </w:pPr>
          </w:p>
          <w:p w:rsidR="00857ADA" w:rsidP="000403EF">
            <w:pPr>
              <w:widowControl w:val="0"/>
              <w:bidi w:val="0"/>
              <w:adjustRightInd w:val="0"/>
              <w:spacing w:after="0" w:line="240" w:lineRule="auto"/>
              <w:jc w:val="both"/>
              <w:rPr>
                <w:rFonts w:ascii="Arial Narrow" w:hAnsi="Arial Narrow"/>
                <w:b/>
                <w:sz w:val="22"/>
                <w:szCs w:val="22"/>
              </w:rPr>
            </w:pPr>
          </w:p>
          <w:p w:rsidR="00076019" w:rsidRPr="00857ADA" w:rsidP="000403EF">
            <w:pPr>
              <w:widowControl w:val="0"/>
              <w:bidi w:val="0"/>
              <w:adjustRightInd w:val="0"/>
              <w:spacing w:after="0" w:line="240" w:lineRule="auto"/>
              <w:jc w:val="both"/>
              <w:rPr>
                <w:rFonts w:ascii="Arial Narrow" w:hAnsi="Arial Narrow"/>
                <w:b/>
                <w:sz w:val="22"/>
                <w:szCs w:val="22"/>
              </w:rPr>
            </w:pPr>
            <w:r w:rsidRPr="00857ADA" w:rsidR="00857ADA">
              <w:rPr>
                <w:rFonts w:ascii="Arial Narrow" w:hAnsi="Arial Narrow"/>
                <w:b/>
                <w:sz w:val="22"/>
                <w:szCs w:val="22"/>
              </w:rPr>
              <w:t>g) zverejní zodpovednú fyzickú osobu alebo právnickú osobu a povahu porušenia,</w:t>
            </w:r>
          </w:p>
          <w:p w:rsidR="00076019" w:rsidP="000403EF">
            <w:pPr>
              <w:widowControl w:val="0"/>
              <w:bidi w:val="0"/>
              <w:adjustRightInd w:val="0"/>
              <w:spacing w:after="0" w:line="240" w:lineRule="auto"/>
              <w:jc w:val="both"/>
              <w:rPr>
                <w:rFonts w:ascii="Arial Narrow" w:hAnsi="Arial Narrow"/>
                <w:sz w:val="22"/>
                <w:szCs w:val="22"/>
              </w:rPr>
            </w:pPr>
          </w:p>
          <w:p w:rsidR="00857ADA" w:rsidRPr="00076019" w:rsidP="00857ADA">
            <w:pPr>
              <w:pStyle w:val="ListParagraph"/>
              <w:bidi w:val="0"/>
              <w:spacing w:after="0" w:line="240" w:lineRule="auto"/>
              <w:ind w:left="0"/>
              <w:jc w:val="both"/>
              <w:rPr>
                <w:rFonts w:ascii="Arial Narrow" w:hAnsi="Arial Narrow"/>
                <w:b/>
                <w:sz w:val="22"/>
                <w:szCs w:val="22"/>
              </w:rPr>
            </w:pPr>
            <w:r w:rsidRPr="00076019">
              <w:rPr>
                <w:rFonts w:ascii="Arial Narrow" w:hAnsi="Arial Narrow"/>
                <w:b/>
                <w:sz w:val="22"/>
                <w:szCs w:val="22"/>
              </w:rPr>
              <w:t xml:space="preserve">a) </w:t>
            </w:r>
            <w:r w:rsidRPr="00857ADA">
              <w:rPr>
                <w:rFonts w:ascii="Arial Narrow" w:hAnsi="Arial Narrow"/>
                <w:b/>
                <w:sz w:val="22"/>
                <w:szCs w:val="22"/>
              </w:rPr>
              <w:t>uloží finančnému agentovi, finančnému poradcovi alebo navrhovateľovi opatrenia na  odstránenie a nápravu zistených nedostatkov, lehotu na ich splnenie a povinnosť v určenej lehote informovať Národnú banku Slovenska o ich splnení,</w:t>
            </w:r>
          </w:p>
          <w:p w:rsidR="00076019" w:rsidP="000403EF">
            <w:pPr>
              <w:widowControl w:val="0"/>
              <w:bidi w:val="0"/>
              <w:adjustRightInd w:val="0"/>
              <w:spacing w:after="0" w:line="240" w:lineRule="auto"/>
              <w:jc w:val="both"/>
              <w:rPr>
                <w:rFonts w:ascii="Arial Narrow" w:hAnsi="Arial Narrow"/>
                <w:b/>
                <w:sz w:val="22"/>
                <w:szCs w:val="22"/>
              </w:rPr>
            </w:pPr>
            <w:r w:rsidRPr="00857ADA" w:rsidR="00857ADA">
              <w:rPr>
                <w:rFonts w:ascii="Arial Narrow" w:hAnsi="Arial Narrow"/>
                <w:b/>
                <w:sz w:val="22"/>
                <w:szCs w:val="22"/>
              </w:rPr>
              <w:t>e) zruší zápis viazaného finančného agenta, podriadeného finančného agenta alebo viazaného investičného agenta,</w:t>
            </w:r>
          </w:p>
          <w:p w:rsidR="00857ADA" w:rsidRPr="00857ADA" w:rsidP="000403EF">
            <w:pPr>
              <w:widowControl w:val="0"/>
              <w:bidi w:val="0"/>
              <w:adjustRightInd w:val="0"/>
              <w:spacing w:after="0" w:line="240" w:lineRule="auto"/>
              <w:jc w:val="both"/>
              <w:rPr>
                <w:rFonts w:ascii="Arial Narrow" w:hAnsi="Arial Narrow"/>
                <w:b/>
                <w:sz w:val="22"/>
                <w:szCs w:val="22"/>
              </w:rPr>
            </w:pPr>
            <w:r w:rsidRPr="00857ADA">
              <w:rPr>
                <w:rFonts w:ascii="Arial Narrow" w:hAnsi="Arial Narrow"/>
                <w:b/>
                <w:sz w:val="22"/>
                <w:szCs w:val="22"/>
              </w:rPr>
              <w:t>d) odoberie samostatnému finančnému agentovi alebo finančnému poradcovi príslušné povolenie podľa § 18 alebo obmedzí príslušné povolenie podľa § 18 vo vzťahu k niektorým z príslušných sektorov,</w:t>
            </w:r>
          </w:p>
          <w:p w:rsidR="00076019" w:rsidRPr="00245407" w:rsidP="000403EF">
            <w:pPr>
              <w:widowControl w:val="0"/>
              <w:bidi w:val="0"/>
              <w:adjustRightInd w:val="0"/>
              <w:spacing w:after="0" w:line="240" w:lineRule="auto"/>
              <w:jc w:val="both"/>
              <w:rPr>
                <w:rFonts w:ascii="Arial Narrow" w:hAnsi="Arial Narrow"/>
                <w:b/>
                <w:sz w:val="22"/>
                <w:szCs w:val="22"/>
              </w:rPr>
            </w:pPr>
            <w:r w:rsidRPr="00245407" w:rsidR="00245407">
              <w:rPr>
                <w:rFonts w:ascii="Arial Narrow" w:hAnsi="Arial Narrow"/>
                <w:b/>
                <w:sz w:val="22"/>
                <w:szCs w:val="22"/>
              </w:rPr>
              <w:t>h) dočasne zakáže výkon riadiacich funkcií fyzickej osobe, ktorá nesie zodpovednosť za porušenie, u finančného agenta alebo finančného poradcu.</w:t>
            </w:r>
          </w:p>
          <w:p w:rsidR="00076019" w:rsidP="000403EF">
            <w:pPr>
              <w:widowControl w:val="0"/>
              <w:bidi w:val="0"/>
              <w:adjustRightInd w:val="0"/>
              <w:spacing w:after="0" w:line="240" w:lineRule="auto"/>
              <w:jc w:val="both"/>
              <w:rPr>
                <w:rFonts w:ascii="Arial Narrow" w:hAnsi="Arial Narrow"/>
                <w:sz w:val="22"/>
                <w:szCs w:val="22"/>
              </w:rPr>
            </w:pPr>
            <w:r w:rsidRPr="00245407" w:rsidR="00245407">
              <w:rPr>
                <w:rFonts w:ascii="Arial Narrow" w:hAnsi="Arial Narrow"/>
                <w:b/>
                <w:sz w:val="22"/>
                <w:szCs w:val="22"/>
              </w:rPr>
              <w:t>b) uloží finančnému agentovi, finančnému poradcovi alebo navrhovateľovi pokutu do výšky 5 000 000 eur alebo do výšky 5% celkového ročného obratu podľa poslednej dostupnej účtovnej závierky alebo až do výšky dvojnásobku sumy ziskov, ktoré sa dosiahli, alebo strát, ktorým sa zabránilo v dôsledku porušenia, ak je možné ich určiť, ak ide o právnickú osobu alebo do výšky 700 000 eur alebo až do výšky dvojnásobku sumy ziskov, ktoré sa dosiahli, alebo strát, ktorým sa zabránilo v dôsledku porušenia, ak je možné ich určiť, ak ide o fyzickú osobu</w:t>
            </w:r>
            <w:r w:rsidRPr="00245407" w:rsidR="00245407">
              <w:rPr>
                <w:rFonts w:ascii="Arial Narrow" w:hAnsi="Arial Narrow"/>
                <w:sz w:val="22"/>
                <w:szCs w:val="22"/>
              </w:rPr>
              <w:t>,</w:t>
            </w:r>
          </w:p>
          <w:p w:rsidR="00E012E9" w:rsidP="000403EF">
            <w:pPr>
              <w:widowControl w:val="0"/>
              <w:bidi w:val="0"/>
              <w:adjustRightInd w:val="0"/>
              <w:spacing w:after="0" w:line="240" w:lineRule="auto"/>
              <w:jc w:val="both"/>
              <w:rPr>
                <w:rFonts w:ascii="Arial Narrow" w:hAnsi="Arial Narrow"/>
                <w:sz w:val="22"/>
                <w:szCs w:val="22"/>
              </w:rPr>
            </w:pPr>
          </w:p>
          <w:p w:rsidR="00E012E9" w:rsidP="000403EF">
            <w:pPr>
              <w:widowControl w:val="0"/>
              <w:bidi w:val="0"/>
              <w:adjustRightInd w:val="0"/>
              <w:spacing w:after="0" w:line="240" w:lineRule="auto"/>
              <w:jc w:val="both"/>
              <w:rPr>
                <w:rFonts w:ascii="Arial Narrow" w:hAnsi="Arial Narrow"/>
                <w:sz w:val="22"/>
                <w:szCs w:val="22"/>
              </w:rPr>
            </w:pPr>
          </w:p>
          <w:p w:rsidR="00E012E9" w:rsidP="000403EF">
            <w:pPr>
              <w:widowControl w:val="0"/>
              <w:bidi w:val="0"/>
              <w:adjustRightInd w:val="0"/>
              <w:spacing w:after="0" w:line="240" w:lineRule="auto"/>
              <w:jc w:val="both"/>
              <w:rPr>
                <w:rFonts w:ascii="Arial Narrow" w:hAnsi="Arial Narrow"/>
                <w:sz w:val="22"/>
                <w:szCs w:val="22"/>
              </w:rPr>
            </w:pPr>
          </w:p>
          <w:p w:rsidR="003C4B39" w:rsidP="000403EF">
            <w:pPr>
              <w:widowControl w:val="0"/>
              <w:bidi w:val="0"/>
              <w:adjustRightInd w:val="0"/>
              <w:spacing w:after="0" w:line="240" w:lineRule="auto"/>
              <w:jc w:val="both"/>
              <w:rPr>
                <w:rFonts w:ascii="Arial Narrow" w:hAnsi="Arial Narrow"/>
                <w:sz w:val="22"/>
                <w:szCs w:val="22"/>
              </w:rPr>
            </w:pPr>
          </w:p>
          <w:p w:rsidR="003C4B39" w:rsidP="000403EF">
            <w:pPr>
              <w:widowControl w:val="0"/>
              <w:bidi w:val="0"/>
              <w:adjustRightInd w:val="0"/>
              <w:spacing w:after="0" w:line="240" w:lineRule="auto"/>
              <w:jc w:val="both"/>
              <w:rPr>
                <w:rFonts w:ascii="Arial Narrow" w:hAnsi="Arial Narrow"/>
                <w:sz w:val="22"/>
                <w:szCs w:val="22"/>
              </w:rPr>
            </w:pPr>
          </w:p>
          <w:p w:rsidR="00076019" w:rsidP="000403EF">
            <w:pPr>
              <w:widowControl w:val="0"/>
              <w:bidi w:val="0"/>
              <w:adjustRightInd w:val="0"/>
              <w:spacing w:after="0" w:line="240" w:lineRule="auto"/>
              <w:jc w:val="both"/>
              <w:rPr>
                <w:rFonts w:ascii="Arial Narrow" w:hAnsi="Arial Narrow"/>
                <w:sz w:val="22"/>
                <w:szCs w:val="22"/>
              </w:rPr>
            </w:pPr>
          </w:p>
          <w:p w:rsidR="00E012E9" w:rsidP="000403EF">
            <w:pPr>
              <w:widowControl w:val="0"/>
              <w:bidi w:val="0"/>
              <w:adjustRightInd w:val="0"/>
              <w:spacing w:after="0" w:line="240" w:lineRule="auto"/>
              <w:jc w:val="both"/>
              <w:rPr>
                <w:rFonts w:ascii="Arial Narrow" w:hAnsi="Arial Narrow"/>
                <w:sz w:val="22"/>
                <w:szCs w:val="22"/>
              </w:rPr>
            </w:pP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Ak Národná banka Slovenska zistí nedostatky v činnosti finančného sprostredkovateľa z iného členského štátu v sektore poistenia alebo zaistenia alebo sprostredkovateľa z iného členského štátu v oblasti poskytovania úverov na bývanie spočívajúce v nedodržiavaní alebo v obchádzaní ustanovení tohto zákona, osobitných zákonov alebo iných všeobecne záväzných právnych predpisov, ktoré sa vzťahujú na jeho činnosť na území Slovenskej republiky, alebo ak Národná banka Slovenska zistí, že jeho činnosť vykonávaná na území Slovenskej republiky môže viesť k ohrozeniu záujmu finančných spotrebiteľov, môže Národná banka Slovenska v súlade s § 11 až 11b a 11d finančnému sprostredkovateľovi z iného členského štátu v sektore poistenia alebo zaistenia alebo finančnému sprostredkovateľovi z iného členského štátu v oblasti poskytovania úverov na bývanie</w:t>
            </w: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a) uložiť opatrenia na odstránenie a nápravu zistených nedostatkov, lehotu na ich splnenie a povinnosť v určenej lehote informovať Národnú banku Slovenska o ich splnení,</w:t>
            </w: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b) uložiť pokutu do výšky 5 000 000 eur, ak ide o právnickú osobu alebo do výšky 700 000 eur, ak ide o fyzickú osobu,</w:t>
            </w:r>
          </w:p>
          <w:p w:rsidR="00E012E9" w:rsidP="00245407">
            <w:pPr>
              <w:widowControl w:val="0"/>
              <w:bidi w:val="0"/>
              <w:adjustRightInd w:val="0"/>
              <w:spacing w:after="0" w:line="240" w:lineRule="auto"/>
              <w:jc w:val="both"/>
              <w:rPr>
                <w:rFonts w:ascii="Arial Narrow" w:hAnsi="Arial Narrow"/>
                <w:sz w:val="22"/>
                <w:szCs w:val="22"/>
              </w:rPr>
            </w:pPr>
            <w:r w:rsidRPr="00245407" w:rsidR="00245407">
              <w:rPr>
                <w:rFonts w:ascii="Arial Narrow" w:hAnsi="Arial Narrow"/>
                <w:b/>
                <w:sz w:val="22"/>
                <w:szCs w:val="22"/>
              </w:rPr>
              <w:t>c) obmedziť alebo pozastaviť vykonávanie činnosti.</w:t>
            </w:r>
          </w:p>
          <w:p w:rsidR="00245407" w:rsidP="00E012E9">
            <w:pPr>
              <w:bidi w:val="0"/>
              <w:spacing w:after="0" w:line="240" w:lineRule="auto"/>
              <w:jc w:val="both"/>
              <w:rPr>
                <w:rFonts w:ascii="Arial Narrow" w:hAnsi="Arial Narrow"/>
                <w:b/>
                <w:sz w:val="22"/>
                <w:szCs w:val="22"/>
              </w:rPr>
            </w:pPr>
          </w:p>
          <w:p w:rsidR="00245407" w:rsidP="00E012E9">
            <w:pPr>
              <w:bidi w:val="0"/>
              <w:spacing w:after="0" w:line="240" w:lineRule="auto"/>
              <w:jc w:val="both"/>
              <w:rPr>
                <w:rFonts w:ascii="Arial Narrow" w:hAnsi="Arial Narrow"/>
                <w:b/>
                <w:sz w:val="22"/>
                <w:szCs w:val="22"/>
              </w:rPr>
            </w:pPr>
            <w:r w:rsidRPr="00245407">
              <w:rPr>
                <w:rFonts w:ascii="Arial Narrow" w:hAnsi="Arial Narrow"/>
                <w:b/>
                <w:sz w:val="22"/>
                <w:szCs w:val="22"/>
              </w:rPr>
              <w:t>f) uloží osobe, ktorá vykonáva finančné sprostredkovanie, alebo finančné poradenstvo bez zápisu v registri alebo bez príslušného povolenia podľa § 18, pokutu do výšky 5 000 000 eur, ak ide o právnickú osobu alebo do výšky 700 000 eur, ak ide o fyzickú osobu a povinnosť ukončiť nepovolenú činnosť,</w:t>
            </w:r>
          </w:p>
          <w:p w:rsidR="00E012E9" w:rsidP="000403EF">
            <w:pPr>
              <w:widowControl w:val="0"/>
              <w:bidi w:val="0"/>
              <w:adjustRightInd w:val="0"/>
              <w:spacing w:after="0" w:line="240" w:lineRule="auto"/>
              <w:jc w:val="both"/>
              <w:rPr>
                <w:rFonts w:ascii="Arial Narrow" w:hAnsi="Arial Narrow"/>
                <w:b/>
                <w:sz w:val="22"/>
                <w:szCs w:val="22"/>
              </w:rPr>
            </w:pPr>
            <w:r w:rsidRPr="00245407" w:rsidR="00245407">
              <w:rPr>
                <w:rFonts w:ascii="Arial Narrow" w:hAnsi="Arial Narrow"/>
                <w:b/>
                <w:sz w:val="22"/>
                <w:szCs w:val="22"/>
              </w:rPr>
              <w:t>e) zruší zápis viazaného finančného agenta, podriadeného finančného agenta alebo viazaného investičného agenta,</w:t>
            </w:r>
          </w:p>
          <w:p w:rsidR="00245407" w:rsidP="000403EF">
            <w:pPr>
              <w:widowControl w:val="0"/>
              <w:bidi w:val="0"/>
              <w:adjustRightInd w:val="0"/>
              <w:spacing w:after="0" w:line="240" w:lineRule="auto"/>
              <w:jc w:val="both"/>
              <w:rPr>
                <w:rFonts w:ascii="Arial Narrow" w:hAnsi="Arial Narrow"/>
                <w:sz w:val="22"/>
                <w:szCs w:val="22"/>
              </w:rPr>
            </w:pP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 xml:space="preserve">Ak Národná banka Slovenska zistí nedostatky v činnosti poskytovateľa osobitného finančného vzdelávania spočívajúce v nedodržiavaní podmienok alebo povinností vyplývajúcich z rozhodnutí vydaných Národnou bankou Slovenska, v nedodržiavaní alebo v obchádzaní ustanovenia § 22a alebo ak zistí, že osobitné finančné vzdelávanie vykonáva osoba, ktorá nie je zapísaná v registri poskytovateľov, </w:t>
            </w: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a) uloží poskytovateľovi osobitného finančného vzdelávania opatrenia na odstránenie a nápravu zistených nedostatkov, lehotu na ich splnenie a povinnosť v určenej lehote informovať Národnú banku Slovenska o ich splnení,</w:t>
            </w: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b) uloží poskytovateľovi osobitného finančného vzdelávania pokutu do výšky 50 000 eur,</w:t>
            </w: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c) obmedzí alebo pozastaví poskytovateľovi osobitného finančného vzdelávania vykonávanie činnosti,</w:t>
            </w:r>
          </w:p>
          <w:p w:rsidR="00245407" w:rsidRPr="00245407" w:rsidP="00245407">
            <w:pPr>
              <w:pStyle w:val="ListParagraph"/>
              <w:bidi w:val="0"/>
              <w:spacing w:after="0" w:line="240" w:lineRule="auto"/>
              <w:ind w:left="0"/>
              <w:jc w:val="both"/>
              <w:rPr>
                <w:rFonts w:ascii="Arial Narrow" w:hAnsi="Arial Narrow"/>
                <w:b/>
                <w:sz w:val="22"/>
                <w:szCs w:val="22"/>
              </w:rPr>
            </w:pPr>
            <w:r w:rsidRPr="00245407">
              <w:rPr>
                <w:rFonts w:ascii="Arial Narrow" w:hAnsi="Arial Narrow"/>
                <w:b/>
                <w:sz w:val="22"/>
                <w:szCs w:val="22"/>
              </w:rPr>
              <w:t>d) zruší poskytovateľovi osobitného finančného vzdelávania zápis v registri poskytovateľov,</w:t>
            </w:r>
          </w:p>
          <w:p w:rsidR="00AC2B3D" w:rsidP="00245407">
            <w:pPr>
              <w:pStyle w:val="ListParagraph"/>
              <w:bidi w:val="0"/>
              <w:spacing w:after="0" w:line="240" w:lineRule="auto"/>
              <w:ind w:left="0"/>
              <w:jc w:val="both"/>
              <w:rPr>
                <w:rFonts w:ascii="Arial Narrow" w:hAnsi="Arial Narrow"/>
                <w:b/>
                <w:sz w:val="22"/>
                <w:szCs w:val="22"/>
              </w:rPr>
            </w:pPr>
            <w:r w:rsidRPr="00245407" w:rsidR="00245407">
              <w:rPr>
                <w:rFonts w:ascii="Arial Narrow" w:hAnsi="Arial Narrow"/>
                <w:b/>
                <w:sz w:val="22"/>
                <w:szCs w:val="22"/>
              </w:rPr>
              <w:t>e) uloží osobe, ktorá vykonáva osobitné finančné vzdelávanie v rozpore s týmto zákonom alebo bez zápisu v registri pokutu do výšky 50 000 eur a nariadi ukončiť nepovolenú činnosť.</w:t>
            </w:r>
          </w:p>
          <w:p w:rsidR="00245407" w:rsidP="00AC2B3D">
            <w:pPr>
              <w:pStyle w:val="ListParagraph"/>
              <w:bidi w:val="0"/>
              <w:spacing w:after="0" w:line="240" w:lineRule="auto"/>
              <w:ind w:left="0"/>
              <w:jc w:val="both"/>
              <w:rPr>
                <w:rFonts w:ascii="Arial Narrow" w:hAnsi="Arial Narrow" w:cs="Arial"/>
                <w:sz w:val="22"/>
                <w:szCs w:val="22"/>
              </w:rPr>
            </w:pP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(1) Ak Národná banka Slovenska zistí nedostatky v činnosti poisťovne, zaisťovne, pobočky zahraničnej poisťovne alebo pobočky zahraničnej zaisťovne spočívajúce v nedodržiavaní podmienok určených v povolení podľa § 7 alebo § 9 až 11 alebo v rozhodnutí o predchádzajúcom súhlase, podmienok alebo povinností vyplývajúcich z iných rozhodnutí Národnej banky Slovenska alebo orgánu dohľadu nad skupinou uložených poisťovni, zaisťovni, pobočke zahraničnej poisťovne alebo pobočke zahraničnej zaisťovne, v nedodržiavaní alebo v obchádzaní iných ustanovení tohto zákona, osobitných predpisov67) alebo iných všeobecne záväzných právnych predpisov, ktoré sa vzťahujú na výkon dohľadu, alebo na vykonávanie poisťovacej činnosti alebo zaisťovacej činnosti, alebo ak Národná banka Slovenska zistí, že činnosť vykonávaná poisťovňou, zaisťovňou, pobočkou zahraničnej poisťovne alebo pobočkou zahraničnej zaisťovne môže viesť k ohrozeniu záujmov jej klientov, môže podľa závažnosti, rozsahu, dĺžky trvania, následkov a povahy zistených nedostatkov</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a) uložiť poisťovni, zaisťovni, pobočke zahraničnej poisťovne alebo pobočke zahraničnej zaisťovne opatrenia na odstránenie a na nápravu zistených nedostatkov,</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b) uložiť poisťovni, zaisťovni, pobočke zahraničnej poisťovne alebo pobočke zahraničnej zaisťovne predkladať osobitné výkazy, hlásenia a správy,</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c) uložiť poisťovni, zaisťovni, pobočke zahraničnej poisťovne alebo pobočke zahraničnej zaisťovne uverejnenie opravy neúplnej, nesprávnej alebo nepravdivej informácie, ktorú uverejnila na základe zákonom uloženej povinnosti,</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d) uložiť poisťovni, zaisťovni, pobočke zahraničnej poisťovne alebo pobočke zahraničnej zaisťovne skončiť nepovolenú činnosť,</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e) uložiť poisťovni, zaisťovni, pobočke zahraničnej poisťovne alebo pobočke zahraničnej zaisťovne pokutu od 1000 eur do 1 000 000 eur,</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f) obmedziť alebo pozastaviť poisťovni, zaisťovni, pobočke zahraničnej poisťovne alebo pobočke zahraničnej zaisťovne oprávnenie na uzavieranie poistných zmlúv alebo zaisťovacích zmlúv a rozširovanie záväzkov,</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g) obmedziť alebo zakázať poisťovni, zaisťovni, pobočke zahraničnej poisťovne alebo pobočke zahraničnej zaisťovne voľné nakladanie s aktívami,</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h) odobrať poisťovni alebo pobočke zahraničnej poisťovne povolenie na vykonávanie poisťovacej činnosti pre niektoré poistné odvetvie, zúžiť rozsah poisťovacej činnosti pre niektoré poistenia v rámci poistného odvetvia, odobrať poisťovni alebo pobočke zahraničnej poisťovne, ktorá súčasne vykonáva životné poistenie a neživotné poistenie, povolenie na vykonávanie poisťovacej činnosti pre životné poistenie alebo neživotné poistenie,</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i) uložiť poisťovni, zaisťovni, pobočke zahraničnej poisťovne alebo pobočke zahraničnej zaisťovne opravu účtovnej alebo inej evidencie,</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j) uložiť poisťovni alebo zaisťovni vykonať zúčtovanie strát z hospodárenia so základným imaním po zúčtovaní strát s nerozdeleným ziskom z minulých rokov a s fondmi tvorenými zo zisku,</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k) uložiť poisťovni, zaisťovni, pobočke zahraničnej poisťovne alebo pobočke zahraničnej zaisťovne opatrenia na navýšenie technických rezerv tak, aby zodpovedali hodnote určenej podľa § 37 až 44,</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l) zaviesť nútenú správu nad poisťovňou, zaisťovňou, pobočkou zahraničnej poisťovne alebo pobočkou zahraničnej zaisťovne (ďalej len "nútená správa"),</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m) odobrať poisťovni alebo zahraničnej poisťovni, ktorá vykonáva poisťovaciu činnosť na území Slovenskej republiky prostredníctvom pobočky, povolenie na vykonávanie poisťovacej činnosti alebo odobrať zaisťovni alebo zahraničnej zaisťovni, ktorá vykonáva zaisťovaciu činnosť na území Slovenskej republiky prostredníctvom pobočky, povolenie na vykonávanie zaisťovacej činnosti z dôvodov uvedených v § 159,</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n) uložiť poisťovni, zaisťovni, pobočke zahraničnej poisťovne alebo pobočke zahraničnej zaisťovne prijať opatrenie na jej ozdravenie podľa § 141.</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(2) Ak Národná banka Slovenska zistí nedostatky v činnosti poisťovne z iného členského štátu alebo zaisťovne z iného členského štátu spočívajúce v nedodržiavaní alebo v obchádzaní ustanovení tohto zákona, osobitných zákonov alebo iných všeobecne záväzných právnych predpisov, ktoré sa vzťahujú na ich činnosť na území Slovenskej republiky, alebo ak Národná banka Slovenska zistí, že ich činnosť vykonávaná na území Slovenskej republiky môže viesť k ohrozeniu záujmov jej klientov, môže Národná banka Slovenska v súlade s § 21 podľa závažnosti, rozsahu, dĺžky trvania, následkov a povahy zistených nedostatkov</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a) uložiť poisťovni z iného členského štátu alebo zaisťovni z iného členského štátu opatrenia na odstránenie a na nápravu zistených nedostatkov,</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b) uložiť poisťovni z iného členského štátu alebo zaisťovni z iného členského štátu uverejnenie opravy neúplnej, nesprávnej alebo nepravdivej informácie, ktorú uverejnila na základe zákonom uloženej povinnosti,</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c) uložiť poisťovni z iného členského štátu alebo zaisťovni z iného členského štátu predkladať osobitné výkazy, hlásenia a správy,</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d) uložiť poisťovni z iného členského štátu alebo zaisťovni z iného členského štátu pokutu od 1 000 eur do 1 000 000 eur,</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e) uložiť poisťovni z iného členského štátu alebo zaisťovni z iného členského štátu skončiť nepovolenú činnosť,</w:t>
            </w:r>
          </w:p>
          <w:p w:rsid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f) obmedziť alebo pozastaviť poisťovni z iného členského štátu alebo zaisťovni z iného členského štátu oprávnenie na uzavieranie poistných zmlúv alebo zaisťovacích zmlúv a rozširovanie záväzkov.</w:t>
            </w:r>
          </w:p>
          <w:p w:rsid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(3) Ak Národná banka Slovenska zistí nedostatky v činnosti Slovenskej kancelárie poisťovateľov spočívajúce v nedodržiavaní podmienok podľa osobitného predpisu,68) je oprávnená podľa závažnosti, rozsahu, dĺžky trvania, následkov a povahy zistených nedostatkov uložiť Slovenskej kancelárii poisťovateľov sankcie podľa odseku 1 písm. a), b), e) a i).</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(4) Ak Národná banka Slovenska zistí, že osoba bez povolenia podľa tohto zákona vykonáva činnosti, na ktoré je potrebné povolenie podľa tohto zákona, je oprávnená uložiť osobe podľa závažnosti, rozsahu, dĺžky trvania a následkov pokutu od 1 000 eur do 1 000 000 eur a oznámi túto skutočnosť orgánu činnému v trestnom konaní.34)</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(5) Národná banka Slovenska môže uložiť právnickej osobe, ktorá je zahrnutá do dohľadu nad skupinou, podľa závažnosti, rozsahu, dĺžky trvania, následkov a povahy zistených nedostatkov, pokutu od 1 000 eur do 1 000 000 eur alebo inú ako finančnú sankciu podľa odseku 1, ak táto právnická osoba</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a) neumožní vykonať dohľad na mieste,</w:t>
            </w:r>
          </w:p>
          <w:p w:rsid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b) neposkytne požadované výkazy, hlásenia a iné správy na účely výkonu dohľadu nad skupinou,</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c) poskytne nesprávne, nepravdivé alebo neúplné výkazy, hlásenia a iné správy alebo nedodrží termíny na ich predloženie alebo</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d) nesplní povinnosti vyplývajúce z ustanovení upravujúcich dohľad nad poisťovňami v skupine a zaisťovňami v skupine.</w:t>
            </w:r>
          </w:p>
          <w:p w:rsid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(6) Národná banka Slovenska môže uložiť za porušenie povinností vyplývajúcich z tohto zákona alebo iných všeobecne záväzných právnych predpisov, ktoré sa vzťahujú na výkon dohľadu, alebo na vykonávanie poisťovacej činnosti alebo zaisťovacej činnosti na individuálnom základe, v rámci skupiny a v rámci finančného konglomerátu, zo stanov poisťovne alebo zaisťovne alebo za porušenie podmienok alebo povinností uložených rozhodnutím vydaným Národnou bankou Slovenska podľa závažnosti, rozsahu, dĺžky trvania, následkov a povahy zistených nedostatkov</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a) členovi predstavenstva alebo členovi dozornej rady poisťovne alebo zaisťovne, vedúcemu pobočky zahraničnej poisťovne alebo jeho zástupcovi, vedúcemu pobočky zahraničnej zaisťovne alebo jeho zástupcovi, nútenému správcovi alebo zástupcovi núteného správcu, členovi predstavenstva alebo vedúcemu zamestnancovi zmiešanej finančnej spoločnosti podľa § 126 ods. 1 písm. b) až e), prokuristovi pokutu až do výšky 12-násobku mesačného priemeru jeho celkových príjmov od poisťovne, zaisťovne, pobočky zahraničnej poisťovne, pobočky zahraničnej zaisťovne alebo osôb v rámci skupiny alebo osôb tvoriacich finančný konglomerát, do ktorého patrí poisťovňa, zaisťovňa, pobočka zahraničnej poisťovne alebo pobočka zahraničnej zaisťovne,</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b) fyzickým osobám iným ako uvedeným v písmene a), ktoré riadia poisťovňu alebo zaisťovňu, alebo fyzickým osobám, ktoré majú kľúčové funkcie, pokutu do výšky 50% dvanásťnásobku mesačného priemeru jeho celkových príjmov od poisťovne, zaisťovne, pobočky zahraničnej poisťovne alebo pobočky zahraničnej zaisťovne alebo skupiny, do ktorej patrí poisťovňa, zaisťovňa, pobočka zahraničnej poisťovne alebo pobočka zahraničnej zaisťovne.</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(7) Ak Národná banka Slovenska zistí, že osoba vykonala úkon, na ktorý je potrebný predchádzajúci súhlas Národnej banky Slovenska, bez tohto súhlasu, je oprávnená uložiť osobe podľa závažnosti, rozsahu, dĺžky trvania, následkov a miery zavinenia pokutu od 1 000 eur do 35 000 eur.</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(8) Národná banka Slovenska môže uložiť sankciu podľa odseku 1 písm. g), ak poisťovňa, zaisťovňa, pobočka zahraničnej poisťovne alebo pobočka zahraničnej zaisťovne nedodržiava povinnosti podľa § 37 až 44 alebo nastala situácia podľa § 144 ods. 9 a § 145 ods. 3. Ak poisťovňa alebo zaisťovňa vykonáva poisťovaciu činnosť v inom členskom štáte, Národná banka Slovenska je povinná svoj zámer vopred oznámiť a po uložení sankcie bez zbytočného odkladu informovať príslušný orgán dohľadu hostiteľského členského štátu. Národná banka Slovenska určí, na ktoré aktíva sa budú tieto opatrenia vzťahovať. Ak poisťovňa alebo zaisťovňa má aktíva umiestnené v inom členskom štáte, Národná banka Slovenska môže požiadať príslušný orgán dohľadu o uloženie opatrenia na obmedzenie alebo zákaz voľného nakladania s aktívami poisťovne alebo zaisťovne.</w:t>
            </w:r>
          </w:p>
          <w:p w:rsidR="00AC2B3D" w:rsidRPr="00AC2B3D" w:rsidP="00AC2B3D">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(9) Národná banka Slovenska je povinná na základe žiadosti príslušného orgánu dohľadu iného členského štátu uložiť opatrenie na obmedzenie alebo zakázanie voľného nakladania s aktívami poisťovne z iného členského štátu alebo zaisťovne z iného členského štátu pre druh aktív, ktoré boli na tento účel určené príslušným orgánom dohľadu iného členského štátu.</w:t>
            </w:r>
          </w:p>
          <w:p w:rsidR="00AC2B3D" w:rsidRPr="00AC2B3D" w:rsidP="00D53DE6">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(10) Poisťovňa, zaisťovňa, pobočka zahraničnej poisťovne alebo pobočka zahraničnej zaisťovne, zmiešaná finančná holdingová spoločnosť podľa § 126 ods. 1 písm. b) až e) je povinná bez zbytočného odkladu odvolať z funkcie alebo zabezpečiť odvolanie fyzickej osoby, ktorá na základe právoplatného uloženia pokuty prestala byť dôveryhodnou osobou.</w:t>
            </w:r>
          </w:p>
          <w:p w:rsidR="00AC2B3D" w:rsidRPr="00AC2B3D" w:rsidP="00D53DE6">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(11) Sankcie a opatrenia podľa odsekov 1 až 9 možno ukladať samostatne alebo súbežne a opakovane. Sankcie a opatrenia podľa odsekov 1 až 9 možno uložiť do dvoch rokov od zistenia nedostatkov, najneskôr však do desiatich rokov od ich vzniku. Pokutu podľa odseku 7 možno uložiť do jedného roka od zistenia nedostatkov, najneskôr však do troch rokov od ich vzniku. Lehoty podľa druhej a tretej vety sa prerušujú, keď nastala skutočnosť zakladajúca prerušenie lehoty podľa osobitného predpisu,69) pričom od prerušenia premlčania začína plynúť nová premlčacia lehota. Nedostatky uvedené v protokole o vykonanom dohľade na mieste sa považujú za zistené odo dňa skončenia príslušného dohľadu na mieste podľa osobitného predpisu.70)</w:t>
            </w:r>
          </w:p>
          <w:p w:rsidR="00AC2B3D" w:rsidRPr="00AC2B3D" w:rsidP="00D53DE6">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(12) Národná banka Slovenska je oprávnená aj mimo konania o uložení sankcie alebo opatrenia prerokovať nedostatky v činnosti poisťovne alebo zaisťovne s členmi predstavenstva poisťovne alebo zaisťovne, v činnosti pobočky zahraničnej poisťovne alebo pobočky zahraničnej zaisťovne s vedúcim pobočky zahraničnej poisťovne alebo pobočky zahraničnej zaisťovne, s členmi dozornej rady poisťovne alebo zaisťovne, s vedúcimi zamestnancami, alebo osobami, ktoré majú kľúčové funkcie, ktorí sú povinní poskytnúť Národnej banke Slovenska ňou požadovanú súčinnosť.</w:t>
            </w:r>
          </w:p>
          <w:p w:rsidR="00AC2B3D" w:rsidRPr="00AC2B3D" w:rsidP="00D53DE6">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(13) O každej sankcii a opatrení podľa odseku 1 udelených pobočke zahraničnej poisťovne alebo pobočke zahraničnej zaisťovne Národná banka Slovenska bez zbytočného odkladu informuje príslušný orgán dohľadu štátu, v ktorom má sídlo zahraničná poisťovňa alebo zahraničná zaisťovňa, ktorej pobočke bola udelená sankcia alebo opatrenie podľa odseku 1.</w:t>
            </w:r>
          </w:p>
          <w:p w:rsidR="00AC2B3D" w:rsidRPr="00AC2B3D" w:rsidP="00D53DE6">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(14) Ustanovenia odsekov 1 až 12 sa primerane vzťahujú na poisťovaciu holdingovú spoločnosť so sídlom v Slovenskej republike a na zmiešanú poisťovaciu holdingovú spoločnosť so sídlom v Slovenskej republike.</w:t>
            </w:r>
          </w:p>
          <w:p w:rsidR="00AC2B3D" w:rsidRPr="00D53DE6" w:rsidP="0083680F">
            <w:pPr>
              <w:pStyle w:val="ListParagraph"/>
              <w:bidi w:val="0"/>
              <w:spacing w:after="0" w:line="240" w:lineRule="auto"/>
              <w:ind w:left="0"/>
              <w:jc w:val="both"/>
              <w:rPr>
                <w:rFonts w:ascii="Arial Narrow" w:hAnsi="Arial Narrow" w:cs="Arial"/>
                <w:sz w:val="22"/>
                <w:szCs w:val="22"/>
              </w:rPr>
            </w:pPr>
            <w:r w:rsidRPr="00AC2B3D">
              <w:rPr>
                <w:rFonts w:ascii="Arial Narrow" w:hAnsi="Arial Narrow" w:cs="Arial"/>
                <w:sz w:val="22"/>
                <w:szCs w:val="22"/>
              </w:rPr>
              <w:t>(15) Pokuta podľa odsekov 1 až 7 je splatná do 30 dní odo dňa nadobudnutia právoplatnosti rozhodnutia o uložení pokuty. Výnos pokút je príjmom štátneho rozpočtu.</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0E7523">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rsidRPr="003A5C64">
            <w:pPr>
              <w:pStyle w:val="Heading1"/>
              <w:bidi w:val="0"/>
              <w:spacing w:after="0" w:line="240" w:lineRule="auto"/>
              <w:rPr>
                <w:rFonts w:ascii="Arial Narrow" w:hAnsi="Arial Narrow"/>
                <w:b w:val="0"/>
                <w:bCs w:val="0"/>
                <w:sz w:val="16"/>
                <w:szCs w:val="16"/>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sidR="009F23A2">
              <w:rPr>
                <w:rFonts w:ascii="Arial Narrow" w:hAnsi="Arial Narrow"/>
                <w:sz w:val="22"/>
                <w:szCs w:val="22"/>
              </w:rPr>
              <w:t>Čl.34</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F23A2" w:rsidRPr="00A16EB0" w:rsidP="00A47BED">
            <w:pPr>
              <w:pStyle w:val="CM4"/>
              <w:bidi w:val="0"/>
              <w:spacing w:before="60" w:after="60" w:line="240" w:lineRule="auto"/>
              <w:rPr>
                <w:rFonts w:ascii="Arial Narrow" w:hAnsi="Arial Narrow"/>
                <w:sz w:val="22"/>
                <w:szCs w:val="22"/>
              </w:rPr>
            </w:pPr>
            <w:r w:rsidRPr="00A16EB0">
              <w:rPr>
                <w:rFonts w:ascii="Arial Narrow" w:hAnsi="Arial Narrow"/>
                <w:b/>
                <w:sz w:val="22"/>
                <w:szCs w:val="22"/>
              </w:rPr>
              <w:t>Účinné uplatňovanie sankcií a iné opatrenia</w:t>
            </w:r>
            <w:r w:rsidRPr="00A16EB0">
              <w:rPr>
                <w:rFonts w:ascii="Arial Narrow" w:hAnsi="Arial Narrow"/>
                <w:sz w:val="22"/>
                <w:szCs w:val="22"/>
              </w:rPr>
              <w:t xml:space="preserve"> </w:t>
            </w:r>
          </w:p>
          <w:p w:rsidR="009F23A2" w:rsidRPr="00A16EB0" w:rsidP="00A47BED">
            <w:pPr>
              <w:pStyle w:val="CM4"/>
              <w:bidi w:val="0"/>
              <w:spacing w:before="60" w:after="60" w:line="240" w:lineRule="auto"/>
              <w:rPr>
                <w:rFonts w:ascii="Arial Narrow" w:hAnsi="Arial Narrow"/>
                <w:sz w:val="22"/>
                <w:szCs w:val="22"/>
              </w:rPr>
            </w:pPr>
            <w:r w:rsidRPr="00A16EB0">
              <w:rPr>
                <w:rFonts w:ascii="Arial Narrow" w:hAnsi="Arial Narrow"/>
                <w:sz w:val="22"/>
                <w:szCs w:val="22"/>
              </w:rPr>
              <w:t xml:space="preserve">Členské štáty zabezpečia, aby príslušné orgány pri určovaní druhu správnych sankcií alebo iných opatrení a výšky správnych peňažných sankcií vzali do úvahy všetky relevantné okolnosti, v relevantných prípadoch vrátane: </w:t>
            </w:r>
          </w:p>
          <w:p w:rsidR="009F23A2" w:rsidRPr="00A16EB0" w:rsidP="00A47BED">
            <w:pPr>
              <w:pStyle w:val="CM4"/>
              <w:bidi w:val="0"/>
              <w:spacing w:before="60" w:after="60" w:line="240" w:lineRule="auto"/>
              <w:rPr>
                <w:rFonts w:ascii="Arial Narrow" w:hAnsi="Arial Narrow"/>
                <w:sz w:val="22"/>
                <w:szCs w:val="22"/>
              </w:rPr>
            </w:pPr>
            <w:r w:rsidRPr="00A16EB0">
              <w:rPr>
                <w:rFonts w:ascii="Arial Narrow" w:hAnsi="Arial Narrow"/>
                <w:sz w:val="22"/>
                <w:szCs w:val="22"/>
              </w:rPr>
              <w:t xml:space="preserve">a) závažnosti a trvania porušenia; </w:t>
            </w:r>
          </w:p>
          <w:p w:rsidR="009F23A2" w:rsidP="00A47BED">
            <w:pPr>
              <w:pStyle w:val="CM4"/>
              <w:bidi w:val="0"/>
              <w:spacing w:before="60" w:after="60" w:line="240" w:lineRule="auto"/>
              <w:rPr>
                <w:rFonts w:ascii="Arial Narrow" w:hAnsi="Arial Narrow"/>
                <w:sz w:val="22"/>
                <w:szCs w:val="22"/>
              </w:rPr>
            </w:pPr>
            <w:r w:rsidRPr="00A16EB0">
              <w:rPr>
                <w:rFonts w:ascii="Arial Narrow" w:hAnsi="Arial Narrow"/>
                <w:sz w:val="22"/>
                <w:szCs w:val="22"/>
              </w:rPr>
              <w:t>b) miery zodpovednosti zodpovednej fyzickej alebo právnickej osoby;</w:t>
            </w:r>
          </w:p>
          <w:p w:rsidR="00A16EB0" w:rsidRPr="00A16EB0" w:rsidP="00A16EB0">
            <w:pPr>
              <w:pStyle w:val="Default"/>
              <w:bidi w:val="0"/>
              <w:spacing w:after="0" w:line="240" w:lineRule="auto"/>
            </w:pPr>
          </w:p>
          <w:p w:rsidR="009F23A2" w:rsidRPr="00A16EB0" w:rsidP="00A47BED">
            <w:pPr>
              <w:pStyle w:val="CM4"/>
              <w:bidi w:val="0"/>
              <w:spacing w:before="60" w:after="60" w:line="240" w:lineRule="auto"/>
              <w:rPr>
                <w:rFonts w:ascii="Arial Narrow" w:hAnsi="Arial Narrow"/>
                <w:sz w:val="22"/>
                <w:szCs w:val="22"/>
              </w:rPr>
            </w:pPr>
            <w:r w:rsidRPr="00A16EB0">
              <w:rPr>
                <w:rFonts w:ascii="Arial Narrow" w:hAnsi="Arial Narrow"/>
                <w:sz w:val="22"/>
                <w:szCs w:val="22"/>
              </w:rPr>
              <w:t xml:space="preserve"> c) finančnej sily zodpovednej fyzickej alebo právnickej osoby podľa ročného príjmu zodpovednej fyzickej osoby alebo celkového obratu zodpovednej právnickej osoby; </w:t>
            </w:r>
          </w:p>
          <w:p w:rsidR="009F23A2" w:rsidRPr="00A16EB0" w:rsidP="00A47BED">
            <w:pPr>
              <w:pStyle w:val="CM4"/>
              <w:bidi w:val="0"/>
              <w:spacing w:before="60" w:after="60" w:line="240" w:lineRule="auto"/>
              <w:rPr>
                <w:rFonts w:ascii="Arial Narrow" w:hAnsi="Arial Narrow"/>
                <w:sz w:val="22"/>
                <w:szCs w:val="22"/>
              </w:rPr>
            </w:pPr>
            <w:r w:rsidRPr="00A16EB0">
              <w:rPr>
                <w:rFonts w:ascii="Arial Narrow" w:hAnsi="Arial Narrow"/>
                <w:sz w:val="22"/>
                <w:szCs w:val="22"/>
              </w:rPr>
              <w:t xml:space="preserve">d) významu ziskov, ktoré nadobudla zodpovedná fyzická alebo právnická osoba, alebo strát, ktorým predišla, pokiaľ ich možno stanoviť; </w:t>
            </w:r>
          </w:p>
          <w:p w:rsidR="009F23A2" w:rsidRPr="00A16EB0" w:rsidP="00A47BED">
            <w:pPr>
              <w:pStyle w:val="CM4"/>
              <w:bidi w:val="0"/>
              <w:spacing w:before="60" w:after="60" w:line="240" w:lineRule="auto"/>
              <w:rPr>
                <w:rFonts w:ascii="Arial Narrow" w:hAnsi="Arial Narrow"/>
                <w:sz w:val="22"/>
                <w:szCs w:val="22"/>
              </w:rPr>
            </w:pPr>
            <w:r w:rsidRPr="00A16EB0">
              <w:rPr>
                <w:rFonts w:ascii="Arial Narrow" w:hAnsi="Arial Narrow"/>
                <w:sz w:val="22"/>
                <w:szCs w:val="22"/>
              </w:rPr>
              <w:t xml:space="preserve">e) strát pre zákazníkov a tretie strany spôsobených porušením, pokiaľ ich možno stanoviť; </w:t>
            </w:r>
          </w:p>
          <w:p w:rsidR="00C706EA" w:rsidRPr="00C706EA" w:rsidP="00C706EA">
            <w:pPr>
              <w:pStyle w:val="CM4"/>
              <w:bidi w:val="0"/>
              <w:spacing w:before="60" w:after="120" w:line="240" w:lineRule="auto"/>
            </w:pPr>
            <w:r w:rsidRPr="00A16EB0" w:rsidR="009F23A2">
              <w:rPr>
                <w:rFonts w:ascii="Arial Narrow" w:hAnsi="Arial Narrow"/>
                <w:sz w:val="22"/>
                <w:szCs w:val="22"/>
              </w:rPr>
              <w:t xml:space="preserve">f) úrovne spolupráce zodpovednej fyzickej alebo právnickej </w:t>
            </w:r>
            <w:r w:rsidRPr="003A5C64" w:rsidR="009F23A2">
              <w:rPr>
                <w:rFonts w:ascii="Arial Narrow" w:hAnsi="Arial Narrow"/>
                <w:sz w:val="22"/>
                <w:szCs w:val="22"/>
              </w:rPr>
              <w:t xml:space="preserve">osoby s príslušným orgánom; </w:t>
            </w:r>
          </w:p>
          <w:p w:rsidR="009F23A2" w:rsidRPr="00A16EB0" w:rsidP="00A47BED">
            <w:pPr>
              <w:pStyle w:val="CM4"/>
              <w:bidi w:val="0"/>
              <w:spacing w:before="60" w:after="60" w:line="240" w:lineRule="auto"/>
              <w:rPr>
                <w:rFonts w:ascii="Arial Narrow" w:hAnsi="Arial Narrow"/>
                <w:sz w:val="22"/>
                <w:szCs w:val="22"/>
              </w:rPr>
            </w:pPr>
            <w:r w:rsidRPr="00A16EB0">
              <w:rPr>
                <w:rFonts w:ascii="Arial Narrow" w:hAnsi="Arial Narrow"/>
                <w:sz w:val="22"/>
                <w:szCs w:val="22"/>
              </w:rPr>
              <w:t xml:space="preserve">g) opatrení prijatých zodpovednou fyzickou alebo právnickou osobou s cieľom zabrániť opakovanému porušeniu a </w:t>
            </w:r>
          </w:p>
          <w:p w:rsidR="00E017F5" w:rsidRPr="00C82244" w:rsidP="00A47BED">
            <w:pPr>
              <w:pStyle w:val="CM4"/>
              <w:bidi w:val="0"/>
              <w:spacing w:before="60" w:after="60" w:line="240" w:lineRule="auto"/>
              <w:rPr>
                <w:rFonts w:ascii="Arial Narrow" w:hAnsi="Arial Narrow"/>
                <w:sz w:val="22"/>
                <w:szCs w:val="22"/>
              </w:rPr>
            </w:pPr>
            <w:r w:rsidRPr="00A16EB0" w:rsidR="009F23A2">
              <w:rPr>
                <w:rFonts w:ascii="Arial Narrow" w:hAnsi="Arial Narrow"/>
                <w:sz w:val="22"/>
                <w:szCs w:val="22"/>
              </w:rPr>
              <w:t>h) akýchkoľvek predchádzajúcich porušení zodpovednej fyzickej alebo právnickej osoby.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F0CB3">
            <w:pPr>
              <w:bidi w:val="0"/>
              <w:spacing w:after="0" w:line="240" w:lineRule="auto"/>
              <w:jc w:val="center"/>
              <w:rPr>
                <w:rFonts w:ascii="Arial Narrow" w:hAnsi="Arial Narrow"/>
                <w:sz w:val="22"/>
                <w:szCs w:val="22"/>
              </w:rPr>
            </w:pPr>
          </w:p>
          <w:p w:rsidR="00E017F5" w:rsidRPr="00C82244">
            <w:pPr>
              <w:bidi w:val="0"/>
              <w:spacing w:after="0" w:line="240" w:lineRule="auto"/>
              <w:jc w:val="center"/>
              <w:rPr>
                <w:rFonts w:ascii="Arial Narrow" w:hAnsi="Arial Narrow"/>
                <w:sz w:val="22"/>
                <w:szCs w:val="22"/>
              </w:rPr>
            </w:pPr>
            <w:r w:rsidR="00930356">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A16EB0" w:rsidP="00A16EB0">
            <w:pPr>
              <w:bidi w:val="0"/>
              <w:spacing w:after="0" w:line="240" w:lineRule="auto"/>
              <w:jc w:val="center"/>
              <w:rPr>
                <w:rFonts w:ascii="Arial Narrow" w:hAnsi="Arial Narrow"/>
                <w:b/>
                <w:sz w:val="22"/>
                <w:szCs w:val="22"/>
              </w:rPr>
            </w:pPr>
          </w:p>
          <w:p w:rsidR="00A16EB0" w:rsidP="00A16EB0">
            <w:pPr>
              <w:bidi w:val="0"/>
              <w:spacing w:after="0" w:line="240" w:lineRule="auto"/>
              <w:jc w:val="center"/>
              <w:rPr>
                <w:rFonts w:ascii="Arial Narrow" w:hAnsi="Arial Narrow"/>
                <w:sz w:val="22"/>
                <w:szCs w:val="22"/>
              </w:rPr>
            </w:pP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E017F5"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16EB0" w:rsidP="004577EC">
            <w:pPr>
              <w:bidi w:val="0"/>
              <w:spacing w:after="0" w:line="240" w:lineRule="auto"/>
              <w:jc w:val="center"/>
              <w:rPr>
                <w:rFonts w:ascii="Arial Narrow" w:hAnsi="Arial Narrow"/>
                <w:sz w:val="22"/>
                <w:szCs w:val="22"/>
              </w:rPr>
            </w:pPr>
          </w:p>
          <w:p w:rsidR="00E017F5" w:rsidRPr="00C82244" w:rsidP="004577EC">
            <w:pPr>
              <w:bidi w:val="0"/>
              <w:spacing w:after="0" w:line="240" w:lineRule="auto"/>
              <w:jc w:val="center"/>
              <w:rPr>
                <w:rFonts w:ascii="Arial Narrow" w:hAnsi="Arial Narrow"/>
                <w:sz w:val="22"/>
                <w:szCs w:val="22"/>
              </w:rPr>
            </w:pPr>
            <w:r w:rsidR="00A16EB0">
              <w:rPr>
                <w:rFonts w:ascii="Arial Narrow" w:hAnsi="Arial Narrow"/>
                <w:sz w:val="22"/>
                <w:szCs w:val="22"/>
              </w:rPr>
              <w:t>§ 39 ods.9</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16EB0" w:rsidP="00A16EB0">
            <w:pPr>
              <w:pStyle w:val="CM4"/>
              <w:bidi w:val="0"/>
              <w:spacing w:after="0" w:line="240" w:lineRule="auto"/>
              <w:jc w:val="both"/>
              <w:rPr>
                <w:rFonts w:ascii="Arial Narrow" w:hAnsi="Arial Narrow"/>
                <w:b/>
                <w:sz w:val="22"/>
                <w:szCs w:val="22"/>
              </w:rPr>
            </w:pPr>
          </w:p>
          <w:p w:rsidR="00C706EA" w:rsidP="00C706EA">
            <w:pPr>
              <w:pStyle w:val="CM4"/>
              <w:bidi w:val="0"/>
              <w:spacing w:after="0" w:line="240" w:lineRule="auto"/>
              <w:jc w:val="both"/>
              <w:rPr>
                <w:rFonts w:ascii="Arial Narrow" w:hAnsi="Arial Narrow"/>
                <w:b/>
                <w:sz w:val="22"/>
                <w:szCs w:val="22"/>
              </w:rPr>
            </w:pPr>
            <w:r w:rsidRPr="00C706EA">
              <w:rPr>
                <w:rFonts w:ascii="Arial Narrow" w:hAnsi="Arial Narrow"/>
                <w:b/>
                <w:sz w:val="22"/>
                <w:szCs w:val="22"/>
              </w:rPr>
              <w:t xml:space="preserve">Národná banka Slovenska pri ukladaní sankcie podľa odsekov 1 až 3 prihliada na </w:t>
            </w:r>
          </w:p>
          <w:p w:rsidR="00C706EA" w:rsidRPr="00C706EA" w:rsidP="00C706EA">
            <w:pPr>
              <w:pStyle w:val="Default"/>
              <w:bidi w:val="0"/>
              <w:spacing w:after="0" w:line="240" w:lineRule="auto"/>
            </w:pPr>
          </w:p>
          <w:p w:rsidR="00C706EA" w:rsidP="00C706EA">
            <w:pPr>
              <w:pStyle w:val="CM4"/>
              <w:numPr>
                <w:numId w:val="23"/>
              </w:numPr>
              <w:bidi w:val="0"/>
              <w:spacing w:after="0" w:line="240" w:lineRule="auto"/>
              <w:ind w:left="382"/>
              <w:jc w:val="both"/>
              <w:rPr>
                <w:rFonts w:ascii="Arial Narrow" w:hAnsi="Arial Narrow"/>
                <w:b/>
                <w:sz w:val="22"/>
                <w:szCs w:val="22"/>
              </w:rPr>
            </w:pPr>
            <w:r w:rsidRPr="00C706EA">
              <w:rPr>
                <w:rFonts w:ascii="Arial Narrow" w:hAnsi="Arial Narrow"/>
                <w:b/>
                <w:sz w:val="22"/>
                <w:szCs w:val="22"/>
              </w:rPr>
              <w:t>závažnosť, rozsah a dĺžku trvania,</w:t>
            </w:r>
          </w:p>
          <w:p w:rsidR="00C706EA" w:rsidRPr="00C706EA" w:rsidP="00C706EA">
            <w:pPr>
              <w:pStyle w:val="Default"/>
              <w:bidi w:val="0"/>
              <w:spacing w:after="0" w:line="240" w:lineRule="auto"/>
            </w:pPr>
          </w:p>
          <w:p w:rsidR="00C706EA" w:rsidRPr="00C706EA" w:rsidP="00C706EA">
            <w:pPr>
              <w:pStyle w:val="CM4"/>
              <w:bidi w:val="0"/>
              <w:spacing w:after="0" w:line="240" w:lineRule="auto"/>
              <w:jc w:val="both"/>
              <w:rPr>
                <w:rFonts w:ascii="Arial Narrow" w:hAnsi="Arial Narrow"/>
                <w:b/>
                <w:sz w:val="22"/>
                <w:szCs w:val="22"/>
              </w:rPr>
            </w:pPr>
            <w:r w:rsidRPr="00C706EA">
              <w:rPr>
                <w:rFonts w:ascii="Arial Narrow" w:hAnsi="Arial Narrow"/>
                <w:b/>
                <w:sz w:val="22"/>
                <w:szCs w:val="22"/>
              </w:rPr>
              <w:t>b) mieru zodpovednosti zodpovednej fyzickej osoby alebo právnickej osoby,</w:t>
            </w:r>
          </w:p>
          <w:p w:rsidR="00C706EA" w:rsidRPr="00C706EA" w:rsidP="00C706EA">
            <w:pPr>
              <w:pStyle w:val="CM4"/>
              <w:bidi w:val="0"/>
              <w:spacing w:after="0" w:line="240" w:lineRule="auto"/>
              <w:jc w:val="both"/>
              <w:rPr>
                <w:rFonts w:ascii="Arial Narrow" w:hAnsi="Arial Narrow"/>
                <w:b/>
                <w:sz w:val="22"/>
                <w:szCs w:val="22"/>
              </w:rPr>
            </w:pPr>
            <w:r w:rsidRPr="00C706EA">
              <w:rPr>
                <w:rFonts w:ascii="Arial Narrow" w:hAnsi="Arial Narrow"/>
                <w:b/>
                <w:sz w:val="22"/>
                <w:szCs w:val="22"/>
              </w:rPr>
              <w:t xml:space="preserve">c) finančnú situáciu zodpovednej fyzickej osoby alebo právnickej osoby podľa ročného príjmu  zodpovednej fyzickej osoby alebo celkového obratu zodpovednej právnickej osoby, </w:t>
            </w:r>
          </w:p>
          <w:p w:rsidR="00C706EA" w:rsidRPr="00C706EA" w:rsidP="00C706EA">
            <w:pPr>
              <w:pStyle w:val="CM4"/>
              <w:bidi w:val="0"/>
              <w:spacing w:after="0" w:line="240" w:lineRule="auto"/>
              <w:jc w:val="both"/>
              <w:rPr>
                <w:rFonts w:ascii="Arial Narrow" w:hAnsi="Arial Narrow"/>
                <w:b/>
                <w:sz w:val="22"/>
                <w:szCs w:val="22"/>
              </w:rPr>
            </w:pPr>
            <w:r w:rsidRPr="00C706EA">
              <w:rPr>
                <w:rFonts w:ascii="Arial Narrow" w:hAnsi="Arial Narrow"/>
                <w:b/>
                <w:sz w:val="22"/>
                <w:szCs w:val="22"/>
              </w:rPr>
              <w:t>d) výšku ziskov, ktoré nadobudla zodpovedná fyzická osoba alebo právnická osoba, alebo strát, ktorým predišla, ak ich možno stanoviť,</w:t>
            </w:r>
          </w:p>
          <w:p w:rsidR="00C706EA" w:rsidRPr="00C706EA" w:rsidP="00C706EA">
            <w:pPr>
              <w:pStyle w:val="CM4"/>
              <w:bidi w:val="0"/>
              <w:spacing w:after="0" w:line="240" w:lineRule="auto"/>
              <w:jc w:val="both"/>
              <w:rPr>
                <w:rFonts w:ascii="Arial Narrow" w:hAnsi="Arial Narrow"/>
                <w:b/>
                <w:sz w:val="22"/>
                <w:szCs w:val="22"/>
              </w:rPr>
            </w:pPr>
            <w:r w:rsidRPr="00C706EA">
              <w:rPr>
                <w:rFonts w:ascii="Arial Narrow" w:hAnsi="Arial Narrow"/>
                <w:b/>
                <w:sz w:val="22"/>
                <w:szCs w:val="22"/>
              </w:rPr>
              <w:t>e) straty pre klientov a tretie strany spôsobených porušením, ak ich možno stanoviť,</w:t>
            </w:r>
          </w:p>
          <w:p w:rsidR="00C706EA" w:rsidRPr="00C706EA" w:rsidP="00C706EA">
            <w:pPr>
              <w:pStyle w:val="CM4"/>
              <w:bidi w:val="0"/>
              <w:spacing w:after="0" w:line="240" w:lineRule="auto"/>
              <w:jc w:val="both"/>
              <w:rPr>
                <w:rFonts w:ascii="Arial Narrow" w:hAnsi="Arial Narrow"/>
                <w:b/>
                <w:sz w:val="22"/>
                <w:szCs w:val="22"/>
              </w:rPr>
            </w:pPr>
            <w:r w:rsidRPr="00C706EA">
              <w:rPr>
                <w:rFonts w:ascii="Arial Narrow" w:hAnsi="Arial Narrow"/>
                <w:b/>
                <w:sz w:val="22"/>
                <w:szCs w:val="22"/>
              </w:rPr>
              <w:t xml:space="preserve">f) úroveň súčinnosti zodpovednej fyzickej osoby alebo právnickej osoby v rámci výkonu dohľadu a v rámci konania o uložení sankcie,  </w:t>
            </w:r>
          </w:p>
          <w:p w:rsidR="00C706EA" w:rsidRPr="00C706EA" w:rsidP="00C706EA">
            <w:pPr>
              <w:pStyle w:val="CM4"/>
              <w:bidi w:val="0"/>
              <w:spacing w:after="0" w:line="240" w:lineRule="auto"/>
              <w:jc w:val="both"/>
              <w:rPr>
                <w:rFonts w:ascii="Arial Narrow" w:hAnsi="Arial Narrow"/>
                <w:b/>
                <w:sz w:val="22"/>
                <w:szCs w:val="22"/>
              </w:rPr>
            </w:pPr>
            <w:r w:rsidRPr="00C706EA">
              <w:rPr>
                <w:rFonts w:ascii="Arial Narrow" w:hAnsi="Arial Narrow"/>
                <w:b/>
                <w:sz w:val="22"/>
                <w:szCs w:val="22"/>
              </w:rPr>
              <w:t xml:space="preserve">g) opatrenia prijaté zodpovednou fyzickou osobou alebo právnickou osobou s cieľom zabrániť opakovanému porušeniu,  </w:t>
            </w:r>
          </w:p>
          <w:p w:rsidR="00E017F5" w:rsidRPr="00A16EB0" w:rsidP="00C706EA">
            <w:pPr>
              <w:pStyle w:val="Default"/>
              <w:bidi w:val="0"/>
              <w:spacing w:after="0" w:line="240" w:lineRule="auto"/>
              <w:jc w:val="both"/>
              <w:rPr>
                <w:rFonts w:ascii="Arial Narrow" w:hAnsi="Arial Narrow" w:cs="Times New Roman"/>
                <w:b/>
                <w:sz w:val="22"/>
                <w:szCs w:val="22"/>
              </w:rPr>
            </w:pPr>
            <w:r w:rsidRPr="00C706EA" w:rsidR="00C706EA">
              <w:rPr>
                <w:rFonts w:ascii="Arial Narrow" w:hAnsi="Arial Narrow"/>
                <w:b/>
                <w:sz w:val="22"/>
                <w:szCs w:val="22"/>
              </w:rPr>
              <w:t>h) predchádzajúce porušenia zodpovednej fyzickej osoby alebo právnickej osoby.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8F0CB3">
            <w:pPr>
              <w:bidi w:val="0"/>
              <w:spacing w:after="0" w:line="240" w:lineRule="auto"/>
              <w:jc w:val="center"/>
              <w:rPr>
                <w:rFonts w:ascii="Arial Narrow" w:hAnsi="Arial Narrow"/>
                <w:sz w:val="22"/>
                <w:szCs w:val="22"/>
              </w:rPr>
            </w:pPr>
          </w:p>
          <w:p w:rsidR="00E017F5" w:rsidRPr="00C82244">
            <w:pPr>
              <w:bidi w:val="0"/>
              <w:spacing w:after="0" w:line="240" w:lineRule="auto"/>
              <w:jc w:val="center"/>
              <w:rPr>
                <w:rFonts w:ascii="Arial Narrow" w:hAnsi="Arial Narrow"/>
                <w:sz w:val="22"/>
                <w:szCs w:val="22"/>
              </w:rPr>
            </w:pPr>
            <w:r w:rsidR="00A16EB0">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sidR="009F23A2">
              <w:rPr>
                <w:rFonts w:ascii="Arial Narrow" w:hAnsi="Arial Narrow"/>
                <w:sz w:val="22"/>
                <w:szCs w:val="22"/>
              </w:rPr>
              <w:t>Čl.35</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9F23A2" w:rsidRPr="00880504" w:rsidP="00A47BED">
            <w:pPr>
              <w:pStyle w:val="CM4"/>
              <w:bidi w:val="0"/>
              <w:spacing w:before="60" w:after="60" w:line="240" w:lineRule="auto"/>
              <w:rPr>
                <w:rFonts w:ascii="Arial Narrow" w:hAnsi="Arial Narrow"/>
                <w:sz w:val="22"/>
                <w:szCs w:val="22"/>
              </w:rPr>
            </w:pPr>
            <w:r w:rsidRPr="00880504">
              <w:rPr>
                <w:rFonts w:ascii="Arial Narrow" w:hAnsi="Arial Narrow"/>
                <w:b/>
                <w:sz w:val="22"/>
                <w:szCs w:val="22"/>
              </w:rPr>
              <w:t>Oznamovanie porušení</w:t>
            </w:r>
            <w:r w:rsidRPr="00880504">
              <w:rPr>
                <w:rFonts w:ascii="Arial Narrow" w:hAnsi="Arial Narrow"/>
                <w:sz w:val="22"/>
                <w:szCs w:val="22"/>
              </w:rPr>
              <w:t xml:space="preserve"> </w:t>
            </w:r>
          </w:p>
          <w:p w:rsidR="00CF0FBC" w:rsidRPr="00880504" w:rsidP="00A47BED">
            <w:pPr>
              <w:pStyle w:val="CM4"/>
              <w:bidi w:val="0"/>
              <w:spacing w:before="60" w:after="60" w:line="240" w:lineRule="auto"/>
              <w:rPr>
                <w:rFonts w:ascii="Arial Narrow" w:hAnsi="Arial Narrow"/>
                <w:sz w:val="22"/>
                <w:szCs w:val="22"/>
              </w:rPr>
            </w:pPr>
            <w:r w:rsidRPr="00880504" w:rsidR="009F23A2">
              <w:rPr>
                <w:rFonts w:ascii="Arial Narrow" w:hAnsi="Arial Narrow"/>
                <w:sz w:val="22"/>
                <w:szCs w:val="22"/>
              </w:rPr>
              <w:t xml:space="preserve">1. Členské štáty zabezpečia, aby príslušné orgány zaviedli účinné mechanizmy s cieľom umožniť a podporovať, aby sa týmto orgánom oznamovali potenciálne alebo skutočné porušenia vnútroštátnych ustanovení implementujúcich túto smernicu. </w:t>
            </w:r>
          </w:p>
          <w:p w:rsidR="00CF0FBC" w:rsidRPr="00880504" w:rsidP="00A47BED">
            <w:pPr>
              <w:pStyle w:val="CM4"/>
              <w:bidi w:val="0"/>
              <w:spacing w:before="60" w:after="60" w:line="240" w:lineRule="auto"/>
              <w:rPr>
                <w:rFonts w:ascii="Arial Narrow" w:hAnsi="Arial Narrow"/>
                <w:sz w:val="22"/>
                <w:szCs w:val="22"/>
              </w:rPr>
            </w:pPr>
            <w:r w:rsidRPr="00880504" w:rsidR="009F23A2">
              <w:rPr>
                <w:rFonts w:ascii="Arial Narrow" w:hAnsi="Arial Narrow"/>
                <w:sz w:val="22"/>
                <w:szCs w:val="22"/>
              </w:rPr>
              <w:t xml:space="preserve">2. Mechanizmy uvedené v odseku 1 zahŕňajú aspoň: </w:t>
            </w:r>
          </w:p>
          <w:p w:rsidR="00CF0FBC" w:rsidRPr="00880504" w:rsidP="00A47BED">
            <w:pPr>
              <w:pStyle w:val="CM4"/>
              <w:bidi w:val="0"/>
              <w:spacing w:before="60" w:after="60" w:line="240" w:lineRule="auto"/>
              <w:rPr>
                <w:rFonts w:ascii="Arial Narrow" w:hAnsi="Arial Narrow"/>
                <w:sz w:val="22"/>
                <w:szCs w:val="22"/>
              </w:rPr>
            </w:pPr>
            <w:r w:rsidRPr="00880504" w:rsidR="009F23A2">
              <w:rPr>
                <w:rFonts w:ascii="Arial Narrow" w:hAnsi="Arial Narrow"/>
                <w:sz w:val="22"/>
                <w:szCs w:val="22"/>
              </w:rPr>
              <w:t xml:space="preserve">a) osobitné postupy prijímania správ a následné opatrenia; </w:t>
            </w:r>
          </w:p>
          <w:p w:rsidR="00CF0FBC" w:rsidRPr="00880504" w:rsidP="00A47BED">
            <w:pPr>
              <w:pStyle w:val="CM4"/>
              <w:bidi w:val="0"/>
              <w:spacing w:before="60" w:after="60" w:line="240" w:lineRule="auto"/>
              <w:rPr>
                <w:rFonts w:ascii="Arial Narrow" w:hAnsi="Arial Narrow"/>
                <w:sz w:val="22"/>
                <w:szCs w:val="22"/>
              </w:rPr>
            </w:pPr>
            <w:r w:rsidRPr="00880504" w:rsidR="009F23A2">
              <w:rPr>
                <w:rFonts w:ascii="Arial Narrow" w:hAnsi="Arial Narrow"/>
                <w:sz w:val="22"/>
                <w:szCs w:val="22"/>
              </w:rPr>
              <w:t xml:space="preserve">b) primeranú ochranu zamestnancov distribútorov poistenia alebo zaistenia aspoň pred odvetnými opatreniami, diskrimináciou alebo ďalšími druhmi nespravodlivého zaobchádzania, a ak je to možné, ďalších osôb, ktoré oznámia porušenie, ku ktorému došlo v rámci týchto subjektov, a </w:t>
            </w:r>
          </w:p>
          <w:p w:rsidR="00E017F5" w:rsidRPr="00C82244" w:rsidP="00A47BED">
            <w:pPr>
              <w:pStyle w:val="CM4"/>
              <w:bidi w:val="0"/>
              <w:spacing w:before="60" w:after="60" w:line="240" w:lineRule="auto"/>
              <w:rPr>
                <w:rFonts w:ascii="Arial Narrow" w:hAnsi="Arial Narrow"/>
                <w:sz w:val="22"/>
                <w:szCs w:val="22"/>
              </w:rPr>
            </w:pPr>
            <w:r w:rsidRPr="00880504" w:rsidR="009F23A2">
              <w:rPr>
                <w:rFonts w:ascii="Arial Narrow" w:hAnsi="Arial Narrow"/>
                <w:sz w:val="22"/>
                <w:szCs w:val="22"/>
              </w:rPr>
              <w:t>c) ochranu totožnosti osoby, ktorá oznámi porušenie, a fyzickej osoby, ktorá je údajne zodpovedná za porušenie, vo všetkých štádiách postupu, pokiaľ takéto zverejnenie nie je povinné podľa vnútroštátneho práva v súvislosti s ďalším vyšetrovaním alebo následným správnym alebo súdnym konaním.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180962">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71247C" w:rsidP="0071247C">
            <w:pPr>
              <w:bidi w:val="0"/>
              <w:spacing w:after="0" w:line="240" w:lineRule="auto"/>
              <w:jc w:val="center"/>
              <w:rPr>
                <w:rFonts w:ascii="Arial Narrow" w:hAnsi="Arial Narrow"/>
                <w:sz w:val="22"/>
                <w:szCs w:val="22"/>
              </w:rPr>
            </w:pPr>
            <w:r w:rsidR="00CD5953">
              <w:rPr>
                <w:rFonts w:ascii="Arial Narrow" w:hAnsi="Arial Narrow"/>
                <w:sz w:val="22"/>
                <w:szCs w:val="22"/>
              </w:rPr>
              <w:t>747/2004</w:t>
            </w:r>
          </w:p>
          <w:p w:rsidR="00E017F5"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D5953" w:rsidP="004577EC">
            <w:pPr>
              <w:bidi w:val="0"/>
              <w:spacing w:after="0" w:line="240" w:lineRule="auto"/>
              <w:jc w:val="center"/>
              <w:rPr>
                <w:rFonts w:ascii="Arial Narrow" w:hAnsi="Arial Narrow"/>
                <w:sz w:val="22"/>
                <w:szCs w:val="22"/>
              </w:rPr>
            </w:pPr>
            <w:r w:rsidR="003A5C64">
              <w:rPr>
                <w:rFonts w:ascii="Arial Narrow" w:hAnsi="Arial Narrow"/>
                <w:sz w:val="22"/>
                <w:szCs w:val="22"/>
              </w:rPr>
              <w:t>§ 38</w:t>
            </w:r>
            <w:r>
              <w:rPr>
                <w:rFonts w:ascii="Arial Narrow" w:hAnsi="Arial Narrow"/>
                <w:sz w:val="22"/>
                <w:szCs w:val="22"/>
              </w:rPr>
              <w:t>a</w:t>
            </w: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r>
              <w:rPr>
                <w:rFonts w:ascii="Arial Narrow" w:hAnsi="Arial Narrow"/>
                <w:sz w:val="22"/>
                <w:szCs w:val="22"/>
              </w:rPr>
              <w:t xml:space="preserve">§ 38b  </w:t>
            </w: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r w:rsidR="00CD5953">
              <w:rPr>
                <w:rFonts w:ascii="Arial Narrow" w:hAnsi="Arial Narrow"/>
                <w:sz w:val="22"/>
                <w:szCs w:val="22"/>
              </w:rPr>
              <w:t xml:space="preserve">§ 38c  </w:t>
            </w: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193A18" w:rsidP="00193A18">
            <w:pPr>
              <w:bidi w:val="0"/>
              <w:spacing w:after="0" w:line="240" w:lineRule="auto"/>
              <w:rPr>
                <w:rFonts w:ascii="Arial Narrow" w:hAnsi="Arial Narrow"/>
                <w:sz w:val="22"/>
                <w:szCs w:val="22"/>
              </w:rPr>
            </w:pPr>
          </w:p>
          <w:p w:rsidR="00193A18" w:rsidP="00193A18">
            <w:pPr>
              <w:bidi w:val="0"/>
              <w:spacing w:after="0" w:line="240" w:lineRule="auto"/>
              <w:rPr>
                <w:rFonts w:ascii="Arial Narrow" w:hAnsi="Arial Narrow"/>
                <w:sz w:val="22"/>
                <w:szCs w:val="22"/>
              </w:rPr>
            </w:pPr>
          </w:p>
          <w:p w:rsidR="00193A18" w:rsidP="00193A18">
            <w:pPr>
              <w:bidi w:val="0"/>
              <w:spacing w:after="0" w:line="240" w:lineRule="auto"/>
              <w:rPr>
                <w:rFonts w:ascii="Arial Narrow" w:hAnsi="Arial Narrow"/>
                <w:sz w:val="22"/>
                <w:szCs w:val="22"/>
              </w:rPr>
            </w:pPr>
          </w:p>
          <w:p w:rsidR="00193A18" w:rsidP="00193A18">
            <w:pPr>
              <w:bidi w:val="0"/>
              <w:spacing w:after="0" w:line="240" w:lineRule="auto"/>
              <w:rPr>
                <w:rFonts w:ascii="Arial Narrow" w:hAnsi="Arial Narrow"/>
                <w:sz w:val="22"/>
                <w:szCs w:val="22"/>
              </w:rPr>
            </w:pPr>
          </w:p>
          <w:p w:rsidR="00193A18" w:rsidP="00193A18">
            <w:pPr>
              <w:bidi w:val="0"/>
              <w:spacing w:after="0" w:line="240" w:lineRule="auto"/>
              <w:rPr>
                <w:rFonts w:ascii="Arial Narrow" w:hAnsi="Arial Narrow"/>
                <w:sz w:val="22"/>
                <w:szCs w:val="22"/>
              </w:rPr>
            </w:pPr>
          </w:p>
          <w:p w:rsidR="00193A18" w:rsidP="00193A18">
            <w:pPr>
              <w:bidi w:val="0"/>
              <w:spacing w:after="0" w:line="240" w:lineRule="auto"/>
              <w:rPr>
                <w:rFonts w:ascii="Arial Narrow" w:hAnsi="Arial Narrow"/>
                <w:sz w:val="22"/>
                <w:szCs w:val="22"/>
              </w:rPr>
            </w:pPr>
          </w:p>
          <w:p w:rsidR="00193A18"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8F27BD" w:rsidP="00193A18">
            <w:pPr>
              <w:bidi w:val="0"/>
              <w:spacing w:after="0" w:line="240" w:lineRule="auto"/>
              <w:rPr>
                <w:rFonts w:ascii="Arial Narrow" w:hAnsi="Arial Narrow"/>
                <w:sz w:val="22"/>
                <w:szCs w:val="22"/>
              </w:rPr>
            </w:pPr>
          </w:p>
          <w:p w:rsidR="00193A18" w:rsidP="004577EC">
            <w:pPr>
              <w:bidi w:val="0"/>
              <w:spacing w:after="0" w:line="240" w:lineRule="auto"/>
              <w:jc w:val="center"/>
              <w:rPr>
                <w:rFonts w:ascii="Arial Narrow" w:hAnsi="Arial Narrow"/>
                <w:sz w:val="22"/>
                <w:szCs w:val="22"/>
              </w:rPr>
            </w:pPr>
          </w:p>
          <w:p w:rsidR="00E83E92" w:rsidP="004577EC">
            <w:pPr>
              <w:bidi w:val="0"/>
              <w:spacing w:after="0" w:line="240" w:lineRule="auto"/>
              <w:jc w:val="center"/>
              <w:rPr>
                <w:rFonts w:ascii="Arial Narrow" w:hAnsi="Arial Narrow"/>
                <w:sz w:val="22"/>
                <w:szCs w:val="22"/>
              </w:rPr>
            </w:pPr>
          </w:p>
          <w:p w:rsidR="00CD5953" w:rsidP="004577EC">
            <w:pPr>
              <w:bidi w:val="0"/>
              <w:spacing w:after="0" w:line="240" w:lineRule="auto"/>
              <w:jc w:val="center"/>
              <w:rPr>
                <w:rFonts w:ascii="Arial Narrow" w:hAnsi="Arial Narrow"/>
                <w:sz w:val="22"/>
                <w:szCs w:val="22"/>
              </w:rPr>
            </w:pPr>
            <w:r>
              <w:rPr>
                <w:rFonts w:ascii="Arial Narrow" w:hAnsi="Arial Narrow"/>
                <w:sz w:val="22"/>
                <w:szCs w:val="22"/>
              </w:rPr>
              <w:t xml:space="preserve">§ 38d </w:t>
            </w: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E83E92">
            <w:pPr>
              <w:bidi w:val="0"/>
              <w:spacing w:after="12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r w:rsidR="00CD5953">
              <w:rPr>
                <w:rFonts w:ascii="Arial Narrow" w:hAnsi="Arial Narrow"/>
                <w:sz w:val="22"/>
                <w:szCs w:val="22"/>
              </w:rPr>
              <w:t xml:space="preserve">§ 38e </w:t>
            </w: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F27BD" w:rsidP="004577EC">
            <w:pPr>
              <w:bidi w:val="0"/>
              <w:spacing w:after="0" w:line="240" w:lineRule="auto"/>
              <w:jc w:val="center"/>
              <w:rPr>
                <w:rFonts w:ascii="Arial Narrow" w:hAnsi="Arial Narrow"/>
                <w:sz w:val="22"/>
                <w:szCs w:val="22"/>
              </w:rPr>
            </w:pPr>
          </w:p>
          <w:p w:rsidR="00880504" w:rsidP="004577EC">
            <w:pPr>
              <w:bidi w:val="0"/>
              <w:spacing w:after="0" w:line="240" w:lineRule="auto"/>
              <w:jc w:val="center"/>
              <w:rPr>
                <w:rFonts w:ascii="Arial Narrow" w:hAnsi="Arial Narrow"/>
                <w:sz w:val="22"/>
                <w:szCs w:val="22"/>
              </w:rPr>
            </w:pPr>
            <w:r w:rsidR="00CD5953">
              <w:rPr>
                <w:rFonts w:ascii="Arial Narrow" w:hAnsi="Arial Narrow"/>
                <w:sz w:val="22"/>
                <w:szCs w:val="22"/>
              </w:rPr>
              <w:t>§ 38f</w:t>
            </w:r>
            <w:r w:rsidR="003A5C64">
              <w:rPr>
                <w:rFonts w:ascii="Arial Narrow" w:hAnsi="Arial Narrow"/>
                <w:sz w:val="22"/>
                <w:szCs w:val="22"/>
              </w:rPr>
              <w:t xml:space="preserve"> </w:t>
            </w:r>
          </w:p>
          <w:p w:rsidR="00880504" w:rsidP="004577EC">
            <w:pPr>
              <w:bidi w:val="0"/>
              <w:spacing w:after="0" w:line="240" w:lineRule="auto"/>
              <w:jc w:val="center"/>
              <w:rPr>
                <w:rFonts w:ascii="Arial Narrow" w:hAnsi="Arial Narrow"/>
                <w:sz w:val="22"/>
                <w:szCs w:val="22"/>
              </w:rPr>
            </w:pPr>
          </w:p>
          <w:p w:rsidR="00880504" w:rsidP="004577EC">
            <w:pPr>
              <w:bidi w:val="0"/>
              <w:spacing w:after="0" w:line="240" w:lineRule="auto"/>
              <w:jc w:val="center"/>
              <w:rPr>
                <w:rFonts w:ascii="Arial Narrow" w:hAnsi="Arial Narrow"/>
                <w:sz w:val="22"/>
                <w:szCs w:val="22"/>
              </w:rPr>
            </w:pPr>
          </w:p>
          <w:p w:rsidR="00880504" w:rsidP="004577EC">
            <w:pPr>
              <w:bidi w:val="0"/>
              <w:spacing w:after="0" w:line="240" w:lineRule="auto"/>
              <w:jc w:val="center"/>
              <w:rPr>
                <w:rFonts w:ascii="Arial Narrow" w:hAnsi="Arial Narrow"/>
                <w:sz w:val="22"/>
                <w:szCs w:val="22"/>
              </w:rPr>
            </w:pPr>
          </w:p>
          <w:p w:rsidR="00880504" w:rsidP="008F27BD">
            <w:pPr>
              <w:bidi w:val="0"/>
              <w:spacing w:after="0" w:line="240" w:lineRule="auto"/>
              <w:rPr>
                <w:rFonts w:ascii="Arial Narrow" w:hAnsi="Arial Narrow"/>
                <w:sz w:val="22"/>
                <w:szCs w:val="22"/>
              </w:rPr>
            </w:pPr>
          </w:p>
          <w:p w:rsidR="00880504" w:rsidP="004577EC">
            <w:pPr>
              <w:bidi w:val="0"/>
              <w:spacing w:after="0" w:line="240" w:lineRule="auto"/>
              <w:jc w:val="center"/>
              <w:rPr>
                <w:rFonts w:ascii="Arial Narrow" w:hAnsi="Arial Narrow"/>
                <w:sz w:val="22"/>
                <w:szCs w:val="22"/>
              </w:rPr>
            </w:pPr>
          </w:p>
          <w:p w:rsidR="00E017F5"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Postupy prijímania správ o porušeniach</w:t>
            </w:r>
          </w:p>
          <w:p w:rsidR="00CD5953" w:rsidRPr="00CD5953" w:rsidP="00CD5953">
            <w:pPr>
              <w:pStyle w:val="BodyText2"/>
              <w:bidi w:val="0"/>
              <w:spacing w:after="0" w:line="240" w:lineRule="exact"/>
              <w:jc w:val="both"/>
              <w:rPr>
                <w:rFonts w:ascii="Arial Narrow" w:hAnsi="Arial Narrow"/>
                <w:sz w:val="22"/>
                <w:szCs w:val="22"/>
              </w:rPr>
            </w:pP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(1) Národná banka Slovenska zavedie postupy na umožnenie nahlasovania správ o porušeniach, ktoré upravia</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a) spôsob podávania správ o porušeniach vrátane možnosti podať ich aj anonymne,</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xml:space="preserve"> b) spôsob, akým môže Národná banka Slovenska požadovať od nahlasujúcej osoby, aby objasnila nahlásené informácie alebo poskytla doplňujúce informácie, ktoré má nahlasujúca osoba k dispozícii,</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c) druh, obsah a časový harmonogram spätnej väzby týkajúcej sa výsledku správy o porušeniach, ktorú môže nahlasujúca osoba očakávať po nahlásení,</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d) režim dôvernosti údajov a ochrany osobných údajov,47c) ktorý sa vzťahuje na správy o porušeniach vrátane podrobného opisu okolností, za ktorých sa môžu dôverné údaje nahlasujúcej osoby sprístupniť podľa osobitného predpisu47b) a informovanie nahlasujúcej osoby o výnimočných okolnostiach, pri ktorých nemôže byť zabezpečená dôvernosť údajov vrátane okolností, keď je zverejnenie údajov nevyhnutnou a primeranou povinnosťou, ktorá sa vyžaduje podľa osobitných predpisov v súvislosti s vyšetrovaním, konaním pred súdom alebo v záujme ochrany slobôd iných vrátane práva na obhajobu nahlásenej osoby, pričom sa uplatňujú ochranné opatrenia podľa týchto osobitných predpisov.</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(2) Národná banka Slovenska určí jedného špecializovaného zamestnanca alebo viacerých špecializovaných zamestnancov. Špecializovaný zamestnanec absolvuje odbornú prípravu na účely spracovania správ o porušeniach.</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(3) Špecializovaný zamestnanec</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a) poskytuje všetkým zainteresovaným osobám informácie o postupoch na nahlasovanie porušení,</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b) prijíma a preskúmava správy o porušeniach,</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c) udržiava kontakt s nahlasujúcou osobou, ak sa táto osoba identifikovala.</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xml:space="preserve"> </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38b</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Osobitné prostriedky komunikácie</w:t>
            </w:r>
          </w:p>
          <w:p w:rsidR="00CD5953" w:rsidRPr="00CD5953" w:rsidP="00CD5953">
            <w:pPr>
              <w:pStyle w:val="BodyText2"/>
              <w:bidi w:val="0"/>
              <w:spacing w:after="0" w:line="240" w:lineRule="exact"/>
              <w:jc w:val="both"/>
              <w:rPr>
                <w:rFonts w:ascii="Arial Narrow" w:hAnsi="Arial Narrow"/>
                <w:sz w:val="22"/>
                <w:szCs w:val="22"/>
              </w:rPr>
            </w:pP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(1) Národná banka Slovenska určí na prijímanie a skúmanie správ o porušeniach osobitné prostriedky komunikácie, ktoré sú nezávislé, autonómne, bezpečné a zaručia dôvernosť nimi prenášaných údajov.</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(2) Osobitné prostriedky komunikácie sa považujú za nezávislé a autonómne, ak spĺňajú tieto podmienky:</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a) sú oddelené od bežných prostriedkov komunikácie Národnej banky Slovenska vrátane tých, prostredníctvom ktorých Národná banka Slovenska komunikuje interne a s tretími stranami pri svojej bežnej činnosti,</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b) sú navrhnuté, zriadené a prevádzkované takým spôsobom, ktorý zabezpečí úplnosť, integritu a dôvernosť informácií a bráni v prístupe neoprávnených zamestnancov Národnej banky Slovenska,</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c) umožňujú uchovávanie informácií podľa § 38c a ich ďalšie využitie pre výkon dohľadu.</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(3) Osobitné prostriedky komunikácie musia umožniť nahlasovanie skutočných porušení povinností alebo možných porušení povinností dohliadaných subjektov najmenej týmito spôsobmi:</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a) písomnou správou o porušení v elektronickej podobe alebo v listinnej podobe,</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b) ústnou správou o porušení prostredníctvom telefónnych liniek, či už zaznamenanou, alebo nezaznamenanou,</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c) osobným stretnutím so špecializovaným zamestnancom.</w:t>
            </w:r>
          </w:p>
          <w:p w:rsidR="00CD5953" w:rsidRPr="00CD5953" w:rsidP="00CD5953">
            <w:pPr>
              <w:pStyle w:val="BodyText2"/>
              <w:bidi w:val="0"/>
              <w:spacing w:after="0" w:line="240" w:lineRule="exact"/>
              <w:jc w:val="both"/>
              <w:rPr>
                <w:rFonts w:ascii="Arial Narrow" w:hAnsi="Arial Narrow"/>
                <w:sz w:val="22"/>
                <w:szCs w:val="22"/>
              </w:rPr>
            </w:pPr>
            <w:r w:rsidR="00193A18">
              <w:rPr>
                <w:rFonts w:ascii="Arial Narrow" w:hAnsi="Arial Narrow"/>
                <w:sz w:val="22"/>
                <w:szCs w:val="22"/>
              </w:rPr>
              <w:t xml:space="preserve"> </w:t>
            </w:r>
            <w:r w:rsidRPr="00CD5953">
              <w:rPr>
                <w:rFonts w:ascii="Arial Narrow" w:hAnsi="Arial Narrow"/>
                <w:sz w:val="22"/>
                <w:szCs w:val="22"/>
              </w:rPr>
              <w:t>(4) Národná banka Slovenska poskytne informácie podľa § 37 ods. 4 nahlasujúcej osobe pred prijatím správy o porušeniach alebo najneskôr v čase jej prijatia.</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(5) Národná banka Slovenska zabezpečí, aby sa správa o porušení prijatá inak ako prostredníctvom osobitných prostriedkov komunikácie bezodkladne a bez zmeny zaslala prostredníctvom osobitných prostriedkov komunikácie špecializovanému zamestnancovi.</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xml:space="preserve"> </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38c</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Uchovávanie záznamov o prijatých správach</w:t>
            </w:r>
          </w:p>
          <w:p w:rsidR="00CD5953" w:rsidRPr="00CD5953" w:rsidP="00CD5953">
            <w:pPr>
              <w:pStyle w:val="BodyText2"/>
              <w:bidi w:val="0"/>
              <w:spacing w:after="0" w:line="240" w:lineRule="exact"/>
              <w:jc w:val="both"/>
              <w:rPr>
                <w:rFonts w:ascii="Arial Narrow" w:hAnsi="Arial Narrow"/>
                <w:sz w:val="22"/>
                <w:szCs w:val="22"/>
              </w:rPr>
            </w:pP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(1) Národná banka Slovenska zabezpečí uchovávanie záznamov47d) o prijatých správach o porušeniach.</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(2) Národná banka Slovenska bezodkladne potvrdí prijatie písomnej správy o porušení na poštovú adresu alebo na elektronickú adresu uvedenú nahlasujúcou osobou; to neplatí, ak nahlasujúca osoba výslovne požiadala o iný postup alebo ak sa Národná banka Slovenska odôvodnene domnieva, že potvrdenie prijatia písomnej správy by ohrozilo ochranu totožnosti nahlasujúcej osoby.</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(3) Ak sa na nahlasovanie porušení používa zaznamenávaná telefónna linka, Národná banka Slovenska je oprávnená zdokumentovať ústne podanú správu o porušení vo forme</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a) zvukovej nahrávky rozhovoru v trvalom a vyhľadateľnom formáte alebo</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b) úplného a presného prepisu rozhovoru vypracovaného špecializovanými zamestnancami; ak nahlasujúca osoba odhalila svoju totožnosť, Národná banka Slovenska ponúkne nahlasujúcej osobe možnosť skontrolovať a opraviť prepis hovoru a potvrdiť ho svojím podpisom.</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(4) Ak sa na nahlasovanie porušení používa nezaznamenávaná telefónna linka, Národná banka Slovenska je oprávnená zdokumentovať ústne podanú správu o porušení vo forme presnej zápisnice z rozhovoru vypracovanej špecializovaným zamestnancom. Ak nahlasujúca osoba odhalila svoju totožnosť, Národná banka Slovenska ponúkne nahlasujúcej osobe možnosť skontrolovať a opraviť zápisnicu z rozhovoru a potvrdiť ju svojím podpisom.</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(5) Ak nahlasujúca osoba požaduje osobné stretnutie so špecializovaným zamestnancom, aby nahlásila porušenie spôsobom podľa § 38b ods. 3 písm. c), Národná banka Slovenska zabezpečí, aby sa uchovali úplné a presné záznamy zo stretnutia v trvalom a vyhľadateľnom formáte. Národná banka Slovenska je oprávnená zdokumentovať záznamy o osobnom stretnutí vo forme</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a) zvukovej nahrávky rozhovoru v trvalom a vyhľadateľnom formáte alebo</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b) úplnej zápisnice zo stretnutia vypracovanej špecializovaným zamestnancom; ak nahlasujúca osoba odhalila svoju totožnosť, Národná banka Slovenska ponúkne nahlasujúcej osobe možnosť skontrolovať a opraviť zápisnicu zo stretnutia a potvrdiť ju svojím podpisom.</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(6) Národná banka Slovenska uchováva záznamy podľa odsekov 1 až 5 prostredníctvom dôverného a zabezpečeného systému, ktorý zaručí, že údaje v ňom uložené sú dostupné len zamestnancom Národnej banky Slovenska, pre ktorých je prístup k týmto údajom nevyhnutný na plnenie služobných povinností.</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(7) Národná banka Slovenska zavedie primerané bezpečnostné postupy na prenos osobných údajov nahlasujúcej osoby a nahlásenej osoby v rámci Národnej banky Slovenska aj mimo nej tak, aby bola zabezpečená anonymizácia osobných údajov47e) obsiahnutých v správe o porušení, ak takýto prenos nezodpovedá režimu dôvernosti údajov podľa § 38a ods. 1 písm. d).</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xml:space="preserve"> </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38d</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Ochrana nahlasujúcich osôb</w:t>
            </w:r>
          </w:p>
          <w:p w:rsidR="00CD5953" w:rsidRPr="00CD5953" w:rsidP="00CD5953">
            <w:pPr>
              <w:pStyle w:val="BodyText2"/>
              <w:bidi w:val="0"/>
              <w:spacing w:after="0" w:line="240" w:lineRule="exact"/>
              <w:jc w:val="both"/>
              <w:rPr>
                <w:rFonts w:ascii="Arial Narrow" w:hAnsi="Arial Narrow"/>
                <w:sz w:val="22"/>
                <w:szCs w:val="22"/>
              </w:rPr>
            </w:pP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(1) Dohliadaný subjekt nesmie uplatňovať voči svojmu zamestnancovi, ktorý nahlásil Národnej banke Slovenska správu o porušeniach, žiadne postihy za nahlásenie správy o porušeniach a ani iným spôsobom porušovať princíp rovnakého zaobchádzania vo vzťahu k tomuto zamestnancovi.</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(2) Národná banka Slovenska, príslušné orgány štátnej správy a iné právnické osoby podľa osobitných predpisov47f) si poskytujú súčinnosť a vymieňajú si informácie na účely ochrany nahlasujúcich osôb pred postihmi za nahlásenie správy o porušeniach zo strany zamestnávateľa a pred porušovaním princípu rovnakého zaobchádzania vo vzťahu k tomuto zamestnancovi.</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(3) Národná banka Slovenska zabezpečí v súčinnosti s príslušnými orgánmi štátnej správy a inými právnickými osobami podľa osobitných predpisov,47f) aby nahlasujúca osoba mala prístup ku komplexným informáciám a poradenstvu o prostriedkoch nápravy a postupoch v súlade s ustanoveniami právnych predpisov s cieľom jej ochrany pred nespravodlivým zaobchádzaním, a to vrátane postupov podávania žiadosti o náhradu škody.</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(4) Národná banka Slovenska ponúkne nahlasujúcej osobe pomoc alebo poradenstvo v konaní pred orgánmi podieľajúcimi sa na jej ochrane proti nespravodlivému zaobchádzaniu, a to aj pri potvrdení postavenia nahlasujúcej osoby ako informátora v zamestnaneckých sporoch.</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xml:space="preserve"> </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38e</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Ochrana nahlásených osôb</w:t>
            </w:r>
          </w:p>
          <w:p w:rsidR="00CD5953" w:rsidRPr="00CD5953" w:rsidP="00CD5953">
            <w:pPr>
              <w:pStyle w:val="BodyText2"/>
              <w:bidi w:val="0"/>
              <w:spacing w:after="0" w:line="240" w:lineRule="exact"/>
              <w:jc w:val="both"/>
              <w:rPr>
                <w:rFonts w:ascii="Arial Narrow" w:hAnsi="Arial Narrow"/>
                <w:sz w:val="22"/>
                <w:szCs w:val="22"/>
              </w:rPr>
            </w:pP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Ak nie je verejne známa totožnosť nahlásených osôb, Národná banka Slovenska chráni ich totožnosť rovnakým spôsobom, ako pri osobách, u ktorých Národná banka Slovenska vykonáva dohľad. Na ochranu totožnosti nahlásených osôb sa použijú ustanovenia § 38c ods. 6.</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xml:space="preserve"> </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38f</w:t>
            </w:r>
          </w:p>
          <w:p w:rsidR="00CD5953" w:rsidRPr="00CD5953" w:rsidP="00CD5953">
            <w:pPr>
              <w:pStyle w:val="BodyText2"/>
              <w:bidi w:val="0"/>
              <w:spacing w:after="0" w:line="240" w:lineRule="exact"/>
              <w:jc w:val="both"/>
              <w:rPr>
                <w:rFonts w:ascii="Arial Narrow" w:hAnsi="Arial Narrow"/>
                <w:sz w:val="22"/>
                <w:szCs w:val="22"/>
              </w:rPr>
            </w:pPr>
            <w:r w:rsidRPr="00CD5953">
              <w:rPr>
                <w:rFonts w:ascii="Arial Narrow" w:hAnsi="Arial Narrow"/>
                <w:sz w:val="22"/>
                <w:szCs w:val="22"/>
              </w:rPr>
              <w:t xml:space="preserve"> </w:t>
            </w:r>
          </w:p>
          <w:p w:rsidR="00880504" w:rsidRPr="00C82244" w:rsidP="00CD5953">
            <w:pPr>
              <w:pStyle w:val="BodyText2"/>
              <w:bidi w:val="0"/>
              <w:spacing w:after="0" w:line="240" w:lineRule="exact"/>
              <w:jc w:val="both"/>
              <w:rPr>
                <w:rFonts w:ascii="Arial Narrow" w:hAnsi="Arial Narrow"/>
                <w:sz w:val="22"/>
                <w:szCs w:val="22"/>
              </w:rPr>
            </w:pPr>
            <w:r w:rsidRPr="00CD5953" w:rsidR="00CD5953">
              <w:rPr>
                <w:rFonts w:ascii="Arial Narrow" w:hAnsi="Arial Narrow"/>
                <w:sz w:val="22"/>
                <w:szCs w:val="22"/>
              </w:rPr>
              <w:t>Národná banka Slovenska pravidelne, najmenej však raz za dva roky, preskúma svoje postupy na prijímanie správ o porušeniach a ich preverovanie. Pri tomto preskúmaní Národná banka Slovenska zohľadní svoje skúsenosti a aj skúsenosti iných príslušných orgánov a prispôsobí svoje postupy zodpovedajúcim spôsobom a v súlade s vývojom trhu a technologickým vývojom.</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880504">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rsidRPr="005D5E63">
            <w:pPr>
              <w:pStyle w:val="Heading1"/>
              <w:bidi w:val="0"/>
              <w:spacing w:after="0" w:line="240" w:lineRule="auto"/>
              <w:rPr>
                <w:rFonts w:ascii="Arial Narrow" w:hAnsi="Arial Narrow"/>
                <w:b w:val="0"/>
                <w:bCs w:val="0"/>
                <w:sz w:val="16"/>
                <w:szCs w:val="16"/>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sidR="00CF0FBC">
              <w:rPr>
                <w:rFonts w:ascii="Arial Narrow" w:hAnsi="Arial Narrow"/>
                <w:sz w:val="22"/>
                <w:szCs w:val="22"/>
              </w:rPr>
              <w:t>Čl.36</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71247C" w:rsidP="00A47BED">
            <w:pPr>
              <w:pStyle w:val="CM4"/>
              <w:bidi w:val="0"/>
              <w:spacing w:before="60" w:after="60" w:line="240" w:lineRule="auto"/>
              <w:rPr>
                <w:rFonts w:ascii="Arial Narrow" w:hAnsi="Arial Narrow"/>
                <w:sz w:val="22"/>
                <w:szCs w:val="22"/>
              </w:rPr>
            </w:pPr>
            <w:r w:rsidRPr="0071247C">
              <w:rPr>
                <w:rFonts w:ascii="Arial Narrow" w:hAnsi="Arial Narrow"/>
                <w:b/>
                <w:sz w:val="22"/>
                <w:szCs w:val="22"/>
              </w:rPr>
              <w:t>Predkladanie informácií týkajúcich sa sankcií a iných opatrení orgánu EIOPA</w:t>
            </w:r>
            <w:r w:rsidRPr="0071247C">
              <w:rPr>
                <w:rFonts w:ascii="Arial Narrow" w:hAnsi="Arial Narrow"/>
                <w:sz w:val="22"/>
                <w:szCs w:val="22"/>
              </w:rPr>
              <w:t xml:space="preserve"> </w:t>
            </w:r>
          </w:p>
          <w:p w:rsidR="00CF0FBC"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1. Príslušné orgány informujú EIOPA o všetkých správnych sankciách a iných opatreniach uložených, ale neuverejnených v súlade s článkom 32 ods. 1. </w:t>
            </w:r>
          </w:p>
          <w:p w:rsidR="00CF0FBC"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2. Príslušné orgány poskytujú orgánu EIOPA každý rok súhrnné informácie týkajúce sa všetkých správnych sankcií a iných opatrení uložených v súlade s článkom 31. EIOPA uverejňuje tieto informácie vo výročnej správe. </w:t>
            </w:r>
          </w:p>
          <w:p w:rsidR="00E017F5" w:rsidRPr="00C82244" w:rsidP="00A47BED">
            <w:pPr>
              <w:pStyle w:val="CM4"/>
              <w:bidi w:val="0"/>
              <w:spacing w:before="60" w:after="60" w:line="240" w:lineRule="auto"/>
              <w:rPr>
                <w:rFonts w:ascii="Arial Narrow" w:hAnsi="Arial Narrow"/>
                <w:sz w:val="22"/>
                <w:szCs w:val="22"/>
              </w:rPr>
            </w:pPr>
            <w:r w:rsidRPr="0071247C" w:rsidR="00CF0FBC">
              <w:rPr>
                <w:rFonts w:ascii="Arial Narrow" w:hAnsi="Arial Narrow"/>
                <w:sz w:val="22"/>
                <w:szCs w:val="22"/>
              </w:rPr>
              <w:t>3. Ak príslušný orgán zverejní správnu sankciu alebo iné opatrenie, podá zároveň o tejto skutočnosti správu orgánu EIOPA.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30356">
            <w:pPr>
              <w:bidi w:val="0"/>
              <w:spacing w:after="0" w:line="240" w:lineRule="auto"/>
              <w:jc w:val="center"/>
              <w:rPr>
                <w:rFonts w:ascii="Arial Narrow" w:hAnsi="Arial Narrow"/>
                <w:sz w:val="22"/>
                <w:szCs w:val="22"/>
              </w:rPr>
            </w:pPr>
          </w:p>
          <w:p w:rsidR="00E017F5" w:rsidRPr="00C82244">
            <w:pPr>
              <w:bidi w:val="0"/>
              <w:spacing w:after="0" w:line="240" w:lineRule="auto"/>
              <w:jc w:val="center"/>
              <w:rPr>
                <w:rFonts w:ascii="Arial Narrow" w:hAnsi="Arial Narrow"/>
                <w:sz w:val="22"/>
                <w:szCs w:val="22"/>
              </w:rPr>
            </w:pPr>
            <w:r w:rsidR="00930356">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E017F5"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17F5" w:rsidP="004577EC">
            <w:pPr>
              <w:bidi w:val="0"/>
              <w:spacing w:after="0" w:line="240" w:lineRule="auto"/>
              <w:jc w:val="center"/>
              <w:rPr>
                <w:rFonts w:ascii="Arial Narrow" w:hAnsi="Arial Narrow"/>
                <w:sz w:val="22"/>
                <w:szCs w:val="22"/>
              </w:rPr>
            </w:pPr>
          </w:p>
          <w:p w:rsidR="00930356" w:rsidP="004577EC">
            <w:pPr>
              <w:bidi w:val="0"/>
              <w:spacing w:after="0" w:line="240" w:lineRule="auto"/>
              <w:jc w:val="center"/>
              <w:rPr>
                <w:rFonts w:ascii="Arial Narrow" w:hAnsi="Arial Narrow"/>
                <w:sz w:val="22"/>
                <w:szCs w:val="22"/>
              </w:rPr>
            </w:pPr>
          </w:p>
          <w:p w:rsidR="00930356"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017F5" w:rsidP="00B64B09">
            <w:pPr>
              <w:pStyle w:val="BodyText2"/>
              <w:bidi w:val="0"/>
              <w:spacing w:after="0" w:line="240" w:lineRule="exact"/>
              <w:jc w:val="left"/>
              <w:rPr>
                <w:rFonts w:ascii="Arial Narrow" w:hAnsi="Arial Narrow"/>
                <w:sz w:val="22"/>
                <w:szCs w:val="22"/>
              </w:rPr>
            </w:pPr>
          </w:p>
          <w:p w:rsidR="00930356" w:rsidP="00B64B09">
            <w:pPr>
              <w:pStyle w:val="BodyText2"/>
              <w:bidi w:val="0"/>
              <w:spacing w:after="0" w:line="240" w:lineRule="exact"/>
              <w:jc w:val="left"/>
              <w:rPr>
                <w:rFonts w:ascii="Arial Narrow" w:hAnsi="Arial Narrow"/>
                <w:sz w:val="22"/>
                <w:szCs w:val="22"/>
              </w:rPr>
            </w:pPr>
          </w:p>
          <w:p w:rsidR="00A16EB0" w:rsidRPr="00C82244" w:rsidP="00A16EB0">
            <w:pPr>
              <w:pStyle w:val="Default"/>
              <w:bidi w:val="0"/>
              <w:spacing w:after="0" w:line="240" w:lineRule="auto"/>
              <w:jc w:val="both"/>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71247C">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rsidRPr="00880504">
            <w:pPr>
              <w:pStyle w:val="Heading1"/>
              <w:bidi w:val="0"/>
              <w:spacing w:after="0" w:line="240" w:lineRule="auto"/>
              <w:rPr>
                <w:rFonts w:ascii="Arial Narrow" w:hAnsi="Arial Narrow"/>
                <w:b w:val="0"/>
                <w:bCs w:val="0"/>
                <w:sz w:val="16"/>
                <w:szCs w:val="16"/>
              </w:rPr>
            </w:pPr>
            <w:r w:rsidRPr="00880504" w:rsidR="0071247C">
              <w:rPr>
                <w:rFonts w:ascii="Arial Narrow" w:hAnsi="Arial Narrow"/>
                <w:b w:val="0"/>
                <w:bCs w:val="0"/>
                <w:sz w:val="16"/>
                <w:szCs w:val="16"/>
              </w:rPr>
              <w:t xml:space="preserve">Upravené bližšie usmerneniami EIOPA, ktoré sú pre NBS záväzné </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sidR="00CF0FBC">
              <w:rPr>
                <w:rFonts w:ascii="Arial Narrow" w:hAnsi="Arial Narrow"/>
                <w:sz w:val="22"/>
                <w:szCs w:val="22"/>
              </w:rPr>
              <w:t>Čl.37</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880504" w:rsidP="00CF0FBC">
            <w:pPr>
              <w:pStyle w:val="CM4"/>
              <w:bidi w:val="0"/>
              <w:spacing w:before="60" w:after="60" w:line="240" w:lineRule="auto"/>
              <w:rPr>
                <w:rFonts w:ascii="Arial Narrow" w:hAnsi="Arial Narrow"/>
                <w:b/>
                <w:sz w:val="22"/>
                <w:szCs w:val="22"/>
              </w:rPr>
            </w:pPr>
            <w:r w:rsidRPr="00880504">
              <w:rPr>
                <w:rFonts w:ascii="Arial Narrow" w:hAnsi="Arial Narrow"/>
                <w:b/>
                <w:sz w:val="22"/>
                <w:szCs w:val="22"/>
              </w:rPr>
              <w:t xml:space="preserve">KAPITOLA VIII ZÁVEREČNÉ USTANOVENIA </w:t>
            </w:r>
          </w:p>
          <w:p w:rsidR="00CF0FBC" w:rsidRPr="00880504" w:rsidP="00CF0FBC">
            <w:pPr>
              <w:pStyle w:val="CM4"/>
              <w:bidi w:val="0"/>
              <w:spacing w:before="60" w:after="60" w:line="240" w:lineRule="auto"/>
              <w:rPr>
                <w:rFonts w:ascii="Arial Narrow" w:hAnsi="Arial Narrow"/>
                <w:sz w:val="22"/>
                <w:szCs w:val="22"/>
              </w:rPr>
            </w:pPr>
            <w:r w:rsidRPr="00880504">
              <w:rPr>
                <w:rFonts w:ascii="Arial Narrow" w:hAnsi="Arial Narrow"/>
                <w:b/>
                <w:sz w:val="22"/>
                <w:szCs w:val="22"/>
              </w:rPr>
              <w:t>Ochrana údajov</w:t>
            </w:r>
            <w:r w:rsidRPr="00880504">
              <w:rPr>
                <w:rFonts w:ascii="Arial Narrow" w:hAnsi="Arial Narrow"/>
                <w:sz w:val="22"/>
                <w:szCs w:val="22"/>
              </w:rPr>
              <w:t xml:space="preserve"> </w:t>
            </w:r>
          </w:p>
          <w:p w:rsidR="00CF0FBC" w:rsidRPr="00880504" w:rsidP="00CF0FBC">
            <w:pPr>
              <w:pStyle w:val="CM4"/>
              <w:bidi w:val="0"/>
              <w:spacing w:before="60" w:after="60" w:line="240" w:lineRule="auto"/>
              <w:rPr>
                <w:rFonts w:ascii="Arial Narrow" w:hAnsi="Arial Narrow"/>
                <w:sz w:val="22"/>
                <w:szCs w:val="22"/>
              </w:rPr>
            </w:pPr>
            <w:r w:rsidRPr="00880504">
              <w:rPr>
                <w:rFonts w:ascii="Arial Narrow" w:hAnsi="Arial Narrow"/>
                <w:sz w:val="22"/>
                <w:szCs w:val="22"/>
              </w:rPr>
              <w:t xml:space="preserve">1. Členské štáty uplatňujú smernicu 95/46/ES na spracúvanie osobných údajov vykonávané v členských štátoch podľa tejto smernice. </w:t>
            </w:r>
          </w:p>
          <w:p w:rsidR="00E017F5" w:rsidRPr="00C82244" w:rsidP="00CF0FBC">
            <w:pPr>
              <w:pStyle w:val="CM4"/>
              <w:bidi w:val="0"/>
              <w:spacing w:before="60" w:after="60" w:line="240" w:lineRule="auto"/>
              <w:rPr>
                <w:rFonts w:ascii="Arial Narrow" w:hAnsi="Arial Narrow"/>
                <w:sz w:val="22"/>
                <w:szCs w:val="22"/>
              </w:rPr>
            </w:pPr>
            <w:r w:rsidRPr="00880504" w:rsidR="00CF0FBC">
              <w:rPr>
                <w:rFonts w:ascii="Arial Narrow" w:hAnsi="Arial Narrow"/>
                <w:sz w:val="22"/>
                <w:szCs w:val="22"/>
              </w:rPr>
              <w:t>2. Nariadenie (ES) č. 45/2001 sa vzťahuje na spracúvanie osobných údajov, ktoré vykonáva EIOPA podľa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930356">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E017F5"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rsidP="00370607">
            <w:pPr>
              <w:bidi w:val="0"/>
              <w:spacing w:after="0" w:line="240" w:lineRule="auto"/>
              <w:jc w:val="center"/>
              <w:rPr>
                <w:rFonts w:ascii="Arial Narrow" w:hAnsi="Arial Narrow"/>
                <w:sz w:val="22"/>
                <w:szCs w:val="22"/>
              </w:rPr>
            </w:pPr>
            <w:r w:rsidR="00370607">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rsidRPr="0071247C" w:rsidP="00880504">
            <w:pPr>
              <w:pStyle w:val="Heading1"/>
              <w:bidi w:val="0"/>
              <w:spacing w:after="0" w:line="240" w:lineRule="auto"/>
              <w:rPr>
                <w:rFonts w:ascii="Arial Narrow" w:hAnsi="Arial Narrow"/>
                <w:b w:val="0"/>
                <w:bCs w:val="0"/>
                <w:sz w:val="16"/>
                <w:szCs w:val="16"/>
              </w:rPr>
            </w:pPr>
            <w:r w:rsidRPr="0071247C" w:rsidR="0071247C">
              <w:rPr>
                <w:rFonts w:ascii="Arial Narrow" w:hAnsi="Arial Narrow"/>
                <w:b w:val="0"/>
                <w:sz w:val="16"/>
                <w:szCs w:val="16"/>
              </w:rPr>
              <w:t>z.č. 122/ 2013</w:t>
            </w:r>
            <w:r w:rsidR="00880504">
              <w:rPr>
                <w:rFonts w:ascii="Arial Narrow" w:hAnsi="Arial Narrow"/>
                <w:b w:val="0"/>
                <w:sz w:val="16"/>
                <w:szCs w:val="16"/>
              </w:rPr>
              <w:t xml:space="preserve"> Z.z.</w:t>
            </w:r>
            <w:r w:rsidRPr="0071247C" w:rsidR="0071247C">
              <w:rPr>
                <w:rFonts w:ascii="Arial Narrow" w:hAnsi="Arial Narrow"/>
                <w:b w:val="0"/>
                <w:sz w:val="16"/>
                <w:szCs w:val="16"/>
              </w:rPr>
              <w:t xml:space="preserve"> </w:t>
            </w:r>
            <w:r w:rsidRPr="0071247C" w:rsidR="0071247C">
              <w:rPr>
                <w:rStyle w:val="h1a2"/>
                <w:rFonts w:ascii="Arial Narrow" w:hAnsi="Arial Narrow"/>
                <w:b w:val="0"/>
                <w:sz w:val="16"/>
                <w:szCs w:val="16"/>
              </w:rPr>
              <w:t xml:space="preserve"> o ochrane osobných údajov a o zmene a doplnení niektorých zákonov</w:t>
            </w:r>
            <w:r w:rsidR="00880504">
              <w:rPr>
                <w:rStyle w:val="h1a2"/>
                <w:rFonts w:ascii="Arial Narrow" w:hAnsi="Arial Narrow"/>
                <w:b w:val="0"/>
                <w:sz w:val="16"/>
                <w:szCs w:val="16"/>
              </w:rPr>
              <w:t xml:space="preserve"> v znení neskorších predpisov</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E017F5" w:rsidRPr="00C82244" w:rsidP="00A47BED">
            <w:pPr>
              <w:bidi w:val="0"/>
              <w:spacing w:after="0" w:line="240" w:lineRule="auto"/>
              <w:jc w:val="center"/>
              <w:rPr>
                <w:rFonts w:ascii="Arial Narrow" w:hAnsi="Arial Narrow"/>
                <w:sz w:val="22"/>
                <w:szCs w:val="22"/>
              </w:rPr>
            </w:pPr>
            <w:r w:rsidRPr="00C82244" w:rsidR="00CF0FBC">
              <w:rPr>
                <w:rFonts w:ascii="Arial Narrow" w:hAnsi="Arial Narrow"/>
                <w:sz w:val="22"/>
                <w:szCs w:val="22"/>
              </w:rPr>
              <w:t>Čl.38</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E017F5" w:rsidRPr="00C82244" w:rsidP="00A47BED">
            <w:pPr>
              <w:pStyle w:val="CM4"/>
              <w:bidi w:val="0"/>
              <w:spacing w:before="60" w:after="60" w:line="240" w:lineRule="auto"/>
              <w:rPr>
                <w:rFonts w:ascii="Arial Narrow" w:hAnsi="Arial Narrow"/>
                <w:sz w:val="22"/>
                <w:szCs w:val="22"/>
              </w:rPr>
            </w:pPr>
            <w:r w:rsidRPr="00C82244" w:rsidR="00CF0FBC">
              <w:rPr>
                <w:rFonts w:ascii="Arial Narrow" w:hAnsi="Arial Narrow"/>
                <w:sz w:val="22"/>
                <w:szCs w:val="22"/>
              </w:rPr>
              <w:t>Delegované akty Komisia je splnomocnená v súlade s článkom 39 prijímať delegované akty týkajúce sa článkov 25, 28, 29 a 30.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E017F5"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E017F5"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E017F5"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Čl.39</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Vykonávanie delegovania právomoci</w:t>
            </w:r>
            <w:r w:rsidRPr="00C82244">
              <w:rPr>
                <w:rFonts w:ascii="Arial Narrow" w:hAnsi="Arial Narrow"/>
                <w:sz w:val="22"/>
                <w:szCs w:val="22"/>
              </w:rPr>
              <w:t xml:space="preserve">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Komisii sa udeľuje právomoc prijímať delegované akty za podmienok stanovených v tomto článku.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Právomoc prijímať delegované akty uvedené v článkoch 25, 28, 29 a 30 sa Komisii udeľuje na dobu neurčitú od 22. februára 2016.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3. Delegovanie právomoci uvedené v článkoch 25, 28, 29 a 30 môže Európsky parlament alebo Rada kedykoľvek odvolať. Rozhodnutím o opravnom prostriedku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rsidR="00CF0FBC" w:rsidRPr="00C82244" w:rsidP="00CF0FBC">
            <w:pPr>
              <w:pStyle w:val="Default"/>
              <w:bidi w:val="0"/>
              <w:spacing w:after="0" w:line="240" w:lineRule="auto"/>
              <w:rPr>
                <w:rFonts w:ascii="Arial Narrow" w:hAnsi="Arial Narrow"/>
                <w:sz w:val="22"/>
                <w:szCs w:val="22"/>
              </w:rPr>
            </w:pPr>
            <w:r w:rsidRPr="00C82244">
              <w:rPr>
                <w:rFonts w:ascii="Arial Narrow" w:hAnsi="Arial Narrow"/>
                <w:sz w:val="22"/>
                <w:szCs w:val="22"/>
              </w:rPr>
              <w:t xml:space="preserve">4. Komisia oznamuje delegovaný akt hneď po prijatí súčasne Európskemu parlamentu a Rade. </w:t>
            </w:r>
          </w:p>
          <w:p w:rsidR="00CF0FBC" w:rsidRPr="00C82244" w:rsidP="00CF0FBC">
            <w:pPr>
              <w:pStyle w:val="Default"/>
              <w:bidi w:val="0"/>
              <w:spacing w:after="0" w:line="240" w:lineRule="auto"/>
              <w:rPr>
                <w:rFonts w:ascii="Arial Narrow" w:hAnsi="Arial Narrow"/>
                <w:sz w:val="22"/>
                <w:szCs w:val="22"/>
              </w:rPr>
            </w:pPr>
            <w:r w:rsidRPr="00C82244">
              <w:rPr>
                <w:rFonts w:ascii="Arial Narrow" w:hAnsi="Arial Narrow"/>
                <w:sz w:val="22"/>
                <w:szCs w:val="22"/>
              </w:rPr>
              <w:t>5. Delegovaný akt prijatý podľa článkov 25, 28, 29 a 30 nadobudne účinnosť, len ak Európsky parlament alebo Rada voči nemu nevzniesli námietku v lehote troch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tri mesiace.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Čl.40</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330A10" w:rsidP="00A47BED">
            <w:pPr>
              <w:pStyle w:val="CM4"/>
              <w:bidi w:val="0"/>
              <w:spacing w:before="60" w:after="60" w:line="240" w:lineRule="auto"/>
              <w:rPr>
                <w:rFonts w:ascii="Arial Narrow" w:hAnsi="Arial Narrow"/>
                <w:sz w:val="22"/>
                <w:szCs w:val="22"/>
              </w:rPr>
            </w:pPr>
            <w:r w:rsidRPr="00330A10">
              <w:rPr>
                <w:rFonts w:ascii="Arial Narrow" w:hAnsi="Arial Narrow"/>
                <w:b/>
                <w:sz w:val="22"/>
                <w:szCs w:val="22"/>
              </w:rPr>
              <w:t>Prechodné obdobie</w:t>
            </w:r>
            <w:r w:rsidRPr="00330A10">
              <w:rPr>
                <w:rFonts w:ascii="Arial Narrow" w:hAnsi="Arial Narrow"/>
                <w:sz w:val="22"/>
                <w:szCs w:val="22"/>
              </w:rPr>
              <w:t xml:space="preserve"> </w:t>
            </w:r>
          </w:p>
          <w:p w:rsidR="00CF0FBC" w:rsidRPr="00C82244" w:rsidP="00A47BED">
            <w:pPr>
              <w:pStyle w:val="CM4"/>
              <w:bidi w:val="0"/>
              <w:spacing w:before="60" w:after="60" w:line="240" w:lineRule="auto"/>
              <w:rPr>
                <w:rFonts w:ascii="Arial Narrow" w:hAnsi="Arial Narrow"/>
                <w:sz w:val="22"/>
                <w:szCs w:val="22"/>
              </w:rPr>
            </w:pPr>
            <w:r w:rsidRPr="00330A10">
              <w:rPr>
                <w:rFonts w:ascii="Arial Narrow" w:hAnsi="Arial Narrow"/>
                <w:sz w:val="22"/>
                <w:szCs w:val="22"/>
              </w:rPr>
              <w:t xml:space="preserve">Členské štáty zabezpečia, aby sprostredkovatelia už zapísaní podľa smernice 2002/92/ES dodržiavali príslušné ustanovenia vnútroštátneho práva, ktorým sa vykonáva článok 10 ods. 1 tejto smernice, </w:t>
            </w:r>
            <w:r w:rsidRPr="0071247C">
              <w:rPr>
                <w:rFonts w:ascii="Arial Narrow" w:hAnsi="Arial Narrow"/>
                <w:sz w:val="22"/>
                <w:szCs w:val="22"/>
              </w:rPr>
              <w:t>do 23. februára 2019.</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330A10">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330A10" w:rsidP="00330A10">
            <w:pPr>
              <w:bidi w:val="0"/>
              <w:spacing w:after="0" w:line="240" w:lineRule="auto"/>
              <w:jc w:val="center"/>
              <w:rPr>
                <w:rFonts w:ascii="Arial Narrow" w:hAnsi="Arial Narrow"/>
                <w:sz w:val="22"/>
                <w:szCs w:val="22"/>
              </w:rPr>
            </w:pP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r w:rsidR="00330A10">
              <w:rPr>
                <w:rFonts w:ascii="Arial Narrow" w:hAnsi="Arial Narrow"/>
                <w:sz w:val="22"/>
                <w:szCs w:val="22"/>
              </w:rPr>
              <w:t>§ 42c</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330A10" w:rsidP="00330A10">
            <w:pPr>
              <w:pStyle w:val="BodyText2"/>
              <w:bidi w:val="0"/>
              <w:spacing w:after="0" w:line="240" w:lineRule="exact"/>
              <w:jc w:val="both"/>
              <w:rPr>
                <w:rFonts w:ascii="Arial Narrow" w:hAnsi="Arial Narrow"/>
                <w:b/>
                <w:sz w:val="22"/>
                <w:szCs w:val="22"/>
              </w:rPr>
            </w:pPr>
            <w:r w:rsidRPr="00C706EA" w:rsidR="00C706EA">
              <w:rPr>
                <w:rFonts w:ascii="Arial Narrow" w:hAnsi="Arial Narrow"/>
                <w:b/>
                <w:sz w:val="22"/>
                <w:szCs w:val="22"/>
              </w:rPr>
              <w:t>Osoby, ktoré vykonávajú finančné sprostredkovanie alebo finančné poradenstvo podľa predpisov účinných do 23. februára 2018, sú povinné splniť požiadavky pre odbornú spôsobilosť podľa § 21 ods. 3 v znení účinnom od 23. februára 2018 v lehote do 23. februára 2019.</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370607">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Čl.41</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Preskúmanie a hodnotenie</w:t>
            </w:r>
            <w:r w:rsidRPr="00C82244">
              <w:rPr>
                <w:rFonts w:ascii="Arial Narrow" w:hAnsi="Arial Narrow"/>
                <w:sz w:val="22"/>
                <w:szCs w:val="22"/>
              </w:rPr>
              <w:t xml:space="preserve">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1. Do 23. februára 2021 Komisia predloží Európskemu parlamentu a Rade správu o uplatňovaní článku 1. Takáto správa obsahuje na základe informácií prijatých od členských štátov a orgánu EIOPA podľa článku 1 ods. 5 posúdenie toho, či je rozsah pôsobnosti tejto smernice vrátane výnimky v článku 1 ods. 3 naďalej vhodný, pokiaľ ide o úroveň ochrany spotrebiteľa, primeranosť zaobchádzania medzi rôznymi distribútormi poistenia, administratívne zaťaženie príslušných orgánov a poistenie distribučných kanálov.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2. Do 23. februára 2021 Komisia preskúma túto smernicu. Preskúmanie zahŕňa všeobecný prieskum o praktickom uplatňovaní pravidiel podľa tejto smernice s prihliadnutím na vývoj na trhoch s retailovými investičnými produktmi, ako aj na skúsenosti získané pri praktickom uplatňovaní tejto smernice a nariadenia (EÚ) č. 1286/2014 a smernice 2014/65/EÚ. Preskúmanie zahŕňa hodnotenie toho, či osobitné pravidlá výkonu činnosti pre distribúciu investičných produktov založených na poistení, uvedené v kapitole VI tejto smernice, prinášajú náležité a primerané výsledky, berúc do úvahy potrebu zabezpečiť dostatočnú úroveň ochrany spotrebiteľa v súlade s uplatniteľnými normami ochrany investorov podľa smernice 2014/65/EÚ a konkrétne vlastnosti investičných produktov založených na poistení a osobitnú povahu ich distribučných kanálov. Do preskúmania sa premietne aj možné uplatňovanie ustanovení tejto smernice na produkty patriace do rozsahu pôsobnosti smernice 2003/41/ES. Takéto preskúmanie zahŕňa aj osobitnú analýzu vplyvu článku 19 tejto smernice s prihliadnutím na stav hospodárskej súťaže na trhu s distribúciou poistenia v prípade zmlúv s výnimkou zmlúv uvedených v ktorejkoľvek z tried v zmysle prílohy II k smernici 2009/138/ES a vplyvu povinností uvedených v článku 19 tejto smernice na sprostredkovateľov poistenia, ktorí sú malými a strednými podnikmi.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3. Po konzultácii so Spoločným výborom európskych orgánov dohľadu Komisia predloží Európskemu parlamentu a Rade prvú správu.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4. Do 23. februára 2020 a následne aspoň každé dva roky EIOPA vypracuje ďalšiu správu o uplatňovaní tejto smernice. EIOPA pred zverejnením svojej správy uskutoční konzultácie s Európskym orgánom pre cenné papiere a trhy.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5. V tretej správe, ktorá sa má vypracovať do 23. februára 2018, EIOPA uskutoční hodnotenie štruktúry trhov sprostredkovateľov poistenia.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6. V správe, ktorú má vypracovať EIOPA do 23. februára 2020, uvedenej v odseku 4, sa preskúma, či príslušné orgány uvedené v článku 12 ods. 1 majú dostatočné právomoci a či majú primerané zdroje na vykonávanie svojich úloh.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7. V správe uvedenej v odseku 4 sa preskúmajú aspoň tieto otázky: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a) všetky zmeny štruktúry trhov sprostredkovateľov poistenia;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b) všetky zmeny modelov cezhraničnej činnosti;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c) zlepšenie kvality poradenstva a metód predaja a vplyv tejto smernice na sprostredkovateľov poistenia, ktorí sú malými a strednými podnikmi.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8. Správa uvedená v odseku 4 musí obsahovať aj hodnotenie vplyvu tejto smernice, ktoré vypracuje EIOPA.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Čl.42</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451CD7" w:rsidP="00A47BED">
            <w:pPr>
              <w:pStyle w:val="CM4"/>
              <w:bidi w:val="0"/>
              <w:spacing w:before="60" w:after="60" w:line="240" w:lineRule="auto"/>
              <w:rPr>
                <w:rFonts w:ascii="Arial Narrow" w:hAnsi="Arial Narrow"/>
                <w:sz w:val="22"/>
                <w:szCs w:val="22"/>
              </w:rPr>
            </w:pPr>
            <w:r w:rsidRPr="00451CD7">
              <w:rPr>
                <w:rFonts w:ascii="Arial Narrow" w:hAnsi="Arial Narrow"/>
                <w:b/>
                <w:sz w:val="22"/>
                <w:szCs w:val="22"/>
              </w:rPr>
              <w:t>Transpozícia</w:t>
            </w:r>
            <w:r w:rsidRPr="00451CD7">
              <w:rPr>
                <w:rFonts w:ascii="Arial Narrow" w:hAnsi="Arial Narrow"/>
                <w:sz w:val="22"/>
                <w:szCs w:val="22"/>
              </w:rPr>
              <w:t xml:space="preserve"> </w:t>
            </w:r>
          </w:p>
          <w:p w:rsidR="00CF0FBC" w:rsidRPr="00451CD7" w:rsidP="00A47BED">
            <w:pPr>
              <w:pStyle w:val="CM4"/>
              <w:bidi w:val="0"/>
              <w:spacing w:before="60" w:after="60" w:line="240" w:lineRule="auto"/>
              <w:rPr>
                <w:rFonts w:ascii="Arial Narrow" w:hAnsi="Arial Narrow"/>
                <w:sz w:val="22"/>
                <w:szCs w:val="22"/>
              </w:rPr>
            </w:pPr>
            <w:r w:rsidRPr="00451CD7">
              <w:rPr>
                <w:rFonts w:ascii="Arial Narrow" w:hAnsi="Arial Narrow"/>
                <w:sz w:val="22"/>
                <w:szCs w:val="22"/>
              </w:rPr>
              <w:t xml:space="preserve">1. Členské štáty uvedú do účinnosti zákony, iné právne predpisy a správne opatrenia potrebné na dosiahnutie súladu s touto smernicou do 23. februára 2018. Komisii bezodkladne oznámia znenie týchto ustanovení. </w:t>
            </w:r>
          </w:p>
          <w:p w:rsidR="00CF0FBC" w:rsidRPr="00DD6F81" w:rsidP="00CF0FBC">
            <w:pPr>
              <w:pStyle w:val="CM4"/>
              <w:bidi w:val="0"/>
              <w:spacing w:before="60" w:after="60" w:line="240" w:lineRule="auto"/>
              <w:rPr>
                <w:rFonts w:ascii="Arial Narrow" w:hAnsi="Arial Narrow"/>
                <w:sz w:val="22"/>
                <w:szCs w:val="22"/>
              </w:rPr>
            </w:pPr>
            <w:r w:rsidRPr="00DD6F81">
              <w:rPr>
                <w:rFonts w:ascii="Arial Narrow" w:hAnsi="Arial Narrow"/>
                <w:sz w:val="22"/>
                <w:szCs w:val="22"/>
              </w:rPr>
              <w:t>Členské štáty uvedú priamo v prijatých opatreniach alebo pri ich úradnom uverejnení odkaz na túto smernicu. Takisto uvedú, že odkazy v platných zákonoch, iných právnych predpisoch a správnych opatreniach na smernicu zrušenú touto smernicou sa považujú za odkazy na túto smernicu. Podrobnosti o odkaze a jeho znenie upravia členské štáty.</w:t>
            </w:r>
          </w:p>
          <w:p w:rsidR="00CF0FBC" w:rsidRPr="00C82244" w:rsidP="00CF0FBC">
            <w:pPr>
              <w:pStyle w:val="CM4"/>
              <w:bidi w:val="0"/>
              <w:spacing w:before="60" w:after="60" w:line="240" w:lineRule="auto"/>
              <w:rPr>
                <w:rFonts w:ascii="Arial Narrow" w:hAnsi="Arial Narrow"/>
                <w:b/>
                <w:sz w:val="22"/>
                <w:szCs w:val="22"/>
              </w:rPr>
            </w:pPr>
            <w:r w:rsidRPr="00DD6F81">
              <w:rPr>
                <w:rFonts w:ascii="Arial Narrow" w:hAnsi="Arial Narrow"/>
                <w:sz w:val="22"/>
                <w:szCs w:val="22"/>
              </w:rPr>
              <w:t>2. Členské štáty oznámia Komisii znenie hlavných ustanovení vnútroštátneho práva,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451CD7" w:rsidP="00451CD7">
            <w:pPr>
              <w:bidi w:val="0"/>
              <w:spacing w:after="0" w:line="240" w:lineRule="auto"/>
              <w:jc w:val="center"/>
              <w:rPr>
                <w:rFonts w:ascii="Arial Narrow" w:hAnsi="Arial Narrow"/>
                <w:b/>
                <w:sz w:val="22"/>
                <w:szCs w:val="22"/>
              </w:rPr>
            </w:pP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r>
              <w:rPr>
                <w:rFonts w:ascii="Arial Narrow" w:hAnsi="Arial Narrow"/>
                <w:b/>
                <w:sz w:val="22"/>
                <w:szCs w:val="22"/>
              </w:rPr>
              <w:t>II</w:t>
            </w:r>
          </w:p>
          <w:p w:rsidR="00451CD7" w:rsidP="00451CD7">
            <w:pPr>
              <w:bidi w:val="0"/>
              <w:spacing w:after="0" w:line="240" w:lineRule="auto"/>
              <w:jc w:val="center"/>
              <w:rPr>
                <w:rFonts w:ascii="Arial Narrow" w:hAnsi="Arial Narrow"/>
                <w:b/>
                <w:sz w:val="22"/>
                <w:szCs w:val="22"/>
              </w:rPr>
            </w:pPr>
          </w:p>
          <w:p w:rsidR="00451CD7" w:rsidP="00451CD7">
            <w:pPr>
              <w:bidi w:val="0"/>
              <w:spacing w:after="0" w:line="240" w:lineRule="auto"/>
              <w:jc w:val="center"/>
              <w:rPr>
                <w:rFonts w:ascii="Arial Narrow" w:hAnsi="Arial Narrow"/>
                <w:b/>
                <w:sz w:val="22"/>
                <w:szCs w:val="22"/>
              </w:rPr>
            </w:pPr>
          </w:p>
          <w:p w:rsidR="00451CD7" w:rsidP="00451CD7">
            <w:pPr>
              <w:bidi w:val="0"/>
              <w:spacing w:after="0" w:line="240" w:lineRule="auto"/>
              <w:jc w:val="center"/>
              <w:rPr>
                <w:rFonts w:ascii="Arial Narrow" w:hAnsi="Arial Narrow"/>
                <w:b/>
                <w:sz w:val="22"/>
                <w:szCs w:val="22"/>
              </w:rPr>
            </w:pPr>
            <w:r w:rsidRPr="005D7E9D" w:rsidR="004947BC">
              <w:rPr>
                <w:rFonts w:ascii="Arial Narrow" w:hAnsi="Arial Narrow"/>
                <w:sz w:val="22"/>
                <w:szCs w:val="22"/>
              </w:rPr>
              <w:t>186/2009</w:t>
            </w:r>
            <w:r w:rsidRPr="005D7E9D" w:rsidR="005D7E9D">
              <w:rPr>
                <w:rFonts w:ascii="Arial Narrow" w:hAnsi="Arial Narrow"/>
                <w:sz w:val="22"/>
                <w:szCs w:val="22"/>
              </w:rPr>
              <w:t>a</w:t>
            </w:r>
            <w:r w:rsidR="005D7E9D">
              <w:rPr>
                <w:rFonts w:ascii="Arial Narrow" w:hAnsi="Arial Narrow"/>
                <w:b/>
                <w:sz w:val="22"/>
                <w:szCs w:val="22"/>
              </w:rPr>
              <w:t xml:space="preserve"> </w:t>
            </w: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DD6F81" w:rsidP="00451CD7">
            <w:pPr>
              <w:bidi w:val="0"/>
              <w:spacing w:after="0" w:line="240" w:lineRule="auto"/>
              <w:jc w:val="center"/>
              <w:rPr>
                <w:rFonts w:ascii="Arial Narrow" w:hAnsi="Arial Narrow"/>
                <w:b/>
                <w:sz w:val="22"/>
                <w:szCs w:val="22"/>
              </w:rPr>
            </w:pPr>
          </w:p>
          <w:p w:rsidR="005D7E9D" w:rsidP="005D7E9D">
            <w:pPr>
              <w:bidi w:val="0"/>
              <w:spacing w:after="0" w:line="240" w:lineRule="auto"/>
              <w:jc w:val="center"/>
              <w:rPr>
                <w:rFonts w:ascii="Arial Narrow" w:hAnsi="Arial Narrow"/>
                <w:b/>
                <w:sz w:val="22"/>
                <w:szCs w:val="22"/>
              </w:rPr>
            </w:pPr>
            <w:r w:rsidRPr="00E87B94">
              <w:rPr>
                <w:rFonts w:ascii="Arial Narrow" w:hAnsi="Arial Narrow"/>
                <w:b/>
                <w:sz w:val="22"/>
                <w:szCs w:val="22"/>
              </w:rPr>
              <w:t>návrh zákona</w:t>
            </w:r>
            <w:r>
              <w:rPr>
                <w:rFonts w:ascii="Arial Narrow" w:hAnsi="Arial Narrow"/>
                <w:b/>
                <w:sz w:val="22"/>
                <w:szCs w:val="22"/>
              </w:rPr>
              <w:t xml:space="preserve"> </w:t>
            </w:r>
            <w:r w:rsidRPr="009B1CCD">
              <w:rPr>
                <w:rFonts w:ascii="Arial Narrow" w:hAnsi="Arial Narrow"/>
                <w:b/>
                <w:sz w:val="22"/>
                <w:szCs w:val="22"/>
              </w:rPr>
              <w:t>čl.I</w:t>
            </w:r>
          </w:p>
          <w:p w:rsidR="00DD6F81" w:rsidP="00451CD7">
            <w:pPr>
              <w:bidi w:val="0"/>
              <w:spacing w:after="0" w:line="240" w:lineRule="auto"/>
              <w:jc w:val="center"/>
              <w:rPr>
                <w:rFonts w:ascii="Arial Narrow" w:hAnsi="Arial Narrow"/>
                <w:b/>
                <w:sz w:val="22"/>
                <w:szCs w:val="22"/>
              </w:rPr>
            </w:pPr>
          </w:p>
          <w:p w:rsidR="00DD6F81" w:rsidP="00451CD7">
            <w:pPr>
              <w:bidi w:val="0"/>
              <w:spacing w:after="0" w:line="240" w:lineRule="auto"/>
              <w:jc w:val="center"/>
              <w:rPr>
                <w:rFonts w:ascii="Arial Narrow" w:hAnsi="Arial Narrow"/>
                <w:b/>
                <w:sz w:val="22"/>
                <w:szCs w:val="22"/>
              </w:rPr>
            </w:pPr>
          </w:p>
          <w:p w:rsidR="00DD6F81" w:rsidP="00451CD7">
            <w:pPr>
              <w:bidi w:val="0"/>
              <w:spacing w:after="0" w:line="240" w:lineRule="auto"/>
              <w:jc w:val="center"/>
              <w:rPr>
                <w:rFonts w:ascii="Arial Narrow" w:hAnsi="Arial Narrow"/>
                <w:b/>
                <w:sz w:val="22"/>
                <w:szCs w:val="22"/>
              </w:rPr>
            </w:pPr>
          </w:p>
          <w:p w:rsidR="00DD6F81" w:rsidP="00451CD7">
            <w:pPr>
              <w:bidi w:val="0"/>
              <w:spacing w:after="0" w:line="240" w:lineRule="auto"/>
              <w:jc w:val="center"/>
              <w:rPr>
                <w:rFonts w:ascii="Arial Narrow" w:hAnsi="Arial Narrow"/>
                <w:b/>
                <w:sz w:val="22"/>
                <w:szCs w:val="22"/>
              </w:rPr>
            </w:pPr>
          </w:p>
          <w:p w:rsidR="0025409E" w:rsidP="00451CD7">
            <w:pPr>
              <w:bidi w:val="0"/>
              <w:spacing w:after="0" w:line="240" w:lineRule="auto"/>
              <w:jc w:val="center"/>
              <w:rPr>
                <w:rFonts w:ascii="Arial Narrow" w:hAnsi="Arial Narrow"/>
                <w:sz w:val="22"/>
                <w:szCs w:val="22"/>
              </w:rPr>
            </w:pPr>
            <w:r w:rsidRPr="00DD6F81" w:rsidR="00DD6F81">
              <w:rPr>
                <w:rFonts w:ascii="Arial Narrow" w:hAnsi="Arial Narrow"/>
                <w:sz w:val="22"/>
                <w:szCs w:val="22"/>
              </w:rPr>
              <w:t>39/2015</w:t>
            </w:r>
            <w:r w:rsidR="00DD6F81">
              <w:rPr>
                <w:rFonts w:ascii="Arial Narrow" w:hAnsi="Arial Narrow"/>
                <w:sz w:val="22"/>
                <w:szCs w:val="22"/>
              </w:rPr>
              <w:t xml:space="preserve"> </w:t>
            </w:r>
          </w:p>
          <w:p w:rsidR="0025409E" w:rsidP="00451CD7">
            <w:pPr>
              <w:bidi w:val="0"/>
              <w:spacing w:after="0" w:line="240" w:lineRule="auto"/>
              <w:jc w:val="center"/>
              <w:rPr>
                <w:rFonts w:ascii="Arial Narrow" w:hAnsi="Arial Narrow"/>
                <w:sz w:val="22"/>
                <w:szCs w:val="22"/>
              </w:rPr>
            </w:pPr>
          </w:p>
          <w:p w:rsidR="0025409E" w:rsidP="00451CD7">
            <w:pPr>
              <w:bidi w:val="0"/>
              <w:spacing w:after="0" w:line="240" w:lineRule="auto"/>
              <w:jc w:val="center"/>
              <w:rPr>
                <w:rFonts w:ascii="Arial Narrow" w:hAnsi="Arial Narrow"/>
                <w:sz w:val="22"/>
                <w:szCs w:val="22"/>
              </w:rPr>
            </w:pPr>
          </w:p>
          <w:p w:rsidR="00DD6F81" w:rsidRPr="00DD6F81" w:rsidP="00451CD7">
            <w:pPr>
              <w:bidi w:val="0"/>
              <w:spacing w:after="0" w:line="240" w:lineRule="auto"/>
              <w:jc w:val="center"/>
              <w:rPr>
                <w:rFonts w:ascii="Arial Narrow" w:hAnsi="Arial Narrow"/>
                <w:b/>
                <w:sz w:val="22"/>
                <w:szCs w:val="22"/>
              </w:rPr>
            </w:pPr>
            <w:r w:rsidR="0025409E">
              <w:rPr>
                <w:rFonts w:ascii="Arial Narrow" w:hAnsi="Arial Narrow"/>
                <w:sz w:val="22"/>
                <w:szCs w:val="22"/>
              </w:rPr>
              <w:t>39/2015 a</w:t>
            </w:r>
            <w:r>
              <w:rPr>
                <w:rFonts w:ascii="Arial Narrow" w:hAnsi="Arial Narrow"/>
                <w:sz w:val="22"/>
                <w:szCs w:val="22"/>
              </w:rPr>
              <w:t> </w:t>
            </w:r>
            <w:r w:rsidRPr="00DD6F81">
              <w:rPr>
                <w:rFonts w:ascii="Arial Narrow" w:hAnsi="Arial Narrow"/>
                <w:b/>
                <w:sz w:val="22"/>
                <w:szCs w:val="22"/>
              </w:rPr>
              <w:t>návrh zákona čl.II</w:t>
            </w:r>
          </w:p>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r>
              <w:rPr>
                <w:rFonts w:ascii="Arial Narrow" w:hAnsi="Arial Narrow"/>
                <w:sz w:val="22"/>
                <w:szCs w:val="22"/>
              </w:rPr>
              <w:t>§ 43</w:t>
            </w:r>
          </w:p>
          <w:p w:rsidR="00451CD7"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p>
          <w:p w:rsidR="005D7E9D" w:rsidP="004577EC">
            <w:pPr>
              <w:bidi w:val="0"/>
              <w:spacing w:after="0" w:line="240" w:lineRule="auto"/>
              <w:jc w:val="center"/>
              <w:rPr>
                <w:rFonts w:ascii="Arial Narrow" w:hAnsi="Arial Narrow"/>
                <w:sz w:val="22"/>
                <w:szCs w:val="22"/>
              </w:rPr>
            </w:pPr>
          </w:p>
          <w:p w:rsidR="005D7E9D"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r>
              <w:rPr>
                <w:rFonts w:ascii="Arial Narrow" w:hAnsi="Arial Narrow"/>
                <w:sz w:val="22"/>
                <w:szCs w:val="22"/>
              </w:rPr>
              <w:t>Príloha</w:t>
            </w:r>
          </w:p>
          <w:p w:rsidR="00DD6F81" w:rsidP="004577EC">
            <w:pPr>
              <w:bidi w:val="0"/>
              <w:spacing w:after="0" w:line="240" w:lineRule="auto"/>
              <w:jc w:val="center"/>
              <w:rPr>
                <w:rFonts w:ascii="Arial Narrow" w:hAnsi="Arial Narrow"/>
                <w:sz w:val="22"/>
                <w:szCs w:val="22"/>
              </w:rPr>
            </w:pPr>
          </w:p>
          <w:p w:rsidR="00451CD7" w:rsidP="004577EC">
            <w:pPr>
              <w:bidi w:val="0"/>
              <w:spacing w:after="0" w:line="240" w:lineRule="auto"/>
              <w:jc w:val="center"/>
              <w:rPr>
                <w:rFonts w:ascii="Arial Narrow" w:hAnsi="Arial Narrow"/>
                <w:sz w:val="22"/>
                <w:szCs w:val="22"/>
              </w:rPr>
            </w:pPr>
            <w:r w:rsidR="00CA4D56">
              <w:rPr>
                <w:rFonts w:ascii="Arial Narrow" w:hAnsi="Arial Narrow"/>
                <w:sz w:val="22"/>
                <w:szCs w:val="22"/>
              </w:rPr>
              <w:t>B</w:t>
            </w:r>
            <w:r>
              <w:rPr>
                <w:rFonts w:ascii="Arial Narrow" w:hAnsi="Arial Narrow"/>
                <w:sz w:val="22"/>
                <w:szCs w:val="22"/>
              </w:rPr>
              <w:t>od</w:t>
            </w:r>
            <w:r w:rsidR="005901D5">
              <w:rPr>
                <w:rFonts w:ascii="Arial Narrow" w:hAnsi="Arial Narrow"/>
                <w:sz w:val="22"/>
                <w:szCs w:val="22"/>
              </w:rPr>
              <w:t xml:space="preserve"> 4</w:t>
            </w:r>
          </w:p>
          <w:p w:rsidR="00DD6F81" w:rsidP="004577EC">
            <w:pPr>
              <w:bidi w:val="0"/>
              <w:spacing w:after="0" w:line="240" w:lineRule="auto"/>
              <w:jc w:val="center"/>
              <w:rPr>
                <w:rFonts w:ascii="Arial Narrow" w:hAnsi="Arial Narrow"/>
                <w:sz w:val="22"/>
                <w:szCs w:val="22"/>
              </w:rPr>
            </w:pPr>
          </w:p>
          <w:p w:rsidR="00DD6F81" w:rsidP="004577EC">
            <w:pPr>
              <w:bidi w:val="0"/>
              <w:spacing w:after="0" w:line="240" w:lineRule="auto"/>
              <w:jc w:val="center"/>
              <w:rPr>
                <w:rFonts w:ascii="Arial Narrow" w:hAnsi="Arial Narrow"/>
                <w:sz w:val="22"/>
                <w:szCs w:val="22"/>
              </w:rPr>
            </w:pPr>
          </w:p>
          <w:p w:rsidR="00DD6F81" w:rsidP="004577EC">
            <w:pPr>
              <w:bidi w:val="0"/>
              <w:spacing w:after="0" w:line="240" w:lineRule="auto"/>
              <w:jc w:val="center"/>
              <w:rPr>
                <w:rFonts w:ascii="Arial Narrow" w:hAnsi="Arial Narrow"/>
                <w:sz w:val="22"/>
                <w:szCs w:val="22"/>
              </w:rPr>
            </w:pPr>
          </w:p>
          <w:p w:rsidR="005D7E9D" w:rsidP="004577EC">
            <w:pPr>
              <w:bidi w:val="0"/>
              <w:spacing w:after="0" w:line="240" w:lineRule="auto"/>
              <w:jc w:val="center"/>
              <w:rPr>
                <w:rFonts w:ascii="Arial Narrow" w:hAnsi="Arial Narrow"/>
                <w:sz w:val="22"/>
                <w:szCs w:val="22"/>
              </w:rPr>
            </w:pPr>
          </w:p>
          <w:p w:rsidR="00DD6F81" w:rsidP="004577EC">
            <w:pPr>
              <w:bidi w:val="0"/>
              <w:spacing w:after="0" w:line="240" w:lineRule="auto"/>
              <w:jc w:val="center"/>
              <w:rPr>
                <w:rFonts w:ascii="Arial Narrow" w:hAnsi="Arial Narrow"/>
                <w:sz w:val="22"/>
                <w:szCs w:val="22"/>
              </w:rPr>
            </w:pPr>
            <w:r>
              <w:rPr>
                <w:rFonts w:ascii="Arial Narrow" w:hAnsi="Arial Narrow"/>
                <w:sz w:val="22"/>
                <w:szCs w:val="22"/>
              </w:rPr>
              <w:t>§ 206</w:t>
            </w:r>
          </w:p>
          <w:p w:rsidR="00DD6F81" w:rsidP="004577EC">
            <w:pPr>
              <w:bidi w:val="0"/>
              <w:spacing w:after="0" w:line="240" w:lineRule="auto"/>
              <w:jc w:val="center"/>
              <w:rPr>
                <w:rFonts w:ascii="Arial Narrow" w:hAnsi="Arial Narrow"/>
                <w:sz w:val="22"/>
                <w:szCs w:val="22"/>
              </w:rPr>
            </w:pPr>
          </w:p>
          <w:p w:rsidR="00DD6F81" w:rsidP="004577EC">
            <w:pPr>
              <w:bidi w:val="0"/>
              <w:spacing w:after="0" w:line="240" w:lineRule="auto"/>
              <w:jc w:val="center"/>
              <w:rPr>
                <w:rFonts w:ascii="Arial Narrow" w:hAnsi="Arial Narrow"/>
                <w:sz w:val="22"/>
                <w:szCs w:val="22"/>
              </w:rPr>
            </w:pPr>
          </w:p>
          <w:p w:rsidR="00DD6F81" w:rsidP="00DD6F81">
            <w:pPr>
              <w:bidi w:val="0"/>
              <w:spacing w:after="0" w:line="240" w:lineRule="auto"/>
              <w:jc w:val="center"/>
              <w:rPr>
                <w:rFonts w:ascii="Arial Narrow" w:hAnsi="Arial Narrow"/>
                <w:sz w:val="22"/>
                <w:szCs w:val="22"/>
              </w:rPr>
            </w:pPr>
            <w:r>
              <w:rPr>
                <w:rFonts w:ascii="Arial Narrow" w:hAnsi="Arial Narrow"/>
                <w:sz w:val="22"/>
                <w:szCs w:val="22"/>
              </w:rPr>
              <w:t>Príloha</w:t>
            </w:r>
          </w:p>
          <w:p w:rsidR="00DD6F81" w:rsidP="00DD6F81">
            <w:pPr>
              <w:bidi w:val="0"/>
              <w:spacing w:after="0" w:line="240" w:lineRule="auto"/>
              <w:jc w:val="center"/>
              <w:rPr>
                <w:rFonts w:ascii="Arial Narrow" w:hAnsi="Arial Narrow"/>
                <w:sz w:val="22"/>
                <w:szCs w:val="22"/>
              </w:rPr>
            </w:pPr>
          </w:p>
          <w:p w:rsidR="00DD6F81" w:rsidP="00DD6F81">
            <w:pPr>
              <w:bidi w:val="0"/>
              <w:spacing w:after="0" w:line="240" w:lineRule="auto"/>
              <w:jc w:val="center"/>
              <w:rPr>
                <w:rFonts w:ascii="Arial Narrow" w:hAnsi="Arial Narrow"/>
                <w:sz w:val="22"/>
                <w:szCs w:val="22"/>
              </w:rPr>
            </w:pPr>
            <w:r>
              <w:rPr>
                <w:rFonts w:ascii="Arial Narrow" w:hAnsi="Arial Narrow"/>
                <w:sz w:val="22"/>
                <w:szCs w:val="22"/>
              </w:rPr>
              <w:t>Bod 4</w:t>
            </w:r>
          </w:p>
          <w:p w:rsidR="00DD6F81"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4947BC" w:rsidRPr="00EB6552" w:rsidP="004947BC">
            <w:pPr>
              <w:bidi w:val="0"/>
              <w:spacing w:after="0" w:line="240" w:lineRule="auto"/>
              <w:ind w:left="426" w:hanging="426"/>
              <w:jc w:val="both"/>
              <w:rPr>
                <w:rFonts w:ascii="Arial Narrow" w:hAnsi="Arial Narrow"/>
                <w:b/>
                <w:bCs/>
                <w:color w:val="000000"/>
                <w:sz w:val="22"/>
                <w:szCs w:val="22"/>
              </w:rPr>
            </w:pPr>
            <w:r w:rsidRPr="00EB6552">
              <w:rPr>
                <w:rFonts w:ascii="Arial Narrow" w:hAnsi="Arial Narrow"/>
                <w:b/>
                <w:bCs/>
                <w:color w:val="000000"/>
                <w:sz w:val="22"/>
                <w:szCs w:val="22"/>
              </w:rPr>
              <w:t>Tento zákon nadobúda účinnosť 23. februára 2018.</w:t>
            </w:r>
          </w:p>
          <w:p w:rsidR="00451CD7" w:rsidP="00B64B09">
            <w:pPr>
              <w:pStyle w:val="BodyText2"/>
              <w:bidi w:val="0"/>
              <w:spacing w:after="0" w:line="240" w:lineRule="exact"/>
              <w:jc w:val="left"/>
              <w:rPr>
                <w:rFonts w:ascii="Arial Narrow" w:hAnsi="Arial Narrow"/>
                <w:sz w:val="22"/>
                <w:szCs w:val="22"/>
                <w:highlight w:val="yellow"/>
              </w:rPr>
            </w:pPr>
          </w:p>
          <w:p w:rsidR="00451CD7" w:rsidP="00B64B09">
            <w:pPr>
              <w:pStyle w:val="BodyText2"/>
              <w:bidi w:val="0"/>
              <w:spacing w:after="0" w:line="240" w:lineRule="exact"/>
              <w:jc w:val="left"/>
              <w:rPr>
                <w:rFonts w:ascii="Arial Narrow" w:hAnsi="Arial Narrow"/>
                <w:sz w:val="22"/>
                <w:szCs w:val="22"/>
                <w:highlight w:val="yellow"/>
              </w:rPr>
            </w:pPr>
          </w:p>
          <w:p w:rsidR="00451CD7" w:rsidP="00B64B09">
            <w:pPr>
              <w:pStyle w:val="BodyText2"/>
              <w:bidi w:val="0"/>
              <w:spacing w:after="0" w:line="240" w:lineRule="exact"/>
              <w:jc w:val="left"/>
              <w:rPr>
                <w:rFonts w:ascii="Arial Narrow" w:hAnsi="Arial Narrow"/>
                <w:sz w:val="22"/>
                <w:szCs w:val="22"/>
                <w:highlight w:val="yellow"/>
              </w:rPr>
            </w:pPr>
          </w:p>
          <w:p w:rsidR="00451CD7" w:rsidP="00B64B09">
            <w:pPr>
              <w:pStyle w:val="BodyText2"/>
              <w:bidi w:val="0"/>
              <w:spacing w:after="0" w:line="240" w:lineRule="exact"/>
              <w:jc w:val="left"/>
              <w:rPr>
                <w:rFonts w:ascii="Arial Narrow" w:hAnsi="Arial Narrow"/>
                <w:sz w:val="22"/>
                <w:szCs w:val="22"/>
                <w:highlight w:val="yellow"/>
              </w:rPr>
            </w:pPr>
          </w:p>
          <w:p w:rsidR="00451CD7" w:rsidRPr="005D7E9D" w:rsidP="00451CD7">
            <w:pPr>
              <w:bidi w:val="0"/>
              <w:spacing w:after="0" w:line="240" w:lineRule="auto"/>
              <w:jc w:val="both"/>
              <w:rPr>
                <w:rFonts w:ascii="Arial Narrow" w:hAnsi="Arial Narrow"/>
                <w:sz w:val="22"/>
                <w:szCs w:val="22"/>
                <w:highlight w:val="yellow"/>
              </w:rPr>
            </w:pPr>
            <w:r w:rsidRPr="005D7E9D">
              <w:rPr>
                <w:rFonts w:ascii="Arial Narrow" w:hAnsi="Arial Narrow"/>
                <w:sz w:val="22"/>
                <w:szCs w:val="22"/>
              </w:rPr>
              <w:t>Týmto zákonom sa preberajú právne</w:t>
            </w:r>
            <w:r w:rsidRPr="00451CD7">
              <w:rPr>
                <w:rFonts w:ascii="Arial Narrow" w:hAnsi="Arial Narrow"/>
                <w:b/>
                <w:sz w:val="22"/>
                <w:szCs w:val="22"/>
              </w:rPr>
              <w:t xml:space="preserve"> záväzné </w:t>
            </w:r>
            <w:r w:rsidRPr="005D7E9D">
              <w:rPr>
                <w:rFonts w:ascii="Arial Narrow" w:hAnsi="Arial Narrow"/>
                <w:sz w:val="22"/>
                <w:szCs w:val="22"/>
              </w:rPr>
              <w:t>akty Európskej únie uvedené v prílohe.</w:t>
            </w:r>
          </w:p>
          <w:p w:rsidR="00451CD7" w:rsidP="00B64B09">
            <w:pPr>
              <w:pStyle w:val="BodyText2"/>
              <w:bidi w:val="0"/>
              <w:spacing w:after="0" w:line="240" w:lineRule="exact"/>
              <w:jc w:val="left"/>
              <w:rPr>
                <w:rFonts w:ascii="Arial Narrow" w:hAnsi="Arial Narrow"/>
                <w:sz w:val="22"/>
                <w:szCs w:val="22"/>
                <w:highlight w:val="yellow"/>
              </w:rPr>
            </w:pPr>
          </w:p>
          <w:p w:rsidR="005D7E9D" w:rsidP="00B64B09">
            <w:pPr>
              <w:pStyle w:val="BodyText2"/>
              <w:bidi w:val="0"/>
              <w:spacing w:after="0" w:line="240" w:lineRule="exact"/>
              <w:jc w:val="left"/>
              <w:rPr>
                <w:rFonts w:ascii="Arial Narrow" w:hAnsi="Arial Narrow"/>
                <w:b/>
                <w:sz w:val="22"/>
                <w:szCs w:val="22"/>
              </w:rPr>
            </w:pPr>
          </w:p>
          <w:p w:rsidR="005D7E9D" w:rsidP="00B64B09">
            <w:pPr>
              <w:pStyle w:val="BodyText2"/>
              <w:bidi w:val="0"/>
              <w:spacing w:after="0" w:line="240" w:lineRule="exact"/>
              <w:jc w:val="left"/>
              <w:rPr>
                <w:rFonts w:ascii="Arial Narrow" w:hAnsi="Arial Narrow"/>
                <w:b/>
                <w:sz w:val="22"/>
                <w:szCs w:val="22"/>
              </w:rPr>
            </w:pPr>
          </w:p>
          <w:p w:rsidR="00451CD7" w:rsidRPr="00451CD7" w:rsidP="00B64B09">
            <w:pPr>
              <w:pStyle w:val="BodyText2"/>
              <w:bidi w:val="0"/>
              <w:spacing w:after="0" w:line="240" w:lineRule="exact"/>
              <w:jc w:val="left"/>
              <w:rPr>
                <w:rFonts w:ascii="Arial Narrow" w:hAnsi="Arial Narrow"/>
                <w:b/>
                <w:sz w:val="22"/>
                <w:szCs w:val="22"/>
              </w:rPr>
            </w:pPr>
            <w:r w:rsidRPr="00451CD7">
              <w:rPr>
                <w:rFonts w:ascii="Arial Narrow" w:hAnsi="Arial Narrow"/>
                <w:b/>
                <w:sz w:val="22"/>
                <w:szCs w:val="22"/>
              </w:rPr>
              <w:t>Zoznam preberaných právne záväzných aktov Európskej únie</w:t>
            </w:r>
          </w:p>
          <w:p w:rsidR="00451CD7" w:rsidP="00B64B09">
            <w:pPr>
              <w:pStyle w:val="BodyText2"/>
              <w:bidi w:val="0"/>
              <w:spacing w:after="0" w:line="240" w:lineRule="exact"/>
              <w:jc w:val="left"/>
              <w:rPr>
                <w:rFonts w:ascii="Arial Narrow" w:hAnsi="Arial Narrow"/>
                <w:sz w:val="22"/>
                <w:szCs w:val="22"/>
                <w:highlight w:val="yellow"/>
              </w:rPr>
            </w:pPr>
          </w:p>
          <w:p w:rsidR="00DD6F81" w:rsidP="00DD6F81">
            <w:pPr>
              <w:bidi w:val="0"/>
              <w:spacing w:after="0" w:line="240" w:lineRule="auto"/>
              <w:rPr>
                <w:rFonts w:ascii="Arial Narrow" w:hAnsi="Arial Narrow"/>
                <w:b/>
                <w:sz w:val="22"/>
                <w:szCs w:val="22"/>
              </w:rPr>
            </w:pPr>
            <w:r w:rsidRPr="005901D5" w:rsidR="005901D5">
              <w:rPr>
                <w:rFonts w:ascii="Arial Narrow" w:hAnsi="Arial Narrow"/>
                <w:b/>
                <w:sz w:val="22"/>
                <w:szCs w:val="22"/>
              </w:rPr>
              <w:t>4. Smernica Európskeho parlamentu a Rady (EÚ) 2016/97 z 20. januára 2016 o distribúcii poistenia (prepracované znenie) (Ú. v. EÚ L 26, 2.2.2016).</w:t>
            </w:r>
          </w:p>
          <w:p w:rsidR="005901D5" w:rsidP="00DD6F81">
            <w:pPr>
              <w:bidi w:val="0"/>
              <w:spacing w:after="0" w:line="240" w:lineRule="auto"/>
              <w:rPr>
                <w:rFonts w:ascii="Arial Narrow" w:hAnsi="Arial Narrow"/>
                <w:b/>
                <w:sz w:val="22"/>
                <w:szCs w:val="22"/>
              </w:rPr>
            </w:pPr>
          </w:p>
          <w:p w:rsidR="005D7E9D" w:rsidP="00DD6F81">
            <w:pPr>
              <w:bidi w:val="0"/>
              <w:spacing w:after="0" w:line="240" w:lineRule="auto"/>
              <w:rPr>
                <w:rFonts w:ascii="Arial Narrow" w:hAnsi="Arial Narrow"/>
                <w:sz w:val="22"/>
                <w:szCs w:val="22"/>
              </w:rPr>
            </w:pPr>
          </w:p>
          <w:p w:rsidR="00DD6F81" w:rsidP="00DD6F81">
            <w:pPr>
              <w:bidi w:val="0"/>
              <w:spacing w:after="0" w:line="240" w:lineRule="auto"/>
              <w:rPr>
                <w:rFonts w:ascii="Arial Narrow" w:hAnsi="Arial Narrow"/>
                <w:sz w:val="22"/>
                <w:szCs w:val="22"/>
              </w:rPr>
            </w:pPr>
            <w:r w:rsidRPr="00DD6F81">
              <w:rPr>
                <w:rFonts w:ascii="Arial Narrow" w:hAnsi="Arial Narrow"/>
                <w:sz w:val="22"/>
                <w:szCs w:val="22"/>
              </w:rPr>
              <w:t>Týmto zákonom sa preberajú právne záväzné akty Európskej únie uvedené v prílohe č. 2.</w:t>
            </w:r>
          </w:p>
          <w:p w:rsidR="00DD6F81" w:rsidP="00DD6F81">
            <w:pPr>
              <w:bidi w:val="0"/>
              <w:spacing w:after="0" w:line="240" w:lineRule="auto"/>
              <w:jc w:val="both"/>
              <w:rPr>
                <w:rFonts w:ascii="Arial Narrow" w:hAnsi="Arial Narrow"/>
                <w:b/>
                <w:sz w:val="22"/>
                <w:szCs w:val="22"/>
              </w:rPr>
            </w:pPr>
          </w:p>
          <w:p w:rsidR="00DD6F81" w:rsidRPr="00DD6F81" w:rsidP="00DD6F81">
            <w:pPr>
              <w:bidi w:val="0"/>
              <w:spacing w:after="0" w:line="240" w:lineRule="auto"/>
              <w:jc w:val="both"/>
              <w:rPr>
                <w:rFonts w:ascii="Arial Narrow" w:hAnsi="Arial Narrow"/>
                <w:sz w:val="22"/>
                <w:szCs w:val="22"/>
              </w:rPr>
            </w:pPr>
            <w:r w:rsidRPr="00DD6F81">
              <w:rPr>
                <w:rFonts w:ascii="Arial Narrow" w:hAnsi="Arial Narrow"/>
                <w:sz w:val="22"/>
                <w:szCs w:val="22"/>
              </w:rPr>
              <w:t>ZOZNAM PREBERANÝCH PRÁVNE ZÁVÄZNÝCH AKTOV EURÓPSKEJ ÚNIE</w:t>
            </w:r>
          </w:p>
          <w:p w:rsidR="00CF0FBC" w:rsidRPr="00946BFF" w:rsidP="00DD6F81">
            <w:pPr>
              <w:pStyle w:val="BodyText2"/>
              <w:bidi w:val="0"/>
              <w:spacing w:after="0" w:line="240" w:lineRule="exact"/>
              <w:jc w:val="both"/>
              <w:rPr>
                <w:rFonts w:ascii="Arial Narrow" w:hAnsi="Arial Narrow"/>
                <w:sz w:val="22"/>
                <w:szCs w:val="22"/>
                <w:highlight w:val="yellow"/>
              </w:rPr>
            </w:pPr>
            <w:r w:rsidRPr="00DD6F81" w:rsidR="00DD6F81">
              <w:rPr>
                <w:rFonts w:ascii="Arial Narrow" w:hAnsi="Arial Narrow"/>
                <w:b/>
                <w:sz w:val="22"/>
                <w:szCs w:val="22"/>
              </w:rPr>
              <w:t>4. Smernica Európskeho parlamentu a Rady (EÚ) 2016/97 z 20. januára 2016 o distribúcii poistenia (prepracované znenie) (Ú. v. EÚ L 26, 2.2.2016).</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5D5E63">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Čl.43</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Zmena smernice 2002/92/ES</w:t>
            </w:r>
            <w:r w:rsidRPr="00C82244">
              <w:rPr>
                <w:rFonts w:ascii="Arial Narrow" w:hAnsi="Arial Narrow"/>
                <w:sz w:val="22"/>
                <w:szCs w:val="22"/>
              </w:rPr>
              <w:t xml:space="preserve"> </w:t>
            </w:r>
          </w:p>
          <w:p w:rsidR="00CF0FBC" w:rsidRPr="00C82244" w:rsidP="00A47BED">
            <w:pPr>
              <w:pStyle w:val="CM4"/>
              <w:bidi w:val="0"/>
              <w:spacing w:before="60" w:after="60" w:line="240" w:lineRule="auto"/>
              <w:rPr>
                <w:rFonts w:ascii="Arial Narrow" w:hAnsi="Arial Narrow"/>
                <w:b/>
                <w:sz w:val="22"/>
                <w:szCs w:val="22"/>
              </w:rPr>
            </w:pPr>
            <w:r w:rsidRPr="00C82244">
              <w:rPr>
                <w:rFonts w:ascii="Arial Narrow" w:hAnsi="Arial Narrow"/>
                <w:sz w:val="22"/>
                <w:szCs w:val="22"/>
              </w:rPr>
              <w:t>Kapitola IIIA smernice 2002/92/ES sa vypúšťa s účinnosťou od 23. februára 2016.</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Čl.44</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Zrušenie</w:t>
            </w:r>
            <w:r w:rsidRPr="00C82244">
              <w:rPr>
                <w:rFonts w:ascii="Arial Narrow" w:hAnsi="Arial Narrow"/>
                <w:sz w:val="22"/>
                <w:szCs w:val="22"/>
              </w:rPr>
              <w:t xml:space="preserve">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Smernica 2002/92/ES zmenená smernicami uvedenými v prílohe II časti A sa týmto zrušuje s účinnosťou od 23. februára 2018 bez toho, aby boli dotknuté povinnosti členských štátov v súvislosti s lehotami na transpozíciu smerníc uvedených v prílohe II časti B do vnútroštátneho práva. </w:t>
            </w:r>
          </w:p>
          <w:p w:rsidR="00CF0FBC" w:rsidRPr="00C82244" w:rsidP="00A47BED">
            <w:pPr>
              <w:pStyle w:val="CM4"/>
              <w:bidi w:val="0"/>
              <w:spacing w:before="60" w:after="60" w:line="240" w:lineRule="auto"/>
              <w:rPr>
                <w:rFonts w:ascii="Arial Narrow" w:hAnsi="Arial Narrow"/>
                <w:b/>
                <w:sz w:val="22"/>
                <w:szCs w:val="22"/>
              </w:rPr>
            </w:pPr>
            <w:r w:rsidRPr="00C82244">
              <w:rPr>
                <w:rFonts w:ascii="Arial Narrow" w:hAnsi="Arial Narrow"/>
                <w:sz w:val="22"/>
                <w:szCs w:val="22"/>
              </w:rPr>
              <w:t>Odkazy na zrušenú smernicu sa považujú za odkazy na túto smernicu a znejú v súlade s tabuľkou zhody uvedenou v prílohe III.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Čl.45</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b/>
                <w:sz w:val="22"/>
                <w:szCs w:val="22"/>
              </w:rPr>
              <w:t>Nadobudnutie účinnosti</w:t>
            </w:r>
            <w:r w:rsidRPr="00C82244">
              <w:rPr>
                <w:rFonts w:ascii="Arial Narrow" w:hAnsi="Arial Narrow"/>
                <w:sz w:val="22"/>
                <w:szCs w:val="22"/>
              </w:rPr>
              <w:t xml:space="preserve"> </w:t>
            </w:r>
          </w:p>
          <w:p w:rsidR="00CF0FBC" w:rsidRPr="00C82244" w:rsidP="00A47BED">
            <w:pPr>
              <w:pStyle w:val="CM4"/>
              <w:bidi w:val="0"/>
              <w:spacing w:before="60" w:after="60" w:line="240" w:lineRule="auto"/>
              <w:rPr>
                <w:rFonts w:ascii="Arial Narrow" w:hAnsi="Arial Narrow"/>
                <w:b/>
                <w:sz w:val="22"/>
                <w:szCs w:val="22"/>
              </w:rPr>
            </w:pPr>
            <w:r w:rsidRPr="00C82244">
              <w:rPr>
                <w:rFonts w:ascii="Arial Narrow" w:hAnsi="Arial Narrow"/>
                <w:sz w:val="22"/>
                <w:szCs w:val="22"/>
              </w:rPr>
              <w:t>Táto smernica nadobúda účinnosť dvadsiatym dňom nasledujúcim po jej uverejnení v Úradnom vestníku Európskej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Pr>
                <w:rFonts w:ascii="Arial Narrow" w:hAnsi="Arial Narrow"/>
                <w:sz w:val="22"/>
                <w:szCs w:val="22"/>
              </w:rPr>
              <w:t>Čl.46</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CF0FBC" w:rsidRPr="00C82244" w:rsidP="00A47BED">
            <w:pPr>
              <w:pStyle w:val="CM4"/>
              <w:bidi w:val="0"/>
              <w:spacing w:before="60" w:after="60" w:line="240" w:lineRule="auto"/>
              <w:rPr>
                <w:rFonts w:ascii="Arial Narrow" w:hAnsi="Arial Narrow"/>
                <w:b/>
                <w:sz w:val="22"/>
                <w:szCs w:val="22"/>
              </w:rPr>
            </w:pPr>
            <w:r w:rsidRPr="00C82244">
              <w:rPr>
                <w:rFonts w:ascii="Arial Narrow" w:hAnsi="Arial Narrow"/>
                <w:b/>
                <w:sz w:val="22"/>
                <w:szCs w:val="22"/>
              </w:rPr>
              <w:t xml:space="preserve">Adresáti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Táto smernica je určená členským štátom.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V Štrasburgu 20. januára 2016 </w:t>
            </w:r>
          </w:p>
          <w:p w:rsidR="00CF0FBC" w:rsidRPr="00C82244" w:rsidP="00A47BED">
            <w:pPr>
              <w:pStyle w:val="CM4"/>
              <w:bidi w:val="0"/>
              <w:spacing w:before="60" w:after="60" w:line="240" w:lineRule="auto"/>
              <w:rPr>
                <w:rFonts w:ascii="Arial Narrow" w:hAnsi="Arial Narrow"/>
                <w:sz w:val="22"/>
                <w:szCs w:val="22"/>
              </w:rPr>
            </w:pPr>
            <w:r w:rsidRPr="00C82244">
              <w:rPr>
                <w:rFonts w:ascii="Arial Narrow" w:hAnsi="Arial Narrow"/>
                <w:sz w:val="22"/>
                <w:szCs w:val="22"/>
              </w:rPr>
              <w:t xml:space="preserve">Za Európsky parlament predseda M. SCHULZ </w:t>
            </w:r>
          </w:p>
          <w:p w:rsidR="00CF0FBC" w:rsidRPr="00C82244" w:rsidP="00A47BED">
            <w:pPr>
              <w:pStyle w:val="CM4"/>
              <w:bidi w:val="0"/>
              <w:spacing w:before="60" w:after="60" w:line="240" w:lineRule="auto"/>
              <w:rPr>
                <w:rFonts w:ascii="Arial Narrow" w:hAnsi="Arial Narrow"/>
                <w:b/>
                <w:sz w:val="22"/>
                <w:szCs w:val="22"/>
              </w:rPr>
            </w:pPr>
            <w:r w:rsidRPr="00C82244">
              <w:rPr>
                <w:rFonts w:ascii="Arial Narrow" w:hAnsi="Arial Narrow"/>
                <w:sz w:val="22"/>
                <w:szCs w:val="22"/>
              </w:rPr>
              <w:t>Za Radu predseda A.G. KOENDERS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850" w:type="dxa"/>
            <w:tcBorders>
              <w:top w:val="single" w:sz="4" w:space="0" w:color="auto"/>
              <w:left w:val="nil"/>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B64B09">
            <w:pPr>
              <w:pStyle w:val="BodyText2"/>
              <w:bidi w:val="0"/>
              <w:spacing w:after="0" w:line="240" w:lineRule="exact"/>
              <w:jc w:val="left"/>
              <w:rPr>
                <w:rFonts w:ascii="Arial Narrow" w:hAnsi="Arial Narrow"/>
                <w:sz w:val="22"/>
                <w:szCs w:val="22"/>
              </w:rPr>
            </w:pP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905F54">
              <w:rPr>
                <w:rFonts w:ascii="Arial Narrow" w:hAnsi="Arial Narrow"/>
                <w:sz w:val="22"/>
                <w:szCs w:val="22"/>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pStyle w:val="Heading1"/>
              <w:bidi w:val="0"/>
              <w:spacing w:after="0" w:line="240" w:lineRule="auto"/>
              <w:rPr>
                <w:rFonts w:ascii="Arial Narrow" w:hAnsi="Arial Narrow"/>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CF0FBC" w:rsidRPr="00C82244" w:rsidP="00A47BED">
            <w:pPr>
              <w:bidi w:val="0"/>
              <w:spacing w:after="0" w:line="240" w:lineRule="auto"/>
              <w:jc w:val="center"/>
              <w:rPr>
                <w:rFonts w:ascii="Arial Narrow" w:hAnsi="Arial Narrow"/>
                <w:sz w:val="22"/>
                <w:szCs w:val="22"/>
              </w:rPr>
            </w:pPr>
            <w:r w:rsidRPr="00C82244" w:rsidR="005527F6">
              <w:rPr>
                <w:rFonts w:ascii="Arial Narrow" w:hAnsi="Arial Narrow"/>
                <w:sz w:val="22"/>
                <w:szCs w:val="22"/>
              </w:rPr>
              <w:t>PRÍLOHA I</w:t>
            </w:r>
          </w:p>
        </w:tc>
        <w:tc>
          <w:tcPr>
            <w:tcW w:w="6521" w:type="dxa"/>
            <w:gridSpan w:val="2"/>
            <w:tcBorders>
              <w:top w:val="single" w:sz="4" w:space="0" w:color="auto"/>
              <w:left w:val="single" w:sz="4" w:space="0" w:color="auto"/>
              <w:bottom w:val="single" w:sz="4" w:space="0" w:color="auto"/>
              <w:right w:val="single" w:sz="4" w:space="0" w:color="auto"/>
            </w:tcBorders>
            <w:textDirection w:val="lrTb"/>
            <w:vAlign w:val="top"/>
          </w:tcPr>
          <w:p w:rsidR="005527F6" w:rsidRPr="0071247C" w:rsidP="00A47BED">
            <w:pPr>
              <w:pStyle w:val="CM4"/>
              <w:bidi w:val="0"/>
              <w:spacing w:before="60" w:after="60" w:line="240" w:lineRule="auto"/>
              <w:rPr>
                <w:rFonts w:ascii="Arial Narrow" w:hAnsi="Arial Narrow"/>
                <w:b/>
                <w:sz w:val="22"/>
                <w:szCs w:val="22"/>
              </w:rPr>
            </w:pPr>
            <w:r w:rsidRPr="0071247C">
              <w:rPr>
                <w:rFonts w:ascii="Arial Narrow" w:hAnsi="Arial Narrow"/>
                <w:b/>
                <w:sz w:val="22"/>
                <w:szCs w:val="22"/>
              </w:rPr>
              <w:t xml:space="preserve">PRÍLOHA I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b/>
                <w:sz w:val="22"/>
                <w:szCs w:val="22"/>
              </w:rPr>
              <w:t>MINIMÁLNE POŽIADAVKY TÝKAJÚCE SA ODBORNÝCH ZNALOSTÍ A SCHOPNOSTÍ</w:t>
            </w:r>
            <w:r w:rsidRPr="0071247C">
              <w:rPr>
                <w:rFonts w:ascii="Arial Narrow" w:hAnsi="Arial Narrow"/>
                <w:sz w:val="22"/>
                <w:szCs w:val="22"/>
              </w:rPr>
              <w:t xml:space="preserve"> (podľa článku 10 ods. 2) </w:t>
            </w:r>
          </w:p>
          <w:p w:rsidR="005527F6" w:rsidRPr="0071247C" w:rsidP="005527F6">
            <w:pPr>
              <w:pStyle w:val="Default"/>
              <w:bidi w:val="0"/>
              <w:spacing w:after="0" w:line="240" w:lineRule="auto"/>
              <w:rPr>
                <w:rFonts w:ascii="Arial Narrow" w:hAnsi="Arial Narrow"/>
                <w:sz w:val="22"/>
                <w:szCs w:val="22"/>
              </w:rPr>
            </w:pP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I. Riziká v rámci neživotného poistenia klasifikované v triedach 1 až 18 v časti A prílohy I k smernici 2009/138/ES: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a) minimálne potrebné znalosti o podmienkach ponúkaných poistných zmlúv vrátane dodatočných rizík, ak sú predmetom týchto zmlúv;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b) minimálne potrebné znalosti o uplatniteľných zákonoch upravujúcich distribúciu poistných produktov, napríklad o zákone o ochrane spotrebiteľa, príslušnom daňovom zákone a príslušnom sociálnom a pracovnom zákone;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c) minimálne potrebné znalosti o vybavovaní poistných nárokov;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d) minimálne potrebné znalosti o vybavovaní sťažností;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e) minimálne potrebné znalosti o posudzovaní potrieb zákazníkov;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f) minimálne potrebné znalosti o poistnom trhu;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g) minimálne potrebné znalosti o etických normách výkonu činnosti a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h) minimálne potrebná finančná kompetencia.</w:t>
            </w:r>
          </w:p>
          <w:p w:rsidR="005527F6" w:rsidRPr="0071247C" w:rsidP="00A47BED">
            <w:pPr>
              <w:pStyle w:val="CM4"/>
              <w:bidi w:val="0"/>
              <w:spacing w:before="60" w:after="60" w:line="240" w:lineRule="auto"/>
              <w:rPr>
                <w:rFonts w:ascii="Arial Narrow" w:hAnsi="Arial Narrow"/>
                <w:sz w:val="22"/>
                <w:szCs w:val="22"/>
              </w:rPr>
            </w:pP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 II. Investičné produkty založené na poistení: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a) minimálne potrebné znalosti o investičných produktoch založených na poistení vrátane podmienok a čistých súm poistného a prípadne i zaručených a nezaručených výhod;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b) minimálne potrebné znalosti o výhodách a nevýhodách rôznych investičných možností poistníkov;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c) minimálne potrebné znalosti o finančných rizikách, ktorým čelia poistníci;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d) minimálne potrebné znalosti o poistných zmluvách zahŕňajúcich životné riziká a ďalších sporiacich produktoch;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e) minimálne potrebné znalosti o organizácii a výhodách zaručených dôchodkovým systémom;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f) minimálne potrebné znalosti o uplatniteľných zákonoch upravujúcich distribúciu poistných produktov, napríklad o zákone o ochrane spotrebiteľa a príslušnom daňovom zákone;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g) minimálne potrebné znalosti o poistnom trhu a trhu so sporiacimi produktmi;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h) minimálne potrebné znalosti o vybavovaní sťažností;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i) minimálne potrebné znalosti o posudzovaní potrieb zákazníkov;</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j) riadenie konfliktov záujmov;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k) minimálne potrebné znalosti o etických normách výkonu činnosti a l) minimálne potrebná finančná kompetencia. </w:t>
            </w:r>
          </w:p>
          <w:p w:rsidR="005527F6" w:rsidRPr="0071247C" w:rsidP="00A47BED">
            <w:pPr>
              <w:pStyle w:val="CM4"/>
              <w:bidi w:val="0"/>
              <w:spacing w:before="60" w:after="60" w:line="240" w:lineRule="auto"/>
              <w:rPr>
                <w:rFonts w:ascii="Arial Narrow" w:hAnsi="Arial Narrow"/>
                <w:sz w:val="22"/>
                <w:szCs w:val="22"/>
              </w:rPr>
            </w:pP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III. Riziká v rámci životného poistenia klasifikované v prílohe II k smernici 2009/138/ES: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a) minimálne potrebné znalosti o poistných zmluvách vrátane podmienok, zaručených výhod a prípadných dodatočných rizík; </w:t>
            </w:r>
          </w:p>
          <w:p w:rsidR="005527F6" w:rsidRPr="0071247C" w:rsidP="00A47BED">
            <w:pPr>
              <w:pStyle w:val="CM4"/>
              <w:bidi w:val="0"/>
              <w:spacing w:before="60" w:after="60" w:line="240" w:lineRule="auto"/>
              <w:rPr>
                <w:rFonts w:ascii="Arial Narrow" w:hAnsi="Arial Narrow"/>
                <w:sz w:val="22"/>
                <w:szCs w:val="22"/>
              </w:rPr>
            </w:pPr>
            <w:r w:rsidRPr="0071247C">
              <w:rPr>
                <w:rFonts w:ascii="Arial Narrow" w:hAnsi="Arial Narrow"/>
                <w:sz w:val="22"/>
                <w:szCs w:val="22"/>
              </w:rPr>
              <w:t xml:space="preserve">b) minimálne potrebné znalosti o organizácii a výhodách zaručených dôchodkovým systémom príslušného členského štátu; </w:t>
            </w:r>
          </w:p>
          <w:p w:rsidR="00CF0FBC" w:rsidRPr="0071247C" w:rsidP="00A47BED">
            <w:pPr>
              <w:pStyle w:val="CM4"/>
              <w:bidi w:val="0"/>
              <w:spacing w:before="60" w:after="60" w:line="240" w:lineRule="auto"/>
              <w:rPr>
                <w:rFonts w:ascii="Arial Narrow" w:hAnsi="Arial Narrow"/>
                <w:sz w:val="22"/>
                <w:szCs w:val="22"/>
              </w:rPr>
            </w:pPr>
            <w:r w:rsidRPr="0071247C" w:rsidR="005527F6">
              <w:rPr>
                <w:rFonts w:ascii="Arial Narrow" w:hAnsi="Arial Narrow"/>
                <w:sz w:val="22"/>
                <w:szCs w:val="22"/>
              </w:rPr>
              <w:t>c) znalosti o uplatniteľnom zákone o poistných zmluvách, zákone o ochrane spotrebiteľa, zákone o ochrane údajov, zákone o boji proti praniu špinavých peňazí a prípadne príslušnom daňovom zákone a príslušnom sociálnom a pracovnom zákone;</w:t>
            </w:r>
          </w:p>
          <w:p w:rsidR="00772A94" w:rsidRPr="0071247C" w:rsidP="005527F6">
            <w:pPr>
              <w:pStyle w:val="Default"/>
              <w:bidi w:val="0"/>
              <w:spacing w:after="0" w:line="240" w:lineRule="auto"/>
              <w:rPr>
                <w:rFonts w:ascii="Arial Narrow" w:hAnsi="Arial Narrow"/>
                <w:sz w:val="22"/>
                <w:szCs w:val="22"/>
              </w:rPr>
            </w:pPr>
            <w:r w:rsidRPr="0071247C" w:rsidR="005527F6">
              <w:rPr>
                <w:rFonts w:ascii="Arial Narrow" w:hAnsi="Arial Narrow"/>
                <w:sz w:val="22"/>
                <w:szCs w:val="22"/>
              </w:rPr>
              <w:t xml:space="preserve">d) minimálne potrebné znalosti o poistnom trhu a ďalších trhoch s príslušnými finančnými službami; </w:t>
            </w:r>
          </w:p>
          <w:p w:rsidR="00772A94" w:rsidRPr="0071247C" w:rsidP="005527F6">
            <w:pPr>
              <w:pStyle w:val="Default"/>
              <w:bidi w:val="0"/>
              <w:spacing w:after="0" w:line="240" w:lineRule="auto"/>
              <w:rPr>
                <w:rFonts w:ascii="Arial Narrow" w:hAnsi="Arial Narrow"/>
                <w:sz w:val="22"/>
                <w:szCs w:val="22"/>
              </w:rPr>
            </w:pPr>
            <w:r w:rsidRPr="0071247C" w:rsidR="005527F6">
              <w:rPr>
                <w:rFonts w:ascii="Arial Narrow" w:hAnsi="Arial Narrow"/>
                <w:sz w:val="22"/>
                <w:szCs w:val="22"/>
              </w:rPr>
              <w:t xml:space="preserve">e) minimálne potrebné znalosti o vybavovaní sťažností; </w:t>
            </w:r>
          </w:p>
          <w:p w:rsidR="00772A94" w:rsidRPr="0071247C" w:rsidP="005527F6">
            <w:pPr>
              <w:pStyle w:val="Default"/>
              <w:bidi w:val="0"/>
              <w:spacing w:after="0" w:line="240" w:lineRule="auto"/>
              <w:rPr>
                <w:rFonts w:ascii="Arial Narrow" w:hAnsi="Arial Narrow"/>
                <w:sz w:val="22"/>
                <w:szCs w:val="22"/>
              </w:rPr>
            </w:pPr>
            <w:r w:rsidRPr="0071247C" w:rsidR="005527F6">
              <w:rPr>
                <w:rFonts w:ascii="Arial Narrow" w:hAnsi="Arial Narrow"/>
                <w:sz w:val="22"/>
                <w:szCs w:val="22"/>
              </w:rPr>
              <w:t xml:space="preserve">f) minimálne potrebné znalosti o posudzovaní potrieb zákazníkov; </w:t>
            </w:r>
          </w:p>
          <w:p w:rsidR="00772A94" w:rsidRPr="0071247C" w:rsidP="00772A94">
            <w:pPr>
              <w:pStyle w:val="Default"/>
              <w:bidi w:val="0"/>
              <w:spacing w:after="0" w:line="240" w:lineRule="auto"/>
              <w:rPr>
                <w:rFonts w:ascii="Arial Narrow" w:hAnsi="Arial Narrow"/>
                <w:sz w:val="22"/>
                <w:szCs w:val="22"/>
              </w:rPr>
            </w:pPr>
            <w:r w:rsidRPr="0071247C" w:rsidR="005527F6">
              <w:rPr>
                <w:rFonts w:ascii="Arial Narrow" w:hAnsi="Arial Narrow"/>
                <w:sz w:val="22"/>
                <w:szCs w:val="22"/>
              </w:rPr>
              <w:t>g) riadenie konfliktov záujmov;</w:t>
            </w:r>
          </w:p>
          <w:p w:rsidR="00772A94" w:rsidRPr="0071247C" w:rsidP="00772A94">
            <w:pPr>
              <w:pStyle w:val="Default"/>
              <w:bidi w:val="0"/>
              <w:spacing w:after="0" w:line="240" w:lineRule="auto"/>
              <w:rPr>
                <w:rFonts w:ascii="Arial Narrow" w:hAnsi="Arial Narrow"/>
                <w:sz w:val="22"/>
                <w:szCs w:val="22"/>
              </w:rPr>
            </w:pPr>
            <w:r w:rsidRPr="0071247C" w:rsidR="005527F6">
              <w:rPr>
                <w:rFonts w:ascii="Arial Narrow" w:hAnsi="Arial Narrow"/>
                <w:sz w:val="22"/>
                <w:szCs w:val="22"/>
              </w:rPr>
              <w:t xml:space="preserve">h) minimálne potrebné znalosti o etických normách výkonu činnosti a </w:t>
            </w:r>
          </w:p>
          <w:p w:rsidR="005527F6" w:rsidRPr="00C82244" w:rsidP="00772A94">
            <w:pPr>
              <w:pStyle w:val="Default"/>
              <w:bidi w:val="0"/>
              <w:spacing w:after="0" w:line="240" w:lineRule="auto"/>
              <w:rPr>
                <w:rFonts w:ascii="Arial Narrow" w:hAnsi="Arial Narrow"/>
                <w:sz w:val="22"/>
                <w:szCs w:val="22"/>
              </w:rPr>
            </w:pPr>
            <w:r w:rsidRPr="0071247C">
              <w:rPr>
                <w:rFonts w:ascii="Arial Narrow" w:hAnsi="Arial Narrow"/>
                <w:sz w:val="22"/>
                <w:szCs w:val="22"/>
              </w:rPr>
              <w:t>i) minimálne potrebná finančná kompetencia.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0403EF">
              <w:rPr>
                <w:rFonts w:ascii="Arial Narrow" w:hAnsi="Arial Narrow"/>
                <w:sz w:val="22"/>
                <w:szCs w:val="22"/>
              </w:rPr>
              <w:t>N</w:t>
            </w:r>
          </w:p>
        </w:tc>
        <w:tc>
          <w:tcPr>
            <w:tcW w:w="850" w:type="dxa"/>
            <w:tcBorders>
              <w:top w:val="single" w:sz="4" w:space="0" w:color="auto"/>
              <w:left w:val="nil"/>
              <w:bottom w:val="single" w:sz="4" w:space="0" w:color="auto"/>
              <w:right w:val="single" w:sz="4" w:space="0" w:color="auto"/>
            </w:tcBorders>
            <w:textDirection w:val="lrTb"/>
            <w:vAlign w:val="top"/>
          </w:tcPr>
          <w:p w:rsidR="00CF0FBC" w:rsidRPr="0071247C">
            <w:pPr>
              <w:bidi w:val="0"/>
              <w:spacing w:after="0" w:line="240" w:lineRule="auto"/>
              <w:jc w:val="center"/>
              <w:rPr>
                <w:rFonts w:ascii="Arial Narrow" w:hAnsi="Arial Narrow"/>
                <w:b/>
                <w:sz w:val="22"/>
                <w:szCs w:val="22"/>
              </w:rPr>
            </w:pPr>
            <w:r w:rsidRPr="0071247C" w:rsidR="0071247C">
              <w:rPr>
                <w:rFonts w:ascii="Arial Narrow" w:hAnsi="Arial Narrow"/>
                <w:b/>
                <w:sz w:val="22"/>
                <w:szCs w:val="22"/>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577EC">
            <w:pPr>
              <w:bidi w:val="0"/>
              <w:spacing w:after="0" w:line="240" w:lineRule="auto"/>
              <w:jc w:val="center"/>
              <w:rPr>
                <w:rFonts w:ascii="Arial Narrow" w:hAnsi="Arial Narrow"/>
                <w:sz w:val="22"/>
                <w:szCs w:val="22"/>
              </w:rPr>
            </w:pPr>
            <w:r w:rsidR="0071247C">
              <w:rPr>
                <w:rFonts w:ascii="Arial Narrow" w:hAnsi="Arial Narrow"/>
                <w:sz w:val="22"/>
                <w:szCs w:val="22"/>
              </w:rPr>
              <w:t>§ 22a ods. 16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rsidP="00471E3F">
            <w:pPr>
              <w:pStyle w:val="BodyText2"/>
              <w:bidi w:val="0"/>
              <w:spacing w:after="0" w:line="240" w:lineRule="exact"/>
              <w:jc w:val="both"/>
              <w:rPr>
                <w:rFonts w:ascii="Arial Narrow" w:hAnsi="Arial Narrow"/>
                <w:sz w:val="22"/>
                <w:szCs w:val="22"/>
              </w:rPr>
            </w:pPr>
            <w:r w:rsidRPr="005901D5" w:rsidR="005901D5">
              <w:rPr>
                <w:rFonts w:ascii="Arial Narrow" w:hAnsi="Arial Narrow"/>
                <w:b/>
                <w:sz w:val="22"/>
                <w:szCs w:val="22"/>
              </w:rPr>
              <w:t>Obsah a rozsah osobitného finančného vzdelávania, spôsob jeho vykonania a ďalšie podrobnosti o osobitnom finančnom vzdelávaní ustanoví všeobecne záväzný právny predpis, ktorý vydá Ministerstvo financií Slovenskej republiky.</w:t>
            </w:r>
          </w:p>
        </w:tc>
        <w:tc>
          <w:tcPr>
            <w:tcW w:w="425" w:type="dxa"/>
            <w:tcBorders>
              <w:top w:val="single" w:sz="4" w:space="0" w:color="auto"/>
              <w:left w:val="single" w:sz="4" w:space="0" w:color="auto"/>
              <w:bottom w:val="single" w:sz="4" w:space="0" w:color="auto"/>
              <w:right w:val="single" w:sz="4" w:space="0" w:color="auto"/>
            </w:tcBorders>
            <w:textDirection w:val="lrTb"/>
            <w:vAlign w:val="top"/>
          </w:tcPr>
          <w:p w:rsidR="00CF0FBC" w:rsidRPr="00C82244">
            <w:pPr>
              <w:bidi w:val="0"/>
              <w:spacing w:after="0" w:line="240" w:lineRule="auto"/>
              <w:jc w:val="center"/>
              <w:rPr>
                <w:rFonts w:ascii="Arial Narrow" w:hAnsi="Arial Narrow"/>
                <w:sz w:val="22"/>
                <w:szCs w:val="22"/>
              </w:rPr>
            </w:pPr>
            <w:r w:rsidR="0071247C">
              <w:rPr>
                <w:rFonts w:ascii="Arial Narrow" w:hAnsi="Arial Narrow"/>
                <w:sz w:val="22"/>
                <w:szCs w:val="22"/>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F0FBC" w:rsidRPr="00E3099E" w:rsidP="0071247C">
            <w:pPr>
              <w:pStyle w:val="Heading1"/>
              <w:bidi w:val="0"/>
              <w:spacing w:after="0" w:line="240" w:lineRule="auto"/>
              <w:rPr>
                <w:rFonts w:ascii="Arial Narrow" w:hAnsi="Arial Narrow"/>
                <w:b w:val="0"/>
                <w:bCs w:val="0"/>
                <w:sz w:val="16"/>
                <w:szCs w:val="16"/>
              </w:rPr>
            </w:pPr>
            <w:r w:rsidRPr="00E3099E" w:rsidR="0071247C">
              <w:rPr>
                <w:rFonts w:ascii="Arial Narrow" w:hAnsi="Arial Narrow"/>
                <w:b w:val="0"/>
                <w:bCs w:val="0"/>
                <w:sz w:val="16"/>
                <w:szCs w:val="16"/>
              </w:rPr>
              <w:t>Opatrenie NBS</w:t>
            </w:r>
          </w:p>
        </w:tc>
      </w:tr>
    </w:tbl>
    <w:p w:rsidR="008C54C3" w:rsidRPr="00C82244">
      <w:pPr>
        <w:autoSpaceDE/>
        <w:autoSpaceDN/>
        <w:bidi w:val="0"/>
        <w:rPr>
          <w:rFonts w:ascii="Arial Narrow" w:hAnsi="Arial Narrow"/>
          <w:sz w:val="22"/>
          <w:szCs w:val="22"/>
        </w:rPr>
      </w:pPr>
      <w:r w:rsidRPr="00C82244">
        <w:rPr>
          <w:rFonts w:ascii="Arial Narrow" w:hAnsi="Arial Narrow"/>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C82244">
            <w:pPr>
              <w:pStyle w:val="Normlny"/>
              <w:autoSpaceDE/>
              <w:autoSpaceDN/>
              <w:bidi w:val="0"/>
              <w:spacing w:after="60" w:line="240" w:lineRule="auto"/>
              <w:rPr>
                <w:rFonts w:ascii="Arial Narrow" w:hAnsi="Arial Narrow"/>
                <w:sz w:val="22"/>
                <w:szCs w:val="22"/>
                <w:lang w:eastAsia="sk-SK"/>
              </w:rPr>
            </w:pPr>
            <w:r w:rsidRPr="00C82244">
              <w:rPr>
                <w:rFonts w:ascii="Arial Narrow" w:hAnsi="Arial Narrow"/>
                <w:sz w:val="22"/>
                <w:szCs w:val="22"/>
                <w:lang w:eastAsia="sk-SK"/>
              </w:rPr>
              <w:t>V stĺpci (1):</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Č – článok</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O – odsek</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V – veta</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 xml:space="preserve">P – </w:t>
            </w:r>
            <w:r w:rsidRPr="00C82244" w:rsidR="00DA0F6C">
              <w:rPr>
                <w:rFonts w:ascii="Arial Narrow" w:hAnsi="Arial Narrow"/>
                <w:sz w:val="22"/>
                <w:szCs w:val="22"/>
              </w:rPr>
              <w:t>číslo</w:t>
            </w:r>
            <w:r w:rsidRPr="00C82244">
              <w:rPr>
                <w:rFonts w:ascii="Arial Narrow" w:hAnsi="Arial Narrow"/>
                <w:sz w:val="22"/>
                <w:szCs w:val="22"/>
              </w:rPr>
              <w:t xml:space="preserve"> (</w:t>
            </w:r>
            <w:r w:rsidRPr="00C82244" w:rsidR="00DA0F6C">
              <w:rPr>
                <w:rFonts w:ascii="Arial Narrow" w:hAnsi="Arial Narrow"/>
                <w:sz w:val="22"/>
                <w:szCs w:val="22"/>
              </w:rPr>
              <w:t>písmeno</w:t>
            </w:r>
            <w:r w:rsidRPr="00C82244">
              <w:rPr>
                <w:rFonts w:ascii="Arial Narrow" w:hAnsi="Arial Narrow"/>
                <w:sz w:val="22"/>
                <w:szCs w:val="22"/>
              </w:rPr>
              <w:t>)</w:t>
            </w:r>
          </w:p>
          <w:p w:rsidR="008C54C3" w:rsidRPr="00C82244">
            <w:pPr>
              <w:autoSpaceDE/>
              <w:autoSpaceDN/>
              <w:bidi w:val="0"/>
              <w:spacing w:after="0" w:line="240" w:lineRule="auto"/>
              <w:rPr>
                <w:rFonts w:ascii="Arial Narrow" w:hAnsi="Arial Narrow"/>
                <w:sz w:val="22"/>
                <w:szCs w:val="22"/>
              </w:rPr>
            </w:pPr>
          </w:p>
        </w:tc>
        <w:tc>
          <w:tcPr>
            <w:tcW w:w="3780" w:type="dxa"/>
            <w:tcBorders>
              <w:top w:val="nil"/>
              <w:left w:val="nil"/>
              <w:bottom w:val="nil"/>
              <w:right w:val="nil"/>
            </w:tcBorders>
            <w:textDirection w:val="lrTb"/>
            <w:vAlign w:val="top"/>
          </w:tcPr>
          <w:p w:rsidR="008C54C3" w:rsidRPr="00C82244">
            <w:pPr>
              <w:pStyle w:val="Normlny"/>
              <w:autoSpaceDE/>
              <w:autoSpaceDN/>
              <w:bidi w:val="0"/>
              <w:spacing w:after="60" w:line="240" w:lineRule="auto"/>
              <w:rPr>
                <w:rFonts w:ascii="Arial Narrow" w:hAnsi="Arial Narrow"/>
                <w:sz w:val="22"/>
                <w:szCs w:val="22"/>
                <w:lang w:eastAsia="sk-SK"/>
              </w:rPr>
            </w:pPr>
            <w:r w:rsidRPr="00C82244">
              <w:rPr>
                <w:rFonts w:ascii="Arial Narrow" w:hAnsi="Arial Narrow"/>
                <w:sz w:val="22"/>
                <w:szCs w:val="22"/>
                <w:lang w:eastAsia="sk-SK"/>
              </w:rPr>
              <w:t>V stĺpci (3):</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N – bežná transpozícia</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O – transpozícia s možnosťou voľby</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D – transpozícia podľa úvahy (dobrovoľná)</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n.a. – transpozícia sa neuskutočňuje</w:t>
            </w:r>
          </w:p>
        </w:tc>
        <w:tc>
          <w:tcPr>
            <w:tcW w:w="2340" w:type="dxa"/>
            <w:tcBorders>
              <w:top w:val="nil"/>
              <w:left w:val="nil"/>
              <w:bottom w:val="nil"/>
              <w:right w:val="nil"/>
            </w:tcBorders>
            <w:textDirection w:val="lrTb"/>
            <w:vAlign w:val="top"/>
          </w:tcPr>
          <w:p w:rsidR="008C54C3" w:rsidRPr="00C82244">
            <w:pPr>
              <w:pStyle w:val="Normlny"/>
              <w:autoSpaceDE/>
              <w:autoSpaceDN/>
              <w:bidi w:val="0"/>
              <w:spacing w:after="60" w:line="240" w:lineRule="auto"/>
              <w:rPr>
                <w:rFonts w:ascii="Arial Narrow" w:hAnsi="Arial Narrow"/>
                <w:sz w:val="22"/>
                <w:szCs w:val="22"/>
                <w:lang w:eastAsia="sk-SK"/>
              </w:rPr>
            </w:pPr>
            <w:r w:rsidRPr="00C82244">
              <w:rPr>
                <w:rFonts w:ascii="Arial Narrow" w:hAnsi="Arial Narrow"/>
                <w:sz w:val="22"/>
                <w:szCs w:val="22"/>
                <w:lang w:eastAsia="sk-SK"/>
              </w:rPr>
              <w:t>V stĺpci (5):</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Č – článok</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 – paragraf</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O – odsek</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V – veta</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P – písmeno (číslo)</w:t>
            </w:r>
          </w:p>
        </w:tc>
        <w:tc>
          <w:tcPr>
            <w:tcW w:w="7200" w:type="dxa"/>
            <w:tcBorders>
              <w:top w:val="nil"/>
              <w:left w:val="nil"/>
              <w:bottom w:val="nil"/>
              <w:right w:val="nil"/>
            </w:tcBorders>
            <w:textDirection w:val="lrTb"/>
            <w:vAlign w:val="top"/>
          </w:tcPr>
          <w:p w:rsidR="008C54C3" w:rsidRPr="00C82244">
            <w:pPr>
              <w:pStyle w:val="Normlny"/>
              <w:autoSpaceDE/>
              <w:autoSpaceDN/>
              <w:bidi w:val="0"/>
              <w:spacing w:after="60" w:line="240" w:lineRule="auto"/>
              <w:rPr>
                <w:rFonts w:ascii="Arial Narrow" w:hAnsi="Arial Narrow"/>
                <w:sz w:val="22"/>
                <w:szCs w:val="22"/>
                <w:lang w:eastAsia="sk-SK"/>
              </w:rPr>
            </w:pPr>
            <w:r w:rsidRPr="00C82244">
              <w:rPr>
                <w:rFonts w:ascii="Arial Narrow" w:hAnsi="Arial Narrow"/>
                <w:sz w:val="22"/>
                <w:szCs w:val="22"/>
                <w:lang w:eastAsia="sk-SK"/>
              </w:rPr>
              <w:t>V stĺpci (7):</w:t>
            </w:r>
          </w:p>
          <w:p w:rsidR="008C54C3" w:rsidRPr="00C82244" w:rsidP="008C54C3">
            <w:pPr>
              <w:autoSpaceDE/>
              <w:autoSpaceDN/>
              <w:bidi w:val="0"/>
              <w:spacing w:after="0" w:line="240" w:lineRule="auto"/>
              <w:ind w:left="290" w:hanging="290"/>
              <w:rPr>
                <w:rFonts w:ascii="Arial Narrow" w:hAnsi="Arial Narrow"/>
                <w:sz w:val="22"/>
                <w:szCs w:val="22"/>
              </w:rPr>
            </w:pPr>
            <w:r w:rsidRPr="00C82244">
              <w:rPr>
                <w:rFonts w:ascii="Arial Narrow" w:hAnsi="Arial Narrow"/>
                <w:sz w:val="22"/>
                <w:szCs w:val="22"/>
              </w:rPr>
              <w:t>Ú – úplná zhoda (ak bolo ustanovenie smernice prebraté v celom rozsahu, správne, v príslušnej form</w:t>
            </w:r>
            <w:r w:rsidRPr="00C82244" w:rsidR="00391DC5">
              <w:rPr>
                <w:rFonts w:ascii="Arial Narrow" w:hAnsi="Arial Narrow"/>
                <w:sz w:val="22"/>
                <w:szCs w:val="22"/>
              </w:rPr>
              <w:t>e</w:t>
            </w:r>
            <w:r w:rsidRPr="00C82244">
              <w:rPr>
                <w:rFonts w:ascii="Arial Narrow" w:hAnsi="Arial Narrow"/>
                <w:sz w:val="22"/>
                <w:szCs w:val="22"/>
              </w:rPr>
              <w:t>, so zabezpečenou inštitucionálnou</w:t>
            </w:r>
            <w:r w:rsidRPr="00C82244" w:rsidR="000C2E53">
              <w:rPr>
                <w:rFonts w:ascii="Arial Narrow" w:hAnsi="Arial Narrow"/>
                <w:sz w:val="22"/>
                <w:szCs w:val="22"/>
              </w:rPr>
              <w:t xml:space="preserve"> </w:t>
            </w:r>
            <w:r w:rsidRPr="00C82244">
              <w:rPr>
                <w:rFonts w:ascii="Arial Narrow" w:hAnsi="Arial Narrow"/>
                <w:sz w:val="22"/>
                <w:szCs w:val="22"/>
              </w:rPr>
              <w:t xml:space="preserve"> </w:t>
            </w:r>
            <w:r w:rsidRPr="00C82244" w:rsidR="000C2E53">
              <w:rPr>
                <w:rFonts w:ascii="Arial Narrow" w:hAnsi="Arial Narrow"/>
                <w:sz w:val="22"/>
                <w:szCs w:val="22"/>
              </w:rPr>
              <w:t>i</w:t>
            </w:r>
            <w:r w:rsidRPr="00C82244">
              <w:rPr>
                <w:rFonts w:ascii="Arial Narrow" w:hAnsi="Arial Narrow"/>
                <w:sz w:val="22"/>
                <w:szCs w:val="22"/>
              </w:rPr>
              <w:t>nfraštruktúrou, s príslušnými sankciami a vo vzájomnej súvislosti)</w:t>
            </w:r>
          </w:p>
          <w:p w:rsidR="008C54C3" w:rsidRPr="00C82244">
            <w:pPr>
              <w:autoSpaceDE/>
              <w:autoSpaceDN/>
              <w:bidi w:val="0"/>
              <w:spacing w:after="0" w:line="240" w:lineRule="auto"/>
              <w:rPr>
                <w:rFonts w:ascii="Arial Narrow" w:hAnsi="Arial Narrow"/>
                <w:sz w:val="22"/>
                <w:szCs w:val="22"/>
              </w:rPr>
            </w:pPr>
            <w:r w:rsidRPr="00C82244">
              <w:rPr>
                <w:rFonts w:ascii="Arial Narrow" w:hAnsi="Arial Narrow"/>
                <w:sz w:val="22"/>
                <w:szCs w:val="22"/>
              </w:rPr>
              <w:t>Č – čiastočná zhoda (ak minimálne jedna z podmienok úplnej zhody nie je splnená)</w:t>
            </w:r>
          </w:p>
          <w:p w:rsidR="008C54C3" w:rsidRPr="00C82244">
            <w:pPr>
              <w:pStyle w:val="BodyTextIndent2"/>
              <w:bidi w:val="0"/>
              <w:spacing w:after="0" w:line="240" w:lineRule="auto"/>
              <w:rPr>
                <w:rFonts w:ascii="Arial Narrow" w:hAnsi="Arial Narrow"/>
                <w:sz w:val="22"/>
                <w:szCs w:val="22"/>
              </w:rPr>
            </w:pPr>
            <w:r w:rsidRPr="00C82244">
              <w:rPr>
                <w:rFonts w:ascii="Arial Narrow" w:hAnsi="Arial Narrow"/>
                <w:sz w:val="22"/>
                <w:szCs w:val="22"/>
              </w:rPr>
              <w:t>Ž – žiadna zhoda (ak nebola dosiahnutá ani úplná ani čiast. zhoda alebo k prebratiu dôjde v budúcnosti)</w:t>
            </w:r>
          </w:p>
          <w:p w:rsidR="008C54C3" w:rsidRPr="00C82244">
            <w:pPr>
              <w:autoSpaceDE/>
              <w:autoSpaceDN/>
              <w:bidi w:val="0"/>
              <w:spacing w:after="0" w:line="240" w:lineRule="auto"/>
              <w:ind w:left="290" w:hanging="290"/>
              <w:rPr>
                <w:rFonts w:ascii="Arial Narrow" w:hAnsi="Arial Narrow"/>
                <w:sz w:val="22"/>
                <w:szCs w:val="22"/>
              </w:rPr>
            </w:pPr>
            <w:r w:rsidRPr="00C82244">
              <w:rPr>
                <w:rFonts w:ascii="Arial Narrow" w:hAnsi="Arial Narrow"/>
                <w:sz w:val="22"/>
                <w:szCs w:val="22"/>
              </w:rPr>
              <w:t>n.a. – neaplikovateľnosť (ak sa ustanovenie smernice netýka SR alebo nie je potrebné ho prebrať)</w:t>
            </w:r>
          </w:p>
        </w:tc>
      </w:tr>
    </w:tbl>
    <w:p w:rsidR="008C54C3" w:rsidRPr="00C82244">
      <w:pPr>
        <w:pStyle w:val="Header"/>
        <w:tabs>
          <w:tab w:val="clear" w:pos="4536"/>
          <w:tab w:val="clear" w:pos="9072"/>
        </w:tabs>
        <w:autoSpaceDE/>
        <w:autoSpaceDN/>
        <w:bidi w:val="0"/>
        <w:rPr>
          <w:rFonts w:ascii="Arial Narrow" w:hAnsi="Arial Narrow"/>
          <w:sz w:val="22"/>
          <w:szCs w:val="22"/>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altName w:val="Arial"/>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altName w:val="Gadugi"/>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Arial"/>
    <w:panose1 w:val="020B0604020202020204"/>
    <w:charset w:val="80"/>
    <w:family w:val="swiss"/>
    <w:pitch w:val="variable"/>
    <w:sig w:usb0="00000000" w:usb1="00000000" w:usb2="00000000" w:usb3="00000000" w:csb0="000301FF" w:csb1="00000000"/>
  </w:font>
  <w:font w:name="Calibri Light">
    <w:altName w:val="Calibri"/>
    <w:panose1 w:val="020F0302020204030204"/>
    <w:charset w:val="EE"/>
    <w:family w:val="swiss"/>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FF" w:csb1="00000000"/>
  </w:font>
  <w:font w:name="Segoe UI">
    <w:altName w:val="Arial"/>
    <w:panose1 w:val="020B0502040204020203"/>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Cambria">
    <w:altName w:val="Palatino Linotype"/>
    <w:panose1 w:val="02040503050406030204"/>
    <w:charset w:val="EE"/>
    <w:family w:val="roman"/>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Arial Narrow">
    <w:altName w:val="Century Gothic"/>
    <w:panose1 w:val="020B0606020202030204"/>
    <w:charset w:val="EE"/>
    <w:family w:val="swiss"/>
    <w:pitch w:val="variable"/>
    <w:sig w:usb0="00000000" w:usb1="00000000" w:usb2="00000000" w:usb3="00000000" w:csb0="0000009F" w:csb1="00000000"/>
  </w:font>
  <w:font w:name="Microsoft Sans Serif">
    <w:panose1 w:val="020B0604020202020204"/>
    <w:charset w:val="EE"/>
    <w:family w:val="swiss"/>
    <w:pitch w:val="variable"/>
    <w:sig w:usb0="00000000" w:usb1="00000000" w:usb2="00000000" w:usb3="00000000" w:csb0="000101FF" w:csb1="00000000"/>
  </w:font>
  <w:font w:name="message-box">
    <w:panose1 w:val="00000000000000000000"/>
    <w:charset w:val="00"/>
    <w:family w:val="roman"/>
    <w:pitch w:val="default"/>
    <w:sig w:usb0="00000000" w:usb1="00000000" w:usb2="00000000" w:usb3="00000000" w:csb0="00000001" w:csb1="00000000"/>
  </w:font>
  <w:font w:name="MingLiU-ExtB">
    <w:panose1 w:val="02020500000000000000"/>
    <w:charset w:val="88"/>
    <w:family w:val="roman"/>
    <w:pitch w:val="variable"/>
    <w:sig w:usb0="00000000" w:usb1="00000000" w:usb2="00000000" w:usb3="00000000" w:csb0="00100001" w:csb1="00000000"/>
  </w:font>
  <w:font w:name="Adobe Caslon Pro Bold">
    <w:panose1 w:val="00000000000000000000"/>
    <w:charset w:val="EE"/>
    <w:family w:val="roman"/>
    <w:pitch w:val="variable"/>
    <w:sig w:usb0="00000000" w:usb1="00000000" w:usb2="00000000" w:usb3="00000000" w:csb0="0000009B" w:csb1="00000000"/>
  </w:font>
  <w:font w:name="Adobe Caslon Pro">
    <w:panose1 w:val="00000000000000000000"/>
    <w:charset w:val="EE"/>
    <w:family w:val="roman"/>
    <w:pitch w:val="variable"/>
    <w:sig w:usb0="00000000" w:usb1="00000000" w:usb2="00000000" w:usb3="00000000" w:csb0="0000009B" w:csb1="00000000"/>
  </w:font>
  <w:font w:name="Adobe Garamond Pro Bold">
    <w:panose1 w:val="00000000000000000000"/>
    <w:charset w:val="EE"/>
    <w:family w:val="roman"/>
    <w:pitch w:val="variable"/>
    <w:sig w:usb0="00000000" w:usb1="00000000" w:usb2="00000000" w:usb3="00000000" w:csb0="0000009B" w:csb1="00000000"/>
  </w:font>
  <w:font w:name="Adobe Garamond Pro">
    <w:panose1 w:val="00000000000000000000"/>
    <w:charset w:val="EE"/>
    <w:family w:val="roman"/>
    <w:pitch w:val="variable"/>
    <w:sig w:usb0="00000000" w:usb1="00000000" w:usb2="00000000" w:usb3="00000000" w:csb0="0000009B" w:csb1="00000000"/>
  </w:font>
  <w:font w:name="Arno Pro">
    <w:panose1 w:val="00000000000000000000"/>
    <w:charset w:val="EE"/>
    <w:family w:val="roman"/>
    <w:pitch w:val="variable"/>
    <w:sig w:usb0="00000000" w:usb1="00000000" w:usb2="00000000" w:usb3="00000000" w:csb0="0000019F" w:csb1="00000000"/>
  </w:font>
  <w:font w:name="Arno Pro Caption">
    <w:panose1 w:val="00000000000000000000"/>
    <w:charset w:val="EE"/>
    <w:family w:val="roman"/>
    <w:pitch w:val="variable"/>
    <w:sig w:usb0="00000000" w:usb1="00000000" w:usb2="00000000" w:usb3="00000000" w:csb0="0000019F" w:csb1="00000000"/>
  </w:font>
  <w:font w:name="Arno Pro Display">
    <w:panose1 w:val="00000000000000000000"/>
    <w:charset w:val="EE"/>
    <w:family w:val="roman"/>
    <w:pitch w:val="variable"/>
    <w:sig w:usb0="00000000" w:usb1="00000000" w:usb2="00000000" w:usb3="00000000" w:csb0="0000019F" w:csb1="00000000"/>
  </w:font>
  <w:font w:name="Arno Pro SmText">
    <w:panose1 w:val="00000000000000000000"/>
    <w:charset w:val="EE"/>
    <w:family w:val="roman"/>
    <w:pitch w:val="variable"/>
    <w:sig w:usb0="00000000" w:usb1="00000000" w:usb2="00000000" w:usb3="00000000" w:csb0="0000019F" w:csb1="00000000"/>
  </w:font>
  <w:font w:name="Arno Pro Subhead">
    <w:panose1 w:val="00000000000000000000"/>
    <w:charset w:val="EE"/>
    <w:family w:val="roman"/>
    <w:pitch w:val="variable"/>
    <w:sig w:usb0="00000000" w:usb1="00000000" w:usb2="00000000" w:usb3="00000000" w:csb0="0000019F" w:csb1="00000000"/>
  </w:font>
  <w:font w:name="Arno Pro Light Display">
    <w:panose1 w:val="00000000000000000000"/>
    <w:charset w:val="EE"/>
    <w:family w:val="roman"/>
    <w:pitch w:val="variable"/>
    <w:sig w:usb0="00000000" w:usb1="00000000" w:usb2="00000000" w:usb3="00000000" w:csb0="0000009F" w:csb1="00000000"/>
  </w:font>
  <w:font w:name="Arno Pro Smbd">
    <w:panose1 w:val="00000000000000000000"/>
    <w:charset w:val="EE"/>
    <w:family w:val="roman"/>
    <w:pitch w:val="variable"/>
    <w:sig w:usb0="00000000" w:usb1="00000000" w:usb2="00000000" w:usb3="00000000" w:csb0="0000019F" w:csb1="00000000"/>
  </w:font>
  <w:font w:name="Arno Pro Smbd Caption">
    <w:panose1 w:val="00000000000000000000"/>
    <w:charset w:val="EE"/>
    <w:family w:val="roman"/>
    <w:pitch w:val="variable"/>
    <w:sig w:usb0="00000000" w:usb1="00000000" w:usb2="00000000" w:usb3="00000000" w:csb0="0000009F" w:csb1="00000000"/>
  </w:font>
  <w:font w:name="Arno Pro Smbd Display">
    <w:panose1 w:val="00000000000000000000"/>
    <w:charset w:val="EE"/>
    <w:family w:val="roman"/>
    <w:pitch w:val="variable"/>
    <w:sig w:usb0="00000000" w:usb1="00000000" w:usb2="00000000" w:usb3="00000000" w:csb0="0000009F" w:csb1="00000000"/>
  </w:font>
  <w:font w:name="Arno Pro Smbd SmText">
    <w:panose1 w:val="00000000000000000000"/>
    <w:charset w:val="EE"/>
    <w:family w:val="roman"/>
    <w:pitch w:val="variable"/>
    <w:sig w:usb0="00000000" w:usb1="00000000" w:usb2="00000000" w:usb3="00000000" w:csb0="0000009F" w:csb1="00000000"/>
  </w:font>
  <w:font w:name="Arno Pro Smbd Subhead">
    <w:panose1 w:val="00000000000000000000"/>
    <w:charset w:val="EE"/>
    <w:family w:val="roman"/>
    <w:pitch w:val="variable"/>
    <w:sig w:usb0="00000000" w:usb1="00000000" w:usb2="00000000" w:usb3="00000000" w:csb0="0000009F" w:csb1="00000000"/>
  </w:font>
  <w:font w:name="Bell Gothic Std Black">
    <w:panose1 w:val="00000000000000000000"/>
    <w:charset w:val="00"/>
    <w:family w:val="swiss"/>
    <w:pitch w:val="variable"/>
    <w:sig w:usb0="00000000" w:usb1="00000000" w:usb2="00000000" w:usb3="00000000" w:csb0="00000001" w:csb1="00000000"/>
  </w:font>
  <w:font w:name="Bell Gothic Std Light">
    <w:panose1 w:val="00000000000000000000"/>
    <w:charset w:val="00"/>
    <w:family w:val="swiss"/>
    <w:pitch w:val="variable"/>
    <w:sig w:usb0="00000000" w:usb1="00000000" w:usb2="00000000" w:usb3="00000000" w:csb0="00000001" w:csb1="00000000"/>
  </w:font>
  <w:font w:name="Bickham Script Pro Regular">
    <w:panose1 w:val="00000000000000000000"/>
    <w:charset w:val="EE"/>
    <w:family w:val="script"/>
    <w:pitch w:val="variable"/>
    <w:sig w:usb0="00000000" w:usb1="00000000" w:usb2="00000000" w:usb3="00000000" w:csb0="00000013" w:csb1="00000000"/>
  </w:font>
  <w:font w:name="Bickham Script Pro Semibold">
    <w:panose1 w:val="00000000000000000000"/>
    <w:charset w:val="EE"/>
    <w:family w:val="script"/>
    <w:pitch w:val="variable"/>
    <w:sig w:usb0="00000000" w:usb1="00000000" w:usb2="00000000" w:usb3="00000000" w:csb0="00000013" w:csb1="00000000"/>
  </w:font>
  <w:font w:name="Birch Std">
    <w:panose1 w:val="00000000000000000000"/>
    <w:charset w:val="00"/>
    <w:family w:val="modern"/>
    <w:pitch w:val="variable"/>
    <w:sig w:usb0="00000000" w:usb1="00000000" w:usb2="00000000" w:usb3="00000000" w:csb0="00000001" w:csb1="00000000"/>
  </w:font>
  <w:font w:name="Blackoak Std">
    <w:panose1 w:val="00000000000000000000"/>
    <w:charset w:val="00"/>
    <w:family w:val="modern"/>
    <w:pitch w:val="variable"/>
    <w:sig w:usb0="00000000" w:usb1="00000000" w:usb2="00000000" w:usb3="00000000" w:csb0="00000001" w:csb1="00000000"/>
  </w:font>
  <w:font w:name="Brush Script Std">
    <w:panose1 w:val="00000000000000000000"/>
    <w:charset w:val="00"/>
    <w:family w:val="modern"/>
    <w:pitch w:val="variable"/>
    <w:sig w:usb0="00000000" w:usb1="00000000" w:usb2="00000000" w:usb3="00000000" w:csb0="00000001" w:csb1="00000000"/>
  </w:font>
  <w:font w:name="Chaparral Pro">
    <w:panose1 w:val="00000000000000000000"/>
    <w:charset w:val="EE"/>
    <w:family w:val="roman"/>
    <w:pitch w:val="variable"/>
    <w:sig w:usb0="00000000" w:usb1="00000000" w:usb2="00000000" w:usb3="00000000" w:csb0="0000009B" w:csb1="00000000"/>
  </w:font>
  <w:font w:name="Charlemagne Std">
    <w:panose1 w:val="00000000000000000000"/>
    <w:charset w:val="00"/>
    <w:family w:val="modern"/>
    <w:pitch w:val="variable"/>
    <w:sig w:usb0="00000000" w:usb1="00000000" w:usb2="00000000" w:usb3="00000000" w:csb0="00000001" w:csb1="00000000"/>
  </w:font>
  <w:font w:name="Cooper Std Black">
    <w:panose1 w:val="00000000000000000000"/>
    <w:charset w:val="00"/>
    <w:family w:val="roman"/>
    <w:pitch w:val="variable"/>
    <w:sig w:usb0="00000000" w:usb1="00000000" w:usb2="00000000" w:usb3="00000000" w:csb0="00000001" w:csb1="00000000"/>
  </w:font>
  <w:font w:name="Eccentric Std">
    <w:panose1 w:val="00000000000000000000"/>
    <w:charset w:val="00"/>
    <w:family w:val="modern"/>
    <w:pitch w:val="variable"/>
    <w:sig w:usb0="00000000" w:usb1="00000000" w:usb2="00000000" w:usb3="00000000" w:csb0="00000001" w:csb1="00000000"/>
  </w:font>
  <w:font w:name="Garamond Premr Pro">
    <w:panose1 w:val="00000000000000000000"/>
    <w:charset w:val="EE"/>
    <w:family w:val="roman"/>
    <w:pitch w:val="variable"/>
    <w:sig w:usb0="00000000" w:usb1="00000000" w:usb2="00000000" w:usb3="00000000" w:csb0="0000019F" w:csb1="00000000"/>
  </w:font>
  <w:font w:name="Garamond Premr Pro Smbd">
    <w:panose1 w:val="00000000000000000000"/>
    <w:charset w:val="EE"/>
    <w:family w:val="roman"/>
    <w:pitch w:val="variable"/>
    <w:sig w:usb0="00000000" w:usb1="00000000" w:usb2="00000000" w:usb3="00000000" w:csb0="0000009F" w:csb1="00000000"/>
  </w:font>
  <w:font w:name="Giddyup Std">
    <w:panose1 w:val="00000000000000000000"/>
    <w:charset w:val="00"/>
    <w:family w:val="modern"/>
    <w:pitch w:val="variable"/>
    <w:sig w:usb0="00000000" w:usb1="00000000" w:usb2="00000000" w:usb3="00000000" w:csb0="00000001" w:csb1="00000000"/>
  </w:font>
  <w:font w:name="Hobo Std">
    <w:panose1 w:val="00000000000000000000"/>
    <w:charset w:val="00"/>
    <w:family w:val="modern"/>
    <w:pitch w:val="variable"/>
    <w:sig w:usb0="00000000" w:usb1="00000000" w:usb2="00000000" w:usb3="00000000" w:csb0="00000001" w:csb1="00000000"/>
  </w:font>
  <w:font w:name="Kozuka Gothic Pro B">
    <w:panose1 w:val="00000000000000000000"/>
    <w:charset w:val="80"/>
    <w:family w:val="swiss"/>
    <w:pitch w:val="variable"/>
    <w:sig w:usb0="00000000" w:usb1="00000000" w:usb2="00000000" w:usb3="00000000" w:csb0="00020005" w:csb1="00000000"/>
  </w:font>
  <w:font w:name="@Kozuka Gothic Pro B">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Letter Gothic Std">
    <w:panose1 w:val="00000000000000000000"/>
    <w:charset w:val="00"/>
    <w:family w:val="modern"/>
    <w:pitch w:val="fixed"/>
    <w:sig w:usb0="00000000" w:usb1="00000000" w:usb2="00000000" w:usb3="00000000" w:csb0="00000001" w:csb1="00000000"/>
  </w:font>
  <w:font w:name="Lithos Pro Regular">
    <w:panose1 w:val="00000000000000000000"/>
    <w:charset w:val="EE"/>
    <w:family w:val="decorative"/>
    <w:pitch w:val="variable"/>
    <w:sig w:usb0="00000000" w:usb1="00000000" w:usb2="00000000" w:usb3="00000000" w:csb0="0000009B" w:csb1="00000000"/>
  </w:font>
  <w:font w:name="Mesquite Std">
    <w:panose1 w:val="00000000000000000000"/>
    <w:charset w:val="00"/>
    <w:family w:val="modern"/>
    <w:pitch w:val="variable"/>
    <w:sig w:usb0="00000000" w:usb1="00000000" w:usb2="00000000" w:usb3="00000000" w:csb0="00000001" w:csb1="00000000"/>
  </w:font>
  <w:font w:name="Minion Pro">
    <w:altName w:val="Times New Roman"/>
    <w:panose1 w:val="00000000000000000000"/>
    <w:charset w:val="EE"/>
    <w:family w:val="roman"/>
    <w:pitch w:val="variable"/>
    <w:sig w:usb0="00000000" w:usb1="00000000" w:usb2="00000000" w:usb3="00000000" w:csb0="0000019F" w:csb1="00000000"/>
  </w:font>
  <w:font w:name="Minion Pro Cond">
    <w:panose1 w:val="00000000000000000000"/>
    <w:charset w:val="EE"/>
    <w:family w:val="roman"/>
    <w:pitch w:val="variable"/>
    <w:sig w:usb0="00000000" w:usb1="00000000" w:usb2="00000000" w:usb3="00000000" w:csb0="0000019F" w:csb1="00000000"/>
  </w:font>
  <w:font w:name="Minion Pro Med">
    <w:panose1 w:val="00000000000000000000"/>
    <w:charset w:val="EE"/>
    <w:family w:val="roman"/>
    <w:pitch w:val="variable"/>
    <w:sig w:usb0="00000000" w:usb1="00000000" w:usb2="00000000" w:usb3="00000000" w:csb0="0000019F" w:csb1="00000000"/>
  </w:font>
  <w:font w:name="Minion Pro SmBd">
    <w:panose1 w:val="00000000000000000000"/>
    <w:charset w:val="EE"/>
    <w:family w:val="roman"/>
    <w:pitch w:val="variable"/>
    <w:sig w:usb0="00000000" w:usb1="00000000" w:usb2="00000000" w:usb3="00000000" w:csb0="0000019F" w:csb1="00000000"/>
  </w:font>
  <w:font w:name="Myriad Pro">
    <w:altName w:val="Arial"/>
    <w:panose1 w:val="00000000000000000000"/>
    <w:charset w:val="EE"/>
    <w:family w:val="swiss"/>
    <w:pitch w:val="variable"/>
    <w:sig w:usb0="00000000" w:usb1="00000000" w:usb2="00000000" w:usb3="00000000" w:csb0="000001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Nueva Std Cond">
    <w:panose1 w:val="00000000000000000000"/>
    <w:charset w:val="00"/>
    <w:family w:val="modern"/>
    <w:pitch w:val="variable"/>
    <w:sig w:usb0="00000000" w:usb1="00000000" w:usb2="00000000" w:usb3="00000000" w:csb0="00000001" w:csb1="00000000"/>
  </w:font>
  <w:font w:name="OCR A Std">
    <w:panose1 w:val="00000000000000000000"/>
    <w:charset w:val="00"/>
    <w:family w:val="modern"/>
    <w:pitch w:val="fixed"/>
    <w:sig w:usb0="00000000" w:usb1="00000000" w:usb2="00000000" w:usb3="00000000" w:csb0="00000001" w:csb1="00000000"/>
  </w:font>
  <w:font w:name="Orator Std">
    <w:panose1 w:val="00000000000000000000"/>
    <w:charset w:val="00"/>
    <w:family w:val="modern"/>
    <w:pitch w:val="fixed"/>
    <w:sig w:usb0="00000000" w:usb1="00000000" w:usb2="00000000" w:usb3="00000000" w:csb0="00000001" w:csb1="00000000"/>
  </w:font>
  <w:font w:name="Poplar Std">
    <w:panose1 w:val="00000000000000000000"/>
    <w:charset w:val="00"/>
    <w:family w:val="modern"/>
    <w:pitch w:val="variable"/>
    <w:sig w:usb0="00000000" w:usb1="00000000" w:usb2="00000000" w:usb3="00000000" w:csb0="00000001" w:csb1="00000000"/>
  </w:font>
  <w:font w:name="Prestige Elite Std">
    <w:panose1 w:val="00000000000000000000"/>
    <w:charset w:val="00"/>
    <w:family w:val="modern"/>
    <w:pitch w:val="fixed"/>
    <w:sig w:usb0="00000000" w:usb1="00000000" w:usb2="00000000" w:usb3="00000000" w:csb0="00000001" w:csb1="00000000"/>
  </w:font>
  <w:font w:name="Rosewood Std Regular">
    <w:panose1 w:val="00000000000000000000"/>
    <w:charset w:val="00"/>
    <w:family w:val="modern"/>
    <w:pitch w:val="variable"/>
    <w:sig w:usb0="00000000" w:usb1="00000000" w:usb2="00000000" w:usb3="00000000" w:csb0="00000001" w:csb1="00000000"/>
  </w:font>
  <w:font w:name="Stencil Std">
    <w:panose1 w:val="00000000000000000000"/>
    <w:charset w:val="00"/>
    <w:family w:val="modern"/>
    <w:pitch w:val="variable"/>
    <w:sig w:usb0="00000000" w:usb1="00000000" w:usb2="00000000" w:usb3="00000000" w:csb0="00000001" w:csb1="00000000"/>
  </w:font>
  <w:font w:name="Tekton Pro">
    <w:panose1 w:val="00000000000000000000"/>
    <w:charset w:val="EE"/>
    <w:family w:val="swiss"/>
    <w:pitch w:val="variable"/>
    <w:sig w:usb0="00000000" w:usb1="00000000" w:usb2="00000000" w:usb3="00000000" w:csb0="0000009B" w:csb1="00000000"/>
  </w:font>
  <w:font w:name="Tekton Pro Cond">
    <w:panose1 w:val="00000000000000000000"/>
    <w:charset w:val="EE"/>
    <w:family w:val="swiss"/>
    <w:pitch w:val="variable"/>
    <w:sig w:usb0="00000000" w:usb1="00000000" w:usb2="00000000" w:usb3="00000000" w:csb0="0000009B" w:csb1="00000000"/>
  </w:font>
  <w:font w:name="Tekton Pro Ext">
    <w:panose1 w:val="00000000000000000000"/>
    <w:charset w:val="EE"/>
    <w:family w:val="swiss"/>
    <w:pitch w:val="variable"/>
    <w:sig w:usb0="00000000" w:usb1="00000000" w:usb2="00000000" w:usb3="00000000" w:csb0="0000009B" w:csb1="00000000"/>
  </w:font>
  <w:font w:name="Trajan Pro">
    <w:panose1 w:val="00000000000000000000"/>
    <w:charset w:val="EE"/>
    <w:family w:val="roman"/>
    <w:pitch w:val="variable"/>
    <w:sig w:usb0="00000000" w:usb1="00000000" w:usb2="00000000" w:usb3="00000000" w:csb0="0000009B" w:csb1="00000000"/>
  </w:font>
  <w:font w:name="Marlett">
    <w:panose1 w:val="00000000000000000000"/>
    <w:charset w:val="02"/>
    <w:family w:val="auto"/>
    <w:pitch w:val="variable"/>
    <w:sig w:usb0="00000000" w:usb1="00000000" w:usb2="00000000" w:usb3="00000000" w:csb0="80000000"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Ebrima">
    <w:panose1 w:val="02000000000000000000"/>
    <w:charset w:val="EE"/>
    <w:family w:val="auto"/>
    <w:pitch w:val="variable"/>
    <w:sig w:usb0="00000000" w:usb1="00000000" w:usb2="00000000" w:usb3="00000000" w:csb0="00000093"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adugi">
    <w:panose1 w:val="020B0502040204020203"/>
    <w:charset w:val="00"/>
    <w:family w:val="swiss"/>
    <w:pitch w:val="variable"/>
    <w:sig w:usb0="00000000" w:usb1="00000000" w:usb2="00000000" w:usb3="00000000" w:csb0="00000001" w:csb1="00000000"/>
  </w:font>
  <w:font w:name="Georgia">
    <w:altName w:val="Georgia"/>
    <w:panose1 w:val="02040502050405020303"/>
    <w:charset w:val="EE"/>
    <w:family w:val="roman"/>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Javanese Text">
    <w:panose1 w:val="02000000000000000000"/>
    <w:charset w:val="00"/>
    <w:family w:val="auto"/>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Leelawadee UI Semilight">
    <w:panose1 w:val="020B0402040204020203"/>
    <w:charset w:val="DE"/>
    <w:family w:val="swiss"/>
    <w:pitch w:val="variable"/>
    <w:sig w:usb0="00000000" w:usb1="00000000" w:usb2="00000000" w:usb3="00000000" w:csb0="00010001"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algun Gothic Semilight">
    <w:panose1 w:val="020B0502040204020203"/>
    <w:charset w:val="81"/>
    <w:family w:val="swiss"/>
    <w:pitch w:val="variable"/>
    <w:sig w:usb0="00000000" w:usb1="00000000" w:usb2="00000000" w:usb3="00000000" w:csb0="0008009D" w:csb1="00000000"/>
  </w:font>
  <w:font w:name="@Malgun Gothic Semilight">
    <w:panose1 w:val="020B0502040204020203"/>
    <w:charset w:val="80"/>
    <w:family w:val="swiss"/>
    <w:pitch w:val="variable"/>
    <w:sig w:usb0="00000000" w:usb1="00000000" w:usb2="00000000" w:usb3="00000000" w:csb0="0002009C"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JhengHei Light">
    <w:panose1 w:val="020B0304030504040204"/>
    <w:charset w:val="88"/>
    <w:family w:val="swiss"/>
    <w:pitch w:val="variable"/>
    <w:sig w:usb0="00000000" w:usb1="00000000" w:usb2="00000000" w:usb3="00000000" w:csb0="0010009E" w:csb1="00000000"/>
  </w:font>
  <w:font w:name="@Microsoft JhengHei Light">
    <w:panose1 w:val="020B0304030504040204"/>
    <w:charset w:val="88"/>
    <w:family w:val="swiss"/>
    <w:pitch w:val="variable"/>
    <w:sig w:usb0="00000000" w:usb1="00000000" w:usb2="00000000" w:usb3="00000000" w:csb0="0010001E" w:csb1="00000000"/>
  </w:font>
  <w:font w:name="Microsoft JhengHei UI Light">
    <w:panose1 w:val="020B0304030504040204"/>
    <w:charset w:val="88"/>
    <w:family w:val="swiss"/>
    <w:pitch w:val="variable"/>
    <w:sig w:usb0="00000000" w:usb1="00000000" w:usb2="00000000" w:usb3="00000000" w:csb0="00100016" w:csb1="00000000"/>
  </w:font>
  <w:font w:name="@Microsoft JhengHei UI Light">
    <w:panose1 w:val="020B0304030504040204"/>
    <w:charset w:val="88"/>
    <w:family w:val="swiss"/>
    <w:pitch w:val="variable"/>
    <w:sig w:usb0="00000000" w:usb1="00000000" w:usb2="00000000" w:usb3="00000000" w:csb0="00100002" w:csb1="00000000"/>
  </w:font>
  <w:font w:name="Microsoft New Tai Lue">
    <w:panose1 w:val="020B0502040204020203"/>
    <w:charset w:val="00"/>
    <w:family w:val="swiss"/>
    <w:pitch w:val="variable"/>
    <w:sig w:usb0="00000000" w:usb1="00000000" w:usb2="00000000" w:usb3="00000000" w:csb0="00000001" w:csb1="00000000"/>
  </w:font>
  <w:font w:name="Microsoft PhagsPa">
    <w:panose1 w:val="020B0502040204020203"/>
    <w:charset w:val="00"/>
    <w:family w:val="swiss"/>
    <w:pitch w:val="variable"/>
    <w:sig w:usb0="00000000" w:usb1="00000000" w:usb2="00000000" w:usb3="00000000" w:csb0="00000001" w:csb1="00000000"/>
  </w:font>
  <w:font w:name="Microsoft Tai Le">
    <w:panose1 w:val="020B0502040204020203"/>
    <w:charset w:val="00"/>
    <w:family w:val="swiss"/>
    <w:pitch w:val="variable"/>
    <w:sig w:usb0="00000000" w:usb1="00000000" w:usb2="00000000" w:usb3="00000000" w:csb0="00000001" w:csb1="00000000"/>
  </w:font>
  <w:font w:name="Microsoft YaHei">
    <w:altName w:val="Arial Unicode MS"/>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Microsoft YaHei Light">
    <w:panose1 w:val="020B0502040204020203"/>
    <w:charset w:val="86"/>
    <w:family w:val="swiss"/>
    <w:pitch w:val="variable"/>
    <w:sig w:usb0="00000000" w:usb1="00000000" w:usb2="00000000" w:usb3="00000000" w:csb0="0004001F" w:csb1="00000000"/>
  </w:font>
  <w:font w:name="@Microsoft YaHei Light">
    <w:panose1 w:val="020B0502040204020203"/>
    <w:charset w:val="86"/>
    <w:family w:val="swiss"/>
    <w:pitch w:val="variable"/>
    <w:sig w:usb0="00000000" w:usb1="00000000" w:usb2="00000000" w:usb3="00000000" w:csb0="0004001F" w:csb1="00000000"/>
  </w:font>
  <w:font w:name="Microsoft YaHei UI Light">
    <w:panose1 w:val="020B0502040204020203"/>
    <w:charset w:val="86"/>
    <w:family w:val="swiss"/>
    <w:pitch w:val="variable"/>
    <w:sig w:usb0="00000000" w:usb1="00000000" w:usb2="00000000" w:usb3="00000000" w:csb0="0004001E" w:csb1="00000000"/>
  </w:font>
  <w:font w:name="@Microsoft YaHei UI Light">
    <w:panose1 w:val="020B0502040204020203"/>
    <w:charset w:val="86"/>
    <w:family w:val="swiss"/>
    <w:pitch w:val="variable"/>
    <w:sig w:usb0="00000000" w:usb1="00000000" w:usb2="00000000" w:usb3="00000000" w:csb0="0004001E" w:csb1="00000000"/>
  </w:font>
  <w:font w:name="Microsoft Yi Baiti">
    <w:panose1 w:val="03000500000000000000"/>
    <w:charset w:val="00"/>
    <w:family w:val="script"/>
    <w:pitch w:val="variable"/>
    <w:sig w:usb0="00000000" w:usb1="00000000" w:usb2="00000000" w:usb3="00000000" w:csb0="000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Gothic">
    <w:altName w:val="?l?r ?oSVbN"/>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yanmar Text">
    <w:panose1 w:val="020B0502040204020203"/>
    <w:charset w:val="00"/>
    <w:family w:val="swiss"/>
    <w:pitch w:val="variable"/>
    <w:sig w:usb0="00000000" w:usb1="00000000" w:usb2="00000000" w:usb3="00000000" w:csb0="00000001" w:csb1="00000000"/>
  </w:font>
  <w:font w:name="Nirmala UI">
    <w:panose1 w:val="020B0502040204020203"/>
    <w:charset w:val="00"/>
    <w:family w:val="swiss"/>
    <w:pitch w:val="variable"/>
    <w:sig w:usb0="00000000" w:usb1="00000000" w:usb2="00000000" w:usb3="00000000" w:csb0="00000001" w:csb1="00000000"/>
  </w:font>
  <w:font w:name="Nirmala UI Semilight">
    <w:panose1 w:val="020B0402040204020203"/>
    <w:charset w:val="00"/>
    <w:family w:val="swiss"/>
    <w:pitch w:val="variable"/>
    <w:sig w:usb0="00000000" w:usb1="00000000" w:usb2="00000000" w:usb3="00000000" w:csb0="00000001" w:csb1="00000000"/>
  </w:font>
  <w:font w:name="Palatino Linotype">
    <w:panose1 w:val="02040502050505030304"/>
    <w:charset w:val="EE"/>
    <w:family w:val="roman"/>
    <w:pitch w:val="variable"/>
    <w:sig w:usb0="00000000" w:usb1="00000000" w:usb2="00000000" w:usb3="00000000" w:csb0="0000019F" w:csb1="00000000"/>
  </w:font>
  <w:font w:name="Segoe MDL2 Assets">
    <w:panose1 w:val="050A0102010101010101"/>
    <w:charset w:val="00"/>
    <w:family w:val="roman"/>
    <w:pitch w:val="variable"/>
    <w:sig w:usb0="00000000" w:usb1="00000000" w:usb2="00000000" w:usb3="00000000" w:csb0="00000001" w:csb1="00000000"/>
  </w:font>
  <w:font w:name="Segoe Print">
    <w:panose1 w:val="02000600000000000000"/>
    <w:charset w:val="EE"/>
    <w:family w:val="auto"/>
    <w:pitch w:val="variable"/>
    <w:sig w:usb0="00000000" w:usb1="00000000" w:usb2="00000000" w:usb3="00000000" w:csb0="0000009F" w:csb1="00000000"/>
  </w:font>
  <w:font w:name="Segoe Script">
    <w:panose1 w:val="020B0504020000000003"/>
    <w:charset w:val="EE"/>
    <w:family w:val="swiss"/>
    <w:pitch w:val="variable"/>
    <w:sig w:usb0="00000000" w:usb1="00000000" w:usb2="00000000" w:usb3="00000000" w:csb0="0000009F" w:csb1="00000000"/>
  </w:font>
  <w:font w:name="Segoe UI Black">
    <w:panose1 w:val="020B0A02040204020203"/>
    <w:charset w:val="EE"/>
    <w:family w:val="swiss"/>
    <w:pitch w:val="variable"/>
    <w:sig w:usb0="00000000" w:usb1="00000000" w:usb2="00000000" w:usb3="00000000" w:csb0="0000019F" w:csb1="00000000"/>
  </w:font>
  <w:font w:name="Segoe UI Emoji">
    <w:panose1 w:val="020B0502040204020203"/>
    <w:charset w:val="00"/>
    <w:family w:val="swiss"/>
    <w:pitch w:val="variable"/>
    <w:sig w:usb0="00000000" w:usb1="00000000" w:usb2="00000000" w:usb3="00000000" w:csb0="00000001" w:csb1="00000000"/>
  </w:font>
  <w:font w:name="Segoe UI Historic">
    <w:panose1 w:val="020B0502040204020203"/>
    <w:charset w:val="00"/>
    <w:family w:val="swiss"/>
    <w:pitch w:val="variable"/>
    <w:sig w:usb0="00000000" w:usb1="00000000" w:usb2="00000000" w:usb3="00000000" w:csb0="00000001" w:csb1="00000000"/>
  </w:font>
  <w:font w:name="Segoe UI Light">
    <w:panose1 w:val="020B0502040204020203"/>
    <w:charset w:val="EE"/>
    <w:family w:val="swiss"/>
    <w:pitch w:val="variable"/>
    <w:sig w:usb0="00000000" w:usb1="00000000" w:usb2="00000000" w:usb3="00000000" w:csb0="000001FF" w:csb1="00000000"/>
  </w:font>
  <w:font w:name="Segoe UI Semibold">
    <w:panose1 w:val="020B0702040204020203"/>
    <w:charset w:val="EE"/>
    <w:family w:val="swiss"/>
    <w:pitch w:val="variable"/>
    <w:sig w:usb0="00000000" w:usb1="00000000" w:usb2="00000000" w:usb3="00000000" w:csb0="000001FF" w:csb1="00000000"/>
  </w:font>
  <w:font w:name="Segoe UI Semilight">
    <w:panose1 w:val="020B0402040204020203"/>
    <w:charset w:val="EE"/>
    <w:family w:val="swiss"/>
    <w:pitch w:val="variable"/>
    <w:sig w:usb0="00000000" w:usb1="00000000" w:usb2="00000000" w:usb3="00000000" w:csb0="000001FF" w:csb1="00000000"/>
  </w:font>
  <w:font w:name="Segoe UI Symbol">
    <w:altName w:val="Century Gothic"/>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Verdana">
    <w:altName w:val="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Yu Gothic">
    <w:panose1 w:val="020B0400000000000000"/>
    <w:charset w:val="80"/>
    <w:family w:val="swiss"/>
    <w:pitch w:val="variable"/>
    <w:sig w:usb0="00000000" w:usb1="00000000" w:usb2="00000000" w:usb3="00000000" w:csb0="0002009F" w:csb1="00000000"/>
  </w:font>
  <w:font w:name="@Yu Gothic">
    <w:panose1 w:val="020B0400000000000000"/>
    <w:charset w:val="80"/>
    <w:family w:val="swiss"/>
    <w:pitch w:val="variable"/>
    <w:sig w:usb0="00000000" w:usb1="00000000" w:usb2="00000000" w:usb3="00000000" w:csb0="0002009F" w:csb1="00000000"/>
  </w:font>
  <w:font w:name="Yu Gothic UI">
    <w:panose1 w:val="020B0500000000000000"/>
    <w:charset w:val="80"/>
    <w:family w:val="swiss"/>
    <w:pitch w:val="variable"/>
    <w:sig w:usb0="00000000" w:usb1="00000000" w:usb2="00000000" w:usb3="00000000" w:csb0="0002009F" w:csb1="00000000"/>
  </w:font>
  <w:font w:name="@Yu Gothic UI">
    <w:panose1 w:val="020B0500000000000000"/>
    <w:charset w:val="80"/>
    <w:family w:val="swiss"/>
    <w:pitch w:val="variable"/>
    <w:sig w:usb0="00000000" w:usb1="00000000" w:usb2="00000000" w:usb3="00000000" w:csb0="0002009F" w:csb1="00000000"/>
  </w:font>
  <w:font w:name="Yu Gothic UI Semibold">
    <w:panose1 w:val="020B0700000000000000"/>
    <w:charset w:val="80"/>
    <w:family w:val="swiss"/>
    <w:pitch w:val="variable"/>
    <w:sig w:usb0="00000000" w:usb1="00000000" w:usb2="00000000" w:usb3="00000000" w:csb0="0002009F" w:csb1="00000000"/>
  </w:font>
  <w:font w:name="@Yu Gothic UI Semibold">
    <w:panose1 w:val="020B07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Yu Gothic UI Light">
    <w:panose1 w:val="020B0300000000000000"/>
    <w:charset w:val="80"/>
    <w:family w:val="swiss"/>
    <w:pitch w:val="variable"/>
    <w:sig w:usb0="00000000" w:usb1="00000000" w:usb2="00000000" w:usb3="00000000" w:csb0="0002009F" w:csb1="00000000"/>
  </w:font>
  <w:font w:name="@Yu Gothic UI Light">
    <w:panose1 w:val="020B0300000000000000"/>
    <w:charset w:val="80"/>
    <w:family w:val="swiss"/>
    <w:pitch w:val="variable"/>
    <w:sig w:usb0="00000000" w:usb1="00000000" w:usb2="00000000" w:usb3="00000000" w:csb0="0002009F" w:csb1="00000000"/>
  </w:font>
  <w:font w:name="Yu Gothic Medium">
    <w:panose1 w:val="020B0500000000000000"/>
    <w:charset w:val="80"/>
    <w:family w:val="swiss"/>
    <w:pitch w:val="variable"/>
    <w:sig w:usb0="00000000" w:usb1="00000000" w:usb2="00000000" w:usb3="00000000" w:csb0="0002009F" w:csb1="00000000"/>
  </w:font>
  <w:font w:name="@Yu Gothic Medium">
    <w:panose1 w:val="020B0500000000000000"/>
    <w:charset w:val="80"/>
    <w:family w:val="swiss"/>
    <w:pitch w:val="variable"/>
    <w:sig w:usb0="00000000" w:usb1="00000000" w:usb2="00000000" w:usb3="00000000" w:csb0="0002009F" w:csb1="00000000"/>
  </w:font>
  <w:font w:name="Yu Gothic UI Semilight">
    <w:panose1 w:val="020B0400000000000000"/>
    <w:charset w:val="80"/>
    <w:family w:val="swiss"/>
    <w:pitch w:val="variable"/>
    <w:sig w:usb0="00000000" w:usb1="00000000" w:usb2="00000000" w:usb3="00000000" w:csb0="0002009F" w:csb1="00000000"/>
  </w:font>
  <w:font w:name="@Yu Gothic UI Semilight">
    <w:panose1 w:val="020B0400000000000000"/>
    <w:charset w:val="80"/>
    <w:family w:val="swiss"/>
    <w:pitch w:val="variable"/>
    <w:sig w:usb0="00000000" w:usb1="00000000" w:usb2="00000000" w:usb3="00000000" w:csb0="0002009F"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Century Gothic">
    <w:altName w:val="Century Gothic"/>
    <w:panose1 w:val="020B0502020202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altName w:val="Georgia"/>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Bradley Hand ITC">
    <w:altName w:val="Mufferaw"/>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EUAlbertina">
    <w:altName w:val="Times New Roman"/>
    <w:panose1 w:val="00000000000000000000"/>
    <w:charset w:val="EE"/>
    <w:family w:val="swiss"/>
    <w:pitch w:val="default"/>
    <w:sig w:usb0="00000000" w:usb1="00000000" w:usb2="00000000" w:usb3="00000000" w:csb0="00000003" w:csb1="00000000"/>
  </w:font>
  <w:font w:name="Lucida Grande">
    <w:altName w:val="Times New Roman"/>
    <w:panose1 w:val="00000000000000000000"/>
    <w:charset w:val="58"/>
    <w:family w:val="auto"/>
    <w:pitch w:val="variable"/>
    <w:sig w:usb0="00000000" w:usb1="00000000" w:usb2="00000000" w:usb3="00000000" w:csb0="000001BD"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altName w:val="Arial"/>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altName w:val="Segoe UI"/>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S PMincho">
    <w:altName w:val="?l?r ?o??fc"/>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Nyala">
    <w:panose1 w:val="02000504070300020003"/>
    <w:charset w:val="EE"/>
    <w:family w:val="auto"/>
    <w:pitch w:val="variable"/>
    <w:sig w:usb0="00000000" w:usb1="00000000" w:usb2="00000000" w:usb3="00000000" w:csb0="00000093" w:csb1="00000000"/>
  </w:font>
  <w:font w:name="Plantagenet Cherokee">
    <w:panose1 w:val="02020602070100000000"/>
    <w:charset w:val="00"/>
    <w:family w:val="roman"/>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altName w:val="Courier New"/>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Arial monospaced for SAP">
    <w:panose1 w:val="00000000000000000000"/>
    <w:charset w:val="00"/>
    <w:family w:val="modern"/>
    <w:pitch w:val="fixed"/>
    <w:sig w:usb0="00000000" w:usb1="00000000" w:usb2="00000000" w:usb3="00000000" w:csb0="00000001" w:csb1="00000000"/>
  </w:font>
  <w:font w:name="SAPDings">
    <w:panose1 w:val="00000000000000000000"/>
    <w:charset w:val="02"/>
    <w:family w:val="modern"/>
    <w:pitch w:val="fixed"/>
    <w:sig w:usb0="00000000" w:usb1="00000000" w:usb2="00000000" w:usb3="00000000" w:csb0="80000000" w:csb1="00000000"/>
  </w:font>
  <w:font w:name="SAPIcons">
    <w:panose1 w:val="00000000000000000000"/>
    <w:charset w:val="02"/>
    <w:family w:val="auto"/>
    <w:pitch w:val="variable"/>
    <w:sig w:usb0="00000000" w:usb1="00000000" w:usb2="00000000" w:usb3="00000000" w:csb0="80000000" w:csb1="00000000"/>
  </w:font>
  <w:font w:name="Courier (W1)">
    <w:panose1 w:val="00000000000000000000"/>
    <w:charset w:val="00"/>
    <w:family w:val="modern"/>
    <w:pitch w:val="fixed"/>
    <w:sig w:usb0="00000000" w:usb1="00000000" w:usb2="00000000" w:usb3="00000000" w:csb0="00000001" w:csb1="00000000"/>
  </w:font>
  <w:font w:name="Albertus Medium">
    <w:panose1 w:val="00000000000000000000"/>
    <w:charset w:val="A2"/>
    <w:family w:val="swiss"/>
    <w:pitch w:val="variable"/>
    <w:sig w:usb0="00000000" w:usb1="00000000" w:usb2="00000000" w:usb3="00000000" w:csb0="00000093" w:csb1="00000000"/>
  </w:font>
  <w:font w:name="Albertus Extra Bold">
    <w:panose1 w:val="00000000000000000000"/>
    <w:charset w:val="A2"/>
    <w:family w:val="swiss"/>
    <w:pitch w:val="variable"/>
    <w:sig w:usb0="00000000" w:usb1="00000000" w:usb2="00000000" w:usb3="00000000" w:csb0="00000093" w:csb1="00000000"/>
  </w:font>
  <w:font w:name="Coronet">
    <w:panose1 w:val="00000000000000000000"/>
    <w:charset w:val="A2"/>
    <w:family w:val="script"/>
    <w:pitch w:val="variable"/>
    <w:sig w:usb0="00000000" w:usb1="00000000" w:usb2="00000000" w:usb3="00000000" w:csb0="00000093" w:csb1="00000000"/>
  </w:font>
  <w:font w:name="Clarendon Condensed">
    <w:panose1 w:val="00000000000000000000"/>
    <w:charset w:val="A2"/>
    <w:family w:val="roman"/>
    <w:pitch w:val="variable"/>
    <w:sig w:usb0="00000000" w:usb1="00000000" w:usb2="00000000" w:usb3="00000000" w:csb0="00000093" w:csb1="00000000"/>
  </w:font>
  <w:font w:name="Marigold">
    <w:panose1 w:val="00000000000000000000"/>
    <w:charset w:val="A2"/>
    <w:family w:val="script"/>
    <w:pitch w:val="variable"/>
    <w:sig w:usb0="00000000" w:usb1="00000000" w:usb2="00000000" w:usb3="00000000" w:csb0="00000093" w:csb1="00000000"/>
  </w:font>
  <w:font w:name="CG Times">
    <w:altName w:val="Times New Roman"/>
    <w:panose1 w:val="00000000000000000000"/>
    <w:charset w:val="A2"/>
    <w:family w:val="roman"/>
    <w:pitch w:val="variable"/>
    <w:sig w:usb0="00000000" w:usb1="00000000" w:usb2="00000000" w:usb3="00000000" w:csb0="00000093" w:csb1="00000000"/>
  </w:font>
  <w:font w:name="Univers">
    <w:altName w:val="Times New Roman"/>
    <w:panose1 w:val="00000000000000000000"/>
    <w:charset w:val="EE"/>
    <w:family w:val="swiss"/>
    <w:pitch w:val="variable"/>
    <w:sig w:usb0="00000000" w:usb1="00000000" w:usb2="00000000" w:usb3="00000000" w:csb0="00000093" w:csb1="00000000"/>
  </w:font>
  <w:font w:name="Univers Condensed">
    <w:panose1 w:val="00000000000000000000"/>
    <w:charset w:val="A2"/>
    <w:family w:val="swiss"/>
    <w:pitch w:val="variable"/>
    <w:sig w:usb0="00000000" w:usb1="00000000" w:usb2="00000000" w:usb3="00000000" w:csb0="00000093" w:csb1="00000000"/>
  </w:font>
  <w:font w:name="Antique Olive">
    <w:panose1 w:val="00000000000000000000"/>
    <w:charset w:val="A2"/>
    <w:family w:val="swiss"/>
    <w:pitch w:val="variable"/>
    <w:sig w:usb0="00000000" w:usb1="00000000" w:usb2="00000000" w:usb3="00000000" w:csb0="00000093" w:csb1="00000000"/>
  </w:font>
  <w:font w:name="Letter Gothic">
    <w:panose1 w:val="00000000000000000000"/>
    <w:charset w:val="A2"/>
    <w:family w:val="modern"/>
    <w:pitch w:val="fixed"/>
    <w:sig w:usb0="00000000" w:usb1="00000000" w:usb2="00000000" w:usb3="00000000" w:csb0="00000093" w:csb1="00000000"/>
  </w:font>
  <w:font w:name="CG Omega">
    <w:panose1 w:val="00000000000000000000"/>
    <w:charset w:val="A2"/>
    <w:family w:val="swiss"/>
    <w:pitch w:val="variable"/>
    <w:sig w:usb0="00000000" w:usb1="00000000" w:usb2="00000000" w:usb3="00000000" w:csb0="00000093" w:csb1="00000000"/>
  </w:font>
  <w:font w:name="Line Printer (PC)">
    <w:panose1 w:val="00000000000000000000"/>
    <w:charset w:val="00"/>
    <w:family w:val="modern"/>
    <w:pitch w:val="fixed"/>
    <w:sig w:usb0="00000000" w:usb1="00000000" w:usb2="00000000" w:usb3="00000000" w:csb0="00000001" w:csb1="00000000"/>
  </w:font>
  <w:font w:name="AvantGarde">
    <w:panose1 w:val="00000000000000000000"/>
    <w:charset w:val="00"/>
    <w:family w:val="swiss"/>
    <w:pitch w:val="variable"/>
    <w:sig w:usb0="00000000" w:usb1="00000000" w:usb2="00000000" w:usb3="00000000" w:csb0="00000001" w:csb1="00000000"/>
  </w:font>
  <w:font w:name="Bookman">
    <w:panose1 w:val="00000000000000000000"/>
    <w:charset w:val="00"/>
    <w:family w:val="roman"/>
    <w:pitch w:val="variable"/>
    <w:sig w:usb0="00000000" w:usb1="00000000" w:usb2="00000000" w:usb3="00000000" w:csb0="00000001" w:csb1="00000000"/>
  </w:font>
  <w:font w:name="CourierPS">
    <w:panose1 w:val="00000000000000000000"/>
    <w:charset w:val="A2"/>
    <w:family w:val="modern"/>
    <w:pitch w:val="fixed"/>
    <w:sig w:usb0="00000000" w:usb1="00000000" w:usb2="00000000" w:usb3="00000000" w:csb0="00000093" w:csb1="00000000"/>
  </w:font>
  <w:font w:name="Helvetica-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Palatino">
    <w:panose1 w:val="00000000000000000000"/>
    <w:charset w:val="A2"/>
    <w:family w:val="roman"/>
    <w:pitch w:val="variable"/>
    <w:sig w:usb0="00000000" w:usb1="00000000" w:usb2="00000000" w:usb3="00000000" w:csb0="00000093" w:csb1="00000000"/>
  </w:font>
  <w:font w:name="SymbolPS">
    <w:panose1 w:val="00000000000000000000"/>
    <w:charset w:val="02"/>
    <w:family w:val="roman"/>
    <w:pitch w:val="variable"/>
    <w:sig w:usb0="00000000" w:usb1="00000000" w:usb2="00000000" w:usb3="00000000" w:csb0="80000000" w:csb1="00000000"/>
  </w:font>
  <w:font w:name="ZapfChancery">
    <w:panose1 w:val="00000000000000000000"/>
    <w:charset w:val="00"/>
    <w:family w:val="swiss"/>
    <w:pitch w:val="variable"/>
    <w:sig w:usb0="00000000" w:usb1="00000000" w:usb2="00000000" w:usb3="00000000" w:csb0="00000001" w:csb1="00000000"/>
  </w:font>
  <w:font w:name="ITC Zapf Dingbats">
    <w:panose1 w:val="00000000000000000000"/>
    <w:charset w:val="02"/>
    <w:family w:val="decorative"/>
    <w:pitch w:val="variable"/>
    <w:sig w:usb0="00000000" w:usb1="00000000" w:usb2="00000000" w:usb3="00000000" w:csb0="80000000"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MS Outlook">
    <w:panose1 w:val="05010100010000000000"/>
    <w:charset w:val="02"/>
    <w:family w:val="auto"/>
    <w:pitch w:val="variable"/>
    <w:sig w:usb0="00000000" w:usb1="00000000" w:usb2="00000000" w:usb3="00000000" w:csb0="80000000" w:csb1="00000000"/>
  </w:font>
  <w:font w:name="ms sans serif">
    <w:altName w:val="Times New Roman"/>
    <w:panose1 w:val="00000000000000000000"/>
    <w:charset w:val="00"/>
    <w:family w:val="roman"/>
    <w:pitch w:val="default"/>
    <w:sig w:usb0="00000000" w:usb1="00000000" w:usb2="00000000" w:usb3="00000000" w:csb0="00000001"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ITCBookmanEE">
    <w:altName w:val="Times New Roman"/>
    <w:panose1 w:val="00000000000000000000"/>
    <w:charset w:val="EE"/>
    <w:family w:val="auto"/>
    <w:pitch w:val="default"/>
    <w:sig w:usb0="00000000" w:usb1="00000000" w:usb2="00000000" w:usb3="00000000" w:csb0="00000003" w:csb1="00000000"/>
  </w:font>
  <w:font w:name="Times-Roman">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EE"/>
    <w:family w:val="roman"/>
    <w:pitch w:val="default"/>
    <w:sig w:usb0="00000000" w:usb1="00000000" w:usb2="00000000" w:usb3="00000000" w:csb0="00000003" w:csb1="00000000"/>
  </w:font>
  <w:font w:name="TimesNewRoman">
    <w:altName w:val="Times New Roman"/>
    <w:panose1 w:val="00000000000000000000"/>
    <w:charset w:val="EE"/>
    <w:family w:val="auto"/>
    <w:pitch w:val="default"/>
    <w:sig w:usb0="00000000" w:usb1="00000000" w:usb2="00000000" w:usb3="00000000" w:csb0="00000003"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Liberation Mono">
    <w:panose1 w:val="02070409020205020404"/>
    <w:charset w:val="EE"/>
    <w:family w:val="modern"/>
    <w:pitch w:val="fixed"/>
    <w:sig w:usb0="00000000" w:usb1="00000000" w:usb2="00000000" w:usb3="00000000" w:csb0="0000009F" w:csb1="00000000"/>
  </w:font>
  <w:font w:name="Liberation Serif">
    <w:panose1 w:val="02020603050405020304"/>
    <w:charset w:val="EE"/>
    <w:family w:val="roman"/>
    <w:pitch w:val="variable"/>
    <w:sig w:usb0="00000000" w:usb1="00000000" w:usb2="00000000" w:usb3="00000000" w:csb0="0000009F" w:csb1="00000000"/>
  </w:font>
  <w:font w:name="Liberation Sans">
    <w:altName w:val="Arial"/>
    <w:panose1 w:val="020B0604020202020204"/>
    <w:charset w:val="EE"/>
    <w:family w:val="swiss"/>
    <w:pitch w:val="variable"/>
    <w:sig w:usb0="00000000" w:usb1="00000000" w:usb2="00000000" w:usb3="00000000" w:csb0="0000009F" w:csb1="00000000"/>
  </w:font>
  <w:font w:name="DejaVu Serif Condensed">
    <w:panose1 w:val="02060606050605020204"/>
    <w:charset w:val="EE"/>
    <w:family w:val="roman"/>
    <w:pitch w:val="variable"/>
    <w:sig w:usb0="00000000" w:usb1="00000000" w:usb2="00000000" w:usb3="00000000" w:csb0="0000009F" w:csb1="00000000"/>
  </w:font>
  <w:font w:name="DejaVu Sans Condensed">
    <w:panose1 w:val="020B0606030804020204"/>
    <w:charset w:val="EE"/>
    <w:family w:val="swiss"/>
    <w:pitch w:val="variable"/>
    <w:sig w:usb0="00000000" w:usb1="00000000" w:usb2="00000000" w:usb3="00000000" w:csb0="000000BF" w:csb1="00000000"/>
  </w:font>
  <w:font w:name="DejaVu Serif">
    <w:panose1 w:val="02060603050605020204"/>
    <w:charset w:val="EE"/>
    <w:family w:val="roman"/>
    <w:pitch w:val="variable"/>
    <w:sig w:usb0="00000000" w:usb1="00000000" w:usb2="00000000" w:usb3="00000000" w:csb0="0000009F" w:csb1="00000000"/>
  </w:font>
  <w:font w:name="DejaVu Sans Mono">
    <w:panose1 w:val="020B0609030804020204"/>
    <w:charset w:val="EE"/>
    <w:family w:val="modern"/>
    <w:pitch w:val="fixed"/>
    <w:sig w:usb0="00000000" w:usb1="00000000" w:usb2="00000000" w:usb3="00000000" w:csb0="0000009F" w:csb1="00000000"/>
  </w:font>
  <w:font w:name="DejaVu Sans">
    <w:panose1 w:val="020B0603030804020204"/>
    <w:charset w:val="EE"/>
    <w:family w:val="swiss"/>
    <w:pitch w:val="variable"/>
    <w:sig w:usb0="00000000" w:usb1="00000000" w:usb2="00000000" w:usb3="00000000" w:csb0="000001FF" w:csb1="00000000"/>
  </w:font>
  <w:font w:name="DejaVu Sans Light">
    <w:panose1 w:val="020B0203030804020204"/>
    <w:charset w:val="EE"/>
    <w:family w:val="swiss"/>
    <w:pitch w:val="variable"/>
    <w:sig w:usb0="00000000" w:usb1="00000000" w:usb2="00000000" w:usb3="00000000" w:csb0="0000019F" w:csb1="00000000"/>
  </w:font>
  <w:font w:name="OpenSymbol">
    <w:altName w:val="Arial Unicode MS"/>
    <w:panose1 w:val="05010000000000000000"/>
    <w:charset w:val="00"/>
    <w:family w:val="auto"/>
    <w:pitch w:val="variable"/>
    <w:sig w:usb0="00000000" w:usb1="00000000" w:usb2="00000000" w:usb3="00000000" w:csb0="00000001" w:csb1="00000000"/>
  </w:font>
  <w:font w:name="Thorndale">
    <w:panose1 w:val="00000000000000000000"/>
    <w:charset w:val="00"/>
    <w:family w:val="roman"/>
    <w:pitch w:val="default"/>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strangella Edessa">
    <w:panose1 w:val="00000000000000000000"/>
    <w:charset w:val="EE"/>
    <w:family w:val="roman"/>
    <w:pitch w:val="variable"/>
    <w:sig w:usb0="00000000" w:usb1="00000000" w:usb2="00000000" w:usb3="00000000" w:csb0="00000002" w:csb1="00000000"/>
  </w:font>
  <w:font w:name="ITCBookmanEE-Bold">
    <w:altName w:val="Times New Roman"/>
    <w:panose1 w:val="00000000000000000000"/>
    <w:charset w:val="EE"/>
    <w:family w:val="auto"/>
    <w:pitch w:val="default"/>
    <w:sig w:usb0="00000000" w:usb1="00000000" w:usb2="00000000" w:usb3="00000000" w:csb0="00000003" w:csb1="00000000"/>
  </w:font>
  <w:font w:name="EUAlbertina-Bold-Identity-H">
    <w:altName w:val="Arial Unicode MS"/>
    <w:panose1 w:val="00000000000000000000"/>
    <w:charset w:val="80"/>
    <w:family w:val="auto"/>
    <w:pitch w:val="default"/>
    <w:sig w:usb0="00000000" w:usb1="00000000" w:usb2="00000000" w:usb3="00000000" w:csb0="00020002" w:csb1="00000000"/>
  </w:font>
  <w:font w:name="@EUAlbertina-Bold-Identity-H">
    <w:panose1 w:val="00000000000000000000"/>
    <w:charset w:val="80"/>
    <w:family w:val="auto"/>
    <w:pitch w:val="default"/>
    <w:sig w:usb0="00000000" w:usb1="00000000" w:usb2="00000000" w:usb3="00000000" w:csb0="00020000"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EUAlbertina_Bold">
    <w:altName w:val="Times New Roman"/>
    <w:panose1 w:val="00000000000000000000"/>
    <w:charset w:val="EE"/>
    <w:family w:val="auto"/>
    <w:pitch w:val="default"/>
    <w:sig w:usb0="00000000" w:usb1="00000000" w:usb2="00000000" w:usb3="00000000" w:csb0="00000003" w:csb1="00000000"/>
  </w:font>
  <w:font w:name="FKPBFP+TimesNewRoman">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Roman">
    <w:panose1 w:val="00000000000000000000"/>
    <w:charset w:val="FF"/>
    <w:family w:val="auto"/>
    <w:sig w:usb0="00000000" w:usb1="00000000" w:usb2="00000000" w:usb3="00000000" w:csb0="00000000" w:csb1="40000000"/>
  </w:font>
  <w:font w:name="EUAlbertina_Bold+01">
    <w:panose1 w:val="00000000000000000000"/>
    <w:charset w:val="EE"/>
    <w:family w:val="auto"/>
    <w:pitch w:val="default"/>
    <w:sig w:usb0="00000000" w:usb1="00000000" w:usb2="00000000" w:usb3="00000000" w:csb0="00000002"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Times New Roman"/>
    <w:panose1 w:val="00000000000000000000"/>
    <w:charset w:val="EE"/>
    <w:family w:val="auto"/>
    <w:pitch w:val="default"/>
    <w:sig w:usb0="00000000" w:usb1="00000000" w:usb2="00000000" w:usb3="00000000" w:csb0="00000003" w:csb1="00000000"/>
  </w:font>
  <w:font w:name="Univers CE">
    <w:altName w:val="Times New Roman"/>
    <w:panose1 w:val="00000000000000000000"/>
    <w:charset w:val="A2"/>
    <w:family w:val="auto"/>
    <w:pitch w:val="variable"/>
    <w:sig w:usb0="00000000" w:usb1="00000000" w:usb2="00000000" w:usb3="00000000" w:csb0="00000090"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altName w:val="MS Mincho"/>
    <w:panose1 w:val="00000000000000000000"/>
    <w:charset w:val="80"/>
    <w:family w:val="auto"/>
    <w:pitch w:val="default"/>
    <w:sig w:usb0="00000000" w:usb1="00000000" w:usb2="00000000" w:usb3="00000000" w:csb0="00020002"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altName w:val="Times New Roman"/>
    <w:panose1 w:val="00000000000000000000"/>
    <w:charset w:val="EE"/>
    <w:family w:val="auto"/>
    <w:pitch w:val="default"/>
    <w:sig w:usb0="00000000" w:usb1="00000000" w:usb2="00000000" w:usb3="00000000" w:csb0="00000003" w:csb1="00000000"/>
  </w:font>
  <w:font w:name="FuturaTEE-Book">
    <w:panose1 w:val="00000000000000000000"/>
    <w:charset w:val="EE"/>
    <w:family w:val="auto"/>
    <w:pitch w:val="default"/>
    <w:sig w:usb0="00000000" w:usb1="00000000" w:usb2="00000000" w:usb3="00000000" w:csb0="00000003"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TimesNewRoman+01">
    <w:altName w:val="Japanese Gothic"/>
    <w:panose1 w:val="00000000000000000000"/>
    <w:charset w:val="80"/>
    <w:family w:val="auto"/>
    <w:pitch w:val="default"/>
    <w:sig w:usb0="00000000" w:usb1="00000000" w:usb2="00000000" w:usb3="00000000" w:csb0="00020003"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TimesNewRoman,Italic">
    <w:altName w:val="Japanese Gothic"/>
    <w:panose1 w:val="00000000000000000000"/>
    <w:charset w:val="80"/>
    <w:family w:val="auto"/>
    <w:pitch w:val="default"/>
    <w:sig w:usb0="00000000" w:usb1="00000000" w:usb2="00000000" w:usb3="00000000" w:csb0="00020003" w:csb1="00000000"/>
  </w:font>
  <w:font w:name="ZapfDingbats">
    <w:panose1 w:val="00000000000000000000"/>
    <w:charset w:val="02"/>
    <w:family w:val="decorative"/>
    <w:pitch w:val="variable"/>
    <w:sig w:usb0="00000000" w:usb1="00000000" w:usb2="00000000" w:usb3="00000000" w:csb0="80000000"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EUAlbertina_Italic">
    <w:altName w:val="Times New Roman"/>
    <w:panose1 w:val="00000000000000000000"/>
    <w:charset w:val="EE"/>
    <w:family w:val="auto"/>
    <w:pitch w:val="default"/>
    <w:sig w:usb0="00000000" w:usb1="00000000" w:usb2="00000000" w:usb3="00000000" w:csb0="00000003"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TimesNewRoman+20">
    <w:altName w:val="Arial"/>
    <w:panose1 w:val="00000000000000000000"/>
    <w:charset w:val="EE"/>
    <w:family w:val="auto"/>
    <w:pitch w:val="variable"/>
    <w:sig w:usb0="00000000" w:usb1="00000000" w:usb2="00000000" w:usb3="00000000" w:csb0="00000003" w:csb1="00000000"/>
  </w:font>
  <w:font w:name="CG Times (W1)">
    <w:altName w:val="Times New Roman"/>
    <w:panose1 w:val="00000000000000000000"/>
    <w:charset w:val="00"/>
    <w:family w:val="roman"/>
    <w:pitch w:val="variable"/>
    <w:sig w:usb0="00000000" w:usb1="00000000" w:usb2="00000000" w:usb3="00000000" w:csb0="00000001"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DejaVu Sans Condensed (Vietname">
    <w:panose1 w:val="00000000000000000000"/>
    <w:charset w:val="A3"/>
    <w:family w:val="swiss"/>
    <w:pitch w:val="variable"/>
    <w:sig w:usb0="00000000" w:usb1="00000000" w:usb2="00000000" w:usb3="00000000" w:csb0="000001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TimesNewRomanPS-BoldMT">
    <w:altName w:val="Times New Roman"/>
    <w:panose1 w:val="00000000000000000000"/>
    <w:charset w:val="EE"/>
    <w:family w:val="roman"/>
    <w:pitch w:val="default"/>
    <w:sig w:usb0="00000000" w:usb1="00000000" w:usb2="00000000" w:usb3="00000000" w:csb0="00000003" w:csb1="00000000"/>
  </w:font>
  <w:font w:name="Tahoma-Bold">
    <w:altName w:val="Arial"/>
    <w:panose1 w:val="00000000000000000000"/>
    <w:charset w:val="EE"/>
    <w:family w:val="swiss"/>
    <w:pitch w:val="default"/>
    <w:sig w:usb0="00000000" w:usb1="00000000" w:usb2="00000000" w:usb3="00000000" w:csb0="00000003"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inherit">
    <w:altName w:val="Times New Roman"/>
    <w:panose1 w:val="00000000000000000000"/>
    <w:charset w:val="00"/>
    <w:family w:val="roman"/>
    <w:pitch w:val="default"/>
    <w:sig w:usb0="00000000" w:usb1="00000000" w:usb2="00000000" w:usb3="00000000" w:csb0="00000001"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AT* Merlin">
    <w:altName w:val="Courier New"/>
    <w:panose1 w:val="020B7200000000000000"/>
    <w:charset w:val="00"/>
    <w:family w:val="swiss"/>
    <w:pitch w:val="variable"/>
    <w:sig w:usb0="00000000" w:usb1="00000000" w:usb2="00000000" w:usb3="00000000" w:csb0="00000001"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altName w:val="Arial Unicode M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Myriad Web">
    <w:panose1 w:val="020B0503030403020204"/>
    <w:charset w:val="EE"/>
    <w:family w:val="swiss"/>
    <w:pitch w:val="variable"/>
    <w:sig w:usb0="00000000" w:usb1="00000000" w:usb2="00000000" w:usb3="00000000" w:csb0="00000093" w:csb1="00000000"/>
  </w:font>
  <w:font w:name="AT*Penguin">
    <w:altName w:val="Times New Roman"/>
    <w:panose1 w:val="00000000000000000000"/>
    <w:charset w:val="EE"/>
    <w:family w:val="auto"/>
    <w:pitch w:val="variable"/>
    <w:sig w:usb0="00000000" w:usb1="00000000" w:usb2="00000000" w:usb3="00000000" w:csb0="00000013" w:csb1="00000000"/>
  </w:font>
  <w:font w:name="TTE1B1D3B8t00">
    <w:altName w:val="Times New Roman"/>
    <w:panose1 w:val="00000000000000000000"/>
    <w:charset w:val="00"/>
    <w:family w:val="auto"/>
    <w:pitch w:val="default"/>
    <w:sig w:usb0="00000000" w:usb1="00000000" w:usb2="00000000" w:usb3="00000000" w:csb0="00000001" w:csb1="00000000"/>
  </w:font>
  <w:font w:name="EUAlbertina-Regu">
    <w:altName w:val="Times New Roman"/>
    <w:panose1 w:val="00000000000000000000"/>
    <w:charset w:val="EE"/>
    <w:family w:val="auto"/>
    <w:pitch w:val="default"/>
    <w:sig w:usb0="00000000" w:usb1="00000000" w:usb2="00000000" w:usb3="00000000" w:csb0="00000003"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Z@R61.tmp">
    <w:panose1 w:val="00000000000000000000"/>
    <w:charset w:val="02"/>
    <w:family w:val="auto"/>
    <w:pitch w:val="variable"/>
    <w:sig w:usb0="00000000" w:usb1="00000000" w:usb2="00000000" w:usb3="00000000" w:csb0="80000000" w:csb1="00000000"/>
  </w:font>
  <w:font w:name="Z@R63.tmp">
    <w:panose1 w:val="00000000000000000000"/>
    <w:charset w:val="02"/>
    <w:family w:val="auto"/>
    <w:pitch w:val="variable"/>
    <w:sig w:usb0="00000000" w:usb1="00000000" w:usb2="00000000" w:usb3="00000000" w:csb0="80000000" w:csb1="00000000"/>
  </w:font>
  <w:font w:name="Z@R65.tmp">
    <w:panose1 w:val="00000000000000000000"/>
    <w:charset w:val="02"/>
    <w:family w:val="auto"/>
    <w:pitch w:val="variable"/>
    <w:sig w:usb0="00000000" w:usb1="00000000" w:usb2="00000000" w:usb3="00000000" w:csb0="80000000" w:csb1="00000000"/>
  </w:font>
  <w:font w:name="Albertus">
    <w:panose1 w:val="00000000000000000000"/>
    <w:charset w:val="EE"/>
    <w:family w:val="swiss"/>
    <w:pitch w:val="variable"/>
    <w:sig w:usb0="00000000" w:usb1="00000000" w:usb2="00000000" w:usb3="00000000" w:csb0="00000093" w:csb1="00000000"/>
  </w:font>
  <w:font w:name="ITC Avant Garde Gothic">
    <w:panose1 w:val="00000000000000000000"/>
    <w:charset w:val="EE"/>
    <w:family w:val="swiss"/>
    <w:pitch w:val="variable"/>
    <w:sig w:usb0="00000000" w:usb1="00000000" w:usb2="00000000" w:usb3="00000000" w:csb0="00000093" w:csb1="00000000"/>
  </w:font>
  <w:font w:name="ITC Avant Garde Gothic Demi">
    <w:panose1 w:val="00000000000000000000"/>
    <w:charset w:val="EE"/>
    <w:family w:val="swiss"/>
    <w:pitch w:val="variable"/>
    <w:sig w:usb0="00000000" w:usb1="00000000" w:usb2="00000000" w:usb3="00000000" w:csb0="00000013" w:csb1="00000000"/>
  </w:font>
  <w:font w:name="ITC Bookman Light">
    <w:panose1 w:val="00000000000000000000"/>
    <w:charset w:val="EE"/>
    <w:family w:val="roman"/>
    <w:pitch w:val="variable"/>
    <w:sig w:usb0="00000000" w:usb1="00000000" w:usb2="00000000" w:usb3="00000000" w:csb0="00000093" w:csb1="00000000"/>
  </w:font>
  <w:font w:name="ITC Bookman Demi">
    <w:panose1 w:val="00000000000000000000"/>
    <w:charset w:val="EE"/>
    <w:family w:val="roman"/>
    <w:pitch w:val="variable"/>
    <w:sig w:usb0="00000000" w:usb1="00000000" w:usb2="00000000" w:usb3="00000000" w:csb0="00000093" w:csb1="00000000"/>
  </w:font>
  <w:font w:name="ITC Zapf Chancery">
    <w:panose1 w:val="00000000000000000000"/>
    <w:charset w:val="EE"/>
    <w:family w:val="script"/>
    <w:pitch w:val="variable"/>
    <w:sig w:usb0="00000000" w:usb1="00000000" w:usb2="00000000" w:usb3="00000000" w:csb0="00000093" w:csb1="00000000"/>
  </w:font>
  <w:font w:name="Clarendon">
    <w:panose1 w:val="00000000000000000000"/>
    <w:charset w:val="EE"/>
    <w:family w:val="roman"/>
    <w:pitch w:val="variable"/>
    <w:sig w:usb0="00000000" w:usb1="00000000" w:usb2="00000000" w:usb3="00000000" w:csb0="00000093" w:csb1="00000000"/>
  </w:font>
  <w:font w:name="Clarendon Extended">
    <w:panose1 w:val="00000000000000000000"/>
    <w:charset w:val="EE"/>
    <w:family w:val="roman"/>
    <w:pitch w:val="variable"/>
    <w:sig w:usb0="00000000" w:usb1="00000000" w:usb2="00000000" w:usb3="00000000" w:csb0="00000093" w:csb1="00000000"/>
  </w:font>
  <w:font w:name="Helvetica Narrow">
    <w:panose1 w:val="00000000000000000000"/>
    <w:charset w:val="EE"/>
    <w:family w:val="swiss"/>
    <w:pitch w:val="variable"/>
    <w:sig w:usb0="00000000" w:usb1="00000000" w:usb2="00000000" w:usb3="00000000" w:csb0="00000093" w:csb1="00000000"/>
  </w:font>
  <w:font w:name="New Century Schoolbook">
    <w:panose1 w:val="00000000000000000000"/>
    <w:charset w:val="EE"/>
    <w:family w:val="roman"/>
    <w:pitch w:val="variable"/>
    <w:sig w:usb0="00000000" w:usb1="00000000" w:usb2="00000000" w:usb3="00000000" w:csb0="00000093" w:csb1="00000000"/>
  </w:font>
  <w:font w:name="Antique Olive Compact">
    <w:panose1 w:val="00000000000000000000"/>
    <w:charset w:val="EE"/>
    <w:family w:val="swiss"/>
    <w:pitch w:val="variable"/>
    <w:sig w:usb0="00000000" w:usb1="00000000" w:usb2="00000000" w:usb3="00000000" w:csb0="00000093" w:csb1="00000000"/>
  </w:font>
  <w:font w:name="ITC Avant Garde Gothic Demi Bal">
    <w:panose1 w:val="00000000000000000000"/>
    <w:charset w:val="BA"/>
    <w:family w:val="swiss"/>
    <w:pitch w:val="variable"/>
    <w:sig w:usb0="00000000" w:usb1="00000000" w:usb2="00000000" w:usb3="00000000" w:csb0="00000080"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Z@R1F0B.tmp">
    <w:panose1 w:val="02020503050405090304"/>
    <w:charset w:val="EE"/>
    <w:family w:val="roman"/>
    <w:pitch w:val="variable"/>
    <w:sig w:usb0="00000000" w:usb1="00000000" w:usb2="00000000" w:usb3="00000000" w:csb0="000001BF" w:csb1="00000000"/>
  </w:font>
  <w:font w:name="Z@R1F1D.tmp">
    <w:panose1 w:val="02020603050405020304"/>
    <w:charset w:val="EE"/>
    <w:family w:val="roman"/>
    <w:pitch w:val="variable"/>
    <w:sig w:usb0="00000000" w:usb1="00000000" w:usb2="00000000" w:usb3="00000000" w:csb0="000001FF" w:csb1="00000000"/>
  </w:font>
  <w:font w:name="Z@R1F3E.tmp">
    <w:panose1 w:val="020B0804030504040204"/>
    <w:charset w:val="EE"/>
    <w:family w:val="swiss"/>
    <w:pitch w:val="variable"/>
    <w:sig w:usb0="00000000" w:usb1="00000000" w:usb2="00000000" w:usb3="00000000" w:csb0="000101FF" w:csb1="00000000"/>
  </w:font>
  <w:font w:name="481">
    <w:panose1 w:val="00000000000000000000"/>
    <w:charset w:val="00"/>
    <w:family w:val="roman"/>
    <w:pitch w:val="default"/>
    <w:sig w:usb0="00000000" w:usb1="00000000" w:usb2="00000000" w:usb3="00000000" w:csb0="00000001" w:csb1="00000000"/>
  </w:font>
  <w:font w:name="PT Serif">
    <w:altName w:val="Times New Roman"/>
    <w:panose1 w:val="00000000000000000000"/>
    <w:charset w:val="00"/>
    <w:family w:val="auto"/>
    <w:pitch w:val="default"/>
    <w:sig w:usb0="00000000" w:usb1="00000000" w:usb2="00000000" w:usb3="00000000" w:csb0="00000001" w:csb1="00000000"/>
  </w:font>
  <w:font w:name="AT*Zurich Calligraphic">
    <w:altName w:val="Times New Roman"/>
    <w:panose1 w:val="00000000000000000000"/>
    <w:charset w:val="EE"/>
    <w:family w:val="auto"/>
    <w:pitch w:val="variable"/>
    <w:sig w:usb0="00000000" w:usb1="00000000" w:usb2="00000000" w:usb3="00000000" w:csb0="00000013" w:csb1="00000000"/>
  </w:font>
  <w:font w:name="NBJPEI+TeX_CM_Maths_Extension">
    <w:altName w:val="Arial"/>
    <w:panose1 w:val="00000000000000000000"/>
    <w:charset w:val="00"/>
    <w:family w:val="swiss"/>
    <w:pitch w:val="default"/>
    <w:sig w:usb0="00000000" w:usb1="00000000" w:usb2="00000000" w:usb3="00000000" w:csb0="00000001" w:csb1="00000000"/>
  </w:font>
  <w:font w:name="Times New Roman PS">
    <w:panose1 w:val="00000000000000000000"/>
    <w:charset w:val="00"/>
    <w:family w:val="roman"/>
    <w:pitch w:val="default"/>
    <w:sig w:usb0="00000000" w:usb1="00000000" w:usb2="00000000" w:usb3="00000000" w:csb0="00000001" w:csb1="00000000"/>
  </w:font>
  <w:font w:name="Arno Pro Light Display (Vietnam">
    <w:panose1 w:val="00000000000000000000"/>
    <w:charset w:val="A3"/>
    <w:family w:val="roman"/>
    <w:pitch w:val="variable"/>
    <w:sig w:usb0="00000000" w:usb1="00000000" w:usb2="00000000" w:usb3="00000000" w:csb0="00000100" w:csb1="00000000"/>
  </w:font>
  <w:font w:name="Arno Pro Smbd Caption (Vietname">
    <w:panose1 w:val="00000000000000000000"/>
    <w:charset w:val="A3"/>
    <w:family w:val="roman"/>
    <w:pitch w:val="variable"/>
    <w:sig w:usb0="00000000" w:usb1="00000000" w:usb2="00000000" w:usb3="00000000" w:csb0="00000100" w:csb1="00000000"/>
  </w:font>
  <w:font w:name="Arno Pro Smbd Display (Vietname">
    <w:panose1 w:val="00000000000000000000"/>
    <w:charset w:val="A3"/>
    <w:family w:val="roman"/>
    <w:pitch w:val="variable"/>
    <w:sig w:usb0="00000000" w:usb1="00000000" w:usb2="00000000" w:usb3="00000000" w:csb0="00000100" w:csb1="00000000"/>
  </w:font>
  <w:font w:name="Arno Pro Smbd SmText (Vietnames">
    <w:panose1 w:val="00000000000000000000"/>
    <w:charset w:val="A3"/>
    <w:family w:val="roman"/>
    <w:pitch w:val="variable"/>
    <w:sig w:usb0="00000000" w:usb1="00000000" w:usb2="00000000" w:usb3="00000000" w:csb0="00000100" w:csb1="00000000"/>
  </w:font>
  <w:font w:name="Arno Pro Smbd Subhead (Vietname">
    <w:panose1 w:val="00000000000000000000"/>
    <w:charset w:val="A3"/>
    <w:family w:val="roman"/>
    <w:pitch w:val="variable"/>
    <w:sig w:usb0="00000000" w:usb1="00000000" w:usb2="00000000" w:usb3="00000000" w:csb0="00000100" w:csb1="00000000"/>
  </w:font>
  <w:font w:name="Bickham Script Pro Regular Balt">
    <w:panose1 w:val="00000000000000000000"/>
    <w:charset w:val="BA"/>
    <w:family w:val="script"/>
    <w:pitch w:val="variable"/>
    <w:sig w:usb0="00000000" w:usb1="00000000" w:usb2="00000000" w:usb3="00000000" w:csb0="00000080" w:csb1="00000000"/>
  </w:font>
  <w:font w:name="Bickham Script Pro Semibold Bal">
    <w:panose1 w:val="00000000000000000000"/>
    <w:charset w:val="BA"/>
    <w:family w:val="script"/>
    <w:pitch w:val="variable"/>
    <w:sig w:usb0="00000000" w:usb1="00000000" w:usb2="00000000" w:usb3="00000000" w:csb0="00000080" w:csb1="00000000"/>
  </w:font>
  <w:font w:name="Garamond Premr Pro Smbd (Vietna">
    <w:panose1 w:val="00000000000000000000"/>
    <w:charset w:val="A3"/>
    <w:family w:val="roman"/>
    <w:pitch w:val="variable"/>
    <w:sig w:usb0="00000000" w:usb1="00000000" w:usb2="00000000" w:usb3="00000000" w:csb0="00000100" w:csb1="00000000"/>
  </w:font>
  <w:font w:name="Leelawadee UI Semilight (Vietna">
    <w:panose1 w:val="00000000000000000000"/>
    <w:charset w:val="A3"/>
    <w:family w:val="swiss"/>
    <w:pitch w:val="variable"/>
    <w:sig w:usb0="00000000" w:usb1="00000000" w:usb2="00000000" w:usb3="00000000" w:csb0="00000100" w:csb1="00000000"/>
  </w:font>
  <w:font w:name="Malgun Gothic Semilight (Hebrew">
    <w:panose1 w:val="00000000000000000000"/>
    <w:charset w:val="B1"/>
    <w:family w:val="swiss"/>
    <w:pitch w:val="variable"/>
    <w:sig w:usb0="00000000" w:usb1="00000000" w:usb2="00000000" w:usb3="00000000" w:csb0="00000020" w:csb1="00000000"/>
  </w:font>
  <w:font w:name="Malgun Gothic Semilight (Vietna">
    <w:panose1 w:val="00000000000000000000"/>
    <w:charset w:val="A3"/>
    <w:family w:val="swiss"/>
    <w:pitch w:val="variable"/>
    <w:sig w:usb0="00000000" w:usb1="00000000" w:usb2="00000000" w:usb3="00000000" w:csb0="00000100" w:csb1="00000000"/>
  </w:font>
  <w:font w:name="@Malgun Gothic Semilight (Hebre">
    <w:panose1 w:val="00000000000000000000"/>
    <w:charset w:val="B1"/>
    <w:family w:val="swiss"/>
    <w:pitch w:val="variable"/>
    <w:sig w:usb0="00000000" w:usb1="00000000" w:usb2="00000000" w:usb3="00000000" w:csb0="00000020" w:csb1="00000000"/>
  </w:font>
  <w:font w:name="@Malgun Gothic Semilight (Vietn">
    <w:panose1 w:val="00000000000000000000"/>
    <w:charset w:val="A3"/>
    <w:family w:val="swiss"/>
    <w:pitch w:val="variable"/>
    <w:sig w:usb0="00000000" w:usb1="00000000" w:usb2="00000000" w:usb3="00000000" w:csb0="00000100"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Gr">
    <w:panose1 w:val="00000000000000000000"/>
    <w:charset w:val="A1"/>
    <w:family w:val="swiss"/>
    <w:pitch w:val="variable"/>
    <w:sig w:usb0="00000000" w:usb1="00000000" w:usb2="00000000" w:usb3="00000000" w:csb0="00000008" w:csb1="00000000"/>
  </w:font>
  <w:font w:name="@Malgun Gothic Semilight Wester">
    <w:panose1 w:val="00000000000000000000"/>
    <w:charset w:val="00"/>
    <w:family w:val="swiss"/>
    <w:pitch w:val="variable"/>
    <w:sig w:usb0="00000000" w:usb1="00000000" w:usb2="00000000" w:usb3="00000000" w:csb0="00000001"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Weste">
    <w:panose1 w:val="00000000000000000000"/>
    <w:charset w:val="00"/>
    <w:family w:val="swiss"/>
    <w:pitch w:val="variable"/>
    <w:sig w:usb0="00000000" w:usb1="00000000" w:usb2="00000000" w:usb3="00000000" w:csb0="00000001"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We">
    <w:panose1 w:val="00000000000000000000"/>
    <w:charset w:val="00"/>
    <w:family w:val="swiss"/>
    <w:pitch w:val="variable"/>
    <w:sig w:usb0="00000000" w:usb1="00000000" w:usb2="00000000" w:usb3="00000000" w:csb0="00000001"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MS Shell Dlg">
    <w:panose1 w:val="020B0604020202020204"/>
    <w:charset w:val="EE"/>
    <w:family w:val="swiss"/>
    <w:pitch w:val="variable"/>
    <w:sig w:usb0="00000000" w:usb1="00000000" w:usb2="00000000" w:usb3="00000000" w:csb0="000101FF" w:csb1="00000000"/>
  </w:font>
  <w:font w:name="ITCBookmanEE,Bold">
    <w:panose1 w:val="00000000000000000000"/>
    <w:charset w:val="EE"/>
    <w:family w:val="auto"/>
    <w:pitch w:val="default"/>
    <w:sig w:usb0="00000000" w:usb1="00000000" w:usb2="00000000" w:usb3="00000000" w:csb0="00000002" w:csb1="00000000"/>
  </w:font>
  <w:font w:name="AT* Prose Antique">
    <w:altName w:val="Courier New"/>
    <w:panose1 w:val="020BE200000000000000"/>
    <w:charset w:val="00"/>
    <w:family w:val="swiss"/>
    <w:pitch w:val="variable"/>
    <w:sig w:usb0="00000000" w:usb1="00000000" w:usb2="00000000" w:usb3="00000000" w:csb0="00000001" w:csb1="00000000"/>
  </w:font>
  <w:font w:name="fontawesome-alloy">
    <w:panose1 w:val="00000000000000000000"/>
    <w:charset w:val="00"/>
    <w:family w:val="auto"/>
    <w:pitch w:val="default"/>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NewRoman+04">
    <w:altName w:val="Times New Roman"/>
    <w:panose1 w:val="00000000000000000000"/>
    <w:charset w:val="CC"/>
    <w:family w:val="auto"/>
    <w:pitch w:val="default"/>
    <w:sig w:usb0="00000000" w:usb1="00000000" w:usb2="00000000" w:usb3="00000000" w:csb0="00000004" w:csb1="00000000"/>
  </w:font>
  <w:font w:name="Times_New_Roman+03">
    <w:altName w:val="Arial Unicode MS"/>
    <w:panose1 w:val="00000000000000000000"/>
    <w:charset w:val="A1"/>
    <w:family w:val="auto"/>
    <w:pitch w:val="default"/>
    <w:sig w:usb0="00000000" w:usb1="00000000" w:usb2="00000000" w:usb3="00000000" w:csb0="00000008"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EE"/>
    <w:family w:val="auto"/>
    <w:pitch w:val="default"/>
    <w:sig w:usb0="00000000" w:usb1="00000000" w:usb2="00000000" w:usb3="00000000" w:csb0="00000002" w:csb1="00000000"/>
  </w:font>
  <w:font w:name="EUAlbertina-Italic-Identity-H">
    <w:panose1 w:val="00000000000000000000"/>
    <w:charset w:val="EE"/>
    <w:family w:val="auto"/>
    <w:pitch w:val="default"/>
    <w:sig w:usb0="00000000" w:usb1="00000000" w:usb2="00000000" w:usb3="00000000" w:csb0="00000002" w:csb1="00000000"/>
  </w:font>
  <w:font w:name="Times_New_Roman+04">
    <w:altName w:val="Times New Roman"/>
    <w:panose1 w:val="00000000000000000000"/>
    <w:charset w:val="CC"/>
    <w:family w:val="auto"/>
    <w:pitch w:val="default"/>
    <w:sig w:usb0="00000000" w:usb1="00000000" w:usb2="00000000" w:usb3="00000000" w:csb0="00000004" w:csb1="00000000"/>
  </w:font>
  <w:font w:name="Times_New_Roman_Italic+20">
    <w:altName w:val="Times New Roman"/>
    <w:panose1 w:val="00000000000000000000"/>
    <w:charset w:val="00"/>
    <w:family w:val="auto"/>
    <w:pitch w:val="default"/>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EE"/>
    <w:family w:val="auto"/>
    <w:pitch w:val="default"/>
    <w:sig w:usb0="00000000" w:usb1="00000000" w:usb2="00000000" w:usb3="00000000" w:csb0="00000002"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EE"/>
    <w:family w:val="auto"/>
    <w:pitch w:val="default"/>
    <w:sig w:usb0="00000000" w:usb1="00000000" w:usb2="00000000" w:usb3="00000000" w:csb0="00000003" w:csb1="00000000"/>
  </w:font>
  <w:font w:name="AdvTTd832f767+20">
    <w:altName w:val="Arial"/>
    <w:panose1 w:val="00000000000000000000"/>
    <w:charset w:val="00"/>
    <w:family w:val="swiss"/>
    <w:pitch w:val="default"/>
    <w:sig w:usb0="00000000" w:usb1="00000000" w:usb2="00000000" w:usb3="00000000" w:csb0="00000001" w:csb1="00000000"/>
  </w:font>
  <w:font w:name="AdvTT501cbeb8.I+01">
    <w:panose1 w:val="00000000000000000000"/>
    <w:charset w:val="EE"/>
    <w:family w:val="auto"/>
    <w:pitch w:val="default"/>
    <w:sig w:usb0="00000000" w:usb1="00000000" w:usb2="00000000" w:usb3="00000000" w:csb0="00000002"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A1"/>
    <w:family w:val="auto"/>
    <w:pitch w:val="default"/>
    <w:sig w:usb0="00000000" w:usb1="00000000" w:usb2="00000000" w:usb3="00000000" w:csb0="00000008" w:csb1="00000000"/>
  </w:font>
  <w:font w:name="EUAlbertina-Regular-Identity-H ">
    <w:altName w:val="Arial Unicode MS"/>
    <w:panose1 w:val="00000000000000000000"/>
    <w:charset w:val="EE"/>
    <w:family w:val="auto"/>
    <w:pitch w:val="default"/>
    <w:sig w:usb0="00000000" w:usb1="00000000" w:usb2="00000000" w:usb3="00000000" w:csb0="00000003" w:csb1="00000000"/>
  </w:font>
  <w:font w:name="StarSymbol">
    <w:altName w:val="Arial Unicode MS"/>
    <w:panose1 w:val="00000000000000000000"/>
    <w:charset w:val="00"/>
    <w:family w:val="auto"/>
    <w:pitch w:val="default"/>
    <w:sig w:usb0="00000000" w:usb1="00000000" w:usb2="00000000" w:usb3="00000000" w:csb0="00000001" w:csb1="00000000"/>
  </w:font>
  <w:font w:name="MS-Gothic">
    <w:altName w:val="Arial Unicode MS"/>
    <w:panose1 w:val="00000000000000000000"/>
    <w:charset w:val="80"/>
    <w:family w:val="auto"/>
    <w:pitch w:val="default"/>
    <w:sig w:usb0="00000000" w:usb1="00000000" w:usb2="00000000" w:usb3="00000000" w:csb0="00020000" w:csb1="00000000"/>
  </w:font>
  <w:font w:name="Arial-BoldMT">
    <w:altName w:val="Arial"/>
    <w:panose1 w:val="00000000000000000000"/>
    <w:charset w:val="4D"/>
    <w:family w:val="auto"/>
    <w:pitch w:val="default"/>
    <w:sig w:usb0="00000000" w:usb1="00000000" w:usb2="00000000" w:usb3="00000000" w:csb0="00000000" w:csb1="00000000"/>
  </w:font>
  <w:font w:name="MyriadPro">
    <w:panose1 w:val="00000000000000000000"/>
    <w:charset w:val="00"/>
    <w:family w:val="auto"/>
    <w:pitch w:val="default"/>
    <w:sig w:usb0="00000000" w:usb1="00000000" w:usb2="00000000" w:usb3="00000000" w:csb0="00000001" w:csb1="00000000"/>
  </w:font>
  <w:font w:name="droid_sans">
    <w:altName w:val="Times New Roman"/>
    <w:panose1 w:val="00000000000000000000"/>
    <w:charset w:val="00"/>
    <w:family w:val="auto"/>
    <w:pitch w:val="default"/>
    <w:sig w:usb0="00000000" w:usb1="00000000" w:usb2="00000000" w:usb3="00000000" w:csb0="00000001" w:csb1="00000000"/>
  </w:font>
  <w:font w:name="Z@RB63C.tmp">
    <w:panose1 w:val="00000000000000000000"/>
    <w:charset w:val="EE"/>
    <w:family w:val="swiss"/>
    <w:pitch w:val="variable"/>
    <w:sig w:usb0="00000000" w:usb1="00000000" w:usb2="00000000" w:usb3="00000000" w:csb0="0000019F" w:csb1="00000000"/>
  </w:font>
  <w:font w:name="Z@RB69E.tmp">
    <w:panose1 w:val="00000000000000000000"/>
    <w:charset w:val="EE"/>
    <w:family w:val="swiss"/>
    <w:pitch w:val="variable"/>
    <w:sig w:usb0="00000000" w:usb1="00000000" w:usb2="00000000" w:usb3="00000000" w:csb0="0000019F" w:csb1="00000000"/>
  </w:font>
  <w:font w:name="Z@R89FC.tmp">
    <w:panose1 w:val="020F05020202040A0204"/>
    <w:charset w:val="EE"/>
    <w:family w:val="swiss"/>
    <w:pitch w:val="variable"/>
    <w:sig w:usb0="00000000" w:usb1="00000000" w:usb2="00000000" w:usb3="00000000" w:csb0="0000019F" w:csb1="00000000"/>
  </w:font>
  <w:font w:name="Z@RFAE8.tmp">
    <w:panose1 w:val="02020603050405020304"/>
    <w:charset w:val="EE"/>
    <w:family w:val="roman"/>
    <w:pitch w:val="variable"/>
    <w:sig w:usb0="00000000" w:usb1="00000000" w:usb2="00000000" w:usb3="00000000" w:csb0="000001FF" w:csb1="00000000"/>
  </w:font>
  <w:font w:name="Z@R6AD.tmp">
    <w:panose1 w:val="02020803070505020304"/>
    <w:charset w:val="EE"/>
    <w:family w:val="roman"/>
    <w:pitch w:val="variable"/>
    <w:sig w:usb0="00000000" w:usb1="00000000" w:usb2="00000000" w:usb3="00000000" w:csb0="000001FF" w:csb1="00000000"/>
  </w:font>
  <w:font w:name="Flex Display Thin">
    <w:panose1 w:val="00000000000000000000"/>
    <w:charset w:val="00"/>
    <w:family w:val="modern"/>
    <w:pitch w:val="variable"/>
    <w:sig w:usb0="00000000" w:usb1="00000000" w:usb2="00000000" w:usb3="00000000" w:csb0="00000001" w:csb1="00000000"/>
  </w:font>
  <w:font w:name="Infinita">
    <w:panose1 w:val="00000000000000000000"/>
    <w:charset w:val="00"/>
    <w:family w:val="modern"/>
    <w:pitch w:val="variable"/>
    <w:sig w:usb0="00000000" w:usb1="00000000" w:usb2="00000000" w:usb3="00000000" w:csb0="00000001" w:csb1="00000000"/>
  </w:font>
  <w:font w:name="Hopefulgiraffe Demo">
    <w:panose1 w:val="00000000000000000000"/>
    <w:charset w:val="EE"/>
    <w:family w:val="modern"/>
    <w:pitch w:val="variable"/>
    <w:sig w:usb0="00000000" w:usb1="00000000" w:usb2="00000000" w:usb3="00000000" w:csb0="00000093" w:csb1="00000000"/>
  </w:font>
  <w:font w:name="Adobe Fangsong Std R">
    <w:panose1 w:val="00000000000000000000"/>
    <w:charset w:val="80"/>
    <w:family w:val="roman"/>
    <w:pitch w:val="variable"/>
    <w:sig w:usb0="00000000" w:usb1="00000000" w:usb2="00000000" w:usb3="00000000" w:csb0="00020007" w:csb1="00000000"/>
  </w:font>
  <w:font w:name="@Adobe Fangsong Std R">
    <w:panose1 w:val="00000000000000000000"/>
    <w:charset w:val="80"/>
    <w:family w:val="roman"/>
    <w:pitch w:val="variable"/>
    <w:sig w:usb0="00000000" w:usb1="00000000" w:usb2="00000000" w:usb3="00000000" w:csb0="00020007" w:csb1="00000000"/>
  </w:font>
  <w:font w:name="Adobe Fan Heiti Std B">
    <w:panose1 w:val="00000000000000000000"/>
    <w:charset w:val="80"/>
    <w:family w:val="swiss"/>
    <w:pitch w:val="variable"/>
    <w:sig w:usb0="00000000" w:usb1="00000000" w:usb2="00000000" w:usb3="00000000" w:csb0="00020005" w:csb1="00000000"/>
  </w:font>
  <w:font w:name="@Adobe Fan Heiti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Heiti Std R">
    <w:panose1 w:val="00000000000000000000"/>
    <w:charset w:val="80"/>
    <w:family w:val="swiss"/>
    <w:pitch w:val="variable"/>
    <w:sig w:usb0="00000000" w:usb1="00000000" w:usb2="00000000" w:usb3="00000000" w:csb0="00020007" w:csb1="00000000"/>
  </w:font>
  <w:font w:name="@Adobe Heiti Std R">
    <w:panose1 w:val="00000000000000000000"/>
    <w:charset w:val="80"/>
    <w:family w:val="swiss"/>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Naskh Medium">
    <w:panose1 w:val="00000000000000000000"/>
    <w:charset w:val="B2"/>
    <w:family w:val="modern"/>
    <w:pitch w:val="variable"/>
    <w:sig w:usb0="00000000" w:usb1="00000000" w:usb2="00000000" w:usb3="00000000" w:csb0="00000041" w:csb1="00000000"/>
  </w:font>
  <w:font w:name="Chaparral Pro Light">
    <w:panose1 w:val="00000000000000000000"/>
    <w:charset w:val="EE"/>
    <w:family w:val="roman"/>
    <w:pitch w:val="variable"/>
    <w:sig w:usb0="00000000" w:usb1="00000000" w:usb2="00000000" w:usb3="00000000" w:csb0="00000093" w:csb1="00000000"/>
  </w:font>
  <w:font w:name="Myriad Arabic">
    <w:panose1 w:val="00000000000000000000"/>
    <w:charset w:val="EE"/>
    <w:family w:val="modern"/>
    <w:pitch w:val="variable"/>
    <w:sig w:usb0="00000000" w:usb1="00000000" w:usb2="00000000" w:usb3="00000000" w:csb0="00000043" w:csb1="00000000"/>
  </w:font>
  <w:font w:name="Nueva Std">
    <w:panose1 w:val="00000000000000000000"/>
    <w:charset w:val="00"/>
    <w:family w:val="swiss"/>
    <w:pitch w:val="variable"/>
    <w:sig w:usb0="00000000" w:usb1="00000000" w:usb2="00000000" w:usb3="00000000" w:csb0="00000001" w:csb1="00000000"/>
  </w:font>
  <w:font w:name="Adobe Arabic">
    <w:panose1 w:val="00000000000000000000"/>
    <w:charset w:val="B2"/>
    <w:family w:val="roman"/>
    <w:pitch w:val="variable"/>
    <w:sig w:usb0="00000000" w:usb1="00000000" w:usb2="00000000" w:usb3="00000000" w:csb0="00000041" w:csb1="00000000"/>
  </w:font>
  <w:font w:name="Adobe Devanagari">
    <w:panose1 w:val="00000000000000000000"/>
    <w:charset w:val="00"/>
    <w:family w:val="roman"/>
    <w:pitch w:val="variable"/>
    <w:sig w:usb0="00000000" w:usb1="00000000" w:usb2="00000000" w:usb3="00000000" w:csb0="00000001" w:csb1="00000000"/>
  </w:font>
  <w:font w:name="Adobe Hebrew">
    <w:panose1 w:val="00000000000000000000"/>
    <w:charset w:val="B1"/>
    <w:family w:val="roman"/>
    <w:pitch w:val="variable"/>
    <w:sig w:usb0="00000000" w:usb1="00000000" w:usb2="00000000" w:usb3="00000000" w:csb0="00000021" w:csb1="00000000"/>
  </w:font>
  <w:font w:name="Adobe Ming Std L">
    <w:panose1 w:val="00000000000000000000"/>
    <w:charset w:val="80"/>
    <w:family w:val="roman"/>
    <w:pitch w:val="variable"/>
    <w:sig w:usb0="00000000" w:usb1="00000000" w:usb2="00000000" w:usb3="00000000" w:csb0="00020005" w:csb1="00000000"/>
  </w:font>
  <w:font w:name="@Adobe Ming Std L">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Song Std L">
    <w:panose1 w:val="00000000000000000000"/>
    <w:charset w:val="80"/>
    <w:family w:val="roman"/>
    <w:pitch w:val="variable"/>
    <w:sig w:usb0="00000000" w:usb1="00000000" w:usb2="00000000" w:usb3="00000000" w:csb0="00020007" w:csb1="00000000"/>
  </w:font>
  <w:font w:name="@Adobe Song Std L">
    <w:panose1 w:val="00000000000000000000"/>
    <w:charset w:val="80"/>
    <w:family w:val="roman"/>
    <w:pitch w:val="variable"/>
    <w:sig w:usb0="00000000" w:usb1="00000000" w:usb2="00000000" w:usb3="00000000" w:csb0="00020007" w:csb1="00000000"/>
  </w:font>
  <w:font w:name="Kozuka Gothic Pr6N B">
    <w:panose1 w:val="00000000000000000000"/>
    <w:charset w:val="80"/>
    <w:family w:val="swiss"/>
    <w:pitch w:val="variable"/>
    <w:sig w:usb0="00000000" w:usb1="00000000" w:usb2="00000000" w:usb3="00000000" w:csb0="0002009F" w:csb1="00000000"/>
  </w:font>
  <w:font w:name="@Kozuka Gothic Pr6N B">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Myriad Hebrew">
    <w:panose1 w:val="00000000000000000000"/>
    <w:charset w:val="EE"/>
    <w:family w:val="modern"/>
    <w:pitch w:val="variable"/>
    <w:sig w:usb0="00000000" w:usb1="00000000" w:usb2="00000000" w:usb3="00000000" w:csb0="00000023" w:csb1="00000000"/>
  </w:font>
  <w:font w:name="Hand Of Sean">
    <w:panose1 w:val="02000500000000000000"/>
    <w:charset w:val="81"/>
    <w:family w:val="auto"/>
    <w:pitch w:val="variable"/>
    <w:sig w:usb0="00000000" w:usb1="00000000" w:usb2="00000000" w:usb3="00000000" w:csb0="0008019F" w:csb1="00000000"/>
  </w:font>
  <w:font w:name="@Hand Of Sean">
    <w:panose1 w:val="02000500000000000000"/>
    <w:charset w:val="80"/>
    <w:family w:val="auto"/>
    <w:pitch w:val="variable"/>
    <w:sig w:usb0="00000000" w:usb1="00000000" w:usb2="00000000" w:usb3="00000000" w:csb0="0002019F" w:csb1="00000000"/>
  </w:font>
  <w:font w:name="cinnamon cake">
    <w:panose1 w:val="00000000000000000000"/>
    <w:charset w:val="00"/>
    <w:family w:val="auto"/>
    <w:pitch w:val="variable"/>
    <w:sig w:usb0="00000000" w:usb1="00000000" w:usb2="00000000" w:usb3="00000000" w:csb0="00000001" w:csb1="00000000"/>
  </w:font>
  <w:font w:name="Sanpya">
    <w:panose1 w:val="02000500000000020004"/>
    <w:charset w:val="86"/>
    <w:family w:val="auto"/>
    <w:pitch w:val="variable"/>
    <w:sig w:usb0="00000000" w:usb1="00000000" w:usb2="00000000" w:usb3="00000000" w:csb0="00040001" w:csb1="00000000"/>
  </w:font>
  <w:font w:name="@Sanpya">
    <w:panose1 w:val="02000500000000020004"/>
    <w:charset w:val="86"/>
    <w:family w:val="auto"/>
    <w:pitch w:val="variable"/>
    <w:sig w:usb0="00000000" w:usb1="00000000" w:usb2="00000000" w:usb3="00000000" w:csb0="00040001" w:csb1="00000000"/>
  </w:font>
  <w:font w:name="Faith Collapsing">
    <w:panose1 w:val="02000000000000000000"/>
    <w:charset w:val="EE"/>
    <w:family w:val="auto"/>
    <w:pitch w:val="variable"/>
    <w:sig w:usb0="00000000" w:usb1="00000000" w:usb2="00000000" w:usb3="00000000" w:csb0="0000019F" w:csb1="00000000"/>
  </w:font>
  <w:font w:name="Augusta">
    <w:panose1 w:val="02000503020000020003"/>
    <w:charset w:val="00"/>
    <w:family w:val="auto"/>
    <w:pitch w:val="variable"/>
    <w:sig w:usb0="00000000" w:usb1="00000000" w:usb2="00000000" w:usb3="00000000" w:csb0="00000001" w:csb1="00000000"/>
  </w:font>
  <w:font w:name="Augusta Shadow">
    <w:panose1 w:val="02000503020000020003"/>
    <w:charset w:val="00"/>
    <w:family w:val="auto"/>
    <w:pitch w:val="variable"/>
    <w:sig w:usb0="00000000" w:usb1="00000000" w:usb2="00000000" w:usb3="00000000" w:csb0="00000001" w:csb1="00000000"/>
  </w:font>
  <w:font w:name="Seagram tfb">
    <w:panose1 w:val="02000500000000000000"/>
    <w:charset w:val="A2"/>
    <w:family w:val="auto"/>
    <w:pitch w:val="variable"/>
    <w:sig w:usb0="00000000" w:usb1="00000000" w:usb2="00000000" w:usb3="00000000" w:csb0="00000111" w:csb1="00000000"/>
  </w:font>
  <w:font w:name="Intrique Script Personal Use">
    <w:panose1 w:val="02000000000000000000"/>
    <w:charset w:val="EE"/>
    <w:family w:val="auto"/>
    <w:pitch w:val="variable"/>
    <w:sig w:usb0="00000000" w:usb1="00000000" w:usb2="00000000" w:usb3="00000000" w:csb0="00000003" w:csb1="00000000"/>
  </w:font>
  <w:font w:name="Lighthouse Personal Use">
    <w:panose1 w:val="02000000000000000000"/>
    <w:charset w:val="EE"/>
    <w:family w:val="auto"/>
    <w:pitch w:val="variable"/>
    <w:sig w:usb0="00000000" w:usb1="00000000" w:usb2="00000000" w:usb3="00000000" w:csb0="00000093" w:csb1="00000000"/>
  </w:font>
  <w:font w:name="Coneria Script Slanted Demo">
    <w:panose1 w:val="02000000000000000000"/>
    <w:charset w:val="EE"/>
    <w:family w:val="auto"/>
    <w:pitch w:val="variable"/>
    <w:sig w:usb0="00000000" w:usb1="00000000" w:usb2="00000000" w:usb3="00000000" w:csb0="00000013" w:csb1="00000000"/>
  </w:font>
  <w:font w:name="Coneria Script Demo">
    <w:panose1 w:val="00000000000000000000"/>
    <w:charset w:val="EE"/>
    <w:family w:val="auto"/>
    <w:pitch w:val="variable"/>
    <w:sig w:usb0="00000000" w:usb1="00000000" w:usb2="00000000" w:usb3="00000000" w:csb0="00000093" w:csb1="00000000"/>
  </w:font>
  <w:font w:name="Mardian Demo">
    <w:panose1 w:val="02000000000000000000"/>
    <w:charset w:val="EE"/>
    <w:family w:val="auto"/>
    <w:pitch w:val="variable"/>
    <w:sig w:usb0="00000000" w:usb1="00000000" w:usb2="00000000" w:usb3="00000000" w:csb0="00000193" w:csb1="00000000"/>
  </w:font>
  <w:font w:name="Impregnable Personal Use Only">
    <w:panose1 w:val="02000000000000000000"/>
    <w:charset w:val="00"/>
    <w:family w:val="auto"/>
    <w:pitch w:val="variable"/>
    <w:sig w:usb0="00000000" w:usb1="00000000" w:usb2="00000000" w:usb3="00000000" w:csb0="00000001" w:csb1="00000000"/>
  </w:font>
  <w:font w:name="Men In Black Credits">
    <w:panose1 w:val="020B0603050302020204"/>
    <w:charset w:val="00"/>
    <w:family w:val="swiss"/>
    <w:pitch w:val="variable"/>
    <w:sig w:usb0="00000000" w:usb1="00000000" w:usb2="00000000" w:usb3="00000000" w:csb0="00000001" w:csb1="00000000"/>
  </w:font>
  <w:font w:name="Austie Bost Roman Holiday Sketc">
    <w:panose1 w:val="02000506000000020003"/>
    <w:charset w:val="00"/>
    <w:family w:val="auto"/>
    <w:pitch w:val="variable"/>
    <w:sig w:usb0="00000000" w:usb1="00000000" w:usb2="00000000" w:usb3="00000000" w:csb0="00000001" w:csb1="00000000"/>
  </w:font>
  <w:font w:name="Learning Curve">
    <w:panose1 w:val="02000000000000000000"/>
    <w:charset w:val="00"/>
    <w:family w:val="auto"/>
    <w:pitch w:val="variable"/>
    <w:sig w:usb0="00000000" w:usb1="00000000" w:usb2="00000000" w:usb3="00000000" w:csb0="00000001" w:csb1="00000000"/>
  </w:font>
  <w:font w:name="Learning Curve Dashed">
    <w:panose1 w:val="02000000000000000000"/>
    <w:charset w:val="00"/>
    <w:family w:val="auto"/>
    <w:pitch w:val="variable"/>
    <w:sig w:usb0="00000000" w:usb1="00000000" w:usb2="00000000" w:usb3="00000000" w:csb0="00000001"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Intrique Script Personal Use Tu">
    <w:panose1 w:val="00000000000000000000"/>
    <w:charset w:val="A2"/>
    <w:family w:val="auto"/>
    <w:pitch w:val="variable"/>
    <w:sig w:usb0="00000000" w:usb1="00000000" w:usb2="00000000" w:usb3="00000000" w:csb0="00000010" w:csb1="00000000"/>
  </w:font>
  <w:font w:name="Intrique Script Personal Use Ba">
    <w:panose1 w:val="00000000000000000000"/>
    <w:charset w:val="BA"/>
    <w:family w:val="auto"/>
    <w:pitch w:val="variable"/>
    <w:sig w:usb0="00000000" w:usb1="00000000" w:usb2="00000000" w:usb3="00000000" w:csb0="00000080" w:csb1="00000000"/>
  </w:font>
  <w:font w:name="Intrique Script Personal Use (V">
    <w:panose1 w:val="00000000000000000000"/>
    <w:charset w:val="A3"/>
    <w:family w:val="auto"/>
    <w:pitch w:val="variable"/>
    <w:sig w:usb0="00000000" w:usb1="00000000" w:usb2="00000000" w:usb3="00000000" w:csb0="00000100" w:csb1="00000000"/>
  </w:font>
  <w:font w:name="Lighthouse Personal Use (Vietna">
    <w:panose1 w:val="00000000000000000000"/>
    <w:charset w:val="A3"/>
    <w:family w:val="auto"/>
    <w:pitch w:val="variable"/>
    <w:sig w:usb0="00000000" w:usb1="00000000" w:usb2="00000000" w:usb3="00000000" w:csb0="00000100" w:csb1="00000000"/>
  </w:font>
  <w:font w:name="Coneria Script Slanted Demo Bal">
    <w:panose1 w:val="00000000000000000000"/>
    <w:charset w:val="BA"/>
    <w:family w:val="auto"/>
    <w:pitch w:val="variable"/>
    <w:sig w:usb0="00000000" w:usb1="00000000" w:usb2="00000000" w:usb3="00000000" w:csb0="00000080" w:csb1="00000000"/>
  </w:font>
  <w:font w:name="Coneria Script Slanted Demo (Vi">
    <w:panose1 w:val="00000000000000000000"/>
    <w:charset w:val="A3"/>
    <w:family w:val="auto"/>
    <w:pitch w:val="variable"/>
    <w:sig w:usb0="00000000" w:usb1="00000000" w:usb2="00000000" w:usb3="00000000" w:csb0="00000100" w:csb1="00000000"/>
  </w:font>
  <w:font w:name="Coneria Script Demo (Vietnamese">
    <w:panose1 w:val="00000000000000000000"/>
    <w:charset w:val="A3"/>
    <w:family w:val="auto"/>
    <w:pitch w:val="variable"/>
    <w:sig w:usb0="00000000" w:usb1="00000000" w:usb2="00000000" w:usb3="00000000" w:csb0="00000100" w:csb1="00000000"/>
  </w:font>
  <w:font w:name="Impregnable Personal Use Only C">
    <w:panose1 w:val="00000000000000000000"/>
    <w:charset w:val="EE"/>
    <w:family w:val="auto"/>
    <w:pitch w:val="variable"/>
    <w:sig w:usb0="00000000" w:usb1="00000000" w:usb2="00000000" w:usb3="00000000" w:csb0="00000002" w:csb1="00000000"/>
  </w:font>
  <w:font w:name="Impregnable Personal Use Only T">
    <w:panose1 w:val="00000000000000000000"/>
    <w:charset w:val="A2"/>
    <w:family w:val="auto"/>
    <w:pitch w:val="variable"/>
    <w:sig w:usb0="00000000" w:usb1="00000000" w:usb2="00000000" w:usb3="00000000" w:csb0="00000010" w:csb1="00000000"/>
  </w:font>
  <w:font w:name="Impregnable Personal Use Only B">
    <w:panose1 w:val="00000000000000000000"/>
    <w:charset w:val="BA"/>
    <w:family w:val="auto"/>
    <w:pitch w:val="variable"/>
    <w:sig w:usb0="00000000" w:usb1="00000000" w:usb2="00000000" w:usb3="00000000" w:csb0="00000080" w:csb1="00000000"/>
  </w:font>
  <w:font w:name="Impregnable Personal Use Only (">
    <w:panose1 w:val="00000000000000000000"/>
    <w:charset w:val="A3"/>
    <w:family w:val="auto"/>
    <w:pitch w:val="variable"/>
    <w:sig w:usb0="00000000" w:usb1="00000000" w:usb2="00000000" w:usb3="00000000" w:csb0="00000100" w:csb1="00000000"/>
  </w:font>
  <w:font w:name="@EUAlbertina-Regular-Identity-H">
    <w:panose1 w:val="00000000000000000000"/>
    <w:charset w:val="80"/>
    <w:family w:val="auto"/>
    <w:pitch w:val="default"/>
    <w:sig w:usb0="00000000" w:usb1="00000000" w:usb2="00000000" w:usb3="00000000" w:csb0="00020000" w:csb1="00000000"/>
  </w:font>
  <w:font w:name="AT*Toronto">
    <w:altName w:val="Times New Roman"/>
    <w:panose1 w:val="00000000000000000000"/>
    <w:charset w:val="EE"/>
    <w:family w:val="auto"/>
    <w:pitch w:val="variable"/>
    <w:sig w:usb0="00000000" w:usb1="00000000" w:usb2="00000000" w:usb3="00000000" w:csb0="00000013" w:csb1="00000000"/>
  </w:font>
  <w:font w:name="&amp;quot">
    <w:altName w:val="Times New Roman"/>
    <w:panose1 w:val="00000000000000000000"/>
    <w:charset w:val="00"/>
    <w:family w:val="auto"/>
    <w:pitch w:val="variable"/>
    <w:sig w:usb0="00000000" w:usb1="00000000" w:usb2="00000000" w:usb3="00000000" w:csb0="00000001" w:csb1="00000000"/>
  </w:font>
  <w:font w:name="AmasisMT">
    <w:panose1 w:val="00000000000000000000"/>
    <w:charset w:val="00"/>
    <w:family w:val="auto"/>
    <w:pitch w:val="default"/>
    <w:sig w:usb0="00000000" w:usb1="00000000" w:usb2="00000000" w:usb3="00000000" w:csb0="00000001" w:csb1="00000000"/>
  </w:font>
  <w:font w:name="Bliss Pro Regular">
    <w:altName w:val="Bliss Pro Regular"/>
    <w:panose1 w:val="00000000000000000000"/>
    <w:charset w:val="00"/>
    <w:family w:val="swiss"/>
    <w:pitch w:val="default"/>
    <w:sig w:usb0="00000000" w:usb1="00000000" w:usb2="00000000" w:usb3="00000000" w:csb0="00000001" w:csb1="00000000"/>
  </w:font>
  <w:font w:name="TimesNewRomanItalic+01">
    <w:panose1 w:val="00000000000000000000"/>
    <w:charset w:val="EE"/>
    <w:family w:val="auto"/>
    <w:pitch w:val="default"/>
    <w:sig w:usb0="00000000" w:usb1="00000000" w:usb2="00000000" w:usb3="00000000" w:csb0="00000002" w:csb1="00000000"/>
  </w:font>
  <w:font w:name="TimesNewRoman+03">
    <w:altName w:val="Times New Roman"/>
    <w:panose1 w:val="00000000000000000000"/>
    <w:charset w:val="A1"/>
    <w:family w:val="auto"/>
    <w:pitch w:val="default"/>
    <w:sig w:usb0="00000000" w:usb1="00000000" w:usb2="00000000" w:usb3="00000000" w:csb0="00000008" w:csb1="00000000"/>
  </w:font>
  <w:font w:name="ArialMT">
    <w:altName w:val="Arial"/>
    <w:panose1 w:val="00000000000000000000"/>
    <w:charset w:val="00"/>
    <w:family w:val="swiss"/>
    <w:pitch w:val="default"/>
    <w:sig w:usb0="00000000" w:usb1="00000000" w:usb2="00000000" w:usb3="00000000" w:csb0="00000001" w:csb1="00000000"/>
  </w:font>
  <w:font w:name="Zapf Dingbats ITC">
    <w:altName w:val="Times New Roman"/>
    <w:panose1 w:val="00000000000000000000"/>
    <w:charset w:val="00"/>
    <w:family w:val="auto"/>
    <w:pitch w:val="default"/>
    <w:sig w:usb0="00000000" w:usb1="00000000" w:usb2="00000000" w:usb3="00000000" w:csb0="00000001" w:csb1="00000000"/>
  </w:font>
  <w:font w:name="Z@RA480.tmp">
    <w:panose1 w:val="00000000000000000000"/>
    <w:charset w:val="EE"/>
    <w:family w:val="swiss"/>
    <w:pitch w:val="variable"/>
    <w:sig w:usb0="00000000" w:usb1="00000000" w:usb2="00000000" w:usb3="00000000" w:csb0="000001FF" w:csb1="00000000"/>
  </w:font>
  <w:font w:name="Z@RA5E9.tmp">
    <w:panose1 w:val="00000000000000000000"/>
    <w:charset w:val="EE"/>
    <w:family w:val="swiss"/>
    <w:pitch w:val="variable"/>
    <w:sig w:usb0="00000000" w:usb1="00000000" w:usb2="00000000" w:usb3="00000000" w:csb0="000001FF" w:csb1="00000000"/>
  </w:font>
  <w:font w:name="Z@RA704.tmp">
    <w:panose1 w:val="00000000000000000000"/>
    <w:charset w:val="EE"/>
    <w:family w:val="roman"/>
    <w:pitch w:val="variable"/>
    <w:sig w:usb0="00000000" w:usb1="00000000" w:usb2="00000000" w:usb3="00000000" w:csb0="000001FF" w:csb1="00000000"/>
  </w:font>
  <w:font w:name="Z@RA773.tmp">
    <w:panose1 w:val="00000000000000000000"/>
    <w:charset w:val="EE"/>
    <w:family w:val="roman"/>
    <w:pitch w:val="variable"/>
    <w:sig w:usb0="00000000" w:usb1="00000000" w:usb2="00000000" w:usb3="00000000" w:csb0="000001FF" w:csb1="00000000"/>
  </w:font>
  <w:font w:name="Times New Roman Bold Italic">
    <w:altName w:val="Times New Roman"/>
    <w:panose1 w:val="00000000000000000000"/>
    <w:charset w:val="00"/>
    <w:family w:val="roman"/>
    <w:pitch w:val="default"/>
    <w:sig w:usb0="00000000" w:usb1="00000000" w:usb2="00000000" w:usb3="00000000" w:csb0="00000001" w:csb1="00000000"/>
  </w:font>
  <w:font w:name="LTFrutiger Next CondLight">
    <w:altName w:val="Impact"/>
    <w:panose1 w:val="00000000000000000000"/>
    <w:charset w:val="00"/>
    <w:family w:val="auto"/>
    <w:pitch w:val="variable"/>
    <w:sig w:usb0="00000000" w:usb1="00000000" w:usb2="00000000" w:usb3="00000000" w:csb0="00000001" w:csb1="00000000"/>
  </w:font>
  <w:font w:name="ECSquareSansPro">
    <w:altName w:val="Arial"/>
    <w:panose1 w:val="00000000000000000000"/>
    <w:charset w:val="EE"/>
    <w:family w:val="swiss"/>
    <w:pitch w:val="default"/>
    <w:sig w:usb0="00000000" w:usb1="00000000" w:usb2="00000000" w:usb3="00000000" w:csb0="00000003" w:csb1="00000000"/>
  </w:font>
  <w:font w:name="ECSquareSansPro-Bold">
    <w:altName w:val="Arial"/>
    <w:panose1 w:val="00000000000000000000"/>
    <w:charset w:val="00"/>
    <w:family w:val="swiss"/>
    <w:pitch w:val="default"/>
    <w:sig w:usb0="00000000" w:usb1="00000000" w:usb2="00000000" w:usb3="00000000" w:csb0="00000001" w:csb1="00000000"/>
  </w:font>
  <w:font w:name="Umpush">
    <w:altName w:val="MS Mincho"/>
    <w:panose1 w:val="020B0504020202020204"/>
    <w:charset w:val="DE"/>
    <w:family w:val="auto"/>
    <w:pitch w:val="default"/>
    <w:sig w:usb0="00000000" w:usb1="00000000" w:usb2="00000000" w:usb3="00000000" w:csb0="00010001" w:csb1="00000000"/>
  </w:font>
  <w:font w:name="LiberationSerif">
    <w:panose1 w:val="00000000000000000000"/>
    <w:charset w:val="EE"/>
    <w:family w:val="auto"/>
    <w:pitch w:val="default"/>
    <w:sig w:usb0="00000000" w:usb1="00000000" w:usb2="00000000" w:usb3="00000000" w:csb0="00000002" w:csb1="00000000"/>
  </w:font>
  <w:font w:name="MS Minngs">
    <w:panose1 w:val="00000000000000000000"/>
    <w:charset w:val="00"/>
    <w:family w:val="roman"/>
    <w:pitch w:val="default"/>
    <w:sig w:usb0="00000000" w:usb1="00000000" w:usb2="00000000" w:usb3="00000000" w:csb0="00000001"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ZWAdobeF">
    <w:panose1 w:val="00000000000000000000"/>
    <w:charset w:val="EE"/>
    <w:family w:val="auto"/>
    <w:pitch w:val="variable"/>
    <w:sig w:usb0="00000000" w:usb1="00000000" w:usb2="00000000" w:usb3="00000000" w:csb0="000001FF" w:csb1="00000000"/>
  </w:font>
  <w:font w:name="ITC Bookman">
    <w:panose1 w:val="02050504040505020204"/>
    <w:charset w:val="00"/>
    <w:family w:val="roman"/>
    <w:pitch w:val="variable"/>
    <w:sig w:usb0="00000000" w:usb1="00000000" w:usb2="00000000" w:usb3="00000000" w:csb0="00000001" w:csb1="00000000"/>
  </w:font>
  <w:font w:name="Uc_020">
    <w:panose1 w:val="05000500000000000000"/>
    <w:charset w:val="02"/>
    <w:family w:val="auto"/>
    <w:pitch w:val="variable"/>
    <w:sig w:usb0="00000000" w:usb1="00000000" w:usb2="00000000" w:usb3="00000000" w:csb0="80000000" w:csb1="00000000"/>
  </w:font>
  <w:font w:name="Uc_021">
    <w:panose1 w:val="05000500000000000000"/>
    <w:charset w:val="02"/>
    <w:family w:val="auto"/>
    <w:pitch w:val="variable"/>
    <w:sig w:usb0="00000000" w:usb1="00000000" w:usb2="00000000" w:usb3="00000000" w:csb0="80000000" w:csb1="00000000"/>
  </w:font>
  <w:font w:name="Uc_030">
    <w:panose1 w:val="00000400000000000000"/>
    <w:charset w:val="02"/>
    <w:family w:val="auto"/>
    <w:pitch w:val="variable"/>
    <w:sig w:usb0="00000000" w:usb1="00000000" w:usb2="00000000" w:usb3="00000000" w:csb0="80000000" w:csb1="00000000"/>
  </w:font>
  <w:font w:name="Uc_200">
    <w:panose1 w:val="00000400000000000000"/>
    <w:charset w:val="02"/>
    <w:family w:val="auto"/>
    <w:pitch w:val="variable"/>
    <w:sig w:usb0="00000000" w:usb1="00000000" w:usb2="00000000" w:usb3="00000000" w:csb0="80000000" w:csb1="00000000"/>
  </w:font>
  <w:font w:name="Uc_210">
    <w:panose1 w:val="00000400000000000000"/>
    <w:charset w:val="02"/>
    <w:family w:val="auto"/>
    <w:pitch w:val="variable"/>
    <w:sig w:usb0="00000000" w:usb1="00000000" w:usb2="00000000" w:usb3="00000000" w:csb0="80000000" w:csb1="00000000"/>
  </w:font>
  <w:font w:name="Uc_211">
    <w:panose1 w:val="00000400000000000000"/>
    <w:charset w:val="02"/>
    <w:family w:val="auto"/>
    <w:pitch w:val="variable"/>
    <w:sig w:usb0="00000000" w:usb1="00000000" w:usb2="00000000" w:usb3="00000000" w:csb0="80000000" w:csb1="00000000"/>
  </w:font>
  <w:font w:name="Uc_220">
    <w:panose1 w:val="00000400000000000000"/>
    <w:charset w:val="02"/>
    <w:family w:val="auto"/>
    <w:pitch w:val="variable"/>
    <w:sig w:usb0="00000000" w:usb1="00000000" w:usb2="00000000" w:usb3="00000000" w:csb0="80000000" w:csb1="00000000"/>
  </w:font>
  <w:font w:name="Uc_221">
    <w:panose1 w:val="00000400000000000000"/>
    <w:charset w:val="02"/>
    <w:family w:val="auto"/>
    <w:pitch w:val="variable"/>
    <w:sig w:usb0="00000000" w:usb1="00000000" w:usb2="00000000" w:usb3="00000000" w:csb0="80000000" w:csb1="00000000"/>
  </w:font>
  <w:font w:name="Uc_251">
    <w:panose1 w:val="00000400000000000000"/>
    <w:charset w:val="02"/>
    <w:family w:val="auto"/>
    <w:pitch w:val="variable"/>
    <w:sig w:usb0="00000000" w:usb1="00000000" w:usb2="00000000" w:usb3="00000000" w:csb0="80000000" w:csb1="00000000"/>
  </w:font>
  <w:font w:name="Uc_260">
    <w:panose1 w:val="00000400000000000000"/>
    <w:charset w:val="02"/>
    <w:family w:val="auto"/>
    <w:pitch w:val="variable"/>
    <w:sig w:usb0="00000000" w:usb1="00000000" w:usb2="00000000" w:usb3="00000000" w:csb0="80000000" w:csb1="00000000"/>
  </w:font>
  <w:font w:name="Uc_270">
    <w:panose1 w:val="00000400000000000000"/>
    <w:charset w:val="02"/>
    <w:family w:val="auto"/>
    <w:pitch w:val="variable"/>
    <w:sig w:usb0="00000000" w:usb1="00000000" w:usb2="00000000" w:usb3="00000000" w:csb0="80000000" w:csb1="00000000"/>
  </w:font>
  <w:font w:name="Eurostile">
    <w:panose1 w:val="020B0504020202050204"/>
    <w:charset w:val="00"/>
    <w:family w:val="swiss"/>
    <w:pitch w:val="variable"/>
    <w:sig w:usb0="00000000" w:usb1="00000000" w:usb2="00000000" w:usb3="00000000" w:csb0="00000001" w:csb1="00000000"/>
  </w:font>
  <w:font w:name="Eurostile Bold">
    <w:panose1 w:val="020B0804020202050204"/>
    <w:charset w:val="00"/>
    <w:family w:val="swiss"/>
    <w:pitch w:val="variable"/>
    <w:sig w:usb0="00000000" w:usb1="00000000" w:usb2="00000000" w:usb3="00000000" w:csb0="00000001" w:csb1="00000000"/>
  </w:font>
  <w:font w:name="Goudy">
    <w:panose1 w:val="02020502050305020303"/>
    <w:charset w:val="00"/>
    <w:family w:val="roman"/>
    <w:pitch w:val="variable"/>
    <w:sig w:usb0="00000000" w:usb1="00000000" w:usb2="00000000" w:usb3="00000000" w:csb0="00000001" w:csb1="00000000"/>
  </w:font>
  <w:font w:name="Antique Olive Roman">
    <w:panose1 w:val="020B0603020204030204"/>
    <w:charset w:val="00"/>
    <w:family w:val="swiss"/>
    <w:pitch w:val="variable"/>
    <w:sig w:usb0="00000000" w:usb1="00000000" w:usb2="00000000" w:usb3="00000000" w:csb0="00000001" w:csb1="00000000"/>
  </w:font>
  <w:font w:name="StempelGaramond Roman">
    <w:panose1 w:val="02020502050306020203"/>
    <w:charset w:val="00"/>
    <w:family w:val="roman"/>
    <w:pitch w:val="variable"/>
    <w:sig w:usb0="00000000" w:usb1="00000000" w:usb2="00000000" w:usb3="00000000" w:csb0="00000001" w:csb1="00000000"/>
  </w:font>
  <w:font w:name="Optima">
    <w:panose1 w:val="020B0502050508020304"/>
    <w:charset w:val="00"/>
    <w:family w:val="swiss"/>
    <w:pitch w:val="variable"/>
    <w:sig w:usb0="00000000" w:usb1="00000000" w:usb2="00000000" w:usb3="00000000" w:csb0="00000001" w:csb1="00000000"/>
  </w:font>
  <w:font w:name="Goudy ExtraBold">
    <w:panose1 w:val="02040702050305020303"/>
    <w:charset w:val="00"/>
    <w:family w:val="roman"/>
    <w:pitch w:val="variable"/>
    <w:sig w:usb0="00000000" w:usb1="00000000" w:usb2="00000000" w:usb3="00000000" w:csb0="00000001" w:csb1="00000000"/>
  </w:font>
  <w:font w:name="Bodoni">
    <w:panose1 w:val="02070603060706020303"/>
    <w:charset w:val="00"/>
    <w:family w:val="roman"/>
    <w:pitch w:val="variable"/>
    <w:sig w:usb0="00000000" w:usb1="00000000" w:usb2="00000000" w:usb3="00000000" w:csb0="00000001" w:csb1="00000000"/>
  </w:font>
  <w:font w:name="Lubalin Graph">
    <w:panose1 w:val="00000000000000000000"/>
    <w:charset w:val="00"/>
    <w:family w:val="auto"/>
    <w:pitch w:val="variable"/>
    <w:sig w:usb0="00000000" w:usb1="00000000" w:usb2="00000000" w:usb3="00000000" w:csb0="00000001" w:csb1="00000000"/>
  </w:font>
  <w:font w:name="Albertus MT">
    <w:panose1 w:val="020E0602030304020304"/>
    <w:charset w:val="00"/>
    <w:family w:val="swiss"/>
    <w:pitch w:val="variable"/>
    <w:sig w:usb0="00000000" w:usb1="00000000" w:usb2="00000000" w:usb3="00000000" w:csb0="00000001" w:csb1="00000000"/>
  </w:font>
  <w:font w:name="Bodoni Poster">
    <w:panose1 w:val="02070A04080905020204"/>
    <w:charset w:val="00"/>
    <w:family w:val="roman"/>
    <w:pitch w:val="variable"/>
    <w:sig w:usb0="00000000" w:usb1="00000000" w:usb2="00000000" w:usb3="00000000" w:csb0="00000001" w:csb1="00000000"/>
  </w:font>
  <w:font w:name="Univers 45 Light">
    <w:panose1 w:val="00000000000000000000"/>
    <w:charset w:val="00"/>
    <w:family w:val="auto"/>
    <w:pitch w:val="variable"/>
    <w:sig w:usb0="00000000" w:usb1="00000000" w:usb2="00000000" w:usb3="00000000" w:csb0="00000001" w:csb1="00000000"/>
  </w:font>
  <w:font w:name="Univers Extended">
    <w:panose1 w:val="020B0605030502020204"/>
    <w:charset w:val="00"/>
    <w:family w:val="swiss"/>
    <w:pitch w:val="variable"/>
    <w:sig w:usb0="00000000" w:usb1="00000000" w:usb2="00000000" w:usb3="00000000" w:csb0="00000001" w:csb1="00000000"/>
  </w:font>
  <w:font w:name="GillSans Light">
    <w:panose1 w:val="020B0402020204020204"/>
    <w:charset w:val="00"/>
    <w:family w:val="swiss"/>
    <w:pitch w:val="variable"/>
    <w:sig w:usb0="00000000" w:usb1="00000000" w:usb2="00000000" w:usb3="00000000" w:csb0="00000001" w:csb1="00000000"/>
  </w:font>
  <w:font w:name="GillSans">
    <w:panose1 w:val="020B0602020204020204"/>
    <w:charset w:val="00"/>
    <w:family w:val="swiss"/>
    <w:pitch w:val="variable"/>
    <w:sig w:usb0="00000000" w:usb1="00000000" w:usb2="00000000" w:usb3="00000000" w:csb0="00000001" w:csb1="00000000"/>
  </w:font>
  <w:font w:name="Univers 55">
    <w:panose1 w:val="02010603020202030204"/>
    <w:charset w:val="00"/>
    <w:family w:val="auto"/>
    <w:pitch w:val="variable"/>
    <w:sig w:usb0="00000000" w:usb1="00000000" w:usb2="00000000" w:usb3="00000000" w:csb0="00000001" w:csb1="00000000"/>
  </w:font>
  <w:font w:name="Univers 57 Condensed">
    <w:panose1 w:val="020B0606020202060204"/>
    <w:charset w:val="00"/>
    <w:family w:val="swiss"/>
    <w:pitch w:val="variable"/>
    <w:sig w:usb0="00000000" w:usb1="00000000" w:usb2="00000000" w:usb3="00000000" w:csb0="00000001" w:csb1="00000000"/>
  </w:font>
  <w:font w:name="GillSans ExtraBold">
    <w:panose1 w:val="020B0902020204020204"/>
    <w:charset w:val="00"/>
    <w:family w:val="swiss"/>
    <w:pitch w:val="variable"/>
    <w:sig w:usb0="00000000" w:usb1="00000000" w:usb2="00000000" w:usb3="00000000" w:csb0="00000001" w:csb1="00000000"/>
  </w:font>
  <w:font w:name="GillSans Condensed">
    <w:panose1 w:val="020B0506020204020204"/>
    <w:charset w:val="00"/>
    <w:family w:val="swiss"/>
    <w:pitch w:val="variable"/>
    <w:sig w:usb0="00000000" w:usb1="00000000" w:usb2="00000000" w:usb3="00000000" w:csb0="00000001" w:csb1="00000000"/>
  </w:font>
  <w:font w:name="Oxford">
    <w:panose1 w:val="03080702030302020503"/>
    <w:charset w:val="00"/>
    <w:family w:val="script"/>
    <w:pitch w:val="variable"/>
    <w:sig w:usb0="00000000" w:usb1="00000000" w:usb2="00000000" w:usb3="00000000" w:csb0="00000001" w:csb1="00000000"/>
  </w:font>
  <w:font w:name="Joanna MT">
    <w:panose1 w:val="00000000000000000000"/>
    <w:charset w:val="00"/>
    <w:family w:val="auto"/>
    <w:pitch w:val="variable"/>
    <w:sig w:usb0="00000000" w:usb1="00000000" w:usb2="00000000" w:usb3="00000000" w:csb0="00000001" w:csb1="00000000"/>
  </w:font>
  <w:font w:name="Taffy">
    <w:panose1 w:val="00000000000000000000"/>
    <w:charset w:val="00"/>
    <w:family w:val="auto"/>
    <w:pitch w:val="variable"/>
    <w:sig w:usb0="00000000" w:usb1="00000000" w:usb2="00000000" w:usb3="00000000" w:csb0="00000001" w:csb1="00000000"/>
  </w:font>
  <w:font w:name="Bodoni PosterCompressed">
    <w:panose1 w:val="00000000000000000000"/>
    <w:charset w:val="00"/>
    <w:family w:val="auto"/>
    <w:pitch w:val="variable"/>
    <w:sig w:usb0="00000000" w:usb1="00000000" w:usb2="00000000" w:usb3="00000000" w:csb0="00000001" w:csb1="00000000"/>
  </w:font>
  <w:font w:name="Eurostile ExtendedTwo">
    <w:panose1 w:val="020B0507020202060204"/>
    <w:charset w:val="00"/>
    <w:family w:val="swiss"/>
    <w:pitch w:val="variable"/>
    <w:sig w:usb0="00000000" w:usb1="00000000" w:usb2="00000000" w:usb3="00000000" w:csb0="00000001" w:csb1="00000000"/>
  </w:font>
  <w:font w:name="Clarendon Light">
    <w:panose1 w:val="02040604040505020204"/>
    <w:charset w:val="00"/>
    <w:family w:val="roman"/>
    <w:pitch w:val="variable"/>
    <w:sig w:usb0="00000000" w:usb1="00000000" w:usb2="00000000" w:usb3="00000000" w:csb0="00000001" w:csb1="00000000"/>
  </w:font>
  <w:font w:name="Copperplate32bc">
    <w:panose1 w:val="00000000000000000000"/>
    <w:charset w:val="00"/>
    <w:family w:val="auto"/>
    <w:pitch w:val="variable"/>
    <w:sig w:usb0="00000000" w:usb1="00000000" w:usb2="00000000" w:usb3="00000000" w:csb0="00000001" w:csb1="00000000"/>
  </w:font>
  <w:font w:name="Copperplate33bc">
    <w:panose1 w:val="00000000000000000000"/>
    <w:charset w:val="00"/>
    <w:family w:val="auto"/>
    <w:pitch w:val="variable"/>
    <w:sig w:usb0="00000000" w:usb1="00000000" w:usb2="00000000" w:usb3="00000000" w:csb0="00000001" w:csb1="00000000"/>
  </w:font>
  <w:font w:name="Mona Lisa Recut">
    <w:panose1 w:val="00000000000000000000"/>
    <w:charset w:val="00"/>
    <w:family w:val="auto"/>
    <w:pitch w:val="variable"/>
    <w:sig w:usb0="00000000" w:usb1="00000000" w:usb2="00000000" w:usb3="00000000" w:csb0="00000001" w:csb1="00000000"/>
  </w:font>
  <w:font w:name="Helvetica Condensed">
    <w:panose1 w:val="020B0606020202030204"/>
    <w:charset w:val="00"/>
    <w:family w:val="swiss"/>
    <w:pitch w:val="variable"/>
    <w:sig w:usb0="00000000" w:usb1="00000000" w:usb2="00000000" w:usb3="00000000" w:csb0="00000001" w:csb1="00000000"/>
  </w:font>
  <w:font w:name="Albertus MT Lt">
    <w:panose1 w:val="00000000000000000000"/>
    <w:charset w:val="00"/>
    <w:family w:val="auto"/>
    <w:pitch w:val="variable"/>
    <w:sig w:usb0="00000000" w:usb1="00000000" w:usb2="00000000" w:usb3="00000000" w:csb0="00000001" w:csb1="00000000"/>
  </w:font>
  <w:font w:name="Apple Chancery">
    <w:panose1 w:val="03020702040506060504"/>
    <w:charset w:val="00"/>
    <w:family w:val="script"/>
    <w:pitch w:val="variable"/>
    <w:sig w:usb0="00000000" w:usb1="00000000" w:usb2="00000000" w:usb3="00000000" w:csb0="00000001" w:csb1="00000000"/>
  </w:font>
  <w:font w:name="Candid">
    <w:panose1 w:val="05000000000000000000"/>
    <w:charset w:val="02"/>
    <w:family w:val="auto"/>
    <w:pitch w:val="variable"/>
    <w:sig w:usb0="00000000" w:usb1="00000000" w:usb2="00000000" w:usb3="00000000" w:csb0="80000000" w:csb1="00000000"/>
  </w:font>
  <w:font w:name="Chicago">
    <w:panose1 w:val="020B0806080604040204"/>
    <w:charset w:val="00"/>
    <w:family w:val="swiss"/>
    <w:pitch w:val="variable"/>
    <w:sig w:usb0="00000000" w:usb1="00000000" w:usb2="00000000" w:usb3="00000000" w:csb0="00000001" w:csb1="00000000"/>
  </w:font>
  <w:font w:name="Hoefler Text Regular">
    <w:panose1 w:val="02030602050506020203"/>
    <w:charset w:val="00"/>
    <w:family w:val="roman"/>
    <w:pitch w:val="variable"/>
    <w:sig w:usb0="00000000" w:usb1="00000000" w:usb2="00000000" w:usb3="00000000" w:csb0="00000001" w:csb1="00000000"/>
  </w:font>
  <w:font w:name="Hoefler Text Black">
    <w:panose1 w:val="02030802060706020203"/>
    <w:charset w:val="00"/>
    <w:family w:val="roman"/>
    <w:pitch w:val="variable"/>
    <w:sig w:usb0="00000000" w:usb1="00000000" w:usb2="00000000" w:usb3="00000000" w:csb0="00000001" w:csb1="00000000"/>
  </w:font>
  <w:font w:name="Hoefler Text Ornaments">
    <w:panose1 w:val="05010101010101010100"/>
    <w:charset w:val="02"/>
    <w:family w:val="auto"/>
    <w:pitch w:val="variable"/>
    <w:sig w:usb0="00000000" w:usb1="00000000" w:usb2="00000000" w:usb3="00000000" w:csb0="80000000" w:csb1="00000000"/>
  </w:font>
  <w:font w:name="Monaco">
    <w:panose1 w:val="020B0509030404040204"/>
    <w:charset w:val="00"/>
    <w:family w:val="modern"/>
    <w:pitch w:val="fixed"/>
    <w:sig w:usb0="00000000" w:usb1="00000000" w:usb2="00000000" w:usb3="00000000" w:csb0="00000001" w:csb1="00000000"/>
  </w:font>
  <w:font w:name="Charis SIL">
    <w:panose1 w:val="02000500060000020004"/>
    <w:charset w:val="EE"/>
    <w:family w:val="auto"/>
    <w:pitch w:val="variable"/>
    <w:sig w:usb0="00000000" w:usb1="00000000" w:usb2="00000000" w:usb3="00000000" w:csb0="00000197" w:csb1="00000000"/>
  </w:font>
  <w:font w:name="Gentium Book Basic">
    <w:panose1 w:val="02000503060000020004"/>
    <w:charset w:val="EE"/>
    <w:family w:val="auto"/>
    <w:pitch w:val="variable"/>
    <w:sig w:usb0="00000000" w:usb1="00000000" w:usb2="00000000" w:usb3="00000000" w:csb0="00000013" w:csb1="00000000"/>
  </w:font>
  <w:font w:name="Gentium">
    <w:panose1 w:val="02000503060000020004"/>
    <w:charset w:val="EE"/>
    <w:family w:val="auto"/>
    <w:pitch w:val="variable"/>
    <w:sig w:usb0="00000000" w:usb1="00000000" w:usb2="00000000" w:usb3="00000000" w:csb0="0000001B" w:csb1="00000000"/>
  </w:font>
  <w:font w:name="Trajectum">
    <w:panose1 w:val="02000600000000000000"/>
    <w:charset w:val="00"/>
    <w:family w:val="auto"/>
    <w:pitch w:val="variable"/>
    <w:sig w:usb0="00000000" w:usb1="00000000" w:usb2="00000000" w:usb3="00000000" w:csb0="00000001" w:csb1="00000000"/>
  </w:font>
  <w:font w:name="Opus Special Extra Std">
    <w:panose1 w:val="00000000000000000000"/>
    <w:charset w:val="02"/>
    <w:family w:val="decorative"/>
    <w:pitch w:val="variable"/>
    <w:sig w:usb0="00000000" w:usb1="00000000" w:usb2="00000000" w:usb3="00000000" w:csb0="80000000" w:csb1="00000000"/>
  </w:font>
  <w:font w:name="Opus Metronome Std">
    <w:panose1 w:val="00000000000000000000"/>
    <w:charset w:val="00"/>
    <w:family w:val="modern"/>
    <w:pitch w:val="variable"/>
    <w:sig w:usb0="00000000" w:usb1="00000000" w:usb2="00000000" w:usb3="00000000" w:csb0="00000001" w:csb1="00000000"/>
  </w:font>
  <w:font w:name="Opus Roman Chords Std">
    <w:panose1 w:val="00000000000000000000"/>
    <w:charset w:val="00"/>
    <w:family w:val="modern"/>
    <w:pitch w:val="variable"/>
    <w:sig w:usb0="00000000" w:usb1="00000000" w:usb2="00000000" w:usb3="00000000" w:csb0="00000001" w:csb1="00000000"/>
  </w:font>
  <w:font w:name="Inkpen2 Chords Std">
    <w:panose1 w:val="00000000000000000000"/>
    <w:charset w:val="00"/>
    <w:family w:val="modern"/>
    <w:pitch w:val="variable"/>
    <w:sig w:usb0="00000000" w:usb1="00000000" w:usb2="00000000" w:usb3="00000000" w:csb0="00000001" w:csb1="00000000"/>
  </w:font>
  <w:font w:name="Inkpen2 Metronome Std">
    <w:panose1 w:val="00000000000000000000"/>
    <w:charset w:val="00"/>
    <w:family w:val="modern"/>
    <w:pitch w:val="variable"/>
    <w:sig w:usb0="00000000" w:usb1="00000000" w:usb2="00000000" w:usb3="00000000" w:csb0="00000001" w:csb1="00000000"/>
  </w:font>
  <w:font w:name="Inkpen2 Special Std">
    <w:panose1 w:val="00000000000000000000"/>
    <w:charset w:val="02"/>
    <w:family w:val="decorative"/>
    <w:pitch w:val="variable"/>
    <w:sig w:usb0="00000000" w:usb1="00000000" w:usb2="00000000" w:usb3="00000000" w:csb0="80000000" w:csb1="00000000"/>
  </w:font>
  <w:font w:name="Plantin MT Std">
    <w:panose1 w:val="00000000000000000000"/>
    <w:charset w:val="00"/>
    <w:family w:val="roman"/>
    <w:pitch w:val="variable"/>
    <w:sig w:usb0="00000000" w:usb1="00000000" w:usb2="00000000" w:usb3="00000000" w:csb0="00000001" w:csb1="00000000"/>
  </w:font>
  <w:font w:name="Reprise Chords Std">
    <w:panose1 w:val="00000000000000000000"/>
    <w:charset w:val="00"/>
    <w:family w:val="script"/>
    <w:pitch w:val="variable"/>
    <w:sig w:usb0="00000000" w:usb1="00000000" w:usb2="00000000" w:usb3="00000000" w:csb0="00000001" w:csb1="00000000"/>
  </w:font>
  <w:font w:name="Helsinki Text Std">
    <w:panose1 w:val="00000000000000000000"/>
    <w:charset w:val="00"/>
    <w:family w:val="modern"/>
    <w:pitch w:val="variable"/>
    <w:sig w:usb0="00000000" w:usb1="00000000" w:usb2="00000000" w:usb3="00000000" w:csb0="00000001" w:csb1="00000000"/>
  </w:font>
  <w:font w:name="Reprise Text Std">
    <w:panose1 w:val="00000000000000000000"/>
    <w:charset w:val="00"/>
    <w:family w:val="modern"/>
    <w:pitch w:val="variable"/>
    <w:sig w:usb0="00000000" w:usb1="00000000" w:usb2="00000000" w:usb3="00000000" w:csb0="00000001" w:csb1="00000000"/>
  </w:font>
  <w:font w:name="Reprise Title Std">
    <w:panose1 w:val="00000000000000000000"/>
    <w:charset w:val="00"/>
    <w:family w:val="modern"/>
    <w:pitch w:val="variable"/>
    <w:sig w:usb0="00000000" w:usb1="00000000" w:usb2="00000000" w:usb3="00000000" w:csb0="00000001" w:csb1="00000000"/>
  </w:font>
  <w:font w:name="Opus Function Symbols Std">
    <w:panose1 w:val="00000000000000000000"/>
    <w:charset w:val="00"/>
    <w:family w:val="swiss"/>
    <w:pitch w:val="variable"/>
    <w:sig w:usb0="00000000" w:usb1="00000000" w:usb2="00000000" w:usb3="00000000" w:csb0="00000001" w:csb1="00000000"/>
  </w:font>
  <w:font w:name="Opus Text Std">
    <w:panose1 w:val="00000000000000000000"/>
    <w:charset w:val="00"/>
    <w:family w:val="modern"/>
    <w:pitch w:val="variable"/>
    <w:sig w:usb0="00000000" w:usb1="00000000" w:usb2="00000000" w:usb3="00000000" w:csb0="00000001" w:csb1="00000000"/>
  </w:font>
  <w:font w:name="Opus Std">
    <w:panose1 w:val="00000000000000000000"/>
    <w:charset w:val="02"/>
    <w:family w:val="modern"/>
    <w:pitch w:val="variable"/>
    <w:sig w:usb0="00000000" w:usb1="00000000" w:usb2="00000000" w:usb3="00000000" w:csb0="80000000" w:csb1="00000000"/>
  </w:font>
  <w:font w:name="Opus Figured Bass Extras Std">
    <w:panose1 w:val="00000000000000000000"/>
    <w:charset w:val="00"/>
    <w:family w:val="modern"/>
    <w:pitch w:val="variable"/>
    <w:sig w:usb0="00000000" w:usb1="00000000" w:usb2="00000000" w:usb3="00000000" w:csb0="00000001" w:csb1="00000000"/>
  </w:font>
  <w:font w:name="Helsinki Special Std">
    <w:panose1 w:val="00000000000000000000"/>
    <w:charset w:val="02"/>
    <w:family w:val="decorative"/>
    <w:pitch w:val="variable"/>
    <w:sig w:usb0="00000000" w:usb1="00000000" w:usb2="00000000" w:usb3="00000000" w:csb0="80000000" w:csb1="00000000"/>
  </w:font>
  <w:font w:name="Helsinki Std">
    <w:panose1 w:val="00000000000000000000"/>
    <w:charset w:val="02"/>
    <w:family w:val="decorative"/>
    <w:pitch w:val="variable"/>
    <w:sig w:usb0="00000000" w:usb1="00000000" w:usb2="00000000" w:usb3="00000000" w:csb0="80000000" w:csb1="00000000"/>
  </w:font>
  <w:font w:name="Reprise Script Std">
    <w:panose1 w:val="00000000000000000000"/>
    <w:charset w:val="00"/>
    <w:family w:val="script"/>
    <w:pitch w:val="variable"/>
    <w:sig w:usb0="00000000" w:usb1="00000000" w:usb2="00000000" w:usb3="00000000" w:csb0="00000001" w:csb1="00000000"/>
  </w:font>
  <w:font w:name="Opus Chords Sans Std">
    <w:panose1 w:val="00000000000000000000"/>
    <w:charset w:val="00"/>
    <w:family w:val="swiss"/>
    <w:pitch w:val="variable"/>
    <w:sig w:usb0="00000000" w:usb1="00000000" w:usb2="00000000" w:usb3="00000000" w:csb0="00000001" w:csb1="00000000"/>
  </w:font>
  <w:font w:name="Reprise Std">
    <w:panose1 w:val="00000000000000000000"/>
    <w:charset w:val="02"/>
    <w:family w:val="decorative"/>
    <w:pitch w:val="variable"/>
    <w:sig w:usb0="00000000" w:usb1="00000000" w:usb2="00000000" w:usb3="00000000" w:csb0="80000000" w:csb1="00000000"/>
  </w:font>
  <w:font w:name="Reprise Stamp Std">
    <w:panose1 w:val="00000000000000000000"/>
    <w:charset w:val="00"/>
    <w:family w:val="modern"/>
    <w:pitch w:val="variable"/>
    <w:sig w:usb0="00000000" w:usb1="00000000" w:usb2="00000000" w:usb3="00000000" w:csb0="00000001" w:csb1="00000000"/>
  </w:font>
  <w:font w:name="Reprise Big Time Std">
    <w:panose1 w:val="00000000000000000000"/>
    <w:charset w:val="02"/>
    <w:family w:val="decorative"/>
    <w:pitch w:val="variable"/>
    <w:sig w:usb0="00000000" w:usb1="00000000" w:usb2="00000000" w:usb3="00000000" w:csb0="80000001" w:csb1="00000000"/>
  </w:font>
  <w:font w:name="Reprise Metronome Std">
    <w:panose1 w:val="00000000000000000000"/>
    <w:charset w:val="00"/>
    <w:family w:val="script"/>
    <w:pitch w:val="variable"/>
    <w:sig w:usb0="00000000" w:usb1="00000000" w:usb2="00000000" w:usb3="00000000" w:csb0="00000001" w:csb1="00000000"/>
  </w:font>
  <w:font w:name="Opus Percussion Std">
    <w:panose1 w:val="00000000000000000000"/>
    <w:charset w:val="02"/>
    <w:family w:val="decorative"/>
    <w:pitch w:val="variable"/>
    <w:sig w:usb0="00000000" w:usb1="00000000" w:usb2="00000000" w:usb3="00000000" w:csb0="80000000" w:csb1="00000000"/>
  </w:font>
  <w:font w:name="Opus Chords Std">
    <w:panose1 w:val="00000000000000000000"/>
    <w:charset w:val="00"/>
    <w:family w:val="modern"/>
    <w:pitch w:val="variable"/>
    <w:sig w:usb0="00000000" w:usb1="00000000" w:usb2="00000000" w:usb3="00000000" w:csb0="00000001" w:csb1="00000000"/>
  </w:font>
  <w:font w:name="Opus Big Time Std">
    <w:panose1 w:val="00000000000000000000"/>
    <w:charset w:val="00"/>
    <w:family w:val="swiss"/>
    <w:pitch w:val="variable"/>
    <w:sig w:usb0="00000000" w:usb1="00000000" w:usb2="00000000" w:usb3="00000000" w:csb0="00000001" w:csb1="00000000"/>
  </w:font>
  <w:font w:name="Inkpen2 Std">
    <w:panose1 w:val="00000000000000000000"/>
    <w:charset w:val="02"/>
    <w:family w:val="decorative"/>
    <w:pitch w:val="variable"/>
    <w:sig w:usb0="00000000" w:usb1="00000000" w:usb2="00000000" w:usb3="00000000" w:csb0="80000000" w:csb1="00000000"/>
  </w:font>
  <w:font w:name="Opus Figured Bass Std">
    <w:panose1 w:val="00000000000000000000"/>
    <w:charset w:val="00"/>
    <w:family w:val="modern"/>
    <w:pitch w:val="variable"/>
    <w:sig w:usb0="00000000" w:usb1="00000000" w:usb2="00000000" w:usb3="00000000" w:csb0="00000001" w:csb1="00000000"/>
  </w:font>
  <w:font w:name="Opus Chords Sans Condensed Std">
    <w:panose1 w:val="00000000000000000000"/>
    <w:charset w:val="00"/>
    <w:family w:val="swiss"/>
    <w:pitch w:val="variable"/>
    <w:sig w:usb0="00000000" w:usb1="00000000" w:usb2="00000000" w:usb3="00000000" w:csb0="00000001" w:csb1="00000000"/>
  </w:font>
  <w:font w:name="Helsinki Metronome Std">
    <w:panose1 w:val="00000000000000000000"/>
    <w:charset w:val="00"/>
    <w:family w:val="modern"/>
    <w:pitch w:val="variable"/>
    <w:sig w:usb0="00000000" w:usb1="00000000" w:usb2="00000000" w:usb3="00000000" w:csb0="00000001" w:csb1="00000000"/>
  </w:font>
  <w:font w:name="Opus PlainChords Std">
    <w:panose1 w:val="00000000000000000000"/>
    <w:charset w:val="00"/>
    <w:family w:val="modern"/>
    <w:pitch w:val="variable"/>
    <w:sig w:usb0="00000000" w:usb1="00000000" w:usb2="00000000" w:usb3="00000000" w:csb0="00000001" w:csb1="00000000"/>
  </w:font>
  <w:font w:name="Opus Ornaments Std">
    <w:panose1 w:val="00000000000000000000"/>
    <w:charset w:val="02"/>
    <w:family w:val="decorative"/>
    <w:pitch w:val="variable"/>
    <w:sig w:usb0="00000000" w:usb1="00000000" w:usb2="00000000" w:usb3="00000000" w:csb0="80000000" w:csb1="00000000"/>
  </w:font>
  <w:font w:name="Reprise Rehearsal Std">
    <w:panose1 w:val="00000000000000000000"/>
    <w:charset w:val="00"/>
    <w:family w:val="script"/>
    <w:pitch w:val="variable"/>
    <w:sig w:usb0="00000000" w:usb1="00000000" w:usb2="00000000" w:usb3="00000000" w:csb0="00000001" w:csb1="00000000"/>
  </w:font>
  <w:font w:name="Reprise Special Std">
    <w:panose1 w:val="00000000000000000000"/>
    <w:charset w:val="02"/>
    <w:family w:val="decorative"/>
    <w:pitch w:val="variable"/>
    <w:sig w:usb0="00000000" w:usb1="00000000" w:usb2="00000000" w:usb3="00000000" w:csb0="80000000" w:csb1="00000000"/>
  </w:font>
  <w:font w:name="Inkpen2 Script Std">
    <w:panose1 w:val="00000000000000000000"/>
    <w:charset w:val="00"/>
    <w:family w:val="modern"/>
    <w:pitch w:val="variable"/>
    <w:sig w:usb0="00000000" w:usb1="00000000" w:usb2="00000000" w:usb3="00000000" w:csb0="00000001" w:csb1="00000000"/>
  </w:font>
  <w:font w:name="Opus Note Names Std">
    <w:panose1 w:val="00000000000000000000"/>
    <w:charset w:val="02"/>
    <w:family w:val="modern"/>
    <w:pitch w:val="variable"/>
    <w:sig w:usb0="00000000" w:usb1="00000000" w:usb2="00000000" w:usb3="00000000" w:csb0="80000000" w:csb1="00000000"/>
  </w:font>
  <w:font w:name="Inkpen2 Text Std">
    <w:panose1 w:val="00000000000000000000"/>
    <w:charset w:val="00"/>
    <w:family w:val="modern"/>
    <w:pitch w:val="variable"/>
    <w:sig w:usb0="00000000" w:usb1="00000000" w:usb2="00000000" w:usb3="00000000" w:csb0="00000001" w:csb1="00000000"/>
  </w:font>
  <w:font w:name="Opus Special Std">
    <w:panose1 w:val="00000000000000000000"/>
    <w:charset w:val="02"/>
    <w:family w:val="decorative"/>
    <w:pitch w:val="variable"/>
    <w:sig w:usb0="00000000" w:usb1="00000000" w:usb2="00000000" w:usb3="00000000" w:csb0="80000000" w:csb1="00000000"/>
  </w:font>
  <w:font w:name="Aldhabi">
    <w:panose1 w:val="01000000000000000000"/>
    <w:charset w:val="B2"/>
    <w:family w:val="auto"/>
    <w:pitch w:val="variable"/>
    <w:sig w:usb0="00000000" w:usb1="00000000" w:usb2="00000000" w:usb3="00000000" w:csb0="00000041" w:csb1="00000000"/>
  </w:font>
  <w:font w:name="Urdu Typesetting">
    <w:panose1 w:val="03020402040406030203"/>
    <w:charset w:val="B2"/>
    <w:family w:val="script"/>
    <w:pitch w:val="variable"/>
    <w:sig w:usb0="00000000" w:usb1="00000000" w:usb2="00000000" w:usb3="00000000" w:csb0="00000041"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LuzSans-Book">
    <w:panose1 w:val="02000603040000020003"/>
    <w:charset w:val="EE"/>
    <w:family w:val="auto"/>
    <w:pitch w:val="variable"/>
    <w:sig w:usb0="00000000" w:usb1="00000000" w:usb2="00000000" w:usb3="00000000" w:csb0="0000019F" w:csb1="00000000"/>
  </w:font>
  <w:font w:name="Tele-GroteskEENor">
    <w:panose1 w:val="00000000000000000000"/>
    <w:charset w:val="00"/>
    <w:family w:val="roman"/>
    <w:pitch w:val="default"/>
    <w:sig w:usb0="00000000" w:usb1="00000000" w:usb2="00000000" w:usb3="00000000" w:csb0="00000001" w:csb1="00000000"/>
  </w:font>
  <w:font w:name="Segoe UI WPC">
    <w:altName w:val="Times New Roman"/>
    <w:panose1 w:val="00000000000000000000"/>
    <w:charset w:val="00"/>
    <w:family w:val="auto"/>
    <w:pitch w:val="default"/>
    <w:sig w:usb0="00000000" w:usb1="00000000" w:usb2="00000000" w:usb3="00000000" w:csb0="00000001"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Arial,Bold">
    <w:altName w:val="Times New Roman"/>
    <w:panose1 w:val="00000000000000000000"/>
    <w:charset w:val="EE"/>
    <w:family w:val="auto"/>
    <w:pitch w:val="default"/>
    <w:sig w:usb0="00000000" w:usb1="00000000" w:usb2="00000000" w:usb3="00000000" w:csb0="00000003" w:csb1="00000000"/>
  </w:font>
  <w:font w:name="EUAlbertina-Bold">
    <w:altName w:val="Times New Roman"/>
    <w:panose1 w:val="00000000000000000000"/>
    <w:charset w:val="00"/>
    <w:family w:val="roman"/>
    <w:pitch w:val="default"/>
    <w:sig w:usb0="00000000" w:usb1="00000000" w:usb2="00000000" w:usb3="00000000" w:csb0="00000001" w:csb1="00000000"/>
  </w:font>
  <w:font w:name="CALS_InvisibleTTFont">
    <w:panose1 w:val="00000000000000000000"/>
    <w:charset w:val="80"/>
    <w:family w:val="auto"/>
    <w:pitch w:val="default"/>
    <w:sig w:usb0="00000000" w:usb1="00000000" w:usb2="00000000" w:usb3="00000000" w:csb0="00020000" w:csb1="00000000"/>
  </w:font>
  <w:font w:name="MS P????">
    <w:altName w:val="MS Mincho"/>
    <w:panose1 w:val="00000000000000000000"/>
    <w:charset w:val="80"/>
    <w:family w:val="auto"/>
    <w:pitch w:val="variable"/>
    <w:sig w:usb0="00000000" w:usb1="00000000" w:usb2="00000000" w:usb3="00000000" w:csb0="00020000" w:csb1="00000000"/>
  </w:font>
  <w:font w:name="Z@R464B.tmp">
    <w:panose1 w:val="020F0502020204030204"/>
    <w:charset w:val="EE"/>
    <w:family w:val="swiss"/>
    <w:pitch w:val="variable"/>
    <w:sig w:usb0="00000000" w:usb1="00000000" w:usb2="00000000" w:usb3="00000000" w:csb0="0000019F" w:csb1="00000000"/>
  </w:font>
  <w:font w:name="Z@R46DA.tmp">
    <w:panose1 w:val="020F0702030404030204"/>
    <w:charset w:val="EE"/>
    <w:family w:val="swiss"/>
    <w:pitch w:val="variable"/>
    <w:sig w:usb0="00000000" w:usb1="00000000" w:usb2="00000000" w:usb3="00000000" w:csb0="0000019F" w:csb1="00000000"/>
  </w:font>
  <w:font w:name="Z@RB659.tmp">
    <w:panose1 w:val="020F0502020204030204"/>
    <w:charset w:val="EE"/>
    <w:family w:val="swiss"/>
    <w:pitch w:val="variable"/>
    <w:sig w:usb0="00000000" w:usb1="00000000" w:usb2="00000000" w:usb3="00000000" w:csb0="0000019F" w:csb1="00000000"/>
  </w:font>
  <w:font w:name="Z@RB6A9.tmp">
    <w:panose1 w:val="02020803070505020304"/>
    <w:charset w:val="EE"/>
    <w:family w:val="roman"/>
    <w:pitch w:val="variable"/>
    <w:sig w:usb0="00000000" w:usb1="00000000" w:usb2="00000000" w:usb3="00000000" w:csb0="000001FF" w:csb1="00000000"/>
  </w:font>
  <w:font w:name="Z@RB718.tmp">
    <w:panose1 w:val="02020603050405020304"/>
    <w:charset w:val="EE"/>
    <w:family w:val="roman"/>
    <w:pitch w:val="variable"/>
    <w:sig w:usb0="00000000" w:usb1="00000000" w:usb2="00000000" w:usb3="00000000" w:csb0="000001FF" w:csb1="00000000"/>
  </w:font>
  <w:font w:name="Z@RAEF8.tmp">
    <w:panose1 w:val="00000000000000000000"/>
    <w:charset w:val="EE"/>
    <w:family w:val="roman"/>
    <w:pitch w:val="variable"/>
    <w:sig w:usb0="00000000" w:usb1="00000000" w:usb2="00000000" w:usb3="00000000" w:csb0="000001FF" w:csb1="00000000"/>
  </w:font>
  <w:font w:name="Z@RAFD5.tmp">
    <w:panose1 w:val="00000000000000000000"/>
    <w:charset w:val="EE"/>
    <w:family w:val="roman"/>
    <w:pitch w:val="variable"/>
    <w:sig w:usb0="00000000" w:usb1="00000000" w:usb2="00000000" w:usb3="00000000" w:csb0="000001FF" w:csb1="00000000"/>
  </w:font>
  <w:font w:name="Z@REBD3.tmp">
    <w:panose1 w:val="00000000000000000000"/>
    <w:charset w:val="EE"/>
    <w:family w:val="swiss"/>
    <w:pitch w:val="variable"/>
    <w:sig w:usb0="00000000" w:usb1="00000000" w:usb2="00000000" w:usb3="00000000" w:csb0="0000019F" w:csb1="00000000"/>
  </w:font>
  <w:font w:name="Z@REC04.tmp">
    <w:panose1 w:val="00000000000000000000"/>
    <w:charset w:val="EE"/>
    <w:family w:val="roman"/>
    <w:pitch w:val="variable"/>
    <w:sig w:usb0="00000000" w:usb1="00000000" w:usb2="00000000" w:usb3="00000000" w:csb0="000001FF" w:csb1="00000000"/>
  </w:font>
  <w:font w:name="Z@REC25.tmp">
    <w:panose1 w:val="00000000000000000000"/>
    <w:charset w:val="EE"/>
    <w:family w:val="roman"/>
    <w:pitch w:val="variable"/>
    <w:sig w:usb0="00000000" w:usb1="00000000" w:usb2="00000000" w:usb3="00000000" w:csb0="000001FF" w:csb1="00000000"/>
  </w:font>
  <w:font w:name="Z@RBFB5.tmp">
    <w:panose1 w:val="00000000000000000000"/>
    <w:charset w:val="02"/>
    <w:family w:val="auto"/>
    <w:pitch w:val="variable"/>
    <w:sig w:usb0="00000000" w:usb1="00000000" w:usb2="00000000" w:usb3="00000000" w:csb0="80000000" w:csb1="00000000"/>
  </w:font>
  <w:font w:name="Z@RC005.tmp">
    <w:panose1 w:val="00000000000000000000"/>
    <w:charset w:val="02"/>
    <w:family w:val="auto"/>
    <w:pitch w:val="variable"/>
    <w:sig w:usb0="00000000" w:usb1="00000000" w:usb2="00000000" w:usb3="00000000" w:csb0="80000000" w:csb1="00000000"/>
  </w:font>
  <w:font w:name="Z@RC046.tmp">
    <w:panose1 w:val="00000000000000000000"/>
    <w:charset w:val="02"/>
    <w:family w:val="auto"/>
    <w:pitch w:val="variable"/>
    <w:sig w:usb0="00000000" w:usb1="00000000" w:usb2="00000000" w:usb3="00000000" w:csb0="80000000" w:csb1="00000000"/>
  </w:font>
  <w:font w:name="?????? Pro W3">
    <w:altName w:val="Arial Unicode MS"/>
    <w:panose1 w:val="0000D047E01E6D66666F"/>
    <w:charset w:val="80"/>
    <w:family w:val="auto"/>
    <w:pitch w:val="variable"/>
    <w:sig w:usb0="00000000" w:usb1="00000000" w:usb2="00000000" w:usb3="00000000" w:csb0="00020000" w:csb1="00000000"/>
  </w:font>
  <w:font w:name="Tahoma (Hebrew)">
    <w:altName w:val="Tahoma"/>
    <w:panose1 w:val="00000000000000000000"/>
    <w:charset w:val="B1"/>
    <w:family w:val="swiss"/>
    <w:pitch w:val="variable"/>
    <w:sig w:usb0="00000000" w:usb1="00000000" w:usb2="00000000" w:usb3="00000000" w:csb0="00000020" w:csb1="00000000"/>
  </w:font>
  <w:font w:name="Tahoma (Arabic)">
    <w:altName w:val="Tahoma"/>
    <w:panose1 w:val="00000000000000000000"/>
    <w:charset w:val="B2"/>
    <w:family w:val="swiss"/>
    <w:pitch w:val="variable"/>
    <w:sig w:usb0="00000000" w:usb1="00000000" w:usb2="00000000" w:usb3="00000000" w:csb0="00000040" w:csb1="00000000"/>
  </w:font>
  <w:font w:name="Stag Sans Light">
    <w:altName w:val="Corbel"/>
    <w:panose1 w:val="00000000000000000000"/>
    <w:charset w:val="EE"/>
    <w:family w:val="swiss"/>
    <w:pitch w:val="variable"/>
    <w:sig w:usb0="00000000" w:usb1="00000000" w:usb2="00000000" w:usb3="00000000" w:csb0="0000009B" w:csb1="00000000"/>
  </w:font>
  <w:font w:name="HelveticaNeueCE-LightExt">
    <w:altName w:val="Times New Roman"/>
    <w:panose1 w:val="00000000000000000000"/>
    <w:charset w:val="00"/>
    <w:family w:val="auto"/>
    <w:pitch w:val="default"/>
    <w:sig w:usb0="00000000" w:usb1="00000000" w:usb2="00000000" w:usb3="00000000" w:csb0="00000001" w:csb1="00000000"/>
  </w:font>
  <w:font w:name="TTA20CB868t00">
    <w:altName w:val="Arial Unicode MS"/>
    <w:panose1 w:val="00000000000000000000"/>
    <w:charset w:val="80"/>
    <w:family w:val="auto"/>
    <w:pitch w:val="default"/>
    <w:sig w:usb0="00000000" w:usb1="00000000" w:usb2="00000000" w:usb3="00000000" w:csb0="00020000" w:csb1="00000000"/>
  </w:font>
  <w:font w:name="TimesNewRomanPS-ItalicMT">
    <w:altName w:val="Times New Roman"/>
    <w:panose1 w:val="00000000000000000000"/>
    <w:charset w:val="EE"/>
    <w:family w:val="roman"/>
    <w:pitch w:val="default"/>
    <w:sig w:usb0="00000000" w:usb1="00000000" w:usb2="00000000" w:usb3="00000000" w:csb0="00000003" w:csb1="00000000"/>
  </w:font>
  <w:font w:name="Z@R10F3.tmp">
    <w:panose1 w:val="00000000000000000000"/>
    <w:charset w:val="EE"/>
    <w:family w:val="auto"/>
    <w:pitch w:val="variable"/>
    <w:sig w:usb0="00000000" w:usb1="00000000" w:usb2="00000000" w:usb3="00000000" w:csb0="0000009F" w:csb1="00000000"/>
  </w:font>
  <w:font w:name="Times New Roman PSMT">
    <w:panose1 w:val="00000000000000000000"/>
    <w:charset w:val="00"/>
    <w:family w:val="roman"/>
    <w:pitch w:val="default"/>
    <w:sig w:usb0="00000000" w:usb1="00000000" w:usb2="00000000" w:usb3="00000000" w:csb0="00000001" w:csb1="00000000"/>
  </w:font>
  <w:font w:name="Times Roman">
    <w:altName w:val="Times New Roman"/>
    <w:panose1 w:val="00000000000000000000"/>
    <w:charset w:val="00"/>
    <w:family w:val="roman"/>
    <w:pitch w:val="variable"/>
    <w:sig w:usb0="00000000" w:usb1="00000000" w:usb2="00000000" w:usb3="00000000" w:csb0="00000001" w:csb1="00000000"/>
  </w:font>
  <w:font w:name="Z@R7BB7.tmp">
    <w:panose1 w:val="00000000000000000000"/>
    <w:charset w:val="EE"/>
    <w:family w:val="auto"/>
    <w:pitch w:val="variable"/>
    <w:sig w:usb0="00000000" w:usb1="00000000" w:usb2="00000000" w:usb3="00000000" w:csb0="0000009F" w:csb1="00000000"/>
  </w:font>
  <w:font w:name="Z@R7BD8.tmp">
    <w:panose1 w:val="00000000000000000000"/>
    <w:charset w:val="EE"/>
    <w:family w:val="auto"/>
    <w:pitch w:val="variable"/>
    <w:sig w:usb0="00000000" w:usb1="00000000" w:usb2="00000000" w:usb3="00000000" w:csb0="0000009F" w:csb1="00000000"/>
  </w:font>
  <w:font w:name="Z@R7BEA.tmp">
    <w:panose1 w:val="00000000000000000000"/>
    <w:charset w:val="EE"/>
    <w:family w:val="auto"/>
    <w:pitch w:val="variable"/>
    <w:sig w:usb0="00000000" w:usb1="00000000" w:usb2="00000000" w:usb3="00000000" w:csb0="0000009F" w:csb1="00000000"/>
  </w:font>
  <w:font w:name="Z@R7F0C.tmp">
    <w:panose1 w:val="00000000000000000000"/>
    <w:charset w:val="EE"/>
    <w:family w:val="auto"/>
    <w:pitch w:val="variable"/>
    <w:sig w:usb0="00000000" w:usb1="00000000" w:usb2="00000000" w:usb3="00000000" w:csb0="0000009F" w:csb1="00000000"/>
  </w:font>
  <w:font w:name="Droid Sans Fallback">
    <w:altName w:val="Times New Roman"/>
    <w:panose1 w:val="00000000000000000000"/>
    <w:charset w:val="00"/>
    <w:family w:val="roman"/>
    <w:pitch w:val="default"/>
    <w:sig w:usb0="00000000" w:usb1="00000000" w:usb2="00000000" w:usb3="00000000" w:csb0="00000001" w:csb1="00000000"/>
  </w:font>
  <w:font w:name="Z@R6521.tmp">
    <w:panose1 w:val="020F0502020204030204"/>
    <w:charset w:val="EE"/>
    <w:family w:val="swiss"/>
    <w:pitch w:val="variable"/>
    <w:sig w:usb0="00000000" w:usb1="00000000" w:usb2="00000000" w:usb3="00000000" w:csb0="0000019F" w:csb1="00000000"/>
  </w:font>
  <w:font w:name="EUAlbertinaCE-Regu">
    <w:panose1 w:val="00000000000000000000"/>
    <w:charset w:val="EE"/>
    <w:family w:val="auto"/>
    <w:pitch w:val="default"/>
    <w:sig w:usb0="00000000" w:usb1="00000000" w:usb2="00000000" w:usb3="00000000" w:csb0="00000002" w:csb1="00000000"/>
  </w:font>
  <w:font w:name="EUAlbertinaNE-Regu">
    <w:altName w:val="Times New Roman"/>
    <w:panose1 w:val="00000000000000000000"/>
    <w:charset w:val="00"/>
    <w:family w:val="auto"/>
    <w:pitch w:val="default"/>
    <w:sig w:usb0="00000000" w:usb1="00000000" w:usb2="00000000" w:usb3="00000000" w:csb0="00000001" w:csb1="00000000"/>
  </w:font>
  <w:font w:name="Courier BM">
    <w:panose1 w:val="00000000000000000000"/>
    <w:charset w:val="00"/>
    <w:family w:val="modern"/>
    <w:pitch w:val="fixed"/>
    <w:sig w:usb0="00000000" w:usb1="00000000" w:usb2="00000000" w:usb3="00000000" w:csb0="00000001" w:csb1="00000000"/>
  </w:font>
  <w:font w:name="LetterGothic BM">
    <w:panose1 w:val="00000000000000000000"/>
    <w:charset w:val="00"/>
    <w:family w:val="modern"/>
    <w:pitch w:val="fixed"/>
    <w:sig w:usb0="00000000" w:usb1="00000000" w:usb2="00000000" w:usb3="00000000" w:csb0="00000001" w:csb1="00000000"/>
  </w:font>
  <w:font w:name="LinePrinter BM">
    <w:panose1 w:val="00000000000000000000"/>
    <w:charset w:val="00"/>
    <w:family w:val="modern"/>
    <w:pitch w:val="fixed"/>
    <w:sig w:usb0="00000000" w:usb1="00000000" w:usb2="00000000" w:usb3="00000000" w:csb0="00000001" w:csb1="00000000"/>
  </w:font>
  <w:font w:name="PrestigeElite BM">
    <w:panose1 w:val="00000000000000000000"/>
    <w:charset w:val="00"/>
    <w:family w:val="modern"/>
    <w:pitch w:val="fixed"/>
    <w:sig w:usb0="00000000" w:usb1="00000000" w:usb2="00000000" w:usb3="00000000" w:csb0="00000001" w:csb1="00000000"/>
  </w:font>
  <w:font w:name="Dutch801 BM">
    <w:panose1 w:val="00000000000000000000"/>
    <w:charset w:val="00"/>
    <w:family w:val="roman"/>
    <w:pitch w:val="variable"/>
    <w:sig w:usb0="00000000" w:usb1="00000000" w:usb2="00000000" w:usb3="00000000" w:csb0="00000001" w:csb1="00000000"/>
  </w:font>
  <w:font w:name="Swiss721 BM">
    <w:panose1 w:val="00000000000000000000"/>
    <w:charset w:val="00"/>
    <w:family w:val="swiss"/>
    <w:pitch w:val="variable"/>
    <w:sig w:usb0="00000000" w:usb1="00000000" w:usb2="00000000" w:usb3="00000000" w:csb0="00000001" w:csb1="00000000"/>
  </w:font>
  <w:font w:name="Dutch801 SWC">
    <w:panose1 w:val="00000000000000000000"/>
    <w:charset w:val="00"/>
    <w:family w:val="roman"/>
    <w:pitch w:val="variable"/>
    <w:sig w:usb0="00000000" w:usb1="00000000" w:usb2="00000000" w:usb3="00000000" w:csb0="00000001" w:csb1="00000000"/>
  </w:font>
  <w:font w:name="AudreyTwo SWC">
    <w:panose1 w:val="00000000000000000000"/>
    <w:charset w:val="00"/>
    <w:family w:val="script"/>
    <w:pitch w:val="variable"/>
    <w:sig w:usb0="00000000" w:usb1="00000000" w:usb2="00000000" w:usb3="00000000" w:csb0="00000001" w:csb1="00000000"/>
  </w:font>
  <w:font w:name="Incised901 SWC">
    <w:panose1 w:val="00000000000000000000"/>
    <w:charset w:val="00"/>
    <w:family w:val="swiss"/>
    <w:pitch w:val="variable"/>
    <w:sig w:usb0="00000000" w:usb1="00000000" w:usb2="00000000" w:usb3="00000000" w:csb0="00000001" w:csb1="00000000"/>
  </w:font>
  <w:font w:name="Incised901 Blk SWC">
    <w:panose1 w:val="00000000000000000000"/>
    <w:charset w:val="00"/>
    <w:family w:val="swiss"/>
    <w:pitch w:val="variable"/>
    <w:sig w:usb0="00000000" w:usb1="00000000" w:usb2="00000000" w:usb3="00000000" w:csb0="00000001" w:csb1="00000000"/>
  </w:font>
  <w:font w:name="OrigGaramond SWC">
    <w:panose1 w:val="00000000000000000000"/>
    <w:charset w:val="00"/>
    <w:family w:val="roman"/>
    <w:pitch w:val="variable"/>
    <w:sig w:usb0="00000000" w:usb1="00000000" w:usb2="00000000" w:usb3="00000000" w:csb0="00000001" w:csb1="00000000"/>
  </w:font>
  <w:font w:name="ZapfHumanist Dm SWC">
    <w:panose1 w:val="00000000000000000000"/>
    <w:charset w:val="00"/>
    <w:family w:val="swiss"/>
    <w:pitch w:val="variable"/>
    <w:sig w:usb0="00000000" w:usb1="00000000" w:usb2="00000000" w:usb3="00000000" w:csb0="00000001" w:csb1="00000000"/>
  </w:font>
  <w:font w:name="LetterGothic SWC">
    <w:panose1 w:val="00000000000000000000"/>
    <w:charset w:val="00"/>
    <w:family w:val="modern"/>
    <w:pitch w:val="fixed"/>
    <w:sig w:usb0="00000000" w:usb1="00000000" w:usb2="00000000" w:usb3="00000000" w:csb0="00000001" w:csb1="00000000"/>
  </w:font>
  <w:font w:name="Symbol Set SWA">
    <w:panose1 w:val="00000000000000000000"/>
    <w:charset w:val="02"/>
    <w:family w:val="roman"/>
    <w:pitch w:val="variable"/>
    <w:sig w:usb0="00000000" w:usb1="00000000" w:usb2="00000000" w:usb3="00000000" w:csb0="80000000" w:csb1="00000000"/>
  </w:font>
  <w:font w:name="Ribbon131 SWC">
    <w:panose1 w:val="00000000000000000000"/>
    <w:charset w:val="00"/>
    <w:family w:val="script"/>
    <w:pitch w:val="variable"/>
    <w:sig w:usb0="00000000" w:usb1="00000000" w:usb2="00000000" w:usb3="00000000" w:csb0="00000001" w:csb1="00000000"/>
  </w:font>
  <w:font w:name="Clarendon Cn SWC">
    <w:panose1 w:val="00000000000000000000"/>
    <w:charset w:val="00"/>
    <w:family w:val="roman"/>
    <w:pitch w:val="variable"/>
    <w:sig w:usb0="00000000" w:usb1="00000000" w:usb2="00000000" w:usb3="00000000" w:csb0="00000001" w:csb1="00000000"/>
  </w:font>
  <w:font w:name="Courier SWC">
    <w:panose1 w:val="00000000000000000000"/>
    <w:charset w:val="00"/>
    <w:family w:val="modern"/>
    <w:pitch w:val="fixed"/>
    <w:sig w:usb0="00000000" w:usb1="00000000" w:usb2="00000000" w:usb3="00000000" w:csb0="00000001" w:csb1="00000000"/>
  </w:font>
  <w:font w:name="Flareserif821 SWC">
    <w:panose1 w:val="00000000000000000000"/>
    <w:charset w:val="00"/>
    <w:family w:val="swiss"/>
    <w:pitch w:val="variable"/>
    <w:sig w:usb0="00000000" w:usb1="00000000" w:usb2="00000000" w:usb3="00000000" w:csb0="00000001" w:csb1="00000000"/>
  </w:font>
  <w:font w:name="Flareserif821 XBd SWC">
    <w:panose1 w:val="00000000000000000000"/>
    <w:charset w:val="00"/>
    <w:family w:val="swiss"/>
    <w:pitch w:val="variable"/>
    <w:sig w:usb0="00000000" w:usb1="00000000" w:usb2="00000000" w:usb3="00000000" w:csb0="00000001" w:csb1="00000000"/>
  </w:font>
  <w:font w:name="Dutch801 SWM">
    <w:panose1 w:val="00000000000000000000"/>
    <w:charset w:val="00"/>
    <w:family w:val="roman"/>
    <w:pitch w:val="variable"/>
    <w:sig w:usb0="00000000" w:usb1="00000000" w:usb2="00000000" w:usb3="00000000" w:csb0="00000001" w:csb1="00000000"/>
  </w:font>
  <w:font w:name="Swiss742 SWC">
    <w:panose1 w:val="00000000000000000000"/>
    <w:charset w:val="00"/>
    <w:family w:val="swiss"/>
    <w:pitch w:val="variable"/>
    <w:sig w:usb0="00000000" w:usb1="00000000" w:usb2="00000000" w:usb3="00000000" w:csb0="00000001" w:csb1="00000000"/>
  </w:font>
  <w:font w:name="Swiss742 Cn SWC">
    <w:panose1 w:val="00000000000000000000"/>
    <w:charset w:val="00"/>
    <w:family w:val="swiss"/>
    <w:pitch w:val="variable"/>
    <w:sig w:usb0="00000000" w:usb1="00000000" w:usb2="00000000" w:usb3="00000000" w:csb0="00000001" w:csb1="00000000"/>
  </w:font>
  <w:font w:name="MoreWingbats SWM">
    <w:panose1 w:val="00000000000000000000"/>
    <w:charset w:val="02"/>
    <w:family w:val="decorative"/>
    <w:pitch w:val="variable"/>
    <w:sig w:usb0="00000000" w:usb1="00000000" w:usb2="00000000" w:usb3="00000000" w:csb0="80000000" w:csb1="00000000"/>
  </w:font>
  <w:font w:name="Swiss721 SWM">
    <w:panose1 w:val="00000000000000000000"/>
    <w:charset w:val="00"/>
    <w:family w:val="swiss"/>
    <w:pitch w:val="variable"/>
    <w:sig w:usb0="00000000" w:usb1="00000000" w:usb2="00000000" w:usb3="00000000" w:csb0="00000001" w:csb1="00000000"/>
  </w:font>
  <w:font w:name="sans-serif">
    <w:altName w:val="Times New Roman"/>
    <w:panose1 w:val="00000000000000000000"/>
    <w:charset w:val="00"/>
    <w:family w:val="roman"/>
    <w:pitch w:val="default"/>
    <w:sig w:usb0="00000000" w:usb1="00000000" w:usb2="00000000" w:usb3="00000000" w:csb0="00000001" w:csb1="00000000"/>
  </w:font>
  <w:font w:name="Albertus (W1)">
    <w:altName w:val="Arial"/>
    <w:panose1 w:val="00000000000000000000"/>
    <w:charset w:val="00"/>
    <w:family w:val="swiss"/>
    <w:pitch w:val="variable"/>
    <w:sig w:usb0="00000000" w:usb1="00000000" w:usb2="00000000" w:usb3="00000000" w:csb0="00000001" w:csb1="00000000"/>
  </w:font>
  <w:font w:name="TmsRmn 10pt Italic">
    <w:altName w:val="Times New Roman"/>
    <w:panose1 w:val="00000000000000000000"/>
    <w:charset w:val="00"/>
    <w:family w:val="roman"/>
    <w:pitch w:val="default"/>
    <w:sig w:usb0="00000000" w:usb1="00000000" w:usb2="00000000" w:usb3="00000000" w:csb0="00000001" w:csb1="00000000"/>
  </w:font>
  <w:font w:name="ITCBookmanEE-NormalItalic">
    <w:altName w:val="Arial"/>
    <w:panose1 w:val="00000000000000000000"/>
    <w:charset w:val="00"/>
    <w:family w:val="swiss"/>
    <w:pitch w:val="default"/>
    <w:sig w:usb0="00000000" w:usb1="00000000" w:usb2="00000000" w:usb3="00000000" w:csb0="00000001" w:csb1="00000000"/>
  </w:font>
  <w:font w:name="Small Fonts">
    <w:panose1 w:val="00000000000000000000"/>
    <w:charset w:val="EE"/>
    <w:family w:val="auto"/>
    <w:pitch w:val="fixed"/>
    <w:sig w:usb0="00000000" w:usb1="00000000" w:usb2="00000000" w:usb3="00000000" w:csb0="00000002" w:csb1="00000000"/>
  </w:font>
  <w:font w:name="ArialUnicodeMS">
    <w:altName w:val="Times New Roman"/>
    <w:panose1 w:val="00000000000000000000"/>
    <w:charset w:val="00"/>
    <w:family w:val="auto"/>
    <w:pitch w:val="default"/>
    <w:sig w:usb0="00000000" w:usb1="00000000" w:usb2="00000000" w:usb3="00000000" w:csb0="00000001" w:csb1="00000000"/>
  </w:font>
  <w:font w:name="Revue Std">
    <w:altName w:val="Courier New"/>
    <w:panose1 w:val="00000000000000000000"/>
    <w:charset w:val="00"/>
    <w:family w:val="auto"/>
    <w:pitch w:val="variable"/>
    <w:sig w:usb0="00000000" w:usb1="00000000" w:usb2="00000000" w:usb3="00000000" w:csb0="00000001" w:csb1="00000000"/>
  </w:font>
  <w:font w:name="Z@RF189.tmp">
    <w:panose1 w:val="020B0704020202020204"/>
    <w:charset w:val="EE"/>
    <w:family w:val="swiss"/>
    <w:pitch w:val="variable"/>
    <w:sig w:usb0="00000000" w:usb1="00000000" w:usb2="00000000" w:usb3="00000000" w:csb0="000001FF" w:csb1="00000000"/>
  </w:font>
  <w:font w:name="Andale Sans UI">
    <w:altName w:val="Times New Roman"/>
    <w:panose1 w:val="00000000000000000000"/>
    <w:charset w:val="00"/>
    <w:family w:val="auto"/>
    <w:pitch w:val="variable"/>
    <w:sig w:usb0="00000000" w:usb1="00000000" w:usb2="00000000" w:usb3="00000000" w:csb0="00000001" w:csb1="00000000"/>
  </w:font>
  <w:font w:name="Roboto">
    <w:panose1 w:val="00000000000000000000"/>
    <w:charset w:val="00"/>
    <w:family w:val="roman"/>
    <w:pitch w:val="default"/>
    <w:sig w:usb0="00000000" w:usb1="00000000" w:usb2="00000000" w:usb3="00000000" w:csb0="00000001" w:csb1="00000000"/>
  </w:font>
  <w:font w:name="FreeSans">
    <w:altName w:val="MS Mincho"/>
    <w:panose1 w:val="00000000000000000000"/>
    <w:charset w:val="80"/>
    <w:family w:val="auto"/>
    <w:pitch w:val="variable"/>
    <w:sig w:usb0="00000000" w:usb1="00000000" w:usb2="00000000" w:usb3="00000000" w:csb0="00020000" w:csb1="00000000"/>
  </w:font>
  <w:font w:name="Beantown">
    <w:panose1 w:val="00000000000000000000"/>
    <w:charset w:val="00"/>
    <w:family w:val="auto"/>
    <w:pitch w:val="variable"/>
    <w:sig w:usb0="00000000" w:usb1="00000000" w:usb2="00000000" w:usb3="00000000" w:csb0="00000001" w:csb1="00000000"/>
  </w:font>
  <w:font w:name="Action Is, Shaded JL">
    <w:panose1 w:val="00000400000000000000"/>
    <w:charset w:val="00"/>
    <w:family w:val="auto"/>
    <w:pitch w:val="variable"/>
    <w:sig w:usb0="00000000" w:usb1="00000000" w:usb2="00000000" w:usb3="00000000" w:csb0="00000001" w:csb1="00000000"/>
  </w:font>
  <w:font w:name="Action Is, Wide &amp; Diagonal JL">
    <w:panose1 w:val="02000400000000000000"/>
    <w:charset w:val="00"/>
    <w:family w:val="auto"/>
    <w:pitch w:val="variable"/>
    <w:sig w:usb0="00000000" w:usb1="00000000" w:usb2="00000000" w:usb3="00000000" w:csb0="00000001" w:csb1="00000000"/>
  </w:font>
  <w:font w:name="Anagram Shadow NF">
    <w:panose1 w:val="02010905050303020C04"/>
    <w:charset w:val="00"/>
    <w:family w:val="auto"/>
    <w:pitch w:val="variable"/>
    <w:sig w:usb0="00000000" w:usb1="00000000" w:usb2="00000000" w:usb3="00000000" w:csb0="00000001" w:csb1="00000000"/>
  </w:font>
  <w:font w:name="Bailey MF">
    <w:panose1 w:val="00000400000000000000"/>
    <w:charset w:val="A1"/>
    <w:family w:val="auto"/>
    <w:pitch w:val="variable"/>
    <w:sig w:usb0="00000000" w:usb1="00000000" w:usb2="00000000" w:usb3="00000000" w:csb0="00000009" w:csb1="00000000"/>
  </w:font>
  <w:font w:name="Baldur">
    <w:panose1 w:val="02000506020000020004"/>
    <w:charset w:val="00"/>
    <w:family w:val="auto"/>
    <w:pitch w:val="variable"/>
    <w:sig w:usb0="00000000" w:usb1="00000000" w:usb2="00000000" w:usb3="00000000" w:csb0="00000001" w:csb1="00000000"/>
  </w:font>
  <w:font w:name="Ballade">
    <w:panose1 w:val="02000000000000000000"/>
    <w:charset w:val="A2"/>
    <w:family w:val="auto"/>
    <w:pitch w:val="variable"/>
    <w:sig w:usb0="00000000" w:usb1="00000000" w:usb2="00000000" w:usb3="00000000" w:csb0="00000111" w:csb1="00000000"/>
  </w:font>
  <w:font w:name="Barrista">
    <w:panose1 w:val="02000000000000000000"/>
    <w:charset w:val="00"/>
    <w:family w:val="auto"/>
    <w:pitch w:val="variable"/>
    <w:sig w:usb0="00000000" w:usb1="00000000" w:usb2="00000000" w:usb3="00000000" w:csb0="00000001" w:csb1="00000000"/>
  </w:font>
  <w:font w:name="Battlefield Bold">
    <w:panose1 w:val="00000400000000000000"/>
    <w:charset w:val="00"/>
    <w:family w:val="auto"/>
    <w:pitch w:val="variable"/>
    <w:sig w:usb0="00000000" w:usb1="00000000" w:usb2="00000000" w:usb3="00000000" w:csb0="00000001" w:csb1="00000000"/>
  </w:font>
  <w:font w:name="Bedbug">
    <w:panose1 w:val="00000400000000000000"/>
    <w:charset w:val="00"/>
    <w:family w:val="auto"/>
    <w:pitch w:val="variable"/>
    <w:sig w:usb0="00000000" w:usb1="00000000" w:usb2="00000000" w:usb3="00000000" w:csb0="00000001" w:csb1="00000000"/>
  </w:font>
  <w:font w:name="Bodie MF Flag">
    <w:panose1 w:val="00000400000000000000"/>
    <w:charset w:val="00"/>
    <w:family w:val="auto"/>
    <w:pitch w:val="variable"/>
    <w:sig w:usb0="00000000" w:usb1="00000000" w:usb2="00000000" w:usb3="00000000" w:csb0="00000001" w:csb1="00000000"/>
  </w:font>
  <w:font w:name="Campanile">
    <w:panose1 w:val="02000506020000020003"/>
    <w:charset w:val="00"/>
    <w:family w:val="auto"/>
    <w:pitch w:val="variable"/>
    <w:sig w:usb0="00000000" w:usb1="00000000" w:usb2="00000000" w:usb3="00000000" w:csb0="00000001" w:csb1="00000000"/>
  </w:font>
  <w:font w:name="CarbonType">
    <w:panose1 w:val="02000000000000000000"/>
    <w:charset w:val="A1"/>
    <w:family w:val="auto"/>
    <w:pitch w:val="variable"/>
    <w:sig w:usb0="00000000" w:usb1="00000000" w:usb2="00000000" w:usb3="00000000" w:csb0="00000009" w:csb1="00000000"/>
  </w:font>
  <w:font w:name="Caryn">
    <w:panose1 w:val="03020802040405070805"/>
    <w:charset w:val="00"/>
    <w:family w:val="script"/>
    <w:pitch w:val="variable"/>
    <w:sig w:usb0="00000000" w:usb1="00000000" w:usb2="00000000" w:usb3="00000000" w:csb0="00000001" w:csb1="00000000"/>
  </w:font>
  <w:font w:name="Caslon Initials">
    <w:panose1 w:val="020B0000000000000000"/>
    <w:charset w:val="00"/>
    <w:family w:val="swiss"/>
    <w:pitch w:val="variable"/>
    <w:sig w:usb0="00000000" w:usb1="00000000" w:usb2="00000000" w:usb3="00000000" w:csb0="00000001" w:csb1="00000000"/>
  </w:font>
  <w:font w:name="Casual Contact MF">
    <w:panose1 w:val="00000400000000000000"/>
    <w:charset w:val="00"/>
    <w:family w:val="auto"/>
    <w:pitch w:val="variable"/>
    <w:sig w:usb0="00000000" w:usb1="00000000" w:usb2="00000000" w:usb3="00000000" w:csb0="00000001" w:csb1="00000000"/>
  </w:font>
  <w:font w:name="Challenge Shadow">
    <w:panose1 w:val="02000503020000020003"/>
    <w:charset w:val="00"/>
    <w:family w:val="auto"/>
    <w:pitch w:val="variable"/>
    <w:sig w:usb0="00000000" w:usb1="00000000" w:usb2="00000000" w:usb3="00000000" w:csb0="00000001" w:csb1="00000000"/>
  </w:font>
  <w:font w:name="Chattery Teeth">
    <w:panose1 w:val="020B0603050302020204"/>
    <w:charset w:val="00"/>
    <w:family w:val="swiss"/>
    <w:pitch w:val="variable"/>
    <w:sig w:usb0="00000000" w:usb1="00000000" w:usb2="00000000" w:usb3="00000000" w:csb0="00000001" w:csb1="00000000"/>
  </w:font>
  <w:font w:name="Daisy Script">
    <w:panose1 w:val="02000000000000000000"/>
    <w:charset w:val="EE"/>
    <w:family w:val="auto"/>
    <w:pitch w:val="variable"/>
    <w:sig w:usb0="00000000" w:usb1="00000000" w:usb2="00000000" w:usb3="00000000" w:csb0="0000019F" w:csb1="00000000"/>
  </w:font>
  <w:font w:name="Damn Noisy Kids">
    <w:panose1 w:val="020B0603050302020204"/>
    <w:charset w:val="00"/>
    <w:family w:val="swiss"/>
    <w:pitch w:val="variable"/>
    <w:sig w:usb0="00000000" w:usb1="00000000" w:usb2="00000000" w:usb3="00000000" w:csb0="00000001" w:csb1="00000000"/>
  </w:font>
  <w:font w:name="Dampfplatz Shadow">
    <w:panose1 w:val="02000000000000000000"/>
    <w:charset w:val="00"/>
    <w:family w:val="auto"/>
    <w:pitch w:val="variable"/>
    <w:sig w:usb0="00000000" w:usb1="00000000" w:usb2="00000000" w:usb3="00000000" w:csb0="00000001" w:csb1="00000000"/>
  </w:font>
  <w:font w:name="Distant Galaxy">
    <w:panose1 w:val="00000400000000000000"/>
    <w:charset w:val="00"/>
    <w:family w:val="auto"/>
    <w:pitch w:val="variable"/>
    <w:sig w:usb0="00000000" w:usb1="00000000" w:usb2="00000000" w:usb3="00000000" w:csb0="00000001" w:csb1="00000000"/>
  </w:font>
  <w:font w:name="Edo">
    <w:panose1 w:val="02000000000000000000"/>
    <w:charset w:val="EE"/>
    <w:family w:val="auto"/>
    <w:pitch w:val="variable"/>
    <w:sig w:usb0="00000000" w:usb1="00000000" w:usb2="00000000" w:usb3="00000000" w:csb0="0000019F" w:csb1="00000000"/>
  </w:font>
  <w:font w:name="Eminenz">
    <w:panose1 w:val="00000000000000000000"/>
    <w:charset w:val="00"/>
    <w:family w:val="auto"/>
    <w:pitch w:val="variable"/>
    <w:sig w:usb0="00000000" w:usb1="00000000" w:usb2="00000000" w:usb3="00000000" w:csb0="00000001" w:csb1="00000000"/>
  </w:font>
  <w:font w:name="Famous fromage">
    <w:panose1 w:val="00000400000000000000"/>
    <w:charset w:val="00"/>
    <w:family w:val="auto"/>
    <w:pitch w:val="variable"/>
    <w:sig w:usb0="00000000" w:usb1="00000000" w:usb2="00000000" w:usb3="00000000" w:csb0="00000001" w:csb1="00000000"/>
  </w:font>
  <w:font w:name="Faustus">
    <w:panose1 w:val="02000503020000020004"/>
    <w:charset w:val="00"/>
    <w:family w:val="auto"/>
    <w:pitch w:val="variable"/>
    <w:sig w:usb0="00000000" w:usb1="00000000" w:usb2="00000000" w:usb3="00000000" w:csb0="00000001" w:csb1="00000000"/>
  </w:font>
  <w:font w:name="Fidgety BRK">
    <w:panose1 w:val="00000000000000000000"/>
    <w:charset w:val="00"/>
    <w:family w:val="auto"/>
    <w:pitch w:val="variable"/>
    <w:sig w:usb0="00000000" w:usb1="00000000" w:usb2="00000000" w:usb3="00000000" w:csb0="00000001" w:csb1="00000000"/>
  </w:font>
  <w:font w:name="FlutedGermanica">
    <w:panose1 w:val="02000000000000000000"/>
    <w:charset w:val="00"/>
    <w:family w:val="auto"/>
    <w:pitch w:val="variable"/>
    <w:sig w:usb0="00000000" w:usb1="00000000" w:usb2="00000000" w:usb3="00000000" w:csb0="00000001" w:csb1="00000000"/>
  </w:font>
  <w:font w:name="FullTilt Boogie NF">
    <w:panose1 w:val="02010806080301020107"/>
    <w:charset w:val="00"/>
    <w:family w:val="auto"/>
    <w:pitch w:val="variable"/>
    <w:sig w:usb0="00000000" w:usb1="00000000" w:usb2="00000000" w:usb3="00000000" w:csb0="00000001" w:csb1="00000000"/>
  </w:font>
  <w:font w:name="Fully Completely BRK">
    <w:panose1 w:val="00000000000000000000"/>
    <w:charset w:val="A2"/>
    <w:family w:val="auto"/>
    <w:pitch w:val="variable"/>
    <w:sig w:usb0="00000000" w:usb1="00000000" w:usb2="00000000" w:usb3="00000000" w:csb0="00000011" w:csb1="00000000"/>
  </w:font>
  <w:font w:name="Galant Shadow">
    <w:panose1 w:val="00000400000000000000"/>
    <w:charset w:val="00"/>
    <w:family w:val="auto"/>
    <w:pitch w:val="variable"/>
    <w:sig w:usb0="00000000" w:usb1="00000000" w:usb2="00000000" w:usb3="00000000" w:csb0="00000001" w:csb1="00000000"/>
  </w:font>
  <w:font w:name="Geek a byte">
    <w:panose1 w:val="00000400000000000000"/>
    <w:charset w:val="00"/>
    <w:family w:val="auto"/>
    <w:pitch w:val="variable"/>
    <w:sig w:usb0="00000000" w:usb1="00000000" w:usb2="00000000" w:usb3="00000000" w:csb0="00000001" w:csb1="00000000"/>
  </w:font>
  <w:font w:name="Gisele Script">
    <w:panose1 w:val="02000000000000000000"/>
    <w:charset w:val="EE"/>
    <w:family w:val="auto"/>
    <w:pitch w:val="variable"/>
    <w:sig w:usb0="00000000" w:usb1="00000000" w:usb2="00000000" w:usb3="00000000" w:csb0="0000019F" w:csb1="00000000"/>
  </w:font>
  <w:font w:name="Glastonbury Shadow">
    <w:panose1 w:val="020B0000000000000000"/>
    <w:charset w:val="00"/>
    <w:family w:val="swiss"/>
    <w:pitch w:val="variable"/>
    <w:sig w:usb0="00000000" w:usb1="00000000" w:usb2="00000000" w:usb3="00000000" w:csb0="00000001" w:csb1="00000000"/>
  </w:font>
  <w:font w:name="Grudge BRK">
    <w:panose1 w:val="00000000000000000000"/>
    <w:charset w:val="00"/>
    <w:family w:val="auto"/>
    <w:pitch w:val="variable"/>
    <w:sig w:usb0="00000000" w:usb1="00000000" w:usb2="00000000" w:usb3="00000000" w:csb0="00000001" w:csb1="00000000"/>
  </w:font>
  <w:font w:name="Hallandale Inline JL">
    <w:panose1 w:val="00000400000000000000"/>
    <w:charset w:val="00"/>
    <w:family w:val="auto"/>
    <w:pitch w:val="variable"/>
    <w:sig w:usb0="00000000" w:usb1="00000000" w:usb2="00000000" w:usb3="00000000" w:csb0="00000001" w:csb1="00000000"/>
  </w:font>
  <w:font w:name="Hamburger Heaven NF">
    <w:panose1 w:val="02060606050304090103"/>
    <w:charset w:val="00"/>
    <w:family w:val="roman"/>
    <w:pitch w:val="variable"/>
    <w:sig w:usb0="00000000" w:usb1="00000000" w:usb2="00000000" w:usb3="00000000" w:csb0="00000001" w:csb1="00000000"/>
  </w:font>
  <w:font w:name="Handy candy">
    <w:panose1 w:val="00000400000000000000"/>
    <w:charset w:val="00"/>
    <w:family w:val="auto"/>
    <w:pitch w:val="variable"/>
    <w:sig w:usb0="00000000" w:usb1="00000000" w:usb2="00000000" w:usb3="00000000" w:csb0="00000001" w:csb1="00000000"/>
  </w:font>
  <w:font w:name="Hardkaze">
    <w:panose1 w:val="00000400000000000000"/>
    <w:charset w:val="00"/>
    <w:family w:val="auto"/>
    <w:pitch w:val="variable"/>
    <w:sig w:usb0="00000000" w:usb1="00000000" w:usb2="00000000" w:usb3="00000000" w:csb0="00000001" w:csb1="00000000"/>
  </w:font>
  <w:font w:name="Hassle BRK">
    <w:panose1 w:val="00000000000000000000"/>
    <w:charset w:val="00"/>
    <w:family w:val="auto"/>
    <w:pitch w:val="variable"/>
    <w:sig w:usb0="00000000" w:usb1="00000000" w:usb2="00000000" w:usb3="00000000" w:csb0="00000001" w:csb1="00000000"/>
  </w:font>
  <w:font w:name="Hee Haw MF">
    <w:panose1 w:val="00000400000000000000"/>
    <w:charset w:val="00"/>
    <w:family w:val="auto"/>
    <w:pitch w:val="variable"/>
    <w:sig w:usb0="00000000" w:usb1="00000000" w:usb2="00000000" w:usb3="00000000" w:csb0="00000001" w:csb1="00000000"/>
  </w:font>
  <w:font w:name="Idolwild">
    <w:panose1 w:val="00000400000000000000"/>
    <w:charset w:val="00"/>
    <w:family w:val="auto"/>
    <w:pitch w:val="variable"/>
    <w:sig w:usb0="00000000" w:usb1="00000000" w:usb2="00000000" w:usb3="00000000" w:csb0="00000001" w:csb1="00000000"/>
  </w:font>
  <w:font w:name="IndieStar BB">
    <w:panose1 w:val="02000806000000020004"/>
    <w:charset w:val="00"/>
    <w:family w:val="auto"/>
    <w:pitch w:val="variable"/>
    <w:sig w:usb0="00000000" w:usb1="00000000" w:usb2="00000000" w:usb3="00000000" w:csb0="00000001" w:csb1="00000000"/>
  </w:font>
  <w:font w:name="Inertia BRK">
    <w:panose1 w:val="00000000000000000000"/>
    <w:charset w:val="00"/>
    <w:family w:val="auto"/>
    <w:pitch w:val="variable"/>
    <w:sig w:usb0="00000000" w:usb1="00000000" w:usb2="00000000" w:usb3="00000000" w:csb0="00000001" w:csb1="00000000"/>
  </w:font>
  <w:font w:name="Irezumi">
    <w:panose1 w:val="020B0603050302020204"/>
    <w:charset w:val="00"/>
    <w:family w:val="swiss"/>
    <w:pitch w:val="variable"/>
    <w:sig w:usb0="00000000" w:usb1="00000000" w:usb2="00000000" w:usb3="00000000" w:csb0="00000001" w:csb1="00000000"/>
  </w:font>
  <w:font w:name="It Lives In The Swamp BRK">
    <w:panose1 w:val="00000000000000000000"/>
    <w:charset w:val="00"/>
    <w:family w:val="auto"/>
    <w:pitch w:val="variable"/>
    <w:sig w:usb0="00000000" w:usb1="00000000" w:usb2="00000000" w:usb3="00000000" w:csb0="00000001" w:csb1="00000000"/>
  </w:font>
  <w:font w:name="Jawbreaker Hard BRK">
    <w:panose1 w:val="00000000000000000000"/>
    <w:charset w:val="00"/>
    <w:family w:val="auto"/>
    <w:pitch w:val="variable"/>
    <w:sig w:usb0="00000000" w:usb1="00000000" w:usb2="00000000" w:usb3="00000000" w:csb0="00000001" w:csb1="00000000"/>
  </w:font>
  <w:font w:name="Jenna">
    <w:panose1 w:val="00000400000000000000"/>
    <w:charset w:val="00"/>
    <w:family w:val="auto"/>
    <w:pitch w:val="variable"/>
    <w:sig w:usb0="00000000" w:usb1="00000000" w:usb2="00000000" w:usb3="00000000" w:csb0="00000001" w:csb1="00000000"/>
  </w:font>
  <w:font w:name="Jest Inline">
    <w:panose1 w:val="00000400000000000000"/>
    <w:charset w:val="00"/>
    <w:family w:val="auto"/>
    <w:pitch w:val="variable"/>
    <w:sig w:usb0="00000000" w:usb1="00000000" w:usb2="00000000" w:usb3="00000000" w:csb0="00000001" w:csb1="00000000"/>
  </w:font>
  <w:font w:name="Jim Dandy">
    <w:panose1 w:val="00000400000000000000"/>
    <w:charset w:val="00"/>
    <w:family w:val="auto"/>
    <w:pitch w:val="variable"/>
    <w:sig w:usb0="00000000" w:usb1="00000000" w:usb2="00000000" w:usb3="00000000" w:csb0="00000001" w:csb1="00000000"/>
  </w:font>
  <w:font w:name="Jungle Fever Inline NF">
    <w:panose1 w:val="02010905060303020204"/>
    <w:charset w:val="00"/>
    <w:family w:val="auto"/>
    <w:pitch w:val="variable"/>
    <w:sig w:usb0="00000000" w:usb1="00000000" w:usb2="00000000" w:usb3="00000000" w:csb0="00000001" w:csb1="00000000"/>
  </w:font>
  <w:font w:name="Just a dream Hollow">
    <w:panose1 w:val="00000400000000000000"/>
    <w:charset w:val="00"/>
    <w:family w:val="auto"/>
    <w:pitch w:val="variable"/>
    <w:sig w:usb0="00000000" w:usb1="00000000" w:usb2="00000000" w:usb3="00000000" w:csb0="00000001" w:csb1="00000000"/>
  </w:font>
  <w:font w:name="KaffeehausNeon">
    <w:panose1 w:val="00000400000000000000"/>
    <w:charset w:val="A1"/>
    <w:family w:val="auto"/>
    <w:pitch w:val="variable"/>
    <w:sig w:usb0="00000000" w:usb1="00000000" w:usb2="00000000" w:usb3="00000000" w:csb0="00000009" w:csb1="00000000"/>
  </w:font>
  <w:font w:name="Kaliber Xtreme BRK">
    <w:panose1 w:val="00000000000000000000"/>
    <w:charset w:val="00"/>
    <w:family w:val="auto"/>
    <w:pitch w:val="variable"/>
    <w:sig w:usb0="00000000" w:usb1="00000000" w:usb2="00000000" w:usb3="00000000" w:csb0="00000001" w:csb1="00000000"/>
  </w:font>
  <w:font w:name="Kick Assinger">
    <w:panose1 w:val="020B0604020202020204"/>
    <w:charset w:val="00"/>
    <w:family w:val="swiss"/>
    <w:pitch w:val="variable"/>
    <w:sig w:usb0="00000000" w:usb1="00000000" w:usb2="00000000" w:usb3="00000000" w:csb0="00000001" w:csb1="00000000"/>
  </w:font>
  <w:font w:name="Kleist-Fraktur Zierbuchstaben">
    <w:panose1 w:val="00000000000000000000"/>
    <w:charset w:val="00"/>
    <w:family w:val="auto"/>
    <w:pitch w:val="variable"/>
    <w:sig w:usb0="00000000" w:usb1="00000000" w:usb2="00000000" w:usb3="00000000" w:csb0="00000001" w:csb1="00000000"/>
  </w:font>
  <w:font w:name="KoenigsbergerGotisch">
    <w:panose1 w:val="00000400000000000000"/>
    <w:charset w:val="00"/>
    <w:family w:val="auto"/>
    <w:pitch w:val="variable"/>
    <w:sig w:usb0="00000000" w:usb1="00000000" w:usb2="00000000" w:usb3="00000000" w:csb0="00000001" w:csb1="00000000"/>
  </w:font>
  <w:font w:name="Krystal">
    <w:panose1 w:val="00000000000000000000"/>
    <w:charset w:val="00"/>
    <w:family w:val="auto"/>
    <w:pitch w:val="variable"/>
    <w:sig w:usb0="00000000" w:usb1="00000000" w:usb2="00000000" w:usb3="00000000" w:csb0="00000001" w:csb1="00000000"/>
  </w:font>
  <w:font w:name="LaffRiotNF">
    <w:panose1 w:val="00000400000000000000"/>
    <w:charset w:val="00"/>
    <w:family w:val="auto"/>
    <w:pitch w:val="variable"/>
    <w:sig w:usb0="00000000" w:usb1="00000000" w:usb2="00000000" w:usb3="00000000" w:csb0="00000001" w:csb1="00000000"/>
  </w:font>
  <w:font w:name="Land Shark Outline Grunge">
    <w:panose1 w:val="00000000000000000000"/>
    <w:charset w:val="00"/>
    <w:family w:val="auto"/>
    <w:pitch w:val="variable"/>
    <w:sig w:usb0="00000000" w:usb1="00000000" w:usb2="00000000" w:usb3="00000000" w:csb0="00000001" w:csb1="00000000"/>
  </w:font>
  <w:font w:name="Le Film">
    <w:panose1 w:val="00000400000000000000"/>
    <w:charset w:val="00"/>
    <w:family w:val="auto"/>
    <w:pitch w:val="variable"/>
    <w:sig w:usb0="00000000" w:usb1="00000000" w:usb2="00000000" w:usb3="00000000" w:csb0="00000001" w:csb1="00000000"/>
  </w:font>
  <w:font w:name="LewishamBold">
    <w:panose1 w:val="02020800000000000000"/>
    <w:charset w:val="02"/>
    <w:family w:val="roman"/>
    <w:pitch w:val="variable"/>
    <w:sig w:usb0="00000000" w:usb1="00000000" w:usb2="00000000" w:usb3="00000000" w:csb0="80000000" w:csb1="00000000"/>
  </w:font>
  <w:font w:name="Mad scientist">
    <w:panose1 w:val="00000400000000000000"/>
    <w:charset w:val="00"/>
    <w:family w:val="auto"/>
    <w:pitch w:val="variable"/>
    <w:sig w:usb0="00000000" w:usb1="00000000" w:usb2="00000000" w:usb3="00000000" w:csb0="00000001" w:csb1="00000000"/>
  </w:font>
  <w:font w:name="MadfontThorns">
    <w:panose1 w:val="00000400000000000000"/>
    <w:charset w:val="00"/>
    <w:family w:val="auto"/>
    <w:pitch w:val="variable"/>
    <w:sig w:usb0="00000000" w:usb1="00000000" w:usb2="00000000" w:usb3="00000000" w:csb0="00000001" w:csb1="00000000"/>
  </w:font>
  <w:font w:name="Magic Beans Condensed Italic">
    <w:panose1 w:val="00000000000000000000"/>
    <w:charset w:val="00"/>
    <w:family w:val="auto"/>
    <w:pitch w:val="variable"/>
    <w:sig w:usb0="00000000" w:usb1="00000000" w:usb2="00000000" w:usb3="00000000" w:csb0="00000001" w:csb1="00000000"/>
  </w:font>
  <w:font w:name="Manga Temple">
    <w:panose1 w:val="020B0603050302020204"/>
    <w:charset w:val="00"/>
    <w:family w:val="swiss"/>
    <w:pitch w:val="variable"/>
    <w:sig w:usb0="00000000" w:usb1="00000000" w:usb2="00000000" w:usb3="00000000" w:csb0="00000001" w:csb1="00000000"/>
  </w:font>
  <w:font w:name="Marmelade Guys">
    <w:panose1 w:val="00000400000000000000"/>
    <w:charset w:val="00"/>
    <w:family w:val="auto"/>
    <w:pitch w:val="variable"/>
    <w:sig w:usb0="00000000" w:usb1="00000000" w:usb2="00000000" w:usb3="00000000" w:csb0="00000001" w:csb1="00000000"/>
  </w:font>
  <w:font w:name="Marquee">
    <w:panose1 w:val="00000400000000000000"/>
    <w:charset w:val="00"/>
    <w:family w:val="auto"/>
    <w:pitch w:val="variable"/>
    <w:sig w:usb0="00000000" w:usb1="00000000" w:usb2="00000000" w:usb3="00000000" w:csb0="00000001" w:csb1="00000000"/>
  </w:font>
  <w:font w:name="MEAN 26 Italic">
    <w:panose1 w:val="00000400000000000000"/>
    <w:charset w:val="00"/>
    <w:family w:val="auto"/>
    <w:pitch w:val="variable"/>
    <w:sig w:usb0="00000000" w:usb1="00000000" w:usb2="00000000" w:usb3="00000000" w:csb0="00000001" w:csb1="00000000"/>
  </w:font>
  <w:font w:name="National Archive">
    <w:panose1 w:val="00000400000000000000"/>
    <w:charset w:val="00"/>
    <w:family w:val="auto"/>
    <w:pitch w:val="variable"/>
    <w:sig w:usb0="00000000" w:usb1="00000000" w:usb2="00000000" w:usb3="00000000" w:csb0="00000001" w:csb1="00000000"/>
  </w:font>
  <w:font w:name="Nervous Rex">
    <w:panose1 w:val="02000000000000000000"/>
    <w:charset w:val="EE"/>
    <w:family w:val="auto"/>
    <w:pitch w:val="variable"/>
    <w:sig w:usb0="00000000" w:usb1="00000000" w:usb2="00000000" w:usb3="00000000" w:csb0="0000001F" w:csb1="00000000"/>
  </w:font>
  <w:font w:name="Nickelodeon NF">
    <w:panose1 w:val="02080502020205020603"/>
    <w:charset w:val="00"/>
    <w:family w:val="roman"/>
    <w:pitch w:val="variable"/>
    <w:sig w:usb0="00000000" w:usb1="00000000" w:usb2="00000000" w:usb3="00000000" w:csb0="00000001" w:csb1="00000000"/>
  </w:font>
  <w:font w:name="Nugacity">
    <w:panose1 w:val="00000400000000000000"/>
    <w:charset w:val="00"/>
    <w:family w:val="auto"/>
    <w:pitch w:val="variable"/>
    <w:sig w:usb0="00000000" w:usb1="00000000" w:usb2="00000000" w:usb3="00000000" w:csb0="00000001" w:csb1="00000000"/>
  </w:font>
  <w:font w:name="Odalisque NF">
    <w:panose1 w:val="0207070308020A020704"/>
    <w:charset w:val="00"/>
    <w:family w:val="roman"/>
    <w:pitch w:val="variable"/>
    <w:sig w:usb0="00000000" w:usb1="00000000" w:usb2="00000000" w:usb3="00000000" w:csb0="00000001" w:csb1="00000000"/>
  </w:font>
  <w:font w:name="Old Gate Lane NF">
    <w:panose1 w:val="02040806070303020204"/>
    <w:charset w:val="00"/>
    <w:family w:val="roman"/>
    <w:pitch w:val="variable"/>
    <w:sig w:usb0="00000000" w:usb1="00000000" w:usb2="00000000" w:usb3="00000000" w:csb0="00000001" w:csb1="00000000"/>
  </w:font>
  <w:font w:name="Once in a while">
    <w:panose1 w:val="00000400000000000000"/>
    <w:charset w:val="00"/>
    <w:family w:val="auto"/>
    <w:pitch w:val="variable"/>
    <w:sig w:usb0="00000000" w:usb1="00000000" w:usb2="00000000" w:usb3="00000000" w:csb0="00000001" w:csb1="00000000"/>
  </w:font>
  <w:font w:name="Order">
    <w:panose1 w:val="02000506020000020004"/>
    <w:charset w:val="00"/>
    <w:family w:val="auto"/>
    <w:pitch w:val="variable"/>
    <w:sig w:usb0="00000000" w:usb1="00000000" w:usb2="00000000" w:usb3="00000000" w:csb0="00000001" w:csb1="00000000"/>
  </w:font>
  <w:font w:name="Owah Tagu Siam NF">
    <w:panose1 w:val="02070604080301020104"/>
    <w:charset w:val="00"/>
    <w:family w:val="roman"/>
    <w:pitch w:val="variable"/>
    <w:sig w:usb0="00000000" w:usb1="00000000" w:usb2="00000000" w:usb3="00000000" w:csb0="00000001" w:csb1="00000000"/>
  </w:font>
  <w:font w:name="Paint Peel MF">
    <w:panose1 w:val="00000400000000000000"/>
    <w:charset w:val="00"/>
    <w:family w:val="auto"/>
    <w:pitch w:val="variable"/>
    <w:sig w:usb0="00000000" w:usb1="00000000" w:usb2="00000000" w:usb3="00000000" w:csb0="00000001" w:csb1="00000000"/>
  </w:font>
  <w:font w:name="Pastern">
    <w:panose1 w:val="020B0604020202020204"/>
    <w:charset w:val="00"/>
    <w:family w:val="swiss"/>
    <w:pitch w:val="variable"/>
    <w:sig w:usb0="00000000" w:usb1="00000000" w:usb2="00000000" w:usb3="00000000" w:csb0="00000001" w:csb1="00000000"/>
  </w:font>
  <w:font w:name="Quaint MF">
    <w:panose1 w:val="00000400000000000000"/>
    <w:charset w:val="00"/>
    <w:family w:val="auto"/>
    <w:pitch w:val="variable"/>
    <w:sig w:usb0="00000000" w:usb1="00000000" w:usb2="00000000" w:usb3="00000000" w:csb0="00000001" w:csb1="00000000"/>
  </w:font>
  <w:font w:name="eXO2 Stencil">
    <w:panose1 w:val="02000000000000000000"/>
    <w:charset w:val="EE"/>
    <w:family w:val="auto"/>
    <w:pitch w:val="variable"/>
    <w:sig w:usb0="00000000" w:usb1="00000000" w:usb2="00000000" w:usb3="00000000" w:csb0="0000019F" w:csb1="00000000"/>
  </w:font>
  <w:font w:name="Fully Completely BRK (Vietnames">
    <w:panose1 w:val="00000000000000000000"/>
    <w:charset w:val="A3"/>
    <w:family w:val="auto"/>
    <w:pitch w:val="variable"/>
    <w:sig w:usb0="00000000" w:usb1="00000000" w:usb2="00000000" w:usb3="00000000" w:csb0="00000100" w:csb1="00000000"/>
  </w:font>
  <w:font w:name="Kleist-Fraktur Zierbuchstaben G">
    <w:panose1 w:val="00000000000000000000"/>
    <w:charset w:val="A1"/>
    <w:family w:val="auto"/>
    <w:pitch w:val="variable"/>
    <w:sig w:usb0="00000000" w:usb1="00000000" w:usb2="00000000" w:usb3="00000000" w:csb0="00000008" w:csb1="00000000"/>
  </w:font>
  <w:font w:name="Caecilia-Roman">
    <w:altName w:val="Times New Roman"/>
    <w:panose1 w:val="00000000000000000000"/>
    <w:charset w:val="00"/>
    <w:family w:val="roman"/>
    <w:pitch w:val="default"/>
    <w:sig w:usb0="00000000" w:usb1="00000000" w:usb2="00000000" w:usb3="00000000" w:csb0="00000001" w:csb1="00000000"/>
  </w:font>
  <w:font w:name="ITC Charter Com">
    <w:altName w:val="ITC Charter Com"/>
    <w:panose1 w:val="00000000000000000000"/>
    <w:charset w:val="00"/>
    <w:family w:val="roman"/>
    <w:pitch w:val="default"/>
    <w:sig w:usb0="00000000" w:usb1="00000000" w:usb2="00000000" w:usb3="00000000" w:csb0="00000001" w:csb1="00000000"/>
  </w:font>
  <w:font w:name="David Transparent">
    <w:panose1 w:val="020E0502060401010101"/>
    <w:charset w:val="B1"/>
    <w:family w:val="swiss"/>
    <w:pitch w:val="variable"/>
    <w:sig w:usb0="00000000" w:usb1="00000000" w:usb2="00000000" w:usb3="00000000" w:csb0="00000020" w:csb1="00000000"/>
  </w:font>
  <w:font w:name="Miriam Transparent">
    <w:panose1 w:val="020B0502050101010101"/>
    <w:charset w:val="B1"/>
    <w:family w:val="swiss"/>
    <w:pitch w:val="variable"/>
    <w:sig w:usb0="00000000" w:usb1="00000000" w:usb2="00000000" w:usb3="00000000" w:csb0="00000020" w:csb1="00000000"/>
  </w:font>
  <w:font w:name="Fixed Miriam Transparent">
    <w:panose1 w:val="020B0509050101010101"/>
    <w:charset w:val="B1"/>
    <w:family w:val="modern"/>
    <w:pitch w:val="fixed"/>
    <w:sig w:usb0="00000000" w:usb1="00000000" w:usb2="00000000" w:usb3="00000000" w:csb0="00000020" w:csb1="00000000"/>
  </w:font>
  <w:font w:name="Rod Transparent">
    <w:panose1 w:val="02030509050101010101"/>
    <w:charset w:val="B1"/>
    <w:family w:val="modern"/>
    <w:pitch w:val="fixed"/>
    <w:sig w:usb0="00000000" w:usb1="00000000" w:usb2="00000000" w:usb3="00000000" w:csb0="00000020" w:csb1="00000000"/>
  </w:font>
  <w:font w:name="Arabic Transparent">
    <w:panose1 w:val="020B0604020202020204"/>
    <w:charset w:val="EE"/>
    <w:family w:val="swiss"/>
    <w:pitch w:val="variable"/>
    <w:sig w:usb0="00000000" w:usb1="00000000" w:usb2="00000000" w:usb3="00000000" w:csb0="000001FF" w:csb1="00000000"/>
  </w:font>
  <w:font w:name="Libel Suit">
    <w:panose1 w:val="02000508020000020004"/>
    <w:charset w:val="00"/>
    <w:family w:val="auto"/>
    <w:pitch w:val="variable"/>
    <w:sig w:usb0="00000000" w:usb1="00000000" w:usb2="00000000" w:usb3="00000000" w:csb0="00000001" w:csb1="00000000"/>
  </w:font>
  <w:font w:name="unknown">
    <w:altName w:val="Times New Roman"/>
    <w:panose1 w:val="00000000000000000000"/>
    <w:charset w:val="00"/>
    <w:family w:val="roman"/>
    <w:pitch w:val="default"/>
    <w:sig w:usb0="00000000" w:usb1="00000000" w:usb2="00000000" w:usb3="00000000" w:csb0="00000001" w:csb1="00000000"/>
  </w:font>
  <w:font w:name="AlexandriaCE">
    <w:panose1 w:val="020B0500000000000000"/>
    <w:charset w:val="02"/>
    <w:family w:val="swiss"/>
    <w:pitch w:val="variable"/>
    <w:sig w:usb0="00000000" w:usb1="00000000" w:usb2="00000000" w:usb3="00000000" w:csb0="80000000" w:csb1="00000000"/>
  </w:font>
  <w:font w:name="Slate Pro Bk">
    <w:altName w:val="Slate Pro Bk"/>
    <w:panose1 w:val="00000000000000000000"/>
    <w:charset w:val="00"/>
    <w:family w:val="swiss"/>
    <w:pitch w:val="default"/>
    <w:sig w:usb0="00000000" w:usb1="00000000" w:usb2="00000000" w:usb3="00000000" w:csb0="00000001" w:csb1="00000000"/>
  </w:font>
  <w:font w:name="Daxliner">
    <w:panose1 w:val="00000000000000000000"/>
    <w:charset w:val="00"/>
    <w:family w:val="auto"/>
    <w:pitch w:val="default"/>
    <w:sig w:usb0="00000000" w:usb1="00000000" w:usb2="00000000" w:usb3="00000000" w:csb0="00000001" w:csb1="00000000"/>
  </w:font>
  <w:font w:name="Calibri,Bold">
    <w:altName w:val="Times New Roman"/>
    <w:panose1 w:val="00000000000000000000"/>
    <w:charset w:val="00"/>
    <w:family w:val="auto"/>
    <w:pitch w:val="default"/>
    <w:sig w:usb0="00000000" w:usb1="00000000" w:usb2="00000000" w:usb3="00000000" w:csb0="00000001" w:csb1="00000000"/>
  </w:font>
  <w:font w:name="IMG Baby">
    <w:panose1 w:val="00000000000000000000"/>
    <w:charset w:val="00"/>
    <w:family w:val="auto"/>
    <w:pitch w:val="variable"/>
    <w:sig w:usb0="00000000" w:usb1="00000000" w:usb2="00000000" w:usb3="00000000" w:csb0="00000001" w:csb1="00000000"/>
  </w:font>
  <w:font w:name="IMG Extreme">
    <w:panose1 w:val="00000000000000000000"/>
    <w:charset w:val="00"/>
    <w:family w:val="auto"/>
    <w:pitch w:val="variable"/>
    <w:sig w:usb0="00000000" w:usb1="00000000" w:usb2="00000000" w:usb3="00000000" w:csb0="00000001" w:csb1="00000000"/>
  </w:font>
  <w:font w:name="IMG Love">
    <w:panose1 w:val="00000000000000000000"/>
    <w:charset w:val="00"/>
    <w:family w:val="auto"/>
    <w:pitch w:val="variable"/>
    <w:sig w:usb0="00000000" w:usb1="00000000" w:usb2="00000000" w:usb3="00000000" w:csb0="00000001" w:csb1="00000000"/>
  </w:font>
  <w:font w:name="IMG Seasons">
    <w:panose1 w:val="00000000000000000000"/>
    <w:charset w:val="00"/>
    <w:family w:val="auto"/>
    <w:pitch w:val="variable"/>
    <w:sig w:usb0="00000000" w:usb1="00000000" w:usb2="00000000" w:usb3="00000000" w:csb0="00000001" w:csb1="00000000"/>
  </w:font>
  <w:font w:name="IMG Symbols">
    <w:panose1 w:val="00000000000000000000"/>
    <w:charset w:val="00"/>
    <w:family w:val="auto"/>
    <w:pitch w:val="variable"/>
    <w:sig w:usb0="00000000" w:usb1="00000000" w:usb2="00000000" w:usb3="00000000" w:csb0="00000001" w:csb1="00000000"/>
  </w:font>
  <w:font w:name="IMG Travel">
    <w:panose1 w:val="00000000000000000000"/>
    <w:charset w:val="00"/>
    <w:family w:val="auto"/>
    <w:pitch w:val="variable"/>
    <w:sig w:usb0="00000000" w:usb1="00000000" w:usb2="00000000" w:usb3="00000000" w:csb0="00000001" w:csb1="00000000"/>
  </w:font>
  <w:font w:name="ABSALOM">
    <w:panose1 w:val="00000400000000000000"/>
    <w:charset w:val="02"/>
    <w:family w:val="auto"/>
    <w:pitch w:val="variable"/>
    <w:sig w:usb0="00000000" w:usb1="00000000" w:usb2="00000000" w:usb3="00000000" w:csb0="80000000" w:csb1="00000000"/>
  </w:font>
  <w:font w:name="Alibi">
    <w:panose1 w:val="00000400000000000000"/>
    <w:charset w:val="EE"/>
    <w:family w:val="auto"/>
    <w:pitch w:val="variable"/>
    <w:sig w:usb0="00000000" w:usb1="00000000" w:usb2="00000000" w:usb3="00000000" w:csb0="00000113" w:csb1="00000000"/>
  </w:font>
  <w:font w:name="Blade Runner Movie Font">
    <w:panose1 w:val="020B0703020202090204"/>
    <w:charset w:val="00"/>
    <w:family w:val="swiss"/>
    <w:pitch w:val="variable"/>
    <w:sig w:usb0="00000000" w:usb1="00000000" w:usb2="00000000" w:usb3="00000000" w:csb0="00000001" w:csb1="00000000"/>
  </w:font>
  <w:font w:name="BATAVIA">
    <w:panose1 w:val="00000400000000000000"/>
    <w:charset w:val="02"/>
    <w:family w:val="auto"/>
    <w:pitch w:val="variable"/>
    <w:sig w:usb0="00000000" w:usb1="00000000" w:usb2="00000000" w:usb3="00000000" w:csb0="80000000" w:csb1="00000000"/>
  </w:font>
  <w:font w:name="Candy Round BTN">
    <w:panose1 w:val="020F0604020102040306"/>
    <w:charset w:val="00"/>
    <w:family w:val="swiss"/>
    <w:pitch w:val="variable"/>
    <w:sig w:usb0="00000000" w:usb1="00000000" w:usb2="00000000" w:usb3="00000000" w:csb0="00000001" w:csb1="00000000"/>
  </w:font>
  <w:font w:name="Candy Round BTN Cond">
    <w:panose1 w:val="020F0606020102040306"/>
    <w:charset w:val="00"/>
    <w:family w:val="swiss"/>
    <w:pitch w:val="variable"/>
    <w:sig w:usb0="00000000" w:usb1="00000000" w:usb2="00000000" w:usb3="00000000" w:csb0="00000001" w:csb1="00000000"/>
  </w:font>
  <w:font w:name="Candy Round BTN Cond Lt">
    <w:panose1 w:val="020F0506020102040306"/>
    <w:charset w:val="00"/>
    <w:family w:val="swiss"/>
    <w:pitch w:val="variable"/>
    <w:sig w:usb0="00000000" w:usb1="00000000" w:usb2="00000000" w:usb3="00000000" w:csb0="00000001" w:csb1="00000000"/>
  </w:font>
  <w:font w:name="Candy Round BTN Lt">
    <w:panose1 w:val="020F0504020102040306"/>
    <w:charset w:val="00"/>
    <w:family w:val="swiss"/>
    <w:pitch w:val="variable"/>
    <w:sig w:usb0="00000000" w:usb1="00000000" w:usb2="00000000" w:usb3="00000000" w:csb0="00000001" w:csb1="00000000"/>
  </w:font>
  <w:font w:name="ConcursoItalian BTN">
    <w:panose1 w:val="020B0606020102040B07"/>
    <w:charset w:val="00"/>
    <w:family w:val="swiss"/>
    <w:pitch w:val="variable"/>
    <w:sig w:usb0="00000000" w:usb1="00000000" w:usb2="00000000" w:usb3="00000000" w:csb0="00000001" w:csb1="00000000"/>
  </w:font>
  <w:font w:name="ConcursoItalian BTN Wide">
    <w:panose1 w:val="020B0605020102040B07"/>
    <w:charset w:val="00"/>
    <w:family w:val="swiss"/>
    <w:pitch w:val="variable"/>
    <w:sig w:usb0="00000000" w:usb1="00000000" w:usb2="00000000" w:usb3="00000000" w:csb0="00000001" w:csb1="00000000"/>
  </w:font>
  <w:font w:name="ELEGANCE">
    <w:panose1 w:val="00000400000000000000"/>
    <w:charset w:val="02"/>
    <w:family w:val="auto"/>
    <w:pitch w:val="variable"/>
    <w:sig w:usb0="00000000" w:usb1="00000000" w:usb2="00000000" w:usb3="00000000" w:csb0="80000000" w:csb1="00000000"/>
  </w:font>
  <w:font w:name="ELLIS">
    <w:panose1 w:val="00000400000000000000"/>
    <w:charset w:val="02"/>
    <w:family w:val="auto"/>
    <w:pitch w:val="variable"/>
    <w:sig w:usb0="00000000" w:usb1="00000000" w:usb2="00000000" w:usb3="00000000" w:csb0="80000000" w:csb1="00000000"/>
  </w:font>
  <w:font w:name="EXCESS">
    <w:panose1 w:val="00000400000000000000"/>
    <w:charset w:val="02"/>
    <w:family w:val="auto"/>
    <w:pitch w:val="variable"/>
    <w:sig w:usb0="00000000" w:usb1="00000000" w:usb2="00000000" w:usb3="00000000" w:csb0="80000000" w:csb1="00000000"/>
  </w:font>
  <w:font w:name="Galeforce BTN">
    <w:panose1 w:val="030105040402010D0105"/>
    <w:charset w:val="00"/>
    <w:family w:val="script"/>
    <w:pitch w:val="variable"/>
    <w:sig w:usb0="00000000" w:usb1="00000000" w:usb2="00000000" w:usb3="00000000" w:csb0="00000001" w:csb1="00000000"/>
  </w:font>
  <w:font w:name="GENUINE">
    <w:panose1 w:val="00000400000000000000"/>
    <w:charset w:val="02"/>
    <w:family w:val="auto"/>
    <w:pitch w:val="variable"/>
    <w:sig w:usb0="00000000" w:usb1="00000000" w:usb2="00000000" w:usb3="00000000" w:csb0="80000000" w:csb1="00000000"/>
  </w:font>
  <w:font w:name="GrilledCheese BTN Wide Blk">
    <w:panose1 w:val="020B0A05060402040206"/>
    <w:charset w:val="00"/>
    <w:family w:val="swiss"/>
    <w:pitch w:val="variable"/>
    <w:sig w:usb0="00000000" w:usb1="00000000" w:usb2="00000000" w:usb3="00000000" w:csb0="00000001" w:csb1="00000000"/>
  </w:font>
  <w:font w:name="GrilledCheese BTN Cn">
    <w:panose1 w:val="020B0606060402040206"/>
    <w:charset w:val="00"/>
    <w:family w:val="swiss"/>
    <w:pitch w:val="variable"/>
    <w:sig w:usb0="00000000" w:usb1="00000000" w:usb2="00000000" w:usb3="00000000" w:csb0="00000001" w:csb1="00000000"/>
  </w:font>
  <w:font w:name="GrilledCheese BTN Toasted">
    <w:panose1 w:val="020B0904060402040206"/>
    <w:charset w:val="00"/>
    <w:family w:val="swiss"/>
    <w:pitch w:val="variable"/>
    <w:sig w:usb0="00000000" w:usb1="00000000" w:usb2="00000000" w:usb3="00000000" w:csb0="00000001" w:csb1="00000000"/>
  </w:font>
  <w:font w:name="HELTERSKELTER">
    <w:panose1 w:val="00000400000000000000"/>
    <w:charset w:val="02"/>
    <w:family w:val="auto"/>
    <w:pitch w:val="variable"/>
    <w:sig w:usb0="00000000" w:usb1="00000000" w:usb2="00000000" w:usb3="00000000" w:csb0="80000000" w:csb1="00000000"/>
  </w:font>
  <w:font w:name="HERMAN">
    <w:panose1 w:val="00000400000000000000"/>
    <w:charset w:val="02"/>
    <w:family w:val="auto"/>
    <w:pitch w:val="variable"/>
    <w:sig w:usb0="00000000" w:usb1="00000000" w:usb2="00000000" w:usb3="00000000" w:csb0="80000000" w:csb1="00000000"/>
  </w:font>
  <w:font w:name="Hot Mustard BTN">
    <w:panose1 w:val="020C0A04070102040201"/>
    <w:charset w:val="00"/>
    <w:family w:val="swiss"/>
    <w:pitch w:val="variable"/>
    <w:sig w:usb0="00000000" w:usb1="00000000" w:usb2="00000000" w:usb3="00000000" w:csb0="00000001" w:csb1="00000000"/>
  </w:font>
  <w:font w:name="Hot Mustard BTN Poster">
    <w:panose1 w:val="020C0104010102040201"/>
    <w:charset w:val="00"/>
    <w:family w:val="swiss"/>
    <w:pitch w:val="variable"/>
    <w:sig w:usb0="00000000" w:usb1="00000000" w:usb2="00000000" w:usb3="00000000" w:csb0="00000001" w:csb1="00000000"/>
  </w:font>
  <w:font w:name="ISABELLE">
    <w:panose1 w:val="00000400000000000000"/>
    <w:charset w:val="02"/>
    <w:family w:val="auto"/>
    <w:pitch w:val="variable"/>
    <w:sig w:usb0="00000000" w:usb1="00000000" w:usb2="00000000" w:usb3="00000000" w:csb0="80000000" w:csb1="00000000"/>
  </w:font>
  <w:font w:name="Joan">
    <w:panose1 w:val="00000400000000000000"/>
    <w:charset w:val="EE"/>
    <w:family w:val="auto"/>
    <w:pitch w:val="variable"/>
    <w:sig w:usb0="00000000" w:usb1="00000000" w:usb2="00000000" w:usb3="00000000" w:csb0="00000113" w:csb1="00000000"/>
  </w:font>
  <w:font w:name="JUSTICE">
    <w:panose1 w:val="00000400000000000000"/>
    <w:charset w:val="02"/>
    <w:family w:val="auto"/>
    <w:pitch w:val="variable"/>
    <w:sig w:usb0="00000000" w:usb1="00000000" w:usb2="00000000" w:usb3="00000000" w:csb0="80000000" w:csb1="00000000"/>
  </w:font>
  <w:font w:name="MANDELA">
    <w:panose1 w:val="00000400000000000000"/>
    <w:charset w:val="02"/>
    <w:family w:val="auto"/>
    <w:pitch w:val="variable"/>
    <w:sig w:usb0="00000000" w:usb1="00000000" w:usb2="00000000" w:usb3="00000000" w:csb0="80000000" w:csb1="00000000"/>
  </w:font>
  <w:font w:name="Marquisette BTN">
    <w:panose1 w:val="020C0803020103040607"/>
    <w:charset w:val="00"/>
    <w:family w:val="swiss"/>
    <w:pitch w:val="variable"/>
    <w:sig w:usb0="00000000" w:usb1="00000000" w:usb2="00000000" w:usb3="00000000" w:csb0="00000001" w:csb1="00000000"/>
  </w:font>
  <w:font w:name="Marquisette BTN Light">
    <w:panose1 w:val="020C0503020103040607"/>
    <w:charset w:val="00"/>
    <w:family w:val="swiss"/>
    <w:pitch w:val="variable"/>
    <w:sig w:usb0="00000000" w:usb1="00000000" w:usb2="00000000" w:usb3="00000000" w:csb0="00000001" w:csb1="00000000"/>
  </w:font>
  <w:font w:name="Marquisette BTN Lined">
    <w:panose1 w:val="020C0803020103040601"/>
    <w:charset w:val="00"/>
    <w:family w:val="swiss"/>
    <w:pitch w:val="variable"/>
    <w:sig w:usb0="00000000" w:usb1="00000000" w:usb2="00000000" w:usb3="00000000" w:csb0="00000001" w:csb1="00000000"/>
  </w:font>
  <w:font w:name="MATTEROFFACT">
    <w:panose1 w:val="00000400000000000000"/>
    <w:charset w:val="02"/>
    <w:family w:val="auto"/>
    <w:pitch w:val="variable"/>
    <w:sig w:usb0="00000000" w:usb1="00000000" w:usb2="00000000" w:usb3="00000000" w:csb0="80000000" w:csb1="00000000"/>
  </w:font>
  <w:font w:name="Microdot">
    <w:panose1 w:val="00000400000000000000"/>
    <w:charset w:val="EE"/>
    <w:family w:val="auto"/>
    <w:pitch w:val="variable"/>
    <w:sig w:usb0="00000000" w:usb1="00000000" w:usb2="00000000" w:usb3="00000000" w:csb0="00000113" w:csb1="00000000"/>
  </w:font>
  <w:font w:name="NATURALBORN">
    <w:panose1 w:val="00000400000000000000"/>
    <w:charset w:val="02"/>
    <w:family w:val="auto"/>
    <w:pitch w:val="variable"/>
    <w:sig w:usb0="00000000" w:usb1="00000000" w:usb2="00000000" w:usb3="00000000" w:csb0="80000000" w:csb1="00000000"/>
  </w:font>
  <w:font w:name="NEOLITH">
    <w:panose1 w:val="00000400000000000000"/>
    <w:charset w:val="02"/>
    <w:family w:val="auto"/>
    <w:pitch w:val="variable"/>
    <w:sig w:usb0="00000000" w:usb1="00000000" w:usb2="00000000" w:usb3="00000000" w:csb0="80000000" w:csb1="00000000"/>
  </w:font>
  <w:font w:name="Nightclub BTN">
    <w:panose1 w:val="020B0604040802040201"/>
    <w:charset w:val="00"/>
    <w:family w:val="swiss"/>
    <w:pitch w:val="variable"/>
    <w:sig w:usb0="00000000" w:usb1="00000000" w:usb2="00000000" w:usb3="00000000" w:csb0="00000001" w:csb1="00000000"/>
  </w:font>
  <w:font w:name="Nightclub BTN Cn">
    <w:panose1 w:val="020B0606040802040201"/>
    <w:charset w:val="00"/>
    <w:family w:val="swiss"/>
    <w:pitch w:val="variable"/>
    <w:sig w:usb0="00000000" w:usb1="00000000" w:usb2="00000000" w:usb3="00000000" w:csb0="00000001" w:csb1="00000000"/>
  </w:font>
  <w:font w:name="Nightclub BTN UltraCn">
    <w:panose1 w:val="020B0608040802040201"/>
    <w:charset w:val="00"/>
    <w:family w:val="swiss"/>
    <w:pitch w:val="variable"/>
    <w:sig w:usb0="00000000" w:usb1="00000000" w:usb2="00000000" w:usb3="00000000" w:csb0="00000001" w:csb1="00000000"/>
  </w:font>
  <w:font w:name="OPENCLASSIC">
    <w:panose1 w:val="00000400000000000000"/>
    <w:charset w:val="02"/>
    <w:family w:val="auto"/>
    <w:pitch w:val="variable"/>
    <w:sig w:usb0="00000000" w:usb1="00000000" w:usb2="00000000" w:usb3="00000000" w:csb0="80000000" w:csb1="00000000"/>
  </w:font>
  <w:font w:name="PRETEXT">
    <w:panose1 w:val="00000400000000000000"/>
    <w:charset w:val="02"/>
    <w:family w:val="auto"/>
    <w:pitch w:val="variable"/>
    <w:sig w:usb0="00000000" w:usb1="00000000" w:usb2="00000000" w:usb3="00000000" w:csb0="80000000" w:csb1="00000000"/>
  </w:font>
  <w:font w:name="PUPPYLIKE">
    <w:panose1 w:val="00000400000000000000"/>
    <w:charset w:val="02"/>
    <w:family w:val="auto"/>
    <w:pitch w:val="variable"/>
    <w:sig w:usb0="00000000" w:usb1="00000000" w:usb2="00000000" w:usb3="00000000" w:csb0="80000000" w:csb1="00000000"/>
  </w:font>
  <w:font w:name="RADAGUND">
    <w:panose1 w:val="00000400000000000000"/>
    <w:charset w:val="02"/>
    <w:family w:val="auto"/>
    <w:pitch w:val="variable"/>
    <w:sig w:usb0="00000000" w:usb1="00000000" w:usb2="00000000" w:usb3="00000000" w:csb0="80000000" w:csb1="00000000"/>
  </w:font>
  <w:font w:name="Realvirtue">
    <w:panose1 w:val="00000400000000000000"/>
    <w:charset w:val="EE"/>
    <w:family w:val="auto"/>
    <w:pitch w:val="variable"/>
    <w:sig w:usb0="00000000" w:usb1="00000000" w:usb2="00000000" w:usb3="00000000" w:csb0="00000113" w:csb1="00000000"/>
  </w:font>
  <w:font w:name="SHELMAN">
    <w:panose1 w:val="00000400000000000000"/>
    <w:charset w:val="02"/>
    <w:family w:val="auto"/>
    <w:pitch w:val="variable"/>
    <w:sig w:usb0="00000000" w:usb1="00000000" w:usb2="00000000" w:usb3="00000000" w:csb0="80000000" w:csb1="00000000"/>
  </w:font>
  <w:font w:name="Sneakerhead BTN">
    <w:panose1 w:val="020B0904070503040306"/>
    <w:charset w:val="00"/>
    <w:family w:val="swiss"/>
    <w:pitch w:val="variable"/>
    <w:sig w:usb0="00000000" w:usb1="00000000" w:usb2="00000000" w:usb3="00000000" w:csb0="00000001" w:csb1="00000000"/>
  </w:font>
  <w:font w:name="Sneakerhead BTN Condensed">
    <w:panose1 w:val="020B0906070503040306"/>
    <w:charset w:val="00"/>
    <w:family w:val="swiss"/>
    <w:pitch w:val="variable"/>
    <w:sig w:usb0="00000000" w:usb1="00000000" w:usb2="00000000" w:usb3="00000000" w:csb0="00000001" w:csb1="00000000"/>
  </w:font>
  <w:font w:name="Sneakerhead BTN Outline">
    <w:panose1 w:val="020B0104010503040306"/>
    <w:charset w:val="00"/>
    <w:family w:val="swiss"/>
    <w:pitch w:val="variable"/>
    <w:sig w:usb0="00000000" w:usb1="00000000" w:usb2="00000000" w:usb3="00000000" w:csb0="00000001" w:csb1="00000000"/>
  </w:font>
  <w:font w:name="Sneakerhead BTN Shadow">
    <w:panose1 w:val="020B0104010503040306"/>
    <w:charset w:val="00"/>
    <w:family w:val="swiss"/>
    <w:pitch w:val="variable"/>
    <w:sig w:usb0="00000000" w:usb1="00000000" w:usb2="00000000" w:usb3="00000000" w:csb0="00000001" w:csb1="00000000"/>
  </w:font>
  <w:font w:name="Starliner BTN">
    <w:panose1 w:val="020F0507030104060806"/>
    <w:charset w:val="00"/>
    <w:family w:val="swiss"/>
    <w:pitch w:val="variable"/>
    <w:sig w:usb0="00000000" w:usb1="00000000" w:usb2="00000000" w:usb3="00000000" w:csb0="00000001" w:csb1="00000000"/>
  </w:font>
  <w:font w:name="Clarendon Cn BT">
    <w:panose1 w:val="02040606040505040204"/>
    <w:charset w:val="A2"/>
    <w:family w:val="roman"/>
    <w:pitch w:val="variable"/>
    <w:sig w:usb0="00000000" w:usb1="00000000" w:usb2="00000000" w:usb3="00000000" w:csb0="00000011" w:csb1="00000000"/>
  </w:font>
  <w:font w:name="Clarendon Lt BT">
    <w:panose1 w:val="02040604040505020204"/>
    <w:charset w:val="A2"/>
    <w:family w:val="roman"/>
    <w:pitch w:val="variable"/>
    <w:sig w:usb0="00000000" w:usb1="00000000" w:usb2="00000000" w:usb3="00000000" w:csb0="00000011" w:csb1="00000000"/>
  </w:font>
  <w:font w:name="Clarendon BT">
    <w:panose1 w:val="02040704040505020204"/>
    <w:charset w:val="A2"/>
    <w:family w:val="roman"/>
    <w:pitch w:val="variable"/>
    <w:sig w:usb0="00000000" w:usb1="00000000" w:usb2="00000000" w:usb3="00000000" w:csb0="00000011" w:csb1="00000000"/>
  </w:font>
  <w:font w:name="Clarendon Blk BT">
    <w:panose1 w:val="02040905050505020204"/>
    <w:charset w:val="A2"/>
    <w:family w:val="roman"/>
    <w:pitch w:val="variable"/>
    <w:sig w:usb0="00000000" w:usb1="00000000" w:usb2="00000000" w:usb3="00000000" w:csb0="00000011" w:csb1="00000000"/>
  </w:font>
  <w:font w:name="Clarendon Hv BT">
    <w:panose1 w:val="02040804050505020204"/>
    <w:charset w:val="A2"/>
    <w:family w:val="roman"/>
    <w:pitch w:val="variable"/>
    <w:sig w:usb0="00000000" w:usb1="00000000" w:usb2="00000000" w:usb3="00000000" w:csb0="00000011" w:csb1="00000000"/>
  </w:font>
  <w:font w:name="Incised901 BdCn BT">
    <w:panose1 w:val="020B0706020204030204"/>
    <w:charset w:val="A2"/>
    <w:family w:val="swiss"/>
    <w:pitch w:val="variable"/>
    <w:sig w:usb0="00000000" w:usb1="00000000" w:usb2="00000000" w:usb3="00000000" w:csb0="00000011" w:csb1="00000000"/>
  </w:font>
  <w:font w:name="Incised901 Ct BT">
    <w:panose1 w:val="020B0904030504030204"/>
    <w:charset w:val="A2"/>
    <w:family w:val="swiss"/>
    <w:pitch w:val="variable"/>
    <w:sig w:usb0="00000000" w:usb1="00000000" w:usb2="00000000" w:usb3="00000000" w:csb0="00000011" w:csb1="00000000"/>
  </w:font>
  <w:font w:name="Incised901 Nd BT">
    <w:panose1 w:val="020B0A07040503030204"/>
    <w:charset w:val="A2"/>
    <w:family w:val="swiss"/>
    <w:pitch w:val="variable"/>
    <w:sig w:usb0="00000000" w:usb1="00000000" w:usb2="00000000" w:usb3="00000000" w:csb0="00000011" w:csb1="00000000"/>
  </w:font>
  <w:font w:name="Incised901 NdIt BT">
    <w:panose1 w:val="020B0A070405030A0204"/>
    <w:charset w:val="A2"/>
    <w:family w:val="swiss"/>
    <w:pitch w:val="variable"/>
    <w:sig w:usb0="00000000" w:usb1="00000000" w:usb2="00000000" w:usb3="00000000" w:csb0="00000011" w:csb1="00000000"/>
  </w:font>
  <w:font w:name="Freehand521 BT">
    <w:panose1 w:val="03080802030307080304"/>
    <w:charset w:val="A2"/>
    <w:family w:val="script"/>
    <w:pitch w:val="variable"/>
    <w:sig w:usb0="00000000" w:usb1="00000000" w:usb2="00000000" w:usb3="00000000" w:csb0="00000011" w:csb1="00000000"/>
  </w:font>
  <w:font w:name="Belwe Lt BT">
    <w:panose1 w:val="02060502050305020504"/>
    <w:charset w:val="A2"/>
    <w:family w:val="roman"/>
    <w:pitch w:val="variable"/>
    <w:sig w:usb0="00000000" w:usb1="00000000" w:usb2="00000000" w:usb3="00000000" w:csb0="00000011" w:csb1="00000000"/>
  </w:font>
  <w:font w:name="Belwe Bd BT">
    <w:panose1 w:val="02060903050305020504"/>
    <w:charset w:val="A2"/>
    <w:family w:val="roman"/>
    <w:pitch w:val="variable"/>
    <w:sig w:usb0="00000000" w:usb1="00000000" w:usb2="00000000" w:usb3="00000000" w:csb0="00000011" w:csb1="00000000"/>
  </w:font>
  <w:font w:name="Belwe Cn BT">
    <w:panose1 w:val="02060806050305020504"/>
    <w:charset w:val="A2"/>
    <w:family w:val="roman"/>
    <w:pitch w:val="variable"/>
    <w:sig w:usb0="00000000" w:usb1="00000000" w:usb2="00000000" w:usb3="00000000" w:csb0="00000011" w:csb1="00000000"/>
  </w:font>
  <w:font w:name="Freehand575 BT">
    <w:panose1 w:val="03080702030306060204"/>
    <w:charset w:val="A2"/>
    <w:family w:val="script"/>
    <w:pitch w:val="variable"/>
    <w:sig w:usb0="00000000" w:usb1="00000000" w:usb2="00000000" w:usb3="00000000" w:csb0="00000011" w:csb1="00000000"/>
  </w:font>
  <w:font w:name="TRENDY">
    <w:panose1 w:val="00000400000000000000"/>
    <w:charset w:val="02"/>
    <w:family w:val="auto"/>
    <w:pitch w:val="variable"/>
    <w:sig w:usb0="00000000" w:usb1="00000000" w:usb2="00000000" w:usb3="00000000" w:csb0="80000000" w:csb1="00000000"/>
  </w:font>
  <w:font w:name="CASMIRA">
    <w:panose1 w:val="00000400000000000000"/>
    <w:charset w:val="02"/>
    <w:family w:val="auto"/>
    <w:pitch w:val="variable"/>
    <w:sig w:usb0="00000000" w:usb1="00000000" w:usb2="00000000" w:usb3="00000000" w:csb0="80000000" w:csb1="00000000"/>
  </w:font>
  <w:font w:name="Swiss921 BT">
    <w:panose1 w:val="020B0806030502050204"/>
    <w:charset w:val="A2"/>
    <w:family w:val="swiss"/>
    <w:pitch w:val="variable"/>
    <w:sig w:usb0="00000000" w:usb1="00000000" w:usb2="00000000" w:usb3="00000000" w:csb0="00000011" w:csb1="00000000"/>
  </w:font>
  <w:font w:name="VAGRounded BT">
    <w:panose1 w:val="020F0702020204020204"/>
    <w:charset w:val="A2"/>
    <w:family w:val="swiss"/>
    <w:pitch w:val="variable"/>
    <w:sig w:usb0="00000000" w:usb1="00000000" w:usb2="00000000" w:usb3="00000000" w:csb0="00000011" w:csb1="00000000"/>
  </w:font>
  <w:font w:name="English157 BT">
    <w:panose1 w:val="030306020304040D0D03"/>
    <w:charset w:val="A2"/>
    <w:family w:val="script"/>
    <w:pitch w:val="variable"/>
    <w:sig w:usb0="00000000" w:usb1="00000000" w:usb2="00000000" w:usb3="00000000" w:csb0="00000011" w:csb1="00000000"/>
  </w:font>
  <w:font w:name="SonicCutThru Hv BT">
    <w:panose1 w:val="04030905040B02020304"/>
    <w:charset w:val="A2"/>
    <w:family w:val="decorative"/>
    <w:pitch w:val="variable"/>
    <w:sig w:usb0="00000000" w:usb1="00000000" w:usb2="00000000" w:usb3="00000000" w:csb0="00000011" w:csb1="00000000"/>
  </w:font>
  <w:font w:name="Sonic XBd BT">
    <w:panose1 w:val="040309040D0B02020304"/>
    <w:charset w:val="A2"/>
    <w:family w:val="decorative"/>
    <w:pitch w:val="variable"/>
    <w:sig w:usb0="00000000" w:usb1="00000000" w:usb2="00000000" w:usb3="00000000" w:csb0="00000011" w:csb1="00000000"/>
  </w:font>
  <w:font w:name="Space Bd BT">
    <w:panose1 w:val="04030705020B02020305"/>
    <w:charset w:val="A2"/>
    <w:family w:val="decorative"/>
    <w:pitch w:val="variable"/>
    <w:sig w:usb0="00000000" w:usb1="00000000" w:usb2="00000000" w:usb3="00000000" w:csb0="00000011" w:csb1="00000000"/>
  </w:font>
  <w:font w:name="PrimaSans BT">
    <w:panose1 w:val="020B0603030804020204"/>
    <w:charset w:val="A2"/>
    <w:family w:val="swiss"/>
    <w:pitch w:val="variable"/>
    <w:sig w:usb0="00000000" w:usb1="00000000" w:usb2="00000000" w:usb3="00000000" w:csb0="00000011" w:csb1="00000000"/>
  </w:font>
  <w:font w:name="Persia BT">
    <w:panose1 w:val="03060902040502020204"/>
    <w:charset w:val="A2"/>
    <w:family w:val="script"/>
    <w:pitch w:val="variable"/>
    <w:sig w:usb0="00000000" w:usb1="00000000" w:usb2="00000000" w:usb3="00000000" w:csb0="00000011" w:csb1="00000000"/>
  </w:font>
  <w:font w:name="Nokia Standard Multiscript">
    <w:panose1 w:val="020B0506030404030204"/>
    <w:charset w:val="EE"/>
    <w:family w:val="swiss"/>
    <w:pitch w:val="variable"/>
    <w:sig w:usb0="00000000" w:usb1="00000000" w:usb2="00000000" w:usb3="00000000" w:csb0="00000017" w:csb1="00000000"/>
  </w:font>
  <w:font w:name="Nokia Standard Multiscript Gree">
    <w:panose1 w:val="00000000000000000000"/>
    <w:charset w:val="A1"/>
    <w:family w:val="swiss"/>
    <w:pitch w:val="variable"/>
    <w:sig w:usb0="00000000" w:usb1="00000000" w:usb2="00000000" w:usb3="00000000" w:csb0="00000008" w:csb1="00000000"/>
  </w:font>
  <w:font w:name="Nokia Standard Multiscript (Heb">
    <w:panose1 w:val="00000000000000000000"/>
    <w:charset w:val="B1"/>
    <w:family w:val="swiss"/>
    <w:pitch w:val="variable"/>
    <w:sig w:usb0="00000000" w:usb1="00000000" w:usb2="00000000" w:usb3="00000000" w:csb0="00000020" w:csb1="00000000"/>
  </w:font>
  <w:font w:name="Nokia Standard Multiscript (Ara">
    <w:panose1 w:val="00000000000000000000"/>
    <w:charset w:val="B2"/>
    <w:family w:val="swiss"/>
    <w:pitch w:val="variable"/>
    <w:sig w:usb0="00000000" w:usb1="00000000" w:usb2="00000000" w:usb3="00000000" w:csb0="00000040" w:csb1="00000000"/>
  </w:font>
  <w:font w:name="Nokia Standard Multiscript Balt">
    <w:panose1 w:val="00000000000000000000"/>
    <w:charset w:val="BA"/>
    <w:family w:val="swiss"/>
    <w:pitch w:val="variable"/>
    <w:sig w:usb0="00000000" w:usb1="00000000" w:usb2="00000000" w:usb3="00000000" w:csb0="00000080" w:csb1="00000000"/>
  </w:font>
  <w:font w:name="Nokia Standard Multiscript (Vie">
    <w:panose1 w:val="00000000000000000000"/>
    <w:charset w:val="A3"/>
    <w:family w:val="swiss"/>
    <w:pitch w:val="variable"/>
    <w:sig w:usb0="00000000" w:usb1="00000000" w:usb2="00000000" w:usb3="00000000" w:csb0="00000100" w:csb1="00000000"/>
  </w:font>
  <w:font w:name="Ryadh">
    <w:panose1 w:val="00000000000000000000"/>
    <w:charset w:val="00"/>
    <w:family w:val="roman"/>
    <w:pitch w:val="variable"/>
    <w:sig w:usb0="00000000" w:usb1="00000000" w:usb2="00000000" w:usb3="00000000" w:csb0="00000001" w:csb1="00000000"/>
  </w:font>
  <w:font w:name="Ryadh Bold">
    <w:panose1 w:val="00000000000000000000"/>
    <w:charset w:val="00"/>
    <w:family w:val="roman"/>
    <w:pitch w:val="variable"/>
    <w:sig w:usb0="00000000" w:usb1="00000000" w:usb2="00000000" w:usb3="00000000" w:csb0="00000001" w:csb1="00000000"/>
  </w:font>
  <w:font w:name="Malka">
    <w:panose1 w:val="00000000000000000000"/>
    <w:charset w:val="00"/>
    <w:family w:val="swiss"/>
    <w:pitch w:val="variable"/>
    <w:sig w:usb0="00000000" w:usb1="00000000" w:usb2="00000000" w:usb3="00000000" w:csb0="00000001" w:csb1="00000000"/>
  </w:font>
  <w:font w:name="Malka Bold">
    <w:panose1 w:val="00000000000000000000"/>
    <w:charset w:val="00"/>
    <w:family w:val="swiss"/>
    <w:pitch w:val="variable"/>
    <w:sig w:usb0="00000000" w:usb1="00000000" w:usb2="00000000" w:usb3="00000000" w:csb0="00000001" w:csb1="00000000"/>
  </w:font>
  <w:font w:name="Malka Italic">
    <w:panose1 w:val="00000000000000000000"/>
    <w:charset w:val="00"/>
    <w:family w:val="swiss"/>
    <w:pitch w:val="variable"/>
    <w:sig w:usb0="00000000" w:usb1="00000000" w:usb2="00000000" w:usb3="00000000" w:csb0="00000001" w:csb1="00000000"/>
  </w:font>
  <w:font w:name="Dorit">
    <w:panose1 w:val="00000000000000000000"/>
    <w:charset w:val="00"/>
    <w:family w:val="roman"/>
    <w:pitch w:val="variable"/>
    <w:sig w:usb0="00000000" w:usb1="00000000" w:usb2="00000000" w:usb3="00000000" w:csb0="00000001" w:csb1="00000000"/>
  </w:font>
  <w:font w:name="Dorit Bold">
    <w:panose1 w:val="00000000000000000000"/>
    <w:charset w:val="00"/>
    <w:family w:val="roman"/>
    <w:pitch w:val="variable"/>
    <w:sig w:usb0="00000000" w:usb1="00000000" w:usb2="00000000" w:usb3="00000000" w:csb0="00000001" w:csb1="00000000"/>
  </w:font>
  <w:font w:name="Naamit">
    <w:panose1 w:val="00000000000000000000"/>
    <w:charset w:val="00"/>
    <w:family w:val="swiss"/>
    <w:pitch w:val="variable"/>
    <w:sig w:usb0="00000000" w:usb1="00000000" w:usb2="00000000" w:usb3="00000000" w:csb0="00000001" w:csb1="00000000"/>
  </w:font>
  <w:font w:name="Naamit Bold">
    <w:panose1 w:val="00000000000000000000"/>
    <w:charset w:val="00"/>
    <w:family w:val="swiss"/>
    <w:pitch w:val="variable"/>
    <w:sig w:usb0="00000000" w:usb1="00000000" w:usb2="00000000" w:usb3="00000000" w:csb0="00000001" w:csb1="00000000"/>
  </w:font>
  <w:font w:name="Naskh">
    <w:panose1 w:val="00000000000000000000"/>
    <w:charset w:val="00"/>
    <w:family w:val="modern"/>
    <w:pitch w:val="fixed"/>
    <w:sig w:usb0="00000000" w:usb1="00000000" w:usb2="00000000" w:usb3="00000000" w:csb0="00000001" w:csb1="00000000"/>
  </w:font>
  <w:font w:name="Naskh Bold">
    <w:panose1 w:val="00000000000000000000"/>
    <w:charset w:val="00"/>
    <w:family w:val="modern"/>
    <w:pitch w:val="fixed"/>
    <w:sig w:usb0="00000000" w:usb1="00000000" w:usb2="00000000" w:usb3="00000000" w:csb0="00000001" w:csb1="00000000"/>
  </w:font>
  <w:font w:name="Koufi">
    <w:panose1 w:val="00000000000000000000"/>
    <w:charset w:val="00"/>
    <w:family w:val="modern"/>
    <w:pitch w:val="fixed"/>
    <w:sig w:usb0="00000000" w:usb1="00000000" w:usb2="00000000" w:usb3="00000000" w:csb0="00000001" w:csb1="00000000"/>
  </w:font>
  <w:font w:name="Koufi Bold">
    <w:panose1 w:val="00000000000000000000"/>
    <w:charset w:val="00"/>
    <w:family w:val="modern"/>
    <w:pitch w:val="fixed"/>
    <w:sig w:usb0="00000000" w:usb1="00000000" w:usb2="00000000" w:usb3="00000000" w:csb0="00000001" w:csb1="00000000"/>
  </w:font>
  <w:font w:name="Z@R6486.tmp">
    <w:panose1 w:val="020B0604030504040204"/>
    <w:charset w:val="EE"/>
    <w:family w:val="swiss"/>
    <w:pitch w:val="variable"/>
    <w:sig w:usb0="00000000" w:usb1="00000000" w:usb2="00000000" w:usb3="00000000" w:csb0="000101FF" w:csb1="00000000"/>
  </w:font>
  <w:font w:name="Z@R64D6.tmp">
    <w:panose1 w:val="020B0804030504040204"/>
    <w:charset w:val="EE"/>
    <w:family w:val="swiss"/>
    <w:pitch w:val="variable"/>
    <w:sig w:usb0="00000000" w:usb1="00000000" w:usb2="00000000" w:usb3="00000000" w:csb0="000101FF" w:csb1="00000000"/>
  </w:font>
  <w:font w:name="NBS">
    <w:panose1 w:val="00000000000000000000"/>
    <w:charset w:val="00"/>
    <w:family w:val="roman"/>
    <w:pitch w:val="default"/>
    <w:sig w:usb0="00000000" w:usb1="00000000" w:usb2="00000000" w:usb3="00000000" w:csb0="00000001" w:csb1="00000000"/>
  </w:font>
  <w:font w:name="financný">
    <w:panose1 w:val="00000000000000000000"/>
    <w:charset w:val="00"/>
    <w:family w:val="roman"/>
    <w:pitch w:val="default"/>
    <w:sig w:usb0="00000000" w:usb1="00000000" w:usb2="00000000" w:usb3="00000000" w:csb0="00000001" w:csb1="00000000"/>
  </w:font>
  <w:font w:name="rozsahu">
    <w:altName w:val="Times New Roman"/>
    <w:panose1 w:val="00000000000000000000"/>
    <w:charset w:val="00"/>
    <w:family w:val="roman"/>
    <w:pitch w:val="default"/>
    <w:sig w:usb0="00000000" w:usb1="00000000" w:usb2="00000000" w:usb3="00000000" w:csb0="00000001" w:csb1="00000000"/>
  </w:font>
  <w:font w:name="Benguiat Bk BT">
    <w:altName w:val="Bookman Old Style"/>
    <w:panose1 w:val="00000000000000000000"/>
    <w:charset w:val="00"/>
    <w:family w:val="roman"/>
    <w:pitch w:val="variable"/>
    <w:sig w:usb0="00000000" w:usb1="00000000" w:usb2="00000000" w:usb3="00000000" w:csb0="00000001" w:csb1="00000000"/>
  </w:font>
  <w:font w:name="TeXGyreBonumBold">
    <w:panose1 w:val="00000000000000000000"/>
    <w:charset w:val="EE"/>
    <w:family w:val="auto"/>
    <w:pitch w:val="default"/>
    <w:sig w:usb0="00000000" w:usb1="00000000" w:usb2="00000000" w:usb3="00000000" w:csb0="00000002" w:csb1="00000000"/>
  </w:font>
  <w:font w:name="TeXGyreBonumRegular">
    <w:panose1 w:val="00000000000000000000"/>
    <w:charset w:val="EE"/>
    <w:family w:val="auto"/>
    <w:pitch w:val="default"/>
    <w:sig w:usb0="00000000" w:usb1="00000000" w:usb2="00000000" w:usb3="00000000" w:csb0="00000002"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DE9">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218B4">
      <w:rPr>
        <w:rStyle w:val="PageNumber"/>
        <w:rFonts w:ascii="Times New Roman" w:hAnsi="Times New Roman"/>
        <w:noProof/>
      </w:rPr>
      <w:t>2</w:t>
    </w:r>
    <w:r>
      <w:rPr>
        <w:rStyle w:val="PageNumber"/>
        <w:rFonts w:ascii="Times New Roman" w:hAnsi="Times New Roman"/>
      </w:rPr>
      <w:fldChar w:fldCharType="end"/>
    </w:r>
  </w:p>
  <w:p w:rsidR="002C6DE9">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1C824FAE"/>
    <w:multiLevelType w:val="hybridMultilevel"/>
    <w:tmpl w:val="960235E4"/>
    <w:lvl w:ilvl="0">
      <w:start w:val="1"/>
      <w:numFmt w:val="decimal"/>
      <w:suff w:val="space"/>
      <w:lvlText w:val="(%1)"/>
      <w:lvlJc w:val="left"/>
      <w:rPr>
        <w:rFonts w:cs="Times New Roman" w:hint="default"/>
        <w:rtl w:val="0"/>
        <w:cs w:val="0"/>
      </w:rPr>
    </w:lvl>
    <w:lvl w:ilvl="1">
      <w:start w:val="1"/>
      <w:numFmt w:val="lowerLetter"/>
      <w:suff w:val="space"/>
      <w:lvlText w:val="%2)"/>
      <w:lvlJc w:val="left"/>
      <w:rPr>
        <w:rFonts w:cs="Times New Roman" w:hint="default"/>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6">
    <w:nsid w:val="1E4E4B8F"/>
    <w:multiLevelType w:val="hybridMultilevel"/>
    <w:tmpl w:val="2658497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EC42A7"/>
    <w:multiLevelType w:val="hybridMultilevel"/>
    <w:tmpl w:val="C972B6BC"/>
    <w:lvl w:ilvl="0">
      <w:start w:val="2"/>
      <w:numFmt w:val="decimal"/>
      <w:suff w:val="space"/>
      <w:lvlText w:val="(%1)"/>
      <w:lvlJc w:val="left"/>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8">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EA20FE4"/>
    <w:multiLevelType w:val="hybridMultilevel"/>
    <w:tmpl w:val="8F7E36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11">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BB1CC5"/>
    <w:multiLevelType w:val="hybridMultilevel"/>
    <w:tmpl w:val="42204A5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A6B6410"/>
    <w:multiLevelType w:val="hybridMultilevel"/>
    <w:tmpl w:val="6B0038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D515E95"/>
    <w:multiLevelType w:val="hybridMultilevel"/>
    <w:tmpl w:val="2A0C76FC"/>
    <w:lvl w:ilvl="0">
      <w:start w:val="16"/>
      <w:numFmt w:val="decimal"/>
      <w:suff w:val="space"/>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EBD5F95"/>
    <w:multiLevelType w:val="hybridMultilevel"/>
    <w:tmpl w:val="96327C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3"/>
    <w:lvlOverride w:ilvl="0">
      <w:startOverride w:val="3"/>
    </w:lvlOverride>
  </w:num>
  <w:num w:numId="3">
    <w:abstractNumId w:val="10"/>
  </w:num>
  <w:num w:numId="4">
    <w:abstractNumId w:val="10"/>
    <w:lvlOverride w:ilvl="0">
      <w:startOverride w:val="2"/>
    </w:lvlOverride>
  </w:num>
  <w:num w:numId="5">
    <w:abstractNumId w:val="4"/>
  </w:num>
  <w:num w:numId="6">
    <w:abstractNumId w:val="4"/>
    <w:lvlOverride w:ilvl="0">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5"/>
  </w:num>
  <w:num w:numId="12">
    <w:abstractNumId w:val="2"/>
  </w:num>
  <w:num w:numId="13">
    <w:abstractNumId w:val="13"/>
  </w:num>
  <w:num w:numId="14">
    <w:abstractNumId w:val="1"/>
  </w:num>
  <w:num w:numId="15">
    <w:abstractNumId w:val="12"/>
  </w:num>
  <w:num w:numId="16">
    <w:abstractNumId w:val="9"/>
  </w:num>
  <w:num w:numId="17">
    <w:abstractNumId w:val="18"/>
  </w:num>
  <w:num w:numId="18">
    <w:abstractNumId w:val="6"/>
  </w:num>
  <w:num w:numId="19">
    <w:abstractNumId w:val="5"/>
  </w:num>
  <w:num w:numId="20">
    <w:abstractNumId w:val="17"/>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3B3"/>
    <w:rsid w:val="00011143"/>
    <w:rsid w:val="00012622"/>
    <w:rsid w:val="00012F99"/>
    <w:rsid w:val="00013A67"/>
    <w:rsid w:val="00015B01"/>
    <w:rsid w:val="0001707D"/>
    <w:rsid w:val="0002319C"/>
    <w:rsid w:val="00024B59"/>
    <w:rsid w:val="00036871"/>
    <w:rsid w:val="0003735E"/>
    <w:rsid w:val="000403EF"/>
    <w:rsid w:val="0004212B"/>
    <w:rsid w:val="000431A6"/>
    <w:rsid w:val="000525D8"/>
    <w:rsid w:val="00061D36"/>
    <w:rsid w:val="000621F8"/>
    <w:rsid w:val="000634FA"/>
    <w:rsid w:val="00064A48"/>
    <w:rsid w:val="000708CA"/>
    <w:rsid w:val="0007116B"/>
    <w:rsid w:val="00074EF0"/>
    <w:rsid w:val="00076019"/>
    <w:rsid w:val="00083A3B"/>
    <w:rsid w:val="00085017"/>
    <w:rsid w:val="00085AF8"/>
    <w:rsid w:val="00087EC4"/>
    <w:rsid w:val="00095615"/>
    <w:rsid w:val="000A5A87"/>
    <w:rsid w:val="000A76AB"/>
    <w:rsid w:val="000B08CA"/>
    <w:rsid w:val="000B17A4"/>
    <w:rsid w:val="000B4EEC"/>
    <w:rsid w:val="000C2E53"/>
    <w:rsid w:val="000C51C9"/>
    <w:rsid w:val="000E0B82"/>
    <w:rsid w:val="000E0CD4"/>
    <w:rsid w:val="000E126D"/>
    <w:rsid w:val="000E7523"/>
    <w:rsid w:val="000F1DF1"/>
    <w:rsid w:val="000F3373"/>
    <w:rsid w:val="000F4167"/>
    <w:rsid w:val="00100B67"/>
    <w:rsid w:val="00103051"/>
    <w:rsid w:val="001142FA"/>
    <w:rsid w:val="00115A45"/>
    <w:rsid w:val="00116DC1"/>
    <w:rsid w:val="00123716"/>
    <w:rsid w:val="00127033"/>
    <w:rsid w:val="00130F0A"/>
    <w:rsid w:val="001341CA"/>
    <w:rsid w:val="00137DDD"/>
    <w:rsid w:val="00143D2C"/>
    <w:rsid w:val="00145C0E"/>
    <w:rsid w:val="00153B33"/>
    <w:rsid w:val="00162BE4"/>
    <w:rsid w:val="0016569F"/>
    <w:rsid w:val="001731DC"/>
    <w:rsid w:val="00180962"/>
    <w:rsid w:val="001872F5"/>
    <w:rsid w:val="00187842"/>
    <w:rsid w:val="00190CFB"/>
    <w:rsid w:val="00191C1B"/>
    <w:rsid w:val="00193A18"/>
    <w:rsid w:val="00196FB6"/>
    <w:rsid w:val="001A07F6"/>
    <w:rsid w:val="001B09AB"/>
    <w:rsid w:val="001B45D2"/>
    <w:rsid w:val="001B539F"/>
    <w:rsid w:val="001C261C"/>
    <w:rsid w:val="001C7BEB"/>
    <w:rsid w:val="001D11E0"/>
    <w:rsid w:val="001D3577"/>
    <w:rsid w:val="001D5CE4"/>
    <w:rsid w:val="001D6BC1"/>
    <w:rsid w:val="001F3004"/>
    <w:rsid w:val="001F4910"/>
    <w:rsid w:val="001F7DFB"/>
    <w:rsid w:val="00207D72"/>
    <w:rsid w:val="00217BF4"/>
    <w:rsid w:val="0022489C"/>
    <w:rsid w:val="00226018"/>
    <w:rsid w:val="0022778D"/>
    <w:rsid w:val="0023482E"/>
    <w:rsid w:val="002377B5"/>
    <w:rsid w:val="00243379"/>
    <w:rsid w:val="00245407"/>
    <w:rsid w:val="00247D58"/>
    <w:rsid w:val="0025003A"/>
    <w:rsid w:val="00252931"/>
    <w:rsid w:val="0025409E"/>
    <w:rsid w:val="002547B2"/>
    <w:rsid w:val="002562C8"/>
    <w:rsid w:val="00261B90"/>
    <w:rsid w:val="00262571"/>
    <w:rsid w:val="0026277B"/>
    <w:rsid w:val="00262E42"/>
    <w:rsid w:val="00267C5E"/>
    <w:rsid w:val="0027022D"/>
    <w:rsid w:val="00270E65"/>
    <w:rsid w:val="00282662"/>
    <w:rsid w:val="00291554"/>
    <w:rsid w:val="002950F9"/>
    <w:rsid w:val="00296BDA"/>
    <w:rsid w:val="002A7FF7"/>
    <w:rsid w:val="002B0D9F"/>
    <w:rsid w:val="002C1AC4"/>
    <w:rsid w:val="002C23E2"/>
    <w:rsid w:val="002C2CE4"/>
    <w:rsid w:val="002C6ABE"/>
    <w:rsid w:val="002C6DE9"/>
    <w:rsid w:val="002D7E84"/>
    <w:rsid w:val="002E1D16"/>
    <w:rsid w:val="002F09D5"/>
    <w:rsid w:val="00302E71"/>
    <w:rsid w:val="00303524"/>
    <w:rsid w:val="00324AF8"/>
    <w:rsid w:val="00327A82"/>
    <w:rsid w:val="00327FDD"/>
    <w:rsid w:val="00330A10"/>
    <w:rsid w:val="0033412A"/>
    <w:rsid w:val="00362EDA"/>
    <w:rsid w:val="00363354"/>
    <w:rsid w:val="00366B4E"/>
    <w:rsid w:val="00370607"/>
    <w:rsid w:val="00387E96"/>
    <w:rsid w:val="00391DC5"/>
    <w:rsid w:val="00393DA5"/>
    <w:rsid w:val="0039567D"/>
    <w:rsid w:val="003A0997"/>
    <w:rsid w:val="003A3877"/>
    <w:rsid w:val="003A3D87"/>
    <w:rsid w:val="003A4AC0"/>
    <w:rsid w:val="003A5C64"/>
    <w:rsid w:val="003A5CB6"/>
    <w:rsid w:val="003B3249"/>
    <w:rsid w:val="003C41D3"/>
    <w:rsid w:val="003C4B39"/>
    <w:rsid w:val="003C579B"/>
    <w:rsid w:val="003C7C64"/>
    <w:rsid w:val="003D6B74"/>
    <w:rsid w:val="003E1401"/>
    <w:rsid w:val="003E4046"/>
    <w:rsid w:val="003E418A"/>
    <w:rsid w:val="003E7B78"/>
    <w:rsid w:val="003F55F9"/>
    <w:rsid w:val="00416210"/>
    <w:rsid w:val="00417204"/>
    <w:rsid w:val="004237DB"/>
    <w:rsid w:val="00424270"/>
    <w:rsid w:val="00440A2A"/>
    <w:rsid w:val="00441750"/>
    <w:rsid w:val="00447D5D"/>
    <w:rsid w:val="00451CD7"/>
    <w:rsid w:val="00452F6B"/>
    <w:rsid w:val="00452FB6"/>
    <w:rsid w:val="0045522D"/>
    <w:rsid w:val="004577EC"/>
    <w:rsid w:val="004663D7"/>
    <w:rsid w:val="00470A0E"/>
    <w:rsid w:val="00471E3F"/>
    <w:rsid w:val="0047574F"/>
    <w:rsid w:val="00480FE8"/>
    <w:rsid w:val="004871CE"/>
    <w:rsid w:val="00493A84"/>
    <w:rsid w:val="004947BC"/>
    <w:rsid w:val="004A1EA3"/>
    <w:rsid w:val="004A3DDD"/>
    <w:rsid w:val="004A5A81"/>
    <w:rsid w:val="004A647C"/>
    <w:rsid w:val="004B6070"/>
    <w:rsid w:val="004C150D"/>
    <w:rsid w:val="004C2B73"/>
    <w:rsid w:val="004C2CA9"/>
    <w:rsid w:val="004C355D"/>
    <w:rsid w:val="004D0333"/>
    <w:rsid w:val="004D0632"/>
    <w:rsid w:val="004D605F"/>
    <w:rsid w:val="004D7DD1"/>
    <w:rsid w:val="004E7FF9"/>
    <w:rsid w:val="004F05AC"/>
    <w:rsid w:val="00505B15"/>
    <w:rsid w:val="005063FC"/>
    <w:rsid w:val="00516190"/>
    <w:rsid w:val="005170A9"/>
    <w:rsid w:val="00520182"/>
    <w:rsid w:val="005218B4"/>
    <w:rsid w:val="0052260B"/>
    <w:rsid w:val="00523268"/>
    <w:rsid w:val="00527740"/>
    <w:rsid w:val="00530789"/>
    <w:rsid w:val="005308FD"/>
    <w:rsid w:val="00530C35"/>
    <w:rsid w:val="005321F8"/>
    <w:rsid w:val="00536C3F"/>
    <w:rsid w:val="00542EA8"/>
    <w:rsid w:val="005446DF"/>
    <w:rsid w:val="005454E3"/>
    <w:rsid w:val="005520D8"/>
    <w:rsid w:val="005527F6"/>
    <w:rsid w:val="005570F4"/>
    <w:rsid w:val="0056116F"/>
    <w:rsid w:val="005614C4"/>
    <w:rsid w:val="00562057"/>
    <w:rsid w:val="005670FB"/>
    <w:rsid w:val="00571B05"/>
    <w:rsid w:val="00577CAD"/>
    <w:rsid w:val="005901D5"/>
    <w:rsid w:val="005921B1"/>
    <w:rsid w:val="00592975"/>
    <w:rsid w:val="005947B8"/>
    <w:rsid w:val="005A0CCA"/>
    <w:rsid w:val="005A47FC"/>
    <w:rsid w:val="005B0639"/>
    <w:rsid w:val="005B219B"/>
    <w:rsid w:val="005B304E"/>
    <w:rsid w:val="005D516C"/>
    <w:rsid w:val="005D5E63"/>
    <w:rsid w:val="005D6530"/>
    <w:rsid w:val="005D7E9D"/>
    <w:rsid w:val="005E0304"/>
    <w:rsid w:val="005E0477"/>
    <w:rsid w:val="005E147F"/>
    <w:rsid w:val="005E319C"/>
    <w:rsid w:val="005F1B17"/>
    <w:rsid w:val="005F1DD4"/>
    <w:rsid w:val="005F271F"/>
    <w:rsid w:val="005F393E"/>
    <w:rsid w:val="005F54C2"/>
    <w:rsid w:val="00603D24"/>
    <w:rsid w:val="00606BAA"/>
    <w:rsid w:val="006100CC"/>
    <w:rsid w:val="00614A3D"/>
    <w:rsid w:val="006223DA"/>
    <w:rsid w:val="0063007D"/>
    <w:rsid w:val="0064397E"/>
    <w:rsid w:val="006537F8"/>
    <w:rsid w:val="00653F57"/>
    <w:rsid w:val="00656B18"/>
    <w:rsid w:val="0065744B"/>
    <w:rsid w:val="00661722"/>
    <w:rsid w:val="006625F0"/>
    <w:rsid w:val="00664603"/>
    <w:rsid w:val="006678DE"/>
    <w:rsid w:val="00673B17"/>
    <w:rsid w:val="00683A6B"/>
    <w:rsid w:val="0068464A"/>
    <w:rsid w:val="00686CC0"/>
    <w:rsid w:val="00687CB1"/>
    <w:rsid w:val="00691E15"/>
    <w:rsid w:val="006A7389"/>
    <w:rsid w:val="006B1C7F"/>
    <w:rsid w:val="006B362E"/>
    <w:rsid w:val="006B4E03"/>
    <w:rsid w:val="006B5312"/>
    <w:rsid w:val="006B5A5C"/>
    <w:rsid w:val="006B72FE"/>
    <w:rsid w:val="006C1640"/>
    <w:rsid w:val="006C39D2"/>
    <w:rsid w:val="006C3BCC"/>
    <w:rsid w:val="006C3FCA"/>
    <w:rsid w:val="006C6126"/>
    <w:rsid w:val="006D01B7"/>
    <w:rsid w:val="006D2F04"/>
    <w:rsid w:val="006E4489"/>
    <w:rsid w:val="006E5B11"/>
    <w:rsid w:val="006E5B40"/>
    <w:rsid w:val="006E689D"/>
    <w:rsid w:val="006F373B"/>
    <w:rsid w:val="0070764F"/>
    <w:rsid w:val="00711CBB"/>
    <w:rsid w:val="0071247C"/>
    <w:rsid w:val="007127E8"/>
    <w:rsid w:val="007151D1"/>
    <w:rsid w:val="00717606"/>
    <w:rsid w:val="00717E1C"/>
    <w:rsid w:val="0072303B"/>
    <w:rsid w:val="007260E1"/>
    <w:rsid w:val="0073004E"/>
    <w:rsid w:val="007321B5"/>
    <w:rsid w:val="00733154"/>
    <w:rsid w:val="0074087F"/>
    <w:rsid w:val="0074368F"/>
    <w:rsid w:val="00744855"/>
    <w:rsid w:val="00745391"/>
    <w:rsid w:val="00745836"/>
    <w:rsid w:val="00753465"/>
    <w:rsid w:val="0075413F"/>
    <w:rsid w:val="0075492E"/>
    <w:rsid w:val="00757B61"/>
    <w:rsid w:val="007617CC"/>
    <w:rsid w:val="007713C0"/>
    <w:rsid w:val="00772A94"/>
    <w:rsid w:val="0077302E"/>
    <w:rsid w:val="00780EC1"/>
    <w:rsid w:val="0078287E"/>
    <w:rsid w:val="0078661F"/>
    <w:rsid w:val="00793378"/>
    <w:rsid w:val="007A1705"/>
    <w:rsid w:val="007A2502"/>
    <w:rsid w:val="007A36E5"/>
    <w:rsid w:val="007A3E67"/>
    <w:rsid w:val="007A5FC9"/>
    <w:rsid w:val="007A73B4"/>
    <w:rsid w:val="007C0575"/>
    <w:rsid w:val="007C15D2"/>
    <w:rsid w:val="007C23F0"/>
    <w:rsid w:val="007C24EF"/>
    <w:rsid w:val="007C7F0F"/>
    <w:rsid w:val="007D17DE"/>
    <w:rsid w:val="007D4E81"/>
    <w:rsid w:val="007D6E8A"/>
    <w:rsid w:val="007E3C1C"/>
    <w:rsid w:val="007F4079"/>
    <w:rsid w:val="007F6209"/>
    <w:rsid w:val="007F6436"/>
    <w:rsid w:val="008014F1"/>
    <w:rsid w:val="00804DD6"/>
    <w:rsid w:val="00805F70"/>
    <w:rsid w:val="00806421"/>
    <w:rsid w:val="00824529"/>
    <w:rsid w:val="00827FDA"/>
    <w:rsid w:val="0083277E"/>
    <w:rsid w:val="00835361"/>
    <w:rsid w:val="00835A14"/>
    <w:rsid w:val="00835E4F"/>
    <w:rsid w:val="0083680F"/>
    <w:rsid w:val="00837E92"/>
    <w:rsid w:val="00840018"/>
    <w:rsid w:val="008436E8"/>
    <w:rsid w:val="00845B83"/>
    <w:rsid w:val="00847AB9"/>
    <w:rsid w:val="00852F2E"/>
    <w:rsid w:val="0085304E"/>
    <w:rsid w:val="00855516"/>
    <w:rsid w:val="00857ADA"/>
    <w:rsid w:val="0086040B"/>
    <w:rsid w:val="00862402"/>
    <w:rsid w:val="008644C3"/>
    <w:rsid w:val="008757D4"/>
    <w:rsid w:val="00875A7A"/>
    <w:rsid w:val="00875B52"/>
    <w:rsid w:val="00876D8A"/>
    <w:rsid w:val="00880504"/>
    <w:rsid w:val="00882005"/>
    <w:rsid w:val="00882D88"/>
    <w:rsid w:val="00884817"/>
    <w:rsid w:val="00896E7E"/>
    <w:rsid w:val="008A0B4B"/>
    <w:rsid w:val="008A0D80"/>
    <w:rsid w:val="008A2FC7"/>
    <w:rsid w:val="008A4FC4"/>
    <w:rsid w:val="008A5161"/>
    <w:rsid w:val="008A5C94"/>
    <w:rsid w:val="008A6FD2"/>
    <w:rsid w:val="008B2EDB"/>
    <w:rsid w:val="008B7397"/>
    <w:rsid w:val="008C3325"/>
    <w:rsid w:val="008C54C3"/>
    <w:rsid w:val="008C7204"/>
    <w:rsid w:val="008E0263"/>
    <w:rsid w:val="008E0A25"/>
    <w:rsid w:val="008F0CB3"/>
    <w:rsid w:val="008F27BD"/>
    <w:rsid w:val="008F4D32"/>
    <w:rsid w:val="00900548"/>
    <w:rsid w:val="00900E8F"/>
    <w:rsid w:val="00905F54"/>
    <w:rsid w:val="0091636B"/>
    <w:rsid w:val="00916ACD"/>
    <w:rsid w:val="009203A3"/>
    <w:rsid w:val="00922429"/>
    <w:rsid w:val="00930356"/>
    <w:rsid w:val="009323CB"/>
    <w:rsid w:val="0094484E"/>
    <w:rsid w:val="00946BFF"/>
    <w:rsid w:val="009504CF"/>
    <w:rsid w:val="00951329"/>
    <w:rsid w:val="009547F2"/>
    <w:rsid w:val="009560C7"/>
    <w:rsid w:val="00960CC9"/>
    <w:rsid w:val="00960E30"/>
    <w:rsid w:val="0096120C"/>
    <w:rsid w:val="009612CE"/>
    <w:rsid w:val="009639DB"/>
    <w:rsid w:val="00971118"/>
    <w:rsid w:val="009719C2"/>
    <w:rsid w:val="00971D3D"/>
    <w:rsid w:val="0097304A"/>
    <w:rsid w:val="009762A4"/>
    <w:rsid w:val="009826E3"/>
    <w:rsid w:val="00985806"/>
    <w:rsid w:val="00987024"/>
    <w:rsid w:val="00987323"/>
    <w:rsid w:val="00991AF7"/>
    <w:rsid w:val="00995A40"/>
    <w:rsid w:val="00995BB5"/>
    <w:rsid w:val="009A2298"/>
    <w:rsid w:val="009A3414"/>
    <w:rsid w:val="009A6D26"/>
    <w:rsid w:val="009B1CCD"/>
    <w:rsid w:val="009B238C"/>
    <w:rsid w:val="009B41C2"/>
    <w:rsid w:val="009B4949"/>
    <w:rsid w:val="009C1E4D"/>
    <w:rsid w:val="009C5E2D"/>
    <w:rsid w:val="009C609E"/>
    <w:rsid w:val="009D15D1"/>
    <w:rsid w:val="009D16E5"/>
    <w:rsid w:val="009D1ED7"/>
    <w:rsid w:val="009D77F1"/>
    <w:rsid w:val="009D7DA5"/>
    <w:rsid w:val="009E28C3"/>
    <w:rsid w:val="009E3659"/>
    <w:rsid w:val="009E6781"/>
    <w:rsid w:val="009F23A2"/>
    <w:rsid w:val="009F6FD2"/>
    <w:rsid w:val="00A02F9A"/>
    <w:rsid w:val="00A038B8"/>
    <w:rsid w:val="00A04065"/>
    <w:rsid w:val="00A06C92"/>
    <w:rsid w:val="00A07C7F"/>
    <w:rsid w:val="00A11ABA"/>
    <w:rsid w:val="00A12B79"/>
    <w:rsid w:val="00A15BDF"/>
    <w:rsid w:val="00A16EB0"/>
    <w:rsid w:val="00A17D66"/>
    <w:rsid w:val="00A2164B"/>
    <w:rsid w:val="00A22D7C"/>
    <w:rsid w:val="00A302A6"/>
    <w:rsid w:val="00A310FC"/>
    <w:rsid w:val="00A32C8B"/>
    <w:rsid w:val="00A36087"/>
    <w:rsid w:val="00A44860"/>
    <w:rsid w:val="00A46A70"/>
    <w:rsid w:val="00A47BED"/>
    <w:rsid w:val="00A50F13"/>
    <w:rsid w:val="00A5558A"/>
    <w:rsid w:val="00A66DF2"/>
    <w:rsid w:val="00A72530"/>
    <w:rsid w:val="00A74B96"/>
    <w:rsid w:val="00A82D81"/>
    <w:rsid w:val="00A84B43"/>
    <w:rsid w:val="00A84FC0"/>
    <w:rsid w:val="00A878AA"/>
    <w:rsid w:val="00A879C1"/>
    <w:rsid w:val="00A9063F"/>
    <w:rsid w:val="00A91B17"/>
    <w:rsid w:val="00A92395"/>
    <w:rsid w:val="00A96A6F"/>
    <w:rsid w:val="00AA217B"/>
    <w:rsid w:val="00AA55DA"/>
    <w:rsid w:val="00AA7B3E"/>
    <w:rsid w:val="00AB2EAE"/>
    <w:rsid w:val="00AB57AB"/>
    <w:rsid w:val="00AB759E"/>
    <w:rsid w:val="00AB76AF"/>
    <w:rsid w:val="00AB7D27"/>
    <w:rsid w:val="00AC2B3D"/>
    <w:rsid w:val="00AC5034"/>
    <w:rsid w:val="00AD2A32"/>
    <w:rsid w:val="00AD4F65"/>
    <w:rsid w:val="00AE2083"/>
    <w:rsid w:val="00AE3427"/>
    <w:rsid w:val="00AE674C"/>
    <w:rsid w:val="00AE6C31"/>
    <w:rsid w:val="00AE736E"/>
    <w:rsid w:val="00AF146E"/>
    <w:rsid w:val="00B0361B"/>
    <w:rsid w:val="00B03DD8"/>
    <w:rsid w:val="00B06845"/>
    <w:rsid w:val="00B077B6"/>
    <w:rsid w:val="00B24B8F"/>
    <w:rsid w:val="00B30555"/>
    <w:rsid w:val="00B31784"/>
    <w:rsid w:val="00B32956"/>
    <w:rsid w:val="00B3561A"/>
    <w:rsid w:val="00B4454A"/>
    <w:rsid w:val="00B51994"/>
    <w:rsid w:val="00B5363B"/>
    <w:rsid w:val="00B5394F"/>
    <w:rsid w:val="00B54F40"/>
    <w:rsid w:val="00B61807"/>
    <w:rsid w:val="00B6225F"/>
    <w:rsid w:val="00B629C7"/>
    <w:rsid w:val="00B6383D"/>
    <w:rsid w:val="00B64B09"/>
    <w:rsid w:val="00B7010C"/>
    <w:rsid w:val="00B81683"/>
    <w:rsid w:val="00B83E7F"/>
    <w:rsid w:val="00B85ADB"/>
    <w:rsid w:val="00B85C89"/>
    <w:rsid w:val="00B876E2"/>
    <w:rsid w:val="00B91425"/>
    <w:rsid w:val="00B91ACD"/>
    <w:rsid w:val="00BA1EEF"/>
    <w:rsid w:val="00BA3046"/>
    <w:rsid w:val="00BA5500"/>
    <w:rsid w:val="00BA572D"/>
    <w:rsid w:val="00BB54B1"/>
    <w:rsid w:val="00BC1E6C"/>
    <w:rsid w:val="00BC5FE8"/>
    <w:rsid w:val="00BC6281"/>
    <w:rsid w:val="00BD578F"/>
    <w:rsid w:val="00BD7B01"/>
    <w:rsid w:val="00BE004E"/>
    <w:rsid w:val="00BE1636"/>
    <w:rsid w:val="00BE558A"/>
    <w:rsid w:val="00BE5F2C"/>
    <w:rsid w:val="00BF0A85"/>
    <w:rsid w:val="00BF4BD9"/>
    <w:rsid w:val="00BF4DFE"/>
    <w:rsid w:val="00BF55BA"/>
    <w:rsid w:val="00BF7447"/>
    <w:rsid w:val="00C139A5"/>
    <w:rsid w:val="00C1521E"/>
    <w:rsid w:val="00C1691E"/>
    <w:rsid w:val="00C17F3E"/>
    <w:rsid w:val="00C21CEF"/>
    <w:rsid w:val="00C22059"/>
    <w:rsid w:val="00C263A6"/>
    <w:rsid w:val="00C30061"/>
    <w:rsid w:val="00C3164B"/>
    <w:rsid w:val="00C34EF5"/>
    <w:rsid w:val="00C408AA"/>
    <w:rsid w:val="00C706EA"/>
    <w:rsid w:val="00C74B90"/>
    <w:rsid w:val="00C7751E"/>
    <w:rsid w:val="00C82244"/>
    <w:rsid w:val="00C93F18"/>
    <w:rsid w:val="00C9674E"/>
    <w:rsid w:val="00CA0D0E"/>
    <w:rsid w:val="00CA1737"/>
    <w:rsid w:val="00CA1CFC"/>
    <w:rsid w:val="00CA4D56"/>
    <w:rsid w:val="00CB2E5D"/>
    <w:rsid w:val="00CC5E21"/>
    <w:rsid w:val="00CD5953"/>
    <w:rsid w:val="00CD6BD8"/>
    <w:rsid w:val="00CE15F8"/>
    <w:rsid w:val="00CE606A"/>
    <w:rsid w:val="00CF0FBC"/>
    <w:rsid w:val="00CF3C0F"/>
    <w:rsid w:val="00CF6AC1"/>
    <w:rsid w:val="00D003E8"/>
    <w:rsid w:val="00D04F50"/>
    <w:rsid w:val="00D14C64"/>
    <w:rsid w:val="00D1581D"/>
    <w:rsid w:val="00D16E9C"/>
    <w:rsid w:val="00D22A7B"/>
    <w:rsid w:val="00D25D29"/>
    <w:rsid w:val="00D269EB"/>
    <w:rsid w:val="00D31F72"/>
    <w:rsid w:val="00D34C82"/>
    <w:rsid w:val="00D35B26"/>
    <w:rsid w:val="00D37D0D"/>
    <w:rsid w:val="00D4360A"/>
    <w:rsid w:val="00D449E6"/>
    <w:rsid w:val="00D453E5"/>
    <w:rsid w:val="00D4788E"/>
    <w:rsid w:val="00D53DE6"/>
    <w:rsid w:val="00D562A5"/>
    <w:rsid w:val="00D70D82"/>
    <w:rsid w:val="00D74F79"/>
    <w:rsid w:val="00D77264"/>
    <w:rsid w:val="00D772AE"/>
    <w:rsid w:val="00D90117"/>
    <w:rsid w:val="00D91B63"/>
    <w:rsid w:val="00D96075"/>
    <w:rsid w:val="00DA0F6C"/>
    <w:rsid w:val="00DA15C8"/>
    <w:rsid w:val="00DA5E14"/>
    <w:rsid w:val="00DA6F08"/>
    <w:rsid w:val="00DB27AD"/>
    <w:rsid w:val="00DC75A8"/>
    <w:rsid w:val="00DD2743"/>
    <w:rsid w:val="00DD38B5"/>
    <w:rsid w:val="00DD3AFB"/>
    <w:rsid w:val="00DD5F50"/>
    <w:rsid w:val="00DD67AB"/>
    <w:rsid w:val="00DD6986"/>
    <w:rsid w:val="00DD6F81"/>
    <w:rsid w:val="00DE0F85"/>
    <w:rsid w:val="00DE30C2"/>
    <w:rsid w:val="00DE416E"/>
    <w:rsid w:val="00DE4F5E"/>
    <w:rsid w:val="00DF1F6B"/>
    <w:rsid w:val="00DF460B"/>
    <w:rsid w:val="00DF5B52"/>
    <w:rsid w:val="00E012E9"/>
    <w:rsid w:val="00E017F5"/>
    <w:rsid w:val="00E0308D"/>
    <w:rsid w:val="00E030B3"/>
    <w:rsid w:val="00E041D7"/>
    <w:rsid w:val="00E3099E"/>
    <w:rsid w:val="00E37943"/>
    <w:rsid w:val="00E419FE"/>
    <w:rsid w:val="00E43C11"/>
    <w:rsid w:val="00E44A91"/>
    <w:rsid w:val="00E46138"/>
    <w:rsid w:val="00E54B12"/>
    <w:rsid w:val="00E5574E"/>
    <w:rsid w:val="00E5726B"/>
    <w:rsid w:val="00E62E1D"/>
    <w:rsid w:val="00E64C35"/>
    <w:rsid w:val="00E7469F"/>
    <w:rsid w:val="00E77FC0"/>
    <w:rsid w:val="00E80DE3"/>
    <w:rsid w:val="00E83E72"/>
    <w:rsid w:val="00E83E92"/>
    <w:rsid w:val="00E845AB"/>
    <w:rsid w:val="00E8626E"/>
    <w:rsid w:val="00E87B94"/>
    <w:rsid w:val="00E9198E"/>
    <w:rsid w:val="00E927DE"/>
    <w:rsid w:val="00E958BC"/>
    <w:rsid w:val="00EA2791"/>
    <w:rsid w:val="00EB50DC"/>
    <w:rsid w:val="00EB6552"/>
    <w:rsid w:val="00EB79C2"/>
    <w:rsid w:val="00EB79ED"/>
    <w:rsid w:val="00EC43B3"/>
    <w:rsid w:val="00EC6D21"/>
    <w:rsid w:val="00EC7262"/>
    <w:rsid w:val="00EC768D"/>
    <w:rsid w:val="00ED41B5"/>
    <w:rsid w:val="00EE7DD6"/>
    <w:rsid w:val="00EF158C"/>
    <w:rsid w:val="00EF511C"/>
    <w:rsid w:val="00EF5CEC"/>
    <w:rsid w:val="00EF6BFB"/>
    <w:rsid w:val="00F047A8"/>
    <w:rsid w:val="00F05243"/>
    <w:rsid w:val="00F16647"/>
    <w:rsid w:val="00F16921"/>
    <w:rsid w:val="00F212F1"/>
    <w:rsid w:val="00F25717"/>
    <w:rsid w:val="00F27688"/>
    <w:rsid w:val="00F34E4B"/>
    <w:rsid w:val="00F4080C"/>
    <w:rsid w:val="00F4422F"/>
    <w:rsid w:val="00F44D8B"/>
    <w:rsid w:val="00F452B3"/>
    <w:rsid w:val="00F56BE1"/>
    <w:rsid w:val="00F616AD"/>
    <w:rsid w:val="00F62951"/>
    <w:rsid w:val="00F731E3"/>
    <w:rsid w:val="00F73EFF"/>
    <w:rsid w:val="00F740A4"/>
    <w:rsid w:val="00F74CBA"/>
    <w:rsid w:val="00F75902"/>
    <w:rsid w:val="00F75A4D"/>
    <w:rsid w:val="00F76ABE"/>
    <w:rsid w:val="00F85DBB"/>
    <w:rsid w:val="00F87714"/>
    <w:rsid w:val="00F91A40"/>
    <w:rsid w:val="00F94461"/>
    <w:rsid w:val="00FA1505"/>
    <w:rsid w:val="00FA3022"/>
    <w:rsid w:val="00FA46A5"/>
    <w:rsid w:val="00FB4C24"/>
    <w:rsid w:val="00FC3090"/>
    <w:rsid w:val="00FC5EC5"/>
    <w:rsid w:val="00FC7A67"/>
    <w:rsid w:val="00FD302A"/>
    <w:rsid w:val="00FD5EBF"/>
    <w:rsid w:val="00FD6F3E"/>
    <w:rsid w:val="00FE4956"/>
    <w:rsid w:val="00FE54A5"/>
    <w:rsid w:val="00FE652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paragraph" w:styleId="Heading5">
    <w:name w:val="heading 5"/>
    <w:basedOn w:val="Normal"/>
    <w:next w:val="Normal"/>
    <w:link w:val="Nadpis5Char"/>
    <w:uiPriority w:val="9"/>
    <w:unhideWhenUsed/>
    <w:qFormat/>
    <w:rsid w:val="005218B4"/>
    <w:pPr>
      <w:spacing w:before="240" w:after="60"/>
      <w:jc w:val="left"/>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basedOn w:val="Normal"/>
    <w:link w:val="OdsekzoznamuChar"/>
    <w:uiPriority w:val="1"/>
    <w:qFormat/>
    <w:rsid w:val="00E030B3"/>
    <w:pPr>
      <w:autoSpaceDE/>
      <w:autoSpaceDN/>
      <w:ind w:left="720"/>
      <w:contextualSpacing/>
      <w:jc w:val="left"/>
    </w:pPr>
  </w:style>
  <w:style w:type="character" w:styleId="Strong">
    <w:name w:val="Strong"/>
    <w:basedOn w:val="DefaultParagraphFont"/>
    <w:uiPriority w:val="22"/>
    <w:qFormat/>
    <w:rsid w:val="0096120C"/>
    <w:rPr>
      <w:rFonts w:cs="Times New Roman"/>
      <w:b/>
      <w:rtl w:val="0"/>
      <w:cs w:val="0"/>
    </w:rPr>
  </w:style>
  <w:style w:type="paragraph" w:customStyle="1" w:styleId="TABUKA-textsmernice">
    <w:name w:val="TABUĽKA-text smernice"/>
    <w:rsid w:val="002547B2"/>
    <w:pPr>
      <w:framePr w:wrap="auto"/>
      <w:widowControl/>
      <w:autoSpaceDE/>
      <w:autoSpaceDN/>
      <w:adjustRightInd/>
      <w:ind w:left="0" w:right="0"/>
      <w:jc w:val="both"/>
      <w:textAlignment w:val="auto"/>
    </w:pPr>
    <w:rPr>
      <w:rFonts w:cs="Times New Roman"/>
      <w:sz w:val="20"/>
      <w:szCs w:val="24"/>
      <w:rtl w:val="0"/>
      <w:cs w:val="0"/>
      <w:lang w:val="sk-SK" w:eastAsia="cs-CZ" w:bidi="ar-SA"/>
    </w:rPr>
  </w:style>
  <w:style w:type="character" w:customStyle="1" w:styleId="OdsekzoznamuChar">
    <w:name w:val="Odsek zoznamu Char"/>
    <w:link w:val="ListParagraph"/>
    <w:uiPriority w:val="1"/>
    <w:locked/>
    <w:rsid w:val="00EC768D"/>
    <w:rPr>
      <w:sz w:val="24"/>
    </w:rPr>
  </w:style>
  <w:style w:type="character" w:customStyle="1" w:styleId="h1a2">
    <w:name w:val="h1a2"/>
    <w:rsid w:val="0071247C"/>
    <w:rPr>
      <w:sz w:val="24"/>
    </w:rPr>
  </w:style>
  <w:style w:type="paragraph" w:styleId="BodyText">
    <w:name w:val="Body Text"/>
    <w:basedOn w:val="Normal"/>
    <w:link w:val="ZkladntextChar"/>
    <w:uiPriority w:val="99"/>
    <w:rsid w:val="000525D8"/>
    <w:pPr>
      <w:spacing w:after="120"/>
      <w:jc w:val="left"/>
    </w:pPr>
  </w:style>
  <w:style w:type="character" w:customStyle="1" w:styleId="ZkladntextChar">
    <w:name w:val="Základný text Char"/>
    <w:basedOn w:val="DefaultParagraphFont"/>
    <w:link w:val="BodyText"/>
    <w:uiPriority w:val="99"/>
    <w:locked/>
    <w:rsid w:val="000525D8"/>
    <w:rPr>
      <w:rFonts w:cs="Times New Roman"/>
      <w:sz w:val="24"/>
      <w:szCs w:val="24"/>
      <w:rtl w:val="0"/>
      <w:cs w:val="0"/>
    </w:rPr>
  </w:style>
  <w:style w:type="character" w:customStyle="1" w:styleId="Nadpis5Char">
    <w:name w:val="Nadpis 5 Char"/>
    <w:basedOn w:val="DefaultParagraphFont"/>
    <w:link w:val="Heading5"/>
    <w:uiPriority w:val="9"/>
    <w:locked/>
    <w:rsid w:val="005218B4"/>
    <w:rPr>
      <w:rFonts w:asciiTheme="minorHAnsi" w:eastAsiaTheme="minorEastAsia" w:hAnsiTheme="minorHAnsi" w:cstheme="minorBidi"/>
      <w:b/>
      <w:bCs/>
      <w:i/>
      <w:iCs/>
      <w:sz w:val="26"/>
      <w:szCs w:val="26"/>
      <w:rtl w:val="0"/>
      <w:cs w:val="0"/>
    </w:rPr>
  </w:style>
  <w:style w:type="paragraph" w:styleId="BalloonText">
    <w:name w:val="Balloon Text"/>
    <w:basedOn w:val="Normal"/>
    <w:link w:val="TextbublinyChar"/>
    <w:uiPriority w:val="99"/>
    <w:rsid w:val="005218B4"/>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5218B4"/>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A8AC0-AE18-4C44-B248-42C61625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TotalTime>
  <Pages>116</Pages>
  <Words>48879</Words>
  <Characters>278615</Characters>
  <Application>Microsoft Office Word</Application>
  <DocSecurity>0</DocSecurity>
  <Lines>0</Lines>
  <Paragraphs>0</Paragraphs>
  <ScaleCrop>false</ScaleCrop>
  <Company>ÚV SR</Company>
  <LinksUpToDate>false</LinksUpToDate>
  <CharactersWithSpaces>326841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Bartikova Anna</cp:lastModifiedBy>
  <cp:revision>5</cp:revision>
  <cp:lastPrinted>2017-08-15T14:33:00Z</cp:lastPrinted>
  <dcterms:created xsi:type="dcterms:W3CDTF">2017-08-14T15:22:00Z</dcterms:created>
  <dcterms:modified xsi:type="dcterms:W3CDTF">2017-08-15T14:38:00Z</dcterms:modified>
</cp:coreProperties>
</file>