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4AAE" w:rsidP="00AA70A8">
      <w:pPr>
        <w:widowControl w:val="0"/>
        <w:shd w:val="clear" w:color="auto" w:fill="FFFFFF"/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="00A06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228" w:rsidRPr="005F5228" w:rsidP="005F5228">
      <w:pPr>
        <w:keepNext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228">
        <w:rPr>
          <w:rFonts w:ascii="Times New Roman" w:hAnsi="Times New Roman" w:cs="Times New Roman"/>
          <w:b/>
          <w:bCs/>
          <w:sz w:val="28"/>
          <w:szCs w:val="28"/>
        </w:rPr>
        <w:t>N Á R O D N Á    R A D A   S L O V E N S K E J    R E P U B L I K Y</w:t>
      </w:r>
    </w:p>
    <w:p w:rsidR="005F5228" w:rsidRPr="005F5228" w:rsidP="005F5228">
      <w:pPr>
        <w:keepNext/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228">
        <w:rPr>
          <w:rFonts w:ascii="Times New Roman" w:hAnsi="Times New Roman" w:cs="Times New Roman"/>
          <w:b/>
          <w:bCs/>
          <w:sz w:val="28"/>
          <w:szCs w:val="28"/>
        </w:rPr>
        <w:t>VII. volebné obdobie</w:t>
      </w:r>
    </w:p>
    <w:p w:rsidR="005F5228" w:rsidRPr="005F5228" w:rsidP="005F5228">
      <w:pPr>
        <w:keepNext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5228" w:rsidRPr="005F5228" w:rsidP="005F5228">
      <w:pPr>
        <w:keepNext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="000B5676">
        <w:rPr>
          <w:rFonts w:ascii="Times New Roman" w:hAnsi="Times New Roman" w:cs="Times New Roman"/>
          <w:b/>
          <w:bCs/>
          <w:sz w:val="28"/>
          <w:szCs w:val="28"/>
        </w:rPr>
        <w:t>658</w:t>
      </w:r>
    </w:p>
    <w:p w:rsidR="005F5228" w:rsidRPr="005F5228" w:rsidP="005F5228">
      <w:pPr>
        <w:keepNext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228" w:rsidP="005F5228">
      <w:pPr>
        <w:keepNext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5228">
        <w:rPr>
          <w:rFonts w:ascii="Times New Roman" w:hAnsi="Times New Roman" w:cs="Times New Roman"/>
          <w:b/>
          <w:bCs/>
          <w:sz w:val="24"/>
          <w:szCs w:val="24"/>
        </w:rPr>
        <w:t>VLÁDNY NÁVRH</w:t>
      </w:r>
    </w:p>
    <w:p w:rsidR="00E24244" w:rsidRPr="005F5228" w:rsidP="005F5228">
      <w:pPr>
        <w:keepNext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5228" w:rsidRPr="005F5228" w:rsidP="005F5228">
      <w:pPr>
        <w:widowControl w:val="0"/>
        <w:bidi w:val="0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F5228">
        <w:rPr>
          <w:rFonts w:ascii="Times New Roman" w:hAnsi="Times New Roman" w:cs="Times New Roman"/>
          <w:b/>
          <w:sz w:val="24"/>
          <w:szCs w:val="20"/>
        </w:rPr>
        <w:t>ZÁKON</w:t>
      </w:r>
    </w:p>
    <w:p w:rsidR="005F5228" w:rsidRPr="005F5228" w:rsidP="005F5228">
      <w:pPr>
        <w:widowControl w:val="0"/>
        <w:bidi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5228">
        <w:rPr>
          <w:rFonts w:ascii="Times New Roman" w:hAnsi="Times New Roman" w:cs="Times New Roman"/>
          <w:b/>
          <w:sz w:val="24"/>
          <w:szCs w:val="20"/>
        </w:rPr>
        <w:t>z ... 2017,</w:t>
      </w:r>
    </w:p>
    <w:p w:rsidR="005F5228" w:rsidRPr="00CC086A" w:rsidP="005F5228">
      <w:pPr>
        <w:shd w:val="clear" w:color="auto" w:fill="FFFFFF"/>
        <w:bidi w:val="0"/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Arial"/>
          <w:b/>
          <w:bCs/>
          <w:color w:val="070707"/>
          <w:kern w:val="36"/>
          <w:sz w:val="24"/>
          <w:szCs w:val="30"/>
        </w:rPr>
      </w:pPr>
      <w:r w:rsidRPr="003D6BE9">
        <w:rPr>
          <w:rFonts w:ascii="Times New Roman" w:hAnsi="Times New Roman" w:cs="Times New Roman"/>
          <w:b/>
          <w:bCs/>
          <w:sz w:val="24"/>
          <w:szCs w:val="24"/>
        </w:rPr>
        <w:t>ktorým sa mení a dopĺňa zákon č. </w:t>
      </w:r>
      <w:hyperlink r:id="rId6" w:tooltip="Odkaz na predpis alebo ustanovenie" w:history="1">
        <w:r w:rsidRPr="003D6BE9">
          <w:rPr>
            <w:rFonts w:ascii="Times New Roman" w:hAnsi="Times New Roman" w:cs="Times New Roman"/>
            <w:b/>
            <w:bCs/>
            <w:iCs/>
            <w:sz w:val="24"/>
            <w:szCs w:val="24"/>
          </w:rPr>
          <w:t>504/2003 Z</w:t>
        </w:r>
        <w:r w:rsidRPr="00CC086A">
          <w:rPr>
            <w:rFonts w:ascii="Times New Roman" w:hAnsi="Times New Roman" w:cs="Times New Roman"/>
            <w:b/>
            <w:bCs/>
            <w:iCs/>
            <w:sz w:val="24"/>
            <w:szCs w:val="24"/>
          </w:rPr>
          <w:t>.</w:t>
        </w:r>
      </w:hyperlink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C086A">
        <w:rPr>
          <w:rFonts w:ascii="Times New Roman" w:hAnsi="Times New Roman" w:cs="Times New Roman"/>
          <w:b/>
          <w:bCs/>
          <w:i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Pr="00CC086A">
        <w:rPr>
          <w:rFonts w:ascii="Times New Roman" w:hAnsi="Times New Roman" w:cs="Arial"/>
          <w:b/>
          <w:bCs/>
          <w:color w:val="070707"/>
          <w:kern w:val="36"/>
          <w:sz w:val="24"/>
          <w:szCs w:val="24"/>
        </w:rPr>
        <w:t>o nájme poľnohospodárskych pozemkov, poľnohospodárskeho podniku a lesných pozemkov a o zmene niektorých zákonov</w:t>
      </w:r>
      <w:r>
        <w:rPr>
          <w:rFonts w:ascii="Times New Roman" w:hAnsi="Times New Roman" w:cs="Arial"/>
          <w:b/>
          <w:bCs/>
          <w:color w:val="070707"/>
          <w:kern w:val="36"/>
          <w:sz w:val="24"/>
          <w:szCs w:val="24"/>
        </w:rPr>
        <w:t xml:space="preserve"> </w:t>
      </w:r>
      <w:r w:rsidRPr="003D6BE9">
        <w:rPr>
          <w:rFonts w:ascii="Times New Roman" w:hAnsi="Times New Roman" w:cs="Times New Roman"/>
          <w:b/>
          <w:bCs/>
          <w:sz w:val="24"/>
          <w:szCs w:val="24"/>
        </w:rPr>
        <w:t>v znení neskorších predpisov</w:t>
      </w:r>
      <w:r w:rsidR="00E24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</w:rPr>
        <w:t>a ktorý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</w:rPr>
        <w:t>m sa mení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</w:rPr>
        <w:t xml:space="preserve"> zá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</w:rPr>
        <w:t>kon č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</w:rPr>
        <w:t xml:space="preserve">. 24/2015 Z. z., 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ktorý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m sa mení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 xml:space="preserve"> a dopĺň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a zá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kon Ná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rodnej rady Slovenskej republiky č. 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180/1995 Z. z.</w:t>
      </w:r>
      <w:r w:rsidRPr="00E24244" w:rsidR="00E24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o niektorý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ch opatreniach na usporiadanie vlastní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ctva k pozemkom v znení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 xml:space="preserve"> neskorší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ch predpisov a ktorý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m sa dopĺň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a zá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kon č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. 5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04/2003 Z. z. o ná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jme poľ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nohospodá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rskych pozemkov, poľ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nohospodá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rskeho podniku a lesný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ch pozemkov a o zmene niektorý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ch zá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konov v znení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 xml:space="preserve"> neskorší</w:t>
      </w:r>
      <w:r w:rsidRPr="00E24244" w:rsidR="00E24244">
        <w:rPr>
          <w:rFonts w:ascii="Times New Roman" w:hAnsi="Times New Roman" w:cs="Times New Roman" w:hint="default"/>
          <w:b/>
          <w:sz w:val="24"/>
          <w:szCs w:val="24"/>
          <w:shd w:val="clear" w:color="auto" w:fill="FFFFFF"/>
        </w:rPr>
        <w:t>ch predpisov</w:t>
      </w:r>
    </w:p>
    <w:p w:rsidR="00AF6FDB" w:rsidRPr="00E4352B" w:rsidP="00AF6FDB">
      <w:pPr>
        <w:widowControl w:val="0"/>
        <w:shd w:val="clear" w:color="auto" w:fill="FFFFFF"/>
        <w:bidi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52B" w:rsidR="00B6277E">
        <w:rPr>
          <w:rFonts w:ascii="Times New Roman" w:hAnsi="Times New Roman" w:cs="Times New Roman"/>
          <w:sz w:val="24"/>
          <w:szCs w:val="24"/>
        </w:rPr>
        <w:t>Národná rada Slovenskej republiky</w:t>
      </w:r>
      <w:r w:rsidRPr="00E4352B" w:rsidR="00DB056F">
        <w:rPr>
          <w:rFonts w:ascii="Times New Roman" w:hAnsi="Times New Roman" w:cs="Times New Roman"/>
          <w:sz w:val="24"/>
          <w:szCs w:val="24"/>
        </w:rPr>
        <w:t xml:space="preserve"> sa </w:t>
      </w:r>
      <w:r w:rsidRPr="00E4352B" w:rsidR="00B6277E">
        <w:rPr>
          <w:rFonts w:ascii="Times New Roman" w:hAnsi="Times New Roman" w:cs="Times New Roman"/>
          <w:sz w:val="24"/>
          <w:szCs w:val="24"/>
        </w:rPr>
        <w:t>uzniesla</w:t>
      </w:r>
      <w:r w:rsidRPr="00E4352B" w:rsidR="00EC4E7E">
        <w:rPr>
          <w:rFonts w:ascii="Times New Roman" w:hAnsi="Times New Roman" w:cs="Times New Roman"/>
          <w:sz w:val="24"/>
          <w:szCs w:val="24"/>
        </w:rPr>
        <w:t xml:space="preserve"> na </w:t>
      </w:r>
      <w:r w:rsidRPr="00E4352B" w:rsidR="00B6277E">
        <w:rPr>
          <w:rFonts w:ascii="Times New Roman" w:hAnsi="Times New Roman" w:cs="Times New Roman"/>
          <w:sz w:val="24"/>
          <w:szCs w:val="24"/>
        </w:rPr>
        <w:t>tomto zákone:</w:t>
      </w:r>
    </w:p>
    <w:p w:rsidR="00AF6FDB" w:rsidRPr="00C260A7" w:rsidP="00AF6FDB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0A7">
        <w:rPr>
          <w:rFonts w:ascii="Times New Roman" w:hAnsi="Times New Roman" w:cs="Times New Roman"/>
          <w:b/>
          <w:sz w:val="24"/>
          <w:szCs w:val="24"/>
        </w:rPr>
        <w:t>Čl.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AF6FDB" w:rsidP="00AF6FDB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6FDB" w:rsidP="00AF6FDB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Zá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kon č. </w:t>
      </w:r>
      <w:hyperlink r:id="rId7" w:tooltip="Odkaz na predpis alebo ustanovenie" w:history="1">
        <w:r w:rsidRPr="00DD3F42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504/2003 Z. z.</w:t>
        </w:r>
      </w:hyperlink>
      <w:r w:rsidRPr="00DD3F4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o ná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jme poľ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nohospodá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rskych pozemkov, poľ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nohospodá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rskeho podniku a lesný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ch pozemkov a o zmene niektorý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ch zá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konov v znení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zá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kona č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. 5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49/2004 Z. z., zá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kona č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. 571/2007 Z. z., zá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kona č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. 274/2009 Z. z., zá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k</w:t>
      </w:r>
      <w:r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ona č</w:t>
      </w:r>
      <w:r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. 396/2009 Z. z., zá</w:t>
      </w:r>
      <w:r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kona č. 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57/2013 Z. z., zá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kona č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. 145/2013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zá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kona č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. 363/2014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zá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kona č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. 24/2015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3F42">
        <w:rPr>
          <w:rFonts w:ascii="Times New Roman" w:hAnsi="Times New Roman" w:cs="Times New Roman"/>
          <w:sz w:val="24"/>
          <w:szCs w:val="24"/>
          <w:shd w:val="clear" w:color="auto" w:fill="FFFFFF"/>
        </w:rPr>
        <w:t>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</w:t>
      </w:r>
      <w:r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zá</w:t>
      </w:r>
      <w:r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kona č. </w:t>
      </w:r>
      <w:r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153/2017 Z. z. 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sa mení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 xml:space="preserve"> a dopĺň</w:t>
      </w:r>
      <w:r w:rsidRPr="00DD3F42">
        <w:rPr>
          <w:rFonts w:ascii="Times New Roman" w:hAnsi="Times New Roman" w:cs="Times New Roman" w:hint="default"/>
          <w:sz w:val="24"/>
          <w:szCs w:val="24"/>
          <w:shd w:val="clear" w:color="auto" w:fill="FFFFFF"/>
        </w:rPr>
        <w:t>a takto</w:t>
      </w:r>
      <w:r w:rsidRPr="00684D0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AF6FDB" w:rsidRPr="00684D07" w:rsidP="00AF6FD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6FDB" w:rsidRPr="00EA4550" w:rsidP="00AF6FDB">
      <w:pPr>
        <w:pStyle w:val="Parods"/>
        <w:numPr>
          <w:numId w:val="5"/>
        </w:numPr>
        <w:tabs>
          <w:tab w:val="left" w:pos="426"/>
        </w:tabs>
        <w:bidi w:val="0"/>
        <w:rPr>
          <w:rFonts w:ascii="Times New Roman" w:hAnsi="Times New Roman"/>
          <w:sz w:val="24"/>
          <w:szCs w:val="24"/>
        </w:rPr>
      </w:pPr>
      <w:r w:rsidRPr="00FF0C5B">
        <w:rPr>
          <w:rFonts w:ascii="Times New Roman" w:hAnsi="Times New Roman"/>
          <w:sz w:val="24"/>
          <w:szCs w:val="24"/>
        </w:rPr>
        <w:t xml:space="preserve">§ 1 znie: </w:t>
      </w:r>
    </w:p>
    <w:p w:rsidR="00AF6FDB" w:rsidP="00AF6FDB">
      <w:pPr>
        <w:pStyle w:val="Parods"/>
        <w:numPr>
          <w:numId w:val="0"/>
        </w:numPr>
        <w:tabs>
          <w:tab w:val="left" w:pos="426"/>
        </w:tabs>
        <w:bidi w:val="0"/>
        <w:ind w:firstLine="0"/>
        <w:rPr>
          <w:rFonts w:ascii="Times New Roman" w:hAnsi="Times New Roman"/>
          <w:sz w:val="24"/>
          <w:szCs w:val="24"/>
        </w:rPr>
      </w:pPr>
    </w:p>
    <w:p w:rsidR="00AF6FDB" w:rsidRPr="00FF0C5B" w:rsidP="00AF6FDB">
      <w:pPr>
        <w:pStyle w:val="Parods"/>
        <w:numPr>
          <w:numId w:val="0"/>
        </w:numPr>
        <w:tabs>
          <w:tab w:val="left" w:pos="426"/>
        </w:tabs>
        <w:bidi w:val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1</w:t>
      </w:r>
    </w:p>
    <w:p w:rsidR="00AF6FDB" w:rsidP="00AF6FDB">
      <w:pPr>
        <w:pStyle w:val="Parods"/>
        <w:numPr>
          <w:numId w:val="0"/>
        </w:numPr>
        <w:tabs>
          <w:tab w:val="left" w:pos="426"/>
        </w:tabs>
        <w:bidi w:val="0"/>
        <w:ind w:left="786" w:hanging="360"/>
        <w:rPr>
          <w:rFonts w:ascii="Times New Roman" w:hAnsi="Times New Roman"/>
          <w:sz w:val="24"/>
          <w:szCs w:val="24"/>
        </w:rPr>
      </w:pPr>
      <w:r w:rsidRPr="00FF0C5B">
        <w:rPr>
          <w:rFonts w:ascii="Times New Roman" w:hAnsi="Times New Roman"/>
          <w:sz w:val="24"/>
          <w:szCs w:val="24"/>
        </w:rPr>
        <w:t>(1) 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jomná</w:t>
      </w:r>
      <w:r>
        <w:rPr>
          <w:rFonts w:ascii="Times New Roman" w:hAnsi="Times New Roman" w:hint="default"/>
          <w:sz w:val="24"/>
          <w:szCs w:val="24"/>
        </w:rPr>
        <w:t xml:space="preserve"> zmluva</w:t>
      </w:r>
      <w:r w:rsidRPr="00FF0C5B">
        <w:rPr>
          <w:rFonts w:ascii="Times New Roman" w:hAnsi="Times New Roman"/>
          <w:sz w:val="24"/>
          <w:szCs w:val="24"/>
        </w:rPr>
        <w:t xml:space="preserve"> o </w:t>
      </w:r>
      <w:r w:rsidRPr="00FF0C5B">
        <w:rPr>
          <w:rFonts w:ascii="Times New Roman" w:hAnsi="Times New Roman" w:hint="default"/>
          <w:sz w:val="24"/>
          <w:szCs w:val="24"/>
        </w:rPr>
        <w:t>ná</w:t>
      </w:r>
      <w:r w:rsidRPr="00FF0C5B">
        <w:rPr>
          <w:rFonts w:ascii="Times New Roman" w:hAnsi="Times New Roman" w:hint="default"/>
          <w:sz w:val="24"/>
          <w:szCs w:val="24"/>
        </w:rPr>
        <w:t>jme pozemku na </w:t>
      </w:r>
      <w:r w:rsidRPr="00FF0C5B">
        <w:rPr>
          <w:rFonts w:ascii="Times New Roman" w:hAnsi="Times New Roman" w:hint="default"/>
          <w:sz w:val="24"/>
          <w:szCs w:val="24"/>
        </w:rPr>
        <w:t>poľ</w:t>
      </w:r>
      <w:r w:rsidRPr="00FF0C5B">
        <w:rPr>
          <w:rFonts w:ascii="Times New Roman" w:hAnsi="Times New Roman" w:hint="default"/>
          <w:sz w:val="24"/>
          <w:szCs w:val="24"/>
        </w:rPr>
        <w:t>nohospodá</w:t>
      </w:r>
      <w:r w:rsidRPr="00FF0C5B">
        <w:rPr>
          <w:rFonts w:ascii="Times New Roman" w:hAnsi="Times New Roman" w:hint="default"/>
          <w:sz w:val="24"/>
          <w:szCs w:val="24"/>
        </w:rPr>
        <w:t>rske úč</w:t>
      </w:r>
      <w:r w:rsidRPr="00FF0C5B">
        <w:rPr>
          <w:rFonts w:ascii="Times New Roman" w:hAnsi="Times New Roman" w:hint="default"/>
          <w:sz w:val="24"/>
          <w:szCs w:val="24"/>
        </w:rPr>
        <w:t xml:space="preserve">ely sa spravuje ustanoveniami </w:t>
      </w:r>
      <w:r>
        <w:rPr>
          <w:rFonts w:ascii="Times New Roman" w:hAnsi="Times New Roman" w:hint="default"/>
          <w:sz w:val="24"/>
          <w:szCs w:val="24"/>
        </w:rPr>
        <w:t>Obč</w:t>
      </w:r>
      <w:r>
        <w:rPr>
          <w:rFonts w:ascii="Times New Roman" w:hAnsi="Times New Roman" w:hint="default"/>
          <w:sz w:val="24"/>
          <w:szCs w:val="24"/>
        </w:rPr>
        <w:t>ianskeho zá</w:t>
      </w:r>
      <w:r>
        <w:rPr>
          <w:rFonts w:ascii="Times New Roman" w:hAnsi="Times New Roman" w:hint="default"/>
          <w:sz w:val="24"/>
          <w:szCs w:val="24"/>
        </w:rPr>
        <w:t>konní</w:t>
      </w:r>
      <w:r>
        <w:rPr>
          <w:rFonts w:ascii="Times New Roman" w:hAnsi="Times New Roman" w:hint="default"/>
          <w:sz w:val="24"/>
          <w:szCs w:val="24"/>
        </w:rPr>
        <w:t xml:space="preserve">ka </w:t>
      </w:r>
      <w:r w:rsidRPr="00FF0C5B">
        <w:rPr>
          <w:rFonts w:ascii="Times New Roman" w:hAnsi="Times New Roman"/>
          <w:sz w:val="24"/>
          <w:szCs w:val="24"/>
        </w:rPr>
        <w:t>o </w:t>
      </w:r>
      <w:r w:rsidRPr="00FF0C5B">
        <w:rPr>
          <w:rFonts w:ascii="Times New Roman" w:hAnsi="Times New Roman" w:hint="default"/>
          <w:sz w:val="24"/>
          <w:szCs w:val="24"/>
        </w:rPr>
        <w:t>ná</w:t>
      </w:r>
      <w:r w:rsidRPr="00FF0C5B">
        <w:rPr>
          <w:rFonts w:ascii="Times New Roman" w:hAnsi="Times New Roman" w:hint="default"/>
          <w:sz w:val="24"/>
          <w:szCs w:val="24"/>
        </w:rPr>
        <w:t>jomnej zmluve, ak tento zá</w:t>
      </w:r>
      <w:r w:rsidRPr="00FF0C5B">
        <w:rPr>
          <w:rFonts w:ascii="Times New Roman" w:hAnsi="Times New Roman" w:hint="default"/>
          <w:sz w:val="24"/>
          <w:szCs w:val="24"/>
        </w:rPr>
        <w:t>kon neustanovuje inak; rovnako sa</w:t>
      </w:r>
      <w:r>
        <w:rPr>
          <w:rFonts w:ascii="Times New Roman" w:hAnsi="Times New Roman"/>
          <w:sz w:val="24"/>
          <w:szCs w:val="24"/>
        </w:rPr>
        <w:t xml:space="preserve"> postupuje</w:t>
      </w:r>
      <w:r w:rsidRPr="00FF0C5B">
        <w:rPr>
          <w:rFonts w:ascii="Times New Roman" w:hAnsi="Times New Roman"/>
          <w:sz w:val="24"/>
          <w:szCs w:val="24"/>
        </w:rPr>
        <w:t xml:space="preserve">  </w:t>
      </w:r>
      <w:r>
        <w:rPr>
          <w:rFonts w:ascii="Times New Roman" w:hAnsi="Times New Roman"/>
          <w:sz w:val="24"/>
          <w:szCs w:val="24"/>
        </w:rPr>
        <w:t xml:space="preserve">pri </w:t>
      </w:r>
      <w:r w:rsidRPr="00FF0C5B">
        <w:rPr>
          <w:rFonts w:ascii="Times New Roman" w:hAnsi="Times New Roman" w:hint="default"/>
          <w:sz w:val="24"/>
          <w:szCs w:val="24"/>
        </w:rPr>
        <w:t>podná</w:t>
      </w:r>
      <w:r w:rsidRPr="00FF0C5B">
        <w:rPr>
          <w:rFonts w:ascii="Times New Roman" w:hAnsi="Times New Roman" w:hint="default"/>
          <w:sz w:val="24"/>
          <w:szCs w:val="24"/>
        </w:rPr>
        <w:t>jm</w:t>
      </w:r>
      <w:r>
        <w:rPr>
          <w:rFonts w:ascii="Times New Roman" w:hAnsi="Times New Roman" w:hint="default"/>
          <w:sz w:val="24"/>
          <w:szCs w:val="24"/>
        </w:rPr>
        <w:t>e pozemku na poľ</w:t>
      </w:r>
      <w:r>
        <w:rPr>
          <w:rFonts w:ascii="Times New Roman" w:hAnsi="Times New Roman" w:hint="default"/>
          <w:sz w:val="24"/>
          <w:szCs w:val="24"/>
        </w:rPr>
        <w:t>nohospodá</w:t>
      </w:r>
      <w:r>
        <w:rPr>
          <w:rFonts w:ascii="Times New Roman" w:hAnsi="Times New Roman" w:hint="default"/>
          <w:sz w:val="24"/>
          <w:szCs w:val="24"/>
        </w:rPr>
        <w:t>rske úč</w:t>
      </w:r>
      <w:r>
        <w:rPr>
          <w:rFonts w:ascii="Times New Roman" w:hAnsi="Times New Roman" w:hint="default"/>
          <w:sz w:val="24"/>
          <w:szCs w:val="24"/>
        </w:rPr>
        <w:t>ely</w:t>
      </w:r>
      <w:r w:rsidRPr="00FF0C5B">
        <w:rPr>
          <w:rFonts w:ascii="Times New Roman" w:hAnsi="Times New Roman"/>
          <w:sz w:val="24"/>
          <w:szCs w:val="24"/>
        </w:rPr>
        <w:t>.</w:t>
      </w:r>
    </w:p>
    <w:p w:rsidR="00AF6FDB" w:rsidP="00AF6FDB">
      <w:pPr>
        <w:pStyle w:val="Parods"/>
        <w:numPr>
          <w:numId w:val="0"/>
        </w:numPr>
        <w:tabs>
          <w:tab w:val="left" w:pos="426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FF0C5B">
        <w:rPr>
          <w:rFonts w:ascii="Times New Roman" w:hAnsi="Times New Roman"/>
          <w:sz w:val="24"/>
          <w:szCs w:val="24"/>
        </w:rPr>
        <w:t>(2) Pozemok na </w:t>
      </w:r>
      <w:r w:rsidRPr="00FF0C5B">
        <w:rPr>
          <w:rFonts w:ascii="Times New Roman" w:hAnsi="Times New Roman" w:hint="default"/>
          <w:sz w:val="24"/>
          <w:szCs w:val="24"/>
        </w:rPr>
        <w:t>úč</w:t>
      </w:r>
      <w:r w:rsidRPr="00FF0C5B">
        <w:rPr>
          <w:rFonts w:ascii="Times New Roman" w:hAnsi="Times New Roman" w:hint="default"/>
          <w:sz w:val="24"/>
          <w:szCs w:val="24"/>
        </w:rPr>
        <w:t>ely tohto zá</w:t>
      </w:r>
      <w:r w:rsidRPr="00FF0C5B">
        <w:rPr>
          <w:rFonts w:ascii="Times New Roman" w:hAnsi="Times New Roman" w:hint="default"/>
          <w:sz w:val="24"/>
          <w:szCs w:val="24"/>
        </w:rPr>
        <w:t xml:space="preserve">kona je </w:t>
      </w:r>
      <w:r w:rsidRPr="00911CAE">
        <w:rPr>
          <w:rFonts w:ascii="Times New Roman" w:hAnsi="Times New Roman" w:hint="default"/>
          <w:sz w:val="24"/>
          <w:szCs w:val="24"/>
        </w:rPr>
        <w:t>taký</w:t>
      </w:r>
      <w:r w:rsidRPr="00FF0C5B">
        <w:rPr>
          <w:rFonts w:ascii="Times New Roman" w:hAnsi="Times New Roman"/>
          <w:sz w:val="24"/>
          <w:szCs w:val="24"/>
        </w:rPr>
        <w:t xml:space="preserve"> pozemok</w:t>
      </w:r>
      <w:r>
        <w:rPr>
          <w:rFonts w:ascii="Times New Roman" w:hAnsi="Times New Roman" w:hint="default"/>
          <w:sz w:val="24"/>
          <w:szCs w:val="24"/>
        </w:rPr>
        <w:t xml:space="preserve"> alebo jeho č</w:t>
      </w:r>
      <w:r>
        <w:rPr>
          <w:rFonts w:ascii="Times New Roman" w:hAnsi="Times New Roman" w:hint="default"/>
          <w:sz w:val="24"/>
          <w:szCs w:val="24"/>
        </w:rPr>
        <w:t>asť</w:t>
      </w:r>
      <w:r w:rsidRPr="00FF0C5B">
        <w:rPr>
          <w:rFonts w:ascii="Times New Roman" w:hAnsi="Times New Roman" w:hint="default"/>
          <w:sz w:val="24"/>
          <w:szCs w:val="24"/>
        </w:rPr>
        <w:t>, ktorý</w:t>
      </w:r>
      <w:r w:rsidRPr="00FF0C5B">
        <w:rPr>
          <w:rFonts w:ascii="Times New Roman" w:hAnsi="Times New Roman" w:hint="default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 xml:space="preserve">e </w:t>
      </w:r>
    </w:p>
    <w:p w:rsidR="00AF6FDB" w:rsidRPr="00FF0C5B" w:rsidP="00AF6FDB">
      <w:pPr>
        <w:pStyle w:val="parods2"/>
        <w:numPr>
          <w:ilvl w:val="0"/>
          <w:numId w:val="0"/>
        </w:numPr>
        <w:tabs>
          <w:tab w:val="left" w:pos="426"/>
        </w:tabs>
        <w:bidi w:val="0"/>
        <w:ind w:firstLine="426"/>
        <w:rPr>
          <w:rFonts w:ascii="Times New Roman" w:hAnsi="Times New Roman"/>
          <w:sz w:val="24"/>
          <w:szCs w:val="24"/>
        </w:rPr>
      </w:pPr>
      <w:r w:rsidRPr="00FF0C5B">
        <w:rPr>
          <w:rFonts w:ascii="Times New Roman" w:hAnsi="Times New Roman"/>
          <w:sz w:val="24"/>
          <w:szCs w:val="24"/>
        </w:rPr>
        <w:t>a) </w:t>
      </w:r>
      <w:r w:rsidRPr="00FF0C5B">
        <w:rPr>
          <w:rFonts w:ascii="Times New Roman" w:hAnsi="Times New Roman" w:hint="default"/>
          <w:sz w:val="24"/>
          <w:szCs w:val="24"/>
        </w:rPr>
        <w:t>poľ</w:t>
      </w:r>
      <w:r w:rsidRPr="00FF0C5B">
        <w:rPr>
          <w:rFonts w:ascii="Times New Roman" w:hAnsi="Times New Roman" w:hint="default"/>
          <w:sz w:val="24"/>
          <w:szCs w:val="24"/>
        </w:rPr>
        <w:t>nohospodá</w:t>
      </w:r>
      <w:r w:rsidRPr="00FF0C5B">
        <w:rPr>
          <w:rFonts w:ascii="Times New Roman" w:hAnsi="Times New Roman" w:hint="default"/>
          <w:sz w:val="24"/>
          <w:szCs w:val="24"/>
        </w:rPr>
        <w:t>rskou pô</w:t>
      </w:r>
      <w:r w:rsidRPr="00FF0C5B">
        <w:rPr>
          <w:rFonts w:ascii="Times New Roman" w:hAnsi="Times New Roman" w:hint="default"/>
          <w:sz w:val="24"/>
          <w:szCs w:val="24"/>
        </w:rPr>
        <w:t>dou</w:t>
      </w:r>
      <w:r w:rsidRPr="00F106FC">
        <w:rPr>
          <w:rFonts w:ascii="Times New Roman" w:hAnsi="Times New Roman"/>
          <w:sz w:val="24"/>
          <w:szCs w:val="24"/>
          <w:vertAlign w:val="superscript"/>
        </w:rPr>
        <w:t>2</w:t>
      </w:r>
      <w:r w:rsidRPr="00F106FC">
        <w:rPr>
          <w:rFonts w:ascii="Times New Roman" w:hAnsi="Times New Roman"/>
          <w:sz w:val="24"/>
          <w:szCs w:val="24"/>
        </w:rPr>
        <w:t>)</w:t>
      </w:r>
      <w:r w:rsidRPr="00FF0C5B">
        <w:rPr>
          <w:rFonts w:ascii="Times New Roman" w:hAnsi="Times New Roman"/>
          <w:sz w:val="24"/>
          <w:szCs w:val="24"/>
        </w:rPr>
        <w:t xml:space="preserve">, </w:t>
      </w:r>
    </w:p>
    <w:p w:rsidR="00AF6FDB" w:rsidRPr="00FF0C5B" w:rsidP="00AF6FDB">
      <w:pPr>
        <w:pStyle w:val="parods2"/>
        <w:numPr>
          <w:ilvl w:val="0"/>
          <w:numId w:val="0"/>
        </w:numPr>
        <w:tabs>
          <w:tab w:val="left" w:pos="426"/>
        </w:tabs>
        <w:bidi w:val="0"/>
        <w:ind w:left="709" w:hanging="283"/>
        <w:rPr>
          <w:rFonts w:ascii="Times New Roman" w:hAnsi="Times New Roman" w:hint="default"/>
          <w:sz w:val="24"/>
          <w:szCs w:val="24"/>
        </w:rPr>
      </w:pPr>
      <w:r w:rsidRPr="00FF0C5B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FF0C5B">
        <w:rPr>
          <w:rFonts w:ascii="Times New Roman" w:hAnsi="Times New Roman"/>
          <w:sz w:val="24"/>
          <w:szCs w:val="24"/>
        </w:rPr>
        <w:t> </w:t>
      </w:r>
      <w:r w:rsidRPr="00FF0C5B">
        <w:rPr>
          <w:rFonts w:ascii="Times New Roman" w:hAnsi="Times New Roman" w:hint="default"/>
          <w:sz w:val="24"/>
          <w:szCs w:val="24"/>
        </w:rPr>
        <w:t>evidovaný</w:t>
      </w:r>
      <w:r w:rsidRPr="00FF0C5B">
        <w:rPr>
          <w:rFonts w:ascii="Times New Roman" w:hAnsi="Times New Roman" w:hint="default"/>
          <w:sz w:val="24"/>
          <w:szCs w:val="24"/>
        </w:rPr>
        <w:t xml:space="preserve"> v </w:t>
      </w:r>
      <w:r w:rsidRPr="00FF0C5B">
        <w:rPr>
          <w:rFonts w:ascii="Times New Roman" w:hAnsi="Times New Roman" w:hint="default"/>
          <w:sz w:val="24"/>
          <w:szCs w:val="24"/>
        </w:rPr>
        <w:t>katastri nehnuteľ</w:t>
      </w:r>
      <w:r w:rsidRPr="00FF0C5B">
        <w:rPr>
          <w:rFonts w:ascii="Times New Roman" w:hAnsi="Times New Roman" w:hint="default"/>
          <w:sz w:val="24"/>
          <w:szCs w:val="24"/>
        </w:rPr>
        <w:t>ností</w:t>
      </w:r>
      <w:r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registri „</w:t>
      </w:r>
      <w:r>
        <w:rPr>
          <w:rFonts w:ascii="Times New Roman" w:hAnsi="Times New Roman" w:hint="default"/>
          <w:sz w:val="24"/>
          <w:szCs w:val="24"/>
        </w:rPr>
        <w:t>C“</w:t>
      </w:r>
      <w:r w:rsidRPr="00FF0C5B">
        <w:rPr>
          <w:rFonts w:ascii="Times New Roman" w:hAnsi="Times New Roman" w:hint="default"/>
          <w:sz w:val="24"/>
          <w:szCs w:val="24"/>
        </w:rPr>
        <w:t xml:space="preserve"> ako zastavaná</w:t>
      </w:r>
      <w:r w:rsidRPr="00FF0C5B">
        <w:rPr>
          <w:rFonts w:ascii="Times New Roman" w:hAnsi="Times New Roman" w:hint="default"/>
          <w:sz w:val="24"/>
          <w:szCs w:val="24"/>
        </w:rPr>
        <w:t xml:space="preserve"> plocha a</w:t>
      </w:r>
      <w:r>
        <w:rPr>
          <w:rFonts w:ascii="Times New Roman" w:hAnsi="Times New Roman"/>
          <w:sz w:val="24"/>
          <w:szCs w:val="24"/>
        </w:rPr>
        <w:t> </w:t>
      </w:r>
      <w:r w:rsidRPr="00FF0C5B">
        <w:rPr>
          <w:rFonts w:ascii="Times New Roman" w:hAnsi="Times New Roman" w:hint="default"/>
          <w:sz w:val="24"/>
          <w:szCs w:val="24"/>
        </w:rPr>
        <w:t>ná</w:t>
      </w:r>
      <w:r w:rsidRPr="00FF0C5B">
        <w:rPr>
          <w:rFonts w:ascii="Times New Roman" w:hAnsi="Times New Roman" w:hint="default"/>
          <w:sz w:val="24"/>
          <w:szCs w:val="24"/>
        </w:rPr>
        <w:t>dvorie</w:t>
      </w:r>
      <w:r>
        <w:rPr>
          <w:rFonts w:ascii="Times New Roman" w:hAnsi="Times New Roman"/>
          <w:sz w:val="24"/>
          <w:szCs w:val="24"/>
        </w:rPr>
        <w:t>,</w:t>
      </w:r>
      <w:r w:rsidRPr="00FF0C5B">
        <w:rPr>
          <w:rFonts w:ascii="Times New Roman" w:hAnsi="Times New Roman" w:hint="default"/>
          <w:sz w:val="24"/>
          <w:szCs w:val="24"/>
        </w:rPr>
        <w:t xml:space="preserve"> slúž</w:t>
      </w:r>
      <w:r w:rsidRPr="00FF0C5B">
        <w:rPr>
          <w:rFonts w:ascii="Times New Roman" w:hAnsi="Times New Roman" w:hint="default"/>
          <w:sz w:val="24"/>
          <w:szCs w:val="24"/>
        </w:rPr>
        <w:t>iaci na poľ</w:t>
      </w:r>
      <w:r w:rsidRPr="00FF0C5B">
        <w:rPr>
          <w:rFonts w:ascii="Times New Roman" w:hAnsi="Times New Roman" w:hint="default"/>
          <w:sz w:val="24"/>
          <w:szCs w:val="24"/>
        </w:rPr>
        <w:t>nohospodá</w:t>
      </w:r>
      <w:r w:rsidRPr="00FF0C5B">
        <w:rPr>
          <w:rFonts w:ascii="Times New Roman" w:hAnsi="Times New Roman" w:hint="default"/>
          <w:sz w:val="24"/>
          <w:szCs w:val="24"/>
        </w:rPr>
        <w:t>rske úč</w:t>
      </w:r>
      <w:r w:rsidRPr="00FF0C5B">
        <w:rPr>
          <w:rFonts w:ascii="Times New Roman" w:hAnsi="Times New Roman" w:hint="default"/>
          <w:sz w:val="24"/>
          <w:szCs w:val="24"/>
        </w:rPr>
        <w:t>ely alebo pozemok zastavaný</w:t>
      </w:r>
      <w:r w:rsidRPr="00FF0C5B">
        <w:rPr>
          <w:rFonts w:ascii="Times New Roman" w:hAnsi="Times New Roman" w:hint="default"/>
          <w:sz w:val="24"/>
          <w:szCs w:val="24"/>
        </w:rPr>
        <w:t xml:space="preserve"> stavbou slúž</w:t>
      </w:r>
      <w:r w:rsidRPr="00FF0C5B">
        <w:rPr>
          <w:rFonts w:ascii="Times New Roman" w:hAnsi="Times New Roman" w:hint="default"/>
          <w:sz w:val="24"/>
          <w:szCs w:val="24"/>
        </w:rPr>
        <w:t>iacou na </w:t>
      </w:r>
      <w:r w:rsidRPr="00FF0C5B">
        <w:rPr>
          <w:rFonts w:ascii="Times New Roman" w:hAnsi="Times New Roman" w:hint="default"/>
          <w:sz w:val="24"/>
          <w:szCs w:val="24"/>
        </w:rPr>
        <w:t>poľ</w:t>
      </w:r>
      <w:r w:rsidRPr="00FF0C5B">
        <w:rPr>
          <w:rFonts w:ascii="Times New Roman" w:hAnsi="Times New Roman" w:hint="default"/>
          <w:sz w:val="24"/>
          <w:szCs w:val="24"/>
        </w:rPr>
        <w:t>nohospodá</w:t>
      </w:r>
      <w:r w:rsidRPr="00FF0C5B">
        <w:rPr>
          <w:rFonts w:ascii="Times New Roman" w:hAnsi="Times New Roman" w:hint="default"/>
          <w:sz w:val="24"/>
          <w:szCs w:val="24"/>
        </w:rPr>
        <w:t>rske úč</w:t>
      </w:r>
      <w:r w:rsidRPr="00FF0C5B">
        <w:rPr>
          <w:rFonts w:ascii="Times New Roman" w:hAnsi="Times New Roman" w:hint="default"/>
          <w:sz w:val="24"/>
          <w:szCs w:val="24"/>
        </w:rPr>
        <w:t>ely, alebo</w:t>
      </w:r>
    </w:p>
    <w:p w:rsidR="00AF6FDB" w:rsidP="00AF6FDB">
      <w:pPr>
        <w:pStyle w:val="parods2"/>
        <w:numPr>
          <w:ilvl w:val="0"/>
          <w:numId w:val="0"/>
        </w:numPr>
        <w:tabs>
          <w:tab w:val="left" w:pos="426"/>
        </w:tabs>
        <w:bidi w:val="0"/>
        <w:ind w:left="56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 i</w:t>
      </w:r>
      <w:r w:rsidRPr="00FF0C5B">
        <w:rPr>
          <w:rFonts w:ascii="Times New Roman" w:hAnsi="Times New Roman" w:hint="default"/>
          <w:sz w:val="24"/>
          <w:szCs w:val="24"/>
        </w:rPr>
        <w:t>ný</w:t>
      </w:r>
      <w:r w:rsidRPr="00FF0C5B">
        <w:rPr>
          <w:rFonts w:ascii="Times New Roman" w:hAnsi="Times New Roman" w:hint="default"/>
          <w:sz w:val="24"/>
          <w:szCs w:val="24"/>
        </w:rPr>
        <w:t xml:space="preserve"> pozemok prenechaný</w:t>
      </w:r>
      <w:r w:rsidRPr="00FF0C5B">
        <w:rPr>
          <w:rFonts w:ascii="Times New Roman" w:hAnsi="Times New Roman" w:hint="default"/>
          <w:sz w:val="24"/>
          <w:szCs w:val="24"/>
        </w:rPr>
        <w:t xml:space="preserve"> na </w:t>
      </w:r>
      <w:r w:rsidRPr="00FF0C5B">
        <w:rPr>
          <w:rFonts w:ascii="Times New Roman" w:hAnsi="Times New Roman" w:hint="default"/>
          <w:sz w:val="24"/>
          <w:szCs w:val="24"/>
        </w:rPr>
        <w:t>poľ</w:t>
      </w:r>
      <w:r w:rsidRPr="00FF0C5B">
        <w:rPr>
          <w:rFonts w:ascii="Times New Roman" w:hAnsi="Times New Roman" w:hint="default"/>
          <w:sz w:val="24"/>
          <w:szCs w:val="24"/>
        </w:rPr>
        <w:t>nohospodá</w:t>
      </w:r>
      <w:r w:rsidRPr="00FF0C5B">
        <w:rPr>
          <w:rFonts w:ascii="Times New Roman" w:hAnsi="Times New Roman" w:hint="default"/>
          <w:sz w:val="24"/>
          <w:szCs w:val="24"/>
        </w:rPr>
        <w:t>rske úč</w:t>
      </w:r>
      <w:r w:rsidRPr="00FF0C5B">
        <w:rPr>
          <w:rFonts w:ascii="Times New Roman" w:hAnsi="Times New Roman" w:hint="default"/>
          <w:sz w:val="24"/>
          <w:szCs w:val="24"/>
        </w:rPr>
        <w:t>ely; ustanovenia osobitné</w:t>
      </w:r>
      <w:r w:rsidRPr="00FF0C5B">
        <w:rPr>
          <w:rFonts w:ascii="Times New Roman" w:hAnsi="Times New Roman" w:hint="default"/>
          <w:sz w:val="24"/>
          <w:szCs w:val="24"/>
        </w:rPr>
        <w:t>ho predpisu</w:t>
      </w:r>
      <w:r w:rsidRPr="00FF0C5B">
        <w:rPr>
          <w:rFonts w:ascii="Times New Roman" w:hAnsi="Times New Roman"/>
          <w:sz w:val="24"/>
          <w:szCs w:val="24"/>
          <w:vertAlign w:val="superscript"/>
        </w:rPr>
        <w:t>2a</w:t>
      </w:r>
      <w:r w:rsidRPr="00FF0C5B">
        <w:rPr>
          <w:rFonts w:ascii="Times New Roman" w:hAnsi="Times New Roman" w:hint="default"/>
          <w:sz w:val="24"/>
          <w:szCs w:val="24"/>
        </w:rPr>
        <w:t>) tý</w:t>
      </w:r>
      <w:r w:rsidRPr="00FF0C5B">
        <w:rPr>
          <w:rFonts w:ascii="Times New Roman" w:hAnsi="Times New Roman" w:hint="default"/>
          <w:sz w:val="24"/>
          <w:szCs w:val="24"/>
        </w:rPr>
        <w:t>m nie sú</w:t>
      </w:r>
      <w:r w:rsidRPr="00FF0C5B">
        <w:rPr>
          <w:rFonts w:ascii="Times New Roman" w:hAnsi="Times New Roman" w:hint="default"/>
          <w:sz w:val="24"/>
          <w:szCs w:val="24"/>
        </w:rPr>
        <w:t xml:space="preserve"> dotknuté.</w:t>
      </w:r>
    </w:p>
    <w:p w:rsidR="00AF6FDB" w:rsidP="00AF6FDB">
      <w:pPr>
        <w:pStyle w:val="parods2"/>
        <w:numPr>
          <w:ilvl w:val="0"/>
          <w:numId w:val="0"/>
        </w:numPr>
        <w:tabs>
          <w:tab w:val="left" w:pos="426"/>
        </w:tabs>
        <w:bidi w:val="0"/>
        <w:ind w:left="567" w:hanging="142"/>
        <w:rPr>
          <w:rFonts w:ascii="Times New Roman" w:hAnsi="Times New Roman"/>
          <w:sz w:val="24"/>
          <w:szCs w:val="24"/>
        </w:rPr>
      </w:pPr>
    </w:p>
    <w:p w:rsidR="00AF6FDB" w:rsidP="00AF6FDB">
      <w:pPr>
        <w:pStyle w:val="parods2"/>
        <w:numPr>
          <w:ilvl w:val="0"/>
          <w:numId w:val="0"/>
        </w:numPr>
        <w:tabs>
          <w:tab w:val="left" w:pos="426"/>
        </w:tabs>
        <w:bidi w:val="0"/>
        <w:ind w:left="567" w:hanging="142"/>
        <w:rPr>
          <w:rFonts w:ascii="Times New Roman" w:hAnsi="Times New Roman"/>
          <w:sz w:val="24"/>
          <w:szCs w:val="24"/>
        </w:rPr>
      </w:pPr>
      <w:r w:rsidRPr="00CA4428">
        <w:rPr>
          <w:rFonts w:ascii="Times New Roman" w:hAnsi="Times New Roman"/>
          <w:sz w:val="24"/>
          <w:szCs w:val="24"/>
        </w:rPr>
        <w:t>(3)</w:t>
        <w:tab/>
      </w:r>
      <w:r>
        <w:rPr>
          <w:rFonts w:ascii="Times New Roman" w:hAnsi="Times New Roman"/>
          <w:sz w:val="24"/>
          <w:szCs w:val="24"/>
        </w:rPr>
        <w:t> </w:t>
      </w:r>
      <w:r w:rsidRPr="00CA4428">
        <w:rPr>
          <w:rFonts w:ascii="Times New Roman" w:hAnsi="Times New Roman" w:hint="default"/>
          <w:sz w:val="24"/>
          <w:szCs w:val="24"/>
        </w:rPr>
        <w:t>Obvyklou výš</w:t>
      </w:r>
      <w:r w:rsidRPr="00CA4428">
        <w:rPr>
          <w:rFonts w:ascii="Times New Roman" w:hAnsi="Times New Roman" w:hint="default"/>
          <w:sz w:val="24"/>
          <w:szCs w:val="24"/>
        </w:rPr>
        <w:t>kou ná</w:t>
      </w:r>
      <w:r w:rsidRPr="00CA4428">
        <w:rPr>
          <w:rFonts w:ascii="Times New Roman" w:hAnsi="Times New Roman" w:hint="default"/>
          <w:sz w:val="24"/>
          <w:szCs w:val="24"/>
        </w:rPr>
        <w:t>jomné</w:t>
      </w:r>
      <w:r w:rsidRPr="00CA4428">
        <w:rPr>
          <w:rFonts w:ascii="Times New Roman" w:hAnsi="Times New Roman" w:hint="default"/>
          <w:sz w:val="24"/>
          <w:szCs w:val="24"/>
        </w:rPr>
        <w:t>ho za u</w:t>
      </w:r>
      <w:r w:rsidRPr="00CA4428">
        <w:rPr>
          <w:rFonts w:ascii="Times New Roman" w:hAnsi="Times New Roman" w:hint="default"/>
          <w:sz w:val="24"/>
          <w:szCs w:val="24"/>
        </w:rPr>
        <w:t>ží</w:t>
      </w:r>
      <w:r w:rsidRPr="00CA4428">
        <w:rPr>
          <w:rFonts w:ascii="Times New Roman" w:hAnsi="Times New Roman" w:hint="default"/>
          <w:sz w:val="24"/>
          <w:szCs w:val="24"/>
        </w:rPr>
        <w:t>vanie poľ</w:t>
      </w:r>
      <w:r w:rsidRPr="00CA4428">
        <w:rPr>
          <w:rFonts w:ascii="Times New Roman" w:hAnsi="Times New Roman" w:hint="default"/>
          <w:sz w:val="24"/>
          <w:szCs w:val="24"/>
        </w:rPr>
        <w:t>nohospodá</w:t>
      </w:r>
      <w:r w:rsidRPr="00CA4428">
        <w:rPr>
          <w:rFonts w:ascii="Times New Roman" w:hAnsi="Times New Roman" w:hint="default"/>
          <w:sz w:val="24"/>
          <w:szCs w:val="24"/>
        </w:rPr>
        <w:t>rskej pô</w:t>
      </w:r>
      <w:r w:rsidRPr="00CA4428">
        <w:rPr>
          <w:rFonts w:ascii="Times New Roman" w:hAnsi="Times New Roman" w:hint="default"/>
          <w:sz w:val="24"/>
          <w:szCs w:val="24"/>
        </w:rPr>
        <w:t>dy pri prevá</w:t>
      </w:r>
      <w:r w:rsidRPr="00CA4428">
        <w:rPr>
          <w:rFonts w:ascii="Times New Roman" w:hAnsi="Times New Roman" w:hint="default"/>
          <w:sz w:val="24"/>
          <w:szCs w:val="24"/>
        </w:rPr>
        <w:t>dzkovaní</w:t>
      </w:r>
      <w:r w:rsidRPr="00CA4428">
        <w:rPr>
          <w:rFonts w:ascii="Times New Roman" w:hAnsi="Times New Roman" w:hint="default"/>
          <w:sz w:val="24"/>
          <w:szCs w:val="24"/>
        </w:rPr>
        <w:t xml:space="preserve"> podniku </w:t>
      </w:r>
      <w:r>
        <w:rPr>
          <w:rFonts w:ascii="Times New Roman" w:hAnsi="Times New Roman" w:hint="default"/>
          <w:sz w:val="24"/>
          <w:szCs w:val="24"/>
        </w:rPr>
        <w:t>(ď</w:t>
      </w:r>
      <w:r>
        <w:rPr>
          <w:rFonts w:ascii="Times New Roman" w:hAnsi="Times New Roman" w:hint="default"/>
          <w:sz w:val="24"/>
          <w:szCs w:val="24"/>
        </w:rPr>
        <w:t>alej len „</w:t>
      </w:r>
      <w:r>
        <w:rPr>
          <w:rFonts w:ascii="Times New Roman" w:hAnsi="Times New Roman" w:hint="default"/>
          <w:sz w:val="24"/>
          <w:szCs w:val="24"/>
        </w:rPr>
        <w:t>obvyklá</w:t>
      </w:r>
      <w:r>
        <w:rPr>
          <w:rFonts w:ascii="Times New Roman" w:hAnsi="Times New Roman" w:hint="default"/>
          <w:sz w:val="24"/>
          <w:szCs w:val="24"/>
        </w:rPr>
        <w:t xml:space="preserve"> výš</w:t>
      </w:r>
      <w:r>
        <w:rPr>
          <w:rFonts w:ascii="Times New Roman" w:hAnsi="Times New Roman" w:hint="default"/>
          <w:sz w:val="24"/>
          <w:szCs w:val="24"/>
        </w:rPr>
        <w:t>ka ná</w:t>
      </w:r>
      <w:r>
        <w:rPr>
          <w:rFonts w:ascii="Times New Roman" w:hAnsi="Times New Roman" w:hint="default"/>
          <w:sz w:val="24"/>
          <w:szCs w:val="24"/>
        </w:rPr>
        <w:t>jomné</w:t>
      </w:r>
      <w:r>
        <w:rPr>
          <w:rFonts w:ascii="Times New Roman" w:hAnsi="Times New Roman" w:hint="default"/>
          <w:sz w:val="24"/>
          <w:szCs w:val="24"/>
        </w:rPr>
        <w:t>ho“</w:t>
      </w:r>
      <w:r>
        <w:rPr>
          <w:rFonts w:ascii="Times New Roman" w:hAnsi="Times New Roman" w:hint="default"/>
          <w:sz w:val="24"/>
          <w:szCs w:val="24"/>
        </w:rPr>
        <w:t xml:space="preserve">) </w:t>
      </w:r>
      <w:r w:rsidRPr="00CA4428">
        <w:rPr>
          <w:rFonts w:ascii="Times New Roman" w:hAnsi="Times New Roman" w:hint="default"/>
          <w:sz w:val="24"/>
          <w:szCs w:val="24"/>
        </w:rPr>
        <w:t>sa na úč</w:t>
      </w:r>
      <w:r w:rsidRPr="00CA4428">
        <w:rPr>
          <w:rFonts w:ascii="Times New Roman" w:hAnsi="Times New Roman" w:hint="default"/>
          <w:sz w:val="24"/>
          <w:szCs w:val="24"/>
        </w:rPr>
        <w:t>ely tohto zá</w:t>
      </w:r>
      <w:r w:rsidRPr="00CA4428">
        <w:rPr>
          <w:rFonts w:ascii="Times New Roman" w:hAnsi="Times New Roman" w:hint="default"/>
          <w:sz w:val="24"/>
          <w:szCs w:val="24"/>
        </w:rPr>
        <w:t>kona rozumie ú</w:t>
      </w:r>
      <w:r w:rsidRPr="00CA4428">
        <w:rPr>
          <w:rFonts w:ascii="Times New Roman" w:hAnsi="Times New Roman" w:hint="default"/>
          <w:sz w:val="24"/>
          <w:szCs w:val="24"/>
        </w:rPr>
        <w:t>daj</w:t>
      </w:r>
      <w:r>
        <w:rPr>
          <w:rFonts w:ascii="Times New Roman" w:hAnsi="Times New Roman"/>
          <w:sz w:val="24"/>
          <w:szCs w:val="24"/>
        </w:rPr>
        <w:t xml:space="preserve"> o </w:t>
      </w:r>
      <w:r>
        <w:rPr>
          <w:rFonts w:ascii="Times New Roman" w:hAnsi="Times New Roman" w:hint="default"/>
          <w:sz w:val="24"/>
          <w:szCs w:val="24"/>
        </w:rPr>
        <w:t>výš</w:t>
      </w:r>
      <w:r>
        <w:rPr>
          <w:rFonts w:ascii="Times New Roman" w:hAnsi="Times New Roman" w:hint="default"/>
          <w:sz w:val="24"/>
          <w:szCs w:val="24"/>
        </w:rPr>
        <w:t>ke ná</w:t>
      </w:r>
      <w:r>
        <w:rPr>
          <w:rFonts w:ascii="Times New Roman" w:hAnsi="Times New Roman" w:hint="default"/>
          <w:sz w:val="24"/>
          <w:szCs w:val="24"/>
        </w:rPr>
        <w:t>jomné</w:t>
      </w:r>
      <w:r>
        <w:rPr>
          <w:rFonts w:ascii="Times New Roman" w:hAnsi="Times New Roman" w:hint="default"/>
          <w:sz w:val="24"/>
          <w:szCs w:val="24"/>
        </w:rPr>
        <w:t>ho za 1 </w:t>
      </w:r>
      <w:r>
        <w:rPr>
          <w:rFonts w:ascii="Times New Roman" w:hAnsi="Times New Roman" w:hint="default"/>
          <w:sz w:val="24"/>
          <w:szCs w:val="24"/>
        </w:rPr>
        <w:t>ha poľ</w:t>
      </w:r>
      <w:r>
        <w:rPr>
          <w:rFonts w:ascii="Times New Roman" w:hAnsi="Times New Roman" w:hint="default"/>
          <w:sz w:val="24"/>
          <w:szCs w:val="24"/>
        </w:rPr>
        <w:t>nohospodá</w:t>
      </w:r>
      <w:r>
        <w:rPr>
          <w:rFonts w:ascii="Times New Roman" w:hAnsi="Times New Roman" w:hint="default"/>
          <w:sz w:val="24"/>
          <w:szCs w:val="24"/>
        </w:rPr>
        <w:t>rskej pô</w:t>
      </w:r>
      <w:r>
        <w:rPr>
          <w:rFonts w:ascii="Times New Roman" w:hAnsi="Times New Roman" w:hint="default"/>
          <w:sz w:val="24"/>
          <w:szCs w:val="24"/>
        </w:rPr>
        <w:t>dy</w:t>
      </w:r>
      <w:r w:rsidRPr="00CA4428">
        <w:rPr>
          <w:rFonts w:ascii="Times New Roman" w:hAnsi="Times New Roman" w:hint="default"/>
          <w:sz w:val="24"/>
          <w:szCs w:val="24"/>
        </w:rPr>
        <w:t>, ktorý</w:t>
      </w:r>
      <w:r w:rsidRPr="00CA4428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kaž</w:t>
      </w:r>
      <w:r>
        <w:rPr>
          <w:rFonts w:ascii="Times New Roman" w:hAnsi="Times New Roman" w:hint="default"/>
          <w:sz w:val="24"/>
          <w:szCs w:val="24"/>
        </w:rPr>
        <w:t>doroč</w:t>
      </w:r>
      <w:r>
        <w:rPr>
          <w:rFonts w:ascii="Times New Roman" w:hAnsi="Times New Roman" w:hint="default"/>
          <w:sz w:val="24"/>
          <w:szCs w:val="24"/>
        </w:rPr>
        <w:t xml:space="preserve">ne </w:t>
      </w:r>
      <w:r w:rsidRPr="00CA4428">
        <w:rPr>
          <w:rFonts w:ascii="Times New Roman" w:hAnsi="Times New Roman" w:hint="default"/>
          <w:sz w:val="24"/>
          <w:szCs w:val="24"/>
        </w:rPr>
        <w:t>k 30. jú</w:t>
      </w:r>
      <w:r w:rsidRPr="00CA4428">
        <w:rPr>
          <w:rFonts w:ascii="Times New Roman" w:hAnsi="Times New Roman" w:hint="default"/>
          <w:sz w:val="24"/>
          <w:szCs w:val="24"/>
        </w:rPr>
        <w:t>nu za predchá</w:t>
      </w:r>
      <w:r w:rsidRPr="00CA4428">
        <w:rPr>
          <w:rFonts w:ascii="Times New Roman" w:hAnsi="Times New Roman" w:hint="default"/>
          <w:sz w:val="24"/>
          <w:szCs w:val="24"/>
        </w:rPr>
        <w:t>dzajú</w:t>
      </w:r>
      <w:r w:rsidRPr="00CA4428">
        <w:rPr>
          <w:rFonts w:ascii="Times New Roman" w:hAnsi="Times New Roman" w:hint="default"/>
          <w:sz w:val="24"/>
          <w:szCs w:val="24"/>
        </w:rPr>
        <w:t>ci rok zverejň</w:t>
      </w:r>
      <w:r w:rsidRPr="00CA4428">
        <w:rPr>
          <w:rFonts w:ascii="Times New Roman" w:hAnsi="Times New Roman" w:hint="default"/>
          <w:sz w:val="24"/>
          <w:szCs w:val="24"/>
        </w:rPr>
        <w:t>uje prí</w:t>
      </w:r>
      <w:r w:rsidRPr="00CA4428">
        <w:rPr>
          <w:rFonts w:ascii="Times New Roman" w:hAnsi="Times New Roman" w:hint="default"/>
          <w:sz w:val="24"/>
          <w:szCs w:val="24"/>
        </w:rPr>
        <w:t>sluš</w:t>
      </w:r>
      <w:r w:rsidRPr="00CA4428">
        <w:rPr>
          <w:rFonts w:ascii="Times New Roman" w:hAnsi="Times New Roman" w:hint="default"/>
          <w:sz w:val="24"/>
          <w:szCs w:val="24"/>
        </w:rPr>
        <w:t>ný</w:t>
      </w:r>
      <w:r w:rsidRPr="00CA4428">
        <w:rPr>
          <w:rFonts w:ascii="Times New Roman" w:hAnsi="Times New Roman" w:hint="default"/>
          <w:sz w:val="24"/>
          <w:szCs w:val="24"/>
        </w:rPr>
        <w:t xml:space="preserve"> </w:t>
      </w:r>
      <w:r w:rsidRPr="00CA4428">
        <w:rPr>
          <w:rFonts w:ascii="Times New Roman" w:hAnsi="Times New Roman" w:hint="default"/>
          <w:sz w:val="24"/>
          <w:szCs w:val="24"/>
        </w:rPr>
        <w:t>okresný</w:t>
      </w:r>
      <w:r w:rsidRPr="00CA4428">
        <w:rPr>
          <w:rFonts w:ascii="Times New Roman" w:hAnsi="Times New Roman" w:hint="default"/>
          <w:sz w:val="24"/>
          <w:szCs w:val="24"/>
        </w:rPr>
        <w:t xml:space="preserve"> ú</w:t>
      </w:r>
      <w:r w:rsidRPr="00CA4428">
        <w:rPr>
          <w:rFonts w:ascii="Times New Roman" w:hAnsi="Times New Roman" w:hint="default"/>
          <w:sz w:val="24"/>
          <w:szCs w:val="24"/>
        </w:rPr>
        <w:t>rad pre kaž</w:t>
      </w:r>
      <w:r w:rsidRPr="00CA4428">
        <w:rPr>
          <w:rFonts w:ascii="Times New Roman" w:hAnsi="Times New Roman" w:hint="default"/>
          <w:sz w:val="24"/>
          <w:szCs w:val="24"/>
        </w:rPr>
        <w:t>dé</w:t>
      </w:r>
      <w:r w:rsidRPr="00CA4428">
        <w:rPr>
          <w:rFonts w:ascii="Times New Roman" w:hAnsi="Times New Roman" w:hint="default"/>
          <w:sz w:val="24"/>
          <w:szCs w:val="24"/>
        </w:rPr>
        <w:t xml:space="preserve"> katastrá</w:t>
      </w:r>
      <w:r w:rsidRPr="00CA4428">
        <w:rPr>
          <w:rFonts w:ascii="Times New Roman" w:hAnsi="Times New Roman" w:hint="default"/>
          <w:sz w:val="24"/>
          <w:szCs w:val="24"/>
        </w:rPr>
        <w:t>lne ú</w:t>
      </w:r>
      <w:r w:rsidRPr="00CA4428">
        <w:rPr>
          <w:rFonts w:ascii="Times New Roman" w:hAnsi="Times New Roman" w:hint="default"/>
          <w:sz w:val="24"/>
          <w:szCs w:val="24"/>
        </w:rPr>
        <w:t>zemie z ú</w:t>
      </w:r>
      <w:r w:rsidRPr="00CA4428">
        <w:rPr>
          <w:rFonts w:ascii="Times New Roman" w:hAnsi="Times New Roman" w:hint="default"/>
          <w:sz w:val="24"/>
          <w:szCs w:val="24"/>
        </w:rPr>
        <w:t>dajov, ktoré</w:t>
      </w:r>
      <w:r w:rsidRPr="00CA4428">
        <w:rPr>
          <w:rFonts w:ascii="Times New Roman" w:hAnsi="Times New Roman" w:hint="default"/>
          <w:sz w:val="24"/>
          <w:szCs w:val="24"/>
        </w:rPr>
        <w:t xml:space="preserve"> zistí</w:t>
      </w:r>
      <w:r w:rsidRPr="00CA4428">
        <w:rPr>
          <w:rFonts w:ascii="Times New Roman" w:hAnsi="Times New Roman" w:hint="default"/>
          <w:sz w:val="24"/>
          <w:szCs w:val="24"/>
        </w:rPr>
        <w:t xml:space="preserve"> z evidencie dohodnuté</w:t>
      </w:r>
      <w:r w:rsidRPr="00CA4428">
        <w:rPr>
          <w:rFonts w:ascii="Times New Roman" w:hAnsi="Times New Roman" w:hint="default"/>
          <w:sz w:val="24"/>
          <w:szCs w:val="24"/>
        </w:rPr>
        <w:t>ho a zaplatené</w:t>
      </w:r>
      <w:r w:rsidRPr="00CA4428">
        <w:rPr>
          <w:rFonts w:ascii="Times New Roman" w:hAnsi="Times New Roman" w:hint="default"/>
          <w:sz w:val="24"/>
          <w:szCs w:val="24"/>
        </w:rPr>
        <w:t>ho ná</w:t>
      </w:r>
      <w:r w:rsidRPr="00CA4428">
        <w:rPr>
          <w:rFonts w:ascii="Times New Roman" w:hAnsi="Times New Roman" w:hint="default"/>
          <w:sz w:val="24"/>
          <w:szCs w:val="24"/>
        </w:rPr>
        <w:t>jomné</w:t>
      </w:r>
      <w:r w:rsidRPr="00CA4428">
        <w:rPr>
          <w:rFonts w:ascii="Times New Roman" w:hAnsi="Times New Roman" w:hint="default"/>
          <w:sz w:val="24"/>
          <w:szCs w:val="24"/>
        </w:rPr>
        <w:t>ho podľ</w:t>
      </w:r>
      <w:r w:rsidRPr="00CA4428">
        <w:rPr>
          <w:rFonts w:ascii="Times New Roman" w:hAnsi="Times New Roman" w:hint="default"/>
          <w:sz w:val="24"/>
          <w:szCs w:val="24"/>
        </w:rPr>
        <w:t>a §</w:t>
      </w:r>
      <w:r w:rsidRPr="00CA4428">
        <w:rPr>
          <w:rFonts w:ascii="Times New Roman" w:hAnsi="Times New Roman" w:hint="default"/>
          <w:sz w:val="24"/>
          <w:szCs w:val="24"/>
        </w:rPr>
        <w:t xml:space="preserve"> 14 ods. 3 ako priemernú</w:t>
      </w:r>
      <w:r w:rsidRPr="00CA4428">
        <w:rPr>
          <w:rFonts w:ascii="Times New Roman" w:hAnsi="Times New Roman" w:hint="default"/>
          <w:sz w:val="24"/>
          <w:szCs w:val="24"/>
        </w:rPr>
        <w:t xml:space="preserve"> výš</w:t>
      </w:r>
      <w:r w:rsidRPr="00CA4428">
        <w:rPr>
          <w:rFonts w:ascii="Times New Roman" w:hAnsi="Times New Roman" w:hint="default"/>
          <w:sz w:val="24"/>
          <w:szCs w:val="24"/>
        </w:rPr>
        <w:t>ku ná</w:t>
      </w:r>
      <w:r w:rsidRPr="00CA4428">
        <w:rPr>
          <w:rFonts w:ascii="Times New Roman" w:hAnsi="Times New Roman" w:hint="default"/>
          <w:sz w:val="24"/>
          <w:szCs w:val="24"/>
        </w:rPr>
        <w:t>jomné</w:t>
      </w:r>
      <w:r w:rsidRPr="00CA4428">
        <w:rPr>
          <w:rFonts w:ascii="Times New Roman" w:hAnsi="Times New Roman" w:hint="default"/>
          <w:sz w:val="24"/>
          <w:szCs w:val="24"/>
        </w:rPr>
        <w:t>ho za uží</w:t>
      </w:r>
      <w:r w:rsidRPr="00CA4428">
        <w:rPr>
          <w:rFonts w:ascii="Times New Roman" w:hAnsi="Times New Roman" w:hint="default"/>
          <w:sz w:val="24"/>
          <w:szCs w:val="24"/>
        </w:rPr>
        <w:t>vanie poľ</w:t>
      </w:r>
      <w:r w:rsidRPr="00CA4428">
        <w:rPr>
          <w:rFonts w:ascii="Times New Roman" w:hAnsi="Times New Roman" w:hint="default"/>
          <w:sz w:val="24"/>
          <w:szCs w:val="24"/>
        </w:rPr>
        <w:t>nohospodá</w:t>
      </w:r>
      <w:r w:rsidRPr="00CA4428">
        <w:rPr>
          <w:rFonts w:ascii="Times New Roman" w:hAnsi="Times New Roman" w:hint="default"/>
          <w:sz w:val="24"/>
          <w:szCs w:val="24"/>
        </w:rPr>
        <w:t>rskej pô</w:t>
      </w:r>
      <w:r w:rsidRPr="00CA4428">
        <w:rPr>
          <w:rFonts w:ascii="Times New Roman" w:hAnsi="Times New Roman" w:hint="default"/>
          <w:sz w:val="24"/>
          <w:szCs w:val="24"/>
        </w:rPr>
        <w:t>dy</w:t>
      </w:r>
      <w:r>
        <w:rPr>
          <w:rFonts w:ascii="Times New Roman" w:hAnsi="Times New Roman" w:hint="default"/>
          <w:sz w:val="24"/>
          <w:szCs w:val="24"/>
        </w:rPr>
        <w:t xml:space="preserve"> pri prevá</w:t>
      </w:r>
      <w:r>
        <w:rPr>
          <w:rFonts w:ascii="Times New Roman" w:hAnsi="Times New Roman" w:hint="default"/>
          <w:sz w:val="24"/>
          <w:szCs w:val="24"/>
        </w:rPr>
        <w:t>dzkovaní</w:t>
      </w:r>
      <w:r>
        <w:rPr>
          <w:rFonts w:ascii="Times New Roman" w:hAnsi="Times New Roman" w:hint="default"/>
          <w:sz w:val="24"/>
          <w:szCs w:val="24"/>
        </w:rPr>
        <w:t xml:space="preserve"> podniku.</w:t>
      </w:r>
      <w:r w:rsidRPr="00FF0C5B">
        <w:rPr>
          <w:rFonts w:ascii="Times New Roman" w:hAnsi="Times New Roman" w:hint="default"/>
          <w:sz w:val="24"/>
          <w:szCs w:val="24"/>
        </w:rPr>
        <w:t>“.</w:t>
      </w:r>
    </w:p>
    <w:p w:rsidR="00AF6FDB" w:rsidP="00AF6FDB">
      <w:pPr>
        <w:numPr>
          <w:ilvl w:val="1"/>
        </w:numPr>
        <w:tabs>
          <w:tab w:val="num" w:pos="360"/>
          <w:tab w:val="left" w:pos="426"/>
        </w:tabs>
        <w:bidi w:val="0"/>
        <w:spacing w:before="60"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FDB" w:rsidP="00AF6FDB">
      <w:pPr>
        <w:numPr>
          <w:ilvl w:val="1"/>
        </w:numPr>
        <w:tabs>
          <w:tab w:val="num" w:pos="360"/>
          <w:tab w:val="left" w:pos="426"/>
        </w:tabs>
        <w:bidi w:val="0"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1 sa vypúšťa.</w:t>
      </w:r>
    </w:p>
    <w:p w:rsidR="00AF6FDB" w:rsidP="00AF6FDB">
      <w:pPr>
        <w:numPr>
          <w:ilvl w:val="1"/>
        </w:numPr>
        <w:tabs>
          <w:tab w:val="num" w:pos="360"/>
          <w:tab w:val="left" w:pos="426"/>
        </w:tabs>
        <w:bidi w:val="0"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E320A">
        <w:rPr>
          <w:rFonts w:ascii="Times New Roman" w:hAnsi="Times New Roman" w:cs="Times New Roman"/>
          <w:sz w:val="24"/>
          <w:szCs w:val="24"/>
        </w:rPr>
        <w:t>oznámk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E320A">
        <w:rPr>
          <w:rFonts w:ascii="Times New Roman" w:hAnsi="Times New Roman" w:cs="Times New Roman"/>
          <w:sz w:val="24"/>
          <w:szCs w:val="24"/>
        </w:rPr>
        <w:t xml:space="preserve"> pod čiarou k odkazu 2a</w:t>
      </w:r>
      <w:r>
        <w:rPr>
          <w:rFonts w:ascii="Times New Roman" w:hAnsi="Times New Roman" w:cs="Times New Roman"/>
          <w:sz w:val="24"/>
          <w:szCs w:val="24"/>
        </w:rPr>
        <w:t xml:space="preserve"> znie: </w:t>
      </w:r>
    </w:p>
    <w:p w:rsidR="00AF6FDB" w:rsidP="00AF6FDB">
      <w:pPr>
        <w:numPr>
          <w:ilvl w:val="1"/>
        </w:numPr>
        <w:tabs>
          <w:tab w:val="num" w:pos="360"/>
          <w:tab w:val="left" w:pos="426"/>
        </w:tabs>
        <w:bidi w:val="0"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320A">
        <w:rPr>
          <w:rFonts w:ascii="Times New Roman" w:hAnsi="Times New Roman" w:cs="Times New Roman"/>
          <w:sz w:val="24"/>
          <w:szCs w:val="24"/>
        </w:rPr>
        <w:t>„</w:t>
      </w:r>
      <w:r w:rsidRPr="008208E9">
        <w:rPr>
          <w:rFonts w:ascii="Times New Roman" w:hAnsi="Times New Roman" w:cs="Times New Roman"/>
          <w:sz w:val="24"/>
          <w:szCs w:val="24"/>
          <w:vertAlign w:val="superscript"/>
        </w:rPr>
        <w:t>2a</w:t>
      </w:r>
      <w:r>
        <w:rPr>
          <w:rFonts w:ascii="Times New Roman" w:hAnsi="Times New Roman" w:cs="Times New Roman"/>
          <w:sz w:val="24"/>
          <w:szCs w:val="24"/>
        </w:rPr>
        <w:t>) § 9 zákona č. 162/1995 Z. z.</w:t>
      </w:r>
      <w:r w:rsidRPr="00BE320A">
        <w:rPr>
          <w:rFonts w:ascii="Times New Roman" w:hAnsi="Times New Roman" w:cs="Times New Roman"/>
          <w:sz w:val="24"/>
          <w:szCs w:val="24"/>
        </w:rPr>
        <w:t xml:space="preserve"> v znení neskorších predpisov.“.</w:t>
      </w:r>
    </w:p>
    <w:p w:rsidR="00AF6FDB" w:rsidP="00AF6FDB">
      <w:pPr>
        <w:numPr>
          <w:ilvl w:val="1"/>
        </w:numPr>
        <w:tabs>
          <w:tab w:val="num" w:pos="360"/>
          <w:tab w:val="left" w:pos="426"/>
        </w:tabs>
        <w:bidi w:val="0"/>
        <w:spacing w:before="60"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FDB" w:rsidRPr="00F106FC" w:rsidP="00AF6FDB">
      <w:pPr>
        <w:pStyle w:val="ListParagraph"/>
        <w:numPr>
          <w:numId w:val="5"/>
        </w:numPr>
        <w:tabs>
          <w:tab w:val="num" w:pos="360"/>
          <w:tab w:val="left" w:pos="426"/>
        </w:tabs>
        <w:bidi w:val="0"/>
        <w:spacing w:after="0" w:line="360" w:lineRule="auto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106FC">
        <w:rPr>
          <w:rFonts w:ascii="Times New Roman" w:hAnsi="Times New Roman" w:cs="Times New Roman" w:hint="default"/>
          <w:sz w:val="24"/>
          <w:szCs w:val="24"/>
        </w:rPr>
        <w:t>V §</w:t>
      </w:r>
      <w:r w:rsidRPr="00F106FC">
        <w:rPr>
          <w:rFonts w:ascii="Times New Roman" w:hAnsi="Times New Roman" w:cs="Times New Roman" w:hint="default"/>
          <w:sz w:val="24"/>
          <w:szCs w:val="24"/>
        </w:rPr>
        <w:t xml:space="preserve"> 8 ods. 1 druhej vete sa za slovo „úč</w:t>
      </w:r>
      <w:r w:rsidRPr="00F106FC">
        <w:rPr>
          <w:rFonts w:ascii="Times New Roman" w:hAnsi="Times New Roman" w:cs="Times New Roman" w:hint="default"/>
          <w:sz w:val="24"/>
          <w:szCs w:val="24"/>
        </w:rPr>
        <w:t>ely“</w:t>
      </w:r>
      <w:r w:rsidRPr="00F106FC">
        <w:rPr>
          <w:rFonts w:ascii="Times New Roman" w:hAnsi="Times New Roman" w:cs="Times New Roman" w:hint="default"/>
          <w:sz w:val="24"/>
          <w:szCs w:val="24"/>
        </w:rPr>
        <w:t xml:space="preserve"> vkladajú</w:t>
      </w:r>
      <w:r w:rsidRPr="00F106F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F106F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F106FC">
        <w:rPr>
          <w:rFonts w:ascii="Times New Roman" w:hAnsi="Times New Roman" w:cs="Times New Roman" w:hint="default"/>
          <w:sz w:val="24"/>
          <w:szCs w:val="24"/>
        </w:rPr>
        <w:t>pri prevá</w:t>
      </w:r>
      <w:r w:rsidRPr="00F106FC">
        <w:rPr>
          <w:rFonts w:ascii="Times New Roman" w:hAnsi="Times New Roman" w:cs="Times New Roman" w:hint="default"/>
          <w:sz w:val="24"/>
          <w:szCs w:val="24"/>
        </w:rPr>
        <w:t>dzkovaní</w:t>
      </w:r>
      <w:r w:rsidRPr="00F106FC">
        <w:rPr>
          <w:rFonts w:ascii="Times New Roman" w:hAnsi="Times New Roman" w:cs="Times New Roman" w:hint="default"/>
          <w:sz w:val="24"/>
          <w:szCs w:val="24"/>
        </w:rPr>
        <w:t xml:space="preserve"> podniku“.</w:t>
      </w:r>
    </w:p>
    <w:p w:rsidR="00AF6FDB" w:rsidRPr="00F106FC" w:rsidP="00AF6FDB">
      <w:pPr>
        <w:pStyle w:val="ListParagraph"/>
        <w:numPr>
          <w:numId w:val="5"/>
        </w:numPr>
        <w:bidi w:val="0"/>
        <w:spacing w:after="0" w:line="36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F106FC">
        <w:rPr>
          <w:rFonts w:ascii="Times New Roman" w:hAnsi="Times New Roman" w:cs="Times New Roman" w:hint="default"/>
          <w:sz w:val="24"/>
          <w:szCs w:val="24"/>
        </w:rPr>
        <w:t>V § </w:t>
      </w:r>
      <w:r w:rsidRPr="00F106FC">
        <w:rPr>
          <w:rFonts w:ascii="Times New Roman" w:hAnsi="Times New Roman" w:cs="Times New Roman" w:hint="default"/>
          <w:sz w:val="24"/>
          <w:szCs w:val="24"/>
        </w:rPr>
        <w:t>10 ods. 1 sa za </w:t>
      </w:r>
      <w:r w:rsidRPr="00F106FC">
        <w:rPr>
          <w:rFonts w:ascii="Times New Roman" w:hAnsi="Times New Roman" w:cs="Times New Roman" w:hint="default"/>
          <w:sz w:val="24"/>
          <w:szCs w:val="24"/>
        </w:rPr>
        <w:t>slovo „</w:t>
      </w:r>
      <w:r w:rsidRPr="00F106FC">
        <w:rPr>
          <w:rFonts w:ascii="Times New Roman" w:hAnsi="Times New Roman" w:cs="Times New Roman" w:hint="default"/>
          <w:sz w:val="24"/>
          <w:szCs w:val="24"/>
        </w:rPr>
        <w:t>pozemku“ </w:t>
      </w:r>
      <w:r w:rsidRPr="00F106FC">
        <w:rPr>
          <w:rFonts w:ascii="Times New Roman" w:hAnsi="Times New Roman" w:cs="Times New Roman" w:hint="default"/>
          <w:sz w:val="24"/>
          <w:szCs w:val="24"/>
        </w:rPr>
        <w:t>vkladajú</w:t>
      </w:r>
      <w:r w:rsidRPr="00F106FC">
        <w:rPr>
          <w:rFonts w:ascii="Times New Roman" w:hAnsi="Times New Roman" w:cs="Times New Roman" w:hint="default"/>
          <w:sz w:val="24"/>
          <w:szCs w:val="24"/>
        </w:rPr>
        <w:t xml:space="preserve"> slov</w:t>
      </w:r>
      <w:r w:rsidRPr="00F106FC">
        <w:rPr>
          <w:rFonts w:ascii="Times New Roman" w:hAnsi="Times New Roman" w:cs="Times New Roman" w:hint="default"/>
          <w:sz w:val="24"/>
          <w:szCs w:val="24"/>
        </w:rPr>
        <w:t>á</w:t>
      </w:r>
      <w:r w:rsidRPr="00F106F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F106FC">
        <w:rPr>
          <w:rFonts w:ascii="Times New Roman" w:hAnsi="Times New Roman" w:cs="Times New Roman" w:hint="default"/>
          <w:sz w:val="24"/>
          <w:szCs w:val="24"/>
        </w:rPr>
        <w:t>podľ</w:t>
      </w:r>
      <w:r w:rsidRPr="00F106FC">
        <w:rPr>
          <w:rFonts w:ascii="Times New Roman" w:hAnsi="Times New Roman" w:cs="Times New Roman" w:hint="default"/>
          <w:sz w:val="24"/>
          <w:szCs w:val="24"/>
        </w:rPr>
        <w:t>a §</w:t>
      </w:r>
      <w:r w:rsidRPr="00F106FC">
        <w:rPr>
          <w:rFonts w:ascii="Times New Roman" w:hAnsi="Times New Roman" w:cs="Times New Roman" w:hint="default"/>
          <w:sz w:val="24"/>
          <w:szCs w:val="24"/>
        </w:rPr>
        <w:t xml:space="preserve"> 1 ods.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6FC">
        <w:rPr>
          <w:rFonts w:ascii="Times New Roman" w:hAnsi="Times New Roman" w:cs="Times New Roman" w:hint="default"/>
          <w:sz w:val="24"/>
          <w:szCs w:val="24"/>
        </w:rPr>
        <w:t>2 pí</w:t>
      </w:r>
      <w:r w:rsidRPr="00F106FC">
        <w:rPr>
          <w:rFonts w:ascii="Times New Roman" w:hAnsi="Times New Roman" w:cs="Times New Roman" w:hint="default"/>
          <w:sz w:val="24"/>
          <w:szCs w:val="24"/>
        </w:rPr>
        <w:t>sm. a) a</w:t>
      </w:r>
      <w:r>
        <w:rPr>
          <w:rFonts w:ascii="Times New Roman" w:hAnsi="Times New Roman" w:cs="Times New Roman" w:hint="default"/>
          <w:sz w:val="24"/>
          <w:szCs w:val="24"/>
        </w:rPr>
        <w:t>lebo pí</w:t>
      </w:r>
      <w:r>
        <w:rPr>
          <w:rFonts w:ascii="Times New Roman" w:hAnsi="Times New Roman" w:cs="Times New Roman" w:hint="default"/>
          <w:sz w:val="24"/>
          <w:szCs w:val="24"/>
        </w:rPr>
        <w:t>sm.</w:t>
      </w:r>
      <w:r w:rsidRPr="00F106FC">
        <w:rPr>
          <w:rFonts w:ascii="Times New Roman" w:hAnsi="Times New Roman" w:cs="Times New Roman"/>
          <w:sz w:val="24"/>
          <w:szCs w:val="24"/>
        </w:rPr>
        <w:t> </w:t>
      </w:r>
      <w:r w:rsidRPr="00F106FC">
        <w:rPr>
          <w:rFonts w:ascii="Times New Roman" w:hAnsi="Times New Roman" w:cs="Times New Roman" w:hint="default"/>
          <w:sz w:val="24"/>
          <w:szCs w:val="24"/>
        </w:rPr>
        <w:t>c)“.</w:t>
      </w:r>
    </w:p>
    <w:p w:rsidR="00AF6FDB" w:rsidRPr="008208E9" w:rsidP="00AF6FDB">
      <w:pPr>
        <w:pStyle w:val="ListParagraph"/>
        <w:numPr>
          <w:numId w:val="5"/>
        </w:numPr>
        <w:bidi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27ACA">
        <w:rPr>
          <w:rFonts w:ascii="Times New Roman" w:hAnsi="Times New Roman" w:cs="Times New Roman"/>
          <w:sz w:val="24"/>
          <w:szCs w:val="24"/>
        </w:rPr>
        <w:t>V § 10 sa  za ods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E27ACA">
        <w:rPr>
          <w:rFonts w:ascii="Times New Roman" w:hAnsi="Times New Roman" w:cs="Times New Roman"/>
          <w:sz w:val="24"/>
          <w:szCs w:val="24"/>
        </w:rPr>
        <w:t xml:space="preserve"> 1 vkladá </w:t>
      </w:r>
      <w:r>
        <w:rPr>
          <w:rFonts w:ascii="Times New Roman" w:hAnsi="Times New Roman" w:cs="Times New Roman"/>
          <w:sz w:val="24"/>
          <w:szCs w:val="24"/>
        </w:rPr>
        <w:t xml:space="preserve">nový </w:t>
      </w:r>
      <w:r w:rsidRPr="00E27ACA">
        <w:rPr>
          <w:rFonts w:ascii="Times New Roman" w:hAnsi="Times New Roman" w:cs="Times New Roman"/>
          <w:sz w:val="24"/>
          <w:szCs w:val="24"/>
        </w:rPr>
        <w:t>odsek 2, ktorý  znie:</w:t>
      </w:r>
    </w:p>
    <w:p w:rsidR="00AF6FDB" w:rsidP="00AF6FDB">
      <w:pPr>
        <w:pStyle w:val="ListParagraph"/>
        <w:bidi w:val="0"/>
        <w:spacing w:after="0" w:line="240" w:lineRule="auto"/>
        <w:ind w:left="360" w:hanging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D07">
        <w:rPr>
          <w:rFonts w:ascii="Times New Roman" w:eastAsia="Calibri" w:hAnsi="Times New Roman" w:cs="Times New Roman" w:hint="default"/>
          <w:sz w:val="24"/>
          <w:szCs w:val="24"/>
        </w:rPr>
        <w:t>„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(2) Na vznik zmluvy o 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ná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jme pozemku podľ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a § 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1 ods. 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2 pí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sm. b) na 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poľ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nohospodá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rske úč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ely pri prevá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dzkovaní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 xml:space="preserve"> podniku sa vyž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aduje dohoda o 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výš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ke ná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jomné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 xml:space="preserve">ho 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alebo o 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spô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sobe jej urč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enia, prič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om výš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ka ná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jomné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ho</w:t>
      </w:r>
      <w:r>
        <w:rPr>
          <w:rFonts w:ascii="Times New Roman" w:eastAsia="Calibri" w:hAnsi="Times New Roman" w:cs="Times New Roman" w:hint="default"/>
          <w:sz w:val="24"/>
          <w:szCs w:val="24"/>
        </w:rPr>
        <w:t>, ak sa zmluvné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strany nedohodnú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inak,</w:t>
      </w:r>
      <w:r w:rsidRPr="00684D07">
        <w:rPr>
          <w:rFonts w:ascii="Times New Roman" w:eastAsia="Calibri" w:hAnsi="Times New Roman" w:cs="Times New Roman"/>
          <w:sz w:val="24"/>
          <w:szCs w:val="24"/>
        </w:rPr>
        <w:t xml:space="preserve"> je najmenej </w:t>
      </w:r>
      <w:r>
        <w:rPr>
          <w:rFonts w:ascii="Times New Roman" w:eastAsia="Calibri" w:hAnsi="Times New Roman" w:cs="Times New Roman" w:hint="default"/>
          <w:sz w:val="24"/>
          <w:szCs w:val="24"/>
        </w:rPr>
        <w:t>dvojná</w:t>
      </w:r>
      <w:r>
        <w:rPr>
          <w:rFonts w:ascii="Times New Roman" w:eastAsia="Calibri" w:hAnsi="Times New Roman" w:cs="Times New Roman" w:hint="default"/>
          <w:sz w:val="24"/>
          <w:szCs w:val="24"/>
        </w:rPr>
        <w:t>sobok obvyklej výš</w:t>
      </w:r>
      <w:r>
        <w:rPr>
          <w:rFonts w:ascii="Times New Roman" w:eastAsia="Calibri" w:hAnsi="Times New Roman" w:cs="Times New Roman" w:hint="default"/>
          <w:sz w:val="24"/>
          <w:szCs w:val="24"/>
        </w:rPr>
        <w:t>ky ná</w:t>
      </w:r>
      <w:r>
        <w:rPr>
          <w:rFonts w:ascii="Times New Roman" w:eastAsia="Calibri" w:hAnsi="Times New Roman" w:cs="Times New Roman" w:hint="default"/>
          <w:sz w:val="24"/>
          <w:szCs w:val="24"/>
        </w:rPr>
        <w:t>jomné</w:t>
      </w:r>
      <w:r>
        <w:rPr>
          <w:rFonts w:ascii="Times New Roman" w:eastAsia="Calibri" w:hAnsi="Times New Roman" w:cs="Times New Roman" w:hint="default"/>
          <w:sz w:val="24"/>
          <w:szCs w:val="24"/>
        </w:rPr>
        <w:t>ho v </w:t>
      </w:r>
      <w:r>
        <w:rPr>
          <w:rFonts w:ascii="Times New Roman" w:eastAsia="Calibri" w:hAnsi="Times New Roman" w:cs="Times New Roman" w:hint="default"/>
          <w:sz w:val="24"/>
          <w:szCs w:val="24"/>
        </w:rPr>
        <w:t>danom katastrá</w:t>
      </w:r>
      <w:r>
        <w:rPr>
          <w:rFonts w:ascii="Times New Roman" w:eastAsia="Calibri" w:hAnsi="Times New Roman" w:cs="Times New Roman" w:hint="default"/>
          <w:sz w:val="24"/>
          <w:szCs w:val="24"/>
        </w:rPr>
        <w:t>lnom ú</w:t>
      </w:r>
      <w:r>
        <w:rPr>
          <w:rFonts w:ascii="Times New Roman" w:eastAsia="Calibri" w:hAnsi="Times New Roman" w:cs="Times New Roman" w:hint="default"/>
          <w:sz w:val="24"/>
          <w:szCs w:val="24"/>
        </w:rPr>
        <w:t>zemí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. Obdobne sa určí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 xml:space="preserve"> výš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ka odplaty za uží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 xml:space="preserve">vanie pozemku </w:t>
      </w:r>
      <w:r>
        <w:rPr>
          <w:rFonts w:ascii="Times New Roman" w:eastAsia="Calibri" w:hAnsi="Times New Roman" w:cs="Times New Roman" w:hint="default"/>
          <w:sz w:val="24"/>
          <w:szCs w:val="24"/>
        </w:rPr>
        <w:t>bez ná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jomnej zmluvy </w:t>
      </w:r>
      <w:r w:rsidRPr="00684D07">
        <w:rPr>
          <w:rFonts w:ascii="Times New Roman" w:eastAsia="Calibri" w:hAnsi="Times New Roman" w:cs="Times New Roman"/>
          <w:sz w:val="24"/>
          <w:szCs w:val="24"/>
        </w:rPr>
        <w:t>v 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areá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li poľ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nohospo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dá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rskeho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podniku zastavanom stavbami na 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poľ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nohospodá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rske úč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ely do 24. 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jú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na 1991, ak slúž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i na poľ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nohospodá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rske úč</w:t>
      </w:r>
      <w:r w:rsidRPr="00684D07">
        <w:rPr>
          <w:rFonts w:ascii="Times New Roman" w:eastAsia="Calibri" w:hAnsi="Times New Roman" w:cs="Times New Roman" w:hint="default"/>
          <w:sz w:val="24"/>
          <w:szCs w:val="24"/>
        </w:rPr>
        <w:t>ely.“.</w:t>
      </w:r>
    </w:p>
    <w:p w:rsidR="00AF6FDB" w:rsidP="00AF6FDB">
      <w:pPr>
        <w:pStyle w:val="ListParagraph"/>
        <w:bidi w:val="0"/>
        <w:spacing w:after="0" w:line="240" w:lineRule="auto"/>
        <w:ind w:left="360" w:hanging="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FDB" w:rsidRPr="008208E9" w:rsidP="00AF6FDB">
      <w:pPr>
        <w:pStyle w:val="ListParagraph"/>
        <w:bidi w:val="0"/>
        <w:spacing w:after="0" w:line="240" w:lineRule="auto"/>
        <w:ind w:left="360" w:hanging="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8E9">
        <w:rPr>
          <w:rFonts w:ascii="Times New Roman" w:hAnsi="Times New Roman" w:cs="Times New Roman"/>
          <w:sz w:val="24"/>
          <w:szCs w:val="24"/>
        </w:rPr>
        <w:t>Doterajšie odseky 2 až 6 sa označujú ako odseky 3 až 7.</w:t>
      </w:r>
    </w:p>
    <w:p w:rsidR="00AF6FDB" w:rsidRPr="008208E9" w:rsidP="00AF6FDB">
      <w:pPr>
        <w:pStyle w:val="ListParagraph"/>
        <w:bidi w:val="0"/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F6FDB" w:rsidRPr="00E27ACA" w:rsidP="00AF6FDB">
      <w:pPr>
        <w:pStyle w:val="ListParagraph"/>
        <w:numPr>
          <w:numId w:val="5"/>
        </w:numPr>
        <w:bidi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 w:hint="default"/>
          <w:sz w:val="24"/>
          <w:szCs w:val="24"/>
        </w:rPr>
        <w:t xml:space="preserve"> V §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10 ods. 5 sa slová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 w:hint="default"/>
          <w:sz w:val="24"/>
          <w:szCs w:val="24"/>
        </w:rPr>
        <w:t>odseku 3“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nahrá</w:t>
      </w:r>
      <w:r>
        <w:rPr>
          <w:rFonts w:ascii="Times New Roman" w:eastAsia="Calibri" w:hAnsi="Times New Roman" w:cs="Times New Roman" w:hint="default"/>
          <w:sz w:val="24"/>
          <w:szCs w:val="24"/>
        </w:rPr>
        <w:t>dzajú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slovami „</w:t>
      </w:r>
      <w:r>
        <w:rPr>
          <w:rFonts w:ascii="Times New Roman" w:eastAsia="Calibri" w:hAnsi="Times New Roman" w:cs="Times New Roman" w:hint="default"/>
          <w:sz w:val="24"/>
          <w:szCs w:val="24"/>
        </w:rPr>
        <w:t>odseku 4“.</w:t>
      </w:r>
    </w:p>
    <w:p w:rsidR="00AF6FDB" w:rsidRPr="008208E9" w:rsidP="00AF6FDB">
      <w:pPr>
        <w:widowControl w:val="0"/>
        <w:shd w:val="clear" w:color="auto" w:fill="FFFFFF"/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FDB" w:rsidRPr="007C57D0" w:rsidP="00AF6FDB">
      <w:pPr>
        <w:pStyle w:val="ListParagraph"/>
        <w:widowControl w:val="0"/>
        <w:numPr>
          <w:numId w:val="5"/>
        </w:numPr>
        <w:shd w:val="clear" w:color="auto" w:fill="FFFFFF"/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7D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 w:hint="default"/>
          <w:sz w:val="24"/>
          <w:szCs w:val="24"/>
        </w:rPr>
        <w:t xml:space="preserve"> §</w:t>
      </w:r>
      <w:r>
        <w:rPr>
          <w:rFonts w:ascii="Times New Roman" w:hAnsi="Times New Roman" w:cs="Times New Roman" w:hint="default"/>
          <w:sz w:val="24"/>
          <w:szCs w:val="24"/>
        </w:rPr>
        <w:t xml:space="preserve"> 10 ods. </w:t>
      </w:r>
      <w:r w:rsidRPr="007C57D0">
        <w:rPr>
          <w:rFonts w:ascii="Times New Roman" w:hAnsi="Times New Roman" w:cs="Times New Roman"/>
          <w:sz w:val="24"/>
          <w:szCs w:val="24"/>
        </w:rPr>
        <w:t xml:space="preserve">7 sa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7C57D0">
        <w:rPr>
          <w:rFonts w:ascii="Times New Roman" w:hAnsi="Times New Roman" w:cs="Times New Roman" w:hint="default"/>
          <w:sz w:val="24"/>
          <w:szCs w:val="24"/>
        </w:rPr>
        <w:t>slová</w:t>
      </w:r>
      <w:r w:rsidRPr="007C57D0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7C57D0">
        <w:rPr>
          <w:rFonts w:ascii="Times New Roman" w:hAnsi="Times New Roman" w:cs="Times New Roman" w:hint="default"/>
          <w:sz w:val="24"/>
          <w:szCs w:val="24"/>
        </w:rPr>
        <w:t>Slovenské</w:t>
      </w:r>
      <w:r w:rsidRPr="007C57D0">
        <w:rPr>
          <w:rFonts w:ascii="Times New Roman" w:hAnsi="Times New Roman" w:cs="Times New Roman" w:hint="default"/>
          <w:sz w:val="24"/>
          <w:szCs w:val="24"/>
        </w:rPr>
        <w:t>ho pozemkové</w:t>
      </w:r>
      <w:r w:rsidRPr="007C57D0">
        <w:rPr>
          <w:rFonts w:ascii="Times New Roman" w:hAnsi="Times New Roman" w:cs="Times New Roman" w:hint="default"/>
          <w:sz w:val="24"/>
          <w:szCs w:val="24"/>
        </w:rPr>
        <w:t>ho fondu“</w:t>
      </w:r>
      <w:r w:rsidRPr="007C57D0">
        <w:rPr>
          <w:rFonts w:ascii="Times New Roman" w:hAnsi="Times New Roman" w:cs="Times New Roman" w:hint="default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vkladajú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7C57D0">
        <w:rPr>
          <w:rFonts w:ascii="Times New Roman" w:hAnsi="Times New Roman" w:cs="Times New Roman" w:hint="default"/>
          <w:sz w:val="24"/>
          <w:szCs w:val="24"/>
        </w:rPr>
        <w:t>„</w:t>
      </w:r>
      <w:r w:rsidRPr="007C57D0">
        <w:rPr>
          <w:rFonts w:ascii="Times New Roman" w:hAnsi="Times New Roman" w:cs="Times New Roman" w:hint="default"/>
          <w:sz w:val="24"/>
          <w:szCs w:val="24"/>
        </w:rPr>
        <w:t>(ď</w:t>
      </w:r>
      <w:r w:rsidRPr="007C57D0">
        <w:rPr>
          <w:rFonts w:ascii="Times New Roman" w:hAnsi="Times New Roman" w:cs="Times New Roman" w:hint="default"/>
          <w:sz w:val="24"/>
          <w:szCs w:val="24"/>
        </w:rPr>
        <w:t>alej len „</w:t>
      </w:r>
      <w:r w:rsidRPr="007C57D0">
        <w:rPr>
          <w:rFonts w:ascii="Times New Roman" w:hAnsi="Times New Roman" w:cs="Times New Roman" w:hint="default"/>
          <w:sz w:val="24"/>
          <w:szCs w:val="24"/>
        </w:rPr>
        <w:t>fond“</w:t>
      </w:r>
      <w:r w:rsidRPr="007C57D0">
        <w:rPr>
          <w:rFonts w:ascii="Times New Roman" w:hAnsi="Times New Roman" w:cs="Times New Roman" w:hint="default"/>
          <w:sz w:val="24"/>
          <w:szCs w:val="24"/>
        </w:rPr>
        <w:t>)“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FDB" w:rsidRPr="007C57D0" w:rsidP="00AF6FDB">
      <w:pPr>
        <w:pStyle w:val="ListParagraph"/>
        <w:widowControl w:val="0"/>
        <w:shd w:val="clear" w:color="auto" w:fill="FFFFFF"/>
        <w:bidi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6FDB" w:rsidP="00AF6FDB">
      <w:pPr>
        <w:pStyle w:val="ListParagraph"/>
        <w:widowControl w:val="0"/>
        <w:numPr>
          <w:numId w:val="5"/>
        </w:numPr>
        <w:shd w:val="clear" w:color="auto" w:fill="FFFFFF"/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4CA">
        <w:rPr>
          <w:rFonts w:ascii="Times New Roman" w:hAnsi="Times New Roman" w:cs="Times New Roman"/>
          <w:sz w:val="24"/>
          <w:szCs w:val="24"/>
        </w:rPr>
        <w:t>V § 12 sa vypúšťa odsek. 1</w:t>
      </w:r>
    </w:p>
    <w:p w:rsidR="00AF6FDB" w:rsidP="00AF6FDB">
      <w:pPr>
        <w:pStyle w:val="ListParagraph"/>
        <w:widowControl w:val="0"/>
        <w:shd w:val="clear" w:color="auto" w:fill="FFFFFF"/>
        <w:bidi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odseky 2 až 6 sa označujú ako odseky 1 až 5</w:t>
      </w:r>
      <w:r w:rsidRPr="002274CA">
        <w:rPr>
          <w:rFonts w:ascii="Times New Roman" w:hAnsi="Times New Roman" w:cs="Times New Roman"/>
          <w:sz w:val="24"/>
          <w:szCs w:val="24"/>
        </w:rPr>
        <w:t>.</w:t>
      </w:r>
    </w:p>
    <w:p w:rsidR="00AF6FDB" w:rsidP="00AF6FDB">
      <w:pPr>
        <w:pStyle w:val="ListParagraph"/>
        <w:widowControl w:val="0"/>
        <w:shd w:val="clear" w:color="auto" w:fill="FFFFFF"/>
        <w:bidi w:val="0"/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F6FDB" w:rsidRPr="002274CA" w:rsidP="00AF6FDB">
      <w:pPr>
        <w:pStyle w:val="ListParagraph"/>
        <w:widowControl w:val="0"/>
        <w:numPr>
          <w:numId w:val="5"/>
        </w:numPr>
        <w:shd w:val="clear" w:color="auto" w:fill="FFFFFF"/>
        <w:tabs>
          <w:tab w:val="left" w:pos="426"/>
        </w:tabs>
        <w:bidi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4CA">
        <w:rPr>
          <w:rFonts w:ascii="Times New Roman" w:hAnsi="Times New Roman" w:cs="Times New Roman"/>
          <w:sz w:val="24"/>
          <w:szCs w:val="24"/>
        </w:rPr>
        <w:t>V § 12 ods</w:t>
      </w:r>
      <w:r>
        <w:rPr>
          <w:rFonts w:ascii="Times New Roman" w:hAnsi="Times New Roman" w:cs="Times New Roman"/>
          <w:sz w:val="24"/>
          <w:szCs w:val="24"/>
        </w:rPr>
        <w:t xml:space="preserve">eky </w:t>
      </w:r>
      <w:r w:rsidRPr="002274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až 5</w:t>
      </w:r>
      <w:r w:rsidRPr="002274CA">
        <w:rPr>
          <w:rFonts w:ascii="Times New Roman" w:hAnsi="Times New Roman" w:cs="Times New Roman"/>
          <w:sz w:val="24"/>
          <w:szCs w:val="24"/>
        </w:rPr>
        <w:t xml:space="preserve"> zne</w:t>
      </w:r>
      <w:r>
        <w:rPr>
          <w:rFonts w:ascii="Times New Roman" w:hAnsi="Times New Roman" w:cs="Times New Roman"/>
          <w:sz w:val="24"/>
          <w:szCs w:val="24"/>
        </w:rPr>
        <w:t>jú</w:t>
      </w:r>
      <w:r w:rsidRPr="002274CA">
        <w:rPr>
          <w:rFonts w:ascii="Times New Roman" w:hAnsi="Times New Roman" w:cs="Times New Roman"/>
          <w:sz w:val="24"/>
          <w:szCs w:val="24"/>
        </w:rPr>
        <w:t>:</w:t>
      </w:r>
    </w:p>
    <w:p w:rsidR="00AF6FDB" w:rsidRPr="00A25441" w:rsidP="00AF6FDB">
      <w:pPr>
        <w:pStyle w:val="ListParagraph"/>
        <w:widowControl w:val="0"/>
        <w:shd w:val="clear" w:color="auto" w:fill="FFFFFF"/>
        <w:bidi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FDB" w:rsidP="00AF6FDB">
      <w:pPr>
        <w:pStyle w:val="ListParagraph"/>
        <w:bidi w:val="0"/>
        <w:spacing w:line="240" w:lineRule="auto"/>
        <w:ind w:left="284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>
        <w:rPr>
          <w:rFonts w:ascii="Times New Roman" w:eastAsia="Calibri" w:hAnsi="Times New Roman" w:cs="Times New Roman" w:hint="default"/>
          <w:sz w:val="24"/>
          <w:szCs w:val="24"/>
        </w:rPr>
        <w:t>„</w:t>
      </w:r>
      <w:r>
        <w:rPr>
          <w:rFonts w:ascii="Times New Roman" w:eastAsia="Calibri" w:hAnsi="Times New Roman" w:cs="Times New Roman" w:hint="default"/>
          <w:sz w:val="24"/>
          <w:szCs w:val="24"/>
        </w:rPr>
        <w:t>(3</w:t>
      </w:r>
      <w:r w:rsidRPr="00A25441">
        <w:rPr>
          <w:rFonts w:ascii="Times New Roman" w:eastAsia="Calibri" w:hAnsi="Times New Roman" w:cs="Times New Roman"/>
          <w:sz w:val="24"/>
          <w:szCs w:val="24"/>
        </w:rPr>
        <w:t>) Ak ide o 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pozemok, ktorý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 xml:space="preserve"> je uží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vaný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 xml:space="preserve"> bez ná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 xml:space="preserve">jomnej 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zmluvy, doručí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 xml:space="preserve"> jeho vlastní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k uží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vateľ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ovi pozemku ná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vrh na 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uzatvorenie ná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jomnej zmluvy alebo vý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zvu na 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vrá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tenie a 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prevzatie pozemku. Ak nedô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jde k 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uzatvoreniu ná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jomnej zmluvy s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 w:hint="default"/>
          <w:sz w:val="24"/>
          <w:szCs w:val="24"/>
        </w:rPr>
        <w:t>vlastní</w:t>
      </w:r>
      <w:r>
        <w:rPr>
          <w:rFonts w:ascii="Times New Roman" w:eastAsia="Calibri" w:hAnsi="Times New Roman" w:cs="Times New Roman" w:hint="default"/>
          <w:sz w:val="24"/>
          <w:szCs w:val="24"/>
        </w:rPr>
        <w:t>kom alebo s</w:t>
      </w:r>
      <w:r w:rsidRPr="00A25441">
        <w:rPr>
          <w:rFonts w:ascii="Times New Roman" w:eastAsia="Calibri" w:hAnsi="Times New Roman" w:cs="Times New Roman"/>
          <w:sz w:val="24"/>
          <w:szCs w:val="24"/>
        </w:rPr>
        <w:t> 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vlastní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kmi nadpolovič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né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ho spoluvlastní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ckeho podielu alebo ak bo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la doruč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ená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 xml:space="preserve"> vý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zva na 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vrá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 xml:space="preserve">tenie a prevzatie pozemku </w:t>
      </w:r>
      <w:r>
        <w:rPr>
          <w:rFonts w:ascii="Times New Roman" w:eastAsia="Calibri" w:hAnsi="Times New Roman" w:cs="Times New Roman" w:hint="default"/>
          <w:sz w:val="24"/>
          <w:szCs w:val="24"/>
        </w:rPr>
        <w:t>vlastní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ka alebo 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vlastní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kov nadpolovič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né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ho spoluvlastní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ckeho podielu, je uží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vateľ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 xml:space="preserve"> pozemku povinný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 xml:space="preserve"> pozemok vrá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tiť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 xml:space="preserve"> do 30 dní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 xml:space="preserve"> po zbere ú</w:t>
      </w:r>
      <w:r w:rsidRPr="00A25441">
        <w:rPr>
          <w:rFonts w:ascii="Times New Roman" w:eastAsia="Calibri" w:hAnsi="Times New Roman" w:cs="Times New Roman" w:hint="default"/>
          <w:sz w:val="24"/>
          <w:szCs w:val="24"/>
        </w:rPr>
        <w:t>rody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alebo ak ide o </w:t>
      </w:r>
      <w:r>
        <w:rPr>
          <w:rFonts w:ascii="Times New Roman" w:eastAsia="Calibri" w:hAnsi="Times New Roman" w:cs="Times New Roman" w:hint="default"/>
          <w:sz w:val="24"/>
          <w:szCs w:val="24"/>
        </w:rPr>
        <w:t>pozemok, na ktorom nebola založ</w:t>
      </w:r>
      <w:r>
        <w:rPr>
          <w:rFonts w:ascii="Times New Roman" w:eastAsia="Calibri" w:hAnsi="Times New Roman" w:cs="Times New Roman" w:hint="default"/>
          <w:sz w:val="24"/>
          <w:szCs w:val="24"/>
        </w:rPr>
        <w:t>ená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eastAsia="Calibri" w:hAnsi="Times New Roman" w:cs="Times New Roman" w:hint="default"/>
          <w:sz w:val="24"/>
          <w:szCs w:val="24"/>
        </w:rPr>
        <w:t>roda, do konca prí</w:t>
      </w:r>
      <w:r>
        <w:rPr>
          <w:rFonts w:ascii="Times New Roman" w:eastAsia="Calibri" w:hAnsi="Times New Roman" w:cs="Times New Roman" w:hint="default"/>
          <w:sz w:val="24"/>
          <w:szCs w:val="24"/>
        </w:rPr>
        <w:t>sluš</w:t>
      </w:r>
      <w:r>
        <w:rPr>
          <w:rFonts w:ascii="Times New Roman" w:eastAsia="Calibri" w:hAnsi="Times New Roman" w:cs="Times New Roman" w:hint="default"/>
          <w:sz w:val="24"/>
          <w:szCs w:val="24"/>
        </w:rPr>
        <w:t>né</w:t>
      </w:r>
      <w:r>
        <w:rPr>
          <w:rFonts w:ascii="Times New Roman" w:eastAsia="Calibri" w:hAnsi="Times New Roman" w:cs="Times New Roman" w:hint="default"/>
          <w:sz w:val="24"/>
          <w:szCs w:val="24"/>
        </w:rPr>
        <w:t>ho kalendá</w:t>
      </w:r>
      <w:r>
        <w:rPr>
          <w:rFonts w:ascii="Times New Roman" w:eastAsia="Calibri" w:hAnsi="Times New Roman" w:cs="Times New Roman" w:hint="default"/>
          <w:sz w:val="24"/>
          <w:szCs w:val="24"/>
        </w:rPr>
        <w:t>rneho roka.</w:t>
      </w:r>
    </w:p>
    <w:p w:rsidR="00AF6FDB" w:rsidP="00AF6FDB">
      <w:pPr>
        <w:pStyle w:val="Parods"/>
        <w:numPr>
          <w:numId w:val="0"/>
        </w:numPr>
        <w:tabs>
          <w:tab w:val="left" w:pos="426"/>
        </w:tabs>
        <w:bidi w:val="0"/>
        <w:ind w:left="360" w:firstLine="0"/>
        <w:rPr>
          <w:rFonts w:ascii="Times New Roman" w:hAnsi="Times New Roman"/>
          <w:sz w:val="24"/>
          <w:szCs w:val="24"/>
        </w:rPr>
      </w:pPr>
      <w:r w:rsidRPr="0067573E">
        <w:rPr>
          <w:rFonts w:ascii="Times New Roman" w:hAnsi="Times New Roman"/>
          <w:sz w:val="24"/>
          <w:szCs w:val="24"/>
        </w:rPr>
        <w:t>(4)</w:t>
        <w:tab/>
      </w:r>
      <w:r w:rsidRPr="0067573E">
        <w:rPr>
          <w:rFonts w:ascii="Times New Roman" w:hAnsi="Times New Roman" w:hint="default"/>
          <w:sz w:val="24"/>
          <w:szCs w:val="24"/>
        </w:rPr>
        <w:t>Ak uží</w:t>
      </w:r>
      <w:r w:rsidRPr="0067573E">
        <w:rPr>
          <w:rFonts w:ascii="Times New Roman" w:hAnsi="Times New Roman" w:hint="default"/>
          <w:sz w:val="24"/>
          <w:szCs w:val="24"/>
        </w:rPr>
        <w:t>vateľ</w:t>
      </w:r>
      <w:r w:rsidRPr="0067573E">
        <w:rPr>
          <w:rFonts w:ascii="Times New Roman" w:hAnsi="Times New Roman" w:hint="default"/>
          <w:sz w:val="24"/>
          <w:szCs w:val="24"/>
        </w:rPr>
        <w:t>, ktorý</w:t>
      </w:r>
      <w:r w:rsidRPr="0067573E">
        <w:rPr>
          <w:rFonts w:ascii="Times New Roman" w:hAnsi="Times New Roman" w:hint="default"/>
          <w:sz w:val="24"/>
          <w:szCs w:val="24"/>
        </w:rPr>
        <w:t xml:space="preserve"> </w:t>
      </w:r>
      <w:r w:rsidRPr="00F27B90">
        <w:rPr>
          <w:rFonts w:ascii="Times New Roman" w:hAnsi="Times New Roman"/>
          <w:sz w:val="24"/>
          <w:szCs w:val="24"/>
        </w:rPr>
        <w:t>pozemok</w:t>
      </w:r>
      <w:r w:rsidRPr="0067573E">
        <w:rPr>
          <w:rFonts w:ascii="Times New Roman" w:hAnsi="Times New Roman" w:hint="default"/>
          <w:sz w:val="24"/>
          <w:szCs w:val="24"/>
        </w:rPr>
        <w:t xml:space="preserve"> uží</w:t>
      </w:r>
      <w:r w:rsidRPr="0067573E">
        <w:rPr>
          <w:rFonts w:ascii="Times New Roman" w:hAnsi="Times New Roman" w:hint="default"/>
          <w:sz w:val="24"/>
          <w:szCs w:val="24"/>
        </w:rPr>
        <w:t>va bez ná</w:t>
      </w:r>
      <w:r w:rsidRPr="0067573E">
        <w:rPr>
          <w:rFonts w:ascii="Times New Roman" w:hAnsi="Times New Roman" w:hint="default"/>
          <w:sz w:val="24"/>
          <w:szCs w:val="24"/>
        </w:rPr>
        <w:t>jomnej zmluvy, preukáž</w:t>
      </w:r>
      <w:r w:rsidRPr="0067573E">
        <w:rPr>
          <w:rFonts w:ascii="Times New Roman" w:hAnsi="Times New Roman" w:hint="default"/>
          <w:sz w:val="24"/>
          <w:szCs w:val="24"/>
        </w:rPr>
        <w:t>e, ž</w:t>
      </w:r>
      <w:r w:rsidRPr="0067573E">
        <w:rPr>
          <w:rFonts w:ascii="Times New Roman" w:hAnsi="Times New Roman" w:hint="default"/>
          <w:sz w:val="24"/>
          <w:szCs w:val="24"/>
        </w:rPr>
        <w:t>e vlastní</w:t>
      </w:r>
      <w:r w:rsidRPr="0067573E">
        <w:rPr>
          <w:rFonts w:ascii="Times New Roman" w:hAnsi="Times New Roman" w:hint="default"/>
          <w:sz w:val="24"/>
          <w:szCs w:val="24"/>
        </w:rPr>
        <w:t>kovi jej uzatvorenie navrhol a ten uzatvorenie ná</w:t>
      </w:r>
      <w:r w:rsidRPr="0067573E">
        <w:rPr>
          <w:rFonts w:ascii="Times New Roman" w:hAnsi="Times New Roman" w:hint="default"/>
          <w:sz w:val="24"/>
          <w:szCs w:val="24"/>
        </w:rPr>
        <w:t>jomnej zmluvy do dvoch mesiacov odo dň</w:t>
      </w:r>
      <w:r w:rsidRPr="0067573E">
        <w:rPr>
          <w:rFonts w:ascii="Times New Roman" w:hAnsi="Times New Roman" w:hint="default"/>
          <w:sz w:val="24"/>
          <w:szCs w:val="24"/>
        </w:rPr>
        <w:t>a doruč</w:t>
      </w:r>
      <w:r w:rsidRPr="0067573E">
        <w:rPr>
          <w:rFonts w:ascii="Times New Roman" w:hAnsi="Times New Roman" w:hint="default"/>
          <w:sz w:val="24"/>
          <w:szCs w:val="24"/>
        </w:rPr>
        <w:t>enia ná</w:t>
      </w:r>
      <w:r w:rsidRPr="0067573E">
        <w:rPr>
          <w:rFonts w:ascii="Times New Roman" w:hAnsi="Times New Roman" w:hint="default"/>
          <w:sz w:val="24"/>
          <w:szCs w:val="24"/>
        </w:rPr>
        <w:t>vrhu neodmietol alebo nevyzval uží</w:t>
      </w:r>
      <w:r w:rsidRPr="0067573E">
        <w:rPr>
          <w:rFonts w:ascii="Times New Roman" w:hAnsi="Times New Roman" w:hint="default"/>
          <w:sz w:val="24"/>
          <w:szCs w:val="24"/>
        </w:rPr>
        <w:t>vateľ</w:t>
      </w:r>
      <w:r w:rsidRPr="0067573E">
        <w:rPr>
          <w:rFonts w:ascii="Times New Roman" w:hAnsi="Times New Roman" w:hint="default"/>
          <w:sz w:val="24"/>
          <w:szCs w:val="24"/>
        </w:rPr>
        <w:t xml:space="preserve">a pozemku </w:t>
      </w:r>
      <w:r w:rsidRPr="0067573E">
        <w:rPr>
          <w:rFonts w:ascii="Times New Roman" w:hAnsi="Times New Roman" w:hint="default"/>
          <w:sz w:val="24"/>
          <w:szCs w:val="24"/>
        </w:rPr>
        <w:t>na jeho vrá</w:t>
      </w:r>
      <w:r w:rsidRPr="0067573E">
        <w:rPr>
          <w:rFonts w:ascii="Times New Roman" w:hAnsi="Times New Roman" w:hint="default"/>
          <w:sz w:val="24"/>
          <w:szCs w:val="24"/>
        </w:rPr>
        <w:t xml:space="preserve">tenie a prevzatie, </w:t>
      </w:r>
      <w:r w:rsidRPr="002C1D2F">
        <w:rPr>
          <w:rFonts w:ascii="Times New Roman" w:hAnsi="Times New Roman" w:hint="default"/>
          <w:sz w:val="24"/>
          <w:szCs w:val="24"/>
        </w:rPr>
        <w:t>prič</w:t>
      </w:r>
      <w:r w:rsidRPr="002C1D2F">
        <w:rPr>
          <w:rFonts w:ascii="Times New Roman" w:hAnsi="Times New Roman" w:hint="default"/>
          <w:sz w:val="24"/>
          <w:szCs w:val="24"/>
        </w:rPr>
        <w:t>om uží</w:t>
      </w:r>
      <w:r w:rsidRPr="002C1D2F">
        <w:rPr>
          <w:rFonts w:ascii="Times New Roman" w:hAnsi="Times New Roman" w:hint="default"/>
          <w:sz w:val="24"/>
          <w:szCs w:val="24"/>
        </w:rPr>
        <w:t>vateľ</w:t>
      </w:r>
      <w:r w:rsidRPr="002C1D2F">
        <w:rPr>
          <w:rFonts w:ascii="Times New Roman" w:hAnsi="Times New Roman" w:hint="default"/>
          <w:sz w:val="24"/>
          <w:szCs w:val="24"/>
        </w:rPr>
        <w:t xml:space="preserve"> vlastní</w:t>
      </w:r>
      <w:r w:rsidRPr="002C1D2F">
        <w:rPr>
          <w:rFonts w:ascii="Times New Roman" w:hAnsi="Times New Roman" w:hint="default"/>
          <w:sz w:val="24"/>
          <w:szCs w:val="24"/>
        </w:rPr>
        <w:t>ka pri ná</w:t>
      </w:r>
      <w:r w:rsidRPr="002C1D2F">
        <w:rPr>
          <w:rFonts w:ascii="Times New Roman" w:hAnsi="Times New Roman" w:hint="default"/>
          <w:sz w:val="24"/>
          <w:szCs w:val="24"/>
        </w:rPr>
        <w:t>vrhu uzatvorenia ná</w:t>
      </w:r>
      <w:r w:rsidRPr="002C1D2F">
        <w:rPr>
          <w:rFonts w:ascii="Times New Roman" w:hAnsi="Times New Roman" w:hint="default"/>
          <w:sz w:val="24"/>
          <w:szCs w:val="24"/>
        </w:rPr>
        <w:t>jomnej zmluvy upozornil na prá</w:t>
      </w:r>
      <w:r w:rsidRPr="002C1D2F">
        <w:rPr>
          <w:rFonts w:ascii="Times New Roman" w:hAnsi="Times New Roman" w:hint="default"/>
          <w:sz w:val="24"/>
          <w:szCs w:val="24"/>
        </w:rPr>
        <w:t>vne dô</w:t>
      </w:r>
      <w:r w:rsidRPr="002C1D2F">
        <w:rPr>
          <w:rFonts w:ascii="Times New Roman" w:hAnsi="Times New Roman" w:hint="default"/>
          <w:sz w:val="24"/>
          <w:szCs w:val="24"/>
        </w:rPr>
        <w:t>sledky jeho nekonania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7573E">
        <w:rPr>
          <w:rFonts w:ascii="Times New Roman" w:hAnsi="Times New Roman" w:hint="default"/>
          <w:sz w:val="24"/>
          <w:szCs w:val="24"/>
        </w:rPr>
        <w:t>predpokladá</w:t>
      </w:r>
      <w:r w:rsidRPr="0067573E">
        <w:rPr>
          <w:rFonts w:ascii="Times New Roman" w:hAnsi="Times New Roman" w:hint="default"/>
          <w:sz w:val="24"/>
          <w:szCs w:val="24"/>
        </w:rPr>
        <w:t xml:space="preserve"> sa, ž</w:t>
      </w:r>
      <w:r w:rsidRPr="0067573E">
        <w:rPr>
          <w:rFonts w:ascii="Times New Roman" w:hAnsi="Times New Roman" w:hint="default"/>
          <w:sz w:val="24"/>
          <w:szCs w:val="24"/>
        </w:rPr>
        <w:t xml:space="preserve">e </w:t>
      </w:r>
      <w:r>
        <w:rPr>
          <w:rFonts w:ascii="Times New Roman" w:hAnsi="Times New Roman" w:hint="default"/>
          <w:sz w:val="24"/>
          <w:szCs w:val="24"/>
        </w:rPr>
        <w:t>uplynutí</w:t>
      </w:r>
      <w:r>
        <w:rPr>
          <w:rFonts w:ascii="Times New Roman" w:hAnsi="Times New Roman" w:hint="default"/>
          <w:sz w:val="24"/>
          <w:szCs w:val="24"/>
        </w:rPr>
        <w:t>m dvoch mesiacov odo dň</w:t>
      </w:r>
      <w:r>
        <w:rPr>
          <w:rFonts w:ascii="Times New Roman" w:hAnsi="Times New Roman" w:hint="default"/>
          <w:sz w:val="24"/>
          <w:szCs w:val="24"/>
        </w:rPr>
        <w:t>a doruč</w:t>
      </w:r>
      <w:r>
        <w:rPr>
          <w:rFonts w:ascii="Times New Roman" w:hAnsi="Times New Roman" w:hint="default"/>
          <w:sz w:val="24"/>
          <w:szCs w:val="24"/>
        </w:rPr>
        <w:t>enia ná</w:t>
      </w:r>
      <w:r>
        <w:rPr>
          <w:rFonts w:ascii="Times New Roman" w:hAnsi="Times New Roman" w:hint="default"/>
          <w:sz w:val="24"/>
          <w:szCs w:val="24"/>
        </w:rPr>
        <w:t>vrhu ná</w:t>
      </w:r>
      <w:r>
        <w:rPr>
          <w:rFonts w:ascii="Times New Roman" w:hAnsi="Times New Roman" w:hint="default"/>
          <w:sz w:val="24"/>
          <w:szCs w:val="24"/>
        </w:rPr>
        <w:t xml:space="preserve">jomnej zmluvy </w:t>
      </w:r>
      <w:r w:rsidRPr="0067573E">
        <w:rPr>
          <w:rFonts w:ascii="Times New Roman" w:hAnsi="Times New Roman" w:hint="default"/>
          <w:sz w:val="24"/>
          <w:szCs w:val="24"/>
        </w:rPr>
        <w:t>medzi nimi vznikol ná</w:t>
      </w:r>
      <w:r w:rsidRPr="0067573E">
        <w:rPr>
          <w:rFonts w:ascii="Times New Roman" w:hAnsi="Times New Roman" w:hint="default"/>
          <w:sz w:val="24"/>
          <w:szCs w:val="24"/>
        </w:rPr>
        <w:t>jomný</w:t>
      </w:r>
      <w:r w:rsidRPr="0067573E">
        <w:rPr>
          <w:rFonts w:ascii="Times New Roman" w:hAnsi="Times New Roman" w:hint="default"/>
          <w:sz w:val="24"/>
          <w:szCs w:val="24"/>
        </w:rPr>
        <w:t xml:space="preserve"> vzť</w:t>
      </w:r>
      <w:r w:rsidRPr="0067573E">
        <w:rPr>
          <w:rFonts w:ascii="Times New Roman" w:hAnsi="Times New Roman" w:hint="default"/>
          <w:sz w:val="24"/>
          <w:szCs w:val="24"/>
        </w:rPr>
        <w:t>ah na neurč</w:t>
      </w:r>
      <w:r w:rsidRPr="0067573E">
        <w:rPr>
          <w:rFonts w:ascii="Times New Roman" w:hAnsi="Times New Roman" w:hint="default"/>
          <w:sz w:val="24"/>
          <w:szCs w:val="24"/>
        </w:rPr>
        <w:t>itý</w:t>
      </w:r>
      <w:r w:rsidRPr="0067573E">
        <w:rPr>
          <w:rFonts w:ascii="Times New Roman" w:hAnsi="Times New Roman" w:hint="default"/>
          <w:sz w:val="24"/>
          <w:szCs w:val="24"/>
        </w:rPr>
        <w:t xml:space="preserve"> č</w:t>
      </w:r>
      <w:r w:rsidRPr="0067573E">
        <w:rPr>
          <w:rFonts w:ascii="Times New Roman" w:hAnsi="Times New Roman" w:hint="default"/>
          <w:sz w:val="24"/>
          <w:szCs w:val="24"/>
        </w:rPr>
        <w:t>as podľ</w:t>
      </w:r>
      <w:r w:rsidRPr="0067573E">
        <w:rPr>
          <w:rFonts w:ascii="Times New Roman" w:hAnsi="Times New Roman" w:hint="default"/>
          <w:sz w:val="24"/>
          <w:szCs w:val="24"/>
        </w:rPr>
        <w:t xml:space="preserve">a </w:t>
      </w:r>
      <w:r>
        <w:rPr>
          <w:rFonts w:ascii="Times New Roman" w:hAnsi="Times New Roman" w:hint="default"/>
          <w:sz w:val="24"/>
          <w:szCs w:val="24"/>
        </w:rPr>
        <w:t>§ </w:t>
      </w:r>
      <w:r>
        <w:rPr>
          <w:rFonts w:ascii="Times New Roman" w:hAnsi="Times New Roman" w:hint="default"/>
          <w:sz w:val="24"/>
          <w:szCs w:val="24"/>
        </w:rPr>
        <w:t>6</w:t>
      </w:r>
      <w:r w:rsidRPr="0067573E">
        <w:rPr>
          <w:rFonts w:ascii="Times New Roman" w:hAnsi="Times New Roman" w:hint="default"/>
          <w:sz w:val="24"/>
          <w:szCs w:val="24"/>
        </w:rPr>
        <w:t>; to neplatí</w:t>
      </w:r>
      <w:r w:rsidRPr="0067573E">
        <w:rPr>
          <w:rFonts w:ascii="Times New Roman" w:hAnsi="Times New Roman" w:hint="default"/>
          <w:sz w:val="24"/>
          <w:szCs w:val="24"/>
        </w:rPr>
        <w:t>, ak vlastní</w:t>
      </w:r>
      <w:r w:rsidRPr="0067573E">
        <w:rPr>
          <w:rFonts w:ascii="Times New Roman" w:hAnsi="Times New Roman" w:hint="default"/>
          <w:sz w:val="24"/>
          <w:szCs w:val="24"/>
        </w:rPr>
        <w:t>k</w:t>
      </w:r>
      <w:r>
        <w:rPr>
          <w:rFonts w:ascii="Times New Roman" w:hAnsi="Times New Roman" w:hint="default"/>
          <w:sz w:val="24"/>
          <w:szCs w:val="24"/>
        </w:rPr>
        <w:t xml:space="preserve"> pred doruč</w:t>
      </w:r>
      <w:r>
        <w:rPr>
          <w:rFonts w:ascii="Times New Roman" w:hAnsi="Times New Roman" w:hint="default"/>
          <w:sz w:val="24"/>
          <w:szCs w:val="24"/>
        </w:rPr>
        <w:t>ení</w:t>
      </w:r>
      <w:r>
        <w:rPr>
          <w:rFonts w:ascii="Times New Roman" w:hAnsi="Times New Roman" w:hint="default"/>
          <w:sz w:val="24"/>
          <w:szCs w:val="24"/>
        </w:rPr>
        <w:t>m ná</w:t>
      </w:r>
      <w:r>
        <w:rPr>
          <w:rFonts w:ascii="Times New Roman" w:hAnsi="Times New Roman" w:hint="default"/>
          <w:sz w:val="24"/>
          <w:szCs w:val="24"/>
        </w:rPr>
        <w:t>vrhu na uzatvorenie ná</w:t>
      </w:r>
      <w:r>
        <w:rPr>
          <w:rFonts w:ascii="Times New Roman" w:hAnsi="Times New Roman" w:hint="default"/>
          <w:sz w:val="24"/>
          <w:szCs w:val="24"/>
        </w:rPr>
        <w:t>jomnej zmluvy</w:t>
      </w:r>
      <w:r w:rsidRPr="0067573E">
        <w:rPr>
          <w:rFonts w:ascii="Times New Roman" w:hAnsi="Times New Roman" w:hint="default"/>
          <w:sz w:val="24"/>
          <w:szCs w:val="24"/>
        </w:rPr>
        <w:t xml:space="preserve"> uzatvoril ná</w:t>
      </w:r>
      <w:r w:rsidRPr="0067573E">
        <w:rPr>
          <w:rFonts w:ascii="Times New Roman" w:hAnsi="Times New Roman" w:hint="default"/>
          <w:sz w:val="24"/>
          <w:szCs w:val="24"/>
        </w:rPr>
        <w:t>jomnú</w:t>
      </w:r>
      <w:r w:rsidRPr="0067573E">
        <w:rPr>
          <w:rFonts w:ascii="Times New Roman" w:hAnsi="Times New Roman" w:hint="default"/>
          <w:sz w:val="24"/>
          <w:szCs w:val="24"/>
        </w:rPr>
        <w:t xml:space="preserve"> zmluvu s inou osobou, ako je uží</w:t>
      </w:r>
      <w:r w:rsidRPr="0067573E">
        <w:rPr>
          <w:rFonts w:ascii="Times New Roman" w:hAnsi="Times New Roman" w:hint="default"/>
          <w:sz w:val="24"/>
          <w:szCs w:val="24"/>
        </w:rPr>
        <w:t>vateľ</w:t>
      </w:r>
      <w:r w:rsidRPr="0067573E">
        <w:rPr>
          <w:rFonts w:ascii="Times New Roman" w:hAnsi="Times New Roman" w:hint="default"/>
          <w:sz w:val="24"/>
          <w:szCs w:val="24"/>
        </w:rPr>
        <w:t xml:space="preserve"> pozemku.</w:t>
      </w:r>
    </w:p>
    <w:p w:rsidR="00AF6FDB" w:rsidP="00AF6FDB">
      <w:pPr>
        <w:pStyle w:val="Parods"/>
        <w:numPr>
          <w:numId w:val="0"/>
        </w:numPr>
        <w:tabs>
          <w:tab w:val="left" w:pos="426"/>
        </w:tabs>
        <w:bidi w:val="0"/>
        <w:ind w:left="360" w:firstLine="0"/>
        <w:rPr>
          <w:rFonts w:ascii="Times New Roman" w:hAnsi="Times New Roman" w:hint="default"/>
          <w:sz w:val="24"/>
          <w:szCs w:val="24"/>
        </w:rPr>
      </w:pPr>
      <w:r w:rsidRPr="002274CA">
        <w:rPr>
          <w:rFonts w:ascii="Times New Roman" w:hAnsi="Times New Roman"/>
          <w:sz w:val="24"/>
          <w:szCs w:val="24"/>
        </w:rPr>
        <w:t>(5) </w:t>
      </w:r>
      <w:r w:rsidRPr="002274CA">
        <w:rPr>
          <w:rFonts w:ascii="Times New Roman" w:hAnsi="Times New Roman" w:hint="default"/>
          <w:sz w:val="24"/>
          <w:szCs w:val="24"/>
        </w:rPr>
        <w:t>Ak poč</w:t>
      </w:r>
      <w:r w:rsidRPr="002274CA">
        <w:rPr>
          <w:rFonts w:ascii="Times New Roman" w:hAnsi="Times New Roman" w:hint="default"/>
          <w:sz w:val="24"/>
          <w:szCs w:val="24"/>
        </w:rPr>
        <w:t>as ná</w:t>
      </w:r>
      <w:r w:rsidRPr="002274CA">
        <w:rPr>
          <w:rFonts w:ascii="Times New Roman" w:hAnsi="Times New Roman" w:hint="default"/>
          <w:sz w:val="24"/>
          <w:szCs w:val="24"/>
        </w:rPr>
        <w:t>jmu pozemku na </w:t>
      </w:r>
      <w:r w:rsidRPr="002274CA">
        <w:rPr>
          <w:rFonts w:ascii="Times New Roman" w:hAnsi="Times New Roman" w:hint="default"/>
          <w:sz w:val="24"/>
          <w:szCs w:val="24"/>
        </w:rPr>
        <w:t>poľ</w:t>
      </w:r>
      <w:r w:rsidRPr="002274CA">
        <w:rPr>
          <w:rFonts w:ascii="Times New Roman" w:hAnsi="Times New Roman" w:hint="default"/>
          <w:sz w:val="24"/>
          <w:szCs w:val="24"/>
        </w:rPr>
        <w:t>nohospodá</w:t>
      </w:r>
      <w:r w:rsidRPr="002274CA">
        <w:rPr>
          <w:rFonts w:ascii="Times New Roman" w:hAnsi="Times New Roman" w:hint="default"/>
          <w:sz w:val="24"/>
          <w:szCs w:val="24"/>
        </w:rPr>
        <w:t>rske úč</w:t>
      </w:r>
      <w:r w:rsidRPr="002274CA">
        <w:rPr>
          <w:rFonts w:ascii="Times New Roman" w:hAnsi="Times New Roman" w:hint="default"/>
          <w:sz w:val="24"/>
          <w:szCs w:val="24"/>
        </w:rPr>
        <w:t>ely d</w:t>
      </w:r>
      <w:r w:rsidRPr="002274CA">
        <w:rPr>
          <w:rFonts w:ascii="Times New Roman" w:hAnsi="Times New Roman" w:hint="default"/>
          <w:sz w:val="24"/>
          <w:szCs w:val="24"/>
        </w:rPr>
        <w:t>ô</w:t>
      </w:r>
      <w:r w:rsidRPr="002274CA">
        <w:rPr>
          <w:rFonts w:ascii="Times New Roman" w:hAnsi="Times New Roman" w:hint="default"/>
          <w:sz w:val="24"/>
          <w:szCs w:val="24"/>
        </w:rPr>
        <w:t>jde k predaju podniku, k </w:t>
      </w:r>
      <w:r w:rsidRPr="002274CA">
        <w:rPr>
          <w:rFonts w:ascii="Times New Roman" w:hAnsi="Times New Roman" w:hint="default"/>
          <w:sz w:val="24"/>
          <w:szCs w:val="24"/>
        </w:rPr>
        <w:t>predaju väčš</w:t>
      </w:r>
      <w:r w:rsidRPr="002274CA">
        <w:rPr>
          <w:rFonts w:ascii="Times New Roman" w:hAnsi="Times New Roman" w:hint="default"/>
          <w:sz w:val="24"/>
          <w:szCs w:val="24"/>
        </w:rPr>
        <w:t>inové</w:t>
      </w:r>
      <w:r w:rsidRPr="002274CA">
        <w:rPr>
          <w:rFonts w:ascii="Times New Roman" w:hAnsi="Times New Roman" w:hint="default"/>
          <w:sz w:val="24"/>
          <w:szCs w:val="24"/>
        </w:rPr>
        <w:t>ho podielu podľ</w:t>
      </w:r>
      <w:r w:rsidRPr="002274CA">
        <w:rPr>
          <w:rFonts w:ascii="Times New Roman" w:hAnsi="Times New Roman" w:hint="default"/>
          <w:sz w:val="24"/>
          <w:szCs w:val="24"/>
        </w:rPr>
        <w:t>a § </w:t>
      </w:r>
      <w:r w:rsidRPr="002274CA">
        <w:rPr>
          <w:rFonts w:ascii="Times New Roman" w:hAnsi="Times New Roman" w:hint="default"/>
          <w:sz w:val="24"/>
          <w:szCs w:val="24"/>
        </w:rPr>
        <w:t xml:space="preserve">114 ods. 1 </w:t>
      </w:r>
      <w:r>
        <w:rPr>
          <w:rFonts w:ascii="Times New Roman" w:hAnsi="Times New Roman"/>
          <w:sz w:val="24"/>
          <w:szCs w:val="24"/>
        </w:rPr>
        <w:t>O</w:t>
      </w:r>
      <w:r w:rsidRPr="002274CA">
        <w:rPr>
          <w:rFonts w:ascii="Times New Roman" w:hAnsi="Times New Roman" w:hint="default"/>
          <w:sz w:val="24"/>
          <w:szCs w:val="24"/>
        </w:rPr>
        <w:t>bchodné</w:t>
      </w:r>
      <w:r w:rsidRPr="002274CA">
        <w:rPr>
          <w:rFonts w:ascii="Times New Roman" w:hAnsi="Times New Roman" w:hint="default"/>
          <w:sz w:val="24"/>
          <w:szCs w:val="24"/>
        </w:rPr>
        <w:t>ho zá</w:t>
      </w:r>
      <w:r w:rsidRPr="002274CA">
        <w:rPr>
          <w:rFonts w:ascii="Times New Roman" w:hAnsi="Times New Roman" w:hint="default"/>
          <w:sz w:val="24"/>
          <w:szCs w:val="24"/>
        </w:rPr>
        <w:t>konní</w:t>
      </w:r>
      <w:r w:rsidRPr="002274CA">
        <w:rPr>
          <w:rFonts w:ascii="Times New Roman" w:hAnsi="Times New Roman" w:hint="default"/>
          <w:sz w:val="24"/>
          <w:szCs w:val="24"/>
        </w:rPr>
        <w:t>ka, k </w:t>
      </w:r>
      <w:r w:rsidRPr="002274CA">
        <w:rPr>
          <w:rFonts w:ascii="Times New Roman" w:hAnsi="Times New Roman" w:hint="default"/>
          <w:sz w:val="24"/>
          <w:szCs w:val="24"/>
        </w:rPr>
        <w:t>predaju väčš</w:t>
      </w:r>
      <w:r w:rsidRPr="002274CA">
        <w:rPr>
          <w:rFonts w:ascii="Times New Roman" w:hAnsi="Times New Roman" w:hint="default"/>
          <w:sz w:val="24"/>
          <w:szCs w:val="24"/>
        </w:rPr>
        <w:t>iny majetkový</w:t>
      </w:r>
      <w:r w:rsidRPr="002274CA">
        <w:rPr>
          <w:rFonts w:ascii="Times New Roman" w:hAnsi="Times New Roman" w:hint="default"/>
          <w:sz w:val="24"/>
          <w:szCs w:val="24"/>
        </w:rPr>
        <w:t>ch podielov</w:t>
      </w:r>
      <w:r w:rsidRPr="00FA5867">
        <w:rPr>
          <w:rFonts w:ascii="Times New Roman" w:hAnsi="Times New Roman"/>
          <w:sz w:val="24"/>
          <w:szCs w:val="24"/>
          <w:vertAlign w:val="superscript"/>
        </w:rPr>
        <w:t>12a</w:t>
      </w:r>
      <w:r w:rsidRPr="002274CA">
        <w:rPr>
          <w:rFonts w:ascii="Times New Roman" w:hAnsi="Times New Roman" w:hint="default"/>
          <w:sz w:val="24"/>
          <w:szCs w:val="24"/>
        </w:rPr>
        <w:t>) alebo väčš</w:t>
      </w:r>
      <w:r w:rsidRPr="002274CA">
        <w:rPr>
          <w:rFonts w:ascii="Times New Roman" w:hAnsi="Times New Roman" w:hint="default"/>
          <w:sz w:val="24"/>
          <w:szCs w:val="24"/>
        </w:rPr>
        <w:t>iny akcií</w:t>
      </w:r>
      <w:r w:rsidRPr="00FA5867">
        <w:rPr>
          <w:rFonts w:ascii="Times New Roman" w:hAnsi="Times New Roman"/>
          <w:sz w:val="24"/>
          <w:szCs w:val="24"/>
          <w:vertAlign w:val="superscript"/>
        </w:rPr>
        <w:t>12b</w:t>
      </w:r>
      <w:r w:rsidRPr="00FA5867">
        <w:rPr>
          <w:rFonts w:ascii="Times New Roman" w:hAnsi="Times New Roman"/>
          <w:sz w:val="24"/>
          <w:szCs w:val="24"/>
        </w:rPr>
        <w:t>)</w:t>
      </w:r>
      <w:r w:rsidRPr="002274CA">
        <w:rPr>
          <w:rFonts w:ascii="Times New Roman" w:hAnsi="Times New Roman" w:hint="default"/>
          <w:sz w:val="24"/>
          <w:szCs w:val="24"/>
        </w:rPr>
        <w:t xml:space="preserve"> doterajš</w:t>
      </w:r>
      <w:r w:rsidRPr="002274CA">
        <w:rPr>
          <w:rFonts w:ascii="Times New Roman" w:hAnsi="Times New Roman" w:hint="default"/>
          <w:sz w:val="24"/>
          <w:szCs w:val="24"/>
        </w:rPr>
        <w:t>ieho ná</w:t>
      </w:r>
      <w:r w:rsidRPr="002274CA">
        <w:rPr>
          <w:rFonts w:ascii="Times New Roman" w:hAnsi="Times New Roman" w:hint="default"/>
          <w:sz w:val="24"/>
          <w:szCs w:val="24"/>
        </w:rPr>
        <w:t>jomcu, je ná</w:t>
      </w:r>
      <w:r w:rsidRPr="002274CA">
        <w:rPr>
          <w:rFonts w:ascii="Times New Roman" w:hAnsi="Times New Roman" w:hint="default"/>
          <w:sz w:val="24"/>
          <w:szCs w:val="24"/>
        </w:rPr>
        <w:t>jomca povinný</w:t>
      </w:r>
      <w:r w:rsidRPr="002274CA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tú</w:t>
      </w:r>
      <w:r>
        <w:rPr>
          <w:rFonts w:ascii="Times New Roman" w:hAnsi="Times New Roman" w:hint="default"/>
          <w:sz w:val="24"/>
          <w:szCs w:val="24"/>
        </w:rPr>
        <w:t>to skutoč</w:t>
      </w:r>
      <w:r>
        <w:rPr>
          <w:rFonts w:ascii="Times New Roman" w:hAnsi="Times New Roman" w:hint="default"/>
          <w:sz w:val="24"/>
          <w:szCs w:val="24"/>
        </w:rPr>
        <w:t>nosť</w:t>
      </w:r>
      <w:r>
        <w:rPr>
          <w:rFonts w:ascii="Times New Roman" w:hAnsi="Times New Roman" w:hint="default"/>
          <w:sz w:val="24"/>
          <w:szCs w:val="24"/>
        </w:rPr>
        <w:t xml:space="preserve"> ozná</w:t>
      </w:r>
      <w:r>
        <w:rPr>
          <w:rFonts w:ascii="Times New Roman" w:hAnsi="Times New Roman" w:hint="default"/>
          <w:sz w:val="24"/>
          <w:szCs w:val="24"/>
        </w:rPr>
        <w:t>miť</w:t>
      </w:r>
      <w:r>
        <w:rPr>
          <w:rFonts w:ascii="Times New Roman" w:hAnsi="Times New Roman" w:hint="default"/>
          <w:sz w:val="24"/>
          <w:szCs w:val="24"/>
        </w:rPr>
        <w:t xml:space="preserve"> zverejnení</w:t>
      </w:r>
      <w:r>
        <w:rPr>
          <w:rFonts w:ascii="Times New Roman" w:hAnsi="Times New Roman" w:hint="default"/>
          <w:sz w:val="24"/>
          <w:szCs w:val="24"/>
        </w:rPr>
        <w:t>m poč</w:t>
      </w:r>
      <w:r>
        <w:rPr>
          <w:rFonts w:ascii="Times New Roman" w:hAnsi="Times New Roman" w:hint="default"/>
          <w:sz w:val="24"/>
          <w:szCs w:val="24"/>
        </w:rPr>
        <w:t>as 15 dní</w:t>
      </w:r>
      <w:r>
        <w:rPr>
          <w:rFonts w:ascii="Times New Roman" w:hAnsi="Times New Roman" w:hint="default"/>
          <w:sz w:val="24"/>
          <w:szCs w:val="24"/>
        </w:rPr>
        <w:t xml:space="preserve"> na ú</w:t>
      </w:r>
      <w:r>
        <w:rPr>
          <w:rFonts w:ascii="Times New Roman" w:hAnsi="Times New Roman" w:hint="default"/>
          <w:sz w:val="24"/>
          <w:szCs w:val="24"/>
        </w:rPr>
        <w:t>radnej tabuli obce, v </w:t>
      </w:r>
      <w:r>
        <w:rPr>
          <w:rFonts w:ascii="Times New Roman" w:hAnsi="Times New Roman" w:hint="default"/>
          <w:sz w:val="24"/>
          <w:szCs w:val="24"/>
        </w:rPr>
        <w:t>katastrá</w:t>
      </w:r>
      <w:r>
        <w:rPr>
          <w:rFonts w:ascii="Times New Roman" w:hAnsi="Times New Roman" w:hint="default"/>
          <w:sz w:val="24"/>
          <w:szCs w:val="24"/>
        </w:rPr>
        <w:t>lnom ú</w:t>
      </w:r>
      <w:r>
        <w:rPr>
          <w:rFonts w:ascii="Times New Roman" w:hAnsi="Times New Roman" w:hint="default"/>
          <w:sz w:val="24"/>
          <w:szCs w:val="24"/>
        </w:rPr>
        <w:t>zemí</w:t>
      </w:r>
      <w:r>
        <w:rPr>
          <w:rFonts w:ascii="Times New Roman" w:hAnsi="Times New Roman" w:hint="default"/>
          <w:sz w:val="24"/>
          <w:szCs w:val="24"/>
        </w:rPr>
        <w:t xml:space="preserve"> ktorej sa pozemok nachá</w:t>
      </w:r>
      <w:r>
        <w:rPr>
          <w:rFonts w:ascii="Times New Roman" w:hAnsi="Times New Roman" w:hint="default"/>
          <w:sz w:val="24"/>
          <w:szCs w:val="24"/>
        </w:rPr>
        <w:t>dza. Prenají</w:t>
      </w:r>
      <w:r>
        <w:rPr>
          <w:rFonts w:ascii="Times New Roman" w:hAnsi="Times New Roman" w:hint="default"/>
          <w:sz w:val="24"/>
          <w:szCs w:val="24"/>
        </w:rPr>
        <w:t>mateľ</w:t>
      </w:r>
      <w:r>
        <w:rPr>
          <w:rFonts w:ascii="Times New Roman" w:hAnsi="Times New Roman" w:hint="default"/>
          <w:sz w:val="24"/>
          <w:szCs w:val="24"/>
        </w:rPr>
        <w:t xml:space="preserve"> môž</w:t>
      </w:r>
      <w:r>
        <w:rPr>
          <w:rFonts w:ascii="Times New Roman" w:hAnsi="Times New Roman" w:hint="default"/>
          <w:sz w:val="24"/>
          <w:szCs w:val="24"/>
        </w:rPr>
        <w:t>e do š</w:t>
      </w:r>
      <w:r>
        <w:rPr>
          <w:rFonts w:ascii="Times New Roman" w:hAnsi="Times New Roman" w:hint="default"/>
          <w:sz w:val="24"/>
          <w:szCs w:val="24"/>
        </w:rPr>
        <w:t>iestich mesiacov odo dň</w:t>
      </w:r>
      <w:r>
        <w:rPr>
          <w:rFonts w:ascii="Times New Roman" w:hAnsi="Times New Roman" w:hint="default"/>
          <w:sz w:val="24"/>
          <w:szCs w:val="24"/>
        </w:rPr>
        <w:t>a zvesenia ozná</w:t>
      </w:r>
      <w:r>
        <w:rPr>
          <w:rFonts w:ascii="Times New Roman" w:hAnsi="Times New Roman" w:hint="default"/>
          <w:sz w:val="24"/>
          <w:szCs w:val="24"/>
        </w:rPr>
        <w:t>menia podľ</w:t>
      </w:r>
      <w:r>
        <w:rPr>
          <w:rFonts w:ascii="Times New Roman" w:hAnsi="Times New Roman" w:hint="default"/>
          <w:sz w:val="24"/>
          <w:szCs w:val="24"/>
        </w:rPr>
        <w:t>a prvej vety  ukonč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ná</w:t>
      </w:r>
      <w:r>
        <w:rPr>
          <w:rFonts w:ascii="Times New Roman" w:hAnsi="Times New Roman" w:hint="default"/>
          <w:sz w:val="24"/>
          <w:szCs w:val="24"/>
        </w:rPr>
        <w:t>jomný</w:t>
      </w:r>
      <w:r>
        <w:rPr>
          <w:rFonts w:ascii="Times New Roman" w:hAnsi="Times New Roman" w:hint="default"/>
          <w:sz w:val="24"/>
          <w:szCs w:val="24"/>
        </w:rPr>
        <w:t xml:space="preserve"> vzť</w:t>
      </w:r>
      <w:r>
        <w:rPr>
          <w:rFonts w:ascii="Times New Roman" w:hAnsi="Times New Roman" w:hint="default"/>
          <w:sz w:val="24"/>
          <w:szCs w:val="24"/>
        </w:rPr>
        <w:t xml:space="preserve">ah; </w:t>
      </w:r>
      <w:r w:rsidRPr="002274CA">
        <w:rPr>
          <w:rFonts w:ascii="Times New Roman" w:hAnsi="Times New Roman" w:hint="default"/>
          <w:sz w:val="24"/>
          <w:szCs w:val="24"/>
        </w:rPr>
        <w:t>ná</w:t>
      </w:r>
      <w:r w:rsidRPr="002274CA">
        <w:rPr>
          <w:rFonts w:ascii="Times New Roman" w:hAnsi="Times New Roman" w:hint="default"/>
          <w:sz w:val="24"/>
          <w:szCs w:val="24"/>
        </w:rPr>
        <w:t>jomný</w:t>
      </w:r>
      <w:r w:rsidRPr="002274CA">
        <w:rPr>
          <w:rFonts w:ascii="Times New Roman" w:hAnsi="Times New Roman" w:hint="default"/>
          <w:sz w:val="24"/>
          <w:szCs w:val="24"/>
        </w:rPr>
        <w:t xml:space="preserve"> vzť</w:t>
      </w:r>
      <w:r w:rsidRPr="002274CA">
        <w:rPr>
          <w:rFonts w:ascii="Times New Roman" w:hAnsi="Times New Roman" w:hint="default"/>
          <w:sz w:val="24"/>
          <w:szCs w:val="24"/>
        </w:rPr>
        <w:t xml:space="preserve">ah </w:t>
      </w: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takom prí</w:t>
      </w:r>
      <w:r>
        <w:rPr>
          <w:rFonts w:ascii="Times New Roman" w:hAnsi="Times New Roman" w:hint="default"/>
          <w:sz w:val="24"/>
          <w:szCs w:val="24"/>
        </w:rPr>
        <w:t xml:space="preserve">pade </w:t>
      </w:r>
      <w:r w:rsidRPr="002274CA">
        <w:rPr>
          <w:rFonts w:ascii="Times New Roman" w:hAnsi="Times New Roman" w:hint="default"/>
          <w:sz w:val="24"/>
          <w:szCs w:val="24"/>
        </w:rPr>
        <w:t>zaniká</w:t>
      </w:r>
      <w:r w:rsidRPr="002274CA">
        <w:rPr>
          <w:rFonts w:ascii="Times New Roman" w:hAnsi="Times New Roman" w:hint="default"/>
          <w:sz w:val="24"/>
          <w:szCs w:val="24"/>
        </w:rPr>
        <w:t xml:space="preserve"> po zbere ú</w:t>
      </w:r>
      <w:r w:rsidRPr="002274CA">
        <w:rPr>
          <w:rFonts w:ascii="Times New Roman" w:hAnsi="Times New Roman" w:hint="default"/>
          <w:sz w:val="24"/>
          <w:szCs w:val="24"/>
        </w:rPr>
        <w:t>rody.</w:t>
      </w:r>
      <w:r>
        <w:rPr>
          <w:rFonts w:ascii="Times New Roman" w:hAnsi="Times New Roman" w:hint="default"/>
          <w:sz w:val="24"/>
          <w:szCs w:val="24"/>
        </w:rPr>
        <w:t xml:space="preserve"> Ak si ná</w:t>
      </w:r>
      <w:r>
        <w:rPr>
          <w:rFonts w:ascii="Times New Roman" w:hAnsi="Times New Roman" w:hint="default"/>
          <w:sz w:val="24"/>
          <w:szCs w:val="24"/>
        </w:rPr>
        <w:t>jomca nesplní</w:t>
      </w:r>
      <w:r>
        <w:rPr>
          <w:rFonts w:ascii="Times New Roman" w:hAnsi="Times New Roman" w:hint="default"/>
          <w:sz w:val="24"/>
          <w:szCs w:val="24"/>
        </w:rPr>
        <w:t xml:space="preserve"> povin</w:t>
      </w:r>
      <w:r>
        <w:rPr>
          <w:rFonts w:ascii="Times New Roman" w:hAnsi="Times New Roman" w:hint="default"/>
          <w:sz w:val="24"/>
          <w:szCs w:val="24"/>
        </w:rPr>
        <w:t>nosť</w:t>
      </w:r>
      <w:r>
        <w:rPr>
          <w:rFonts w:ascii="Times New Roman" w:hAnsi="Times New Roman" w:hint="default"/>
          <w:sz w:val="24"/>
          <w:szCs w:val="24"/>
        </w:rPr>
        <w:t xml:space="preserve"> podľ</w:t>
      </w:r>
      <w:r>
        <w:rPr>
          <w:rFonts w:ascii="Times New Roman" w:hAnsi="Times New Roman" w:hint="default"/>
          <w:sz w:val="24"/>
          <w:szCs w:val="24"/>
        </w:rPr>
        <w:t>a prvej vety, š</w:t>
      </w:r>
      <w:r>
        <w:rPr>
          <w:rFonts w:ascii="Times New Roman" w:hAnsi="Times New Roman" w:hint="default"/>
          <w:sz w:val="24"/>
          <w:szCs w:val="24"/>
        </w:rPr>
        <w:t>esť</w:t>
      </w:r>
      <w:r>
        <w:rPr>
          <w:rFonts w:ascii="Times New Roman" w:hAnsi="Times New Roman" w:hint="default"/>
          <w:sz w:val="24"/>
          <w:szCs w:val="24"/>
        </w:rPr>
        <w:t xml:space="preserve"> mesač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 xml:space="preserve"> lehota zač</w:t>
      </w:r>
      <w:r>
        <w:rPr>
          <w:rFonts w:ascii="Times New Roman" w:hAnsi="Times New Roman" w:hint="default"/>
          <w:sz w:val="24"/>
          <w:szCs w:val="24"/>
        </w:rPr>
        <w:t>ne plynúť</w:t>
      </w:r>
      <w:r>
        <w:rPr>
          <w:rFonts w:ascii="Times New Roman" w:hAnsi="Times New Roman" w:hint="default"/>
          <w:sz w:val="24"/>
          <w:szCs w:val="24"/>
        </w:rPr>
        <w:t xml:space="preserve"> odo dň</w:t>
      </w:r>
      <w:r>
        <w:rPr>
          <w:rFonts w:ascii="Times New Roman" w:hAnsi="Times New Roman" w:hint="default"/>
          <w:sz w:val="24"/>
          <w:szCs w:val="24"/>
        </w:rPr>
        <w:t>a, keď</w:t>
      </w:r>
      <w:r>
        <w:rPr>
          <w:rFonts w:ascii="Times New Roman" w:hAnsi="Times New Roman" w:hint="default"/>
          <w:sz w:val="24"/>
          <w:szCs w:val="24"/>
        </w:rPr>
        <w:t xml:space="preserve"> sa prenají</w:t>
      </w:r>
      <w:r>
        <w:rPr>
          <w:rFonts w:ascii="Times New Roman" w:hAnsi="Times New Roman" w:hint="default"/>
          <w:sz w:val="24"/>
          <w:szCs w:val="24"/>
        </w:rPr>
        <w:t>mateľ</w:t>
      </w:r>
      <w:r>
        <w:rPr>
          <w:rFonts w:ascii="Times New Roman" w:hAnsi="Times New Roman" w:hint="default"/>
          <w:sz w:val="24"/>
          <w:szCs w:val="24"/>
        </w:rPr>
        <w:t xml:space="preserve"> o </w:t>
      </w:r>
      <w:r>
        <w:rPr>
          <w:rFonts w:ascii="Times New Roman" w:hAnsi="Times New Roman" w:hint="default"/>
          <w:sz w:val="24"/>
          <w:szCs w:val="24"/>
        </w:rPr>
        <w:t>skutoč</w:t>
      </w:r>
      <w:r>
        <w:rPr>
          <w:rFonts w:ascii="Times New Roman" w:hAnsi="Times New Roman" w:hint="default"/>
          <w:sz w:val="24"/>
          <w:szCs w:val="24"/>
        </w:rPr>
        <w:t>nosti podľ</w:t>
      </w:r>
      <w:r>
        <w:rPr>
          <w:rFonts w:ascii="Times New Roman" w:hAnsi="Times New Roman" w:hint="default"/>
          <w:sz w:val="24"/>
          <w:szCs w:val="24"/>
        </w:rPr>
        <w:t>a prvej vety dozvedel.“.</w:t>
      </w:r>
    </w:p>
    <w:p w:rsidR="00AF6FDB" w:rsidP="00AF6FDB">
      <w:pPr>
        <w:pStyle w:val="Parods"/>
        <w:numPr>
          <w:numId w:val="0"/>
        </w:numPr>
        <w:tabs>
          <w:tab w:val="left" w:pos="426"/>
        </w:tabs>
        <w:bidi w:val="0"/>
        <w:ind w:left="360" w:firstLine="0"/>
        <w:rPr>
          <w:rFonts w:ascii="Times New Roman" w:hAnsi="Times New Roman" w:hint="default"/>
          <w:sz w:val="24"/>
          <w:szCs w:val="24"/>
        </w:rPr>
      </w:pPr>
    </w:p>
    <w:p w:rsidR="00AF6FDB" w:rsidP="00AF6FDB">
      <w:pPr>
        <w:pStyle w:val="Parods"/>
        <w:numPr>
          <w:numId w:val="5"/>
        </w:numPr>
        <w:tabs>
          <w:tab w:val="left" w:pos="426"/>
        </w:tabs>
        <w:bidi w:val="0"/>
        <w:ind w:left="0" w:firstLine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12a znie:</w:t>
      </w:r>
    </w:p>
    <w:p w:rsidR="00AF6FDB" w:rsidP="00AF6FDB">
      <w:pPr>
        <w:pStyle w:val="Parods"/>
        <w:numPr>
          <w:numId w:val="0"/>
        </w:numPr>
        <w:tabs>
          <w:tab w:val="left" w:pos="426"/>
        </w:tabs>
        <w:bidi w:val="0"/>
        <w:ind w:left="360" w:hanging="360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„§</w:t>
      </w:r>
      <w:r>
        <w:rPr>
          <w:rFonts w:ascii="Times New Roman" w:hAnsi="Times New Roman" w:hint="default"/>
          <w:sz w:val="24"/>
          <w:szCs w:val="24"/>
        </w:rPr>
        <w:t xml:space="preserve"> 12a</w:t>
      </w:r>
    </w:p>
    <w:p w:rsidR="00AF6FDB" w:rsidRPr="00B35DD7" w:rsidP="00AF6FDB">
      <w:pPr>
        <w:pStyle w:val="Parods"/>
        <w:bidi w:val="0"/>
        <w:ind w:left="426" w:firstLine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B35DD7">
        <w:rPr>
          <w:rFonts w:ascii="Times New Roman" w:hAnsi="Times New Roman" w:hint="default"/>
          <w:sz w:val="24"/>
          <w:szCs w:val="24"/>
        </w:rPr>
        <w:t>Ak ná</w:t>
      </w:r>
      <w:r w:rsidRPr="00B35DD7">
        <w:rPr>
          <w:rFonts w:ascii="Times New Roman" w:hAnsi="Times New Roman" w:hint="default"/>
          <w:sz w:val="24"/>
          <w:szCs w:val="24"/>
        </w:rPr>
        <w:t>jomca uží</w:t>
      </w:r>
      <w:r w:rsidRPr="00B35DD7">
        <w:rPr>
          <w:rFonts w:ascii="Times New Roman" w:hAnsi="Times New Roman" w:hint="default"/>
          <w:sz w:val="24"/>
          <w:szCs w:val="24"/>
        </w:rPr>
        <w:t>va pozemky, kde sa ná</w:t>
      </w:r>
      <w:r w:rsidRPr="00B35DD7">
        <w:rPr>
          <w:rFonts w:ascii="Times New Roman" w:hAnsi="Times New Roman" w:hint="default"/>
          <w:sz w:val="24"/>
          <w:szCs w:val="24"/>
        </w:rPr>
        <w:t>jom skonč</w:t>
      </w:r>
      <w:r w:rsidRPr="00B35DD7">
        <w:rPr>
          <w:rFonts w:ascii="Times New Roman" w:hAnsi="Times New Roman" w:hint="default"/>
          <w:sz w:val="24"/>
          <w:szCs w:val="24"/>
        </w:rPr>
        <w:t>il alebo sa má</w:t>
      </w:r>
      <w:r w:rsidRPr="00B35DD7">
        <w:rPr>
          <w:rFonts w:ascii="Times New Roman" w:hAnsi="Times New Roman" w:hint="default"/>
          <w:sz w:val="24"/>
          <w:szCs w:val="24"/>
        </w:rPr>
        <w:t xml:space="preserve"> skonč</w:t>
      </w:r>
      <w:r w:rsidRPr="00B35DD7">
        <w:rPr>
          <w:rFonts w:ascii="Times New Roman" w:hAnsi="Times New Roman" w:hint="default"/>
          <w:sz w:val="24"/>
          <w:szCs w:val="24"/>
        </w:rPr>
        <w:t>iť</w:t>
      </w:r>
      <w:r w:rsidRPr="00B35DD7">
        <w:rPr>
          <w:rFonts w:ascii="Times New Roman" w:hAnsi="Times New Roman" w:hint="default"/>
          <w:sz w:val="24"/>
          <w:szCs w:val="24"/>
        </w:rPr>
        <w:t xml:space="preserve"> a </w:t>
      </w:r>
      <w:r w:rsidRPr="00B35DD7">
        <w:rPr>
          <w:rFonts w:ascii="Times New Roman" w:hAnsi="Times New Roman" w:hint="default"/>
          <w:sz w:val="24"/>
          <w:szCs w:val="24"/>
        </w:rPr>
        <w:t>pozemky sú</w:t>
      </w:r>
      <w:r w:rsidRPr="00B35DD7">
        <w:rPr>
          <w:rFonts w:ascii="Times New Roman" w:hAnsi="Times New Roman" w:hint="default"/>
          <w:sz w:val="24"/>
          <w:szCs w:val="24"/>
        </w:rPr>
        <w:t xml:space="preserve"> neprí</w:t>
      </w:r>
      <w:r w:rsidRPr="00B35DD7">
        <w:rPr>
          <w:rFonts w:ascii="Times New Roman" w:hAnsi="Times New Roman" w:hint="default"/>
          <w:sz w:val="24"/>
          <w:szCs w:val="24"/>
        </w:rPr>
        <w:t>stupné</w:t>
      </w:r>
      <w:r w:rsidRPr="00B35DD7">
        <w:rPr>
          <w:rFonts w:ascii="Times New Roman" w:hAnsi="Times New Roman" w:hint="default"/>
          <w:sz w:val="24"/>
          <w:szCs w:val="24"/>
        </w:rPr>
        <w:t xml:space="preserve"> alebo ich </w:t>
      </w:r>
      <w:r w:rsidRPr="00B35DD7">
        <w:rPr>
          <w:rFonts w:ascii="Times New Roman" w:hAnsi="Times New Roman" w:hint="default"/>
          <w:sz w:val="24"/>
          <w:szCs w:val="24"/>
        </w:rPr>
        <w:t>nemož</w:t>
      </w:r>
      <w:r w:rsidRPr="00B35DD7">
        <w:rPr>
          <w:rFonts w:ascii="Times New Roman" w:hAnsi="Times New Roman" w:hint="default"/>
          <w:sz w:val="24"/>
          <w:szCs w:val="24"/>
        </w:rPr>
        <w:t>no racioná</w:t>
      </w:r>
      <w:r w:rsidRPr="00B35DD7">
        <w:rPr>
          <w:rFonts w:ascii="Times New Roman" w:hAnsi="Times New Roman" w:hint="default"/>
          <w:sz w:val="24"/>
          <w:szCs w:val="24"/>
        </w:rPr>
        <w:t>lne uží</w:t>
      </w:r>
      <w:r w:rsidRPr="00B35DD7">
        <w:rPr>
          <w:rFonts w:ascii="Times New Roman" w:hAnsi="Times New Roman" w:hint="default"/>
          <w:sz w:val="24"/>
          <w:szCs w:val="24"/>
        </w:rPr>
        <w:t>vať</w:t>
      </w:r>
      <w:r w:rsidRPr="00B35DD7">
        <w:rPr>
          <w:rFonts w:ascii="Times New Roman" w:hAnsi="Times New Roman" w:hint="default"/>
          <w:sz w:val="24"/>
          <w:szCs w:val="24"/>
        </w:rPr>
        <w:t>, je ná</w:t>
      </w:r>
      <w:r w:rsidRPr="00B35DD7">
        <w:rPr>
          <w:rFonts w:ascii="Times New Roman" w:hAnsi="Times New Roman" w:hint="default"/>
          <w:sz w:val="24"/>
          <w:szCs w:val="24"/>
        </w:rPr>
        <w:t>jomca povinný</w:t>
      </w:r>
      <w:r w:rsidRPr="00B35DD7">
        <w:rPr>
          <w:rFonts w:ascii="Times New Roman" w:hAnsi="Times New Roman" w:hint="default"/>
          <w:sz w:val="24"/>
          <w:szCs w:val="24"/>
        </w:rPr>
        <w:t xml:space="preserve"> s </w:t>
      </w:r>
      <w:r w:rsidRPr="00B35DD7">
        <w:rPr>
          <w:rFonts w:ascii="Times New Roman" w:hAnsi="Times New Roman" w:hint="default"/>
          <w:sz w:val="24"/>
          <w:szCs w:val="24"/>
        </w:rPr>
        <w:t>vlastní</w:t>
      </w:r>
      <w:r w:rsidRPr="00B35DD7">
        <w:rPr>
          <w:rFonts w:ascii="Times New Roman" w:hAnsi="Times New Roman" w:hint="default"/>
          <w:sz w:val="24"/>
          <w:szCs w:val="24"/>
        </w:rPr>
        <w:t>kom (ď</w:t>
      </w:r>
      <w:r w:rsidRPr="00B35DD7">
        <w:rPr>
          <w:rFonts w:ascii="Times New Roman" w:hAnsi="Times New Roman" w:hint="default"/>
          <w:sz w:val="24"/>
          <w:szCs w:val="24"/>
        </w:rPr>
        <w:t>alej len „</w:t>
      </w:r>
      <w:r w:rsidRPr="00B35DD7">
        <w:rPr>
          <w:rFonts w:ascii="Times New Roman" w:hAnsi="Times New Roman" w:hint="default"/>
          <w:sz w:val="24"/>
          <w:szCs w:val="24"/>
        </w:rPr>
        <w:t>doterajší</w:t>
      </w:r>
      <w:r w:rsidRPr="00B35DD7">
        <w:rPr>
          <w:rFonts w:ascii="Times New Roman" w:hAnsi="Times New Roman" w:hint="default"/>
          <w:sz w:val="24"/>
          <w:szCs w:val="24"/>
        </w:rPr>
        <w:t xml:space="preserve"> prenají</w:t>
      </w:r>
      <w:r w:rsidRPr="00B35DD7">
        <w:rPr>
          <w:rFonts w:ascii="Times New Roman" w:hAnsi="Times New Roman" w:hint="default"/>
          <w:sz w:val="24"/>
          <w:szCs w:val="24"/>
        </w:rPr>
        <w:t>mateľ</w:t>
      </w:r>
      <w:r>
        <w:rPr>
          <w:rFonts w:ascii="Times New Roman" w:hAnsi="Times New Roman" w:hint="default"/>
          <w:sz w:val="24"/>
          <w:szCs w:val="24"/>
        </w:rPr>
        <w:t>“</w:t>
      </w:r>
      <w:r w:rsidRPr="00B35DD7">
        <w:rPr>
          <w:rFonts w:ascii="Times New Roman" w:hAnsi="Times New Roman" w:hint="default"/>
          <w:sz w:val="24"/>
          <w:szCs w:val="24"/>
        </w:rPr>
        <w:t>) uzatvoriť</w:t>
      </w:r>
      <w:r w:rsidRPr="00B35DD7">
        <w:rPr>
          <w:rFonts w:ascii="Times New Roman" w:hAnsi="Times New Roman" w:hint="default"/>
          <w:sz w:val="24"/>
          <w:szCs w:val="24"/>
        </w:rPr>
        <w:t xml:space="preserve"> na </w:t>
      </w:r>
      <w:r w:rsidRPr="00B35DD7">
        <w:rPr>
          <w:rFonts w:ascii="Times New Roman" w:hAnsi="Times New Roman" w:hint="default"/>
          <w:sz w:val="24"/>
          <w:szCs w:val="24"/>
        </w:rPr>
        <w:t>zá</w:t>
      </w:r>
      <w:r w:rsidRPr="00B35DD7">
        <w:rPr>
          <w:rFonts w:ascii="Times New Roman" w:hAnsi="Times New Roman" w:hint="default"/>
          <w:sz w:val="24"/>
          <w:szCs w:val="24"/>
        </w:rPr>
        <w:t>klade jeho pí</w:t>
      </w:r>
      <w:r w:rsidRPr="00B35DD7">
        <w:rPr>
          <w:rFonts w:ascii="Times New Roman" w:hAnsi="Times New Roman" w:hint="default"/>
          <w:sz w:val="24"/>
          <w:szCs w:val="24"/>
        </w:rPr>
        <w:t>somnej ž</w:t>
      </w:r>
      <w:r w:rsidRPr="00B35DD7">
        <w:rPr>
          <w:rFonts w:ascii="Times New Roman" w:hAnsi="Times New Roman" w:hint="default"/>
          <w:sz w:val="24"/>
          <w:szCs w:val="24"/>
        </w:rPr>
        <w:t>iadosti podná</w:t>
      </w:r>
      <w:r w:rsidRPr="00B35DD7">
        <w:rPr>
          <w:rFonts w:ascii="Times New Roman" w:hAnsi="Times New Roman" w:hint="default"/>
          <w:sz w:val="24"/>
          <w:szCs w:val="24"/>
        </w:rPr>
        <w:t>jomnú</w:t>
      </w:r>
      <w:r w:rsidRPr="00B35DD7">
        <w:rPr>
          <w:rFonts w:ascii="Times New Roman" w:hAnsi="Times New Roman" w:hint="default"/>
          <w:sz w:val="24"/>
          <w:szCs w:val="24"/>
        </w:rPr>
        <w:t xml:space="preserve"> zmluvu k </w:t>
      </w:r>
      <w:r w:rsidRPr="00B35DD7">
        <w:rPr>
          <w:rFonts w:ascii="Times New Roman" w:hAnsi="Times New Roman" w:hint="default"/>
          <w:sz w:val="24"/>
          <w:szCs w:val="24"/>
        </w:rPr>
        <w:t>pozemkom, ktoré</w:t>
      </w:r>
      <w:r w:rsidRPr="00B35DD7">
        <w:rPr>
          <w:rFonts w:ascii="Times New Roman" w:hAnsi="Times New Roman" w:hint="default"/>
          <w:sz w:val="24"/>
          <w:szCs w:val="24"/>
        </w:rPr>
        <w:t xml:space="preserve"> má</w:t>
      </w:r>
      <w:r w:rsidRPr="00B35DD7">
        <w:rPr>
          <w:rFonts w:ascii="Times New Roman" w:hAnsi="Times New Roman" w:hint="default"/>
          <w:sz w:val="24"/>
          <w:szCs w:val="24"/>
        </w:rPr>
        <w:t xml:space="preserve"> prenajaté</w:t>
      </w:r>
      <w:r w:rsidRPr="00B35DD7">
        <w:rPr>
          <w:rFonts w:ascii="Times New Roman" w:hAnsi="Times New Roman" w:hint="default"/>
          <w:sz w:val="24"/>
          <w:szCs w:val="24"/>
        </w:rPr>
        <w:t xml:space="preserve"> podľ</w:t>
      </w:r>
      <w:r w:rsidRPr="00B35DD7">
        <w:rPr>
          <w:rFonts w:ascii="Times New Roman" w:hAnsi="Times New Roman" w:hint="default"/>
          <w:sz w:val="24"/>
          <w:szCs w:val="24"/>
        </w:rPr>
        <w:t>a tohto zá</w:t>
      </w:r>
      <w:r w:rsidRPr="00B35DD7">
        <w:rPr>
          <w:rFonts w:ascii="Times New Roman" w:hAnsi="Times New Roman" w:hint="default"/>
          <w:sz w:val="24"/>
          <w:szCs w:val="24"/>
        </w:rPr>
        <w:t>kona, a to v </w:t>
      </w:r>
      <w:r w:rsidRPr="00B35DD7">
        <w:rPr>
          <w:rFonts w:ascii="Times New Roman" w:hAnsi="Times New Roman" w:hint="default"/>
          <w:sz w:val="24"/>
          <w:szCs w:val="24"/>
        </w:rPr>
        <w:t>primeranej vý</w:t>
      </w:r>
      <w:r w:rsidRPr="00B35DD7">
        <w:rPr>
          <w:rFonts w:ascii="Times New Roman" w:hAnsi="Times New Roman" w:hint="default"/>
          <w:sz w:val="24"/>
          <w:szCs w:val="24"/>
        </w:rPr>
        <w:t>mere a </w:t>
      </w:r>
      <w:r w:rsidRPr="00B35DD7">
        <w:rPr>
          <w:rFonts w:ascii="Times New Roman" w:hAnsi="Times New Roman" w:hint="default"/>
          <w:sz w:val="24"/>
          <w:szCs w:val="24"/>
        </w:rPr>
        <w:t>bonite. Kó</w:t>
      </w:r>
      <w:r w:rsidRPr="00B35DD7">
        <w:rPr>
          <w:rFonts w:ascii="Times New Roman" w:hAnsi="Times New Roman" w:hint="default"/>
          <w:sz w:val="24"/>
          <w:szCs w:val="24"/>
        </w:rPr>
        <w:t>piu ž</w:t>
      </w:r>
      <w:r w:rsidRPr="00B35DD7">
        <w:rPr>
          <w:rFonts w:ascii="Times New Roman" w:hAnsi="Times New Roman" w:hint="default"/>
          <w:sz w:val="24"/>
          <w:szCs w:val="24"/>
        </w:rPr>
        <w:t>iados</w:t>
      </w:r>
      <w:r w:rsidRPr="00B35DD7">
        <w:rPr>
          <w:rFonts w:ascii="Times New Roman" w:hAnsi="Times New Roman" w:hint="default"/>
          <w:sz w:val="24"/>
          <w:szCs w:val="24"/>
        </w:rPr>
        <w:t>ti doterajší</w:t>
      </w:r>
      <w:r w:rsidRPr="00B35DD7">
        <w:rPr>
          <w:rFonts w:ascii="Times New Roman" w:hAnsi="Times New Roman" w:hint="default"/>
          <w:sz w:val="24"/>
          <w:szCs w:val="24"/>
        </w:rPr>
        <w:t xml:space="preserve"> prenají</w:t>
      </w:r>
      <w:r w:rsidRPr="00B35DD7">
        <w:rPr>
          <w:rFonts w:ascii="Times New Roman" w:hAnsi="Times New Roman" w:hint="default"/>
          <w:sz w:val="24"/>
          <w:szCs w:val="24"/>
        </w:rPr>
        <w:t>mateľ</w:t>
      </w:r>
      <w:r w:rsidRPr="00B35DD7">
        <w:rPr>
          <w:rFonts w:ascii="Times New Roman" w:hAnsi="Times New Roman" w:hint="default"/>
          <w:sz w:val="24"/>
          <w:szCs w:val="24"/>
        </w:rPr>
        <w:t xml:space="preserve"> súč</w:t>
      </w:r>
      <w:r w:rsidRPr="00B35DD7">
        <w:rPr>
          <w:rFonts w:ascii="Times New Roman" w:hAnsi="Times New Roman" w:hint="default"/>
          <w:sz w:val="24"/>
          <w:szCs w:val="24"/>
        </w:rPr>
        <w:t>asne doručí</w:t>
      </w:r>
      <w:r w:rsidRPr="00B35DD7">
        <w:rPr>
          <w:rFonts w:ascii="Times New Roman" w:hAnsi="Times New Roman" w:hint="default"/>
          <w:sz w:val="24"/>
          <w:szCs w:val="24"/>
        </w:rPr>
        <w:t xml:space="preserve"> na vedomie orgá</w:t>
      </w:r>
      <w:r w:rsidRPr="00B35DD7">
        <w:rPr>
          <w:rFonts w:ascii="Times New Roman" w:hAnsi="Times New Roman" w:hint="default"/>
          <w:sz w:val="24"/>
          <w:szCs w:val="24"/>
        </w:rPr>
        <w:t>nu š</w:t>
      </w:r>
      <w:r w:rsidRPr="00B35DD7">
        <w:rPr>
          <w:rFonts w:ascii="Times New Roman" w:hAnsi="Times New Roman" w:hint="default"/>
          <w:sz w:val="24"/>
          <w:szCs w:val="24"/>
        </w:rPr>
        <w:t>tá</w:t>
      </w:r>
      <w:r w:rsidRPr="00B35DD7">
        <w:rPr>
          <w:rFonts w:ascii="Times New Roman" w:hAnsi="Times New Roman" w:hint="default"/>
          <w:sz w:val="24"/>
          <w:szCs w:val="24"/>
        </w:rPr>
        <w:t>tnej sprá</w:t>
      </w:r>
      <w:r w:rsidRPr="00B35DD7">
        <w:rPr>
          <w:rFonts w:ascii="Times New Roman" w:hAnsi="Times New Roman" w:hint="default"/>
          <w:sz w:val="24"/>
          <w:szCs w:val="24"/>
        </w:rPr>
        <w:t>vy na ú</w:t>
      </w:r>
      <w:r w:rsidRPr="00B35DD7">
        <w:rPr>
          <w:rFonts w:ascii="Times New Roman" w:hAnsi="Times New Roman" w:hint="default"/>
          <w:sz w:val="24"/>
          <w:szCs w:val="24"/>
        </w:rPr>
        <w:t>seku pozemkový</w:t>
      </w:r>
      <w:r w:rsidRPr="00B35DD7">
        <w:rPr>
          <w:rFonts w:ascii="Times New Roman" w:hAnsi="Times New Roman" w:hint="default"/>
          <w:sz w:val="24"/>
          <w:szCs w:val="24"/>
        </w:rPr>
        <w:t xml:space="preserve">ch 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prav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</w:t>
      </w:r>
      <w:r w:rsidRPr="007369AF">
        <w:rPr>
          <w:rFonts w:ascii="Times New Roman" w:hAnsi="Times New Roman"/>
          <w:sz w:val="24"/>
          <w:szCs w:val="24"/>
          <w:vertAlign w:val="superscript"/>
        </w:rPr>
        <w:t>12b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 xml:space="preserve">) </w:t>
      </w:r>
      <w:r w:rsidRPr="00B35DD7">
        <w:rPr>
          <w:rFonts w:ascii="Times New Roman" w:hAnsi="Times New Roman" w:hint="default"/>
          <w:sz w:val="24"/>
          <w:szCs w:val="24"/>
        </w:rPr>
        <w:t>(ď</w:t>
      </w:r>
      <w:r w:rsidRPr="00B35DD7">
        <w:rPr>
          <w:rFonts w:ascii="Times New Roman" w:hAnsi="Times New Roman" w:hint="default"/>
          <w:sz w:val="24"/>
          <w:szCs w:val="24"/>
        </w:rPr>
        <w:t>alej len „</w:t>
      </w:r>
      <w:r w:rsidRPr="00B35DD7">
        <w:rPr>
          <w:rFonts w:ascii="Times New Roman" w:hAnsi="Times New Roman" w:hint="default"/>
          <w:sz w:val="24"/>
          <w:szCs w:val="24"/>
        </w:rPr>
        <w:t>okresný</w:t>
      </w:r>
      <w:r w:rsidRPr="00B35DD7">
        <w:rPr>
          <w:rFonts w:ascii="Times New Roman" w:hAnsi="Times New Roman" w:hint="default"/>
          <w:sz w:val="24"/>
          <w:szCs w:val="24"/>
        </w:rPr>
        <w:t xml:space="preserve"> ú</w:t>
      </w:r>
      <w:r w:rsidRPr="00B35DD7">
        <w:rPr>
          <w:rFonts w:ascii="Times New Roman" w:hAnsi="Times New Roman" w:hint="default"/>
          <w:sz w:val="24"/>
          <w:szCs w:val="24"/>
        </w:rPr>
        <w:t>rad“</w:t>
      </w:r>
      <w:r w:rsidRPr="00B35DD7">
        <w:rPr>
          <w:rFonts w:ascii="Times New Roman" w:hAnsi="Times New Roman" w:hint="default"/>
          <w:sz w:val="24"/>
          <w:szCs w:val="24"/>
        </w:rPr>
        <w:t>). Ná</w:t>
      </w:r>
      <w:r w:rsidRPr="00B35DD7">
        <w:rPr>
          <w:rFonts w:ascii="Times New Roman" w:hAnsi="Times New Roman" w:hint="default"/>
          <w:sz w:val="24"/>
          <w:szCs w:val="24"/>
        </w:rPr>
        <w:t>jomcovi vzniká</w:t>
      </w:r>
      <w:r w:rsidRPr="00B35DD7">
        <w:rPr>
          <w:rFonts w:ascii="Times New Roman" w:hAnsi="Times New Roman" w:hint="default"/>
          <w:sz w:val="24"/>
          <w:szCs w:val="24"/>
        </w:rPr>
        <w:t xml:space="preserve"> prá</w:t>
      </w:r>
      <w:r w:rsidRPr="00B35DD7">
        <w:rPr>
          <w:rFonts w:ascii="Times New Roman" w:hAnsi="Times New Roman" w:hint="default"/>
          <w:sz w:val="24"/>
          <w:szCs w:val="24"/>
        </w:rPr>
        <w:t>vo a </w:t>
      </w:r>
      <w:r w:rsidRPr="00B35DD7">
        <w:rPr>
          <w:rFonts w:ascii="Times New Roman" w:hAnsi="Times New Roman" w:hint="default"/>
          <w:sz w:val="24"/>
          <w:szCs w:val="24"/>
        </w:rPr>
        <w:t>povinnosť</w:t>
      </w:r>
      <w:r w:rsidRPr="00B35DD7">
        <w:rPr>
          <w:rFonts w:ascii="Times New Roman" w:hAnsi="Times New Roman" w:hint="default"/>
          <w:sz w:val="24"/>
          <w:szCs w:val="24"/>
        </w:rPr>
        <w:t xml:space="preserve"> hospodá</w:t>
      </w:r>
      <w:r w:rsidRPr="00B35DD7">
        <w:rPr>
          <w:rFonts w:ascii="Times New Roman" w:hAnsi="Times New Roman" w:hint="default"/>
          <w:sz w:val="24"/>
          <w:szCs w:val="24"/>
        </w:rPr>
        <w:t>renia na </w:t>
      </w:r>
      <w:r w:rsidRPr="00B35DD7">
        <w:rPr>
          <w:rFonts w:ascii="Times New Roman" w:hAnsi="Times New Roman" w:hint="default"/>
          <w:sz w:val="24"/>
          <w:szCs w:val="24"/>
        </w:rPr>
        <w:t>pozemkoch, ktoré</w:t>
      </w:r>
      <w:r w:rsidRPr="00B35DD7">
        <w:rPr>
          <w:rFonts w:ascii="Times New Roman" w:hAnsi="Times New Roman" w:hint="default"/>
          <w:sz w:val="24"/>
          <w:szCs w:val="24"/>
        </w:rPr>
        <w:t xml:space="preserve"> vlastní</w:t>
      </w:r>
      <w:r w:rsidRPr="00B35DD7">
        <w:rPr>
          <w:rFonts w:ascii="Times New Roman" w:hAnsi="Times New Roman" w:hint="default"/>
          <w:sz w:val="24"/>
          <w:szCs w:val="24"/>
        </w:rPr>
        <w:t xml:space="preserve"> doterajší</w:t>
      </w:r>
      <w:r w:rsidRPr="00B35DD7">
        <w:rPr>
          <w:rFonts w:ascii="Times New Roman" w:hAnsi="Times New Roman" w:hint="default"/>
          <w:sz w:val="24"/>
          <w:szCs w:val="24"/>
        </w:rPr>
        <w:t xml:space="preserve"> prenají</w:t>
      </w:r>
      <w:r w:rsidRPr="00B35DD7">
        <w:rPr>
          <w:rFonts w:ascii="Times New Roman" w:hAnsi="Times New Roman" w:hint="default"/>
          <w:sz w:val="24"/>
          <w:szCs w:val="24"/>
        </w:rPr>
        <w:t>mat</w:t>
      </w:r>
      <w:r w:rsidRPr="00B35DD7">
        <w:rPr>
          <w:rFonts w:ascii="Times New Roman" w:hAnsi="Times New Roman" w:hint="default"/>
          <w:sz w:val="24"/>
          <w:szCs w:val="24"/>
        </w:rPr>
        <w:t>eľ</w:t>
      </w:r>
      <w:r>
        <w:rPr>
          <w:rFonts w:ascii="Times New Roman" w:hAnsi="Times New Roman"/>
          <w:sz w:val="24"/>
          <w:szCs w:val="24"/>
        </w:rPr>
        <w:t>,</w:t>
      </w:r>
      <w:r w:rsidRPr="00B35DD7">
        <w:rPr>
          <w:rFonts w:ascii="Times New Roman" w:hAnsi="Times New Roman" w:hint="default"/>
          <w:sz w:val="24"/>
          <w:szCs w:val="24"/>
        </w:rPr>
        <w:t xml:space="preserve"> za tý</w:t>
      </w:r>
      <w:r w:rsidRPr="00B35DD7">
        <w:rPr>
          <w:rFonts w:ascii="Times New Roman" w:hAnsi="Times New Roman" w:hint="default"/>
          <w:sz w:val="24"/>
          <w:szCs w:val="24"/>
        </w:rPr>
        <w:t>ch istý</w:t>
      </w:r>
      <w:r w:rsidRPr="00B35DD7">
        <w:rPr>
          <w:rFonts w:ascii="Times New Roman" w:hAnsi="Times New Roman" w:hint="default"/>
          <w:sz w:val="24"/>
          <w:szCs w:val="24"/>
        </w:rPr>
        <w:t>ch podmienok, aké</w:t>
      </w:r>
      <w:r w:rsidRPr="00B35DD7">
        <w:rPr>
          <w:rFonts w:ascii="Times New Roman" w:hAnsi="Times New Roman" w:hint="default"/>
          <w:sz w:val="24"/>
          <w:szCs w:val="24"/>
        </w:rPr>
        <w:t xml:space="preserve"> sú</w:t>
      </w:r>
      <w:r w:rsidRPr="00B35DD7">
        <w:rPr>
          <w:rFonts w:ascii="Times New Roman" w:hAnsi="Times New Roman" w:hint="default"/>
          <w:sz w:val="24"/>
          <w:szCs w:val="24"/>
        </w:rPr>
        <w:t xml:space="preserve"> upravené</w:t>
      </w:r>
      <w:r w:rsidRPr="00B35DD7">
        <w:rPr>
          <w:rFonts w:ascii="Times New Roman" w:hAnsi="Times New Roman" w:hint="default"/>
          <w:sz w:val="24"/>
          <w:szCs w:val="24"/>
        </w:rPr>
        <w:t xml:space="preserve"> v </w:t>
      </w:r>
      <w:r w:rsidRPr="00B35DD7">
        <w:rPr>
          <w:rFonts w:ascii="Times New Roman" w:hAnsi="Times New Roman" w:hint="default"/>
          <w:sz w:val="24"/>
          <w:szCs w:val="24"/>
        </w:rPr>
        <w:t>podná</w:t>
      </w:r>
      <w:r w:rsidRPr="00B35DD7">
        <w:rPr>
          <w:rFonts w:ascii="Times New Roman" w:hAnsi="Times New Roman" w:hint="default"/>
          <w:sz w:val="24"/>
          <w:szCs w:val="24"/>
        </w:rPr>
        <w:t>jomnej zmluve.</w:t>
      </w:r>
    </w:p>
    <w:p w:rsidR="00AF6FDB" w:rsidRPr="00B35DD7" w:rsidP="00AF6FDB">
      <w:pPr>
        <w:pStyle w:val="Parods"/>
        <w:numPr>
          <w:numId w:val="4"/>
        </w:numPr>
        <w:tabs>
          <w:tab w:val="left" w:pos="426"/>
        </w:tabs>
        <w:bidi w:val="0"/>
        <w:ind w:left="426" w:firstLine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B35DD7">
        <w:rPr>
          <w:rFonts w:ascii="Times New Roman" w:hAnsi="Times New Roman" w:hint="default"/>
          <w:sz w:val="24"/>
          <w:szCs w:val="24"/>
        </w:rPr>
        <w:t>Ná</w:t>
      </w:r>
      <w:r w:rsidRPr="00B35DD7">
        <w:rPr>
          <w:rFonts w:ascii="Times New Roman" w:hAnsi="Times New Roman" w:hint="default"/>
          <w:sz w:val="24"/>
          <w:szCs w:val="24"/>
        </w:rPr>
        <w:t>jomca je povinný</w:t>
      </w:r>
      <w:r w:rsidRPr="00B35DD7">
        <w:rPr>
          <w:rFonts w:ascii="Times New Roman" w:hAnsi="Times New Roman" w:hint="default"/>
          <w:sz w:val="24"/>
          <w:szCs w:val="24"/>
        </w:rPr>
        <w:t xml:space="preserve"> uzatvoriť</w:t>
      </w:r>
      <w:r w:rsidRPr="00B35DD7">
        <w:rPr>
          <w:rFonts w:ascii="Times New Roman" w:hAnsi="Times New Roman" w:hint="default"/>
          <w:sz w:val="24"/>
          <w:szCs w:val="24"/>
        </w:rPr>
        <w:t xml:space="preserve"> s </w:t>
      </w:r>
      <w:r w:rsidRPr="00B35DD7">
        <w:rPr>
          <w:rFonts w:ascii="Times New Roman" w:hAnsi="Times New Roman" w:hint="default"/>
          <w:sz w:val="24"/>
          <w:szCs w:val="24"/>
        </w:rPr>
        <w:t>doterajší</w:t>
      </w:r>
      <w:r w:rsidRPr="00B35DD7">
        <w:rPr>
          <w:rFonts w:ascii="Times New Roman" w:hAnsi="Times New Roman" w:hint="default"/>
          <w:sz w:val="24"/>
          <w:szCs w:val="24"/>
        </w:rPr>
        <w:t>m prenají</w:t>
      </w:r>
      <w:r w:rsidRPr="00B35DD7">
        <w:rPr>
          <w:rFonts w:ascii="Times New Roman" w:hAnsi="Times New Roman" w:hint="default"/>
          <w:sz w:val="24"/>
          <w:szCs w:val="24"/>
        </w:rPr>
        <w:t>mateľ</w:t>
      </w:r>
      <w:r w:rsidRPr="00B35DD7">
        <w:rPr>
          <w:rFonts w:ascii="Times New Roman" w:hAnsi="Times New Roman" w:hint="default"/>
          <w:sz w:val="24"/>
          <w:szCs w:val="24"/>
        </w:rPr>
        <w:t>om podná</w:t>
      </w:r>
      <w:r w:rsidRPr="00B35DD7">
        <w:rPr>
          <w:rFonts w:ascii="Times New Roman" w:hAnsi="Times New Roman" w:hint="default"/>
          <w:sz w:val="24"/>
          <w:szCs w:val="24"/>
        </w:rPr>
        <w:t>jomnú</w:t>
      </w:r>
      <w:r w:rsidRPr="00B35DD7">
        <w:rPr>
          <w:rFonts w:ascii="Times New Roman" w:hAnsi="Times New Roman" w:hint="default"/>
          <w:sz w:val="24"/>
          <w:szCs w:val="24"/>
        </w:rPr>
        <w:t xml:space="preserve"> zmluvu podľ</w:t>
      </w:r>
      <w:r w:rsidRPr="00B35DD7">
        <w:rPr>
          <w:rFonts w:ascii="Times New Roman" w:hAnsi="Times New Roman" w:hint="default"/>
          <w:sz w:val="24"/>
          <w:szCs w:val="24"/>
        </w:rPr>
        <w:t>a odseku 1 za podmienok a na dobu, na </w:t>
      </w:r>
      <w:r w:rsidRPr="00B35DD7">
        <w:rPr>
          <w:rFonts w:ascii="Times New Roman" w:hAnsi="Times New Roman" w:hint="default"/>
          <w:sz w:val="24"/>
          <w:szCs w:val="24"/>
        </w:rPr>
        <w:t>ktorú</w:t>
      </w:r>
      <w:r w:rsidRPr="00B35DD7">
        <w:rPr>
          <w:rFonts w:ascii="Times New Roman" w:hAnsi="Times New Roman" w:hint="default"/>
          <w:sz w:val="24"/>
          <w:szCs w:val="24"/>
        </w:rPr>
        <w:t xml:space="preserve"> má</w:t>
      </w:r>
      <w:r w:rsidRPr="00B35DD7">
        <w:rPr>
          <w:rFonts w:ascii="Times New Roman" w:hAnsi="Times New Roman" w:hint="default"/>
          <w:sz w:val="24"/>
          <w:szCs w:val="24"/>
        </w:rPr>
        <w:t xml:space="preserve"> pozemky prenajaté</w:t>
      </w:r>
      <w:r w:rsidRPr="00B35DD7">
        <w:rPr>
          <w:rFonts w:ascii="Times New Roman" w:hAnsi="Times New Roman" w:hint="default"/>
          <w:sz w:val="24"/>
          <w:szCs w:val="24"/>
        </w:rPr>
        <w:t xml:space="preserve"> od ich vlastní</w:t>
      </w:r>
      <w:r w:rsidRPr="00B35DD7">
        <w:rPr>
          <w:rFonts w:ascii="Times New Roman" w:hAnsi="Times New Roman" w:hint="default"/>
          <w:sz w:val="24"/>
          <w:szCs w:val="24"/>
        </w:rPr>
        <w:t>ka alebo sprá</w:t>
      </w:r>
      <w:r w:rsidRPr="00B35DD7">
        <w:rPr>
          <w:rFonts w:ascii="Times New Roman" w:hAnsi="Times New Roman" w:hint="default"/>
          <w:sz w:val="24"/>
          <w:szCs w:val="24"/>
        </w:rPr>
        <w:t>vcu, prič</w:t>
      </w:r>
      <w:r w:rsidRPr="00B35DD7">
        <w:rPr>
          <w:rFonts w:ascii="Times New Roman" w:hAnsi="Times New Roman" w:hint="default"/>
          <w:sz w:val="24"/>
          <w:szCs w:val="24"/>
        </w:rPr>
        <w:t>om pred</w:t>
      </w:r>
      <w:r w:rsidRPr="00B35DD7">
        <w:rPr>
          <w:rFonts w:ascii="Times New Roman" w:hAnsi="Times New Roman" w:hint="default"/>
          <w:sz w:val="24"/>
          <w:szCs w:val="24"/>
        </w:rPr>
        <w:t>nostne uzatvorí</w:t>
      </w:r>
      <w:r w:rsidRPr="00B35DD7">
        <w:rPr>
          <w:rFonts w:ascii="Times New Roman" w:hAnsi="Times New Roman" w:hint="default"/>
          <w:sz w:val="24"/>
          <w:szCs w:val="24"/>
        </w:rPr>
        <w:t xml:space="preserve"> podná</w:t>
      </w:r>
      <w:r w:rsidRPr="00B35DD7">
        <w:rPr>
          <w:rFonts w:ascii="Times New Roman" w:hAnsi="Times New Roman" w:hint="default"/>
          <w:sz w:val="24"/>
          <w:szCs w:val="24"/>
        </w:rPr>
        <w:t>jomnú</w:t>
      </w:r>
      <w:r w:rsidRPr="00B35DD7">
        <w:rPr>
          <w:rFonts w:ascii="Times New Roman" w:hAnsi="Times New Roman" w:hint="default"/>
          <w:sz w:val="24"/>
          <w:szCs w:val="24"/>
        </w:rPr>
        <w:t xml:space="preserve"> zmluvu k </w:t>
      </w:r>
      <w:r w:rsidRPr="00B35DD7">
        <w:rPr>
          <w:rFonts w:ascii="Times New Roman" w:hAnsi="Times New Roman" w:hint="default"/>
          <w:sz w:val="24"/>
          <w:szCs w:val="24"/>
        </w:rPr>
        <w:t>pozemkom, ktoré</w:t>
      </w:r>
      <w:r w:rsidRPr="00B35DD7">
        <w:rPr>
          <w:rFonts w:ascii="Times New Roman" w:hAnsi="Times New Roman" w:hint="default"/>
          <w:sz w:val="24"/>
          <w:szCs w:val="24"/>
        </w:rPr>
        <w:t xml:space="preserve"> má</w:t>
      </w:r>
      <w:r w:rsidRPr="00B35DD7">
        <w:rPr>
          <w:rFonts w:ascii="Times New Roman" w:hAnsi="Times New Roman" w:hint="default"/>
          <w:sz w:val="24"/>
          <w:szCs w:val="24"/>
        </w:rPr>
        <w:t xml:space="preserve"> prenajaté</w:t>
      </w:r>
      <w:r w:rsidRPr="00B35DD7">
        <w:rPr>
          <w:rFonts w:ascii="Times New Roman" w:hAnsi="Times New Roman" w:hint="default"/>
          <w:sz w:val="24"/>
          <w:szCs w:val="24"/>
        </w:rPr>
        <w:t xml:space="preserve"> od fondu. Doterajší</w:t>
      </w:r>
      <w:r w:rsidRPr="00B35DD7">
        <w:rPr>
          <w:rFonts w:ascii="Times New Roman" w:hAnsi="Times New Roman" w:hint="default"/>
          <w:sz w:val="24"/>
          <w:szCs w:val="24"/>
        </w:rPr>
        <w:t xml:space="preserve"> prenají</w:t>
      </w:r>
      <w:r w:rsidRPr="00B35DD7">
        <w:rPr>
          <w:rFonts w:ascii="Times New Roman" w:hAnsi="Times New Roman" w:hint="default"/>
          <w:sz w:val="24"/>
          <w:szCs w:val="24"/>
        </w:rPr>
        <w:t>mateľ</w:t>
      </w:r>
      <w:r w:rsidRPr="00B35DD7">
        <w:rPr>
          <w:rFonts w:ascii="Times New Roman" w:hAnsi="Times New Roman" w:hint="default"/>
          <w:sz w:val="24"/>
          <w:szCs w:val="24"/>
        </w:rPr>
        <w:t xml:space="preserve"> také</w:t>
      </w:r>
      <w:r w:rsidRPr="00B35DD7">
        <w:rPr>
          <w:rFonts w:ascii="Times New Roman" w:hAnsi="Times New Roman" w:hint="default"/>
          <w:sz w:val="24"/>
          <w:szCs w:val="24"/>
        </w:rPr>
        <w:t>to pozemky môž</w:t>
      </w:r>
      <w:r w:rsidRPr="00B35DD7">
        <w:rPr>
          <w:rFonts w:ascii="Times New Roman" w:hAnsi="Times New Roman" w:hint="default"/>
          <w:sz w:val="24"/>
          <w:szCs w:val="24"/>
        </w:rPr>
        <w:t xml:space="preserve">e </w:t>
      </w:r>
      <w:r>
        <w:rPr>
          <w:rFonts w:ascii="Times New Roman" w:hAnsi="Times New Roman" w:hint="default"/>
          <w:sz w:val="24"/>
          <w:szCs w:val="24"/>
        </w:rPr>
        <w:t>dať</w:t>
      </w:r>
      <w:r>
        <w:rPr>
          <w:rFonts w:ascii="Times New Roman" w:hAnsi="Times New Roman" w:hint="default"/>
          <w:sz w:val="24"/>
          <w:szCs w:val="24"/>
        </w:rPr>
        <w:t xml:space="preserve"> do uží</w:t>
      </w:r>
      <w:r>
        <w:rPr>
          <w:rFonts w:ascii="Times New Roman" w:hAnsi="Times New Roman" w:hint="default"/>
          <w:sz w:val="24"/>
          <w:szCs w:val="24"/>
        </w:rPr>
        <w:t xml:space="preserve">vania </w:t>
      </w:r>
      <w:r w:rsidRPr="00B35DD7">
        <w:rPr>
          <w:rFonts w:ascii="Times New Roman" w:hAnsi="Times New Roman" w:hint="default"/>
          <w:sz w:val="24"/>
          <w:szCs w:val="24"/>
        </w:rPr>
        <w:t>inej osobe. Súč</w:t>
      </w:r>
      <w:r w:rsidRPr="00B35DD7">
        <w:rPr>
          <w:rFonts w:ascii="Times New Roman" w:hAnsi="Times New Roman" w:hint="default"/>
          <w:sz w:val="24"/>
          <w:szCs w:val="24"/>
        </w:rPr>
        <w:t>asť</w:t>
      </w:r>
      <w:r w:rsidRPr="00B35DD7">
        <w:rPr>
          <w:rFonts w:ascii="Times New Roman" w:hAnsi="Times New Roman" w:hint="default"/>
          <w:sz w:val="24"/>
          <w:szCs w:val="24"/>
        </w:rPr>
        <w:t>ou podná</w:t>
      </w:r>
      <w:r w:rsidRPr="00B35DD7">
        <w:rPr>
          <w:rFonts w:ascii="Times New Roman" w:hAnsi="Times New Roman" w:hint="default"/>
          <w:sz w:val="24"/>
          <w:szCs w:val="24"/>
        </w:rPr>
        <w:t>jomnej zmluvy podľ</w:t>
      </w:r>
      <w:r w:rsidRPr="00B35DD7">
        <w:rPr>
          <w:rFonts w:ascii="Times New Roman" w:hAnsi="Times New Roman" w:hint="default"/>
          <w:sz w:val="24"/>
          <w:szCs w:val="24"/>
        </w:rPr>
        <w:t>a odseku 1 je</w:t>
      </w:r>
      <w:r>
        <w:rPr>
          <w:rFonts w:ascii="Times New Roman" w:hAnsi="Times New Roman"/>
          <w:sz w:val="24"/>
          <w:szCs w:val="24"/>
        </w:rPr>
        <w:t>   </w:t>
      </w:r>
      <w:r w:rsidRPr="00B35DD7">
        <w:rPr>
          <w:rFonts w:ascii="Times New Roman" w:hAnsi="Times New Roman" w:hint="default"/>
          <w:sz w:val="24"/>
          <w:szCs w:val="24"/>
        </w:rPr>
        <w:t>rozdeľ</w:t>
      </w:r>
      <w:r w:rsidRPr="00B35DD7">
        <w:rPr>
          <w:rFonts w:ascii="Times New Roman" w:hAnsi="Times New Roman" w:hint="default"/>
          <w:sz w:val="24"/>
          <w:szCs w:val="24"/>
        </w:rPr>
        <w:t>ovací</w:t>
      </w:r>
      <w:r w:rsidRPr="00B35DD7">
        <w:rPr>
          <w:rFonts w:ascii="Times New Roman" w:hAnsi="Times New Roman" w:hint="default"/>
          <w:sz w:val="24"/>
          <w:szCs w:val="24"/>
        </w:rPr>
        <w:t xml:space="preserve"> plá</w:t>
      </w:r>
      <w:r w:rsidRPr="00B35DD7">
        <w:rPr>
          <w:rFonts w:ascii="Times New Roman" w:hAnsi="Times New Roman" w:hint="default"/>
          <w:sz w:val="24"/>
          <w:szCs w:val="24"/>
        </w:rPr>
        <w:t>n podľ</w:t>
      </w:r>
      <w:r w:rsidRPr="00B35DD7">
        <w:rPr>
          <w:rFonts w:ascii="Times New Roman" w:hAnsi="Times New Roman" w:hint="default"/>
          <w:sz w:val="24"/>
          <w:szCs w:val="24"/>
        </w:rPr>
        <w:t>a odseku 11, ak sa zmluvné</w:t>
      </w:r>
      <w:r w:rsidRPr="00B35DD7">
        <w:rPr>
          <w:rFonts w:ascii="Times New Roman" w:hAnsi="Times New Roman" w:hint="default"/>
          <w:sz w:val="24"/>
          <w:szCs w:val="24"/>
        </w:rPr>
        <w:t xml:space="preserve"> strany nedohod</w:t>
      </w:r>
      <w:r w:rsidRPr="00B35DD7">
        <w:rPr>
          <w:rFonts w:ascii="Times New Roman" w:hAnsi="Times New Roman" w:hint="default"/>
          <w:sz w:val="24"/>
          <w:szCs w:val="24"/>
        </w:rPr>
        <w:t>nú</w:t>
      </w:r>
      <w:r w:rsidRPr="00B35DD7">
        <w:rPr>
          <w:rFonts w:ascii="Times New Roman" w:hAnsi="Times New Roman" w:hint="default"/>
          <w:sz w:val="24"/>
          <w:szCs w:val="24"/>
        </w:rPr>
        <w:t xml:space="preserve"> inak.</w:t>
      </w:r>
    </w:p>
    <w:p w:rsidR="00AF6FDB" w:rsidRPr="00B35DD7" w:rsidP="00AF6FDB">
      <w:pPr>
        <w:pStyle w:val="Parods"/>
        <w:numPr>
          <w:numId w:val="4"/>
        </w:numPr>
        <w:tabs>
          <w:tab w:val="left" w:pos="426"/>
        </w:tabs>
        <w:bidi w:val="0"/>
        <w:ind w:left="426" w:firstLine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B35DD7">
        <w:rPr>
          <w:rFonts w:ascii="Times New Roman" w:hAnsi="Times New Roman" w:hint="default"/>
          <w:sz w:val="24"/>
          <w:szCs w:val="24"/>
        </w:rPr>
        <w:t>Podná</w:t>
      </w:r>
      <w:r w:rsidRPr="00B35DD7">
        <w:rPr>
          <w:rFonts w:ascii="Times New Roman" w:hAnsi="Times New Roman" w:hint="default"/>
          <w:sz w:val="24"/>
          <w:szCs w:val="24"/>
        </w:rPr>
        <w:t>jomnú</w:t>
      </w:r>
      <w:r w:rsidRPr="00B35DD7">
        <w:rPr>
          <w:rFonts w:ascii="Times New Roman" w:hAnsi="Times New Roman" w:hint="default"/>
          <w:sz w:val="24"/>
          <w:szCs w:val="24"/>
        </w:rPr>
        <w:t xml:space="preserve"> zmluvu podľ</w:t>
      </w:r>
      <w:r w:rsidRPr="00B35DD7">
        <w:rPr>
          <w:rFonts w:ascii="Times New Roman" w:hAnsi="Times New Roman" w:hint="default"/>
          <w:sz w:val="24"/>
          <w:szCs w:val="24"/>
        </w:rPr>
        <w:t>a odseku 1 za úč</w:t>
      </w:r>
      <w:r w:rsidRPr="00B35DD7">
        <w:rPr>
          <w:rFonts w:ascii="Times New Roman" w:hAnsi="Times New Roman" w:hint="default"/>
          <w:sz w:val="24"/>
          <w:szCs w:val="24"/>
        </w:rPr>
        <w:t>elom jej zá</w:t>
      </w:r>
      <w:r w:rsidRPr="00B35DD7">
        <w:rPr>
          <w:rFonts w:ascii="Times New Roman" w:hAnsi="Times New Roman" w:hint="default"/>
          <w:sz w:val="24"/>
          <w:szCs w:val="24"/>
        </w:rPr>
        <w:t>pisu do evidencie podná</w:t>
      </w:r>
      <w:r w:rsidRPr="00B35DD7">
        <w:rPr>
          <w:rFonts w:ascii="Times New Roman" w:hAnsi="Times New Roman" w:hint="default"/>
          <w:sz w:val="24"/>
          <w:szCs w:val="24"/>
        </w:rPr>
        <w:t>jomný</w:t>
      </w:r>
      <w:r w:rsidRPr="00B35DD7">
        <w:rPr>
          <w:rFonts w:ascii="Times New Roman" w:hAnsi="Times New Roman" w:hint="default"/>
          <w:sz w:val="24"/>
          <w:szCs w:val="24"/>
        </w:rPr>
        <w:t>ch zmlú</w:t>
      </w:r>
      <w:r w:rsidRPr="00B35DD7">
        <w:rPr>
          <w:rFonts w:ascii="Times New Roman" w:hAnsi="Times New Roman" w:hint="default"/>
          <w:sz w:val="24"/>
          <w:szCs w:val="24"/>
        </w:rPr>
        <w:t>v doručí</w:t>
      </w:r>
      <w:r w:rsidRPr="00B35DD7">
        <w:rPr>
          <w:rFonts w:ascii="Times New Roman" w:hAnsi="Times New Roman" w:hint="default"/>
          <w:sz w:val="24"/>
          <w:szCs w:val="24"/>
        </w:rPr>
        <w:t xml:space="preserve"> doterajší</w:t>
      </w:r>
      <w:r w:rsidRPr="00B35DD7">
        <w:rPr>
          <w:rFonts w:ascii="Times New Roman" w:hAnsi="Times New Roman" w:hint="default"/>
          <w:sz w:val="24"/>
          <w:szCs w:val="24"/>
        </w:rPr>
        <w:t xml:space="preserve"> prenají</w:t>
      </w:r>
      <w:r w:rsidRPr="00B35DD7">
        <w:rPr>
          <w:rFonts w:ascii="Times New Roman" w:hAnsi="Times New Roman" w:hint="default"/>
          <w:sz w:val="24"/>
          <w:szCs w:val="24"/>
        </w:rPr>
        <w:t>mateľ</w:t>
      </w:r>
      <w:r w:rsidRPr="00B35DD7">
        <w:rPr>
          <w:rFonts w:ascii="Times New Roman" w:hAnsi="Times New Roman" w:hint="default"/>
          <w:sz w:val="24"/>
          <w:szCs w:val="24"/>
        </w:rPr>
        <w:t xml:space="preserve"> okresné</w:t>
      </w:r>
      <w:r w:rsidRPr="00B35DD7">
        <w:rPr>
          <w:rFonts w:ascii="Times New Roman" w:hAnsi="Times New Roman" w:hint="default"/>
          <w:sz w:val="24"/>
          <w:szCs w:val="24"/>
        </w:rPr>
        <w:t>mu ú</w:t>
      </w:r>
      <w:r w:rsidRPr="00B35DD7">
        <w:rPr>
          <w:rFonts w:ascii="Times New Roman" w:hAnsi="Times New Roman" w:hint="default"/>
          <w:sz w:val="24"/>
          <w:szCs w:val="24"/>
        </w:rPr>
        <w:t xml:space="preserve">radu v lehote do </w:t>
      </w:r>
      <w:r>
        <w:rPr>
          <w:rFonts w:ascii="Times New Roman" w:hAnsi="Times New Roman"/>
          <w:sz w:val="24"/>
          <w:szCs w:val="24"/>
        </w:rPr>
        <w:t>30</w:t>
      </w:r>
      <w:r w:rsidRPr="00B35DD7">
        <w:rPr>
          <w:rFonts w:ascii="Times New Roman" w:hAnsi="Times New Roman" w:hint="default"/>
          <w:sz w:val="24"/>
          <w:szCs w:val="24"/>
        </w:rPr>
        <w:t xml:space="preserve"> dní</w:t>
      </w:r>
      <w:r w:rsidRPr="00B35DD7">
        <w:rPr>
          <w:rFonts w:ascii="Times New Roman" w:hAnsi="Times New Roman" w:hint="default"/>
          <w:sz w:val="24"/>
          <w:szCs w:val="24"/>
        </w:rPr>
        <w:t xml:space="preserve"> od jej úč</w:t>
      </w:r>
      <w:r w:rsidRPr="00B35DD7">
        <w:rPr>
          <w:rFonts w:ascii="Times New Roman" w:hAnsi="Times New Roman" w:hint="default"/>
          <w:sz w:val="24"/>
          <w:szCs w:val="24"/>
        </w:rPr>
        <w:t>innosti.</w:t>
      </w:r>
    </w:p>
    <w:p w:rsidR="00AF6FDB" w:rsidRPr="00B35DD7" w:rsidP="00AF6FDB">
      <w:pPr>
        <w:pStyle w:val="Parods"/>
        <w:numPr>
          <w:numId w:val="0"/>
        </w:numPr>
        <w:tabs>
          <w:tab w:val="left" w:pos="0"/>
        </w:tabs>
        <w:bidi w:val="0"/>
        <w:ind w:left="426" w:firstLine="0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(4) </w:t>
      </w:r>
      <w:r w:rsidRPr="00B35DD7">
        <w:rPr>
          <w:rFonts w:ascii="Times New Roman" w:hAnsi="Times New Roman" w:hint="default"/>
          <w:sz w:val="24"/>
          <w:szCs w:val="24"/>
        </w:rPr>
        <w:t>Doterajší</w:t>
      </w:r>
      <w:r w:rsidRPr="00B35DD7">
        <w:rPr>
          <w:rFonts w:ascii="Times New Roman" w:hAnsi="Times New Roman" w:hint="default"/>
          <w:sz w:val="24"/>
          <w:szCs w:val="24"/>
        </w:rPr>
        <w:t xml:space="preserve"> prenají</w:t>
      </w:r>
      <w:r w:rsidRPr="00B35DD7">
        <w:rPr>
          <w:rFonts w:ascii="Times New Roman" w:hAnsi="Times New Roman" w:hint="default"/>
          <w:sz w:val="24"/>
          <w:szCs w:val="24"/>
        </w:rPr>
        <w:t>mateľ</w:t>
      </w:r>
      <w:r w:rsidRPr="00B35DD7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zač</w:t>
      </w:r>
      <w:r>
        <w:rPr>
          <w:rFonts w:ascii="Times New Roman" w:hAnsi="Times New Roman" w:hint="default"/>
          <w:sz w:val="24"/>
          <w:szCs w:val="24"/>
        </w:rPr>
        <w:t>ne uží</w:t>
      </w:r>
      <w:r>
        <w:rPr>
          <w:rFonts w:ascii="Times New Roman" w:hAnsi="Times New Roman" w:hint="default"/>
          <w:sz w:val="24"/>
          <w:szCs w:val="24"/>
        </w:rPr>
        <w:t>vať</w:t>
      </w:r>
      <w:r>
        <w:rPr>
          <w:rFonts w:ascii="Times New Roman" w:hAnsi="Times New Roman" w:hint="default"/>
          <w:sz w:val="24"/>
          <w:szCs w:val="24"/>
        </w:rPr>
        <w:t xml:space="preserve"> pozemky</w:t>
      </w:r>
      <w:r w:rsidRPr="00B35DD7">
        <w:rPr>
          <w:rFonts w:ascii="Times New Roman" w:hAnsi="Times New Roman" w:hint="default"/>
          <w:sz w:val="24"/>
          <w:szCs w:val="24"/>
        </w:rPr>
        <w:t xml:space="preserve"> podľ</w:t>
      </w:r>
      <w:r w:rsidRPr="00B35DD7">
        <w:rPr>
          <w:rFonts w:ascii="Times New Roman" w:hAnsi="Times New Roman" w:hint="default"/>
          <w:sz w:val="24"/>
          <w:szCs w:val="24"/>
        </w:rPr>
        <w:t>a odseku 2 po zbere ú</w:t>
      </w:r>
      <w:r w:rsidRPr="00B35DD7">
        <w:rPr>
          <w:rFonts w:ascii="Times New Roman" w:hAnsi="Times New Roman" w:hint="default"/>
          <w:sz w:val="24"/>
          <w:szCs w:val="24"/>
        </w:rPr>
        <w:t>rody</w:t>
      </w:r>
      <w:r w:rsidRPr="00B35DD7">
        <w:rPr>
          <w:rFonts w:ascii="Times New Roman" w:hAnsi="Times New Roman" w:hint="default"/>
          <w:sz w:val="24"/>
          <w:szCs w:val="24"/>
        </w:rPr>
        <w:t>, ak</w:t>
      </w:r>
      <w:r>
        <w:rPr>
          <w:rFonts w:ascii="Times New Roman" w:hAnsi="Times New Roman"/>
          <w:sz w:val="24"/>
          <w:szCs w:val="24"/>
        </w:rPr>
        <w:t>  </w:t>
      </w:r>
      <w:r w:rsidRPr="00B35DD7">
        <w:rPr>
          <w:rFonts w:ascii="Times New Roman" w:hAnsi="Times New Roman" w:hint="default"/>
          <w:sz w:val="24"/>
          <w:szCs w:val="24"/>
        </w:rPr>
        <w:t xml:space="preserve"> sa ná</w:t>
      </w:r>
      <w:r w:rsidRPr="00B35DD7">
        <w:rPr>
          <w:rFonts w:ascii="Times New Roman" w:hAnsi="Times New Roman" w:hint="default"/>
          <w:sz w:val="24"/>
          <w:szCs w:val="24"/>
        </w:rPr>
        <w:t>jomca s </w:t>
      </w:r>
      <w:r w:rsidRPr="00B35DD7">
        <w:rPr>
          <w:rFonts w:ascii="Times New Roman" w:hAnsi="Times New Roman" w:hint="default"/>
          <w:sz w:val="24"/>
          <w:szCs w:val="24"/>
        </w:rPr>
        <w:t>doterajší</w:t>
      </w:r>
      <w:r w:rsidRPr="00B35DD7">
        <w:rPr>
          <w:rFonts w:ascii="Times New Roman" w:hAnsi="Times New Roman" w:hint="default"/>
          <w:sz w:val="24"/>
          <w:szCs w:val="24"/>
        </w:rPr>
        <w:t>m prenají</w:t>
      </w:r>
      <w:r w:rsidRPr="00B35DD7">
        <w:rPr>
          <w:rFonts w:ascii="Times New Roman" w:hAnsi="Times New Roman" w:hint="default"/>
          <w:sz w:val="24"/>
          <w:szCs w:val="24"/>
        </w:rPr>
        <w:t>mateľ</w:t>
      </w:r>
      <w:r w:rsidRPr="00B35DD7">
        <w:rPr>
          <w:rFonts w:ascii="Times New Roman" w:hAnsi="Times New Roman" w:hint="default"/>
          <w:sz w:val="24"/>
          <w:szCs w:val="24"/>
        </w:rPr>
        <w:t>om nedohodnú</w:t>
      </w:r>
      <w:r w:rsidRPr="00B35DD7">
        <w:rPr>
          <w:rFonts w:ascii="Times New Roman" w:hAnsi="Times New Roman" w:hint="default"/>
          <w:sz w:val="24"/>
          <w:szCs w:val="24"/>
        </w:rPr>
        <w:t xml:space="preserve"> inak</w:t>
      </w:r>
      <w:r>
        <w:rPr>
          <w:rFonts w:ascii="Times New Roman" w:hAnsi="Times New Roman"/>
          <w:sz w:val="24"/>
          <w:szCs w:val="24"/>
        </w:rPr>
        <w:t>.</w:t>
      </w:r>
    </w:p>
    <w:p w:rsidR="00AF6FDB" w:rsidRPr="00B35DD7" w:rsidP="00AF6FDB">
      <w:pPr>
        <w:pStyle w:val="Parods"/>
        <w:numPr>
          <w:numId w:val="0"/>
        </w:numPr>
        <w:tabs>
          <w:tab w:val="left" w:pos="426"/>
        </w:tabs>
        <w:bidi w:val="0"/>
        <w:ind w:left="426" w:firstLine="0"/>
        <w:rPr>
          <w:rFonts w:ascii="Times New Roman" w:hAnsi="Times New Roman" w:hint="default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(5) </w:t>
      </w:r>
      <w:r w:rsidRPr="00B35DD7">
        <w:rPr>
          <w:rFonts w:ascii="Times New Roman" w:hAnsi="Times New Roman" w:hint="default"/>
          <w:sz w:val="24"/>
          <w:szCs w:val="24"/>
        </w:rPr>
        <w:t>Ná</w:t>
      </w:r>
      <w:r w:rsidRPr="00B35DD7">
        <w:rPr>
          <w:rFonts w:ascii="Times New Roman" w:hAnsi="Times New Roman" w:hint="default"/>
          <w:sz w:val="24"/>
          <w:szCs w:val="24"/>
        </w:rPr>
        <w:t>klady spojené</w:t>
      </w:r>
      <w:r w:rsidRPr="00B35DD7">
        <w:rPr>
          <w:rFonts w:ascii="Times New Roman" w:hAnsi="Times New Roman" w:hint="default"/>
          <w:sz w:val="24"/>
          <w:szCs w:val="24"/>
        </w:rPr>
        <w:t xml:space="preserve"> s </w:t>
      </w:r>
      <w:r w:rsidRPr="00B35DD7">
        <w:rPr>
          <w:rFonts w:ascii="Times New Roman" w:hAnsi="Times New Roman" w:hint="default"/>
          <w:sz w:val="24"/>
          <w:szCs w:val="24"/>
        </w:rPr>
        <w:t>vyč</w:t>
      </w:r>
      <w:r w:rsidRPr="00B35DD7">
        <w:rPr>
          <w:rFonts w:ascii="Times New Roman" w:hAnsi="Times New Roman" w:hint="default"/>
          <w:sz w:val="24"/>
          <w:szCs w:val="24"/>
        </w:rPr>
        <w:t>lenení</w:t>
      </w:r>
      <w:r w:rsidRPr="00B35DD7">
        <w:rPr>
          <w:rFonts w:ascii="Times New Roman" w:hAnsi="Times New Roman" w:hint="default"/>
          <w:sz w:val="24"/>
          <w:szCs w:val="24"/>
        </w:rPr>
        <w:t>m podná</w:t>
      </w:r>
      <w:r w:rsidRPr="00B35DD7">
        <w:rPr>
          <w:rFonts w:ascii="Times New Roman" w:hAnsi="Times New Roman" w:hint="default"/>
          <w:sz w:val="24"/>
          <w:szCs w:val="24"/>
        </w:rPr>
        <w:t>jomné</w:t>
      </w:r>
      <w:r w:rsidRPr="00B35DD7">
        <w:rPr>
          <w:rFonts w:ascii="Times New Roman" w:hAnsi="Times New Roman" w:hint="default"/>
          <w:sz w:val="24"/>
          <w:szCs w:val="24"/>
        </w:rPr>
        <w:t>ho pozemku v </w:t>
      </w:r>
      <w:r w:rsidRPr="00B35DD7">
        <w:rPr>
          <w:rFonts w:ascii="Times New Roman" w:hAnsi="Times New Roman" w:hint="default"/>
          <w:sz w:val="24"/>
          <w:szCs w:val="24"/>
        </w:rPr>
        <w:t>teré</w:t>
      </w:r>
      <w:r w:rsidRPr="00B35DD7">
        <w:rPr>
          <w:rFonts w:ascii="Times New Roman" w:hAnsi="Times New Roman" w:hint="default"/>
          <w:sz w:val="24"/>
          <w:szCs w:val="24"/>
        </w:rPr>
        <w:t>ne a </w:t>
      </w:r>
      <w:r w:rsidRPr="00B35DD7">
        <w:rPr>
          <w:rFonts w:ascii="Times New Roman" w:hAnsi="Times New Roman" w:hint="default"/>
          <w:sz w:val="24"/>
          <w:szCs w:val="24"/>
        </w:rPr>
        <w:t>vyhotovení</w:t>
      </w:r>
      <w:r w:rsidRPr="00B35DD7">
        <w:rPr>
          <w:rFonts w:ascii="Times New Roman" w:hAnsi="Times New Roman" w:hint="default"/>
          <w:sz w:val="24"/>
          <w:szCs w:val="24"/>
        </w:rPr>
        <w:t>m rozdeľ</w:t>
      </w:r>
      <w:r w:rsidRPr="00B35DD7">
        <w:rPr>
          <w:rFonts w:ascii="Times New Roman" w:hAnsi="Times New Roman" w:hint="default"/>
          <w:sz w:val="24"/>
          <w:szCs w:val="24"/>
        </w:rPr>
        <w:t>ovacieho plá</w:t>
      </w:r>
      <w:r w:rsidRPr="00B35DD7">
        <w:rPr>
          <w:rFonts w:ascii="Times New Roman" w:hAnsi="Times New Roman" w:hint="default"/>
          <w:sz w:val="24"/>
          <w:szCs w:val="24"/>
        </w:rPr>
        <w:t>nu znáš</w:t>
      </w:r>
      <w:r w:rsidRPr="00B35DD7">
        <w:rPr>
          <w:rFonts w:ascii="Times New Roman" w:hAnsi="Times New Roman" w:hint="default"/>
          <w:sz w:val="24"/>
          <w:szCs w:val="24"/>
        </w:rPr>
        <w:t>ajú</w:t>
      </w:r>
      <w:r w:rsidRPr="00B35DD7">
        <w:rPr>
          <w:rFonts w:ascii="Times New Roman" w:hAnsi="Times New Roman" w:hint="default"/>
          <w:sz w:val="24"/>
          <w:szCs w:val="24"/>
        </w:rPr>
        <w:t xml:space="preserve"> ná</w:t>
      </w:r>
      <w:r w:rsidRPr="00B35DD7">
        <w:rPr>
          <w:rFonts w:ascii="Times New Roman" w:hAnsi="Times New Roman" w:hint="default"/>
          <w:sz w:val="24"/>
          <w:szCs w:val="24"/>
        </w:rPr>
        <w:t>jomca a </w:t>
      </w:r>
      <w:r w:rsidRPr="00B35DD7">
        <w:rPr>
          <w:rFonts w:ascii="Times New Roman" w:hAnsi="Times New Roman" w:hint="default"/>
          <w:sz w:val="24"/>
          <w:szCs w:val="24"/>
        </w:rPr>
        <w:t>doterajší</w:t>
      </w:r>
      <w:r w:rsidRPr="00B35DD7">
        <w:rPr>
          <w:rFonts w:ascii="Times New Roman" w:hAnsi="Times New Roman" w:hint="default"/>
          <w:sz w:val="24"/>
          <w:szCs w:val="24"/>
        </w:rPr>
        <w:t xml:space="preserve"> prenají</w:t>
      </w:r>
      <w:r w:rsidRPr="00B35DD7">
        <w:rPr>
          <w:rFonts w:ascii="Times New Roman" w:hAnsi="Times New Roman" w:hint="default"/>
          <w:sz w:val="24"/>
          <w:szCs w:val="24"/>
        </w:rPr>
        <w:t>mateľ</w:t>
      </w:r>
      <w:r w:rsidRPr="00B35DD7">
        <w:rPr>
          <w:rFonts w:ascii="Times New Roman" w:hAnsi="Times New Roman" w:hint="default"/>
          <w:sz w:val="24"/>
          <w:szCs w:val="24"/>
        </w:rPr>
        <w:t xml:space="preserve"> rovnaký</w:t>
      </w:r>
      <w:r w:rsidRPr="00B35DD7">
        <w:rPr>
          <w:rFonts w:ascii="Times New Roman" w:hAnsi="Times New Roman" w:hint="default"/>
          <w:sz w:val="24"/>
          <w:szCs w:val="24"/>
        </w:rPr>
        <w:t>m dielom.</w:t>
      </w:r>
    </w:p>
    <w:p w:rsidR="00AF6FDB" w:rsidRPr="00B35DD7" w:rsidP="00AF6FDB">
      <w:pPr>
        <w:pStyle w:val="Parods"/>
        <w:numPr>
          <w:numId w:val="0"/>
        </w:numPr>
        <w:tabs>
          <w:tab w:val="left" w:pos="426"/>
        </w:tabs>
        <w:bidi w:val="0"/>
        <w:ind w:left="426" w:firstLine="0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 w:hint="default"/>
          <w:sz w:val="24"/>
          <w:szCs w:val="24"/>
        </w:rPr>
        <w:t>(6) </w:t>
      </w:r>
      <w:r w:rsidRPr="00B35DD7">
        <w:rPr>
          <w:rFonts w:ascii="Times New Roman" w:hAnsi="Times New Roman" w:hint="default"/>
          <w:sz w:val="24"/>
          <w:szCs w:val="24"/>
        </w:rPr>
        <w:t>Doterajší</w:t>
      </w:r>
      <w:r w:rsidRPr="00B35DD7">
        <w:rPr>
          <w:rFonts w:ascii="Times New Roman" w:hAnsi="Times New Roman" w:hint="default"/>
          <w:sz w:val="24"/>
          <w:szCs w:val="24"/>
        </w:rPr>
        <w:t xml:space="preserve"> prenají</w:t>
      </w:r>
      <w:r w:rsidRPr="00B35DD7">
        <w:rPr>
          <w:rFonts w:ascii="Times New Roman" w:hAnsi="Times New Roman" w:hint="default"/>
          <w:sz w:val="24"/>
          <w:szCs w:val="24"/>
        </w:rPr>
        <w:t>mateľ</w:t>
      </w:r>
      <w:r w:rsidRPr="00B35DD7">
        <w:rPr>
          <w:rFonts w:ascii="Times New Roman" w:hAnsi="Times New Roman" w:hint="default"/>
          <w:sz w:val="24"/>
          <w:szCs w:val="24"/>
        </w:rPr>
        <w:t xml:space="preserve"> je povinný</w:t>
      </w:r>
      <w:r w:rsidRPr="00B35DD7">
        <w:rPr>
          <w:rFonts w:ascii="Times New Roman" w:hAnsi="Times New Roman" w:hint="default"/>
          <w:sz w:val="24"/>
          <w:szCs w:val="24"/>
        </w:rPr>
        <w:t xml:space="preserve"> </w:t>
      </w:r>
      <w:r w:rsidRPr="00B35DD7">
        <w:rPr>
          <w:rFonts w:ascii="Times New Roman" w:hAnsi="Times New Roman" w:hint="default"/>
          <w:sz w:val="24"/>
          <w:szCs w:val="24"/>
        </w:rPr>
        <w:t>uhradiť</w:t>
      </w:r>
      <w:r w:rsidRPr="00B35DD7">
        <w:rPr>
          <w:rFonts w:ascii="Times New Roman" w:hAnsi="Times New Roman" w:hint="default"/>
          <w:sz w:val="24"/>
          <w:szCs w:val="24"/>
        </w:rPr>
        <w:t xml:space="preserve"> ná</w:t>
      </w:r>
      <w:r w:rsidRPr="00B35DD7">
        <w:rPr>
          <w:rFonts w:ascii="Times New Roman" w:hAnsi="Times New Roman" w:hint="default"/>
          <w:sz w:val="24"/>
          <w:szCs w:val="24"/>
        </w:rPr>
        <w:t>jomcovi ní</w:t>
      </w:r>
      <w:r w:rsidRPr="00B35DD7">
        <w:rPr>
          <w:rFonts w:ascii="Times New Roman" w:hAnsi="Times New Roman" w:hint="default"/>
          <w:sz w:val="24"/>
          <w:szCs w:val="24"/>
        </w:rPr>
        <w:t>m zaplatenú</w:t>
      </w:r>
      <w:r w:rsidRPr="00B35DD7">
        <w:rPr>
          <w:rFonts w:ascii="Times New Roman" w:hAnsi="Times New Roman" w:hint="default"/>
          <w:sz w:val="24"/>
          <w:szCs w:val="24"/>
        </w:rPr>
        <w:t xml:space="preserve"> daň</w:t>
      </w:r>
      <w:r w:rsidRPr="00B35DD7">
        <w:rPr>
          <w:rFonts w:ascii="Times New Roman" w:hAnsi="Times New Roman" w:hint="default"/>
          <w:sz w:val="24"/>
          <w:szCs w:val="24"/>
        </w:rPr>
        <w:t xml:space="preserve"> z pozemkov, ak</w:t>
      </w:r>
      <w:r>
        <w:rPr>
          <w:rFonts w:ascii="Times New Roman" w:hAnsi="Times New Roman"/>
          <w:sz w:val="24"/>
          <w:szCs w:val="24"/>
        </w:rPr>
        <w:t>   </w:t>
      </w:r>
      <w:r w:rsidRPr="00B35DD7">
        <w:rPr>
          <w:rFonts w:ascii="Times New Roman" w:hAnsi="Times New Roman" w:hint="default"/>
          <w:sz w:val="24"/>
          <w:szCs w:val="24"/>
        </w:rPr>
        <w:t>bola tá</w:t>
      </w:r>
      <w:r w:rsidRPr="00B35DD7">
        <w:rPr>
          <w:rFonts w:ascii="Times New Roman" w:hAnsi="Times New Roman" w:hint="default"/>
          <w:sz w:val="24"/>
          <w:szCs w:val="24"/>
        </w:rPr>
        <w:t>to vopred zaplatená</w:t>
      </w:r>
      <w:r w:rsidRPr="00B35DD7">
        <w:rPr>
          <w:rFonts w:ascii="Times New Roman" w:hAnsi="Times New Roman" w:hint="default"/>
          <w:sz w:val="24"/>
          <w:szCs w:val="24"/>
        </w:rPr>
        <w:t xml:space="preserve"> aj za obdobie, v </w:t>
      </w:r>
      <w:r w:rsidRPr="00B35DD7">
        <w:rPr>
          <w:rFonts w:ascii="Times New Roman" w:hAnsi="Times New Roman" w:hint="default"/>
          <w:sz w:val="24"/>
          <w:szCs w:val="24"/>
        </w:rPr>
        <w:t>ktorom už</w:t>
      </w:r>
      <w:r w:rsidRPr="00B35DD7">
        <w:rPr>
          <w:rFonts w:ascii="Times New Roman" w:hAnsi="Times New Roman" w:hint="default"/>
          <w:sz w:val="24"/>
          <w:szCs w:val="24"/>
        </w:rPr>
        <w:t xml:space="preserve"> bola úč</w:t>
      </w:r>
      <w:r w:rsidRPr="00B35DD7">
        <w:rPr>
          <w:rFonts w:ascii="Times New Roman" w:hAnsi="Times New Roman" w:hint="default"/>
          <w:sz w:val="24"/>
          <w:szCs w:val="24"/>
        </w:rPr>
        <w:t>inná</w:t>
      </w:r>
      <w:r w:rsidRPr="00B35DD7">
        <w:rPr>
          <w:rFonts w:ascii="Times New Roman" w:hAnsi="Times New Roman" w:hint="default"/>
          <w:sz w:val="24"/>
          <w:szCs w:val="24"/>
        </w:rPr>
        <w:t xml:space="preserve"> podná</w:t>
      </w:r>
      <w:r w:rsidRPr="00B35DD7">
        <w:rPr>
          <w:rFonts w:ascii="Times New Roman" w:hAnsi="Times New Roman" w:hint="default"/>
          <w:sz w:val="24"/>
          <w:szCs w:val="24"/>
        </w:rPr>
        <w:t>jomná</w:t>
      </w:r>
      <w:r w:rsidRPr="00B35DD7">
        <w:rPr>
          <w:rFonts w:ascii="Times New Roman" w:hAnsi="Times New Roman" w:hint="default"/>
          <w:sz w:val="24"/>
          <w:szCs w:val="24"/>
        </w:rPr>
        <w:t xml:space="preserve"> zmluva, a </w:t>
      </w:r>
      <w:r w:rsidRPr="00B35DD7">
        <w:rPr>
          <w:rFonts w:ascii="Times New Roman" w:hAnsi="Times New Roman" w:hint="default"/>
          <w:sz w:val="24"/>
          <w:szCs w:val="24"/>
        </w:rPr>
        <w:t>to do 30 dní</w:t>
      </w:r>
      <w:r w:rsidRPr="00B35DD7">
        <w:rPr>
          <w:rFonts w:ascii="Times New Roman" w:hAnsi="Times New Roman" w:hint="default"/>
          <w:sz w:val="24"/>
          <w:szCs w:val="24"/>
        </w:rPr>
        <w:t xml:space="preserve"> od preuká</w:t>
      </w:r>
      <w:r w:rsidRPr="00B35DD7">
        <w:rPr>
          <w:rFonts w:ascii="Times New Roman" w:hAnsi="Times New Roman" w:hint="default"/>
          <w:sz w:val="24"/>
          <w:szCs w:val="24"/>
        </w:rPr>
        <w:t>zateľ</w:t>
      </w:r>
      <w:r w:rsidRPr="00B35DD7">
        <w:rPr>
          <w:rFonts w:ascii="Times New Roman" w:hAnsi="Times New Roman" w:hint="default"/>
          <w:sz w:val="24"/>
          <w:szCs w:val="24"/>
        </w:rPr>
        <w:t>ne dolož</w:t>
      </w:r>
      <w:r w:rsidRPr="00B35DD7">
        <w:rPr>
          <w:rFonts w:ascii="Times New Roman" w:hAnsi="Times New Roman" w:hint="default"/>
          <w:sz w:val="24"/>
          <w:szCs w:val="24"/>
        </w:rPr>
        <w:t>enej vý</w:t>
      </w:r>
      <w:r w:rsidRPr="00B35DD7">
        <w:rPr>
          <w:rFonts w:ascii="Times New Roman" w:hAnsi="Times New Roman" w:hint="default"/>
          <w:sz w:val="24"/>
          <w:szCs w:val="24"/>
        </w:rPr>
        <w:t>zvy na zaplatenie.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CCC">
        <w:rPr>
          <w:rFonts w:ascii="Times New Roman" w:hAnsi="Times New Roman" w:hint="default"/>
          <w:sz w:val="24"/>
          <w:szCs w:val="24"/>
        </w:rPr>
        <w:t>Ak doterajší</w:t>
      </w:r>
      <w:r w:rsidRPr="00FA3CCC">
        <w:rPr>
          <w:rFonts w:ascii="Times New Roman" w:hAnsi="Times New Roman" w:hint="default"/>
          <w:sz w:val="24"/>
          <w:szCs w:val="24"/>
        </w:rPr>
        <w:t xml:space="preserve"> prenají</w:t>
      </w:r>
      <w:r w:rsidRPr="00FA3CCC">
        <w:rPr>
          <w:rFonts w:ascii="Times New Roman" w:hAnsi="Times New Roman" w:hint="default"/>
          <w:sz w:val="24"/>
          <w:szCs w:val="24"/>
        </w:rPr>
        <w:t>mateľ</w:t>
      </w:r>
      <w:r w:rsidRPr="00FA3CCC">
        <w:rPr>
          <w:rFonts w:ascii="Times New Roman" w:hAnsi="Times New Roman" w:hint="default"/>
          <w:sz w:val="24"/>
          <w:szCs w:val="24"/>
        </w:rPr>
        <w:t xml:space="preserve"> neuhradí</w:t>
      </w:r>
      <w:r w:rsidRPr="00FA3CCC">
        <w:rPr>
          <w:rFonts w:ascii="Times New Roman" w:hAnsi="Times New Roman" w:hint="default"/>
          <w:sz w:val="24"/>
          <w:szCs w:val="24"/>
        </w:rPr>
        <w:t xml:space="preserve"> ná</w:t>
      </w:r>
      <w:r w:rsidRPr="00FA3CCC">
        <w:rPr>
          <w:rFonts w:ascii="Times New Roman" w:hAnsi="Times New Roman" w:hint="default"/>
          <w:sz w:val="24"/>
          <w:szCs w:val="24"/>
        </w:rPr>
        <w:t>jomcovi ní</w:t>
      </w:r>
      <w:r w:rsidRPr="00FA3CCC">
        <w:rPr>
          <w:rFonts w:ascii="Times New Roman" w:hAnsi="Times New Roman" w:hint="default"/>
          <w:sz w:val="24"/>
          <w:szCs w:val="24"/>
        </w:rPr>
        <w:t xml:space="preserve">m </w:t>
      </w:r>
      <w:r w:rsidRPr="00FA3CCC">
        <w:rPr>
          <w:rFonts w:ascii="Times New Roman" w:hAnsi="Times New Roman" w:hint="default"/>
          <w:sz w:val="24"/>
          <w:szCs w:val="24"/>
        </w:rPr>
        <w:t>zaplatenú</w:t>
      </w:r>
      <w:r w:rsidRPr="00FA3CCC">
        <w:rPr>
          <w:rFonts w:ascii="Times New Roman" w:hAnsi="Times New Roman" w:hint="default"/>
          <w:sz w:val="24"/>
          <w:szCs w:val="24"/>
        </w:rPr>
        <w:t xml:space="preserve"> daň</w:t>
      </w:r>
      <w:r w:rsidRPr="00FA3CCC">
        <w:rPr>
          <w:rFonts w:ascii="Times New Roman" w:hAnsi="Times New Roman" w:hint="default"/>
          <w:sz w:val="24"/>
          <w:szCs w:val="24"/>
        </w:rPr>
        <w:t xml:space="preserve"> z pozemkov, má</w:t>
      </w:r>
      <w:r w:rsidRPr="00FA3CCC">
        <w:rPr>
          <w:rFonts w:ascii="Times New Roman" w:hAnsi="Times New Roman" w:hint="default"/>
          <w:sz w:val="24"/>
          <w:szCs w:val="24"/>
        </w:rPr>
        <w:t xml:space="preserve"> sa za to, ž</w:t>
      </w:r>
      <w:r w:rsidRPr="00FA3CCC">
        <w:rPr>
          <w:rFonts w:ascii="Times New Roman" w:hAnsi="Times New Roman" w:hint="default"/>
          <w:sz w:val="24"/>
          <w:szCs w:val="24"/>
        </w:rPr>
        <w:t>e podná</w:t>
      </w:r>
      <w:r w:rsidRPr="00FA3CCC">
        <w:rPr>
          <w:rFonts w:ascii="Times New Roman" w:hAnsi="Times New Roman" w:hint="default"/>
          <w:sz w:val="24"/>
          <w:szCs w:val="24"/>
        </w:rPr>
        <w:t>jomná</w:t>
      </w:r>
      <w:r w:rsidRPr="00FA3CCC">
        <w:rPr>
          <w:rFonts w:ascii="Times New Roman" w:hAnsi="Times New Roman" w:hint="default"/>
          <w:sz w:val="24"/>
          <w:szCs w:val="24"/>
        </w:rPr>
        <w:t xml:space="preserve"> zmluva nebola uzavretá</w:t>
      </w:r>
      <w:r>
        <w:rPr>
          <w:rFonts w:ascii="Times New Roman" w:hAnsi="Times New Roman"/>
          <w:sz w:val="24"/>
          <w:szCs w:val="24"/>
        </w:rPr>
        <w:t>.</w:t>
      </w:r>
    </w:p>
    <w:p w:rsidR="00AF6FDB" w:rsidRPr="008A0985" w:rsidP="00AF6FDB">
      <w:pPr>
        <w:pStyle w:val="Parods"/>
        <w:numPr>
          <w:numId w:val="0"/>
        </w:numPr>
        <w:tabs>
          <w:tab w:val="left" w:pos="0"/>
        </w:tabs>
        <w:bidi w:val="0"/>
        <w:ind w:left="426" w:firstLine="0"/>
        <w:rPr>
          <w:rFonts w:ascii="Times New Roman" w:hAnsi="Times New Roman"/>
          <w:sz w:val="24"/>
          <w:szCs w:val="24"/>
          <w:vertAlign w:val="superscript"/>
        </w:rPr>
      </w:pPr>
      <w:r w:rsidRPr="00B35DD7">
        <w:rPr>
          <w:rFonts w:ascii="Times New Roman" w:hAnsi="Times New Roman"/>
          <w:sz w:val="24"/>
          <w:szCs w:val="24"/>
        </w:rPr>
        <w:t>(7) </w:t>
      </w:r>
      <w:r w:rsidRPr="00B35DD7">
        <w:rPr>
          <w:rFonts w:ascii="Times New Roman" w:hAnsi="Times New Roman" w:hint="default"/>
          <w:sz w:val="24"/>
          <w:szCs w:val="24"/>
        </w:rPr>
        <w:t>Za podmienok uvedený</w:t>
      </w:r>
      <w:r w:rsidRPr="00B35DD7">
        <w:rPr>
          <w:rFonts w:ascii="Times New Roman" w:hAnsi="Times New Roman" w:hint="default"/>
          <w:sz w:val="24"/>
          <w:szCs w:val="24"/>
        </w:rPr>
        <w:t>ch v </w:t>
      </w:r>
      <w:r w:rsidRPr="00B35DD7">
        <w:rPr>
          <w:rFonts w:ascii="Times New Roman" w:hAnsi="Times New Roman" w:hint="default"/>
          <w:sz w:val="24"/>
          <w:szCs w:val="24"/>
        </w:rPr>
        <w:t>odsekoch 1 až</w:t>
      </w:r>
      <w:r w:rsidRPr="00B35DD7">
        <w:rPr>
          <w:rFonts w:ascii="Times New Roman" w:hAnsi="Times New Roman" w:hint="default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DD7">
        <w:rPr>
          <w:rFonts w:ascii="Times New Roman" w:hAnsi="Times New Roman" w:hint="default"/>
          <w:sz w:val="24"/>
          <w:szCs w:val="24"/>
        </w:rPr>
        <w:t>je ná</w:t>
      </w:r>
      <w:r w:rsidRPr="00B35DD7">
        <w:rPr>
          <w:rFonts w:ascii="Times New Roman" w:hAnsi="Times New Roman" w:hint="default"/>
          <w:sz w:val="24"/>
          <w:szCs w:val="24"/>
        </w:rPr>
        <w:t>jomca povinný</w:t>
      </w:r>
      <w:r w:rsidRPr="00B35DD7">
        <w:rPr>
          <w:rFonts w:ascii="Times New Roman" w:hAnsi="Times New Roman" w:hint="default"/>
          <w:sz w:val="24"/>
          <w:szCs w:val="24"/>
        </w:rPr>
        <w:t xml:space="preserve"> uzatvoriť</w:t>
      </w:r>
      <w:r w:rsidRPr="00B35DD7">
        <w:rPr>
          <w:rFonts w:ascii="Times New Roman" w:hAnsi="Times New Roman" w:hint="default"/>
          <w:sz w:val="24"/>
          <w:szCs w:val="24"/>
        </w:rPr>
        <w:t xml:space="preserve"> podná</w:t>
      </w:r>
      <w:r w:rsidRPr="00B35DD7">
        <w:rPr>
          <w:rFonts w:ascii="Times New Roman" w:hAnsi="Times New Roman" w:hint="default"/>
          <w:sz w:val="24"/>
          <w:szCs w:val="24"/>
        </w:rPr>
        <w:t>jomnú</w:t>
      </w:r>
      <w:r w:rsidRPr="00B35DD7">
        <w:rPr>
          <w:rFonts w:ascii="Times New Roman" w:hAnsi="Times New Roman" w:hint="default"/>
          <w:sz w:val="24"/>
          <w:szCs w:val="24"/>
        </w:rPr>
        <w:t xml:space="preserve"> zmluvu aj s fondom, ak o </w:t>
      </w:r>
      <w:r w:rsidRPr="00B35DD7">
        <w:rPr>
          <w:rFonts w:ascii="Times New Roman" w:hAnsi="Times New Roman" w:hint="default"/>
          <w:sz w:val="24"/>
          <w:szCs w:val="24"/>
        </w:rPr>
        <w:t>to fond pož</w:t>
      </w:r>
      <w:r w:rsidRPr="00B35DD7">
        <w:rPr>
          <w:rFonts w:ascii="Times New Roman" w:hAnsi="Times New Roman" w:hint="default"/>
          <w:sz w:val="24"/>
          <w:szCs w:val="24"/>
        </w:rPr>
        <w:t>iada, z </w:t>
      </w:r>
      <w:r w:rsidRPr="00B35DD7">
        <w:rPr>
          <w:rFonts w:ascii="Times New Roman" w:hAnsi="Times New Roman" w:hint="default"/>
          <w:sz w:val="24"/>
          <w:szCs w:val="24"/>
        </w:rPr>
        <w:t>dô</w:t>
      </w:r>
      <w:r w:rsidRPr="00B35DD7">
        <w:rPr>
          <w:rFonts w:ascii="Times New Roman" w:hAnsi="Times New Roman" w:hint="default"/>
          <w:sz w:val="24"/>
          <w:szCs w:val="24"/>
        </w:rPr>
        <w:t>vodu vytvorenia racioná</w:t>
      </w:r>
      <w:r w:rsidRPr="00B35DD7">
        <w:rPr>
          <w:rFonts w:ascii="Times New Roman" w:hAnsi="Times New Roman" w:hint="default"/>
          <w:sz w:val="24"/>
          <w:szCs w:val="24"/>
        </w:rPr>
        <w:t>lnych podmienok uží</w:t>
      </w:r>
      <w:r w:rsidRPr="00B35DD7">
        <w:rPr>
          <w:rFonts w:ascii="Times New Roman" w:hAnsi="Times New Roman" w:hint="default"/>
          <w:sz w:val="24"/>
          <w:szCs w:val="24"/>
        </w:rPr>
        <w:t xml:space="preserve">vania </w:t>
      </w:r>
      <w:r w:rsidRPr="00B35DD7">
        <w:rPr>
          <w:rFonts w:ascii="Times New Roman" w:hAnsi="Times New Roman" w:hint="default"/>
          <w:sz w:val="24"/>
          <w:szCs w:val="24"/>
        </w:rPr>
        <w:t>pozemkov, ktoré</w:t>
      </w:r>
      <w:r w:rsidRPr="00B35DD7">
        <w:rPr>
          <w:rFonts w:ascii="Times New Roman" w:hAnsi="Times New Roman" w:hint="default"/>
          <w:sz w:val="24"/>
          <w:szCs w:val="24"/>
        </w:rPr>
        <w:t xml:space="preserve"> spravuje alebo s </w:t>
      </w:r>
      <w:r w:rsidRPr="00B35DD7">
        <w:rPr>
          <w:rFonts w:ascii="Times New Roman" w:hAnsi="Times New Roman" w:hint="default"/>
          <w:sz w:val="24"/>
          <w:szCs w:val="24"/>
        </w:rPr>
        <w:t>nimi nakladá.</w:t>
      </w:r>
      <w:r w:rsidRPr="008A0985">
        <w:rPr>
          <w:rFonts w:ascii="Times New Roman" w:hAnsi="Times New Roman"/>
          <w:sz w:val="24"/>
          <w:szCs w:val="24"/>
          <w:vertAlign w:val="superscript"/>
        </w:rPr>
        <w:t>12c</w:t>
      </w:r>
      <w:r w:rsidRPr="008A0985">
        <w:rPr>
          <w:rFonts w:ascii="Times New Roman" w:hAnsi="Times New Roman"/>
          <w:sz w:val="24"/>
          <w:szCs w:val="24"/>
        </w:rPr>
        <w:t>)</w:t>
      </w:r>
    </w:p>
    <w:p w:rsidR="00AF6FDB" w:rsidRPr="00B35DD7" w:rsidP="00AF6FDB">
      <w:pPr>
        <w:pStyle w:val="Parods"/>
        <w:numPr>
          <w:numId w:val="0"/>
        </w:numPr>
        <w:tabs>
          <w:tab w:val="left" w:pos="284"/>
        </w:tabs>
        <w:bidi w:val="0"/>
        <w:ind w:left="426" w:firstLine="0"/>
        <w:rPr>
          <w:rFonts w:ascii="Times New Roman" w:hAnsi="Times New Roman" w:hint="default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(8) </w:t>
      </w:r>
      <w:r w:rsidRPr="00B35DD7">
        <w:rPr>
          <w:rFonts w:ascii="Times New Roman" w:hAnsi="Times New Roman" w:hint="default"/>
          <w:sz w:val="24"/>
          <w:szCs w:val="24"/>
        </w:rPr>
        <w:t>Ak si ná</w:t>
      </w:r>
      <w:r w:rsidRPr="00B35DD7">
        <w:rPr>
          <w:rFonts w:ascii="Times New Roman" w:hAnsi="Times New Roman" w:hint="default"/>
          <w:sz w:val="24"/>
          <w:szCs w:val="24"/>
        </w:rPr>
        <w:t>jomca nesplní</w:t>
      </w:r>
      <w:r w:rsidRPr="00B35DD7">
        <w:rPr>
          <w:rFonts w:ascii="Times New Roman" w:hAnsi="Times New Roman" w:hint="default"/>
          <w:sz w:val="24"/>
          <w:szCs w:val="24"/>
        </w:rPr>
        <w:t xml:space="preserve"> povinnosť</w:t>
      </w:r>
      <w:r w:rsidRPr="00B35DD7">
        <w:rPr>
          <w:rFonts w:ascii="Times New Roman" w:hAnsi="Times New Roman" w:hint="default"/>
          <w:sz w:val="24"/>
          <w:szCs w:val="24"/>
        </w:rPr>
        <w:t xml:space="preserve"> uzavrieť</w:t>
      </w:r>
      <w:r w:rsidRPr="00B35DD7">
        <w:rPr>
          <w:rFonts w:ascii="Times New Roman" w:hAnsi="Times New Roman" w:hint="default"/>
          <w:sz w:val="24"/>
          <w:szCs w:val="24"/>
        </w:rPr>
        <w:t xml:space="preserve"> s </w:t>
      </w:r>
      <w:r w:rsidRPr="00B35DD7">
        <w:rPr>
          <w:rFonts w:ascii="Times New Roman" w:hAnsi="Times New Roman" w:hint="default"/>
          <w:sz w:val="24"/>
          <w:szCs w:val="24"/>
        </w:rPr>
        <w:t>doterajší</w:t>
      </w:r>
      <w:r w:rsidRPr="00B35DD7">
        <w:rPr>
          <w:rFonts w:ascii="Times New Roman" w:hAnsi="Times New Roman" w:hint="default"/>
          <w:sz w:val="24"/>
          <w:szCs w:val="24"/>
        </w:rPr>
        <w:t>m prenají</w:t>
      </w:r>
      <w:r w:rsidRPr="00B35DD7">
        <w:rPr>
          <w:rFonts w:ascii="Times New Roman" w:hAnsi="Times New Roman" w:hint="default"/>
          <w:sz w:val="24"/>
          <w:szCs w:val="24"/>
        </w:rPr>
        <w:t>mateľ</w:t>
      </w:r>
      <w:r w:rsidRPr="00B35DD7">
        <w:rPr>
          <w:rFonts w:ascii="Times New Roman" w:hAnsi="Times New Roman" w:hint="default"/>
          <w:sz w:val="24"/>
          <w:szCs w:val="24"/>
        </w:rPr>
        <w:t>om podná</w:t>
      </w:r>
      <w:r w:rsidRPr="00B35DD7">
        <w:rPr>
          <w:rFonts w:ascii="Times New Roman" w:hAnsi="Times New Roman" w:hint="default"/>
          <w:sz w:val="24"/>
          <w:szCs w:val="24"/>
        </w:rPr>
        <w:t>jomnú</w:t>
      </w:r>
      <w:r w:rsidRPr="00B35DD7">
        <w:rPr>
          <w:rFonts w:ascii="Times New Roman" w:hAnsi="Times New Roman" w:hint="default"/>
          <w:sz w:val="24"/>
          <w:szCs w:val="24"/>
        </w:rPr>
        <w:t xml:space="preserve"> zmluvu podľ</w:t>
      </w:r>
      <w:r w:rsidRPr="00B35DD7">
        <w:rPr>
          <w:rFonts w:ascii="Times New Roman" w:hAnsi="Times New Roman" w:hint="default"/>
          <w:sz w:val="24"/>
          <w:szCs w:val="24"/>
        </w:rPr>
        <w:t xml:space="preserve">a odseku 2 do </w:t>
      </w:r>
      <w:r>
        <w:rPr>
          <w:rFonts w:ascii="Times New Roman" w:hAnsi="Times New Roman"/>
          <w:sz w:val="24"/>
          <w:szCs w:val="24"/>
        </w:rPr>
        <w:t>6</w:t>
      </w:r>
      <w:r w:rsidRPr="00B35DD7">
        <w:rPr>
          <w:rFonts w:ascii="Times New Roman" w:hAnsi="Times New Roman" w:hint="default"/>
          <w:sz w:val="24"/>
          <w:szCs w:val="24"/>
        </w:rPr>
        <w:t>0 dní</w:t>
      </w:r>
      <w:r w:rsidRPr="00B35DD7">
        <w:rPr>
          <w:rFonts w:ascii="Times New Roman" w:hAnsi="Times New Roman" w:hint="default"/>
          <w:sz w:val="24"/>
          <w:szCs w:val="24"/>
        </w:rPr>
        <w:t xml:space="preserve"> od podania ž</w:t>
      </w:r>
      <w:r w:rsidRPr="00B35DD7">
        <w:rPr>
          <w:rFonts w:ascii="Times New Roman" w:hAnsi="Times New Roman" w:hint="default"/>
          <w:sz w:val="24"/>
          <w:szCs w:val="24"/>
        </w:rPr>
        <w:t>iadosti podľ</w:t>
      </w:r>
      <w:r w:rsidRPr="00B35DD7">
        <w:rPr>
          <w:rFonts w:ascii="Times New Roman" w:hAnsi="Times New Roman" w:hint="default"/>
          <w:sz w:val="24"/>
          <w:szCs w:val="24"/>
        </w:rPr>
        <w:t>a odseku 1, doterajší</w:t>
      </w:r>
      <w:r w:rsidRPr="00B35DD7">
        <w:rPr>
          <w:rFonts w:ascii="Times New Roman" w:hAnsi="Times New Roman" w:hint="default"/>
          <w:sz w:val="24"/>
          <w:szCs w:val="24"/>
        </w:rPr>
        <w:t xml:space="preserve"> prenají</w:t>
      </w:r>
      <w:r w:rsidRPr="00B35DD7">
        <w:rPr>
          <w:rFonts w:ascii="Times New Roman" w:hAnsi="Times New Roman" w:hint="default"/>
          <w:sz w:val="24"/>
          <w:szCs w:val="24"/>
        </w:rPr>
        <w:t>mateľ</w:t>
      </w:r>
      <w:r w:rsidRPr="00B35DD7">
        <w:rPr>
          <w:rFonts w:ascii="Times New Roman" w:hAnsi="Times New Roman" w:hint="default"/>
          <w:sz w:val="24"/>
          <w:szCs w:val="24"/>
        </w:rPr>
        <w:t xml:space="preserve"> pož</w:t>
      </w:r>
      <w:r w:rsidRPr="00B35DD7">
        <w:rPr>
          <w:rFonts w:ascii="Times New Roman" w:hAnsi="Times New Roman" w:hint="default"/>
          <w:sz w:val="24"/>
          <w:szCs w:val="24"/>
        </w:rPr>
        <w:t>iada okresný</w:t>
      </w:r>
      <w:r w:rsidRPr="00B35DD7">
        <w:rPr>
          <w:rFonts w:ascii="Times New Roman" w:hAnsi="Times New Roman" w:hint="default"/>
          <w:sz w:val="24"/>
          <w:szCs w:val="24"/>
        </w:rPr>
        <w:t xml:space="preserve"> ú</w:t>
      </w:r>
      <w:r w:rsidRPr="00B35DD7">
        <w:rPr>
          <w:rFonts w:ascii="Times New Roman" w:hAnsi="Times New Roman" w:hint="default"/>
          <w:sz w:val="24"/>
          <w:szCs w:val="24"/>
        </w:rPr>
        <w:t>rad o vydanie</w:t>
      </w:r>
      <w:r w:rsidRPr="00B35DD7">
        <w:rPr>
          <w:rFonts w:ascii="Times New Roman" w:hAnsi="Times New Roman" w:hint="default"/>
          <w:sz w:val="24"/>
          <w:szCs w:val="24"/>
        </w:rPr>
        <w:t xml:space="preserve"> rozhodnutia, ž</w:t>
      </w:r>
      <w:r w:rsidRPr="00B35DD7">
        <w:rPr>
          <w:rFonts w:ascii="Times New Roman" w:hAnsi="Times New Roman" w:hint="default"/>
          <w:sz w:val="24"/>
          <w:szCs w:val="24"/>
        </w:rPr>
        <w:t>e vzniká</w:t>
      </w:r>
      <w:r w:rsidRPr="00B35DD7">
        <w:rPr>
          <w:rFonts w:ascii="Times New Roman" w:hAnsi="Times New Roman" w:hint="default"/>
          <w:sz w:val="24"/>
          <w:szCs w:val="24"/>
        </w:rPr>
        <w:t xml:space="preserve"> podná</w:t>
      </w:r>
      <w:r w:rsidRPr="00B35DD7">
        <w:rPr>
          <w:rFonts w:ascii="Times New Roman" w:hAnsi="Times New Roman" w:hint="default"/>
          <w:sz w:val="24"/>
          <w:szCs w:val="24"/>
        </w:rPr>
        <w:t>jomný</w:t>
      </w:r>
      <w:r w:rsidRPr="00B35DD7">
        <w:rPr>
          <w:rFonts w:ascii="Times New Roman" w:hAnsi="Times New Roman" w:hint="default"/>
          <w:sz w:val="24"/>
          <w:szCs w:val="24"/>
        </w:rPr>
        <w:t xml:space="preserve"> vzť</w:t>
      </w:r>
      <w:r w:rsidRPr="00B35DD7">
        <w:rPr>
          <w:rFonts w:ascii="Times New Roman" w:hAnsi="Times New Roman" w:hint="default"/>
          <w:sz w:val="24"/>
          <w:szCs w:val="24"/>
        </w:rPr>
        <w:t>ah k </w:t>
      </w:r>
      <w:r w:rsidRPr="00B35DD7">
        <w:rPr>
          <w:rFonts w:ascii="Times New Roman" w:hAnsi="Times New Roman" w:hint="default"/>
          <w:sz w:val="24"/>
          <w:szCs w:val="24"/>
        </w:rPr>
        <w:t>urč</w:t>
      </w:r>
      <w:r w:rsidRPr="00B35DD7">
        <w:rPr>
          <w:rFonts w:ascii="Times New Roman" w:hAnsi="Times New Roman" w:hint="default"/>
          <w:sz w:val="24"/>
          <w:szCs w:val="24"/>
        </w:rPr>
        <w:t>ený</w:t>
      </w:r>
      <w:r w:rsidRPr="00B35DD7">
        <w:rPr>
          <w:rFonts w:ascii="Times New Roman" w:hAnsi="Times New Roman" w:hint="default"/>
          <w:sz w:val="24"/>
          <w:szCs w:val="24"/>
        </w:rPr>
        <w:t>m pozemkom v </w:t>
      </w:r>
      <w:r w:rsidRPr="00B35DD7">
        <w:rPr>
          <w:rFonts w:ascii="Times New Roman" w:hAnsi="Times New Roman" w:hint="default"/>
          <w:sz w:val="24"/>
          <w:szCs w:val="24"/>
        </w:rPr>
        <w:t>prospech doterajš</w:t>
      </w:r>
      <w:r w:rsidRPr="00B35DD7">
        <w:rPr>
          <w:rFonts w:ascii="Times New Roman" w:hAnsi="Times New Roman" w:hint="default"/>
          <w:sz w:val="24"/>
          <w:szCs w:val="24"/>
        </w:rPr>
        <w:t>ieho prenají</w:t>
      </w:r>
      <w:r w:rsidRPr="00B35DD7">
        <w:rPr>
          <w:rFonts w:ascii="Times New Roman" w:hAnsi="Times New Roman" w:hint="default"/>
          <w:sz w:val="24"/>
          <w:szCs w:val="24"/>
        </w:rPr>
        <w:t>mateľ</w:t>
      </w:r>
      <w:r w:rsidRPr="00B35DD7">
        <w:rPr>
          <w:rFonts w:ascii="Times New Roman" w:hAnsi="Times New Roman" w:hint="default"/>
          <w:sz w:val="24"/>
          <w:szCs w:val="24"/>
        </w:rPr>
        <w:t xml:space="preserve">a. </w:t>
      </w:r>
    </w:p>
    <w:p w:rsidR="00AF6FDB" w:rsidRPr="00B35DD7" w:rsidP="00AF6FDB">
      <w:pPr>
        <w:pStyle w:val="Parods"/>
        <w:numPr>
          <w:numId w:val="0"/>
        </w:numPr>
        <w:tabs>
          <w:tab w:val="left" w:pos="284"/>
        </w:tabs>
        <w:bidi w:val="0"/>
        <w:ind w:left="426" w:firstLine="0"/>
        <w:rPr>
          <w:rFonts w:ascii="Times New Roman" w:hAnsi="Times New Roman" w:hint="default"/>
          <w:sz w:val="24"/>
          <w:szCs w:val="24"/>
        </w:rPr>
      </w:pPr>
      <w:r w:rsidRPr="00B35DD7">
        <w:rPr>
          <w:rFonts w:ascii="Times New Roman" w:hAnsi="Times New Roman" w:hint="default"/>
          <w:sz w:val="24"/>
          <w:szCs w:val="24"/>
        </w:rPr>
        <w:t>(9) </w:t>
      </w:r>
      <w:r w:rsidRPr="00B35DD7">
        <w:rPr>
          <w:rFonts w:ascii="Times New Roman" w:hAnsi="Times New Roman" w:hint="default"/>
          <w:sz w:val="24"/>
          <w:szCs w:val="24"/>
        </w:rPr>
        <w:t>Doterajší</w:t>
      </w:r>
      <w:r w:rsidRPr="00B35DD7">
        <w:rPr>
          <w:rFonts w:ascii="Times New Roman" w:hAnsi="Times New Roman" w:hint="default"/>
          <w:sz w:val="24"/>
          <w:szCs w:val="24"/>
        </w:rPr>
        <w:t xml:space="preserve"> prenají</w:t>
      </w:r>
      <w:r w:rsidRPr="00B35DD7">
        <w:rPr>
          <w:rFonts w:ascii="Times New Roman" w:hAnsi="Times New Roman" w:hint="default"/>
          <w:sz w:val="24"/>
          <w:szCs w:val="24"/>
        </w:rPr>
        <w:t>mateľ</w:t>
      </w:r>
      <w:r w:rsidRPr="00B35DD7">
        <w:rPr>
          <w:rFonts w:ascii="Times New Roman" w:hAnsi="Times New Roman" w:hint="default"/>
          <w:sz w:val="24"/>
          <w:szCs w:val="24"/>
        </w:rPr>
        <w:t>, ktorý</w:t>
      </w:r>
      <w:r w:rsidRPr="00B35DD7">
        <w:rPr>
          <w:rFonts w:ascii="Times New Roman" w:hAnsi="Times New Roman" w:hint="default"/>
          <w:sz w:val="24"/>
          <w:szCs w:val="24"/>
        </w:rPr>
        <w:t xml:space="preserve"> pož</w:t>
      </w:r>
      <w:r w:rsidRPr="00B35DD7">
        <w:rPr>
          <w:rFonts w:ascii="Times New Roman" w:hAnsi="Times New Roman" w:hint="default"/>
          <w:sz w:val="24"/>
          <w:szCs w:val="24"/>
        </w:rPr>
        <w:t>iada okresný</w:t>
      </w:r>
      <w:r w:rsidRPr="00B35DD7">
        <w:rPr>
          <w:rFonts w:ascii="Times New Roman" w:hAnsi="Times New Roman" w:hint="default"/>
          <w:sz w:val="24"/>
          <w:szCs w:val="24"/>
        </w:rPr>
        <w:t xml:space="preserve"> ú</w:t>
      </w:r>
      <w:r w:rsidRPr="00B35DD7">
        <w:rPr>
          <w:rFonts w:ascii="Times New Roman" w:hAnsi="Times New Roman" w:hint="default"/>
          <w:sz w:val="24"/>
          <w:szCs w:val="24"/>
        </w:rPr>
        <w:t>rad o </w:t>
      </w:r>
      <w:r w:rsidRPr="00B35DD7">
        <w:rPr>
          <w:rFonts w:ascii="Times New Roman" w:hAnsi="Times New Roman" w:hint="default"/>
          <w:sz w:val="24"/>
          <w:szCs w:val="24"/>
        </w:rPr>
        <w:t>vydanie rozhodnutia podľ</w:t>
      </w:r>
      <w:r w:rsidRPr="00B35DD7">
        <w:rPr>
          <w:rFonts w:ascii="Times New Roman" w:hAnsi="Times New Roman" w:hint="default"/>
          <w:sz w:val="24"/>
          <w:szCs w:val="24"/>
        </w:rPr>
        <w:t>a odseku 8, k </w:t>
      </w:r>
      <w:r w:rsidRPr="00B35DD7">
        <w:rPr>
          <w:rFonts w:ascii="Times New Roman" w:hAnsi="Times New Roman" w:hint="default"/>
          <w:sz w:val="24"/>
          <w:szCs w:val="24"/>
        </w:rPr>
        <w:t>ž</w:t>
      </w:r>
      <w:r w:rsidRPr="00B35DD7">
        <w:rPr>
          <w:rFonts w:ascii="Times New Roman" w:hAnsi="Times New Roman" w:hint="default"/>
          <w:sz w:val="24"/>
          <w:szCs w:val="24"/>
        </w:rPr>
        <w:t>iadosti priloží</w:t>
      </w:r>
    </w:p>
    <w:p w:rsidR="00AF6FDB" w:rsidRPr="00B35DD7" w:rsidP="00AF6FDB">
      <w:pPr>
        <w:pStyle w:val="parods2"/>
        <w:numPr>
          <w:ilvl w:val="0"/>
          <w:numId w:val="0"/>
        </w:numPr>
        <w:tabs>
          <w:tab w:val="left" w:pos="284"/>
        </w:tabs>
        <w:bidi w:val="0"/>
        <w:ind w:left="426" w:firstLine="0"/>
        <w:rPr>
          <w:rFonts w:ascii="Times New Roman" w:hAnsi="Times New Roman" w:hint="default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a) </w:t>
      </w:r>
      <w:r w:rsidRPr="00B35DD7">
        <w:rPr>
          <w:rFonts w:ascii="Times New Roman" w:hAnsi="Times New Roman" w:hint="default"/>
          <w:sz w:val="24"/>
          <w:szCs w:val="24"/>
        </w:rPr>
        <w:t>zoznam poľ</w:t>
      </w:r>
      <w:r w:rsidRPr="00B35DD7">
        <w:rPr>
          <w:rFonts w:ascii="Times New Roman" w:hAnsi="Times New Roman" w:hint="default"/>
          <w:sz w:val="24"/>
          <w:szCs w:val="24"/>
        </w:rPr>
        <w:t>nohospodá</w:t>
      </w:r>
      <w:r w:rsidRPr="00B35DD7">
        <w:rPr>
          <w:rFonts w:ascii="Times New Roman" w:hAnsi="Times New Roman" w:hint="default"/>
          <w:sz w:val="24"/>
          <w:szCs w:val="24"/>
        </w:rPr>
        <w:t>rskych pozemkov vrá</w:t>
      </w:r>
      <w:r w:rsidRPr="00B35DD7">
        <w:rPr>
          <w:rFonts w:ascii="Times New Roman" w:hAnsi="Times New Roman" w:hint="default"/>
          <w:sz w:val="24"/>
          <w:szCs w:val="24"/>
        </w:rPr>
        <w:t>tan</w:t>
      </w:r>
      <w:r w:rsidRPr="00B35DD7">
        <w:rPr>
          <w:rFonts w:ascii="Times New Roman" w:hAnsi="Times New Roman" w:hint="default"/>
          <w:sz w:val="24"/>
          <w:szCs w:val="24"/>
        </w:rPr>
        <w:t>e ná</w:t>
      </w:r>
      <w:r w:rsidRPr="00B35DD7">
        <w:rPr>
          <w:rFonts w:ascii="Times New Roman" w:hAnsi="Times New Roman" w:hint="default"/>
          <w:sz w:val="24"/>
          <w:szCs w:val="24"/>
        </w:rPr>
        <w:t>zvu katastrá</w:t>
      </w:r>
      <w:r w:rsidRPr="00B35DD7">
        <w:rPr>
          <w:rFonts w:ascii="Times New Roman" w:hAnsi="Times New Roman" w:hint="default"/>
          <w:sz w:val="24"/>
          <w:szCs w:val="24"/>
        </w:rPr>
        <w:t>lneho ú</w:t>
      </w:r>
      <w:r w:rsidRPr="00B35DD7">
        <w:rPr>
          <w:rFonts w:ascii="Times New Roman" w:hAnsi="Times New Roman" w:hint="default"/>
          <w:sz w:val="24"/>
          <w:szCs w:val="24"/>
        </w:rPr>
        <w:t>zemia, ktoré</w:t>
      </w:r>
      <w:r w:rsidRPr="00B35DD7"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/>
          <w:sz w:val="24"/>
          <w:szCs w:val="24"/>
        </w:rPr>
        <w:t>  </w:t>
      </w:r>
      <w:r w:rsidRPr="00B35DD7">
        <w:rPr>
          <w:rFonts w:ascii="Times New Roman" w:hAnsi="Times New Roman"/>
          <w:sz w:val="24"/>
          <w:szCs w:val="24"/>
        </w:rPr>
        <w:t>v </w:t>
      </w:r>
      <w:r w:rsidRPr="00B35DD7">
        <w:rPr>
          <w:rFonts w:ascii="Times New Roman" w:hAnsi="Times New Roman" w:hint="default"/>
          <w:sz w:val="24"/>
          <w:szCs w:val="24"/>
        </w:rPr>
        <w:t>jeho vlastní</w:t>
      </w:r>
      <w:r w:rsidRPr="00B35DD7">
        <w:rPr>
          <w:rFonts w:ascii="Times New Roman" w:hAnsi="Times New Roman" w:hint="default"/>
          <w:sz w:val="24"/>
          <w:szCs w:val="24"/>
        </w:rPr>
        <w:t>ctve a na ktoré</w:t>
      </w:r>
      <w:r w:rsidRPr="00B35DD7">
        <w:rPr>
          <w:rFonts w:ascii="Times New Roman" w:hAnsi="Times New Roman" w:hint="default"/>
          <w:sz w:val="24"/>
          <w:szCs w:val="24"/>
        </w:rPr>
        <w:t xml:space="preserve"> sa vzť</w:t>
      </w:r>
      <w:r w:rsidRPr="00B35DD7">
        <w:rPr>
          <w:rFonts w:ascii="Times New Roman" w:hAnsi="Times New Roman" w:hint="default"/>
          <w:sz w:val="24"/>
          <w:szCs w:val="24"/>
        </w:rPr>
        <w:t>ahuje vý</w:t>
      </w:r>
      <w:r w:rsidRPr="00B35DD7">
        <w:rPr>
          <w:rFonts w:ascii="Times New Roman" w:hAnsi="Times New Roman" w:hint="default"/>
          <w:sz w:val="24"/>
          <w:szCs w:val="24"/>
        </w:rPr>
        <w:t>zva podľ</w:t>
      </w:r>
      <w:r w:rsidRPr="00B35DD7">
        <w:rPr>
          <w:rFonts w:ascii="Times New Roman" w:hAnsi="Times New Roman" w:hint="default"/>
          <w:sz w:val="24"/>
          <w:szCs w:val="24"/>
        </w:rPr>
        <w:t>a odseku 1,</w:t>
      </w:r>
    </w:p>
    <w:p w:rsidR="00AF6FDB" w:rsidRPr="00B35DD7" w:rsidP="00AF6FDB">
      <w:pPr>
        <w:pStyle w:val="parods2"/>
        <w:numPr>
          <w:ilvl w:val="0"/>
          <w:numId w:val="0"/>
        </w:numPr>
        <w:tabs>
          <w:tab w:val="left" w:pos="284"/>
        </w:tabs>
        <w:bidi w:val="0"/>
        <w:ind w:left="426" w:firstLine="0"/>
        <w:rPr>
          <w:rFonts w:ascii="Times New Roman" w:hAnsi="Times New Roman" w:hint="default"/>
          <w:sz w:val="24"/>
          <w:szCs w:val="24"/>
        </w:rPr>
      </w:pPr>
      <w:r w:rsidRPr="00B35DD7">
        <w:rPr>
          <w:rFonts w:ascii="Times New Roman" w:hAnsi="Times New Roman" w:hint="default"/>
          <w:sz w:val="24"/>
          <w:szCs w:val="24"/>
        </w:rPr>
        <w:t xml:space="preserve">b)  </w:t>
      </w:r>
      <w:r>
        <w:rPr>
          <w:rFonts w:ascii="Times New Roman" w:hAnsi="Times New Roman" w:hint="default"/>
          <w:sz w:val="24"/>
          <w:szCs w:val="24"/>
        </w:rPr>
        <w:t>ž</w:t>
      </w:r>
      <w:r>
        <w:rPr>
          <w:rFonts w:ascii="Times New Roman" w:hAnsi="Times New Roman" w:hint="default"/>
          <w:sz w:val="24"/>
          <w:szCs w:val="24"/>
        </w:rPr>
        <w:t>iadosť</w:t>
      </w:r>
      <w:r>
        <w:rPr>
          <w:rFonts w:ascii="Times New Roman" w:hAnsi="Times New Roman" w:hint="default"/>
          <w:sz w:val="24"/>
          <w:szCs w:val="24"/>
        </w:rPr>
        <w:t xml:space="preserve"> o </w:t>
      </w:r>
      <w:r>
        <w:rPr>
          <w:rFonts w:ascii="Times New Roman" w:hAnsi="Times New Roman" w:hint="default"/>
          <w:sz w:val="24"/>
          <w:szCs w:val="24"/>
        </w:rPr>
        <w:t>uzatvorenie podná</w:t>
      </w:r>
      <w:r>
        <w:rPr>
          <w:rFonts w:ascii="Times New Roman" w:hAnsi="Times New Roman" w:hint="default"/>
          <w:sz w:val="24"/>
          <w:szCs w:val="24"/>
        </w:rPr>
        <w:t xml:space="preserve">jomnej zmluvy </w:t>
      </w:r>
      <w:r w:rsidRPr="00B35DD7">
        <w:rPr>
          <w:rFonts w:ascii="Times New Roman" w:hAnsi="Times New Roman" w:hint="default"/>
          <w:sz w:val="24"/>
          <w:szCs w:val="24"/>
        </w:rPr>
        <w:t>podľ</w:t>
      </w:r>
      <w:r w:rsidRPr="00B35DD7">
        <w:rPr>
          <w:rFonts w:ascii="Times New Roman" w:hAnsi="Times New Roman" w:hint="default"/>
          <w:sz w:val="24"/>
          <w:szCs w:val="24"/>
        </w:rPr>
        <w:t>a odseku 1, preuká</w:t>
      </w:r>
      <w:r w:rsidRPr="00B35DD7">
        <w:rPr>
          <w:rFonts w:ascii="Times New Roman" w:hAnsi="Times New Roman" w:hint="default"/>
          <w:sz w:val="24"/>
          <w:szCs w:val="24"/>
        </w:rPr>
        <w:t>zateľ</w:t>
      </w:r>
      <w:r w:rsidRPr="00B35DD7">
        <w:rPr>
          <w:rFonts w:ascii="Times New Roman" w:hAnsi="Times New Roman" w:hint="default"/>
          <w:sz w:val="24"/>
          <w:szCs w:val="24"/>
        </w:rPr>
        <w:t>ne doruč</w:t>
      </w:r>
      <w:r w:rsidRPr="00B35DD7">
        <w:rPr>
          <w:rFonts w:ascii="Times New Roman" w:hAnsi="Times New Roman" w:hint="default"/>
          <w:sz w:val="24"/>
          <w:szCs w:val="24"/>
        </w:rPr>
        <w:t>enú</w:t>
      </w:r>
      <w:r w:rsidRPr="00B35DD7">
        <w:rPr>
          <w:rFonts w:ascii="Times New Roman" w:hAnsi="Times New Roman" w:hint="default"/>
          <w:sz w:val="24"/>
          <w:szCs w:val="24"/>
        </w:rPr>
        <w:t xml:space="preserve"> ná</w:t>
      </w:r>
      <w:r w:rsidRPr="00B35DD7">
        <w:rPr>
          <w:rFonts w:ascii="Times New Roman" w:hAnsi="Times New Roman" w:hint="default"/>
          <w:sz w:val="24"/>
          <w:szCs w:val="24"/>
        </w:rPr>
        <w:t xml:space="preserve">jomcovi, </w:t>
      </w:r>
    </w:p>
    <w:p w:rsidR="00AF6FDB" w:rsidRPr="00B35DD7" w:rsidP="00AF6FDB">
      <w:pPr>
        <w:pStyle w:val="parods2"/>
        <w:numPr>
          <w:ilvl w:val="0"/>
          <w:numId w:val="6"/>
        </w:numPr>
        <w:tabs>
          <w:tab w:val="left" w:pos="284"/>
        </w:tabs>
        <w:bidi w:val="0"/>
        <w:ind w:left="426" w:firstLine="0"/>
        <w:rPr>
          <w:rFonts w:ascii="Times New Roman" w:hAnsi="Times New Roman" w:hint="default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zmluvu o </w:t>
      </w:r>
      <w:r w:rsidRPr="00B35DD7">
        <w:rPr>
          <w:rFonts w:ascii="Times New Roman" w:hAnsi="Times New Roman" w:hint="default"/>
          <w:sz w:val="24"/>
          <w:szCs w:val="24"/>
        </w:rPr>
        <w:t>ná</w:t>
      </w:r>
      <w:r w:rsidRPr="00B35DD7">
        <w:rPr>
          <w:rFonts w:ascii="Times New Roman" w:hAnsi="Times New Roman" w:hint="default"/>
          <w:sz w:val="24"/>
          <w:szCs w:val="24"/>
        </w:rPr>
        <w:t>jme a doklad o </w:t>
      </w:r>
      <w:r w:rsidRPr="00B35DD7">
        <w:rPr>
          <w:rFonts w:ascii="Times New Roman" w:hAnsi="Times New Roman" w:hint="default"/>
          <w:sz w:val="24"/>
          <w:szCs w:val="24"/>
        </w:rPr>
        <w:t>tom, ž</w:t>
      </w:r>
      <w:r w:rsidRPr="00B35DD7">
        <w:rPr>
          <w:rFonts w:ascii="Times New Roman" w:hAnsi="Times New Roman" w:hint="default"/>
          <w:sz w:val="24"/>
          <w:szCs w:val="24"/>
        </w:rPr>
        <w:t>e zmluvný</w:t>
      </w:r>
      <w:r w:rsidRPr="00B35DD7">
        <w:rPr>
          <w:rFonts w:ascii="Times New Roman" w:hAnsi="Times New Roman" w:hint="default"/>
          <w:sz w:val="24"/>
          <w:szCs w:val="24"/>
        </w:rPr>
        <w:t xml:space="preserve"> vzť</w:t>
      </w:r>
      <w:r w:rsidRPr="00B35DD7">
        <w:rPr>
          <w:rFonts w:ascii="Times New Roman" w:hAnsi="Times New Roman" w:hint="default"/>
          <w:sz w:val="24"/>
          <w:szCs w:val="24"/>
        </w:rPr>
        <w:t>ah skonč</w:t>
      </w:r>
      <w:r w:rsidRPr="00B35DD7">
        <w:rPr>
          <w:rFonts w:ascii="Times New Roman" w:hAnsi="Times New Roman" w:hint="default"/>
          <w:sz w:val="24"/>
          <w:szCs w:val="24"/>
        </w:rPr>
        <w:t xml:space="preserve">il </w:t>
      </w:r>
      <w:r w:rsidRPr="00B35DD7">
        <w:rPr>
          <w:rFonts w:ascii="Times New Roman" w:hAnsi="Times New Roman" w:hint="default"/>
          <w:sz w:val="24"/>
          <w:szCs w:val="24"/>
        </w:rPr>
        <w:t>alebo má</w:t>
      </w:r>
      <w:r w:rsidRPr="00B35DD7">
        <w:rPr>
          <w:rFonts w:ascii="Times New Roman" w:hAnsi="Times New Roman" w:hint="default"/>
          <w:sz w:val="24"/>
          <w:szCs w:val="24"/>
        </w:rPr>
        <w:t xml:space="preserve"> skonč</w:t>
      </w:r>
      <w:r w:rsidRPr="00B35DD7">
        <w:rPr>
          <w:rFonts w:ascii="Times New Roman" w:hAnsi="Times New Roman" w:hint="default"/>
          <w:sz w:val="24"/>
          <w:szCs w:val="24"/>
        </w:rPr>
        <w:t>iť,</w:t>
      </w:r>
    </w:p>
    <w:p w:rsidR="00AF6FDB" w:rsidP="00AF6FDB">
      <w:pPr>
        <w:pStyle w:val="parods2"/>
        <w:numPr>
          <w:ilvl w:val="0"/>
          <w:numId w:val="6"/>
        </w:numPr>
        <w:tabs>
          <w:tab w:val="left" w:pos="284"/>
        </w:tabs>
        <w:bidi w:val="0"/>
        <w:ind w:left="426" w:firstLine="0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 w:hint="default"/>
          <w:sz w:val="24"/>
          <w:szCs w:val="24"/>
        </w:rPr>
        <w:t>pí</w:t>
      </w:r>
      <w:r w:rsidRPr="00B35DD7">
        <w:rPr>
          <w:rFonts w:ascii="Times New Roman" w:hAnsi="Times New Roman" w:hint="default"/>
          <w:sz w:val="24"/>
          <w:szCs w:val="24"/>
        </w:rPr>
        <w:t>somný</w:t>
      </w:r>
      <w:r w:rsidRPr="00B35DD7">
        <w:rPr>
          <w:rFonts w:ascii="Times New Roman" w:hAnsi="Times New Roman" w:hint="default"/>
          <w:sz w:val="24"/>
          <w:szCs w:val="24"/>
        </w:rPr>
        <w:t xml:space="preserve"> sú</w:t>
      </w:r>
      <w:r w:rsidRPr="00B35DD7">
        <w:rPr>
          <w:rFonts w:ascii="Times New Roman" w:hAnsi="Times New Roman" w:hint="default"/>
          <w:sz w:val="24"/>
          <w:szCs w:val="24"/>
        </w:rPr>
        <w:t>hlas podľ</w:t>
      </w:r>
      <w:r w:rsidRPr="00B35DD7">
        <w:rPr>
          <w:rFonts w:ascii="Times New Roman" w:hAnsi="Times New Roman" w:hint="default"/>
          <w:sz w:val="24"/>
          <w:szCs w:val="24"/>
        </w:rPr>
        <w:t>a odseku 1</w:t>
      </w:r>
      <w:r>
        <w:rPr>
          <w:rFonts w:ascii="Times New Roman" w:hAnsi="Times New Roman"/>
          <w:sz w:val="24"/>
          <w:szCs w:val="24"/>
        </w:rPr>
        <w:t>4</w:t>
      </w:r>
      <w:r w:rsidRPr="00B35DD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ak </w:t>
      </w:r>
      <w:r w:rsidRPr="00B35DD7">
        <w:rPr>
          <w:rFonts w:ascii="Times New Roman" w:hAnsi="Times New Roman" w:hint="default"/>
          <w:sz w:val="24"/>
          <w:szCs w:val="24"/>
        </w:rPr>
        <w:t>doterajší</w:t>
      </w:r>
      <w:r w:rsidRPr="00B35DD7">
        <w:rPr>
          <w:rFonts w:ascii="Times New Roman" w:hAnsi="Times New Roman" w:hint="default"/>
          <w:sz w:val="24"/>
          <w:szCs w:val="24"/>
        </w:rPr>
        <w:t xml:space="preserve"> prenají</w:t>
      </w:r>
      <w:r w:rsidRPr="00B35DD7">
        <w:rPr>
          <w:rFonts w:ascii="Times New Roman" w:hAnsi="Times New Roman" w:hint="default"/>
          <w:sz w:val="24"/>
          <w:szCs w:val="24"/>
        </w:rPr>
        <w:t>mateľ</w:t>
      </w:r>
      <w:r w:rsidRPr="00B35DD7">
        <w:rPr>
          <w:rFonts w:ascii="Times New Roman" w:hAnsi="Times New Roman" w:hint="default"/>
          <w:sz w:val="24"/>
          <w:szCs w:val="24"/>
        </w:rPr>
        <w:t xml:space="preserve"> nevlastní</w:t>
      </w:r>
      <w:r w:rsidRPr="00B35DD7">
        <w:rPr>
          <w:rFonts w:ascii="Times New Roman" w:hAnsi="Times New Roman" w:hint="default"/>
          <w:sz w:val="24"/>
          <w:szCs w:val="24"/>
        </w:rPr>
        <w:t xml:space="preserve"> nadpolovič</w:t>
      </w:r>
      <w:r w:rsidRPr="00B35DD7">
        <w:rPr>
          <w:rFonts w:ascii="Times New Roman" w:hAnsi="Times New Roman" w:hint="default"/>
          <w:sz w:val="24"/>
          <w:szCs w:val="24"/>
        </w:rPr>
        <w:t>ný</w:t>
      </w:r>
      <w:r w:rsidRPr="00B35DD7">
        <w:rPr>
          <w:rFonts w:ascii="Times New Roman" w:hAnsi="Times New Roman" w:hint="default"/>
          <w:sz w:val="24"/>
          <w:szCs w:val="24"/>
        </w:rPr>
        <w:t xml:space="preserve"> spoluvlastní</w:t>
      </w:r>
      <w:r w:rsidRPr="00B35DD7">
        <w:rPr>
          <w:rFonts w:ascii="Times New Roman" w:hAnsi="Times New Roman" w:hint="default"/>
          <w:sz w:val="24"/>
          <w:szCs w:val="24"/>
        </w:rPr>
        <w:t>cky podiel na pozemku,</w:t>
      </w:r>
    </w:p>
    <w:p w:rsidR="00AF6FDB" w:rsidRPr="00B35DD7" w:rsidP="00AF6FDB">
      <w:pPr>
        <w:pStyle w:val="parods2"/>
        <w:numPr>
          <w:ilvl w:val="0"/>
          <w:numId w:val="6"/>
        </w:numPr>
        <w:tabs>
          <w:tab w:val="left" w:pos="284"/>
        </w:tabs>
        <w:bidi w:val="0"/>
        <w:ind w:left="426" w:firstLine="0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 w:hint="default"/>
          <w:sz w:val="24"/>
          <w:szCs w:val="24"/>
        </w:rPr>
        <w:t>ná</w:t>
      </w:r>
      <w:r w:rsidRPr="00B35DD7">
        <w:rPr>
          <w:rFonts w:ascii="Times New Roman" w:hAnsi="Times New Roman" w:hint="default"/>
          <w:sz w:val="24"/>
          <w:szCs w:val="24"/>
        </w:rPr>
        <w:t>vrh na umiestnenie pozemku, na ktorý</w:t>
      </w:r>
      <w:r w:rsidRPr="00B35DD7">
        <w:rPr>
          <w:rFonts w:ascii="Times New Roman" w:hAnsi="Times New Roman" w:hint="default"/>
          <w:sz w:val="24"/>
          <w:szCs w:val="24"/>
        </w:rPr>
        <w:t xml:space="preserve"> má</w:t>
      </w:r>
      <w:r w:rsidRPr="00B35DD7">
        <w:rPr>
          <w:rFonts w:ascii="Times New Roman" w:hAnsi="Times New Roman" w:hint="default"/>
          <w:sz w:val="24"/>
          <w:szCs w:val="24"/>
        </w:rPr>
        <w:t xml:space="preserve"> vzniknúť</w:t>
      </w:r>
      <w:r w:rsidRPr="00B35DD7">
        <w:rPr>
          <w:rFonts w:ascii="Times New Roman" w:hAnsi="Times New Roman" w:hint="default"/>
          <w:sz w:val="24"/>
          <w:szCs w:val="24"/>
        </w:rPr>
        <w:t xml:space="preserve"> podná</w:t>
      </w:r>
      <w:r w:rsidRPr="00B35DD7">
        <w:rPr>
          <w:rFonts w:ascii="Times New Roman" w:hAnsi="Times New Roman" w:hint="default"/>
          <w:sz w:val="24"/>
          <w:szCs w:val="24"/>
        </w:rPr>
        <w:t>jomný</w:t>
      </w:r>
      <w:r w:rsidRPr="00B35DD7">
        <w:rPr>
          <w:rFonts w:ascii="Times New Roman" w:hAnsi="Times New Roman" w:hint="default"/>
          <w:sz w:val="24"/>
          <w:szCs w:val="24"/>
        </w:rPr>
        <w:t xml:space="preserve"> vzť</w:t>
      </w:r>
      <w:r w:rsidRPr="00B35DD7">
        <w:rPr>
          <w:rFonts w:ascii="Times New Roman" w:hAnsi="Times New Roman" w:hint="default"/>
          <w:sz w:val="24"/>
          <w:szCs w:val="24"/>
        </w:rPr>
        <w:t>ah</w:t>
      </w:r>
      <w:r>
        <w:rPr>
          <w:rFonts w:ascii="Times New Roman" w:hAnsi="Times New Roman"/>
          <w:sz w:val="24"/>
          <w:szCs w:val="24"/>
        </w:rPr>
        <w:t>.</w:t>
      </w:r>
    </w:p>
    <w:p w:rsidR="00AF6FDB" w:rsidP="00AF6FDB">
      <w:pPr>
        <w:pStyle w:val="Parods"/>
        <w:numPr>
          <w:numId w:val="0"/>
        </w:numPr>
        <w:tabs>
          <w:tab w:val="left" w:pos="426"/>
        </w:tabs>
        <w:bidi w:val="0"/>
        <w:ind w:left="284" w:firstLine="0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0</w:t>
      </w:r>
      <w:r w:rsidRPr="00B35DD7">
        <w:rPr>
          <w:rFonts w:ascii="Times New Roman" w:hAnsi="Times New Roman"/>
          <w:sz w:val="24"/>
          <w:szCs w:val="24"/>
        </w:rPr>
        <w:t>) </w:t>
      </w:r>
      <w:r w:rsidRPr="00B35DD7">
        <w:rPr>
          <w:rFonts w:ascii="Times New Roman" w:hAnsi="Times New Roman" w:hint="default"/>
          <w:sz w:val="24"/>
          <w:szCs w:val="24"/>
        </w:rPr>
        <w:t>Okresný</w:t>
      </w:r>
      <w:r w:rsidRPr="00B35DD7">
        <w:rPr>
          <w:rFonts w:ascii="Times New Roman" w:hAnsi="Times New Roman" w:hint="default"/>
          <w:sz w:val="24"/>
          <w:szCs w:val="24"/>
        </w:rPr>
        <w:t xml:space="preserve"> ú</w:t>
      </w:r>
      <w:r w:rsidRPr="00B35DD7">
        <w:rPr>
          <w:rFonts w:ascii="Times New Roman" w:hAnsi="Times New Roman" w:hint="default"/>
          <w:sz w:val="24"/>
          <w:szCs w:val="24"/>
        </w:rPr>
        <w:t>rad určí</w:t>
      </w:r>
      <w:r w:rsidRPr="00B35DD7">
        <w:rPr>
          <w:rFonts w:ascii="Times New Roman" w:hAnsi="Times New Roman" w:hint="default"/>
          <w:sz w:val="24"/>
          <w:szCs w:val="24"/>
        </w:rPr>
        <w:t>, č</w:t>
      </w:r>
      <w:r w:rsidRPr="00B35DD7">
        <w:rPr>
          <w:rFonts w:ascii="Times New Roman" w:hAnsi="Times New Roman" w:hint="default"/>
          <w:sz w:val="24"/>
          <w:szCs w:val="24"/>
        </w:rPr>
        <w:t>i ná</w:t>
      </w:r>
      <w:r w:rsidRPr="00B35DD7">
        <w:rPr>
          <w:rFonts w:ascii="Times New Roman" w:hAnsi="Times New Roman" w:hint="default"/>
          <w:sz w:val="24"/>
          <w:szCs w:val="24"/>
        </w:rPr>
        <w:t>vrh podľ</w:t>
      </w:r>
      <w:r w:rsidRPr="00B35DD7">
        <w:rPr>
          <w:rFonts w:ascii="Times New Roman" w:hAnsi="Times New Roman" w:hint="default"/>
          <w:sz w:val="24"/>
          <w:szCs w:val="24"/>
        </w:rPr>
        <w:t>a odseku 9 pí</w:t>
      </w:r>
      <w:r w:rsidRPr="00B35DD7">
        <w:rPr>
          <w:rFonts w:ascii="Times New Roman" w:hAnsi="Times New Roman" w:hint="default"/>
          <w:sz w:val="24"/>
          <w:szCs w:val="24"/>
        </w:rPr>
        <w:t>sm.</w:t>
      </w:r>
      <w:r w:rsidRPr="00B35DD7">
        <w:rPr>
          <w:rFonts w:ascii="Times New Roman" w:hAnsi="Times New Roman" w:hint="default"/>
          <w:sz w:val="24"/>
          <w:szCs w:val="24"/>
        </w:rPr>
        <w:t xml:space="preserve"> e) spĺň</w:t>
      </w:r>
      <w:r w:rsidRPr="00B35DD7">
        <w:rPr>
          <w:rFonts w:ascii="Times New Roman" w:hAnsi="Times New Roman" w:hint="default"/>
          <w:sz w:val="24"/>
          <w:szCs w:val="24"/>
        </w:rPr>
        <w:t>a podmienky primeranosti.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DD7">
        <w:rPr>
          <w:rFonts w:ascii="Times New Roman" w:hAnsi="Times New Roman" w:hint="default"/>
          <w:sz w:val="24"/>
          <w:szCs w:val="24"/>
        </w:rPr>
        <w:t>Okresný</w:t>
      </w:r>
      <w:r w:rsidRPr="00B35DD7">
        <w:rPr>
          <w:rFonts w:ascii="Times New Roman" w:hAnsi="Times New Roman" w:hint="default"/>
          <w:sz w:val="24"/>
          <w:szCs w:val="24"/>
        </w:rPr>
        <w:t xml:space="preserve"> ú</w:t>
      </w:r>
      <w:r w:rsidRPr="00B35DD7">
        <w:rPr>
          <w:rFonts w:ascii="Times New Roman" w:hAnsi="Times New Roman" w:hint="default"/>
          <w:sz w:val="24"/>
          <w:szCs w:val="24"/>
        </w:rPr>
        <w:t>rad prerokuje s </w:t>
      </w:r>
      <w:r w:rsidRPr="00B35DD7">
        <w:rPr>
          <w:rFonts w:ascii="Times New Roman" w:hAnsi="Times New Roman" w:hint="default"/>
          <w:sz w:val="24"/>
          <w:szCs w:val="24"/>
        </w:rPr>
        <w:t>doterajší</w:t>
      </w:r>
      <w:r w:rsidRPr="00B35DD7">
        <w:rPr>
          <w:rFonts w:ascii="Times New Roman" w:hAnsi="Times New Roman" w:hint="default"/>
          <w:sz w:val="24"/>
          <w:szCs w:val="24"/>
        </w:rPr>
        <w:t>m prenají</w:t>
      </w:r>
      <w:r w:rsidRPr="00B35DD7">
        <w:rPr>
          <w:rFonts w:ascii="Times New Roman" w:hAnsi="Times New Roman" w:hint="default"/>
          <w:sz w:val="24"/>
          <w:szCs w:val="24"/>
        </w:rPr>
        <w:t>mateľ</w:t>
      </w:r>
      <w:r w:rsidRPr="00B35DD7">
        <w:rPr>
          <w:rFonts w:ascii="Times New Roman" w:hAnsi="Times New Roman" w:hint="default"/>
          <w:sz w:val="24"/>
          <w:szCs w:val="24"/>
        </w:rPr>
        <w:t>om a </w:t>
      </w:r>
      <w:r w:rsidRPr="00B35DD7">
        <w:rPr>
          <w:rFonts w:ascii="Times New Roman" w:hAnsi="Times New Roman" w:hint="default"/>
          <w:sz w:val="24"/>
          <w:szCs w:val="24"/>
        </w:rPr>
        <w:t>ná</w:t>
      </w:r>
      <w:r w:rsidRPr="00B35DD7">
        <w:rPr>
          <w:rFonts w:ascii="Times New Roman" w:hAnsi="Times New Roman" w:hint="default"/>
          <w:sz w:val="24"/>
          <w:szCs w:val="24"/>
        </w:rPr>
        <w:t>jomcom ná</w:t>
      </w:r>
      <w:r w:rsidRPr="00B35DD7">
        <w:rPr>
          <w:rFonts w:ascii="Times New Roman" w:hAnsi="Times New Roman" w:hint="default"/>
          <w:sz w:val="24"/>
          <w:szCs w:val="24"/>
        </w:rPr>
        <w:t>vrh na umiestnenie pozemku, na ktorý</w:t>
      </w:r>
      <w:r w:rsidRPr="00B35DD7">
        <w:rPr>
          <w:rFonts w:ascii="Times New Roman" w:hAnsi="Times New Roman" w:hint="default"/>
          <w:sz w:val="24"/>
          <w:szCs w:val="24"/>
        </w:rPr>
        <w:t xml:space="preserve"> má</w:t>
      </w:r>
      <w:r w:rsidRPr="00B35DD7">
        <w:rPr>
          <w:rFonts w:ascii="Times New Roman" w:hAnsi="Times New Roman" w:hint="default"/>
          <w:sz w:val="24"/>
          <w:szCs w:val="24"/>
        </w:rPr>
        <w:t xml:space="preserve"> vzniknúť</w:t>
      </w:r>
      <w:r w:rsidRPr="00B35DD7">
        <w:rPr>
          <w:rFonts w:ascii="Times New Roman" w:hAnsi="Times New Roman" w:hint="default"/>
          <w:sz w:val="24"/>
          <w:szCs w:val="24"/>
        </w:rPr>
        <w:t xml:space="preserve"> podná</w:t>
      </w:r>
      <w:r w:rsidRPr="00B35DD7">
        <w:rPr>
          <w:rFonts w:ascii="Times New Roman" w:hAnsi="Times New Roman" w:hint="default"/>
          <w:sz w:val="24"/>
          <w:szCs w:val="24"/>
        </w:rPr>
        <w:t>jomný</w:t>
      </w:r>
      <w:r w:rsidRPr="00B35DD7">
        <w:rPr>
          <w:rFonts w:ascii="Times New Roman" w:hAnsi="Times New Roman" w:hint="default"/>
          <w:sz w:val="24"/>
          <w:szCs w:val="24"/>
        </w:rPr>
        <w:t xml:space="preserve"> vzť</w:t>
      </w:r>
      <w:r w:rsidRPr="00B35DD7">
        <w:rPr>
          <w:rFonts w:ascii="Times New Roman" w:hAnsi="Times New Roman" w:hint="default"/>
          <w:sz w:val="24"/>
          <w:szCs w:val="24"/>
        </w:rPr>
        <w:t>ah a z </w:t>
      </w:r>
      <w:r w:rsidRPr="00B35DD7">
        <w:rPr>
          <w:rFonts w:ascii="Times New Roman" w:hAnsi="Times New Roman" w:hint="default"/>
          <w:sz w:val="24"/>
          <w:szCs w:val="24"/>
        </w:rPr>
        <w:t>prerokovania vyhotoví</w:t>
      </w:r>
      <w:r w:rsidRPr="00B35DD7">
        <w:rPr>
          <w:rFonts w:ascii="Times New Roman" w:hAnsi="Times New Roman" w:hint="default"/>
          <w:sz w:val="24"/>
          <w:szCs w:val="24"/>
        </w:rPr>
        <w:t xml:space="preserve"> zá</w:t>
      </w:r>
      <w:r w:rsidRPr="00B35DD7">
        <w:rPr>
          <w:rFonts w:ascii="Times New Roman" w:hAnsi="Times New Roman" w:hint="default"/>
          <w:sz w:val="24"/>
          <w:szCs w:val="24"/>
        </w:rPr>
        <w:t>pis. Na</w:t>
      </w:r>
      <w:r>
        <w:rPr>
          <w:rFonts w:ascii="Times New Roman" w:hAnsi="Times New Roman"/>
          <w:sz w:val="24"/>
          <w:szCs w:val="24"/>
        </w:rPr>
        <w:t> </w:t>
      </w:r>
      <w:r w:rsidRPr="00B35DD7">
        <w:rPr>
          <w:rFonts w:ascii="Times New Roman" w:hAnsi="Times New Roman" w:hint="default"/>
          <w:sz w:val="24"/>
          <w:szCs w:val="24"/>
        </w:rPr>
        <w:t>zá</w:t>
      </w:r>
      <w:r w:rsidRPr="00B35DD7">
        <w:rPr>
          <w:rFonts w:ascii="Times New Roman" w:hAnsi="Times New Roman" w:hint="default"/>
          <w:sz w:val="24"/>
          <w:szCs w:val="24"/>
        </w:rPr>
        <w:t>klade vý</w:t>
      </w:r>
      <w:r w:rsidRPr="00B35DD7">
        <w:rPr>
          <w:rFonts w:ascii="Times New Roman" w:hAnsi="Times New Roman" w:hint="default"/>
          <w:sz w:val="24"/>
          <w:szCs w:val="24"/>
        </w:rPr>
        <w:t xml:space="preserve">sledkov prerokovania </w:t>
      </w:r>
      <w:r>
        <w:rPr>
          <w:rFonts w:ascii="Times New Roman" w:hAnsi="Times New Roman" w:hint="default"/>
          <w:sz w:val="24"/>
          <w:szCs w:val="24"/>
        </w:rPr>
        <w:t>ná</w:t>
      </w:r>
      <w:r>
        <w:rPr>
          <w:rFonts w:ascii="Times New Roman" w:hAnsi="Times New Roman" w:hint="default"/>
          <w:sz w:val="24"/>
          <w:szCs w:val="24"/>
        </w:rPr>
        <w:t>jomca v </w:t>
      </w:r>
      <w:r>
        <w:rPr>
          <w:rFonts w:ascii="Times New Roman" w:hAnsi="Times New Roman" w:hint="default"/>
          <w:sz w:val="24"/>
          <w:szCs w:val="24"/>
        </w:rPr>
        <w:t>lehote 15 dní</w:t>
      </w:r>
      <w:r>
        <w:rPr>
          <w:rFonts w:ascii="Times New Roman" w:hAnsi="Times New Roman" w:hint="default"/>
          <w:sz w:val="24"/>
          <w:szCs w:val="24"/>
        </w:rPr>
        <w:t xml:space="preserve"> o</w:t>
      </w:r>
      <w:r>
        <w:rPr>
          <w:rFonts w:ascii="Times New Roman" w:hAnsi="Times New Roman" w:hint="default"/>
          <w:sz w:val="24"/>
          <w:szCs w:val="24"/>
        </w:rPr>
        <w:t>do dň</w:t>
      </w:r>
      <w:r>
        <w:rPr>
          <w:rFonts w:ascii="Times New Roman" w:hAnsi="Times New Roman" w:hint="default"/>
          <w:sz w:val="24"/>
          <w:szCs w:val="24"/>
        </w:rPr>
        <w:t>a prerokovania predloží</w:t>
      </w:r>
      <w:r>
        <w:rPr>
          <w:rFonts w:ascii="Times New Roman" w:hAnsi="Times New Roman" w:hint="default"/>
          <w:sz w:val="24"/>
          <w:szCs w:val="24"/>
        </w:rPr>
        <w:t xml:space="preserve">  ná</w:t>
      </w:r>
      <w:r>
        <w:rPr>
          <w:rFonts w:ascii="Times New Roman" w:hAnsi="Times New Roman" w:hint="default"/>
          <w:sz w:val="24"/>
          <w:szCs w:val="24"/>
        </w:rPr>
        <w:t>jomné</w:t>
      </w:r>
      <w:r>
        <w:rPr>
          <w:rFonts w:ascii="Times New Roman" w:hAnsi="Times New Roman" w:hint="default"/>
          <w:sz w:val="24"/>
          <w:szCs w:val="24"/>
        </w:rPr>
        <w:t xml:space="preserve"> zmluvy na pozemky, na ktorý</w:t>
      </w:r>
      <w:r>
        <w:rPr>
          <w:rFonts w:ascii="Times New Roman" w:hAnsi="Times New Roman" w:hint="default"/>
          <w:sz w:val="24"/>
          <w:szCs w:val="24"/>
        </w:rPr>
        <w:t>ch má</w:t>
      </w:r>
      <w:r>
        <w:rPr>
          <w:rFonts w:ascii="Times New Roman" w:hAnsi="Times New Roman" w:hint="default"/>
          <w:sz w:val="24"/>
          <w:szCs w:val="24"/>
        </w:rPr>
        <w:t xml:space="preserve"> vzniknúť</w:t>
      </w:r>
      <w:r>
        <w:rPr>
          <w:rFonts w:ascii="Times New Roman" w:hAnsi="Times New Roman" w:hint="default"/>
          <w:sz w:val="24"/>
          <w:szCs w:val="24"/>
        </w:rPr>
        <w:t xml:space="preserve"> podná</w:t>
      </w:r>
      <w:r>
        <w:rPr>
          <w:rFonts w:ascii="Times New Roman" w:hAnsi="Times New Roman" w:hint="default"/>
          <w:sz w:val="24"/>
          <w:szCs w:val="24"/>
        </w:rPr>
        <w:t>jomný</w:t>
      </w:r>
      <w:r>
        <w:rPr>
          <w:rFonts w:ascii="Times New Roman" w:hAnsi="Times New Roman" w:hint="default"/>
          <w:sz w:val="24"/>
          <w:szCs w:val="24"/>
        </w:rPr>
        <w:t xml:space="preserve"> vzť</w:t>
      </w:r>
      <w:r>
        <w:rPr>
          <w:rFonts w:ascii="Times New Roman" w:hAnsi="Times New Roman" w:hint="default"/>
          <w:sz w:val="24"/>
          <w:szCs w:val="24"/>
        </w:rPr>
        <w:t>ah. O</w:t>
      </w:r>
      <w:r w:rsidRPr="00B35DD7">
        <w:rPr>
          <w:rFonts w:ascii="Times New Roman" w:hAnsi="Times New Roman" w:hint="default"/>
          <w:sz w:val="24"/>
          <w:szCs w:val="24"/>
        </w:rPr>
        <w:t>kresný</w:t>
      </w:r>
      <w:r w:rsidRPr="00B35DD7">
        <w:rPr>
          <w:rFonts w:ascii="Times New Roman" w:hAnsi="Times New Roman" w:hint="default"/>
          <w:sz w:val="24"/>
          <w:szCs w:val="24"/>
        </w:rPr>
        <w:t xml:space="preserve"> ú</w:t>
      </w:r>
      <w:r w:rsidRPr="00B35DD7">
        <w:rPr>
          <w:rFonts w:ascii="Times New Roman" w:hAnsi="Times New Roman" w:hint="default"/>
          <w:sz w:val="24"/>
          <w:szCs w:val="24"/>
        </w:rPr>
        <w:t>rad vyzve doterajš</w:t>
      </w:r>
      <w:r w:rsidRPr="00B35DD7">
        <w:rPr>
          <w:rFonts w:ascii="Times New Roman" w:hAnsi="Times New Roman" w:hint="default"/>
          <w:sz w:val="24"/>
          <w:szCs w:val="24"/>
        </w:rPr>
        <w:t>ieho prenají</w:t>
      </w:r>
      <w:r w:rsidRPr="00B35DD7">
        <w:rPr>
          <w:rFonts w:ascii="Times New Roman" w:hAnsi="Times New Roman" w:hint="default"/>
          <w:sz w:val="24"/>
          <w:szCs w:val="24"/>
        </w:rPr>
        <w:t>mateľ</w:t>
      </w:r>
      <w:r w:rsidRPr="00B35DD7">
        <w:rPr>
          <w:rFonts w:ascii="Times New Roman" w:hAnsi="Times New Roman" w:hint="default"/>
          <w:sz w:val="24"/>
          <w:szCs w:val="24"/>
        </w:rPr>
        <w:t>a, aby v </w:t>
      </w:r>
      <w:r w:rsidRPr="00B35DD7">
        <w:rPr>
          <w:rFonts w:ascii="Times New Roman" w:hAnsi="Times New Roman" w:hint="default"/>
          <w:sz w:val="24"/>
          <w:szCs w:val="24"/>
        </w:rPr>
        <w:t>primeranej lehote zabezpeč</w:t>
      </w:r>
      <w:r w:rsidRPr="00B35DD7">
        <w:rPr>
          <w:rFonts w:ascii="Times New Roman" w:hAnsi="Times New Roman" w:hint="default"/>
          <w:sz w:val="24"/>
          <w:szCs w:val="24"/>
        </w:rPr>
        <w:t>il vyč</w:t>
      </w:r>
      <w:r w:rsidRPr="00B35DD7">
        <w:rPr>
          <w:rFonts w:ascii="Times New Roman" w:hAnsi="Times New Roman" w:hint="default"/>
          <w:sz w:val="24"/>
          <w:szCs w:val="24"/>
        </w:rPr>
        <w:t>lenenie podná</w:t>
      </w:r>
      <w:r w:rsidRPr="00B35DD7">
        <w:rPr>
          <w:rFonts w:ascii="Times New Roman" w:hAnsi="Times New Roman" w:hint="default"/>
          <w:sz w:val="24"/>
          <w:szCs w:val="24"/>
        </w:rPr>
        <w:t>jomné</w:t>
      </w:r>
      <w:r w:rsidRPr="00B35DD7">
        <w:rPr>
          <w:rFonts w:ascii="Times New Roman" w:hAnsi="Times New Roman" w:hint="default"/>
          <w:sz w:val="24"/>
          <w:szCs w:val="24"/>
        </w:rPr>
        <w:t>ho pozemku v </w:t>
      </w:r>
      <w:r w:rsidRPr="00B35DD7">
        <w:rPr>
          <w:rFonts w:ascii="Times New Roman" w:hAnsi="Times New Roman" w:hint="default"/>
          <w:sz w:val="24"/>
          <w:szCs w:val="24"/>
        </w:rPr>
        <w:t>teré</w:t>
      </w:r>
      <w:r w:rsidRPr="00B35DD7">
        <w:rPr>
          <w:rFonts w:ascii="Times New Roman" w:hAnsi="Times New Roman" w:hint="default"/>
          <w:sz w:val="24"/>
          <w:szCs w:val="24"/>
        </w:rPr>
        <w:t>ne a vyhotovenie rozdeľ</w:t>
      </w:r>
      <w:r w:rsidRPr="00B35DD7">
        <w:rPr>
          <w:rFonts w:ascii="Times New Roman" w:hAnsi="Times New Roman" w:hint="default"/>
          <w:sz w:val="24"/>
          <w:szCs w:val="24"/>
        </w:rPr>
        <w:t>ovacieho plá</w:t>
      </w:r>
      <w:r w:rsidRPr="00B35DD7">
        <w:rPr>
          <w:rFonts w:ascii="Times New Roman" w:hAnsi="Times New Roman" w:hint="default"/>
          <w:sz w:val="24"/>
          <w:szCs w:val="24"/>
        </w:rPr>
        <w:t xml:space="preserve">nu </w:t>
      </w:r>
      <w:r w:rsidRPr="00B35DD7">
        <w:rPr>
          <w:rFonts w:ascii="Times New Roman" w:hAnsi="Times New Roman" w:hint="default"/>
          <w:sz w:val="24"/>
          <w:szCs w:val="24"/>
        </w:rPr>
        <w:t>a </w:t>
      </w:r>
      <w:r w:rsidRPr="00B35DD7">
        <w:rPr>
          <w:rFonts w:ascii="Times New Roman" w:hAnsi="Times New Roman" w:hint="default"/>
          <w:sz w:val="24"/>
          <w:szCs w:val="24"/>
        </w:rPr>
        <w:t>predlož</w:t>
      </w:r>
      <w:r w:rsidRPr="00B35DD7">
        <w:rPr>
          <w:rFonts w:ascii="Times New Roman" w:hAnsi="Times New Roman" w:hint="default"/>
          <w:sz w:val="24"/>
          <w:szCs w:val="24"/>
        </w:rPr>
        <w:t>il ho okresné</w:t>
      </w:r>
      <w:r w:rsidRPr="00B35DD7">
        <w:rPr>
          <w:rFonts w:ascii="Times New Roman" w:hAnsi="Times New Roman" w:hint="default"/>
          <w:sz w:val="24"/>
          <w:szCs w:val="24"/>
        </w:rPr>
        <w:t>mu ú</w:t>
      </w:r>
      <w:r w:rsidRPr="00B35DD7">
        <w:rPr>
          <w:rFonts w:ascii="Times New Roman" w:hAnsi="Times New Roman" w:hint="default"/>
          <w:sz w:val="24"/>
          <w:szCs w:val="24"/>
        </w:rPr>
        <w:t>radu spolu s dokladom o </w:t>
      </w:r>
      <w:r w:rsidRPr="00B35DD7">
        <w:rPr>
          <w:rFonts w:ascii="Times New Roman" w:hAnsi="Times New Roman" w:hint="default"/>
          <w:sz w:val="24"/>
          <w:szCs w:val="24"/>
        </w:rPr>
        <w:t>ú</w:t>
      </w:r>
      <w:r w:rsidRPr="00B35DD7">
        <w:rPr>
          <w:rFonts w:ascii="Times New Roman" w:hAnsi="Times New Roman" w:hint="default"/>
          <w:sz w:val="24"/>
          <w:szCs w:val="24"/>
        </w:rPr>
        <w:t>hrade ná</w:t>
      </w:r>
      <w:r w:rsidRPr="00B35DD7">
        <w:rPr>
          <w:rFonts w:ascii="Times New Roman" w:hAnsi="Times New Roman" w:hint="default"/>
          <w:sz w:val="24"/>
          <w:szCs w:val="24"/>
        </w:rPr>
        <w:t>kladov. Ak doterajší</w:t>
      </w:r>
      <w:r w:rsidRPr="00B35DD7">
        <w:rPr>
          <w:rFonts w:ascii="Times New Roman" w:hAnsi="Times New Roman" w:hint="default"/>
          <w:sz w:val="24"/>
          <w:szCs w:val="24"/>
        </w:rPr>
        <w:t xml:space="preserve"> prenají</w:t>
      </w:r>
      <w:r w:rsidRPr="00B35DD7">
        <w:rPr>
          <w:rFonts w:ascii="Times New Roman" w:hAnsi="Times New Roman" w:hint="default"/>
          <w:sz w:val="24"/>
          <w:szCs w:val="24"/>
        </w:rPr>
        <w:t>mateľ</w:t>
      </w:r>
      <w:r w:rsidRPr="00B35DD7"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/>
          <w:sz w:val="24"/>
          <w:szCs w:val="24"/>
        </w:rPr>
        <w:t>u</w:t>
      </w:r>
      <w:r w:rsidRPr="00B35DD7">
        <w:rPr>
          <w:rFonts w:ascii="Times New Roman" w:hAnsi="Times New Roman" w:hint="default"/>
          <w:sz w:val="24"/>
          <w:szCs w:val="24"/>
        </w:rPr>
        <w:t>stanovenej lehote nezabezpečí</w:t>
      </w:r>
      <w:r w:rsidRPr="00B35DD7">
        <w:rPr>
          <w:rFonts w:ascii="Times New Roman" w:hAnsi="Times New Roman" w:hint="default"/>
          <w:sz w:val="24"/>
          <w:szCs w:val="24"/>
        </w:rPr>
        <w:t xml:space="preserve"> vyč</w:t>
      </w:r>
      <w:r w:rsidRPr="00B35DD7">
        <w:rPr>
          <w:rFonts w:ascii="Times New Roman" w:hAnsi="Times New Roman" w:hint="default"/>
          <w:sz w:val="24"/>
          <w:szCs w:val="24"/>
        </w:rPr>
        <w:t>lenenie podná</w:t>
      </w:r>
      <w:r w:rsidRPr="00B35DD7">
        <w:rPr>
          <w:rFonts w:ascii="Times New Roman" w:hAnsi="Times New Roman" w:hint="default"/>
          <w:sz w:val="24"/>
          <w:szCs w:val="24"/>
        </w:rPr>
        <w:t>jomné</w:t>
      </w:r>
      <w:r w:rsidRPr="00B35DD7">
        <w:rPr>
          <w:rFonts w:ascii="Times New Roman" w:hAnsi="Times New Roman" w:hint="default"/>
          <w:sz w:val="24"/>
          <w:szCs w:val="24"/>
        </w:rPr>
        <w:t>ho pozemku v </w:t>
      </w:r>
      <w:r w:rsidRPr="00B35DD7">
        <w:rPr>
          <w:rFonts w:ascii="Times New Roman" w:hAnsi="Times New Roman" w:hint="default"/>
          <w:sz w:val="24"/>
          <w:szCs w:val="24"/>
        </w:rPr>
        <w:t>teré</w:t>
      </w:r>
      <w:r w:rsidRPr="00B35DD7">
        <w:rPr>
          <w:rFonts w:ascii="Times New Roman" w:hAnsi="Times New Roman" w:hint="default"/>
          <w:sz w:val="24"/>
          <w:szCs w:val="24"/>
        </w:rPr>
        <w:t>ne alebo nepredloží</w:t>
      </w:r>
      <w:r w:rsidRPr="00B35DD7">
        <w:rPr>
          <w:rFonts w:ascii="Times New Roman" w:hAnsi="Times New Roman" w:hint="default"/>
          <w:sz w:val="24"/>
          <w:szCs w:val="24"/>
        </w:rPr>
        <w:t xml:space="preserve"> rozdeľ</w:t>
      </w:r>
      <w:r w:rsidRPr="00B35DD7">
        <w:rPr>
          <w:rFonts w:ascii="Times New Roman" w:hAnsi="Times New Roman" w:hint="default"/>
          <w:sz w:val="24"/>
          <w:szCs w:val="24"/>
        </w:rPr>
        <w:t>ovací</w:t>
      </w:r>
      <w:r w:rsidRPr="00B35DD7">
        <w:rPr>
          <w:rFonts w:ascii="Times New Roman" w:hAnsi="Times New Roman" w:hint="default"/>
          <w:sz w:val="24"/>
          <w:szCs w:val="24"/>
        </w:rPr>
        <w:t xml:space="preserve"> plá</w:t>
      </w:r>
      <w:r w:rsidRPr="00B35DD7">
        <w:rPr>
          <w:rFonts w:ascii="Times New Roman" w:hAnsi="Times New Roman" w:hint="default"/>
          <w:sz w:val="24"/>
          <w:szCs w:val="24"/>
        </w:rPr>
        <w:t>n, okresný</w:t>
      </w:r>
      <w:r w:rsidRPr="00B35DD7">
        <w:rPr>
          <w:rFonts w:ascii="Times New Roman" w:hAnsi="Times New Roman" w:hint="default"/>
          <w:sz w:val="24"/>
          <w:szCs w:val="24"/>
        </w:rPr>
        <w:t xml:space="preserve"> ú</w:t>
      </w:r>
      <w:r w:rsidRPr="00B35DD7">
        <w:rPr>
          <w:rFonts w:ascii="Times New Roman" w:hAnsi="Times New Roman" w:hint="default"/>
          <w:sz w:val="24"/>
          <w:szCs w:val="24"/>
        </w:rPr>
        <w:t>rad konanie zastaví.</w:t>
      </w:r>
    </w:p>
    <w:p w:rsidR="00AF6FDB" w:rsidRPr="00B35DD7" w:rsidP="00AF6FDB">
      <w:pPr>
        <w:pStyle w:val="Parods"/>
        <w:numPr>
          <w:numId w:val="0"/>
        </w:numPr>
        <w:tabs>
          <w:tab w:val="left" w:pos="426"/>
        </w:tabs>
        <w:bidi w:val="0"/>
        <w:ind w:left="284" w:firstLine="0"/>
        <w:rPr>
          <w:rFonts w:ascii="Times New Roman" w:hAnsi="Times New Roman" w:hint="default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1</w:t>
      </w:r>
      <w:r w:rsidRPr="00B35DD7">
        <w:rPr>
          <w:rFonts w:ascii="Times New Roman" w:hAnsi="Times New Roman"/>
          <w:sz w:val="24"/>
          <w:szCs w:val="24"/>
        </w:rPr>
        <w:t>) </w:t>
      </w:r>
      <w:r w:rsidRPr="00B35DD7">
        <w:rPr>
          <w:rFonts w:ascii="Times New Roman" w:hAnsi="Times New Roman" w:hint="default"/>
          <w:sz w:val="24"/>
          <w:szCs w:val="24"/>
        </w:rPr>
        <w:t>Rozhodnutie podľ</w:t>
      </w:r>
      <w:r w:rsidRPr="00B35DD7">
        <w:rPr>
          <w:rFonts w:ascii="Times New Roman" w:hAnsi="Times New Roman" w:hint="default"/>
          <w:sz w:val="24"/>
          <w:szCs w:val="24"/>
        </w:rPr>
        <w:t>a o</w:t>
      </w:r>
      <w:r w:rsidRPr="00B35DD7">
        <w:rPr>
          <w:rFonts w:ascii="Times New Roman" w:hAnsi="Times New Roman" w:hint="default"/>
          <w:sz w:val="24"/>
          <w:szCs w:val="24"/>
        </w:rPr>
        <w:t>dseku 8 okrem vš</w:t>
      </w:r>
      <w:r w:rsidRPr="00B35DD7">
        <w:rPr>
          <w:rFonts w:ascii="Times New Roman" w:hAnsi="Times New Roman" w:hint="default"/>
          <w:sz w:val="24"/>
          <w:szCs w:val="24"/>
        </w:rPr>
        <w:t>eobecný</w:t>
      </w:r>
      <w:r w:rsidRPr="00B35DD7">
        <w:rPr>
          <w:rFonts w:ascii="Times New Roman" w:hAnsi="Times New Roman" w:hint="default"/>
          <w:sz w:val="24"/>
          <w:szCs w:val="24"/>
        </w:rPr>
        <w:t>ch ná</w:t>
      </w:r>
      <w:r w:rsidRPr="00B35DD7">
        <w:rPr>
          <w:rFonts w:ascii="Times New Roman" w:hAnsi="Times New Roman" w:hint="default"/>
          <w:sz w:val="24"/>
          <w:szCs w:val="24"/>
        </w:rPr>
        <w:t>lež</w:t>
      </w:r>
      <w:r w:rsidRPr="00B35DD7">
        <w:rPr>
          <w:rFonts w:ascii="Times New Roman" w:hAnsi="Times New Roman" w:hint="default"/>
          <w:sz w:val="24"/>
          <w:szCs w:val="24"/>
        </w:rPr>
        <w:t>itostí</w:t>
      </w:r>
      <w:r w:rsidRPr="00B35DD7">
        <w:rPr>
          <w:rFonts w:ascii="Times New Roman" w:hAnsi="Times New Roman" w:hint="default"/>
          <w:sz w:val="24"/>
          <w:szCs w:val="24"/>
        </w:rPr>
        <w:t xml:space="preserve"> obsahuje</w:t>
      </w:r>
    </w:p>
    <w:p w:rsidR="00AF6FDB" w:rsidRPr="00B35DD7" w:rsidP="00AF6FDB">
      <w:pPr>
        <w:pStyle w:val="parods2"/>
        <w:numPr>
          <w:ilvl w:val="0"/>
          <w:numId w:val="0"/>
        </w:numPr>
        <w:tabs>
          <w:tab w:val="left" w:pos="426"/>
        </w:tabs>
        <w:bidi w:val="0"/>
        <w:ind w:left="284" w:firstLine="0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 w:hint="default"/>
          <w:sz w:val="24"/>
          <w:szCs w:val="24"/>
        </w:rPr>
        <w:t>a) urč</w:t>
      </w:r>
      <w:r w:rsidRPr="00B35DD7">
        <w:rPr>
          <w:rFonts w:ascii="Times New Roman" w:hAnsi="Times New Roman" w:hint="default"/>
          <w:sz w:val="24"/>
          <w:szCs w:val="24"/>
        </w:rPr>
        <w:t xml:space="preserve">enie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asu</w:t>
      </w:r>
      <w:r w:rsidRPr="00B35DD7">
        <w:rPr>
          <w:rFonts w:ascii="Times New Roman" w:hAnsi="Times New Roman"/>
          <w:sz w:val="24"/>
          <w:szCs w:val="24"/>
        </w:rPr>
        <w:t xml:space="preserve"> platnosti rozhodnutia,</w:t>
      </w:r>
    </w:p>
    <w:p w:rsidR="00AF6FDB" w:rsidRPr="00B35DD7" w:rsidP="00AF6FDB">
      <w:pPr>
        <w:pStyle w:val="parods2"/>
        <w:numPr>
          <w:ilvl w:val="0"/>
          <w:numId w:val="0"/>
        </w:numPr>
        <w:tabs>
          <w:tab w:val="left" w:pos="426"/>
        </w:tabs>
        <w:bidi w:val="0"/>
        <w:ind w:left="284" w:firstLine="0"/>
        <w:rPr>
          <w:rFonts w:ascii="Times New Roman" w:hAnsi="Times New Roman" w:hint="default"/>
          <w:sz w:val="24"/>
          <w:szCs w:val="24"/>
        </w:rPr>
      </w:pPr>
      <w:r w:rsidRPr="00B35DD7">
        <w:rPr>
          <w:rFonts w:ascii="Times New Roman" w:hAnsi="Times New Roman" w:hint="default"/>
          <w:sz w:val="24"/>
          <w:szCs w:val="24"/>
        </w:rPr>
        <w:t>b) označ</w:t>
      </w:r>
      <w:r w:rsidRPr="00B35DD7">
        <w:rPr>
          <w:rFonts w:ascii="Times New Roman" w:hAnsi="Times New Roman" w:hint="default"/>
          <w:sz w:val="24"/>
          <w:szCs w:val="24"/>
        </w:rPr>
        <w:t>enie pozemku, na ktorý</w:t>
      </w:r>
      <w:r w:rsidRPr="00B35DD7">
        <w:rPr>
          <w:rFonts w:ascii="Times New Roman" w:hAnsi="Times New Roman" w:hint="default"/>
          <w:sz w:val="24"/>
          <w:szCs w:val="24"/>
        </w:rPr>
        <w:t xml:space="preserve"> vzniká</w:t>
      </w:r>
      <w:r w:rsidRPr="00B35DD7">
        <w:rPr>
          <w:rFonts w:ascii="Times New Roman" w:hAnsi="Times New Roman" w:hint="default"/>
          <w:sz w:val="24"/>
          <w:szCs w:val="24"/>
        </w:rPr>
        <w:t xml:space="preserve"> podná</w:t>
      </w:r>
      <w:r w:rsidRPr="00B35DD7">
        <w:rPr>
          <w:rFonts w:ascii="Times New Roman" w:hAnsi="Times New Roman" w:hint="default"/>
          <w:sz w:val="24"/>
          <w:szCs w:val="24"/>
        </w:rPr>
        <w:t>jomný</w:t>
      </w:r>
      <w:r w:rsidRPr="00B35DD7">
        <w:rPr>
          <w:rFonts w:ascii="Times New Roman" w:hAnsi="Times New Roman" w:hint="default"/>
          <w:sz w:val="24"/>
          <w:szCs w:val="24"/>
        </w:rPr>
        <w:t xml:space="preserve"> vzť</w:t>
      </w:r>
      <w:r w:rsidRPr="00B35DD7">
        <w:rPr>
          <w:rFonts w:ascii="Times New Roman" w:hAnsi="Times New Roman" w:hint="default"/>
          <w:sz w:val="24"/>
          <w:szCs w:val="24"/>
        </w:rPr>
        <w:t>ah,</w:t>
      </w:r>
    </w:p>
    <w:p w:rsidR="00AF6FDB" w:rsidRPr="00B35DD7" w:rsidP="00AF6FDB">
      <w:pPr>
        <w:pStyle w:val="parods2"/>
        <w:numPr>
          <w:ilvl w:val="0"/>
          <w:numId w:val="0"/>
        </w:numPr>
        <w:tabs>
          <w:tab w:val="left" w:pos="426"/>
        </w:tabs>
        <w:bidi w:val="0"/>
        <w:ind w:left="284" w:firstLine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 </w:t>
      </w:r>
      <w:r w:rsidRPr="00B35DD7">
        <w:rPr>
          <w:rFonts w:ascii="Times New Roman" w:hAnsi="Times New Roman" w:hint="default"/>
          <w:sz w:val="24"/>
          <w:szCs w:val="24"/>
        </w:rPr>
        <w:t>prí</w:t>
      </w:r>
      <w:r w:rsidRPr="00B35DD7">
        <w:rPr>
          <w:rFonts w:ascii="Times New Roman" w:hAnsi="Times New Roman" w:hint="default"/>
          <w:sz w:val="24"/>
          <w:szCs w:val="24"/>
        </w:rPr>
        <w:t>sluš</w:t>
      </w:r>
      <w:r w:rsidRPr="00B35DD7">
        <w:rPr>
          <w:rFonts w:ascii="Times New Roman" w:hAnsi="Times New Roman" w:hint="default"/>
          <w:sz w:val="24"/>
          <w:szCs w:val="24"/>
        </w:rPr>
        <w:t>nú</w:t>
      </w:r>
      <w:r w:rsidRPr="00B35DD7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sumu</w:t>
      </w:r>
      <w:r w:rsidRPr="00B35DD7">
        <w:rPr>
          <w:rFonts w:ascii="Times New Roman" w:hAnsi="Times New Roman" w:hint="default"/>
          <w:sz w:val="24"/>
          <w:szCs w:val="24"/>
        </w:rPr>
        <w:t xml:space="preserve"> ná</w:t>
      </w:r>
      <w:r w:rsidRPr="00B35DD7">
        <w:rPr>
          <w:rFonts w:ascii="Times New Roman" w:hAnsi="Times New Roman" w:hint="default"/>
          <w:sz w:val="24"/>
          <w:szCs w:val="24"/>
        </w:rPr>
        <w:t>kladov spojený</w:t>
      </w:r>
      <w:r w:rsidRPr="00B35DD7">
        <w:rPr>
          <w:rFonts w:ascii="Times New Roman" w:hAnsi="Times New Roman" w:hint="default"/>
          <w:sz w:val="24"/>
          <w:szCs w:val="24"/>
        </w:rPr>
        <w:t>ch s </w:t>
      </w:r>
      <w:r w:rsidRPr="00B35DD7">
        <w:rPr>
          <w:rFonts w:ascii="Times New Roman" w:hAnsi="Times New Roman" w:hint="default"/>
          <w:sz w:val="24"/>
          <w:szCs w:val="24"/>
        </w:rPr>
        <w:t>vyč</w:t>
      </w:r>
      <w:r w:rsidRPr="00B35DD7">
        <w:rPr>
          <w:rFonts w:ascii="Times New Roman" w:hAnsi="Times New Roman" w:hint="default"/>
          <w:sz w:val="24"/>
          <w:szCs w:val="24"/>
        </w:rPr>
        <w:t>lenení</w:t>
      </w:r>
      <w:r w:rsidRPr="00B35DD7">
        <w:rPr>
          <w:rFonts w:ascii="Times New Roman" w:hAnsi="Times New Roman" w:hint="default"/>
          <w:sz w:val="24"/>
          <w:szCs w:val="24"/>
        </w:rPr>
        <w:t>m podná</w:t>
      </w:r>
      <w:r w:rsidRPr="00B35DD7">
        <w:rPr>
          <w:rFonts w:ascii="Times New Roman" w:hAnsi="Times New Roman" w:hint="default"/>
          <w:sz w:val="24"/>
          <w:szCs w:val="24"/>
        </w:rPr>
        <w:t>jomné</w:t>
      </w:r>
      <w:r w:rsidRPr="00B35DD7">
        <w:rPr>
          <w:rFonts w:ascii="Times New Roman" w:hAnsi="Times New Roman" w:hint="default"/>
          <w:sz w:val="24"/>
          <w:szCs w:val="24"/>
        </w:rPr>
        <w:t>ho pozemku v </w:t>
      </w:r>
      <w:r w:rsidRPr="00B35DD7">
        <w:rPr>
          <w:rFonts w:ascii="Times New Roman" w:hAnsi="Times New Roman" w:hint="default"/>
          <w:sz w:val="24"/>
          <w:szCs w:val="24"/>
        </w:rPr>
        <w:t>teré</w:t>
      </w:r>
      <w:r w:rsidRPr="00B35DD7">
        <w:rPr>
          <w:rFonts w:ascii="Times New Roman" w:hAnsi="Times New Roman" w:hint="default"/>
          <w:sz w:val="24"/>
          <w:szCs w:val="24"/>
        </w:rPr>
        <w:t>ne a </w:t>
      </w:r>
      <w:r w:rsidRPr="00B35DD7">
        <w:rPr>
          <w:rFonts w:ascii="Times New Roman" w:hAnsi="Times New Roman" w:hint="default"/>
          <w:sz w:val="24"/>
          <w:szCs w:val="24"/>
        </w:rPr>
        <w:t>vyhotovení</w:t>
      </w:r>
      <w:r w:rsidRPr="00B35DD7">
        <w:rPr>
          <w:rFonts w:ascii="Times New Roman" w:hAnsi="Times New Roman" w:hint="default"/>
          <w:sz w:val="24"/>
          <w:szCs w:val="24"/>
        </w:rPr>
        <w:t>m rozdeľ</w:t>
      </w:r>
      <w:r w:rsidRPr="00B35DD7">
        <w:rPr>
          <w:rFonts w:ascii="Times New Roman" w:hAnsi="Times New Roman" w:hint="default"/>
          <w:sz w:val="24"/>
          <w:szCs w:val="24"/>
        </w:rPr>
        <w:t>ovacieho plá</w:t>
      </w:r>
      <w:r w:rsidRPr="00B35DD7">
        <w:rPr>
          <w:rFonts w:ascii="Times New Roman" w:hAnsi="Times New Roman" w:hint="default"/>
          <w:sz w:val="24"/>
          <w:szCs w:val="24"/>
        </w:rPr>
        <w:t>nu</w:t>
      </w:r>
      <w:r w:rsidRPr="00B35DD7">
        <w:rPr>
          <w:rFonts w:ascii="Times New Roman" w:hAnsi="Times New Roman" w:hint="default"/>
          <w:sz w:val="24"/>
          <w:szCs w:val="24"/>
        </w:rPr>
        <w:t>, ktorú</w:t>
      </w:r>
      <w:r w:rsidRPr="00B35DD7">
        <w:rPr>
          <w:rFonts w:ascii="Times New Roman" w:hAnsi="Times New Roman" w:hint="default"/>
          <w:sz w:val="24"/>
          <w:szCs w:val="24"/>
        </w:rPr>
        <w:t xml:space="preserve"> má</w:t>
      </w:r>
      <w:r w:rsidRPr="00B35DD7">
        <w:rPr>
          <w:rFonts w:ascii="Times New Roman" w:hAnsi="Times New Roman" w:hint="default"/>
          <w:sz w:val="24"/>
          <w:szCs w:val="24"/>
        </w:rPr>
        <w:t xml:space="preserve"> uhradiť</w:t>
      </w:r>
      <w:r w:rsidRPr="00B35DD7">
        <w:rPr>
          <w:rFonts w:ascii="Times New Roman" w:hAnsi="Times New Roman" w:hint="default"/>
          <w:sz w:val="24"/>
          <w:szCs w:val="24"/>
        </w:rPr>
        <w:t xml:space="preserve"> ná</w:t>
      </w:r>
      <w:r w:rsidRPr="00B35DD7">
        <w:rPr>
          <w:rFonts w:ascii="Times New Roman" w:hAnsi="Times New Roman" w:hint="default"/>
          <w:sz w:val="24"/>
          <w:szCs w:val="24"/>
        </w:rPr>
        <w:t>jomca doterajš</w:t>
      </w:r>
      <w:r w:rsidRPr="00B35DD7">
        <w:rPr>
          <w:rFonts w:ascii="Times New Roman" w:hAnsi="Times New Roman" w:hint="default"/>
          <w:sz w:val="24"/>
          <w:szCs w:val="24"/>
        </w:rPr>
        <w:t>iemu prenají</w:t>
      </w:r>
      <w:r w:rsidRPr="00B35DD7">
        <w:rPr>
          <w:rFonts w:ascii="Times New Roman" w:hAnsi="Times New Roman" w:hint="default"/>
          <w:sz w:val="24"/>
          <w:szCs w:val="24"/>
        </w:rPr>
        <w:t>mateľ</w:t>
      </w:r>
      <w:r w:rsidRPr="00B35DD7">
        <w:rPr>
          <w:rFonts w:ascii="Times New Roman" w:hAnsi="Times New Roman" w:hint="default"/>
          <w:sz w:val="24"/>
          <w:szCs w:val="24"/>
        </w:rPr>
        <w:t>ovi podľ</w:t>
      </w:r>
      <w:r w:rsidRPr="00B35DD7">
        <w:rPr>
          <w:rFonts w:ascii="Times New Roman" w:hAnsi="Times New Roman" w:hint="default"/>
          <w:sz w:val="24"/>
          <w:szCs w:val="24"/>
        </w:rPr>
        <w:t>a odseku 5 s </w:t>
      </w:r>
      <w:r w:rsidRPr="00B35DD7">
        <w:rPr>
          <w:rFonts w:ascii="Times New Roman" w:hAnsi="Times New Roman" w:hint="default"/>
          <w:sz w:val="24"/>
          <w:szCs w:val="24"/>
        </w:rPr>
        <w:t>lehotou splatnosti 15 dní</w:t>
      </w:r>
      <w:r w:rsidRPr="00B35DD7">
        <w:rPr>
          <w:rFonts w:ascii="Times New Roman" w:hAnsi="Times New Roman" w:hint="default"/>
          <w:sz w:val="24"/>
          <w:szCs w:val="24"/>
        </w:rPr>
        <w:t xml:space="preserve"> od prá</w:t>
      </w:r>
      <w:r w:rsidRPr="00B35DD7">
        <w:rPr>
          <w:rFonts w:ascii="Times New Roman" w:hAnsi="Times New Roman" w:hint="default"/>
          <w:sz w:val="24"/>
          <w:szCs w:val="24"/>
        </w:rPr>
        <w:t>voplatnosti rozhodnutia.</w:t>
      </w:r>
    </w:p>
    <w:p w:rsidR="00AF6FDB" w:rsidRPr="00B35DD7" w:rsidP="00AF6FDB">
      <w:pPr>
        <w:pStyle w:val="Parods"/>
        <w:numPr>
          <w:numId w:val="0"/>
        </w:numPr>
        <w:tabs>
          <w:tab w:val="left" w:pos="426"/>
        </w:tabs>
        <w:bidi w:val="0"/>
        <w:ind w:left="284" w:firstLine="0"/>
        <w:rPr>
          <w:rFonts w:ascii="Times New Roman" w:hAnsi="Times New Roman" w:hint="default"/>
          <w:sz w:val="24"/>
          <w:szCs w:val="24"/>
        </w:rPr>
      </w:pPr>
      <w:r w:rsidRPr="00B35DD7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2</w:t>
      </w:r>
      <w:r w:rsidRPr="00B35DD7">
        <w:rPr>
          <w:rFonts w:ascii="Times New Roman" w:hAnsi="Times New Roman"/>
          <w:sz w:val="24"/>
          <w:szCs w:val="24"/>
        </w:rPr>
        <w:t>) </w:t>
      </w:r>
      <w:r w:rsidRPr="00B35DD7">
        <w:rPr>
          <w:rFonts w:ascii="Times New Roman" w:hAnsi="Times New Roman" w:hint="default"/>
          <w:sz w:val="24"/>
          <w:szCs w:val="24"/>
        </w:rPr>
        <w:t>Okresný</w:t>
      </w:r>
      <w:r w:rsidRPr="00B35DD7">
        <w:rPr>
          <w:rFonts w:ascii="Times New Roman" w:hAnsi="Times New Roman" w:hint="default"/>
          <w:sz w:val="24"/>
          <w:szCs w:val="24"/>
        </w:rPr>
        <w:t xml:space="preserve"> ú</w:t>
      </w:r>
      <w:r w:rsidRPr="00B35DD7">
        <w:rPr>
          <w:rFonts w:ascii="Times New Roman" w:hAnsi="Times New Roman" w:hint="default"/>
          <w:sz w:val="24"/>
          <w:szCs w:val="24"/>
        </w:rPr>
        <w:t xml:space="preserve">rad vedie evidenciu </w:t>
      </w:r>
      <w:r>
        <w:rPr>
          <w:rFonts w:ascii="Times New Roman" w:hAnsi="Times New Roman" w:hint="default"/>
          <w:sz w:val="24"/>
          <w:szCs w:val="24"/>
        </w:rPr>
        <w:t>prá</w:t>
      </w:r>
      <w:r>
        <w:rPr>
          <w:rFonts w:ascii="Times New Roman" w:hAnsi="Times New Roman" w:hint="default"/>
          <w:sz w:val="24"/>
          <w:szCs w:val="24"/>
        </w:rPr>
        <w:t>voplatný</w:t>
      </w:r>
      <w:r>
        <w:rPr>
          <w:rFonts w:ascii="Times New Roman" w:hAnsi="Times New Roman" w:hint="default"/>
          <w:sz w:val="24"/>
          <w:szCs w:val="24"/>
        </w:rPr>
        <w:t xml:space="preserve">ch </w:t>
      </w:r>
      <w:r w:rsidRPr="00B35DD7">
        <w:rPr>
          <w:rFonts w:ascii="Times New Roman" w:hAnsi="Times New Roman" w:hint="default"/>
          <w:sz w:val="24"/>
          <w:szCs w:val="24"/>
        </w:rPr>
        <w:t>rozhodnutí</w:t>
      </w:r>
      <w:r w:rsidRPr="00B35DD7">
        <w:rPr>
          <w:rFonts w:ascii="Times New Roman" w:hAnsi="Times New Roman" w:hint="default"/>
          <w:sz w:val="24"/>
          <w:szCs w:val="24"/>
        </w:rPr>
        <w:t xml:space="preserve"> s </w:t>
      </w:r>
      <w:r w:rsidRPr="00B35DD7">
        <w:rPr>
          <w:rFonts w:ascii="Times New Roman" w:hAnsi="Times New Roman" w:hint="default"/>
          <w:sz w:val="24"/>
          <w:szCs w:val="24"/>
        </w:rPr>
        <w:t xml:space="preserve"> rozdeľ</w:t>
      </w:r>
      <w:r w:rsidRPr="00B35DD7">
        <w:rPr>
          <w:rFonts w:ascii="Times New Roman" w:hAnsi="Times New Roman" w:hint="default"/>
          <w:sz w:val="24"/>
          <w:szCs w:val="24"/>
        </w:rPr>
        <w:t>ovací</w:t>
      </w:r>
      <w:r w:rsidRPr="00B35DD7">
        <w:rPr>
          <w:rFonts w:ascii="Times New Roman" w:hAnsi="Times New Roman" w:hint="default"/>
          <w:sz w:val="24"/>
          <w:szCs w:val="24"/>
        </w:rPr>
        <w:t>mi plá</w:t>
      </w:r>
      <w:r w:rsidRPr="00B35DD7">
        <w:rPr>
          <w:rFonts w:ascii="Times New Roman" w:hAnsi="Times New Roman" w:hint="default"/>
          <w:sz w:val="24"/>
          <w:szCs w:val="24"/>
        </w:rPr>
        <w:t>nmi.</w:t>
      </w:r>
    </w:p>
    <w:p w:rsidR="00AF6FDB" w:rsidRPr="00B35DD7" w:rsidP="00AF6FDB">
      <w:pPr>
        <w:pStyle w:val="Parods"/>
        <w:numPr>
          <w:numId w:val="0"/>
        </w:numPr>
        <w:tabs>
          <w:tab w:val="left" w:pos="426"/>
        </w:tabs>
        <w:bidi w:val="0"/>
        <w:ind w:left="284" w:firstLine="0"/>
        <w:rPr>
          <w:rFonts w:ascii="Times New Roman" w:hAnsi="Times New Roman" w:hint="default"/>
          <w:sz w:val="24"/>
          <w:szCs w:val="24"/>
        </w:rPr>
      </w:pPr>
      <w:r w:rsidRPr="00B35DD7">
        <w:rPr>
          <w:rFonts w:ascii="Times New Roman" w:hAnsi="Times New Roman" w:hint="default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3</w:t>
      </w:r>
      <w:r w:rsidRPr="00B35DD7">
        <w:rPr>
          <w:rFonts w:ascii="Times New Roman" w:hAnsi="Times New Roman"/>
          <w:sz w:val="24"/>
          <w:szCs w:val="24"/>
        </w:rPr>
        <w:t>) </w:t>
      </w:r>
      <w:r w:rsidRPr="00B35DD7">
        <w:rPr>
          <w:rFonts w:ascii="Times New Roman" w:hAnsi="Times New Roman" w:hint="default"/>
          <w:sz w:val="24"/>
          <w:szCs w:val="24"/>
        </w:rPr>
        <w:t>Podná</w:t>
      </w:r>
      <w:r w:rsidRPr="00B35DD7">
        <w:rPr>
          <w:rFonts w:ascii="Times New Roman" w:hAnsi="Times New Roman" w:hint="default"/>
          <w:sz w:val="24"/>
          <w:szCs w:val="24"/>
        </w:rPr>
        <w:t>jomný</w:t>
      </w:r>
      <w:r w:rsidRPr="00B35DD7">
        <w:rPr>
          <w:rFonts w:ascii="Times New Roman" w:hAnsi="Times New Roman" w:hint="default"/>
          <w:sz w:val="24"/>
          <w:szCs w:val="24"/>
        </w:rPr>
        <w:t xml:space="preserve"> vzť</w:t>
      </w:r>
      <w:r w:rsidRPr="00B35DD7">
        <w:rPr>
          <w:rFonts w:ascii="Times New Roman" w:hAnsi="Times New Roman" w:hint="default"/>
          <w:sz w:val="24"/>
          <w:szCs w:val="24"/>
        </w:rPr>
        <w:t>ah vzniknutý</w:t>
      </w:r>
      <w:r w:rsidRPr="00B35DD7">
        <w:rPr>
          <w:rFonts w:ascii="Times New Roman" w:hAnsi="Times New Roman" w:hint="default"/>
          <w:sz w:val="24"/>
          <w:szCs w:val="24"/>
        </w:rPr>
        <w:t xml:space="preserve"> podľ</w:t>
      </w:r>
      <w:r w:rsidRPr="00B35DD7">
        <w:rPr>
          <w:rFonts w:ascii="Times New Roman" w:hAnsi="Times New Roman" w:hint="default"/>
          <w:sz w:val="24"/>
          <w:szCs w:val="24"/>
        </w:rPr>
        <w:t>a odse</w:t>
      </w:r>
      <w:r w:rsidRPr="00B35DD7">
        <w:rPr>
          <w:rFonts w:ascii="Times New Roman" w:hAnsi="Times New Roman" w:hint="default"/>
          <w:sz w:val="24"/>
          <w:szCs w:val="24"/>
        </w:rPr>
        <w:t>kov 1 a 8 je ná</w:t>
      </w:r>
      <w:r w:rsidRPr="00B35DD7">
        <w:rPr>
          <w:rFonts w:ascii="Times New Roman" w:hAnsi="Times New Roman" w:hint="default"/>
          <w:sz w:val="24"/>
          <w:szCs w:val="24"/>
        </w:rPr>
        <w:t>jomca povinný</w:t>
      </w:r>
      <w:r w:rsidRPr="00B35DD7">
        <w:rPr>
          <w:rFonts w:ascii="Times New Roman" w:hAnsi="Times New Roman" w:hint="default"/>
          <w:sz w:val="24"/>
          <w:szCs w:val="24"/>
        </w:rPr>
        <w:t xml:space="preserve"> ozná</w:t>
      </w:r>
      <w:r w:rsidRPr="00B35DD7">
        <w:rPr>
          <w:rFonts w:ascii="Times New Roman" w:hAnsi="Times New Roman" w:hint="default"/>
          <w:sz w:val="24"/>
          <w:szCs w:val="24"/>
        </w:rPr>
        <w:t>miť</w:t>
      </w:r>
      <w:r w:rsidRPr="00B35DD7">
        <w:rPr>
          <w:rFonts w:ascii="Times New Roman" w:hAnsi="Times New Roman" w:hint="default"/>
          <w:sz w:val="24"/>
          <w:szCs w:val="24"/>
        </w:rPr>
        <w:t xml:space="preserve"> vlastní</w:t>
      </w:r>
      <w:r w:rsidRPr="00B35DD7">
        <w:rPr>
          <w:rFonts w:ascii="Times New Roman" w:hAnsi="Times New Roman" w:hint="default"/>
          <w:sz w:val="24"/>
          <w:szCs w:val="24"/>
        </w:rPr>
        <w:t>kovi pozemku, na ktor</w:t>
      </w:r>
      <w:r>
        <w:rPr>
          <w:rFonts w:ascii="Times New Roman" w:hAnsi="Times New Roman"/>
          <w:sz w:val="24"/>
          <w:szCs w:val="24"/>
        </w:rPr>
        <w:t xml:space="preserve">om </w:t>
      </w:r>
      <w:r w:rsidRPr="00B35DD7">
        <w:rPr>
          <w:rFonts w:ascii="Times New Roman" w:hAnsi="Times New Roman" w:hint="default"/>
          <w:sz w:val="24"/>
          <w:szCs w:val="24"/>
        </w:rPr>
        <w:t>vznikol podná</w:t>
      </w:r>
      <w:r w:rsidRPr="00B35DD7">
        <w:rPr>
          <w:rFonts w:ascii="Times New Roman" w:hAnsi="Times New Roman" w:hint="default"/>
          <w:sz w:val="24"/>
          <w:szCs w:val="24"/>
        </w:rPr>
        <w:t>jomný</w:t>
      </w:r>
      <w:r w:rsidRPr="00B35DD7">
        <w:rPr>
          <w:rFonts w:ascii="Times New Roman" w:hAnsi="Times New Roman" w:hint="default"/>
          <w:sz w:val="24"/>
          <w:szCs w:val="24"/>
        </w:rPr>
        <w:t xml:space="preserve"> vzť</w:t>
      </w:r>
      <w:r w:rsidRPr="00B35DD7">
        <w:rPr>
          <w:rFonts w:ascii="Times New Roman" w:hAnsi="Times New Roman" w:hint="default"/>
          <w:sz w:val="24"/>
          <w:szCs w:val="24"/>
        </w:rPr>
        <w:t>ah, do 30 dní</w:t>
      </w:r>
      <w:r w:rsidRPr="00B35DD7">
        <w:rPr>
          <w:rFonts w:ascii="Times New Roman" w:hAnsi="Times New Roman" w:hint="default"/>
          <w:sz w:val="24"/>
          <w:szCs w:val="24"/>
        </w:rPr>
        <w:t xml:space="preserve"> od jeho vzniku.</w:t>
      </w:r>
    </w:p>
    <w:p w:rsidR="00AF6FDB" w:rsidRPr="00B35DD7" w:rsidP="00AF6FDB">
      <w:pPr>
        <w:pStyle w:val="Parods"/>
        <w:numPr>
          <w:numId w:val="0"/>
        </w:numPr>
        <w:tabs>
          <w:tab w:val="left" w:pos="426"/>
        </w:tabs>
        <w:bidi w:val="0"/>
        <w:ind w:left="284" w:firstLine="0"/>
        <w:rPr>
          <w:rFonts w:ascii="Times New Roman" w:hAnsi="Times New Roman" w:hint="default"/>
          <w:sz w:val="24"/>
          <w:szCs w:val="24"/>
        </w:rPr>
      </w:pPr>
      <w:r w:rsidRPr="00B35DD7">
        <w:rPr>
          <w:rFonts w:ascii="Times New Roman" w:hAnsi="Times New Roman" w:hint="default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4</w:t>
      </w:r>
      <w:r w:rsidRPr="00B35DD7">
        <w:rPr>
          <w:rFonts w:ascii="Times New Roman" w:hAnsi="Times New Roman"/>
          <w:sz w:val="24"/>
          <w:szCs w:val="24"/>
        </w:rPr>
        <w:t>) Ak o </w:t>
      </w:r>
      <w:r w:rsidRPr="00B35DD7">
        <w:rPr>
          <w:rFonts w:ascii="Times New Roman" w:hAnsi="Times New Roman" w:hint="default"/>
          <w:sz w:val="24"/>
          <w:szCs w:val="24"/>
        </w:rPr>
        <w:t>postup podľ</w:t>
      </w:r>
      <w:r w:rsidRPr="00B35DD7">
        <w:rPr>
          <w:rFonts w:ascii="Times New Roman" w:hAnsi="Times New Roman" w:hint="default"/>
          <w:sz w:val="24"/>
          <w:szCs w:val="24"/>
        </w:rPr>
        <w:t xml:space="preserve">a odseku 1 alebo </w:t>
      </w:r>
      <w:r>
        <w:rPr>
          <w:rFonts w:ascii="Times New Roman" w:hAnsi="Times New Roman"/>
          <w:sz w:val="24"/>
          <w:szCs w:val="24"/>
        </w:rPr>
        <w:t xml:space="preserve">odseku </w:t>
      </w:r>
      <w:r w:rsidRPr="00B35DD7">
        <w:rPr>
          <w:rFonts w:ascii="Times New Roman" w:hAnsi="Times New Roman" w:hint="default"/>
          <w:sz w:val="24"/>
          <w:szCs w:val="24"/>
        </w:rPr>
        <w:t>8 ž</w:t>
      </w:r>
      <w:r w:rsidRPr="00B35DD7">
        <w:rPr>
          <w:rFonts w:ascii="Times New Roman" w:hAnsi="Times New Roman" w:hint="default"/>
          <w:sz w:val="24"/>
          <w:szCs w:val="24"/>
        </w:rPr>
        <w:t>iada podielový</w:t>
      </w:r>
      <w:r w:rsidRPr="00B35DD7">
        <w:rPr>
          <w:rFonts w:ascii="Times New Roman" w:hAnsi="Times New Roman" w:hint="default"/>
          <w:sz w:val="24"/>
          <w:szCs w:val="24"/>
        </w:rPr>
        <w:t xml:space="preserve"> spoluvlastní</w:t>
      </w:r>
      <w:r w:rsidRPr="00B35DD7">
        <w:rPr>
          <w:rFonts w:ascii="Times New Roman" w:hAnsi="Times New Roman" w:hint="default"/>
          <w:sz w:val="24"/>
          <w:szCs w:val="24"/>
        </w:rPr>
        <w:t>k, ktorý</w:t>
      </w:r>
      <w:r w:rsidRPr="00B35DD7">
        <w:rPr>
          <w:rFonts w:ascii="Times New Roman" w:hAnsi="Times New Roman" w:hint="default"/>
          <w:sz w:val="24"/>
          <w:szCs w:val="24"/>
        </w:rPr>
        <w:t xml:space="preserve"> nevlastní</w:t>
      </w:r>
      <w:r w:rsidRPr="00B35DD7">
        <w:rPr>
          <w:rFonts w:ascii="Times New Roman" w:hAnsi="Times New Roman" w:hint="default"/>
          <w:sz w:val="24"/>
          <w:szCs w:val="24"/>
        </w:rPr>
        <w:t xml:space="preserve"> nadpolovič</w:t>
      </w:r>
      <w:r w:rsidRPr="00B35DD7">
        <w:rPr>
          <w:rFonts w:ascii="Times New Roman" w:hAnsi="Times New Roman" w:hint="default"/>
          <w:sz w:val="24"/>
          <w:szCs w:val="24"/>
        </w:rPr>
        <w:t>ný</w:t>
      </w:r>
      <w:r w:rsidRPr="00B35DD7">
        <w:rPr>
          <w:rFonts w:ascii="Times New Roman" w:hAnsi="Times New Roman" w:hint="default"/>
          <w:sz w:val="24"/>
          <w:szCs w:val="24"/>
        </w:rPr>
        <w:t xml:space="preserve"> spoluvlastní</w:t>
      </w:r>
      <w:r w:rsidRPr="00B35DD7">
        <w:rPr>
          <w:rFonts w:ascii="Times New Roman" w:hAnsi="Times New Roman" w:hint="default"/>
          <w:sz w:val="24"/>
          <w:szCs w:val="24"/>
        </w:rPr>
        <w:t>cky podiel na poz</w:t>
      </w:r>
      <w:r w:rsidRPr="00B35DD7">
        <w:rPr>
          <w:rFonts w:ascii="Times New Roman" w:hAnsi="Times New Roman" w:hint="default"/>
          <w:sz w:val="24"/>
          <w:szCs w:val="24"/>
        </w:rPr>
        <w:t>emku, musí</w:t>
      </w:r>
      <w:r w:rsidRPr="00B35DD7">
        <w:rPr>
          <w:rFonts w:ascii="Times New Roman" w:hAnsi="Times New Roman" w:hint="default"/>
          <w:sz w:val="24"/>
          <w:szCs w:val="24"/>
        </w:rPr>
        <w:t xml:space="preserve"> dolož</w:t>
      </w:r>
      <w:r w:rsidRPr="00B35DD7">
        <w:rPr>
          <w:rFonts w:ascii="Times New Roman" w:hAnsi="Times New Roman" w:hint="default"/>
          <w:sz w:val="24"/>
          <w:szCs w:val="24"/>
        </w:rPr>
        <w:t>iť</w:t>
      </w:r>
      <w:r w:rsidRPr="00B35DD7">
        <w:rPr>
          <w:rFonts w:ascii="Times New Roman" w:hAnsi="Times New Roman" w:hint="default"/>
          <w:sz w:val="24"/>
          <w:szCs w:val="24"/>
        </w:rPr>
        <w:t xml:space="preserve"> pí</w:t>
      </w:r>
      <w:r w:rsidRPr="00B35DD7">
        <w:rPr>
          <w:rFonts w:ascii="Times New Roman" w:hAnsi="Times New Roman" w:hint="default"/>
          <w:sz w:val="24"/>
          <w:szCs w:val="24"/>
        </w:rPr>
        <w:t>somný</w:t>
      </w:r>
      <w:r w:rsidRPr="00B35DD7">
        <w:rPr>
          <w:rFonts w:ascii="Times New Roman" w:hAnsi="Times New Roman" w:hint="default"/>
          <w:sz w:val="24"/>
          <w:szCs w:val="24"/>
        </w:rPr>
        <w:t xml:space="preserve"> sú</w:t>
      </w:r>
      <w:r w:rsidRPr="00B35DD7">
        <w:rPr>
          <w:rFonts w:ascii="Times New Roman" w:hAnsi="Times New Roman" w:hint="default"/>
          <w:sz w:val="24"/>
          <w:szCs w:val="24"/>
        </w:rPr>
        <w:t>hlas spoluvlastní</w:t>
      </w:r>
      <w:r w:rsidRPr="00B35DD7">
        <w:rPr>
          <w:rFonts w:ascii="Times New Roman" w:hAnsi="Times New Roman" w:hint="default"/>
          <w:sz w:val="24"/>
          <w:szCs w:val="24"/>
        </w:rPr>
        <w:t>kov, s </w:t>
      </w:r>
      <w:r w:rsidRPr="00B35DD7">
        <w:rPr>
          <w:rFonts w:ascii="Times New Roman" w:hAnsi="Times New Roman" w:hint="default"/>
          <w:sz w:val="24"/>
          <w:szCs w:val="24"/>
        </w:rPr>
        <w:t>ktorý</w:t>
      </w:r>
      <w:r w:rsidRPr="00B35DD7">
        <w:rPr>
          <w:rFonts w:ascii="Times New Roman" w:hAnsi="Times New Roman" w:hint="default"/>
          <w:sz w:val="24"/>
          <w:szCs w:val="24"/>
        </w:rPr>
        <w:t>mi dosiahne nadpolovič</w:t>
      </w:r>
      <w:r w:rsidRPr="00B35DD7">
        <w:rPr>
          <w:rFonts w:ascii="Times New Roman" w:hAnsi="Times New Roman" w:hint="default"/>
          <w:sz w:val="24"/>
          <w:szCs w:val="24"/>
        </w:rPr>
        <w:t>ný</w:t>
      </w:r>
      <w:r w:rsidRPr="00B35DD7">
        <w:rPr>
          <w:rFonts w:ascii="Times New Roman" w:hAnsi="Times New Roman" w:hint="default"/>
          <w:sz w:val="24"/>
          <w:szCs w:val="24"/>
        </w:rPr>
        <w:t xml:space="preserve"> spoluvlastní</w:t>
      </w:r>
      <w:r w:rsidRPr="00B35DD7">
        <w:rPr>
          <w:rFonts w:ascii="Times New Roman" w:hAnsi="Times New Roman" w:hint="default"/>
          <w:sz w:val="24"/>
          <w:szCs w:val="24"/>
        </w:rPr>
        <w:t>cky podiel na pozemku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5DD7">
        <w:rPr>
          <w:rFonts w:ascii="Times New Roman" w:hAnsi="Times New Roman"/>
          <w:sz w:val="24"/>
          <w:szCs w:val="24"/>
        </w:rPr>
        <w:t>s </w:t>
      </w:r>
      <w:r w:rsidRPr="00B35DD7">
        <w:rPr>
          <w:rFonts w:ascii="Times New Roman" w:hAnsi="Times New Roman" w:hint="default"/>
          <w:sz w:val="24"/>
          <w:szCs w:val="24"/>
        </w:rPr>
        <w:t>postupom podľ</w:t>
      </w:r>
      <w:r w:rsidRPr="00B35DD7">
        <w:rPr>
          <w:rFonts w:ascii="Times New Roman" w:hAnsi="Times New Roman" w:hint="default"/>
          <w:sz w:val="24"/>
          <w:szCs w:val="24"/>
        </w:rPr>
        <w:t xml:space="preserve">a odseku 1 alebo </w:t>
      </w:r>
      <w:r>
        <w:rPr>
          <w:rFonts w:ascii="Times New Roman" w:hAnsi="Times New Roman"/>
          <w:sz w:val="24"/>
          <w:szCs w:val="24"/>
        </w:rPr>
        <w:t xml:space="preserve">odseku </w:t>
      </w:r>
      <w:r w:rsidRPr="00B35DD7">
        <w:rPr>
          <w:rFonts w:ascii="Times New Roman" w:hAnsi="Times New Roman" w:hint="default"/>
          <w:sz w:val="24"/>
          <w:szCs w:val="24"/>
        </w:rPr>
        <w:t>8 za jeho spoluvlastní</w:t>
      </w:r>
      <w:r w:rsidRPr="00B35DD7">
        <w:rPr>
          <w:rFonts w:ascii="Times New Roman" w:hAnsi="Times New Roman" w:hint="default"/>
          <w:sz w:val="24"/>
          <w:szCs w:val="24"/>
        </w:rPr>
        <w:t>cky podiel. Ak o </w:t>
      </w:r>
      <w:r w:rsidRPr="00B35DD7">
        <w:rPr>
          <w:rFonts w:ascii="Times New Roman" w:hAnsi="Times New Roman" w:hint="default"/>
          <w:sz w:val="24"/>
          <w:szCs w:val="24"/>
        </w:rPr>
        <w:t>postup podľ</w:t>
      </w:r>
      <w:r w:rsidRPr="00B35DD7">
        <w:rPr>
          <w:rFonts w:ascii="Times New Roman" w:hAnsi="Times New Roman" w:hint="default"/>
          <w:sz w:val="24"/>
          <w:szCs w:val="24"/>
        </w:rPr>
        <w:t xml:space="preserve">a odseku 1 alebo </w:t>
      </w:r>
      <w:r>
        <w:rPr>
          <w:rFonts w:ascii="Times New Roman" w:hAnsi="Times New Roman"/>
          <w:sz w:val="24"/>
          <w:szCs w:val="24"/>
        </w:rPr>
        <w:t xml:space="preserve">odseku </w:t>
      </w:r>
      <w:r w:rsidRPr="00B35DD7">
        <w:rPr>
          <w:rFonts w:ascii="Times New Roman" w:hAnsi="Times New Roman" w:hint="default"/>
          <w:sz w:val="24"/>
          <w:szCs w:val="24"/>
        </w:rPr>
        <w:t>8 ž</w:t>
      </w:r>
      <w:r w:rsidRPr="00B35DD7">
        <w:rPr>
          <w:rFonts w:ascii="Times New Roman" w:hAnsi="Times New Roman" w:hint="default"/>
          <w:sz w:val="24"/>
          <w:szCs w:val="24"/>
        </w:rPr>
        <w:t>iada podielový</w:t>
      </w:r>
      <w:r w:rsidRPr="00B35DD7">
        <w:rPr>
          <w:rFonts w:ascii="Times New Roman" w:hAnsi="Times New Roman" w:hint="default"/>
          <w:sz w:val="24"/>
          <w:szCs w:val="24"/>
        </w:rPr>
        <w:t xml:space="preserve"> spoluvl</w:t>
      </w:r>
      <w:r w:rsidRPr="00B35DD7">
        <w:rPr>
          <w:rFonts w:ascii="Times New Roman" w:hAnsi="Times New Roman" w:hint="default"/>
          <w:sz w:val="24"/>
          <w:szCs w:val="24"/>
        </w:rPr>
        <w:t>astní</w:t>
      </w:r>
      <w:r w:rsidRPr="00B35DD7">
        <w:rPr>
          <w:rFonts w:ascii="Times New Roman" w:hAnsi="Times New Roman" w:hint="default"/>
          <w:sz w:val="24"/>
          <w:szCs w:val="24"/>
        </w:rPr>
        <w:t>k, ktorý</w:t>
      </w:r>
      <w:r w:rsidRPr="00B35DD7">
        <w:rPr>
          <w:rFonts w:ascii="Times New Roman" w:hAnsi="Times New Roman" w:hint="default"/>
          <w:sz w:val="24"/>
          <w:szCs w:val="24"/>
        </w:rPr>
        <w:t xml:space="preserve"> vlastní</w:t>
      </w:r>
      <w:r w:rsidRPr="00B35DD7">
        <w:rPr>
          <w:rFonts w:ascii="Times New Roman" w:hAnsi="Times New Roman" w:hint="default"/>
          <w:sz w:val="24"/>
          <w:szCs w:val="24"/>
        </w:rPr>
        <w:t xml:space="preserve"> nadpolovič</w:t>
      </w:r>
      <w:r w:rsidRPr="00B35DD7">
        <w:rPr>
          <w:rFonts w:ascii="Times New Roman" w:hAnsi="Times New Roman" w:hint="default"/>
          <w:sz w:val="24"/>
          <w:szCs w:val="24"/>
        </w:rPr>
        <w:t>ný</w:t>
      </w:r>
      <w:r w:rsidRPr="00B35DD7">
        <w:rPr>
          <w:rFonts w:ascii="Times New Roman" w:hAnsi="Times New Roman" w:hint="default"/>
          <w:sz w:val="24"/>
          <w:szCs w:val="24"/>
        </w:rPr>
        <w:t xml:space="preserve"> spoluvlastní</w:t>
      </w:r>
      <w:r w:rsidRPr="00B35DD7">
        <w:rPr>
          <w:rFonts w:ascii="Times New Roman" w:hAnsi="Times New Roman" w:hint="default"/>
          <w:sz w:val="24"/>
          <w:szCs w:val="24"/>
        </w:rPr>
        <w:t>cky podiel na pozemku, sú</w:t>
      </w:r>
      <w:r w:rsidRPr="00B35DD7">
        <w:rPr>
          <w:rFonts w:ascii="Times New Roman" w:hAnsi="Times New Roman" w:hint="default"/>
          <w:sz w:val="24"/>
          <w:szCs w:val="24"/>
        </w:rPr>
        <w:t>hlas podľ</w:t>
      </w:r>
      <w:r w:rsidRPr="00B35DD7">
        <w:rPr>
          <w:rFonts w:ascii="Times New Roman" w:hAnsi="Times New Roman" w:hint="default"/>
          <w:sz w:val="24"/>
          <w:szCs w:val="24"/>
        </w:rPr>
        <w:t>a predchá</w:t>
      </w:r>
      <w:r w:rsidRPr="00B35DD7">
        <w:rPr>
          <w:rFonts w:ascii="Times New Roman" w:hAnsi="Times New Roman" w:hint="default"/>
          <w:sz w:val="24"/>
          <w:szCs w:val="24"/>
        </w:rPr>
        <w:t>dzajú</w:t>
      </w:r>
      <w:r w:rsidRPr="00B35DD7">
        <w:rPr>
          <w:rFonts w:ascii="Times New Roman" w:hAnsi="Times New Roman" w:hint="default"/>
          <w:sz w:val="24"/>
          <w:szCs w:val="24"/>
        </w:rPr>
        <w:t>cej vety za jeho spoluvlastní</w:t>
      </w:r>
      <w:r w:rsidRPr="00B35DD7">
        <w:rPr>
          <w:rFonts w:ascii="Times New Roman" w:hAnsi="Times New Roman" w:hint="default"/>
          <w:sz w:val="24"/>
          <w:szCs w:val="24"/>
        </w:rPr>
        <w:t>cky podiel nie je potrebný.</w:t>
      </w:r>
    </w:p>
    <w:p w:rsidR="00AF6FDB" w:rsidRPr="00B35DD7" w:rsidP="00AF6FDB">
      <w:pPr>
        <w:pStyle w:val="Parods"/>
        <w:numPr>
          <w:numId w:val="0"/>
        </w:numPr>
        <w:tabs>
          <w:tab w:val="left" w:pos="426"/>
        </w:tabs>
        <w:bidi w:val="0"/>
        <w:ind w:left="284" w:firstLine="0"/>
        <w:rPr>
          <w:rFonts w:ascii="Times New Roman" w:hAnsi="Times New Roman" w:hint="default"/>
          <w:sz w:val="24"/>
          <w:szCs w:val="24"/>
        </w:rPr>
      </w:pPr>
      <w:r w:rsidRPr="00B35DD7">
        <w:rPr>
          <w:rFonts w:ascii="Times New Roman" w:hAnsi="Times New Roman" w:hint="default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5</w:t>
      </w:r>
      <w:r w:rsidRPr="00B35DD7">
        <w:rPr>
          <w:rFonts w:ascii="Times New Roman" w:hAnsi="Times New Roman"/>
          <w:sz w:val="24"/>
          <w:szCs w:val="24"/>
        </w:rPr>
        <w:t>) Ak ide o </w:t>
      </w:r>
      <w:r w:rsidRPr="00B35DD7">
        <w:rPr>
          <w:rFonts w:ascii="Times New Roman" w:hAnsi="Times New Roman" w:hint="default"/>
          <w:sz w:val="24"/>
          <w:szCs w:val="24"/>
        </w:rPr>
        <w:t>pozemok doterajš</w:t>
      </w:r>
      <w:r w:rsidRPr="00B35DD7">
        <w:rPr>
          <w:rFonts w:ascii="Times New Roman" w:hAnsi="Times New Roman" w:hint="default"/>
          <w:sz w:val="24"/>
          <w:szCs w:val="24"/>
        </w:rPr>
        <w:t>ieho prenají</w:t>
      </w:r>
      <w:r w:rsidRPr="00B35DD7">
        <w:rPr>
          <w:rFonts w:ascii="Times New Roman" w:hAnsi="Times New Roman" w:hint="default"/>
          <w:sz w:val="24"/>
          <w:szCs w:val="24"/>
        </w:rPr>
        <w:t>mateľ</w:t>
      </w:r>
      <w:r w:rsidRPr="00B35DD7">
        <w:rPr>
          <w:rFonts w:ascii="Times New Roman" w:hAnsi="Times New Roman" w:hint="default"/>
          <w:sz w:val="24"/>
          <w:szCs w:val="24"/>
        </w:rPr>
        <w:t>a podľ</w:t>
      </w:r>
      <w:r w:rsidRPr="00B35DD7">
        <w:rPr>
          <w:rFonts w:ascii="Times New Roman" w:hAnsi="Times New Roman" w:hint="default"/>
          <w:sz w:val="24"/>
          <w:szCs w:val="24"/>
        </w:rPr>
        <w:t>a odseku 1 s </w:t>
      </w:r>
      <w:r w:rsidRPr="00B35DD7">
        <w:rPr>
          <w:rFonts w:ascii="Times New Roman" w:hAnsi="Times New Roman" w:hint="default"/>
          <w:sz w:val="24"/>
          <w:szCs w:val="24"/>
        </w:rPr>
        <w:t>vý</w:t>
      </w:r>
      <w:r w:rsidRPr="00B35DD7">
        <w:rPr>
          <w:rFonts w:ascii="Times New Roman" w:hAnsi="Times New Roman" w:hint="default"/>
          <w:sz w:val="24"/>
          <w:szCs w:val="24"/>
        </w:rPr>
        <w:t>merou menš</w:t>
      </w:r>
      <w:r w:rsidRPr="00B35DD7">
        <w:rPr>
          <w:rFonts w:ascii="Times New Roman" w:hAnsi="Times New Roman" w:hint="default"/>
          <w:sz w:val="24"/>
          <w:szCs w:val="24"/>
        </w:rPr>
        <w:t>ou ako 400 m</w:t>
      </w:r>
      <w:r w:rsidRPr="00164F99">
        <w:rPr>
          <w:rFonts w:ascii="Times New Roman" w:hAnsi="Times New Roman"/>
          <w:sz w:val="24"/>
          <w:szCs w:val="24"/>
          <w:vertAlign w:val="superscript"/>
        </w:rPr>
        <w:t>2</w:t>
      </w:r>
      <w:r w:rsidRPr="00B35DD7">
        <w:rPr>
          <w:rFonts w:ascii="Times New Roman" w:hAnsi="Times New Roman"/>
          <w:sz w:val="24"/>
          <w:szCs w:val="24"/>
        </w:rPr>
        <w:t>, nepostupuje</w:t>
      </w:r>
      <w:r w:rsidRPr="00B35DD7">
        <w:rPr>
          <w:rFonts w:ascii="Times New Roman" w:hAnsi="Times New Roman" w:hint="default"/>
          <w:sz w:val="24"/>
          <w:szCs w:val="24"/>
        </w:rPr>
        <w:t xml:space="preserve"> sa podľ</w:t>
      </w:r>
      <w:r w:rsidRPr="00B35DD7">
        <w:rPr>
          <w:rFonts w:ascii="Times New Roman" w:hAnsi="Times New Roman" w:hint="default"/>
          <w:sz w:val="24"/>
          <w:szCs w:val="24"/>
        </w:rPr>
        <w:t>a odseku 1 alebo odseku 8, ak by vznikol pozemok, ktoré</w:t>
      </w:r>
      <w:r w:rsidRPr="00B35DD7">
        <w:rPr>
          <w:rFonts w:ascii="Times New Roman" w:hAnsi="Times New Roman" w:hint="default"/>
          <w:sz w:val="24"/>
          <w:szCs w:val="24"/>
        </w:rPr>
        <w:t>ho uží</w:t>
      </w:r>
      <w:r w:rsidRPr="00B35DD7">
        <w:rPr>
          <w:rFonts w:ascii="Times New Roman" w:hAnsi="Times New Roman" w:hint="default"/>
          <w:sz w:val="24"/>
          <w:szCs w:val="24"/>
        </w:rPr>
        <w:t>vanie by bolo mož</w:t>
      </w:r>
      <w:r w:rsidRPr="00B35DD7">
        <w:rPr>
          <w:rFonts w:ascii="Times New Roman" w:hAnsi="Times New Roman" w:hint="default"/>
          <w:sz w:val="24"/>
          <w:szCs w:val="24"/>
        </w:rPr>
        <w:t>né</w:t>
      </w:r>
      <w:r w:rsidRPr="00B35DD7">
        <w:rPr>
          <w:rFonts w:ascii="Times New Roman" w:hAnsi="Times New Roman" w:hint="default"/>
          <w:sz w:val="24"/>
          <w:szCs w:val="24"/>
        </w:rPr>
        <w:t xml:space="preserve"> len s </w:t>
      </w:r>
      <w:r w:rsidRPr="00B35DD7">
        <w:rPr>
          <w:rFonts w:ascii="Times New Roman" w:hAnsi="Times New Roman" w:hint="default"/>
          <w:sz w:val="24"/>
          <w:szCs w:val="24"/>
        </w:rPr>
        <w:t>neprimeraný</w:t>
      </w:r>
      <w:r w:rsidRPr="00B35DD7">
        <w:rPr>
          <w:rFonts w:ascii="Times New Roman" w:hAnsi="Times New Roman" w:hint="default"/>
          <w:sz w:val="24"/>
          <w:szCs w:val="24"/>
        </w:rPr>
        <w:t>mi ť</w:t>
      </w:r>
      <w:r w:rsidRPr="00B35DD7">
        <w:rPr>
          <w:rFonts w:ascii="Times New Roman" w:hAnsi="Times New Roman" w:hint="default"/>
          <w:sz w:val="24"/>
          <w:szCs w:val="24"/>
        </w:rPr>
        <w:t>až</w:t>
      </w:r>
      <w:r w:rsidRPr="00B35DD7">
        <w:rPr>
          <w:rFonts w:ascii="Times New Roman" w:hAnsi="Times New Roman" w:hint="default"/>
          <w:sz w:val="24"/>
          <w:szCs w:val="24"/>
        </w:rPr>
        <w:t>kosť</w:t>
      </w:r>
      <w:r w:rsidRPr="00B35DD7">
        <w:rPr>
          <w:rFonts w:ascii="Times New Roman" w:hAnsi="Times New Roman" w:hint="default"/>
          <w:sz w:val="24"/>
          <w:szCs w:val="24"/>
        </w:rPr>
        <w:t>ami alebo ná</w:t>
      </w:r>
      <w:r w:rsidRPr="00B35DD7">
        <w:rPr>
          <w:rFonts w:ascii="Times New Roman" w:hAnsi="Times New Roman" w:hint="default"/>
          <w:sz w:val="24"/>
          <w:szCs w:val="24"/>
        </w:rPr>
        <w:t>klady na </w:t>
      </w:r>
      <w:r w:rsidRPr="00B35DD7">
        <w:rPr>
          <w:rFonts w:ascii="Times New Roman" w:hAnsi="Times New Roman" w:hint="default"/>
          <w:sz w:val="24"/>
          <w:szCs w:val="24"/>
        </w:rPr>
        <w:t>jeho vyč</w:t>
      </w:r>
      <w:r w:rsidRPr="00B35DD7">
        <w:rPr>
          <w:rFonts w:ascii="Times New Roman" w:hAnsi="Times New Roman" w:hint="default"/>
          <w:sz w:val="24"/>
          <w:szCs w:val="24"/>
        </w:rPr>
        <w:t>lenenie by</w:t>
      </w:r>
      <w:r>
        <w:rPr>
          <w:rFonts w:ascii="Times New Roman" w:hAnsi="Times New Roman"/>
          <w:sz w:val="24"/>
          <w:szCs w:val="24"/>
        </w:rPr>
        <w:t> </w:t>
      </w:r>
      <w:r w:rsidRPr="00B35DD7">
        <w:rPr>
          <w:rFonts w:ascii="Times New Roman" w:hAnsi="Times New Roman" w:hint="default"/>
          <w:sz w:val="24"/>
          <w:szCs w:val="24"/>
        </w:rPr>
        <w:t xml:space="preserve"> boli vyšš</w:t>
      </w:r>
      <w:r w:rsidRPr="00B35DD7">
        <w:rPr>
          <w:rFonts w:ascii="Times New Roman" w:hAnsi="Times New Roman" w:hint="default"/>
          <w:sz w:val="24"/>
          <w:szCs w:val="24"/>
        </w:rPr>
        <w:t>ie ako hodnota pozemku; to neplatí</w:t>
      </w:r>
      <w:r w:rsidRPr="00B35DD7">
        <w:rPr>
          <w:rFonts w:ascii="Times New Roman" w:hAnsi="Times New Roman" w:hint="default"/>
          <w:sz w:val="24"/>
          <w:szCs w:val="24"/>
        </w:rPr>
        <w:t>, ak vlastní</w:t>
      </w:r>
      <w:r w:rsidRPr="00B35DD7">
        <w:rPr>
          <w:rFonts w:ascii="Times New Roman" w:hAnsi="Times New Roman" w:hint="default"/>
          <w:sz w:val="24"/>
          <w:szCs w:val="24"/>
        </w:rPr>
        <w:t>ci pozemkov s </w:t>
      </w:r>
      <w:r w:rsidRPr="00B35DD7">
        <w:rPr>
          <w:rFonts w:ascii="Times New Roman" w:hAnsi="Times New Roman" w:hint="default"/>
          <w:sz w:val="24"/>
          <w:szCs w:val="24"/>
        </w:rPr>
        <w:t>jednotlivý</w:t>
      </w:r>
      <w:r w:rsidRPr="00B35DD7">
        <w:rPr>
          <w:rFonts w:ascii="Times New Roman" w:hAnsi="Times New Roman" w:hint="default"/>
          <w:sz w:val="24"/>
          <w:szCs w:val="24"/>
        </w:rPr>
        <w:t>mi vý</w:t>
      </w:r>
      <w:r w:rsidRPr="00B35DD7">
        <w:rPr>
          <w:rFonts w:ascii="Times New Roman" w:hAnsi="Times New Roman" w:hint="default"/>
          <w:sz w:val="24"/>
          <w:szCs w:val="24"/>
        </w:rPr>
        <w:t>merami pozemkov menší</w:t>
      </w:r>
      <w:r w:rsidRPr="00B35DD7">
        <w:rPr>
          <w:rFonts w:ascii="Times New Roman" w:hAnsi="Times New Roman" w:hint="default"/>
          <w:sz w:val="24"/>
          <w:szCs w:val="24"/>
        </w:rPr>
        <w:t>mi ako 400 m</w:t>
      </w:r>
      <w:r>
        <w:rPr>
          <w:rFonts w:ascii="Times New Roman" w:hAnsi="Times New Roman" w:hint="default"/>
          <w:sz w:val="24"/>
          <w:szCs w:val="24"/>
        </w:rPr>
        <w:t>²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B35DD7">
        <w:rPr>
          <w:rFonts w:ascii="Times New Roman" w:hAnsi="Times New Roman" w:hint="default"/>
          <w:sz w:val="24"/>
          <w:szCs w:val="24"/>
        </w:rPr>
        <w:t>pož</w:t>
      </w:r>
      <w:r w:rsidRPr="00B35DD7">
        <w:rPr>
          <w:rFonts w:ascii="Times New Roman" w:hAnsi="Times New Roman" w:hint="default"/>
          <w:sz w:val="24"/>
          <w:szCs w:val="24"/>
        </w:rPr>
        <w:t>iadajú</w:t>
      </w:r>
      <w:r w:rsidRPr="00B35DD7">
        <w:rPr>
          <w:rFonts w:ascii="Times New Roman" w:hAnsi="Times New Roman" w:hint="default"/>
          <w:sz w:val="24"/>
          <w:szCs w:val="24"/>
        </w:rPr>
        <w:t xml:space="preserve"> o </w:t>
      </w:r>
      <w:r w:rsidRPr="00B35DD7">
        <w:rPr>
          <w:rFonts w:ascii="Times New Roman" w:hAnsi="Times New Roman" w:hint="default"/>
          <w:sz w:val="24"/>
          <w:szCs w:val="24"/>
        </w:rPr>
        <w:t>postup podľ</w:t>
      </w:r>
      <w:r w:rsidRPr="00B35DD7">
        <w:rPr>
          <w:rFonts w:ascii="Times New Roman" w:hAnsi="Times New Roman" w:hint="default"/>
          <w:sz w:val="24"/>
          <w:szCs w:val="24"/>
        </w:rPr>
        <w:t>a odseku 1 alebo odseku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DD7">
        <w:rPr>
          <w:rFonts w:ascii="Times New Roman" w:hAnsi="Times New Roman" w:hint="default"/>
          <w:sz w:val="24"/>
          <w:szCs w:val="24"/>
        </w:rPr>
        <w:t>spoloč</w:t>
      </w:r>
      <w:r w:rsidRPr="00B35DD7">
        <w:rPr>
          <w:rFonts w:ascii="Times New Roman" w:hAnsi="Times New Roman" w:hint="default"/>
          <w:sz w:val="24"/>
          <w:szCs w:val="24"/>
        </w:rPr>
        <w:t>ne.</w:t>
      </w:r>
    </w:p>
    <w:p w:rsidR="00AF6FDB" w:rsidRPr="00B35DD7" w:rsidP="00AF6FDB">
      <w:pPr>
        <w:pStyle w:val="Parods"/>
        <w:numPr>
          <w:numId w:val="0"/>
        </w:numPr>
        <w:tabs>
          <w:tab w:val="left" w:pos="426"/>
        </w:tabs>
        <w:bidi w:val="0"/>
        <w:ind w:left="284" w:firstLine="0"/>
        <w:rPr>
          <w:rFonts w:ascii="Times New Roman" w:hAnsi="Times New Roman" w:hint="default"/>
          <w:sz w:val="24"/>
          <w:szCs w:val="24"/>
        </w:rPr>
      </w:pPr>
      <w:r w:rsidRPr="00B35DD7">
        <w:rPr>
          <w:rFonts w:ascii="Times New Roman" w:hAnsi="Times New Roman" w:hint="default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6</w:t>
      </w:r>
      <w:r w:rsidRPr="00B35DD7">
        <w:rPr>
          <w:rFonts w:ascii="Times New Roman" w:hAnsi="Times New Roman"/>
          <w:sz w:val="24"/>
          <w:szCs w:val="24"/>
        </w:rPr>
        <w:t>) </w:t>
      </w:r>
      <w:r w:rsidRPr="00B35DD7">
        <w:rPr>
          <w:rFonts w:ascii="Times New Roman" w:hAnsi="Times New Roman" w:hint="default"/>
          <w:sz w:val="24"/>
          <w:szCs w:val="24"/>
        </w:rPr>
        <w:t>Podľ</w:t>
      </w:r>
      <w:r w:rsidRPr="00B35DD7">
        <w:rPr>
          <w:rFonts w:ascii="Times New Roman" w:hAnsi="Times New Roman" w:hint="default"/>
          <w:sz w:val="24"/>
          <w:szCs w:val="24"/>
        </w:rPr>
        <w:t>a odsekov 1 až</w:t>
      </w:r>
      <w:r w:rsidRPr="00B35DD7">
        <w:rPr>
          <w:rFonts w:ascii="Times New Roman" w:hAnsi="Times New Roman" w:hint="default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B35DD7">
        <w:rPr>
          <w:rFonts w:ascii="Times New Roman" w:hAnsi="Times New Roman" w:hint="default"/>
          <w:sz w:val="24"/>
          <w:szCs w:val="24"/>
        </w:rPr>
        <w:t>môž</w:t>
      </w:r>
      <w:r w:rsidRPr="00B35DD7">
        <w:rPr>
          <w:rFonts w:ascii="Times New Roman" w:hAnsi="Times New Roman" w:hint="default"/>
          <w:sz w:val="24"/>
          <w:szCs w:val="24"/>
        </w:rPr>
        <w:t>e postupovať</w:t>
      </w:r>
      <w:r w:rsidRPr="00B35DD7">
        <w:rPr>
          <w:rFonts w:ascii="Times New Roman" w:hAnsi="Times New Roman" w:hint="default"/>
          <w:sz w:val="24"/>
          <w:szCs w:val="24"/>
        </w:rPr>
        <w:t xml:space="preserve"> aj </w:t>
      </w:r>
      <w:r>
        <w:rPr>
          <w:rFonts w:ascii="Times New Roman" w:hAnsi="Times New Roman"/>
          <w:sz w:val="24"/>
          <w:szCs w:val="24"/>
        </w:rPr>
        <w:t>osoba</w:t>
      </w:r>
      <w:r w:rsidRPr="00B35DD7">
        <w:rPr>
          <w:rFonts w:ascii="Times New Roman" w:hAnsi="Times New Roman" w:hint="default"/>
          <w:sz w:val="24"/>
          <w:szCs w:val="24"/>
        </w:rPr>
        <w:t>, ktorá</w:t>
      </w:r>
      <w:r w:rsidRPr="00B35DD7">
        <w:rPr>
          <w:rFonts w:ascii="Times New Roman" w:hAnsi="Times New Roman" w:hint="default"/>
          <w:sz w:val="24"/>
          <w:szCs w:val="24"/>
        </w:rPr>
        <w:t xml:space="preserve"> má</w:t>
      </w:r>
      <w:r w:rsidRPr="00B35DD7">
        <w:rPr>
          <w:rFonts w:ascii="Times New Roman" w:hAnsi="Times New Roman" w:hint="default"/>
          <w:sz w:val="24"/>
          <w:szCs w:val="24"/>
        </w:rPr>
        <w:t xml:space="preserve"> s </w:t>
      </w:r>
      <w:r w:rsidRPr="00B35DD7">
        <w:rPr>
          <w:rFonts w:ascii="Times New Roman" w:hAnsi="Times New Roman" w:hint="default"/>
          <w:sz w:val="24"/>
          <w:szCs w:val="24"/>
        </w:rPr>
        <w:t>doterajší</w:t>
      </w:r>
      <w:r w:rsidRPr="00B35DD7">
        <w:rPr>
          <w:rFonts w:ascii="Times New Roman" w:hAnsi="Times New Roman" w:hint="default"/>
          <w:sz w:val="24"/>
          <w:szCs w:val="24"/>
        </w:rPr>
        <w:t>m pr</w:t>
      </w:r>
      <w:r w:rsidRPr="00B35DD7">
        <w:rPr>
          <w:rFonts w:ascii="Times New Roman" w:hAnsi="Times New Roman" w:hint="default"/>
          <w:sz w:val="24"/>
          <w:szCs w:val="24"/>
        </w:rPr>
        <w:t>enají</w:t>
      </w:r>
      <w:r w:rsidRPr="00B35DD7">
        <w:rPr>
          <w:rFonts w:ascii="Times New Roman" w:hAnsi="Times New Roman" w:hint="default"/>
          <w:sz w:val="24"/>
          <w:szCs w:val="24"/>
        </w:rPr>
        <w:t>mateľ</w:t>
      </w:r>
      <w:r w:rsidRPr="00B35DD7">
        <w:rPr>
          <w:rFonts w:ascii="Times New Roman" w:hAnsi="Times New Roman" w:hint="default"/>
          <w:sz w:val="24"/>
          <w:szCs w:val="24"/>
        </w:rPr>
        <w:t>om uzatvorenú</w:t>
      </w:r>
      <w:r w:rsidRPr="00B35DD7">
        <w:rPr>
          <w:rFonts w:ascii="Times New Roman" w:hAnsi="Times New Roman" w:hint="default"/>
          <w:sz w:val="24"/>
          <w:szCs w:val="24"/>
        </w:rPr>
        <w:t xml:space="preserve"> novú</w:t>
      </w:r>
      <w:r w:rsidRPr="00B35DD7">
        <w:rPr>
          <w:rFonts w:ascii="Times New Roman" w:hAnsi="Times New Roman" w:hint="default"/>
          <w:sz w:val="24"/>
          <w:szCs w:val="24"/>
        </w:rPr>
        <w:t xml:space="preserve"> ná</w:t>
      </w:r>
      <w:r w:rsidRPr="00B35DD7">
        <w:rPr>
          <w:rFonts w:ascii="Times New Roman" w:hAnsi="Times New Roman" w:hint="default"/>
          <w:sz w:val="24"/>
          <w:szCs w:val="24"/>
        </w:rPr>
        <w:t>jomnú</w:t>
      </w:r>
      <w:r w:rsidRPr="00B35DD7">
        <w:rPr>
          <w:rFonts w:ascii="Times New Roman" w:hAnsi="Times New Roman" w:hint="default"/>
          <w:sz w:val="24"/>
          <w:szCs w:val="24"/>
        </w:rPr>
        <w:t xml:space="preserve"> zmluvu (ď</w:t>
      </w:r>
      <w:r w:rsidRPr="00B35DD7">
        <w:rPr>
          <w:rFonts w:ascii="Times New Roman" w:hAnsi="Times New Roman" w:hint="default"/>
          <w:sz w:val="24"/>
          <w:szCs w:val="24"/>
        </w:rPr>
        <w:t>alej len „</w:t>
      </w:r>
      <w:r w:rsidRPr="00B35DD7">
        <w:rPr>
          <w:rFonts w:ascii="Times New Roman" w:hAnsi="Times New Roman" w:hint="default"/>
          <w:sz w:val="24"/>
          <w:szCs w:val="24"/>
        </w:rPr>
        <w:t>budú</w:t>
      </w:r>
      <w:r w:rsidRPr="00B35DD7">
        <w:rPr>
          <w:rFonts w:ascii="Times New Roman" w:hAnsi="Times New Roman" w:hint="default"/>
          <w:sz w:val="24"/>
          <w:szCs w:val="24"/>
        </w:rPr>
        <w:t>ci obhospodarovateľ“</w:t>
      </w:r>
      <w:r w:rsidRPr="00B35DD7">
        <w:rPr>
          <w:rFonts w:ascii="Times New Roman" w:hAnsi="Times New Roman" w:hint="default"/>
          <w:sz w:val="24"/>
          <w:szCs w:val="24"/>
        </w:rPr>
        <w:t>) na pozemky v </w:t>
      </w:r>
      <w:r w:rsidRPr="00B35DD7">
        <w:rPr>
          <w:rFonts w:ascii="Times New Roman" w:hAnsi="Times New Roman" w:hint="default"/>
          <w:sz w:val="24"/>
          <w:szCs w:val="24"/>
        </w:rPr>
        <w:t>jeho vlastní</w:t>
      </w:r>
      <w:r w:rsidRPr="00B35DD7">
        <w:rPr>
          <w:rFonts w:ascii="Times New Roman" w:hAnsi="Times New Roman" w:hint="default"/>
          <w:sz w:val="24"/>
          <w:szCs w:val="24"/>
        </w:rPr>
        <w:t xml:space="preserve">ctve, </w:t>
      </w:r>
      <w:r w:rsidRPr="00DD1779">
        <w:rPr>
          <w:rFonts w:ascii="Times New Roman" w:hAnsi="Times New Roman" w:hint="default"/>
          <w:sz w:val="24"/>
          <w:szCs w:val="24"/>
        </w:rPr>
        <w:t>kde sa zmluvný</w:t>
      </w:r>
      <w:r w:rsidRPr="00DD1779">
        <w:rPr>
          <w:rFonts w:ascii="Times New Roman" w:hAnsi="Times New Roman" w:hint="default"/>
          <w:sz w:val="24"/>
          <w:szCs w:val="24"/>
        </w:rPr>
        <w:t xml:space="preserve"> ná</w:t>
      </w:r>
      <w:r w:rsidRPr="00DD1779">
        <w:rPr>
          <w:rFonts w:ascii="Times New Roman" w:hAnsi="Times New Roman" w:hint="default"/>
          <w:sz w:val="24"/>
          <w:szCs w:val="24"/>
        </w:rPr>
        <w:t>jom skonč</w:t>
      </w:r>
      <w:r w:rsidRPr="00DD1779">
        <w:rPr>
          <w:rFonts w:ascii="Times New Roman" w:hAnsi="Times New Roman" w:hint="default"/>
          <w:sz w:val="24"/>
          <w:szCs w:val="24"/>
        </w:rPr>
        <w:t>il</w:t>
      </w:r>
      <w:r w:rsidRPr="00B35DD7">
        <w:rPr>
          <w:rFonts w:ascii="Times New Roman" w:hAnsi="Times New Roman"/>
          <w:sz w:val="24"/>
          <w:szCs w:val="24"/>
        </w:rPr>
        <w:t xml:space="preserve"> alebo 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DD7">
        <w:rPr>
          <w:rFonts w:ascii="Times New Roman" w:hAnsi="Times New Roman" w:hint="default"/>
          <w:sz w:val="24"/>
          <w:szCs w:val="24"/>
        </w:rPr>
        <w:t>má</w:t>
      </w:r>
      <w:r w:rsidRPr="00B35DD7">
        <w:rPr>
          <w:rFonts w:ascii="Times New Roman" w:hAnsi="Times New Roman" w:hint="default"/>
          <w:sz w:val="24"/>
          <w:szCs w:val="24"/>
        </w:rPr>
        <w:t xml:space="preserve"> skonč</w:t>
      </w:r>
      <w:r w:rsidRPr="00B35DD7">
        <w:rPr>
          <w:rFonts w:ascii="Times New Roman" w:hAnsi="Times New Roman" w:hint="default"/>
          <w:sz w:val="24"/>
          <w:szCs w:val="24"/>
        </w:rPr>
        <w:t>iť</w:t>
      </w:r>
      <w:r w:rsidRPr="00B35DD7">
        <w:rPr>
          <w:rFonts w:ascii="Times New Roman" w:hAnsi="Times New Roman" w:hint="default"/>
          <w:sz w:val="24"/>
          <w:szCs w:val="24"/>
        </w:rPr>
        <w:t xml:space="preserve"> a </w:t>
      </w:r>
      <w:r w:rsidRPr="00B35DD7">
        <w:rPr>
          <w:rFonts w:ascii="Times New Roman" w:hAnsi="Times New Roman" w:hint="default"/>
          <w:sz w:val="24"/>
          <w:szCs w:val="24"/>
        </w:rPr>
        <w:t>pozemky sú</w:t>
      </w:r>
      <w:r w:rsidRPr="00B35DD7">
        <w:rPr>
          <w:rFonts w:ascii="Times New Roman" w:hAnsi="Times New Roman" w:hint="default"/>
          <w:sz w:val="24"/>
          <w:szCs w:val="24"/>
        </w:rPr>
        <w:t xml:space="preserve"> neprí</w:t>
      </w:r>
      <w:r w:rsidRPr="00B35DD7">
        <w:rPr>
          <w:rFonts w:ascii="Times New Roman" w:hAnsi="Times New Roman" w:hint="default"/>
          <w:sz w:val="24"/>
          <w:szCs w:val="24"/>
        </w:rPr>
        <w:t>stupné</w:t>
      </w:r>
      <w:r w:rsidRPr="00B35DD7">
        <w:rPr>
          <w:rFonts w:ascii="Times New Roman" w:hAnsi="Times New Roman" w:hint="default"/>
          <w:sz w:val="24"/>
          <w:szCs w:val="24"/>
        </w:rPr>
        <w:t xml:space="preserve"> alebo ich nemož</w:t>
      </w:r>
      <w:r w:rsidRPr="00B35DD7">
        <w:rPr>
          <w:rFonts w:ascii="Times New Roman" w:hAnsi="Times New Roman" w:hint="default"/>
          <w:sz w:val="24"/>
          <w:szCs w:val="24"/>
        </w:rPr>
        <w:t>no racioná</w:t>
      </w:r>
      <w:r w:rsidRPr="00B35DD7">
        <w:rPr>
          <w:rFonts w:ascii="Times New Roman" w:hAnsi="Times New Roman" w:hint="default"/>
          <w:sz w:val="24"/>
          <w:szCs w:val="24"/>
        </w:rPr>
        <w:t>lne uží</w:t>
      </w:r>
      <w:r w:rsidRPr="00B35DD7">
        <w:rPr>
          <w:rFonts w:ascii="Times New Roman" w:hAnsi="Times New Roman" w:hint="default"/>
          <w:sz w:val="24"/>
          <w:szCs w:val="24"/>
        </w:rPr>
        <w:t>vať</w:t>
      </w:r>
      <w:r w:rsidRPr="00B35DD7">
        <w:rPr>
          <w:rFonts w:ascii="Times New Roman" w:hAnsi="Times New Roman" w:hint="default"/>
          <w:sz w:val="24"/>
          <w:szCs w:val="24"/>
        </w:rPr>
        <w:t>, po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DD7">
        <w:rPr>
          <w:rFonts w:ascii="Times New Roman" w:hAnsi="Times New Roman" w:hint="default"/>
          <w:sz w:val="24"/>
          <w:szCs w:val="24"/>
        </w:rPr>
        <w:t>predlož</w:t>
      </w:r>
      <w:r w:rsidRPr="00B35DD7">
        <w:rPr>
          <w:rFonts w:ascii="Times New Roman" w:hAnsi="Times New Roman" w:hint="default"/>
          <w:sz w:val="24"/>
          <w:szCs w:val="24"/>
        </w:rPr>
        <w:t>ení</w:t>
      </w:r>
      <w:r w:rsidRPr="00B35DD7">
        <w:rPr>
          <w:rFonts w:ascii="Times New Roman" w:hAnsi="Times New Roman" w:hint="default"/>
          <w:sz w:val="24"/>
          <w:szCs w:val="24"/>
        </w:rPr>
        <w:t xml:space="preserve"> novej ná</w:t>
      </w:r>
      <w:r w:rsidRPr="00B35DD7">
        <w:rPr>
          <w:rFonts w:ascii="Times New Roman" w:hAnsi="Times New Roman" w:hint="default"/>
          <w:sz w:val="24"/>
          <w:szCs w:val="24"/>
        </w:rPr>
        <w:t>jomnej zml</w:t>
      </w:r>
      <w:r w:rsidRPr="00B35DD7">
        <w:rPr>
          <w:rFonts w:ascii="Times New Roman" w:hAnsi="Times New Roman" w:hint="default"/>
          <w:sz w:val="24"/>
          <w:szCs w:val="24"/>
        </w:rPr>
        <w:t>uvy na tieto pozemky. V </w:t>
      </w:r>
      <w:r w:rsidRPr="00B35DD7">
        <w:rPr>
          <w:rFonts w:ascii="Times New Roman" w:hAnsi="Times New Roman" w:hint="default"/>
          <w:sz w:val="24"/>
          <w:szCs w:val="24"/>
        </w:rPr>
        <w:t>takomto prí</w:t>
      </w:r>
      <w:r w:rsidRPr="00B35DD7">
        <w:rPr>
          <w:rFonts w:ascii="Times New Roman" w:hAnsi="Times New Roman" w:hint="default"/>
          <w:sz w:val="24"/>
          <w:szCs w:val="24"/>
        </w:rPr>
        <w:t>pade vznikne podná</w:t>
      </w:r>
      <w:r w:rsidRPr="00B35DD7">
        <w:rPr>
          <w:rFonts w:ascii="Times New Roman" w:hAnsi="Times New Roman" w:hint="default"/>
          <w:sz w:val="24"/>
          <w:szCs w:val="24"/>
        </w:rPr>
        <w:t>jomný</w:t>
      </w:r>
      <w:r w:rsidRPr="00B35DD7">
        <w:rPr>
          <w:rFonts w:ascii="Times New Roman" w:hAnsi="Times New Roman" w:hint="default"/>
          <w:sz w:val="24"/>
          <w:szCs w:val="24"/>
        </w:rPr>
        <w:t xml:space="preserve"> vzť</w:t>
      </w:r>
      <w:r w:rsidRPr="00B35DD7">
        <w:rPr>
          <w:rFonts w:ascii="Times New Roman" w:hAnsi="Times New Roman" w:hint="default"/>
          <w:sz w:val="24"/>
          <w:szCs w:val="24"/>
        </w:rPr>
        <w:t>ah podľ</w:t>
      </w:r>
      <w:r w:rsidRPr="00B35DD7">
        <w:rPr>
          <w:rFonts w:ascii="Times New Roman" w:hAnsi="Times New Roman" w:hint="default"/>
          <w:sz w:val="24"/>
          <w:szCs w:val="24"/>
        </w:rPr>
        <w:t>a odsek</w:t>
      </w:r>
      <w:r>
        <w:rPr>
          <w:rFonts w:ascii="Times New Roman" w:hAnsi="Times New Roman"/>
          <w:sz w:val="24"/>
          <w:szCs w:val="24"/>
        </w:rPr>
        <w:t>u</w:t>
      </w:r>
      <w:r w:rsidRPr="00B35DD7">
        <w:rPr>
          <w:rFonts w:ascii="Times New Roman" w:hAnsi="Times New Roman"/>
          <w:sz w:val="24"/>
          <w:szCs w:val="24"/>
        </w:rPr>
        <w:t xml:space="preserve"> 1 alebo </w:t>
      </w:r>
      <w:r>
        <w:rPr>
          <w:rFonts w:ascii="Times New Roman" w:hAnsi="Times New Roman"/>
          <w:sz w:val="24"/>
          <w:szCs w:val="24"/>
        </w:rPr>
        <w:t xml:space="preserve">odseku </w:t>
      </w:r>
      <w:r w:rsidRPr="00B35DD7">
        <w:rPr>
          <w:rFonts w:ascii="Times New Roman" w:hAnsi="Times New Roman"/>
          <w:sz w:val="24"/>
          <w:szCs w:val="24"/>
        </w:rPr>
        <w:t>8 v </w:t>
      </w:r>
      <w:r w:rsidRPr="00B35DD7">
        <w:rPr>
          <w:rFonts w:ascii="Times New Roman" w:hAnsi="Times New Roman" w:hint="default"/>
          <w:sz w:val="24"/>
          <w:szCs w:val="24"/>
        </w:rPr>
        <w:t>prospech budú</w:t>
      </w:r>
      <w:r w:rsidRPr="00B35DD7">
        <w:rPr>
          <w:rFonts w:ascii="Times New Roman" w:hAnsi="Times New Roman" w:hint="default"/>
          <w:sz w:val="24"/>
          <w:szCs w:val="24"/>
        </w:rPr>
        <w:t>ceho obhospodarovateľ</w:t>
      </w:r>
      <w:r w:rsidRPr="00B35DD7">
        <w:rPr>
          <w:rFonts w:ascii="Times New Roman" w:hAnsi="Times New Roman" w:hint="default"/>
          <w:sz w:val="24"/>
          <w:szCs w:val="24"/>
        </w:rPr>
        <w:t>a.</w:t>
      </w:r>
    </w:p>
    <w:p w:rsidR="00AF6FDB" w:rsidRPr="00B35DD7" w:rsidP="00AF6FDB">
      <w:pPr>
        <w:pStyle w:val="Parods"/>
        <w:numPr>
          <w:numId w:val="0"/>
        </w:numPr>
        <w:tabs>
          <w:tab w:val="left" w:pos="426"/>
        </w:tabs>
        <w:bidi w:val="0"/>
        <w:ind w:left="284" w:firstLine="0"/>
        <w:rPr>
          <w:rFonts w:ascii="Times New Roman" w:hAnsi="Times New Roman"/>
          <w:sz w:val="24"/>
          <w:szCs w:val="24"/>
        </w:rPr>
      </w:pPr>
      <w:r w:rsidRPr="00B35DD7">
        <w:rPr>
          <w:rFonts w:ascii="Times New Roman" w:hAnsi="Times New Roman" w:hint="default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7) </w:t>
      </w:r>
      <w:r>
        <w:rPr>
          <w:rFonts w:ascii="Times New Roman" w:hAnsi="Times New Roman" w:hint="default"/>
          <w:sz w:val="24"/>
          <w:szCs w:val="24"/>
        </w:rPr>
        <w:t>Postup podľ</w:t>
      </w:r>
      <w:r>
        <w:rPr>
          <w:rFonts w:ascii="Times New Roman" w:hAnsi="Times New Roman" w:hint="default"/>
          <w:sz w:val="24"/>
          <w:szCs w:val="24"/>
        </w:rPr>
        <w:t xml:space="preserve">a tohto paragrafu </w:t>
      </w:r>
      <w:r w:rsidRPr="00B35DD7">
        <w:rPr>
          <w:rFonts w:ascii="Times New Roman" w:hAnsi="Times New Roman" w:hint="default"/>
          <w:sz w:val="24"/>
          <w:szCs w:val="24"/>
        </w:rPr>
        <w:t>sa nepouž</w:t>
      </w:r>
      <w:r w:rsidRPr="00B35DD7">
        <w:rPr>
          <w:rFonts w:ascii="Times New Roman" w:hAnsi="Times New Roman" w:hint="default"/>
          <w:sz w:val="24"/>
          <w:szCs w:val="24"/>
        </w:rPr>
        <w:t>ije v </w:t>
      </w:r>
      <w:r w:rsidRPr="00B35DD7">
        <w:rPr>
          <w:rFonts w:ascii="Times New Roman" w:hAnsi="Times New Roman" w:hint="default"/>
          <w:sz w:val="24"/>
          <w:szCs w:val="24"/>
        </w:rPr>
        <w:t>obvode projektu pozemkový</w:t>
      </w:r>
      <w:r w:rsidRPr="00B35DD7">
        <w:rPr>
          <w:rFonts w:ascii="Times New Roman" w:hAnsi="Times New Roman" w:hint="default"/>
          <w:sz w:val="24"/>
          <w:szCs w:val="24"/>
        </w:rPr>
        <w:t>ch ú</w:t>
      </w:r>
      <w:r w:rsidRPr="00B35DD7">
        <w:rPr>
          <w:rFonts w:ascii="Times New Roman" w:hAnsi="Times New Roman" w:hint="default"/>
          <w:sz w:val="24"/>
          <w:szCs w:val="24"/>
        </w:rPr>
        <w:t>prav, ak</w:t>
      </w:r>
      <w:r>
        <w:rPr>
          <w:rFonts w:ascii="Times New Roman" w:hAnsi="Times New Roman"/>
          <w:sz w:val="24"/>
          <w:szCs w:val="24"/>
        </w:rPr>
        <w:t> </w:t>
      </w:r>
      <w:r w:rsidRPr="00B35DD7">
        <w:rPr>
          <w:rFonts w:ascii="Times New Roman" w:hAnsi="Times New Roman" w:hint="default"/>
          <w:sz w:val="24"/>
          <w:szCs w:val="24"/>
        </w:rPr>
        <w:t>bolo schvá</w:t>
      </w:r>
      <w:r w:rsidRPr="00B35DD7">
        <w:rPr>
          <w:rFonts w:ascii="Times New Roman" w:hAnsi="Times New Roman" w:hint="default"/>
          <w:sz w:val="24"/>
          <w:szCs w:val="24"/>
        </w:rPr>
        <w:t>lené</w:t>
      </w:r>
      <w:r w:rsidRPr="00B35DD7">
        <w:rPr>
          <w:rFonts w:ascii="Times New Roman" w:hAnsi="Times New Roman" w:hint="default"/>
          <w:sz w:val="24"/>
          <w:szCs w:val="24"/>
        </w:rPr>
        <w:t xml:space="preserve"> vykonanie projektu p</w:t>
      </w:r>
      <w:r w:rsidRPr="00B35DD7">
        <w:rPr>
          <w:rFonts w:ascii="Times New Roman" w:hAnsi="Times New Roman" w:hint="default"/>
          <w:sz w:val="24"/>
          <w:szCs w:val="24"/>
        </w:rPr>
        <w:t>ozemkový</w:t>
      </w:r>
      <w:r w:rsidRPr="00B35DD7">
        <w:rPr>
          <w:rFonts w:ascii="Times New Roman" w:hAnsi="Times New Roman" w:hint="default"/>
          <w:sz w:val="24"/>
          <w:szCs w:val="24"/>
        </w:rPr>
        <w:t>ch ú</w:t>
      </w:r>
      <w:r w:rsidRPr="00B35DD7">
        <w:rPr>
          <w:rFonts w:ascii="Times New Roman" w:hAnsi="Times New Roman" w:hint="default"/>
          <w:sz w:val="24"/>
          <w:szCs w:val="24"/>
        </w:rPr>
        <w:t>prav.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AF6FDB" w:rsidP="00AF6FD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F6FDB" w:rsidP="00AF6FDB">
      <w:pPr>
        <w:bidi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352B">
        <w:rPr>
          <w:rFonts w:ascii="Times New Roman" w:hAnsi="Times New Roman" w:cs="Times New Roman"/>
          <w:sz w:val="24"/>
          <w:szCs w:val="24"/>
        </w:rPr>
        <w:t>Poznámka pod čiarou k </w:t>
      </w:r>
      <w:r>
        <w:rPr>
          <w:rFonts w:ascii="Times New Roman" w:hAnsi="Times New Roman" w:cs="Times New Roman"/>
          <w:sz w:val="24"/>
          <w:szCs w:val="24"/>
        </w:rPr>
        <w:t>odkazu 12ba</w:t>
      </w:r>
      <w:r w:rsidRPr="00E4352B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AF6FDB" w:rsidP="00AF6FDB">
      <w:pPr>
        <w:bidi w:val="0"/>
        <w:ind w:left="426" w:hanging="142"/>
        <w:jc w:val="both"/>
        <w:rPr>
          <w:rFonts w:ascii="Times New Roman" w:hAnsi="Times New Roman" w:hint="default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D1779">
        <w:rPr>
          <w:rFonts w:ascii="Times New Roman" w:hAnsi="Times New Roman"/>
          <w:sz w:val="24"/>
          <w:szCs w:val="24"/>
          <w:vertAlign w:val="superscript"/>
        </w:rPr>
        <w:t>12b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 w:rsidRPr="00DD1779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 w:hint="default"/>
          <w:iCs/>
          <w:sz w:val="24"/>
          <w:szCs w:val="24"/>
        </w:rPr>
        <w:t xml:space="preserve"> §</w:t>
      </w:r>
      <w:r>
        <w:rPr>
          <w:rFonts w:ascii="Times New Roman" w:hAnsi="Times New Roman" w:hint="default"/>
          <w:iCs/>
          <w:sz w:val="24"/>
          <w:szCs w:val="24"/>
        </w:rPr>
        <w:t xml:space="preserve"> 5 ods.4 pí</w:t>
      </w:r>
      <w:r>
        <w:rPr>
          <w:rFonts w:ascii="Times New Roman" w:hAnsi="Times New Roman" w:hint="default"/>
          <w:iCs/>
          <w:sz w:val="24"/>
          <w:szCs w:val="24"/>
        </w:rPr>
        <w:t>sm. j) zá</w:t>
      </w:r>
      <w:r>
        <w:rPr>
          <w:rFonts w:ascii="Times New Roman" w:hAnsi="Times New Roman" w:hint="default"/>
          <w:iCs/>
          <w:sz w:val="24"/>
          <w:szCs w:val="24"/>
        </w:rPr>
        <w:t>kona č</w:t>
      </w:r>
      <w:r>
        <w:rPr>
          <w:rFonts w:ascii="Times New Roman" w:hAnsi="Times New Roman" w:hint="default"/>
          <w:iCs/>
          <w:sz w:val="24"/>
          <w:szCs w:val="24"/>
        </w:rPr>
        <w:t>. 330/1991 Zb. v </w:t>
      </w:r>
      <w:r>
        <w:rPr>
          <w:rFonts w:ascii="Times New Roman" w:hAnsi="Times New Roman" w:hint="default"/>
          <w:iCs/>
          <w:sz w:val="24"/>
          <w:szCs w:val="24"/>
        </w:rPr>
        <w:t>znení</w:t>
      </w:r>
      <w:r>
        <w:rPr>
          <w:rFonts w:ascii="Times New Roman" w:hAnsi="Times New Roman" w:hint="default"/>
          <w:iCs/>
          <w:sz w:val="24"/>
          <w:szCs w:val="24"/>
        </w:rPr>
        <w:t xml:space="preserve"> neskorší</w:t>
      </w:r>
      <w:r>
        <w:rPr>
          <w:rFonts w:ascii="Times New Roman" w:hAnsi="Times New Roman" w:hint="default"/>
          <w:iCs/>
          <w:sz w:val="24"/>
          <w:szCs w:val="24"/>
        </w:rPr>
        <w:t>ch predpisov.“.</w:t>
      </w:r>
    </w:p>
    <w:p w:rsidR="00AF6FDB" w:rsidRPr="00BD412C" w:rsidP="00AF6FDB">
      <w:pPr>
        <w:pStyle w:val="ListParagraph"/>
        <w:numPr>
          <w:numId w:val="5"/>
        </w:numPr>
        <w:bidi w:val="0"/>
        <w:ind w:left="142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985">
        <w:rPr>
          <w:rFonts w:ascii="Times New Roman" w:eastAsia="Calibri" w:hAnsi="Times New Roman" w:cs="Times New Roman" w:hint="default"/>
          <w:sz w:val="24"/>
          <w:szCs w:val="24"/>
        </w:rPr>
        <w:t>V §</w:t>
      </w:r>
      <w:r w:rsidRPr="008A0985">
        <w:rPr>
          <w:rFonts w:ascii="Times New Roman" w:eastAsia="Calibri" w:hAnsi="Times New Roman" w:cs="Times New Roman" w:hint="default"/>
          <w:sz w:val="24"/>
          <w:szCs w:val="24"/>
        </w:rPr>
        <w:t xml:space="preserve"> 13 ods</w:t>
      </w:r>
      <w:r>
        <w:rPr>
          <w:rFonts w:ascii="Times New Roman" w:eastAsia="Calibri" w:hAnsi="Times New Roman" w:cs="Times New Roman"/>
          <w:sz w:val="24"/>
          <w:szCs w:val="24"/>
        </w:rPr>
        <w:t>ek</w:t>
      </w:r>
      <w:r w:rsidRPr="008A0985">
        <w:rPr>
          <w:rFonts w:ascii="Times New Roman" w:eastAsia="Calibri" w:hAnsi="Times New Roman" w:cs="Times New Roman"/>
          <w:sz w:val="24"/>
          <w:szCs w:val="24"/>
        </w:rPr>
        <w:t xml:space="preserve"> 2 znie:</w:t>
      </w:r>
    </w:p>
    <w:p w:rsidR="00AF6FDB" w:rsidP="00AF6FDB">
      <w:pPr>
        <w:pStyle w:val="Parods"/>
        <w:numPr>
          <w:numId w:val="0"/>
        </w:numPr>
        <w:tabs>
          <w:tab w:val="left" w:pos="426"/>
        </w:tabs>
        <w:bidi w:val="0"/>
        <w:ind w:left="142" w:hanging="142"/>
        <w:rPr>
          <w:rFonts w:ascii="Times New Roman" w:hAnsi="Times New Roman"/>
          <w:sz w:val="24"/>
          <w:szCs w:val="24"/>
        </w:rPr>
      </w:pPr>
      <w:r w:rsidRPr="003E5343">
        <w:rPr>
          <w:rFonts w:ascii="Times New Roman" w:hAnsi="Times New Roman" w:hint="default"/>
          <w:sz w:val="24"/>
          <w:szCs w:val="24"/>
        </w:rPr>
        <w:t xml:space="preserve"> „</w:t>
      </w:r>
      <w:r w:rsidRPr="003E5343">
        <w:rPr>
          <w:rFonts w:ascii="Times New Roman" w:hAnsi="Times New Roman" w:hint="default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> </w:t>
      </w:r>
      <w:r w:rsidRPr="003E5343">
        <w:rPr>
          <w:rFonts w:ascii="Times New Roman" w:hAnsi="Times New Roman" w:hint="default"/>
          <w:sz w:val="24"/>
          <w:szCs w:val="24"/>
        </w:rPr>
        <w:t>Ak ná</w:t>
      </w:r>
      <w:r w:rsidRPr="003E5343">
        <w:rPr>
          <w:rFonts w:ascii="Times New Roman" w:hAnsi="Times New Roman" w:hint="default"/>
          <w:sz w:val="24"/>
          <w:szCs w:val="24"/>
        </w:rPr>
        <w:t>jomca riadne a </w:t>
      </w:r>
      <w:r w:rsidRPr="003E5343">
        <w:rPr>
          <w:rFonts w:ascii="Times New Roman" w:hAnsi="Times New Roman" w:hint="default"/>
          <w:sz w:val="24"/>
          <w:szCs w:val="24"/>
        </w:rPr>
        <w:t>vč</w:t>
      </w:r>
      <w:r w:rsidRPr="003E5343">
        <w:rPr>
          <w:rFonts w:ascii="Times New Roman" w:hAnsi="Times New Roman" w:hint="default"/>
          <w:sz w:val="24"/>
          <w:szCs w:val="24"/>
        </w:rPr>
        <w:t>as plní</w:t>
      </w:r>
      <w:r w:rsidRPr="003E5343">
        <w:rPr>
          <w:rFonts w:ascii="Times New Roman" w:hAnsi="Times New Roman" w:hint="default"/>
          <w:sz w:val="24"/>
          <w:szCs w:val="24"/>
        </w:rPr>
        <w:t xml:space="preserve"> svoje zá</w:t>
      </w:r>
      <w:r w:rsidRPr="003E5343">
        <w:rPr>
          <w:rFonts w:ascii="Times New Roman" w:hAnsi="Times New Roman" w:hint="default"/>
          <w:sz w:val="24"/>
          <w:szCs w:val="24"/>
        </w:rPr>
        <w:t>vä</w:t>
      </w:r>
      <w:r w:rsidRPr="003E5343">
        <w:rPr>
          <w:rFonts w:ascii="Times New Roman" w:hAnsi="Times New Roman" w:hint="default"/>
          <w:sz w:val="24"/>
          <w:szCs w:val="24"/>
        </w:rPr>
        <w:t>zky zo zmluvy, má</w:t>
      </w:r>
      <w:r w:rsidRPr="003E5343">
        <w:rPr>
          <w:rFonts w:ascii="Times New Roman" w:hAnsi="Times New Roman" w:hint="default"/>
          <w:sz w:val="24"/>
          <w:szCs w:val="24"/>
        </w:rPr>
        <w:t xml:space="preserve"> prá</w:t>
      </w:r>
      <w:r w:rsidRPr="003E5343">
        <w:rPr>
          <w:rFonts w:ascii="Times New Roman" w:hAnsi="Times New Roman" w:hint="default"/>
          <w:sz w:val="24"/>
          <w:szCs w:val="24"/>
        </w:rPr>
        <w:t>vo na </w:t>
      </w:r>
      <w:r w:rsidRPr="003E5343">
        <w:rPr>
          <w:rFonts w:ascii="Times New Roman" w:hAnsi="Times New Roman" w:hint="default"/>
          <w:sz w:val="24"/>
          <w:szCs w:val="24"/>
        </w:rPr>
        <w:t>prednostné</w:t>
      </w:r>
      <w:r w:rsidRPr="003E5343">
        <w:rPr>
          <w:rFonts w:ascii="Times New Roman" w:hAnsi="Times New Roman" w:hint="default"/>
          <w:sz w:val="24"/>
          <w:szCs w:val="24"/>
        </w:rPr>
        <w:t xml:space="preserve"> uzavretie</w:t>
      </w:r>
      <w:r w:rsidRPr="003E5343">
        <w:rPr>
          <w:rFonts w:ascii="Times New Roman" w:hAnsi="Times New Roman" w:hint="default"/>
          <w:sz w:val="24"/>
          <w:szCs w:val="24"/>
        </w:rPr>
        <w:t xml:space="preserve"> novej ná</w:t>
      </w:r>
      <w:r w:rsidRPr="003E5343">
        <w:rPr>
          <w:rFonts w:ascii="Times New Roman" w:hAnsi="Times New Roman" w:hint="default"/>
          <w:sz w:val="24"/>
          <w:szCs w:val="24"/>
        </w:rPr>
        <w:t>jomnej zmluvy na </w:t>
      </w:r>
      <w:r w:rsidRPr="003E5343">
        <w:rPr>
          <w:rFonts w:ascii="Times New Roman" w:hAnsi="Times New Roman" w:hint="default"/>
          <w:sz w:val="24"/>
          <w:szCs w:val="24"/>
        </w:rPr>
        <w:t>pozemok za ná</w:t>
      </w:r>
      <w:r w:rsidRPr="003E5343">
        <w:rPr>
          <w:rFonts w:ascii="Times New Roman" w:hAnsi="Times New Roman" w:hint="default"/>
          <w:sz w:val="24"/>
          <w:szCs w:val="24"/>
        </w:rPr>
        <w:t>jomné</w:t>
      </w:r>
      <w:r w:rsidRPr="003E5343">
        <w:rPr>
          <w:rFonts w:ascii="Times New Roman" w:hAnsi="Times New Roman" w:hint="default"/>
          <w:sz w:val="24"/>
          <w:szCs w:val="24"/>
        </w:rPr>
        <w:t xml:space="preserve"> v </w:t>
      </w:r>
      <w:r w:rsidRPr="003E5343">
        <w:rPr>
          <w:rFonts w:ascii="Times New Roman" w:hAnsi="Times New Roman" w:hint="default"/>
          <w:sz w:val="24"/>
          <w:szCs w:val="24"/>
        </w:rPr>
        <w:t>obvyklej výš</w:t>
      </w:r>
      <w:r w:rsidRPr="003E5343">
        <w:rPr>
          <w:rFonts w:ascii="Times New Roman" w:hAnsi="Times New Roman" w:hint="default"/>
          <w:sz w:val="24"/>
          <w:szCs w:val="24"/>
        </w:rPr>
        <w:t>ke; to neplatí</w:t>
      </w:r>
      <w:r w:rsidRPr="003E5343">
        <w:rPr>
          <w:rFonts w:ascii="Times New Roman" w:hAnsi="Times New Roman" w:hint="default"/>
          <w:sz w:val="24"/>
          <w:szCs w:val="24"/>
        </w:rPr>
        <w:t>, ak pri skonč</w:t>
      </w:r>
      <w:r w:rsidRPr="003E5343">
        <w:rPr>
          <w:rFonts w:ascii="Times New Roman" w:hAnsi="Times New Roman" w:hint="default"/>
          <w:sz w:val="24"/>
          <w:szCs w:val="24"/>
        </w:rPr>
        <w:t>ení</w:t>
      </w:r>
      <w:r w:rsidRPr="003E5343">
        <w:rPr>
          <w:rFonts w:ascii="Times New Roman" w:hAnsi="Times New Roman" w:hint="default"/>
          <w:sz w:val="24"/>
          <w:szCs w:val="24"/>
        </w:rPr>
        <w:t xml:space="preserve"> ná</w:t>
      </w:r>
      <w:r w:rsidRPr="003E5343">
        <w:rPr>
          <w:rFonts w:ascii="Times New Roman" w:hAnsi="Times New Roman" w:hint="default"/>
          <w:sz w:val="24"/>
          <w:szCs w:val="24"/>
        </w:rPr>
        <w:t>jmu uplynutí</w:t>
      </w:r>
      <w:r w:rsidRPr="003E5343">
        <w:rPr>
          <w:rFonts w:ascii="Times New Roman" w:hAnsi="Times New Roman" w:hint="default"/>
          <w:sz w:val="24"/>
          <w:szCs w:val="24"/>
        </w:rPr>
        <w:t>m dohodnuté</w:t>
      </w:r>
      <w:r w:rsidRPr="003E5343">
        <w:rPr>
          <w:rFonts w:ascii="Times New Roman" w:hAnsi="Times New Roman" w:hint="default"/>
          <w:sz w:val="24"/>
          <w:szCs w:val="24"/>
        </w:rPr>
        <w:t>ho č</w:t>
      </w:r>
      <w:r w:rsidRPr="003E5343">
        <w:rPr>
          <w:rFonts w:ascii="Times New Roman" w:hAnsi="Times New Roman" w:hint="default"/>
          <w:sz w:val="24"/>
          <w:szCs w:val="24"/>
        </w:rPr>
        <w:t>asu trvania ná</w:t>
      </w:r>
      <w:r w:rsidRPr="003E5343">
        <w:rPr>
          <w:rFonts w:ascii="Times New Roman" w:hAnsi="Times New Roman" w:hint="default"/>
          <w:sz w:val="24"/>
          <w:szCs w:val="24"/>
        </w:rPr>
        <w:t>jmu alebo uplynutí</w:t>
      </w:r>
      <w:r w:rsidRPr="003E5343">
        <w:rPr>
          <w:rFonts w:ascii="Times New Roman" w:hAnsi="Times New Roman" w:hint="default"/>
          <w:sz w:val="24"/>
          <w:szCs w:val="24"/>
        </w:rPr>
        <w:t>m vý</w:t>
      </w:r>
      <w:r w:rsidRPr="003E5343">
        <w:rPr>
          <w:rFonts w:ascii="Times New Roman" w:hAnsi="Times New Roman" w:hint="default"/>
          <w:sz w:val="24"/>
          <w:szCs w:val="24"/>
        </w:rPr>
        <w:t>povednej lehoty prenají</w:t>
      </w:r>
      <w:r w:rsidRPr="003E5343">
        <w:rPr>
          <w:rFonts w:ascii="Times New Roman" w:hAnsi="Times New Roman" w:hint="default"/>
          <w:sz w:val="24"/>
          <w:szCs w:val="24"/>
        </w:rPr>
        <w:t>mateľ</w:t>
      </w:r>
      <w:r w:rsidRPr="003E5343">
        <w:rPr>
          <w:rFonts w:ascii="Times New Roman" w:hAnsi="Times New Roman" w:hint="default"/>
          <w:sz w:val="24"/>
          <w:szCs w:val="24"/>
        </w:rPr>
        <w:t xml:space="preserve"> podniká</w:t>
      </w:r>
      <w:r w:rsidRPr="003E5343">
        <w:rPr>
          <w:rFonts w:ascii="Times New Roman" w:hAnsi="Times New Roman" w:hint="default"/>
          <w:sz w:val="24"/>
          <w:szCs w:val="24"/>
        </w:rPr>
        <w:t xml:space="preserve"> v </w:t>
      </w:r>
      <w:r w:rsidRPr="003E5343">
        <w:rPr>
          <w:rFonts w:ascii="Times New Roman" w:hAnsi="Times New Roman" w:hint="default"/>
          <w:sz w:val="24"/>
          <w:szCs w:val="24"/>
        </w:rPr>
        <w:t>poľ</w:t>
      </w:r>
      <w:r w:rsidRPr="003E5343">
        <w:rPr>
          <w:rFonts w:ascii="Times New Roman" w:hAnsi="Times New Roman" w:hint="default"/>
          <w:sz w:val="24"/>
          <w:szCs w:val="24"/>
        </w:rPr>
        <w:t>nohospodá</w:t>
      </w:r>
      <w:r w:rsidRPr="003E5343">
        <w:rPr>
          <w:rFonts w:ascii="Times New Roman" w:hAnsi="Times New Roman" w:hint="default"/>
          <w:sz w:val="24"/>
          <w:szCs w:val="24"/>
        </w:rPr>
        <w:t>rstve alebo ak má</w:t>
      </w:r>
      <w:r w:rsidRPr="003E5343">
        <w:rPr>
          <w:rFonts w:ascii="Times New Roman" w:hAnsi="Times New Roman" w:hint="default"/>
          <w:sz w:val="24"/>
          <w:szCs w:val="24"/>
        </w:rPr>
        <w:t xml:space="preserve"> byť</w:t>
      </w:r>
      <w:r w:rsidRPr="003E5343">
        <w:rPr>
          <w:rFonts w:ascii="Times New Roman" w:hAnsi="Times New Roman" w:hint="default"/>
          <w:sz w:val="24"/>
          <w:szCs w:val="24"/>
        </w:rPr>
        <w:t xml:space="preserve"> ná</w:t>
      </w:r>
      <w:r w:rsidRPr="003E5343">
        <w:rPr>
          <w:rFonts w:ascii="Times New Roman" w:hAnsi="Times New Roman" w:hint="default"/>
          <w:sz w:val="24"/>
          <w:szCs w:val="24"/>
        </w:rPr>
        <w:t>jomcom blí</w:t>
      </w:r>
      <w:r w:rsidRPr="003E5343">
        <w:rPr>
          <w:rFonts w:ascii="Times New Roman" w:hAnsi="Times New Roman" w:hint="default"/>
          <w:sz w:val="24"/>
          <w:szCs w:val="24"/>
        </w:rPr>
        <w:t>zka osoba pren</w:t>
      </w:r>
      <w:r w:rsidRPr="003E5343">
        <w:rPr>
          <w:rFonts w:ascii="Times New Roman" w:hAnsi="Times New Roman" w:hint="default"/>
          <w:sz w:val="24"/>
          <w:szCs w:val="24"/>
        </w:rPr>
        <w:t>a</w:t>
      </w:r>
      <w:r w:rsidRPr="003E5343">
        <w:rPr>
          <w:rFonts w:ascii="Times New Roman" w:hAnsi="Times New Roman" w:hint="default"/>
          <w:sz w:val="24"/>
          <w:szCs w:val="24"/>
        </w:rPr>
        <w:t>jí</w:t>
      </w:r>
      <w:r w:rsidRPr="003E5343">
        <w:rPr>
          <w:rFonts w:ascii="Times New Roman" w:hAnsi="Times New Roman" w:hint="default"/>
          <w:sz w:val="24"/>
          <w:szCs w:val="24"/>
        </w:rPr>
        <w:t>mateľ</w:t>
      </w:r>
      <w:r w:rsidRPr="003E5343">
        <w:rPr>
          <w:rFonts w:ascii="Times New Roman" w:hAnsi="Times New Roman" w:hint="default"/>
          <w:sz w:val="24"/>
          <w:szCs w:val="24"/>
        </w:rPr>
        <w:t>a alebo prá</w:t>
      </w:r>
      <w:r w:rsidRPr="003E5343">
        <w:rPr>
          <w:rFonts w:ascii="Times New Roman" w:hAnsi="Times New Roman" w:hint="default"/>
          <w:sz w:val="24"/>
          <w:szCs w:val="24"/>
        </w:rPr>
        <w:t>vnická</w:t>
      </w:r>
      <w:r w:rsidRPr="003E5343">
        <w:rPr>
          <w:rFonts w:ascii="Times New Roman" w:hAnsi="Times New Roman" w:hint="default"/>
          <w:sz w:val="24"/>
          <w:szCs w:val="24"/>
        </w:rPr>
        <w:t xml:space="preserve"> osoba, ktorej je prenají</w:t>
      </w:r>
      <w:r w:rsidRPr="003E5343">
        <w:rPr>
          <w:rFonts w:ascii="Times New Roman" w:hAnsi="Times New Roman" w:hint="default"/>
          <w:sz w:val="24"/>
          <w:szCs w:val="24"/>
        </w:rPr>
        <w:t>mateľ</w:t>
      </w:r>
      <w:r w:rsidRPr="003E5343">
        <w:rPr>
          <w:rFonts w:ascii="Times New Roman" w:hAnsi="Times New Roman" w:hint="default"/>
          <w:sz w:val="24"/>
          <w:szCs w:val="24"/>
        </w:rPr>
        <w:t xml:space="preserve"> č</w:t>
      </w:r>
      <w:r w:rsidRPr="003E5343">
        <w:rPr>
          <w:rFonts w:ascii="Times New Roman" w:hAnsi="Times New Roman" w:hint="default"/>
          <w:sz w:val="24"/>
          <w:szCs w:val="24"/>
        </w:rPr>
        <w:t>lenom alebo spoloč</w:t>
      </w:r>
      <w:r w:rsidRPr="003E5343">
        <w:rPr>
          <w:rFonts w:ascii="Times New Roman" w:hAnsi="Times New Roman" w:hint="default"/>
          <w:sz w:val="24"/>
          <w:szCs w:val="24"/>
        </w:rPr>
        <w:t>ní</w:t>
      </w:r>
      <w:r w:rsidRPr="003E5343">
        <w:rPr>
          <w:rFonts w:ascii="Times New Roman" w:hAnsi="Times New Roman" w:hint="default"/>
          <w:sz w:val="24"/>
          <w:szCs w:val="24"/>
        </w:rPr>
        <w:t>kom,  alebo ak ide o </w:t>
      </w:r>
      <w:r w:rsidRPr="003E5343">
        <w:rPr>
          <w:rFonts w:ascii="Times New Roman" w:hAnsi="Times New Roman" w:hint="default"/>
          <w:sz w:val="24"/>
          <w:szCs w:val="24"/>
        </w:rPr>
        <w:t>pozemok, ktorý</w:t>
      </w:r>
      <w:r w:rsidRPr="003E5343">
        <w:rPr>
          <w:rFonts w:ascii="Times New Roman" w:hAnsi="Times New Roman" w:hint="default"/>
          <w:sz w:val="24"/>
          <w:szCs w:val="24"/>
        </w:rPr>
        <w:t xml:space="preserve"> je podľ</w:t>
      </w:r>
      <w:r w:rsidRPr="003E5343">
        <w:rPr>
          <w:rFonts w:ascii="Times New Roman" w:hAnsi="Times New Roman" w:hint="default"/>
          <w:sz w:val="24"/>
          <w:szCs w:val="24"/>
        </w:rPr>
        <w:t>a osobitné</w:t>
      </w:r>
      <w:r w:rsidRPr="003E5343">
        <w:rPr>
          <w:rFonts w:ascii="Times New Roman" w:hAnsi="Times New Roman" w:hint="default"/>
          <w:sz w:val="24"/>
          <w:szCs w:val="24"/>
        </w:rPr>
        <w:t>ho predpisu</w:t>
      </w:r>
      <w:r w:rsidRPr="003E5343">
        <w:rPr>
          <w:rFonts w:ascii="Times New Roman" w:hAnsi="Times New Roman"/>
          <w:sz w:val="24"/>
          <w:szCs w:val="24"/>
          <w:vertAlign w:val="superscript"/>
        </w:rPr>
        <w:t>2</w:t>
      </w:r>
      <w:r w:rsidRPr="003E5343">
        <w:rPr>
          <w:rFonts w:ascii="Times New Roman" w:hAnsi="Times New Roman" w:hint="default"/>
          <w:sz w:val="24"/>
          <w:szCs w:val="24"/>
        </w:rPr>
        <w:t>) urč</w:t>
      </w:r>
      <w:r w:rsidRPr="003E5343">
        <w:rPr>
          <w:rFonts w:ascii="Times New Roman" w:hAnsi="Times New Roman" w:hint="default"/>
          <w:sz w:val="24"/>
          <w:szCs w:val="24"/>
        </w:rPr>
        <w:t>ený</w:t>
      </w:r>
      <w:r w:rsidRPr="003E5343">
        <w:rPr>
          <w:rFonts w:ascii="Times New Roman" w:hAnsi="Times New Roman" w:hint="default"/>
          <w:sz w:val="24"/>
          <w:szCs w:val="24"/>
        </w:rPr>
        <w:t xml:space="preserve"> na </w:t>
      </w:r>
      <w:r w:rsidRPr="003E5343">
        <w:rPr>
          <w:rFonts w:ascii="Times New Roman" w:hAnsi="Times New Roman" w:hint="default"/>
          <w:sz w:val="24"/>
          <w:szCs w:val="24"/>
        </w:rPr>
        <w:t>iné</w:t>
      </w:r>
      <w:r w:rsidRPr="003E5343">
        <w:rPr>
          <w:rFonts w:ascii="Times New Roman" w:hAnsi="Times New Roman" w:hint="default"/>
          <w:sz w:val="24"/>
          <w:szCs w:val="24"/>
        </w:rPr>
        <w:t xml:space="preserve"> ako poľ</w:t>
      </w:r>
      <w:r w:rsidRPr="003E5343">
        <w:rPr>
          <w:rFonts w:ascii="Times New Roman" w:hAnsi="Times New Roman" w:hint="default"/>
          <w:sz w:val="24"/>
          <w:szCs w:val="24"/>
        </w:rPr>
        <w:t>nohospodá</w:t>
      </w:r>
      <w:r w:rsidRPr="003E5343">
        <w:rPr>
          <w:rFonts w:ascii="Times New Roman" w:hAnsi="Times New Roman" w:hint="default"/>
          <w:sz w:val="24"/>
          <w:szCs w:val="24"/>
        </w:rPr>
        <w:t>rske úč</w:t>
      </w:r>
      <w:r w:rsidRPr="003E5343">
        <w:rPr>
          <w:rFonts w:ascii="Times New Roman" w:hAnsi="Times New Roman" w:hint="default"/>
          <w:sz w:val="24"/>
          <w:szCs w:val="24"/>
        </w:rPr>
        <w:t>ely, alebo ak doš</w:t>
      </w:r>
      <w:r w:rsidRPr="003E5343">
        <w:rPr>
          <w:rFonts w:ascii="Times New Roman" w:hAnsi="Times New Roman" w:hint="default"/>
          <w:sz w:val="24"/>
          <w:szCs w:val="24"/>
        </w:rPr>
        <w:t>lo k </w:t>
      </w:r>
      <w:r w:rsidRPr="003E5343">
        <w:rPr>
          <w:rFonts w:ascii="Times New Roman" w:hAnsi="Times New Roman" w:hint="default"/>
          <w:sz w:val="24"/>
          <w:szCs w:val="24"/>
        </w:rPr>
        <w:t>prevodu alebo prechodu vlastní</w:t>
      </w:r>
      <w:r w:rsidRPr="003E5343">
        <w:rPr>
          <w:rFonts w:ascii="Times New Roman" w:hAnsi="Times New Roman" w:hint="default"/>
          <w:sz w:val="24"/>
          <w:szCs w:val="24"/>
        </w:rPr>
        <w:t>ckeho prá</w:t>
      </w:r>
      <w:r w:rsidRPr="003E5343">
        <w:rPr>
          <w:rFonts w:ascii="Times New Roman" w:hAnsi="Times New Roman" w:hint="default"/>
          <w:sz w:val="24"/>
          <w:szCs w:val="24"/>
        </w:rPr>
        <w:t>va k pozemku.</w:t>
      </w:r>
      <w:r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 w:hint="default"/>
          <w:sz w:val="24"/>
          <w:szCs w:val="24"/>
        </w:rPr>
        <w:t>k doš</w:t>
      </w:r>
      <w:r>
        <w:rPr>
          <w:rFonts w:ascii="Times New Roman" w:hAnsi="Times New Roman" w:hint="default"/>
          <w:sz w:val="24"/>
          <w:szCs w:val="24"/>
        </w:rPr>
        <w:t>lo k </w:t>
      </w:r>
      <w:r>
        <w:rPr>
          <w:rFonts w:ascii="Times New Roman" w:hAnsi="Times New Roman" w:hint="default"/>
          <w:sz w:val="24"/>
          <w:szCs w:val="24"/>
        </w:rPr>
        <w:t>poruš</w:t>
      </w:r>
      <w:r>
        <w:rPr>
          <w:rFonts w:ascii="Times New Roman" w:hAnsi="Times New Roman" w:hint="default"/>
          <w:sz w:val="24"/>
          <w:szCs w:val="24"/>
        </w:rPr>
        <w:t>eniu prá</w:t>
      </w:r>
      <w:r>
        <w:rPr>
          <w:rFonts w:ascii="Times New Roman" w:hAnsi="Times New Roman" w:hint="default"/>
          <w:sz w:val="24"/>
          <w:szCs w:val="24"/>
        </w:rPr>
        <w:t>va ná</w:t>
      </w:r>
      <w:r>
        <w:rPr>
          <w:rFonts w:ascii="Times New Roman" w:hAnsi="Times New Roman" w:hint="default"/>
          <w:sz w:val="24"/>
          <w:szCs w:val="24"/>
        </w:rPr>
        <w:t>jomcu podľ</w:t>
      </w:r>
      <w:r>
        <w:rPr>
          <w:rFonts w:ascii="Times New Roman" w:hAnsi="Times New Roman" w:hint="default"/>
          <w:sz w:val="24"/>
          <w:szCs w:val="24"/>
        </w:rPr>
        <w:t>a prvej vety uzatvorení</w:t>
      </w:r>
      <w:r>
        <w:rPr>
          <w:rFonts w:ascii="Times New Roman" w:hAnsi="Times New Roman" w:hint="default"/>
          <w:sz w:val="24"/>
          <w:szCs w:val="24"/>
        </w:rPr>
        <w:t>m ná</w:t>
      </w:r>
      <w:r>
        <w:rPr>
          <w:rFonts w:ascii="Times New Roman" w:hAnsi="Times New Roman" w:hint="default"/>
          <w:sz w:val="24"/>
          <w:szCs w:val="24"/>
        </w:rPr>
        <w:t>jomnej zmluvy s </w:t>
      </w:r>
      <w:r>
        <w:rPr>
          <w:rFonts w:ascii="Times New Roman" w:hAnsi="Times New Roman" w:hint="default"/>
          <w:sz w:val="24"/>
          <w:szCs w:val="24"/>
        </w:rPr>
        <w:t>inou osobou, taký</w:t>
      </w:r>
      <w:r>
        <w:rPr>
          <w:rFonts w:ascii="Times New Roman" w:hAnsi="Times New Roman" w:hint="default"/>
          <w:sz w:val="24"/>
          <w:szCs w:val="24"/>
        </w:rPr>
        <w:t>to prá</w:t>
      </w:r>
      <w:r>
        <w:rPr>
          <w:rFonts w:ascii="Times New Roman" w:hAnsi="Times New Roman" w:hint="default"/>
          <w:sz w:val="24"/>
          <w:szCs w:val="24"/>
        </w:rPr>
        <w:t>vny ú</w:t>
      </w:r>
      <w:r>
        <w:rPr>
          <w:rFonts w:ascii="Times New Roman" w:hAnsi="Times New Roman" w:hint="default"/>
          <w:sz w:val="24"/>
          <w:szCs w:val="24"/>
        </w:rPr>
        <w:t>kon prenají</w:t>
      </w:r>
      <w:r>
        <w:rPr>
          <w:rFonts w:ascii="Times New Roman" w:hAnsi="Times New Roman" w:hint="default"/>
          <w:sz w:val="24"/>
          <w:szCs w:val="24"/>
        </w:rPr>
        <w:t>mateľ</w:t>
      </w:r>
      <w:r>
        <w:rPr>
          <w:rFonts w:ascii="Times New Roman" w:hAnsi="Times New Roman" w:hint="default"/>
          <w:sz w:val="24"/>
          <w:szCs w:val="24"/>
        </w:rPr>
        <w:t>a je neplatný.</w:t>
      </w:r>
      <w:r w:rsidRPr="003E5343">
        <w:rPr>
          <w:rFonts w:ascii="Times New Roman" w:hAnsi="Times New Roman" w:hint="default"/>
          <w:sz w:val="24"/>
          <w:szCs w:val="24"/>
        </w:rPr>
        <w:t>“.</w:t>
      </w:r>
    </w:p>
    <w:p w:rsidR="00AF6FDB" w:rsidRPr="003E5343" w:rsidP="00AF6FDB">
      <w:pPr>
        <w:pStyle w:val="Parods"/>
        <w:numPr>
          <w:numId w:val="0"/>
        </w:numPr>
        <w:tabs>
          <w:tab w:val="left" w:pos="426"/>
        </w:tabs>
        <w:bidi w:val="0"/>
        <w:ind w:left="142" w:hanging="142"/>
        <w:rPr>
          <w:rFonts w:ascii="Times New Roman" w:hAnsi="Times New Roman"/>
          <w:sz w:val="24"/>
          <w:szCs w:val="24"/>
        </w:rPr>
      </w:pPr>
    </w:p>
    <w:p w:rsidR="00AF6FDB" w:rsidRPr="0059279B" w:rsidP="00AF6FDB">
      <w:pPr>
        <w:pStyle w:val="ListParagraph"/>
        <w:numPr>
          <w:numId w:val="5"/>
        </w:numPr>
        <w:bidi w:val="0"/>
        <w:ind w:left="-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79B">
        <w:rPr>
          <w:rFonts w:ascii="Times New Roman" w:hAnsi="Times New Roman" w:hint="default"/>
          <w:sz w:val="24"/>
          <w:szCs w:val="24"/>
        </w:rPr>
        <w:t>V §</w:t>
      </w:r>
      <w:r w:rsidRPr="0059279B">
        <w:rPr>
          <w:rFonts w:ascii="Times New Roman" w:hAnsi="Times New Roman" w:hint="default"/>
          <w:sz w:val="24"/>
          <w:szCs w:val="24"/>
        </w:rPr>
        <w:t xml:space="preserve"> 13 sa za ods</w:t>
      </w:r>
      <w:r>
        <w:rPr>
          <w:rFonts w:ascii="Times New Roman" w:hAnsi="Times New Roman"/>
          <w:sz w:val="24"/>
          <w:szCs w:val="24"/>
        </w:rPr>
        <w:t xml:space="preserve">ek </w:t>
      </w:r>
      <w:r w:rsidRPr="0059279B">
        <w:rPr>
          <w:rFonts w:ascii="Times New Roman" w:hAnsi="Times New Roman" w:hint="default"/>
          <w:sz w:val="24"/>
          <w:szCs w:val="24"/>
        </w:rPr>
        <w:t>2 vkladá</w:t>
      </w:r>
      <w:r w:rsidRPr="0059279B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nový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59279B">
        <w:rPr>
          <w:rFonts w:ascii="Times New Roman" w:hAnsi="Times New Roman" w:hint="default"/>
          <w:sz w:val="24"/>
          <w:szCs w:val="24"/>
        </w:rPr>
        <w:t>odsek 3, ktorý</w:t>
      </w:r>
      <w:r w:rsidRPr="0059279B">
        <w:rPr>
          <w:rFonts w:ascii="Times New Roman" w:hAnsi="Times New Roman" w:hint="default"/>
          <w:sz w:val="24"/>
          <w:szCs w:val="24"/>
        </w:rPr>
        <w:t xml:space="preserve"> znie:</w:t>
      </w:r>
    </w:p>
    <w:p w:rsidR="00AF6FDB" w:rsidRPr="008A0985" w:rsidP="00AF6FDB">
      <w:pPr>
        <w:pStyle w:val="Parods"/>
        <w:numPr>
          <w:numId w:val="0"/>
        </w:numPr>
        <w:tabs>
          <w:tab w:val="left" w:pos="426"/>
        </w:tabs>
        <w:bidi w:val="0"/>
        <w:ind w:left="142" w:firstLine="0"/>
        <w:rPr>
          <w:rFonts w:ascii="Times New Roman" w:hAnsi="Times New Roman"/>
          <w:sz w:val="24"/>
          <w:szCs w:val="24"/>
        </w:rPr>
      </w:pPr>
      <w:r w:rsidRPr="008A0985">
        <w:rPr>
          <w:rFonts w:ascii="Times New Roman" w:hAnsi="Times New Roman" w:hint="default"/>
          <w:sz w:val="24"/>
          <w:szCs w:val="24"/>
        </w:rPr>
        <w:t>„</w:t>
      </w:r>
      <w:r w:rsidRPr="008A0985">
        <w:rPr>
          <w:rFonts w:ascii="Times New Roman" w:hAnsi="Times New Roman" w:hint="default"/>
          <w:sz w:val="24"/>
          <w:szCs w:val="24"/>
        </w:rPr>
        <w:t>(3) </w:t>
      </w:r>
      <w:r w:rsidRPr="008A0985">
        <w:rPr>
          <w:rFonts w:ascii="Times New Roman" w:hAnsi="Times New Roman" w:hint="default"/>
          <w:sz w:val="24"/>
          <w:szCs w:val="24"/>
        </w:rPr>
        <w:t>Ak ná</w:t>
      </w:r>
      <w:r w:rsidRPr="008A0985">
        <w:rPr>
          <w:rFonts w:ascii="Times New Roman" w:hAnsi="Times New Roman" w:hint="default"/>
          <w:sz w:val="24"/>
          <w:szCs w:val="24"/>
        </w:rPr>
        <w:t xml:space="preserve">jomca </w:t>
      </w:r>
      <w:r>
        <w:rPr>
          <w:rFonts w:ascii="Times New Roman" w:hAnsi="Times New Roman" w:hint="default"/>
          <w:sz w:val="24"/>
          <w:szCs w:val="24"/>
        </w:rPr>
        <w:t>najskô</w:t>
      </w:r>
      <w:r>
        <w:rPr>
          <w:rFonts w:ascii="Times New Roman" w:hAnsi="Times New Roman" w:hint="default"/>
          <w:sz w:val="24"/>
          <w:szCs w:val="24"/>
        </w:rPr>
        <w:t xml:space="preserve">r </w:t>
      </w:r>
      <w:r w:rsidRPr="008A0985">
        <w:rPr>
          <w:rFonts w:ascii="Times New Roman" w:hAnsi="Times New Roman"/>
          <w:sz w:val="24"/>
          <w:szCs w:val="24"/>
        </w:rPr>
        <w:t xml:space="preserve">rok 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 w:hint="default"/>
          <w:sz w:val="24"/>
          <w:szCs w:val="24"/>
        </w:rPr>
        <w:t>najneskô</w:t>
      </w:r>
      <w:r>
        <w:rPr>
          <w:rFonts w:ascii="Times New Roman" w:hAnsi="Times New Roman" w:hint="default"/>
          <w:sz w:val="24"/>
          <w:szCs w:val="24"/>
        </w:rPr>
        <w:t xml:space="preserve">r dva mesiace </w:t>
      </w:r>
      <w:r w:rsidRPr="008A0985">
        <w:rPr>
          <w:rFonts w:ascii="Times New Roman" w:hAnsi="Times New Roman"/>
          <w:sz w:val="24"/>
          <w:szCs w:val="24"/>
        </w:rPr>
        <w:t xml:space="preserve">pred </w:t>
      </w:r>
      <w:r w:rsidRPr="008A0985">
        <w:rPr>
          <w:rFonts w:ascii="Times New Roman" w:hAnsi="Times New Roman" w:hint="default"/>
          <w:sz w:val="24"/>
          <w:szCs w:val="24"/>
        </w:rPr>
        <w:t>uplynutí</w:t>
      </w:r>
      <w:r w:rsidRPr="008A0985">
        <w:rPr>
          <w:rFonts w:ascii="Times New Roman" w:hAnsi="Times New Roman" w:hint="default"/>
          <w:sz w:val="24"/>
          <w:szCs w:val="24"/>
        </w:rPr>
        <w:t>m č</w:t>
      </w:r>
      <w:r w:rsidRPr="008A0985">
        <w:rPr>
          <w:rFonts w:ascii="Times New Roman" w:hAnsi="Times New Roman" w:hint="default"/>
          <w:sz w:val="24"/>
          <w:szCs w:val="24"/>
        </w:rPr>
        <w:t>asu, na ktorý</w:t>
      </w:r>
      <w:r w:rsidRPr="008A0985">
        <w:rPr>
          <w:rFonts w:ascii="Times New Roman" w:hAnsi="Times New Roman" w:hint="default"/>
          <w:sz w:val="24"/>
          <w:szCs w:val="24"/>
        </w:rPr>
        <w:t xml:space="preserve"> bol ná</w:t>
      </w:r>
      <w:r w:rsidRPr="008A0985">
        <w:rPr>
          <w:rFonts w:ascii="Times New Roman" w:hAnsi="Times New Roman" w:hint="default"/>
          <w:sz w:val="24"/>
          <w:szCs w:val="24"/>
        </w:rPr>
        <w:t>jom dohodnutý</w:t>
      </w:r>
      <w:r w:rsidRPr="008A0985">
        <w:rPr>
          <w:rFonts w:ascii="Times New Roman" w:hAnsi="Times New Roman" w:hint="default"/>
          <w:sz w:val="24"/>
          <w:szCs w:val="24"/>
        </w:rPr>
        <w:t>, doručí</w:t>
      </w:r>
      <w:r w:rsidRPr="008A0985">
        <w:rPr>
          <w:rFonts w:ascii="Times New Roman" w:hAnsi="Times New Roman" w:hint="default"/>
          <w:sz w:val="24"/>
          <w:szCs w:val="24"/>
        </w:rPr>
        <w:t xml:space="preserve"> preuká</w:t>
      </w:r>
      <w:r w:rsidRPr="008A0985">
        <w:rPr>
          <w:rFonts w:ascii="Times New Roman" w:hAnsi="Times New Roman" w:hint="default"/>
          <w:sz w:val="24"/>
          <w:szCs w:val="24"/>
        </w:rPr>
        <w:t>zateľ</w:t>
      </w:r>
      <w:r w:rsidRPr="008A0985">
        <w:rPr>
          <w:rFonts w:ascii="Times New Roman" w:hAnsi="Times New Roman" w:hint="default"/>
          <w:sz w:val="24"/>
          <w:szCs w:val="24"/>
        </w:rPr>
        <w:t>ný</w:t>
      </w:r>
      <w:r w:rsidRPr="008A0985">
        <w:rPr>
          <w:rFonts w:ascii="Times New Roman" w:hAnsi="Times New Roman" w:hint="default"/>
          <w:sz w:val="24"/>
          <w:szCs w:val="24"/>
        </w:rPr>
        <w:t>m spô</w:t>
      </w:r>
      <w:r w:rsidRPr="008A0985">
        <w:rPr>
          <w:rFonts w:ascii="Times New Roman" w:hAnsi="Times New Roman" w:hint="default"/>
          <w:sz w:val="24"/>
          <w:szCs w:val="24"/>
        </w:rPr>
        <w:t>sobom prenají</w:t>
      </w:r>
      <w:r w:rsidRPr="008A0985">
        <w:rPr>
          <w:rFonts w:ascii="Times New Roman" w:hAnsi="Times New Roman" w:hint="default"/>
          <w:sz w:val="24"/>
          <w:szCs w:val="24"/>
        </w:rPr>
        <w:t>mateľ</w:t>
      </w:r>
      <w:r w:rsidRPr="008A0985">
        <w:rPr>
          <w:rFonts w:ascii="Times New Roman" w:hAnsi="Times New Roman" w:hint="default"/>
          <w:sz w:val="24"/>
          <w:szCs w:val="24"/>
        </w:rPr>
        <w:t>ovi ná</w:t>
      </w:r>
      <w:r w:rsidRPr="008A0985">
        <w:rPr>
          <w:rFonts w:ascii="Times New Roman" w:hAnsi="Times New Roman" w:hint="default"/>
          <w:sz w:val="24"/>
          <w:szCs w:val="24"/>
        </w:rPr>
        <w:t>vrh novej ná</w:t>
      </w:r>
      <w:r w:rsidRPr="008A0985">
        <w:rPr>
          <w:rFonts w:ascii="Times New Roman" w:hAnsi="Times New Roman" w:hint="default"/>
          <w:sz w:val="24"/>
          <w:szCs w:val="24"/>
        </w:rPr>
        <w:t>jomnej zmluvy, a ak prenají</w:t>
      </w:r>
      <w:r w:rsidRPr="008A0985">
        <w:rPr>
          <w:rFonts w:ascii="Times New Roman" w:hAnsi="Times New Roman" w:hint="default"/>
          <w:sz w:val="24"/>
          <w:szCs w:val="24"/>
        </w:rPr>
        <w:t>mateľ</w:t>
      </w:r>
      <w:r w:rsidRPr="008A0985">
        <w:rPr>
          <w:rFonts w:ascii="Times New Roman" w:hAnsi="Times New Roman" w:hint="default"/>
          <w:sz w:val="24"/>
          <w:szCs w:val="24"/>
        </w:rPr>
        <w:t xml:space="preserve"> do dvoch mesiacov od</w:t>
      </w:r>
      <w:r>
        <w:rPr>
          <w:rFonts w:ascii="Times New Roman" w:hAnsi="Times New Roman" w:hint="default"/>
          <w:sz w:val="24"/>
          <w:szCs w:val="24"/>
        </w:rPr>
        <w:t>o dň</w:t>
      </w:r>
      <w:r>
        <w:rPr>
          <w:rFonts w:ascii="Times New Roman" w:hAnsi="Times New Roman" w:hint="default"/>
          <w:sz w:val="24"/>
          <w:szCs w:val="24"/>
        </w:rPr>
        <w:t>a</w:t>
      </w:r>
      <w:r w:rsidRPr="008A0985">
        <w:rPr>
          <w:rFonts w:ascii="Times New Roman" w:hAnsi="Times New Roman" w:hint="default"/>
          <w:sz w:val="24"/>
          <w:szCs w:val="24"/>
        </w:rPr>
        <w:t xml:space="preserve"> doruč</w:t>
      </w:r>
      <w:r w:rsidRPr="008A0985">
        <w:rPr>
          <w:rFonts w:ascii="Times New Roman" w:hAnsi="Times New Roman" w:hint="default"/>
          <w:sz w:val="24"/>
          <w:szCs w:val="24"/>
        </w:rPr>
        <w:t>enia ná</w:t>
      </w:r>
      <w:r w:rsidRPr="008A0985">
        <w:rPr>
          <w:rFonts w:ascii="Times New Roman" w:hAnsi="Times New Roman" w:hint="default"/>
          <w:sz w:val="24"/>
          <w:szCs w:val="24"/>
        </w:rPr>
        <w:t>vrhu neodmietne tento ná</w:t>
      </w:r>
      <w:r w:rsidRPr="008A0985">
        <w:rPr>
          <w:rFonts w:ascii="Times New Roman" w:hAnsi="Times New Roman" w:hint="default"/>
          <w:sz w:val="24"/>
          <w:szCs w:val="24"/>
        </w:rPr>
        <w:t>vrh ná</w:t>
      </w:r>
      <w:r w:rsidRPr="008A0985">
        <w:rPr>
          <w:rFonts w:ascii="Times New Roman" w:hAnsi="Times New Roman" w:hint="default"/>
          <w:sz w:val="24"/>
          <w:szCs w:val="24"/>
        </w:rPr>
        <w:t xml:space="preserve">jomnej zmluvy </w:t>
      </w:r>
      <w:r>
        <w:rPr>
          <w:rFonts w:ascii="Times New Roman" w:hAnsi="Times New Roman"/>
          <w:sz w:val="24"/>
          <w:szCs w:val="24"/>
        </w:rPr>
        <w:t>z </w:t>
      </w:r>
      <w:r>
        <w:rPr>
          <w:rFonts w:ascii="Times New Roman" w:hAnsi="Times New Roman" w:hint="default"/>
          <w:sz w:val="24"/>
          <w:szCs w:val="24"/>
        </w:rPr>
        <w:t>niektoré</w:t>
      </w:r>
      <w:r>
        <w:rPr>
          <w:rFonts w:ascii="Times New Roman" w:hAnsi="Times New Roman" w:hint="default"/>
          <w:sz w:val="24"/>
          <w:szCs w:val="24"/>
        </w:rPr>
        <w:t xml:space="preserve">ho </w:t>
      </w:r>
      <w:r w:rsidRPr="008A0985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8A0985">
        <w:rPr>
          <w:rFonts w:ascii="Times New Roman" w:hAnsi="Times New Roman" w:hint="default"/>
          <w:sz w:val="24"/>
          <w:szCs w:val="24"/>
        </w:rPr>
        <w:t>dô</w:t>
      </w:r>
      <w:r w:rsidRPr="008A0985">
        <w:rPr>
          <w:rFonts w:ascii="Times New Roman" w:hAnsi="Times New Roman" w:hint="default"/>
          <w:sz w:val="24"/>
          <w:szCs w:val="24"/>
        </w:rPr>
        <w:t>vod</w:t>
      </w:r>
      <w:r>
        <w:rPr>
          <w:rFonts w:ascii="Times New Roman" w:hAnsi="Times New Roman"/>
          <w:sz w:val="24"/>
          <w:szCs w:val="24"/>
        </w:rPr>
        <w:t xml:space="preserve">ov </w:t>
      </w:r>
      <w:r w:rsidRPr="008A0985">
        <w:rPr>
          <w:rFonts w:ascii="Times New Roman" w:hAnsi="Times New Roman"/>
          <w:sz w:val="24"/>
          <w:szCs w:val="24"/>
        </w:rPr>
        <w:t>uveden</w:t>
      </w:r>
      <w:r>
        <w:rPr>
          <w:rFonts w:ascii="Times New Roman" w:hAnsi="Times New Roman" w:hint="default"/>
          <w:sz w:val="24"/>
          <w:szCs w:val="24"/>
        </w:rPr>
        <w:t>ý</w:t>
      </w:r>
      <w:r>
        <w:rPr>
          <w:rFonts w:ascii="Times New Roman" w:hAnsi="Times New Roman" w:hint="default"/>
          <w:sz w:val="24"/>
          <w:szCs w:val="24"/>
        </w:rPr>
        <w:t xml:space="preserve">ch </w:t>
      </w:r>
      <w:r w:rsidRPr="008A0985">
        <w:rPr>
          <w:rFonts w:ascii="Times New Roman" w:hAnsi="Times New Roman"/>
          <w:sz w:val="24"/>
          <w:szCs w:val="24"/>
        </w:rPr>
        <w:t>v </w:t>
      </w:r>
      <w:r w:rsidRPr="008A0985">
        <w:rPr>
          <w:rFonts w:ascii="Times New Roman" w:hAnsi="Times New Roman"/>
          <w:sz w:val="24"/>
          <w:szCs w:val="24"/>
        </w:rPr>
        <w:t>odseku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985">
        <w:rPr>
          <w:rFonts w:ascii="Times New Roman" w:hAnsi="Times New Roman"/>
          <w:sz w:val="24"/>
          <w:szCs w:val="24"/>
        </w:rPr>
        <w:t>alebo z</w:t>
      </w:r>
      <w:r>
        <w:rPr>
          <w:rFonts w:ascii="Times New Roman" w:hAnsi="Times New Roman"/>
          <w:sz w:val="24"/>
          <w:szCs w:val="24"/>
        </w:rPr>
        <w:t> </w:t>
      </w:r>
      <w:r w:rsidRPr="008A0985">
        <w:rPr>
          <w:rFonts w:ascii="Times New Roman" w:hAnsi="Times New Roman" w:hint="default"/>
          <w:sz w:val="24"/>
          <w:szCs w:val="24"/>
        </w:rPr>
        <w:t>dô</w:t>
      </w:r>
      <w:r w:rsidRPr="008A0985">
        <w:rPr>
          <w:rFonts w:ascii="Times New Roman" w:hAnsi="Times New Roman" w:hint="default"/>
          <w:sz w:val="24"/>
          <w:szCs w:val="24"/>
        </w:rPr>
        <w:t>vodu</w:t>
      </w:r>
      <w:r>
        <w:rPr>
          <w:rFonts w:ascii="Times New Roman" w:hAnsi="Times New Roman"/>
          <w:sz w:val="24"/>
          <w:szCs w:val="24"/>
        </w:rPr>
        <w:t>,</w:t>
      </w:r>
      <w:r w:rsidRPr="008A0985">
        <w:rPr>
          <w:rFonts w:ascii="Times New Roman" w:hAnsi="Times New Roman" w:hint="default"/>
          <w:sz w:val="24"/>
          <w:szCs w:val="24"/>
        </w:rPr>
        <w:t xml:space="preserve"> ž</w:t>
      </w:r>
      <w:r w:rsidRPr="008A0985">
        <w:rPr>
          <w:rFonts w:ascii="Times New Roman" w:hAnsi="Times New Roman" w:hint="default"/>
          <w:sz w:val="24"/>
          <w:szCs w:val="24"/>
        </w:rPr>
        <w:t xml:space="preserve">e </w:t>
      </w:r>
      <w:r>
        <w:rPr>
          <w:rFonts w:ascii="Times New Roman" w:hAnsi="Times New Roman" w:hint="default"/>
          <w:sz w:val="24"/>
          <w:szCs w:val="24"/>
        </w:rPr>
        <w:t>navrhnutá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8A0985">
        <w:rPr>
          <w:rFonts w:ascii="Times New Roman" w:hAnsi="Times New Roman" w:hint="default"/>
          <w:sz w:val="24"/>
          <w:szCs w:val="24"/>
        </w:rPr>
        <w:t>výš</w:t>
      </w:r>
      <w:r w:rsidRPr="008A0985">
        <w:rPr>
          <w:rFonts w:ascii="Times New Roman" w:hAnsi="Times New Roman" w:hint="default"/>
          <w:sz w:val="24"/>
          <w:szCs w:val="24"/>
        </w:rPr>
        <w:t>ka ná</w:t>
      </w:r>
      <w:r w:rsidRPr="008A0985">
        <w:rPr>
          <w:rFonts w:ascii="Times New Roman" w:hAnsi="Times New Roman" w:hint="default"/>
          <w:sz w:val="24"/>
          <w:szCs w:val="24"/>
        </w:rPr>
        <w:t>jomné</w:t>
      </w:r>
      <w:r w:rsidRPr="008A0985">
        <w:rPr>
          <w:rFonts w:ascii="Times New Roman" w:hAnsi="Times New Roman" w:hint="default"/>
          <w:sz w:val="24"/>
          <w:szCs w:val="24"/>
        </w:rPr>
        <w:t>ho nie je v </w:t>
      </w:r>
      <w:r w:rsidRPr="008A0985">
        <w:rPr>
          <w:rFonts w:ascii="Times New Roman" w:hAnsi="Times New Roman" w:hint="default"/>
          <w:sz w:val="24"/>
          <w:szCs w:val="24"/>
        </w:rPr>
        <w:t>obvyklej výš</w:t>
      </w:r>
      <w:r w:rsidRPr="008A0985">
        <w:rPr>
          <w:rFonts w:ascii="Times New Roman" w:hAnsi="Times New Roman" w:hint="default"/>
          <w:sz w:val="24"/>
          <w:szCs w:val="24"/>
        </w:rPr>
        <w:t>ke, vznikne ná</w:t>
      </w:r>
      <w:r w:rsidRPr="008A0985">
        <w:rPr>
          <w:rFonts w:ascii="Times New Roman" w:hAnsi="Times New Roman" w:hint="default"/>
          <w:sz w:val="24"/>
          <w:szCs w:val="24"/>
        </w:rPr>
        <w:t>jomný</w:t>
      </w:r>
      <w:r w:rsidRPr="008A0985">
        <w:rPr>
          <w:rFonts w:ascii="Times New Roman" w:hAnsi="Times New Roman" w:hint="default"/>
          <w:sz w:val="24"/>
          <w:szCs w:val="24"/>
        </w:rPr>
        <w:t xml:space="preserve"> vzť</w:t>
      </w:r>
      <w:r w:rsidRPr="008A0985">
        <w:rPr>
          <w:rFonts w:ascii="Times New Roman" w:hAnsi="Times New Roman" w:hint="default"/>
          <w:sz w:val="24"/>
          <w:szCs w:val="24"/>
        </w:rPr>
        <w:t>ah za podmienok uvedený</w:t>
      </w:r>
      <w:r w:rsidRPr="008A0985">
        <w:rPr>
          <w:rFonts w:ascii="Times New Roman" w:hAnsi="Times New Roman" w:hint="default"/>
          <w:sz w:val="24"/>
          <w:szCs w:val="24"/>
        </w:rPr>
        <w:t>ch v </w:t>
      </w:r>
      <w:r w:rsidRPr="008A0985">
        <w:rPr>
          <w:rFonts w:ascii="Times New Roman" w:hAnsi="Times New Roman" w:hint="default"/>
          <w:sz w:val="24"/>
          <w:szCs w:val="24"/>
        </w:rPr>
        <w:t>ná</w:t>
      </w:r>
      <w:r w:rsidRPr="008A0985">
        <w:rPr>
          <w:rFonts w:ascii="Times New Roman" w:hAnsi="Times New Roman" w:hint="default"/>
          <w:sz w:val="24"/>
          <w:szCs w:val="24"/>
        </w:rPr>
        <w:t>vrhu zmluvy</w:t>
      </w:r>
      <w:r>
        <w:rPr>
          <w:rFonts w:ascii="Times New Roman" w:hAnsi="Times New Roman" w:hint="default"/>
          <w:sz w:val="24"/>
          <w:szCs w:val="24"/>
        </w:rPr>
        <w:t>.“.</w:t>
      </w:r>
    </w:p>
    <w:p w:rsidR="00AF6FDB" w:rsidP="00AF6FDB">
      <w:pPr>
        <w:bidi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FDB" w:rsidP="00AF6FDB">
      <w:pPr>
        <w:pStyle w:val="ListParagraph"/>
        <w:bidi w:val="0"/>
        <w:ind w:left="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Doterajš</w:t>
      </w:r>
      <w:r>
        <w:rPr>
          <w:rFonts w:ascii="Times New Roman" w:hAnsi="Times New Roman" w:hint="default"/>
          <w:sz w:val="24"/>
          <w:szCs w:val="24"/>
        </w:rPr>
        <w:t>ie odseky 3 až</w:t>
      </w:r>
      <w:r>
        <w:rPr>
          <w:rFonts w:ascii="Times New Roman" w:hAnsi="Times New Roman" w:hint="default"/>
          <w:sz w:val="24"/>
          <w:szCs w:val="24"/>
        </w:rPr>
        <w:t xml:space="preserve"> 9 sa označ</w:t>
      </w:r>
      <w:r>
        <w:rPr>
          <w:rFonts w:ascii="Times New Roman" w:hAnsi="Times New Roman" w:hint="default"/>
          <w:sz w:val="24"/>
          <w:szCs w:val="24"/>
        </w:rPr>
        <w:t>ujú</w:t>
      </w:r>
      <w:r>
        <w:rPr>
          <w:rFonts w:ascii="Times New Roman" w:hAnsi="Times New Roman" w:hint="default"/>
          <w:sz w:val="24"/>
          <w:szCs w:val="24"/>
        </w:rPr>
        <w:t xml:space="preserve"> ako odseky 4 až</w:t>
      </w:r>
      <w:r>
        <w:rPr>
          <w:rFonts w:ascii="Times New Roman" w:hAnsi="Times New Roman" w:hint="default"/>
          <w:sz w:val="24"/>
          <w:szCs w:val="24"/>
        </w:rPr>
        <w:t xml:space="preserve"> 10.</w:t>
      </w:r>
    </w:p>
    <w:p w:rsidR="00AF6FDB" w:rsidP="00AF6FDB">
      <w:pPr>
        <w:pStyle w:val="ListParagraph"/>
        <w:bidi w:val="0"/>
        <w:ind w:left="0"/>
        <w:jc w:val="both"/>
        <w:rPr>
          <w:rFonts w:ascii="Times New Roman" w:hAnsi="Times New Roman" w:hint="default"/>
          <w:sz w:val="24"/>
          <w:szCs w:val="24"/>
        </w:rPr>
      </w:pPr>
    </w:p>
    <w:p w:rsidR="00AF6FDB" w:rsidP="00AF6FDB">
      <w:pPr>
        <w:pStyle w:val="ListParagraph"/>
        <w:numPr>
          <w:numId w:val="5"/>
        </w:numPr>
        <w:bidi w:val="0"/>
        <w:spacing w:after="0" w:line="360" w:lineRule="auto"/>
        <w:ind w:left="-426" w:firstLine="0"/>
        <w:jc w:val="both"/>
        <w:rPr>
          <w:rFonts w:ascii="Times New Roman" w:hAnsi="Times New Roman"/>
          <w:sz w:val="24"/>
          <w:szCs w:val="24"/>
        </w:rPr>
      </w:pPr>
      <w:r w:rsidRPr="009E0B95">
        <w:rPr>
          <w:rFonts w:ascii="Times New Roman" w:hAnsi="Times New Roman" w:hint="default"/>
          <w:sz w:val="24"/>
          <w:szCs w:val="24"/>
        </w:rPr>
        <w:t>V §</w:t>
      </w:r>
      <w:r w:rsidRPr="009E0B95">
        <w:rPr>
          <w:rFonts w:ascii="Times New Roman" w:hAnsi="Times New Roman" w:hint="default"/>
          <w:sz w:val="24"/>
          <w:szCs w:val="24"/>
        </w:rPr>
        <w:t xml:space="preserve"> 13 ods. 5 sa slová</w:t>
      </w:r>
      <w:r w:rsidRPr="009E0B95">
        <w:rPr>
          <w:rFonts w:ascii="Times New Roman" w:hAnsi="Times New Roman" w:hint="default"/>
          <w:sz w:val="24"/>
          <w:szCs w:val="24"/>
        </w:rPr>
        <w:t xml:space="preserve"> „</w:t>
      </w:r>
      <w:r w:rsidRPr="009E0B95">
        <w:rPr>
          <w:rFonts w:ascii="Times New Roman" w:hAnsi="Times New Roman" w:hint="default"/>
          <w:sz w:val="24"/>
          <w:szCs w:val="24"/>
        </w:rPr>
        <w:t>odseku 3“</w:t>
      </w:r>
      <w:r w:rsidRPr="009E0B95">
        <w:rPr>
          <w:rFonts w:ascii="Times New Roman" w:hAnsi="Times New Roman" w:hint="default"/>
          <w:sz w:val="24"/>
          <w:szCs w:val="24"/>
        </w:rPr>
        <w:t xml:space="preserve"> nahrá</w:t>
      </w:r>
      <w:r w:rsidRPr="009E0B95">
        <w:rPr>
          <w:rFonts w:ascii="Times New Roman" w:hAnsi="Times New Roman" w:hint="default"/>
          <w:sz w:val="24"/>
          <w:szCs w:val="24"/>
        </w:rPr>
        <w:t>dzajú</w:t>
      </w:r>
      <w:r w:rsidRPr="009E0B95">
        <w:rPr>
          <w:rFonts w:ascii="Times New Roman" w:hAnsi="Times New Roman" w:hint="default"/>
          <w:sz w:val="24"/>
          <w:szCs w:val="24"/>
        </w:rPr>
        <w:t xml:space="preserve"> slovami </w:t>
      </w:r>
      <w:r w:rsidRPr="009E0B95">
        <w:rPr>
          <w:rFonts w:ascii="Times New Roman" w:hAnsi="Times New Roman" w:hint="default"/>
          <w:sz w:val="24"/>
          <w:szCs w:val="24"/>
        </w:rPr>
        <w:t>„</w:t>
      </w:r>
      <w:r w:rsidRPr="009E0B95">
        <w:rPr>
          <w:rFonts w:ascii="Times New Roman" w:hAnsi="Times New Roman" w:hint="default"/>
          <w:sz w:val="24"/>
          <w:szCs w:val="24"/>
        </w:rPr>
        <w:t>odseku 4“.</w:t>
      </w:r>
    </w:p>
    <w:p w:rsidR="00AF6FDB" w:rsidRPr="00781E4A" w:rsidP="00AF6FDB">
      <w:pPr>
        <w:pStyle w:val="ListParagraph"/>
        <w:bidi w:val="0"/>
        <w:spacing w:after="0" w:line="360" w:lineRule="auto"/>
        <w:ind w:left="-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6FDB" w:rsidP="00AF6FDB">
      <w:pPr>
        <w:pStyle w:val="ListParagraph"/>
        <w:numPr>
          <w:numId w:val="5"/>
        </w:numPr>
        <w:bidi w:val="0"/>
        <w:spacing w:after="0" w:line="36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13 ods. 6, 7 a 9</w:t>
      </w:r>
      <w:r w:rsidRPr="00915069">
        <w:rPr>
          <w:rFonts w:ascii="Times New Roman" w:hAnsi="Times New Roman"/>
          <w:sz w:val="24"/>
          <w:szCs w:val="24"/>
        </w:rPr>
        <w:t xml:space="preserve"> </w:t>
      </w:r>
      <w:r w:rsidRPr="009E0B95">
        <w:rPr>
          <w:rFonts w:ascii="Times New Roman" w:hAnsi="Times New Roman" w:hint="default"/>
          <w:sz w:val="24"/>
          <w:szCs w:val="24"/>
        </w:rPr>
        <w:t>sa slová</w:t>
      </w:r>
      <w:r w:rsidRPr="009E0B95">
        <w:rPr>
          <w:rFonts w:ascii="Times New Roman" w:hAnsi="Times New Roman" w:hint="default"/>
          <w:sz w:val="24"/>
          <w:szCs w:val="24"/>
        </w:rPr>
        <w:t xml:space="preserve"> „</w:t>
      </w:r>
      <w:r w:rsidRPr="009E0B95">
        <w:rPr>
          <w:rFonts w:ascii="Times New Roman" w:hAnsi="Times New Roman" w:hint="default"/>
          <w:sz w:val="24"/>
          <w:szCs w:val="24"/>
        </w:rPr>
        <w:t xml:space="preserve"> odseku 4“</w:t>
      </w:r>
      <w:r w:rsidRPr="009E0B95">
        <w:rPr>
          <w:rFonts w:ascii="Times New Roman" w:hAnsi="Times New Roman" w:hint="default"/>
          <w:sz w:val="24"/>
          <w:szCs w:val="24"/>
        </w:rPr>
        <w:t xml:space="preserve"> nahrá</w:t>
      </w:r>
      <w:r w:rsidRPr="009E0B95">
        <w:rPr>
          <w:rFonts w:ascii="Times New Roman" w:hAnsi="Times New Roman" w:hint="default"/>
          <w:sz w:val="24"/>
          <w:szCs w:val="24"/>
        </w:rPr>
        <w:t>dzajú</w:t>
      </w:r>
      <w:r w:rsidRPr="009E0B95">
        <w:rPr>
          <w:rFonts w:ascii="Times New Roman" w:hAnsi="Times New Roman" w:hint="default"/>
          <w:sz w:val="24"/>
          <w:szCs w:val="24"/>
        </w:rPr>
        <w:t xml:space="preserve"> slovami „</w:t>
      </w:r>
      <w:r w:rsidRPr="009E0B95">
        <w:rPr>
          <w:rFonts w:ascii="Times New Roman" w:hAnsi="Times New Roman" w:hint="default"/>
          <w:sz w:val="24"/>
          <w:szCs w:val="24"/>
        </w:rPr>
        <w:t xml:space="preserve"> odseku 5“.</w:t>
      </w:r>
    </w:p>
    <w:p w:rsidR="00AF6FDB" w:rsidP="00AF6FDB">
      <w:pPr>
        <w:pStyle w:val="ListParagraph"/>
        <w:bidi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6FDB" w:rsidP="00AF6FDB">
      <w:pPr>
        <w:pStyle w:val="ListParagraph"/>
        <w:numPr>
          <w:numId w:val="5"/>
        </w:numPr>
        <w:bidi w:val="0"/>
        <w:spacing w:after="0" w:line="36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069">
        <w:rPr>
          <w:rFonts w:ascii="Times New Roman" w:hAnsi="Times New Roman" w:cs="Times New Roman" w:hint="default"/>
          <w:sz w:val="24"/>
          <w:szCs w:val="24"/>
        </w:rPr>
        <w:t>V §</w:t>
      </w:r>
      <w:r w:rsidRPr="00915069">
        <w:rPr>
          <w:rFonts w:ascii="Times New Roman" w:hAnsi="Times New Roman" w:cs="Times New Roman" w:hint="default"/>
          <w:sz w:val="24"/>
          <w:szCs w:val="24"/>
        </w:rPr>
        <w:t xml:space="preserve"> 13 ods. 8 sa slová</w:t>
      </w:r>
      <w:r w:rsidRPr="00915069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915069">
        <w:rPr>
          <w:rFonts w:ascii="Times New Roman" w:hAnsi="Times New Roman" w:cs="Times New Roman" w:hint="default"/>
          <w:sz w:val="24"/>
          <w:szCs w:val="24"/>
        </w:rPr>
        <w:t>odseku 4“</w:t>
      </w:r>
      <w:r w:rsidRPr="00915069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915069">
        <w:rPr>
          <w:rFonts w:ascii="Times New Roman" w:hAnsi="Times New Roman" w:cs="Times New Roman" w:hint="default"/>
          <w:sz w:val="24"/>
          <w:szCs w:val="24"/>
        </w:rPr>
        <w:t>dzajú</w:t>
      </w:r>
      <w:r w:rsidRPr="00915069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915069">
        <w:rPr>
          <w:rFonts w:ascii="Times New Roman" w:hAnsi="Times New Roman" w:cs="Times New Roman" w:hint="default"/>
          <w:sz w:val="24"/>
          <w:szCs w:val="24"/>
        </w:rPr>
        <w:t>odseku 5“</w:t>
      </w:r>
      <w:r w:rsidRPr="00915069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915069">
        <w:rPr>
          <w:rFonts w:ascii="Times New Roman" w:hAnsi="Times New Roman" w:cs="Times New Roman" w:hint="default"/>
          <w:sz w:val="24"/>
          <w:szCs w:val="24"/>
        </w:rPr>
        <w:t>slová</w:t>
      </w:r>
      <w:r w:rsidRPr="00915069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915069">
        <w:rPr>
          <w:rFonts w:ascii="Times New Roman" w:hAnsi="Times New Roman" w:cs="Times New Roman" w:hint="default"/>
          <w:sz w:val="24"/>
          <w:szCs w:val="24"/>
        </w:rPr>
        <w:t>odseku 5“</w:t>
      </w:r>
      <w:r w:rsidRPr="00915069">
        <w:rPr>
          <w:rFonts w:ascii="Times New Roman" w:hAnsi="Times New Roman" w:cs="Times New Roman" w:hint="default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F6FDB" w:rsidP="00AF6FDB">
      <w:pPr>
        <w:pStyle w:val="ListParagraph"/>
        <w:bidi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5069">
        <w:rPr>
          <w:rFonts w:ascii="Times New Roman" w:hAnsi="Times New Roman" w:cs="Times New Roman" w:hint="default"/>
          <w:sz w:val="24"/>
          <w:szCs w:val="24"/>
        </w:rPr>
        <w:t>nahrá</w:t>
      </w:r>
      <w:r w:rsidRPr="00915069">
        <w:rPr>
          <w:rFonts w:ascii="Times New Roman" w:hAnsi="Times New Roman" w:cs="Times New Roman" w:hint="default"/>
          <w:sz w:val="24"/>
          <w:szCs w:val="24"/>
        </w:rPr>
        <w:t>dzajú</w:t>
      </w:r>
      <w:r w:rsidRPr="00915069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915069">
        <w:rPr>
          <w:rFonts w:ascii="Times New Roman" w:hAnsi="Times New Roman" w:cs="Times New Roman" w:hint="default"/>
          <w:sz w:val="24"/>
          <w:szCs w:val="24"/>
        </w:rPr>
        <w:t>odseku 6“.</w:t>
      </w:r>
    </w:p>
    <w:p w:rsidR="00AF6FDB" w:rsidP="00AF6FDB">
      <w:pPr>
        <w:pStyle w:val="ListParagraph"/>
        <w:numPr>
          <w:numId w:val="5"/>
        </w:numPr>
        <w:bidi w:val="0"/>
        <w:spacing w:after="0" w:line="360" w:lineRule="auto"/>
        <w:ind w:left="0" w:hanging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13 sa vypúšť</w:t>
      </w:r>
      <w:r>
        <w:rPr>
          <w:rFonts w:ascii="Times New Roman" w:hAnsi="Times New Roman" w:hint="default"/>
          <w:sz w:val="24"/>
          <w:szCs w:val="24"/>
        </w:rPr>
        <w:t>a ods. 10.</w:t>
      </w:r>
    </w:p>
    <w:p w:rsidR="00AF6FDB" w:rsidRPr="00D428F5" w:rsidP="00AF6FDB">
      <w:pPr>
        <w:pStyle w:val="ListParagraph"/>
        <w:bidi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6FDB" w:rsidP="00AF6FDB">
      <w:pPr>
        <w:pStyle w:val="ListParagraph"/>
        <w:numPr>
          <w:numId w:val="5"/>
        </w:numPr>
        <w:bidi w:val="0"/>
        <w:spacing w:after="0" w:line="360" w:lineRule="auto"/>
        <w:ind w:left="0" w:hanging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 §</w:t>
      </w:r>
      <w:r>
        <w:rPr>
          <w:rFonts w:ascii="Times New Roman" w:hAnsi="Times New Roman" w:hint="default"/>
          <w:sz w:val="24"/>
          <w:szCs w:val="24"/>
        </w:rPr>
        <w:t xml:space="preserve"> 14 znie:</w:t>
      </w:r>
    </w:p>
    <w:p w:rsidR="00AF6FDB" w:rsidRPr="00454F9C" w:rsidP="00AF6FDB">
      <w:pPr>
        <w:pStyle w:val="ListParagraph"/>
        <w:bidi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6FDB" w:rsidP="00AF6FDB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„§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14</w:t>
      </w:r>
    </w:p>
    <w:p w:rsidR="00AF6FDB" w:rsidP="00AF6FD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FDB" w:rsidP="00AF6FDB">
      <w:pPr>
        <w:bidi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 </w:t>
      </w:r>
      <w:r w:rsidRPr="00164F99">
        <w:rPr>
          <w:rFonts w:ascii="Times New Roman" w:eastAsia="Calibri" w:hAnsi="Times New Roman" w:cs="Times New Roman"/>
          <w:sz w:val="24"/>
          <w:szCs w:val="24"/>
        </w:rPr>
        <w:t>Zmluva o 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ná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jme pozemku na 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poľ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nohospodá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rske úč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ely pri prevá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dzkovaní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 xml:space="preserve"> podniku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 xml:space="preserve"> ako aj vš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etky ú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kony s 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ň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ou sú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visiace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64F99">
        <w:rPr>
          <w:rFonts w:ascii="Times New Roman" w:eastAsia="Calibri" w:hAnsi="Times New Roman" w:cs="Times New Roman"/>
          <w:sz w:val="24"/>
          <w:szCs w:val="24"/>
        </w:rPr>
        <w:t xml:space="preserve"> musia </w:t>
      </w:r>
      <w:r>
        <w:rPr>
          <w:rFonts w:ascii="Times New Roman" w:eastAsia="Calibri" w:hAnsi="Times New Roman" w:cs="Times New Roman" w:hint="default"/>
          <w:sz w:val="24"/>
          <w:szCs w:val="24"/>
        </w:rPr>
        <w:t>mať</w:t>
      </w:r>
      <w:r w:rsidRPr="00164F99">
        <w:rPr>
          <w:rFonts w:ascii="Times New Roman" w:eastAsia="Calibri" w:hAnsi="Times New Roman" w:cs="Times New Roman"/>
          <w:sz w:val="24"/>
          <w:szCs w:val="24"/>
        </w:rPr>
        <w:t xml:space="preserve">  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pí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somn</w:t>
      </w:r>
      <w:r>
        <w:rPr>
          <w:rFonts w:ascii="Times New Roman" w:eastAsia="Calibri" w:hAnsi="Times New Roman" w:cs="Times New Roman" w:hint="default"/>
          <w:sz w:val="24"/>
          <w:szCs w:val="24"/>
        </w:rPr>
        <w:t>ú</w:t>
      </w:r>
      <w:r w:rsidRPr="00164F99">
        <w:rPr>
          <w:rFonts w:ascii="Times New Roman" w:eastAsia="Calibri" w:hAnsi="Times New Roman" w:cs="Times New Roman"/>
          <w:sz w:val="24"/>
          <w:szCs w:val="24"/>
        </w:rPr>
        <w:t xml:space="preserve"> form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164F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6FDB" w:rsidRPr="002B6076" w:rsidP="00AF6FDB">
      <w:pPr>
        <w:tabs>
          <w:tab w:val="left" w:pos="284"/>
        </w:tabs>
        <w:bidi w:val="0"/>
        <w:spacing w:before="120"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F99">
        <w:rPr>
          <w:rFonts w:ascii="Times New Roman" w:eastAsia="Calibri" w:hAnsi="Times New Roman" w:cs="Times New Roman"/>
          <w:sz w:val="24"/>
          <w:szCs w:val="24"/>
        </w:rPr>
        <w:t>(2) 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Ná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jomca je povinný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 xml:space="preserve"> viesť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 xml:space="preserve"> evidenciu pozemkov, ktoré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 xml:space="preserve"> má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 xml:space="preserve"> prenajaté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 xml:space="preserve"> a 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ktoré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 xml:space="preserve"> sá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m vlastní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 xml:space="preserve"> a 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obhospodaruje, podľ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a prenají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mateľ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ov a druhu pozemkov</w:t>
      </w:r>
      <w:r>
        <w:rPr>
          <w:rFonts w:ascii="Times New Roman" w:eastAsia="Calibri" w:hAnsi="Times New Roman" w:cs="Times New Roman" w:hint="default"/>
          <w:sz w:val="24"/>
          <w:szCs w:val="24"/>
        </w:rPr>
        <w:t>. Ná</w:t>
      </w:r>
      <w:r>
        <w:rPr>
          <w:rFonts w:ascii="Times New Roman" w:eastAsia="Calibri" w:hAnsi="Times New Roman" w:cs="Times New Roman" w:hint="default"/>
          <w:sz w:val="24"/>
          <w:szCs w:val="24"/>
        </w:rPr>
        <w:t>jomca je povinný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viesť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evidenciu ní</w:t>
      </w:r>
      <w:r>
        <w:rPr>
          <w:rFonts w:ascii="Times New Roman" w:eastAsia="Calibri" w:hAnsi="Times New Roman" w:cs="Times New Roman" w:hint="default"/>
          <w:sz w:val="24"/>
          <w:szCs w:val="24"/>
        </w:rPr>
        <w:t>m obhospodarovaný</w:t>
      </w:r>
      <w:r>
        <w:rPr>
          <w:rFonts w:ascii="Times New Roman" w:eastAsia="Calibri" w:hAnsi="Times New Roman" w:cs="Times New Roman" w:hint="default"/>
          <w:sz w:val="24"/>
          <w:szCs w:val="24"/>
        </w:rPr>
        <w:t>ch pozemkov. Ú</w:t>
      </w:r>
      <w:r>
        <w:rPr>
          <w:rFonts w:ascii="Times New Roman" w:eastAsia="Calibri" w:hAnsi="Times New Roman" w:cs="Times New Roman" w:hint="default"/>
          <w:sz w:val="24"/>
          <w:szCs w:val="24"/>
        </w:rPr>
        <w:t>daje a </w:t>
      </w:r>
      <w:r>
        <w:rPr>
          <w:rFonts w:ascii="Times New Roman" w:eastAsia="Calibri" w:hAnsi="Times New Roman" w:cs="Times New Roman" w:hint="default"/>
          <w:sz w:val="24"/>
          <w:szCs w:val="24"/>
        </w:rPr>
        <w:t>informá</w:t>
      </w:r>
      <w:r>
        <w:rPr>
          <w:rFonts w:ascii="Times New Roman" w:eastAsia="Calibri" w:hAnsi="Times New Roman" w:cs="Times New Roman" w:hint="default"/>
          <w:sz w:val="24"/>
          <w:szCs w:val="24"/>
        </w:rPr>
        <w:t>cie z </w:t>
      </w:r>
      <w:r>
        <w:rPr>
          <w:rFonts w:ascii="Times New Roman" w:eastAsia="Calibri" w:hAnsi="Times New Roman" w:cs="Times New Roman" w:hint="default"/>
          <w:sz w:val="24"/>
          <w:szCs w:val="24"/>
        </w:rPr>
        <w:t>tý</w:t>
      </w:r>
      <w:r>
        <w:rPr>
          <w:rFonts w:ascii="Times New Roman" w:eastAsia="Calibri" w:hAnsi="Times New Roman" w:cs="Times New Roman" w:hint="default"/>
          <w:sz w:val="24"/>
          <w:szCs w:val="24"/>
        </w:rPr>
        <w:t>chto evidencií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je povinný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na pož</w:t>
      </w:r>
      <w:r>
        <w:rPr>
          <w:rFonts w:ascii="Times New Roman" w:eastAsia="Calibri" w:hAnsi="Times New Roman" w:cs="Times New Roman" w:hint="default"/>
          <w:sz w:val="24"/>
          <w:szCs w:val="24"/>
        </w:rPr>
        <w:t>iadanie poskytnúť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okresné</w:t>
      </w:r>
      <w:r>
        <w:rPr>
          <w:rFonts w:ascii="Times New Roman" w:eastAsia="Calibri" w:hAnsi="Times New Roman" w:cs="Times New Roman" w:hint="default"/>
          <w:sz w:val="24"/>
          <w:szCs w:val="24"/>
        </w:rPr>
        <w:t>mu ú</w:t>
      </w:r>
      <w:r>
        <w:rPr>
          <w:rFonts w:ascii="Times New Roman" w:eastAsia="Calibri" w:hAnsi="Times New Roman" w:cs="Times New Roman" w:hint="default"/>
          <w:sz w:val="24"/>
          <w:szCs w:val="24"/>
        </w:rPr>
        <w:t>radu a </w:t>
      </w:r>
      <w:r w:rsidRPr="008C0195">
        <w:rPr>
          <w:rFonts w:ascii="Times New Roman" w:eastAsia="Calibri" w:hAnsi="Times New Roman" w:cs="Times New Roman" w:hint="default"/>
          <w:sz w:val="24"/>
          <w:szCs w:val="24"/>
        </w:rPr>
        <w:t>Pô</w:t>
      </w:r>
      <w:r w:rsidRPr="008C0195">
        <w:rPr>
          <w:rFonts w:ascii="Times New Roman" w:eastAsia="Calibri" w:hAnsi="Times New Roman" w:cs="Times New Roman" w:hint="default"/>
          <w:sz w:val="24"/>
          <w:szCs w:val="24"/>
        </w:rPr>
        <w:t>dohospodá</w:t>
      </w:r>
      <w:r w:rsidRPr="008C0195">
        <w:rPr>
          <w:rFonts w:ascii="Times New Roman" w:eastAsia="Calibri" w:hAnsi="Times New Roman" w:cs="Times New Roman" w:hint="default"/>
          <w:sz w:val="24"/>
          <w:szCs w:val="24"/>
        </w:rPr>
        <w:t>rskej platobnej agentú</w:t>
      </w:r>
      <w:r w:rsidRPr="008C0195">
        <w:rPr>
          <w:rFonts w:ascii="Times New Roman" w:eastAsia="Calibri" w:hAnsi="Times New Roman" w:cs="Times New Roman" w:hint="default"/>
          <w:sz w:val="24"/>
          <w:szCs w:val="24"/>
        </w:rPr>
        <w:t>re.</w:t>
      </w:r>
      <w:r w:rsidRPr="008C0195">
        <w:rPr>
          <w:rFonts w:ascii="Times New Roman" w:eastAsia="Calibri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F6FDB" w:rsidRPr="00BD7CC7" w:rsidP="00AF6FDB">
      <w:pPr>
        <w:tabs>
          <w:tab w:val="left" w:pos="284"/>
        </w:tabs>
        <w:bidi w:val="0"/>
        <w:spacing w:before="120"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164F99">
        <w:rPr>
          <w:rFonts w:ascii="Times New Roman" w:eastAsia="Calibri" w:hAnsi="Times New Roman" w:cs="Times New Roman"/>
          <w:sz w:val="24"/>
          <w:szCs w:val="24"/>
        </w:rPr>
        <w:t>(3) 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Ná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jomca je povinný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 xml:space="preserve"> viesť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 xml:space="preserve"> a 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uchová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vať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 xml:space="preserve"> evidenciu o dohodnutom a 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zaplatenom ná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 xml:space="preserve">jomnom za pozemky </w:t>
      </w:r>
      <w:r>
        <w:rPr>
          <w:rFonts w:ascii="Times New Roman" w:eastAsia="Calibri" w:hAnsi="Times New Roman" w:cs="Times New Roman" w:hint="default"/>
          <w:sz w:val="24"/>
          <w:szCs w:val="24"/>
        </w:rPr>
        <w:t>podľ</w:t>
      </w:r>
      <w:r>
        <w:rPr>
          <w:rFonts w:ascii="Times New Roman" w:eastAsia="Calibri" w:hAnsi="Times New Roman" w:cs="Times New Roman" w:hint="default"/>
          <w:sz w:val="24"/>
          <w:szCs w:val="24"/>
        </w:rPr>
        <w:t>a katastrá</w:t>
      </w:r>
      <w:r>
        <w:rPr>
          <w:rFonts w:ascii="Times New Roman" w:eastAsia="Calibri" w:hAnsi="Times New Roman" w:cs="Times New Roman" w:hint="default"/>
          <w:sz w:val="24"/>
          <w:szCs w:val="24"/>
        </w:rPr>
        <w:t>lnych ú</w:t>
      </w:r>
      <w:r>
        <w:rPr>
          <w:rFonts w:ascii="Times New Roman" w:eastAsia="Calibri" w:hAnsi="Times New Roman" w:cs="Times New Roman" w:hint="default"/>
          <w:sz w:val="24"/>
          <w:szCs w:val="24"/>
        </w:rPr>
        <w:t>zemí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k 31. decembru </w:t>
      </w:r>
      <w:r w:rsidRPr="00164F99">
        <w:rPr>
          <w:rFonts w:ascii="Times New Roman" w:eastAsia="Calibri" w:hAnsi="Times New Roman" w:cs="Times New Roman"/>
          <w:sz w:val="24"/>
          <w:szCs w:val="24"/>
        </w:rPr>
        <w:t>a 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ú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daje a 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informá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 xml:space="preserve">cie z tejto evidencie </w:t>
      </w:r>
      <w:r>
        <w:rPr>
          <w:rFonts w:ascii="Times New Roman" w:eastAsia="Calibri" w:hAnsi="Times New Roman" w:cs="Times New Roman" w:hint="default"/>
          <w:sz w:val="24"/>
          <w:szCs w:val="24"/>
        </w:rPr>
        <w:t>poskytnúť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okresné</w:t>
      </w:r>
      <w:r>
        <w:rPr>
          <w:rFonts w:ascii="Times New Roman" w:eastAsia="Calibri" w:hAnsi="Times New Roman" w:cs="Times New Roman" w:hint="default"/>
          <w:sz w:val="24"/>
          <w:szCs w:val="24"/>
        </w:rPr>
        <w:t>mu ú</w:t>
      </w:r>
      <w:r>
        <w:rPr>
          <w:rFonts w:ascii="Times New Roman" w:eastAsia="Calibri" w:hAnsi="Times New Roman" w:cs="Times New Roman" w:hint="default"/>
          <w:sz w:val="24"/>
          <w:szCs w:val="24"/>
        </w:rPr>
        <w:t>radu kaž</w:t>
      </w:r>
      <w:r>
        <w:rPr>
          <w:rFonts w:ascii="Times New Roman" w:eastAsia="Calibri" w:hAnsi="Times New Roman" w:cs="Times New Roman" w:hint="default"/>
          <w:sz w:val="24"/>
          <w:szCs w:val="24"/>
        </w:rPr>
        <w:t>doroč</w:t>
      </w:r>
      <w:r>
        <w:rPr>
          <w:rFonts w:ascii="Times New Roman" w:eastAsia="Calibri" w:hAnsi="Times New Roman" w:cs="Times New Roman" w:hint="default"/>
          <w:sz w:val="24"/>
          <w:szCs w:val="24"/>
        </w:rPr>
        <w:t>ne do 31. januá</w:t>
      </w:r>
      <w:r>
        <w:rPr>
          <w:rFonts w:ascii="Times New Roman" w:eastAsia="Calibri" w:hAnsi="Times New Roman" w:cs="Times New Roman" w:hint="default"/>
          <w:sz w:val="24"/>
          <w:szCs w:val="24"/>
        </w:rPr>
        <w:t>ra nasledujú</w:t>
      </w:r>
      <w:r>
        <w:rPr>
          <w:rFonts w:ascii="Times New Roman" w:eastAsia="Calibri" w:hAnsi="Times New Roman" w:cs="Times New Roman" w:hint="default"/>
          <w:sz w:val="24"/>
          <w:szCs w:val="24"/>
        </w:rPr>
        <w:t>ceho roku.</w:t>
      </w:r>
    </w:p>
    <w:p w:rsidR="00AF6FDB" w:rsidRPr="00871FEE" w:rsidP="00AF6FDB">
      <w:pPr>
        <w:tabs>
          <w:tab w:val="left" w:pos="0"/>
        </w:tabs>
        <w:bidi w:val="0"/>
        <w:spacing w:before="120" w:after="0" w:line="240" w:lineRule="auto"/>
        <w:ind w:left="-142"/>
        <w:jc w:val="both"/>
        <w:rPr>
          <w:rFonts w:ascii="Times New Roman" w:eastAsia="Calibri" w:hAnsi="Times New Roman" w:cs="Times New Roman"/>
          <w:color w:val="C0504D" w:themeColor="accent2" w:themeShade="FF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(4) Pod</w:t>
      </w:r>
      <w:r>
        <w:rPr>
          <w:rFonts w:ascii="Times New Roman" w:eastAsia="Calibri" w:hAnsi="Times New Roman" w:cs="Times New Roman"/>
          <w:sz w:val="24"/>
          <w:szCs w:val="24"/>
        </w:rPr>
        <w:t>robnosti o </w:t>
      </w:r>
      <w:r>
        <w:rPr>
          <w:rFonts w:ascii="Times New Roman" w:eastAsia="Calibri" w:hAnsi="Times New Roman" w:cs="Times New Roman" w:hint="default"/>
          <w:sz w:val="24"/>
          <w:szCs w:val="24"/>
        </w:rPr>
        <w:t>spô</w:t>
      </w:r>
      <w:r>
        <w:rPr>
          <w:rFonts w:ascii="Times New Roman" w:eastAsia="Calibri" w:hAnsi="Times New Roman" w:cs="Times New Roman" w:hint="default"/>
          <w:sz w:val="24"/>
          <w:szCs w:val="24"/>
        </w:rPr>
        <w:t>sobe a </w:t>
      </w:r>
      <w:r>
        <w:rPr>
          <w:rFonts w:ascii="Times New Roman" w:eastAsia="Calibri" w:hAnsi="Times New Roman" w:cs="Times New Roman" w:hint="default"/>
          <w:sz w:val="24"/>
          <w:szCs w:val="24"/>
        </w:rPr>
        <w:t>rozsahu vedenia a poskytovania evidencií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podľ</w:t>
      </w:r>
      <w:r>
        <w:rPr>
          <w:rFonts w:ascii="Times New Roman" w:eastAsia="Calibri" w:hAnsi="Times New Roman" w:cs="Times New Roman" w:hint="default"/>
          <w:sz w:val="24"/>
          <w:szCs w:val="24"/>
        </w:rPr>
        <w:t>a odsekov 2 a 3, ako aj stanovenia obvyklej výš</w:t>
      </w:r>
      <w:r>
        <w:rPr>
          <w:rFonts w:ascii="Times New Roman" w:eastAsia="Calibri" w:hAnsi="Times New Roman" w:cs="Times New Roman" w:hint="default"/>
          <w:sz w:val="24"/>
          <w:szCs w:val="24"/>
        </w:rPr>
        <w:t>ky ná</w:t>
      </w:r>
      <w:r>
        <w:rPr>
          <w:rFonts w:ascii="Times New Roman" w:eastAsia="Calibri" w:hAnsi="Times New Roman" w:cs="Times New Roman" w:hint="default"/>
          <w:sz w:val="24"/>
          <w:szCs w:val="24"/>
        </w:rPr>
        <w:t>jomné</w:t>
      </w:r>
      <w:r>
        <w:rPr>
          <w:rFonts w:ascii="Times New Roman" w:eastAsia="Calibri" w:hAnsi="Times New Roman" w:cs="Times New Roman" w:hint="default"/>
          <w:sz w:val="24"/>
          <w:szCs w:val="24"/>
        </w:rPr>
        <w:t>ho  ustanoví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vš</w:t>
      </w:r>
      <w:r>
        <w:rPr>
          <w:rFonts w:ascii="Times New Roman" w:eastAsia="Calibri" w:hAnsi="Times New Roman" w:cs="Times New Roman" w:hint="default"/>
          <w:sz w:val="24"/>
          <w:szCs w:val="24"/>
        </w:rPr>
        <w:t>eobecne zá</w:t>
      </w:r>
      <w:r>
        <w:rPr>
          <w:rFonts w:ascii="Times New Roman" w:eastAsia="Calibri" w:hAnsi="Times New Roman" w:cs="Times New Roman" w:hint="default"/>
          <w:sz w:val="24"/>
          <w:szCs w:val="24"/>
        </w:rPr>
        <w:t>vä</w:t>
      </w:r>
      <w:r>
        <w:rPr>
          <w:rFonts w:ascii="Times New Roman" w:eastAsia="Calibri" w:hAnsi="Times New Roman" w:cs="Times New Roman" w:hint="default"/>
          <w:sz w:val="24"/>
          <w:szCs w:val="24"/>
        </w:rPr>
        <w:t>zný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prá</w:t>
      </w:r>
      <w:r>
        <w:rPr>
          <w:rFonts w:ascii="Times New Roman" w:eastAsia="Calibri" w:hAnsi="Times New Roman" w:cs="Times New Roman" w:hint="default"/>
          <w:sz w:val="24"/>
          <w:szCs w:val="24"/>
        </w:rPr>
        <w:t>vny predpis, ktorý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vydá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Ministerstvo pô</w:t>
      </w:r>
      <w:r>
        <w:rPr>
          <w:rFonts w:ascii="Times New Roman" w:eastAsia="Calibri" w:hAnsi="Times New Roman" w:cs="Times New Roman" w:hint="default"/>
          <w:sz w:val="24"/>
          <w:szCs w:val="24"/>
        </w:rPr>
        <w:t>dohospodá</w:t>
      </w:r>
      <w:r>
        <w:rPr>
          <w:rFonts w:ascii="Times New Roman" w:eastAsia="Calibri" w:hAnsi="Times New Roman" w:cs="Times New Roman" w:hint="default"/>
          <w:sz w:val="24"/>
          <w:szCs w:val="24"/>
        </w:rPr>
        <w:t>rstva a </w:t>
      </w:r>
      <w:r>
        <w:rPr>
          <w:rFonts w:ascii="Times New Roman" w:eastAsia="Calibri" w:hAnsi="Times New Roman" w:cs="Times New Roman" w:hint="default"/>
          <w:sz w:val="24"/>
          <w:szCs w:val="24"/>
        </w:rPr>
        <w:t>rozvoja vidieka Slovenskej republiky (ď</w:t>
      </w:r>
      <w:r>
        <w:rPr>
          <w:rFonts w:ascii="Times New Roman" w:eastAsia="Calibri" w:hAnsi="Times New Roman" w:cs="Times New Roman" w:hint="default"/>
          <w:sz w:val="24"/>
          <w:szCs w:val="24"/>
        </w:rPr>
        <w:t>ale</w:t>
      </w:r>
      <w:r>
        <w:rPr>
          <w:rFonts w:ascii="Times New Roman" w:eastAsia="Calibri" w:hAnsi="Times New Roman" w:cs="Times New Roman" w:hint="default"/>
          <w:sz w:val="24"/>
          <w:szCs w:val="24"/>
        </w:rPr>
        <w:t>j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 len „</w:t>
      </w:r>
      <w:r>
        <w:rPr>
          <w:rFonts w:ascii="Times New Roman" w:eastAsia="Calibri" w:hAnsi="Times New Roman" w:cs="Times New Roman" w:hint="default"/>
          <w:sz w:val="24"/>
          <w:szCs w:val="24"/>
        </w:rPr>
        <w:t>ministerstvo pô</w:t>
      </w:r>
      <w:r>
        <w:rPr>
          <w:rFonts w:ascii="Times New Roman" w:eastAsia="Calibri" w:hAnsi="Times New Roman" w:cs="Times New Roman" w:hint="default"/>
          <w:sz w:val="24"/>
          <w:szCs w:val="24"/>
        </w:rPr>
        <w:t>dohospodá</w:t>
      </w:r>
      <w:r>
        <w:rPr>
          <w:rFonts w:ascii="Times New Roman" w:eastAsia="Calibri" w:hAnsi="Times New Roman" w:cs="Times New Roman" w:hint="default"/>
          <w:sz w:val="24"/>
          <w:szCs w:val="24"/>
        </w:rPr>
        <w:t>rstva“</w:t>
      </w:r>
      <w:r>
        <w:rPr>
          <w:rFonts w:ascii="Times New Roman" w:eastAsia="Calibri" w:hAnsi="Times New Roman" w:cs="Times New Roman" w:hint="default"/>
          <w:sz w:val="24"/>
          <w:szCs w:val="24"/>
        </w:rPr>
        <w:t>).</w:t>
      </w:r>
    </w:p>
    <w:p w:rsidR="00AF6FDB" w:rsidRPr="002E291F" w:rsidP="00AF6FDB">
      <w:pPr>
        <w:tabs>
          <w:tab w:val="left" w:pos="0"/>
        </w:tabs>
        <w:bidi w:val="0"/>
        <w:spacing w:before="120"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F99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64F99">
        <w:rPr>
          <w:rFonts w:ascii="Times New Roman" w:eastAsia="Calibri" w:hAnsi="Times New Roman" w:cs="Times New Roman"/>
          <w:sz w:val="24"/>
          <w:szCs w:val="24"/>
        </w:rPr>
        <w:t>) 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Okresný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 xml:space="preserve"> ú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rad vedie</w:t>
      </w:r>
    </w:p>
    <w:p w:rsidR="00AF6FDB" w:rsidRPr="002E291F" w:rsidP="00AF6FDB">
      <w:pPr>
        <w:numPr>
          <w:ilvl w:val="1"/>
        </w:numPr>
        <w:tabs>
          <w:tab w:val="left" w:pos="0"/>
          <w:tab w:val="num" w:pos="360"/>
        </w:tabs>
        <w:bidi w:val="0"/>
        <w:spacing w:before="60"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 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evidenciu podná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jomný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ch vzť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ahov na zá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klade podná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jomný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ch zmlú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v podľ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a §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 xml:space="preserve"> 12a ods. 3,</w:t>
      </w:r>
    </w:p>
    <w:p w:rsidR="00AF6FDB" w:rsidRPr="002E291F" w:rsidP="00AF6FDB">
      <w:pPr>
        <w:numPr>
          <w:ilvl w:val="1"/>
        </w:numPr>
        <w:tabs>
          <w:tab w:val="num" w:pos="-142"/>
          <w:tab w:val="left" w:pos="0"/>
        </w:tabs>
        <w:bidi w:val="0"/>
        <w:spacing w:before="60"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 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evidenciu podná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jomný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ch vzť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ahov na zá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klade rozhodnutí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 xml:space="preserve"> o vzniku podná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jomné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ho vzť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ahu podľ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a §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 xml:space="preserve"> 12a ods.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164F9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F6FDB" w:rsidRPr="002E291F" w:rsidP="00AF6FDB">
      <w:pPr>
        <w:numPr>
          <w:ilvl w:val="1"/>
        </w:numPr>
        <w:tabs>
          <w:tab w:val="num" w:pos="0"/>
        </w:tabs>
        <w:bidi w:val="0"/>
        <w:spacing w:before="60"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c) 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evidenciu podná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jomný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ch vzť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ahov na zá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klade rozhodnutí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 xml:space="preserve"> o vzniku podná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jomné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ho vzť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ahu podľ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a §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 xml:space="preserve"> 12b ods. 9,</w:t>
      </w:r>
    </w:p>
    <w:p w:rsidR="00AF6FDB" w:rsidRPr="002E291F" w:rsidP="00AF6FDB">
      <w:pPr>
        <w:numPr>
          <w:ilvl w:val="1"/>
        </w:numPr>
        <w:tabs>
          <w:tab w:val="left" w:pos="0"/>
          <w:tab w:val="num" w:pos="360"/>
        </w:tabs>
        <w:bidi w:val="0"/>
        <w:spacing w:before="60"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d) 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evidenciu ostatný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ch  uží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vací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ch vzť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ahov</w:t>
      </w:r>
      <w:r>
        <w:rPr>
          <w:rFonts w:ascii="Times New Roman" w:eastAsia="Calibri" w:hAnsi="Times New Roman" w:cs="Times New Roman" w:hint="default"/>
          <w:sz w:val="24"/>
          <w:szCs w:val="24"/>
        </w:rPr>
        <w:t>, okrem ná</w:t>
      </w:r>
      <w:r>
        <w:rPr>
          <w:rFonts w:ascii="Times New Roman" w:eastAsia="Calibri" w:hAnsi="Times New Roman" w:cs="Times New Roman" w:hint="default"/>
          <w:sz w:val="24"/>
          <w:szCs w:val="24"/>
        </w:rPr>
        <w:t>jomný</w:t>
      </w:r>
      <w:r>
        <w:rPr>
          <w:rFonts w:ascii="Times New Roman" w:eastAsia="Calibri" w:hAnsi="Times New Roman" w:cs="Times New Roman" w:hint="default"/>
          <w:sz w:val="24"/>
          <w:szCs w:val="24"/>
        </w:rPr>
        <w:t>ch vzť</w:t>
      </w:r>
      <w:r>
        <w:rPr>
          <w:rFonts w:ascii="Times New Roman" w:eastAsia="Calibri" w:hAnsi="Times New Roman" w:cs="Times New Roman" w:hint="default"/>
          <w:sz w:val="24"/>
          <w:szCs w:val="24"/>
        </w:rPr>
        <w:t>ahov</w:t>
      </w:r>
      <w:r w:rsidR="008B398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F6FDB" w:rsidP="00AF6FDB">
      <w:pPr>
        <w:numPr>
          <w:ilvl w:val="1"/>
        </w:numPr>
        <w:tabs>
          <w:tab w:val="left" w:pos="0"/>
          <w:tab w:val="num" w:pos="360"/>
        </w:tabs>
        <w:bidi w:val="0"/>
        <w:spacing w:before="60" w:after="0" w:line="240" w:lineRule="auto"/>
        <w:ind w:left="284" w:hanging="426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e) </w:t>
      </w:r>
      <w:r w:rsidRPr="00164F99">
        <w:rPr>
          <w:rFonts w:ascii="Times New Roman" w:eastAsia="Calibri" w:hAnsi="Times New Roman" w:cs="Times New Roman"/>
          <w:sz w:val="24"/>
          <w:szCs w:val="24"/>
        </w:rPr>
        <w:t>evidenciu obvykl</w:t>
      </w:r>
      <w:r>
        <w:rPr>
          <w:rFonts w:ascii="Times New Roman" w:eastAsia="Calibri" w:hAnsi="Times New Roman" w:cs="Times New Roman" w:hint="default"/>
          <w:sz w:val="24"/>
          <w:szCs w:val="24"/>
        </w:rPr>
        <w:t>ej výš</w:t>
      </w:r>
      <w:r>
        <w:rPr>
          <w:rFonts w:ascii="Times New Roman" w:eastAsia="Calibri" w:hAnsi="Times New Roman" w:cs="Times New Roman" w:hint="default"/>
          <w:sz w:val="24"/>
          <w:szCs w:val="24"/>
        </w:rPr>
        <w:t>ky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 xml:space="preserve"> ná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jomné</w:t>
      </w:r>
      <w:r w:rsidRPr="00164F99">
        <w:rPr>
          <w:rFonts w:ascii="Times New Roman" w:eastAsia="Calibri" w:hAnsi="Times New Roman" w:cs="Times New Roman" w:hint="default"/>
          <w:sz w:val="24"/>
          <w:szCs w:val="24"/>
        </w:rPr>
        <w:t>ho.</w:t>
      </w:r>
      <w:r>
        <w:rPr>
          <w:rFonts w:ascii="Times New Roman" w:eastAsia="Calibri" w:hAnsi="Times New Roman" w:cs="Times New Roman" w:hint="default"/>
          <w:sz w:val="24"/>
          <w:szCs w:val="24"/>
        </w:rPr>
        <w:t>“.</w:t>
      </w:r>
    </w:p>
    <w:p w:rsidR="00AF6FDB" w:rsidP="00AF6FDB">
      <w:pPr>
        <w:numPr>
          <w:ilvl w:val="1"/>
        </w:numPr>
        <w:tabs>
          <w:tab w:val="left" w:pos="0"/>
          <w:tab w:val="num" w:pos="360"/>
        </w:tabs>
        <w:bidi w:val="0"/>
        <w:spacing w:before="60" w:after="0" w:line="240" w:lineRule="auto"/>
        <w:ind w:left="284" w:hanging="426"/>
        <w:jc w:val="both"/>
        <w:rPr>
          <w:rFonts w:ascii="Times New Roman" w:eastAsia="Calibri" w:hAnsi="Times New Roman" w:cs="Times New Roman" w:hint="default"/>
          <w:sz w:val="24"/>
          <w:szCs w:val="24"/>
        </w:rPr>
      </w:pPr>
    </w:p>
    <w:p w:rsidR="00AF6FDB" w:rsidP="00AF6FDB">
      <w:pPr>
        <w:numPr>
          <w:ilvl w:val="1"/>
        </w:numPr>
        <w:tabs>
          <w:tab w:val="left" w:pos="0"/>
          <w:tab w:val="num" w:pos="360"/>
        </w:tabs>
        <w:bidi w:val="0"/>
        <w:spacing w:before="60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64F99">
        <w:rPr>
          <w:rFonts w:ascii="Times New Roman" w:hAnsi="Times New Roman" w:cs="Times New Roman"/>
          <w:sz w:val="24"/>
          <w:szCs w:val="24"/>
        </w:rPr>
        <w:t>oznámk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4F99">
        <w:rPr>
          <w:rFonts w:ascii="Times New Roman" w:hAnsi="Times New Roman" w:cs="Times New Roman"/>
          <w:sz w:val="24"/>
          <w:szCs w:val="24"/>
        </w:rPr>
        <w:t xml:space="preserve"> pod čiarou k odkazu 13</w:t>
      </w:r>
      <w:r>
        <w:rPr>
          <w:rFonts w:ascii="Times New Roman" w:hAnsi="Times New Roman" w:cs="Times New Roman"/>
          <w:sz w:val="24"/>
          <w:szCs w:val="24"/>
        </w:rPr>
        <w:t xml:space="preserve"> znie: </w:t>
      </w:r>
    </w:p>
    <w:p w:rsidR="00AF6FDB" w:rsidP="00AF6FDB">
      <w:pPr>
        <w:numPr>
          <w:ilvl w:val="1"/>
        </w:numPr>
        <w:tabs>
          <w:tab w:val="left" w:pos="0"/>
          <w:tab w:val="num" w:pos="360"/>
        </w:tabs>
        <w:bidi w:val="0"/>
        <w:spacing w:before="60"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F99">
        <w:rPr>
          <w:rFonts w:ascii="Times New Roman" w:hAnsi="Times New Roman" w:cs="Times New Roman"/>
          <w:sz w:val="24"/>
          <w:szCs w:val="24"/>
        </w:rPr>
        <w:t>„</w:t>
      </w:r>
      <w:r w:rsidRPr="008208E9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>
        <w:rPr>
          <w:rFonts w:ascii="Times New Roman" w:hAnsi="Times New Roman" w:cs="Times New Roman"/>
          <w:sz w:val="24"/>
          <w:szCs w:val="24"/>
        </w:rPr>
        <w:t>) § 10 zákona č.  ........./ 2018 Z. z</w:t>
      </w:r>
      <w:r w:rsidRPr="00FA1903">
        <w:rPr>
          <w:rFonts w:ascii="Times New Roman" w:hAnsi="Times New Roman" w:cs="Times New Roman"/>
          <w:sz w:val="24"/>
          <w:szCs w:val="24"/>
        </w:rPr>
        <w:t>.  o poskytovaní podpory</w:t>
      </w:r>
      <w:r>
        <w:rPr>
          <w:rFonts w:ascii="Times New Roman" w:hAnsi="Times New Roman" w:cs="Times New Roman"/>
          <w:sz w:val="24"/>
          <w:szCs w:val="24"/>
        </w:rPr>
        <w:t xml:space="preserve"> a dotácie v pôdohospodárstve a rozvoji vidieka.</w:t>
      </w:r>
      <w:r w:rsidRPr="00164F99">
        <w:rPr>
          <w:rFonts w:ascii="Times New Roman" w:hAnsi="Times New Roman" w:cs="Times New Roman"/>
          <w:sz w:val="24"/>
          <w:szCs w:val="24"/>
        </w:rPr>
        <w:t>“.</w:t>
      </w:r>
    </w:p>
    <w:p w:rsidR="00AF6FDB" w:rsidRPr="002E291F" w:rsidP="00AF6FDB">
      <w:pPr>
        <w:numPr>
          <w:ilvl w:val="1"/>
        </w:numPr>
        <w:tabs>
          <w:tab w:val="left" w:pos="0"/>
          <w:tab w:val="num" w:pos="360"/>
        </w:tabs>
        <w:bidi w:val="0"/>
        <w:spacing w:before="60" w:after="0" w:line="240" w:lineRule="auto"/>
        <w:ind w:left="284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FDB" w:rsidRPr="005302AC" w:rsidP="00AF6FDB">
      <w:pPr>
        <w:pStyle w:val="ListParagraph"/>
        <w:numPr>
          <w:numId w:val="5"/>
        </w:numPr>
        <w:tabs>
          <w:tab w:val="left" w:pos="426"/>
        </w:tabs>
        <w:bidi w:val="0"/>
        <w:spacing w:before="60"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C3A">
        <w:rPr>
          <w:rFonts w:ascii="Times New Roman" w:hAnsi="Times New Roman" w:cs="Times New Roman"/>
          <w:sz w:val="24"/>
          <w:szCs w:val="24"/>
        </w:rPr>
        <w:t xml:space="preserve">Poznámka pod čiarou k odkazu 19a znie: </w:t>
      </w:r>
    </w:p>
    <w:p w:rsidR="00AF6FDB" w:rsidP="00AF6FDB">
      <w:pPr>
        <w:tabs>
          <w:tab w:val="left" w:pos="426"/>
        </w:tabs>
        <w:bidi w:val="0"/>
        <w:spacing w:before="60" w:after="0" w:line="240" w:lineRule="auto"/>
        <w:ind w:firstLine="76"/>
        <w:jc w:val="both"/>
        <w:rPr>
          <w:rFonts w:ascii="Times New Roman" w:hAnsi="Times New Roman" w:cs="Times New Roman"/>
          <w:sz w:val="24"/>
          <w:szCs w:val="24"/>
        </w:rPr>
      </w:pPr>
      <w:r w:rsidRPr="005302AC">
        <w:rPr>
          <w:rFonts w:ascii="Times New Roman" w:hAnsi="Times New Roman" w:cs="Times New Roman"/>
          <w:sz w:val="24"/>
          <w:szCs w:val="24"/>
        </w:rPr>
        <w:t>„</w:t>
      </w:r>
      <w:r w:rsidRPr="008208E9">
        <w:rPr>
          <w:rFonts w:ascii="Times New Roman" w:hAnsi="Times New Roman" w:cs="Times New Roman"/>
          <w:sz w:val="24"/>
          <w:szCs w:val="24"/>
          <w:vertAlign w:val="superscript"/>
        </w:rPr>
        <w:t>19a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302AC">
        <w:rPr>
          <w:rFonts w:ascii="Times New Roman" w:hAnsi="Times New Roman" w:cs="Times New Roman"/>
          <w:sz w:val="24"/>
          <w:szCs w:val="24"/>
        </w:rPr>
        <w:t xml:space="preserve">Napríklad čl. 4 písm. c) 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>nariadenia Euró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>pskeho parlamentu a 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>Rady (EÚ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>) č. 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>1307/2013 zo 17. 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>december 2013, ktorý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>m sa ustanovujú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 xml:space="preserve"> pravidlá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 xml:space="preserve"> priamych platieb pre poľ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>nohospodá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>rov na zá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>klade rež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>imov podpory v 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>rá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>mci spoloč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>nej poľ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>nohospodá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>rskej politiky a 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>ktorý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>m sa zruš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 xml:space="preserve">uje nariadenie Rady 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>(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>ES) č. 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>637/2008 a 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>nariadenie Rady (ES) č. </w:t>
      </w:r>
      <w:r w:rsidRPr="005302AC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>73/2009</w:t>
      </w:r>
      <w:r>
        <w:rPr>
          <w:rStyle w:val="Strong"/>
          <w:rFonts w:ascii="Times New Roman" w:hAnsi="Times New Roman"/>
          <w:b w:val="0"/>
          <w:sz w:val="24"/>
          <w:szCs w:val="24"/>
          <w:bdr w:val="nil"/>
          <w:shd w:val="clear" w:color="auto" w:fill="FFFFFF"/>
        </w:rPr>
        <w:t xml:space="preserve"> </w:t>
      </w:r>
      <w:r w:rsidRPr="00FE6AD3">
        <w:rPr>
          <w:rFonts w:ascii="Times New Roman" w:hAnsi="Times New Roman" w:cs="Times New Roman"/>
          <w:bCs/>
          <w:sz w:val="24"/>
          <w:szCs w:val="24"/>
          <w:bdr w:val="nil"/>
          <w:shd w:val="clear" w:color="auto" w:fill="FFFFFF"/>
        </w:rPr>
        <w:t>(</w:t>
      </w:r>
      <w:r w:rsidRPr="008208E9">
        <w:rPr>
          <w:rFonts w:ascii="Times New Roman" w:hAnsi="Times New Roman" w:cs="Times New Roman"/>
          <w:iCs/>
          <w:sz w:val="24"/>
          <w:szCs w:val="24"/>
        </w:rPr>
        <w:t>Ú. v. EÚ L 347, 20.12.2013</w:t>
      </w:r>
      <w:r w:rsidRPr="00FE6AD3">
        <w:rPr>
          <w:rFonts w:ascii="Times New Roman" w:hAnsi="Times New Roman" w:cs="Times New Roman"/>
          <w:bCs/>
          <w:sz w:val="24"/>
          <w:szCs w:val="24"/>
          <w:bdr w:val="nil"/>
          <w:shd w:val="clear" w:color="auto" w:fill="FFFFFF"/>
        </w:rPr>
        <w:t xml:space="preserve">) </w:t>
      </w:r>
      <w:r w:rsidRPr="00FE6AD3">
        <w:rPr>
          <w:rStyle w:val="Strong"/>
          <w:rFonts w:ascii="Times New Roman" w:hAnsi="Times New Roman"/>
          <w:b w:val="0"/>
          <w:sz w:val="24"/>
          <w:szCs w:val="24"/>
          <w:bdr w:val="nil"/>
          <w:shd w:val="clear" w:color="auto" w:fill="FFFFFF"/>
        </w:rPr>
        <w:t>v </w:t>
      </w:r>
      <w:r w:rsidRPr="00FE6AD3">
        <w:rPr>
          <w:rStyle w:val="Strong"/>
          <w:rFonts w:ascii="Times New Roman" w:hAnsi="Times New Roman" w:hint="default"/>
          <w:b w:val="0"/>
          <w:sz w:val="24"/>
          <w:szCs w:val="24"/>
          <w:bdr w:val="nil"/>
          <w:shd w:val="clear" w:color="auto" w:fill="FFFFFF"/>
        </w:rPr>
        <w:t>platnom znení.“.</w:t>
      </w:r>
    </w:p>
    <w:p w:rsidR="00AF6FDB" w:rsidP="00AF6FDB">
      <w:pPr>
        <w:tabs>
          <w:tab w:val="left" w:pos="426"/>
        </w:tabs>
        <w:bidi w:val="0"/>
        <w:spacing w:before="60" w:after="0" w:line="240" w:lineRule="auto"/>
        <w:ind w:firstLine="76"/>
        <w:jc w:val="both"/>
        <w:rPr>
          <w:rFonts w:ascii="Times New Roman" w:hAnsi="Times New Roman" w:cs="Times New Roman"/>
          <w:sz w:val="24"/>
          <w:szCs w:val="24"/>
        </w:rPr>
      </w:pPr>
    </w:p>
    <w:p w:rsidR="00AF6FDB" w:rsidRPr="00FE6AD3" w:rsidP="00AF6FDB">
      <w:pPr>
        <w:tabs>
          <w:tab w:val="left" w:pos="426"/>
        </w:tabs>
        <w:bidi w:val="0"/>
        <w:spacing w:before="60" w:after="0" w:line="240" w:lineRule="auto"/>
        <w:ind w:firstLine="7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FDB" w:rsidRPr="005302AC" w:rsidP="00AF6FDB">
      <w:pPr>
        <w:pStyle w:val="ListParagraph"/>
        <w:numPr>
          <w:numId w:val="5"/>
        </w:numPr>
        <w:bidi w:val="0"/>
        <w:ind w:left="-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2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§ 24c sa vkladá § 24d, ktorý vrátane nadpisu  znie: </w:t>
      </w:r>
    </w:p>
    <w:p w:rsidR="00AF6FDB" w:rsidP="00AF6FDB">
      <w:pPr>
        <w:pStyle w:val="ListParagraph"/>
        <w:tabs>
          <w:tab w:val="num" w:pos="360"/>
          <w:tab w:val="left" w:pos="426"/>
        </w:tabs>
        <w:bidi w:val="0"/>
        <w:spacing w:before="60" w:after="0" w:line="240" w:lineRule="auto"/>
        <w:ind w:left="1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6FDB" w:rsidP="00AF6FDB">
      <w:pPr>
        <w:pStyle w:val="Parnaz"/>
        <w:bidi w:val="0"/>
        <w:rPr>
          <w:rFonts w:ascii="Times New Roman" w:eastAsia="Calibri" w:hAnsi="Times New Roman" w:cs="Times New Roman"/>
          <w:sz w:val="24"/>
          <w:szCs w:val="24"/>
        </w:rPr>
      </w:pPr>
      <w:r w:rsidRPr="00BD412C">
        <w:rPr>
          <w:rFonts w:ascii="Times New Roman" w:eastAsia="Calibri" w:hAnsi="Times New Roman" w:cs="Times New Roman" w:hint="default"/>
          <w:sz w:val="24"/>
          <w:szCs w:val="24"/>
        </w:rPr>
        <w:t>„§</w:t>
      </w:r>
      <w:r w:rsidRPr="00BD412C">
        <w:rPr>
          <w:rFonts w:ascii="Times New Roman" w:eastAsia="Calibri" w:hAnsi="Times New Roman" w:cs="Times New Roman" w:hint="default"/>
          <w:sz w:val="24"/>
          <w:szCs w:val="24"/>
        </w:rPr>
        <w:t xml:space="preserve"> 24d</w:t>
      </w:r>
      <w:r w:rsidRPr="00BD412C">
        <w:br/>
      </w:r>
      <w:r w:rsidRPr="00BD412C">
        <w:rPr>
          <w:rFonts w:ascii="Times New Roman" w:eastAsia="Calibri" w:hAnsi="Times New Roman" w:cs="Times New Roman" w:hint="default"/>
          <w:sz w:val="24"/>
          <w:szCs w:val="24"/>
        </w:rPr>
        <w:t>Prechodné</w:t>
      </w:r>
      <w:r w:rsidRPr="00BD412C">
        <w:rPr>
          <w:rFonts w:ascii="Times New Roman" w:eastAsia="Calibri" w:hAnsi="Times New Roman" w:cs="Times New Roman" w:hint="default"/>
          <w:sz w:val="24"/>
          <w:szCs w:val="24"/>
        </w:rPr>
        <w:t xml:space="preserve"> ustanovenia k </w:t>
      </w:r>
      <w:r w:rsidRPr="00BD412C">
        <w:rPr>
          <w:rFonts w:ascii="Times New Roman" w:eastAsia="Calibri" w:hAnsi="Times New Roman" w:cs="Times New Roman" w:hint="default"/>
          <w:sz w:val="24"/>
          <w:szCs w:val="24"/>
        </w:rPr>
        <w:t>ú</w:t>
      </w:r>
      <w:r w:rsidRPr="00BD412C">
        <w:rPr>
          <w:rFonts w:ascii="Times New Roman" w:eastAsia="Calibri" w:hAnsi="Times New Roman" w:cs="Times New Roman" w:hint="default"/>
          <w:sz w:val="24"/>
          <w:szCs w:val="24"/>
        </w:rPr>
        <w:t>pravá</w:t>
      </w:r>
      <w:r w:rsidRPr="00BD412C">
        <w:rPr>
          <w:rFonts w:ascii="Times New Roman" w:eastAsia="Calibri" w:hAnsi="Times New Roman" w:cs="Times New Roman" w:hint="default"/>
          <w:sz w:val="24"/>
          <w:szCs w:val="24"/>
        </w:rPr>
        <w:t>m úč</w:t>
      </w:r>
      <w:r w:rsidRPr="00BD412C">
        <w:rPr>
          <w:rFonts w:ascii="Times New Roman" w:eastAsia="Calibri" w:hAnsi="Times New Roman" w:cs="Times New Roman" w:hint="default"/>
          <w:sz w:val="24"/>
          <w:szCs w:val="24"/>
        </w:rPr>
        <w:t>inný</w:t>
      </w:r>
      <w:r w:rsidRPr="00BD412C">
        <w:rPr>
          <w:rFonts w:ascii="Times New Roman" w:eastAsia="Calibri" w:hAnsi="Times New Roman" w:cs="Times New Roman" w:hint="default"/>
          <w:sz w:val="24"/>
          <w:szCs w:val="24"/>
        </w:rPr>
        <w:t xml:space="preserve">m od 1. </w:t>
      </w:r>
      <w:r>
        <w:rPr>
          <w:rFonts w:ascii="Times New Roman" w:eastAsia="Calibri" w:hAnsi="Times New Roman" w:cs="Times New Roman" w:hint="default"/>
          <w:sz w:val="24"/>
          <w:szCs w:val="24"/>
        </w:rPr>
        <w:t>má</w:t>
      </w:r>
      <w:r>
        <w:rPr>
          <w:rFonts w:ascii="Times New Roman" w:eastAsia="Calibri" w:hAnsi="Times New Roman" w:cs="Times New Roman" w:hint="default"/>
          <w:sz w:val="24"/>
          <w:szCs w:val="24"/>
        </w:rPr>
        <w:t xml:space="preserve">ja </w:t>
      </w:r>
      <w:r w:rsidRPr="00BD412C">
        <w:rPr>
          <w:rFonts w:ascii="Times New Roman" w:eastAsia="Calibri" w:hAnsi="Times New Roman" w:cs="Times New Roman"/>
          <w:sz w:val="24"/>
          <w:szCs w:val="24"/>
        </w:rPr>
        <w:t xml:space="preserve"> 2018</w:t>
      </w:r>
    </w:p>
    <w:p w:rsidR="00AF6FDB" w:rsidRPr="00BD412C" w:rsidP="00AF6FDB">
      <w:pPr>
        <w:pStyle w:val="Parnaz"/>
        <w:bidi w:val="0"/>
      </w:pPr>
    </w:p>
    <w:p w:rsidR="00AF6FDB" w:rsidP="00AF6FDB">
      <w:pPr>
        <w:pStyle w:val="Parods"/>
        <w:numPr>
          <w:numId w:val="0"/>
        </w:numPr>
        <w:bidi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 </w:t>
      </w:r>
      <w:r w:rsidRPr="007873BA">
        <w:rPr>
          <w:rFonts w:ascii="Times New Roman" w:hAnsi="Times New Roman"/>
          <w:sz w:val="24"/>
          <w:szCs w:val="24"/>
        </w:rPr>
        <w:t>Konania o</w:t>
      </w:r>
      <w:r>
        <w:rPr>
          <w:rFonts w:ascii="Times New Roman" w:hAnsi="Times New Roman"/>
          <w:sz w:val="24"/>
          <w:szCs w:val="24"/>
        </w:rPr>
        <w:t> vzniku podnájomného vzťahu podľa § 12a</w:t>
      </w:r>
      <w:r w:rsidRPr="007873BA">
        <w:rPr>
          <w:rFonts w:ascii="Times New Roman" w:hAnsi="Times New Roman"/>
          <w:sz w:val="24"/>
          <w:szCs w:val="24"/>
        </w:rPr>
        <w:t xml:space="preserve"> zača</w:t>
      </w:r>
      <w:r>
        <w:rPr>
          <w:rFonts w:ascii="Times New Roman" w:hAnsi="Times New Roman"/>
          <w:sz w:val="24"/>
          <w:szCs w:val="24"/>
        </w:rPr>
        <w:t>té a právoplatne neskončené do 30. apríla 2018</w:t>
      </w:r>
      <w:r w:rsidRPr="007873BA">
        <w:rPr>
          <w:rFonts w:ascii="Times New Roman" w:hAnsi="Times New Roman"/>
          <w:sz w:val="24"/>
          <w:szCs w:val="24"/>
        </w:rPr>
        <w:t xml:space="preserve">, sa dokončia </w:t>
      </w:r>
      <w:r w:rsidRPr="00FA1903">
        <w:rPr>
          <w:rFonts w:ascii="Times New Roman" w:hAnsi="Times New Roman"/>
          <w:sz w:val="24"/>
          <w:szCs w:val="24"/>
        </w:rPr>
        <w:t>podľa tohto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3BA">
        <w:rPr>
          <w:rFonts w:ascii="Times New Roman" w:hAnsi="Times New Roman"/>
          <w:sz w:val="24"/>
          <w:szCs w:val="24"/>
        </w:rPr>
        <w:t xml:space="preserve">zákona </w:t>
      </w:r>
      <w:r>
        <w:rPr>
          <w:rFonts w:ascii="Times New Roman" w:hAnsi="Times New Roman"/>
          <w:sz w:val="24"/>
          <w:szCs w:val="24"/>
        </w:rPr>
        <w:t>v znení účinnom</w:t>
      </w:r>
      <w:r w:rsidRPr="007873BA">
        <w:rPr>
          <w:rFonts w:ascii="Times New Roman" w:hAnsi="Times New Roman"/>
          <w:sz w:val="24"/>
          <w:szCs w:val="24"/>
        </w:rPr>
        <w:t xml:space="preserve"> do </w:t>
      </w:r>
      <w:r>
        <w:rPr>
          <w:rFonts w:ascii="Times New Roman" w:hAnsi="Times New Roman"/>
          <w:sz w:val="24"/>
          <w:szCs w:val="24"/>
        </w:rPr>
        <w:t>30. apríla 2018</w:t>
      </w:r>
      <w:r w:rsidRPr="007873BA">
        <w:rPr>
          <w:rFonts w:ascii="Times New Roman" w:hAnsi="Times New Roman"/>
          <w:sz w:val="24"/>
          <w:szCs w:val="24"/>
        </w:rPr>
        <w:t>.</w:t>
      </w:r>
    </w:p>
    <w:p w:rsidR="00AF6FDB" w:rsidP="00AF6FDB">
      <w:pPr>
        <w:pStyle w:val="Parods"/>
        <w:numPr>
          <w:numId w:val="0"/>
        </w:numPr>
        <w:bidi w:val="0"/>
        <w:ind w:firstLine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 </w:t>
      </w:r>
      <w:r>
        <w:rPr>
          <w:rFonts w:ascii="Times New Roman" w:hAnsi="Times New Roman" w:hint="default"/>
          <w:sz w:val="24"/>
          <w:szCs w:val="24"/>
        </w:rPr>
        <w:t>Doterajší</w:t>
      </w:r>
      <w:r>
        <w:rPr>
          <w:rFonts w:ascii="Times New Roman" w:hAnsi="Times New Roman" w:hint="default"/>
          <w:sz w:val="24"/>
          <w:szCs w:val="24"/>
        </w:rPr>
        <w:t xml:space="preserve"> prenají</w:t>
      </w:r>
      <w:r>
        <w:rPr>
          <w:rFonts w:ascii="Times New Roman" w:hAnsi="Times New Roman" w:hint="default"/>
          <w:sz w:val="24"/>
          <w:szCs w:val="24"/>
        </w:rPr>
        <w:t>matelia doruč</w:t>
      </w:r>
      <w:r>
        <w:rPr>
          <w:rFonts w:ascii="Times New Roman" w:hAnsi="Times New Roman" w:hint="default"/>
          <w:sz w:val="24"/>
          <w:szCs w:val="24"/>
        </w:rPr>
        <w:t>ia p</w:t>
      </w:r>
      <w:r w:rsidRPr="002E5922">
        <w:rPr>
          <w:rFonts w:ascii="Times New Roman" w:hAnsi="Times New Roman" w:hint="default"/>
          <w:sz w:val="24"/>
          <w:szCs w:val="24"/>
        </w:rPr>
        <w:t>odná</w:t>
      </w:r>
      <w:r w:rsidRPr="002E5922">
        <w:rPr>
          <w:rFonts w:ascii="Times New Roman" w:hAnsi="Times New Roman" w:hint="default"/>
          <w:sz w:val="24"/>
          <w:szCs w:val="24"/>
        </w:rPr>
        <w:t>jomn</w:t>
      </w:r>
      <w:r>
        <w:rPr>
          <w:rFonts w:ascii="Times New Roman" w:hAnsi="Times New Roman" w:hint="default"/>
          <w:sz w:val="24"/>
          <w:szCs w:val="24"/>
        </w:rPr>
        <w:t>é</w:t>
      </w:r>
      <w:r w:rsidRPr="002E5922">
        <w:rPr>
          <w:rFonts w:ascii="Times New Roman" w:hAnsi="Times New Roman"/>
          <w:sz w:val="24"/>
          <w:szCs w:val="24"/>
        </w:rPr>
        <w:t xml:space="preserve"> zmluv</w:t>
      </w:r>
      <w:r>
        <w:rPr>
          <w:rFonts w:ascii="Times New Roman" w:hAnsi="Times New Roman"/>
          <w:sz w:val="24"/>
          <w:szCs w:val="24"/>
        </w:rPr>
        <w:t>y</w:t>
      </w:r>
      <w:r w:rsidRPr="002E5922">
        <w:rPr>
          <w:rFonts w:ascii="Times New Roman" w:hAnsi="Times New Roman" w:hint="default"/>
          <w:sz w:val="24"/>
          <w:szCs w:val="24"/>
        </w:rPr>
        <w:t xml:space="preserve"> podľ</w:t>
      </w:r>
      <w:r w:rsidRPr="002E5922">
        <w:rPr>
          <w:rFonts w:ascii="Times New Roman" w:hAnsi="Times New Roman" w:hint="default"/>
          <w:sz w:val="24"/>
          <w:szCs w:val="24"/>
        </w:rPr>
        <w:t xml:space="preserve">a </w:t>
      </w:r>
      <w:r>
        <w:rPr>
          <w:rFonts w:ascii="Times New Roman" w:hAnsi="Times New Roman" w:hint="default"/>
          <w:sz w:val="24"/>
          <w:szCs w:val="24"/>
        </w:rPr>
        <w:t>§ </w:t>
      </w:r>
      <w:r>
        <w:rPr>
          <w:rFonts w:ascii="Times New Roman" w:hAnsi="Times New Roman" w:hint="default"/>
          <w:sz w:val="24"/>
          <w:szCs w:val="24"/>
        </w:rPr>
        <w:t xml:space="preserve">12a </w:t>
      </w:r>
      <w:r w:rsidRPr="002E5922">
        <w:rPr>
          <w:rFonts w:ascii="Times New Roman" w:hAnsi="Times New Roman"/>
          <w:sz w:val="24"/>
          <w:szCs w:val="24"/>
        </w:rPr>
        <w:t>ods</w:t>
      </w:r>
      <w:r>
        <w:rPr>
          <w:rFonts w:ascii="Times New Roman" w:hAnsi="Times New Roman"/>
          <w:sz w:val="24"/>
          <w:szCs w:val="24"/>
        </w:rPr>
        <w:t>.</w:t>
      </w:r>
      <w:r w:rsidRPr="002E592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>inné</w:t>
      </w:r>
      <w:r>
        <w:rPr>
          <w:rFonts w:ascii="Times New Roman" w:hAnsi="Times New Roman" w:hint="default"/>
          <w:sz w:val="24"/>
          <w:szCs w:val="24"/>
        </w:rPr>
        <w:t xml:space="preserve"> k </w:t>
      </w:r>
      <w:r>
        <w:rPr>
          <w:rFonts w:ascii="Times New Roman" w:hAnsi="Times New Roman" w:hint="default"/>
          <w:sz w:val="24"/>
          <w:szCs w:val="24"/>
        </w:rPr>
        <w:t>30. aprí</w:t>
      </w:r>
      <w:r>
        <w:rPr>
          <w:rFonts w:ascii="Times New Roman" w:hAnsi="Times New Roman" w:hint="default"/>
          <w:sz w:val="24"/>
          <w:szCs w:val="24"/>
        </w:rPr>
        <w:t>lu 2018,</w:t>
      </w:r>
      <w:r w:rsidRPr="002E5922">
        <w:rPr>
          <w:rFonts w:ascii="Times New Roman" w:hAnsi="Times New Roman" w:hint="default"/>
          <w:sz w:val="24"/>
          <w:szCs w:val="24"/>
        </w:rPr>
        <w:t xml:space="preserve"> za úč</w:t>
      </w:r>
      <w:r w:rsidRPr="002E5922">
        <w:rPr>
          <w:rFonts w:ascii="Times New Roman" w:hAnsi="Times New Roman" w:hint="default"/>
          <w:sz w:val="24"/>
          <w:szCs w:val="24"/>
        </w:rPr>
        <w:t xml:space="preserve">elom </w:t>
      </w:r>
      <w:r>
        <w:rPr>
          <w:rFonts w:ascii="Times New Roman" w:hAnsi="Times New Roman"/>
          <w:sz w:val="24"/>
          <w:szCs w:val="24"/>
        </w:rPr>
        <w:t>ich</w:t>
      </w:r>
      <w:r w:rsidRPr="002E5922">
        <w:rPr>
          <w:rFonts w:ascii="Times New Roman" w:hAnsi="Times New Roman" w:hint="default"/>
          <w:sz w:val="24"/>
          <w:szCs w:val="24"/>
        </w:rPr>
        <w:t xml:space="preserve"> zá</w:t>
      </w:r>
      <w:r w:rsidRPr="002E5922">
        <w:rPr>
          <w:rFonts w:ascii="Times New Roman" w:hAnsi="Times New Roman" w:hint="default"/>
          <w:sz w:val="24"/>
          <w:szCs w:val="24"/>
        </w:rPr>
        <w:t>pi</w:t>
      </w:r>
      <w:r w:rsidRPr="002E5922">
        <w:rPr>
          <w:rFonts w:ascii="Times New Roman" w:hAnsi="Times New Roman" w:hint="default"/>
          <w:sz w:val="24"/>
          <w:szCs w:val="24"/>
        </w:rPr>
        <w:t>su do evidencie podná</w:t>
      </w:r>
      <w:r w:rsidRPr="002E5922">
        <w:rPr>
          <w:rFonts w:ascii="Times New Roman" w:hAnsi="Times New Roman" w:hint="default"/>
          <w:sz w:val="24"/>
          <w:szCs w:val="24"/>
        </w:rPr>
        <w:t>jomný</w:t>
      </w:r>
      <w:r w:rsidRPr="002E5922">
        <w:rPr>
          <w:rFonts w:ascii="Times New Roman" w:hAnsi="Times New Roman" w:hint="default"/>
          <w:sz w:val="24"/>
          <w:szCs w:val="24"/>
        </w:rPr>
        <w:t>ch zmlú</w:t>
      </w:r>
      <w:r w:rsidRPr="002E5922">
        <w:rPr>
          <w:rFonts w:ascii="Times New Roman" w:hAnsi="Times New Roman" w:hint="default"/>
          <w:sz w:val="24"/>
          <w:szCs w:val="24"/>
        </w:rPr>
        <w:t>v okresné</w:t>
      </w:r>
      <w:r w:rsidRPr="002E5922">
        <w:rPr>
          <w:rFonts w:ascii="Times New Roman" w:hAnsi="Times New Roman" w:hint="default"/>
          <w:sz w:val="24"/>
          <w:szCs w:val="24"/>
        </w:rPr>
        <w:t>mu ú</w:t>
      </w:r>
      <w:r w:rsidRPr="002E5922">
        <w:rPr>
          <w:rFonts w:ascii="Times New Roman" w:hAnsi="Times New Roman" w:hint="default"/>
          <w:sz w:val="24"/>
          <w:szCs w:val="24"/>
        </w:rPr>
        <w:t xml:space="preserve">radu do </w:t>
      </w:r>
      <w:r>
        <w:rPr>
          <w:rFonts w:ascii="Times New Roman" w:hAnsi="Times New Roman" w:hint="default"/>
          <w:sz w:val="24"/>
          <w:szCs w:val="24"/>
        </w:rPr>
        <w:t>31. jú</w:t>
      </w:r>
      <w:r>
        <w:rPr>
          <w:rFonts w:ascii="Times New Roman" w:hAnsi="Times New Roman" w:hint="default"/>
          <w:sz w:val="24"/>
          <w:szCs w:val="24"/>
        </w:rPr>
        <w:t>la 2018</w:t>
      </w:r>
      <w:r w:rsidRPr="002E59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AF6FDB" w:rsidRPr="00203F66" w:rsidP="00AF6FDB">
      <w:pPr>
        <w:widowControl w:val="0"/>
        <w:shd w:val="clear" w:color="auto" w:fill="FFFFFF"/>
        <w:bidi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FDB" w:rsidRPr="00C260A7" w:rsidP="00AF6FDB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0A7">
        <w:rPr>
          <w:rFonts w:ascii="Times New Roman" w:hAnsi="Times New Roman" w:cs="Times New Roman"/>
          <w:b/>
          <w:sz w:val="24"/>
          <w:szCs w:val="24"/>
        </w:rPr>
        <w:t>Čl.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0A7">
        <w:rPr>
          <w:rFonts w:ascii="Times New Roman" w:hAnsi="Times New Roman" w:cs="Times New Roman"/>
          <w:b/>
          <w:sz w:val="24"/>
          <w:szCs w:val="24"/>
        </w:rPr>
        <w:t>II</w:t>
      </w:r>
    </w:p>
    <w:p w:rsidR="00AF6FDB" w:rsidRPr="008B2C3A" w:rsidP="00AF6FDB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FDB" w:rsidRPr="008B2C3A" w:rsidP="00AF6FDB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C3A">
        <w:rPr>
          <w:rFonts w:ascii="Times New Roman" w:hAnsi="Times New Roman" w:cs="Times New Roman"/>
          <w:sz w:val="24"/>
          <w:szCs w:val="24"/>
        </w:rPr>
        <w:t xml:space="preserve">Zákon č. 24/2015 Z. z. 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>ktorý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>m sa mení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 xml:space="preserve"> a dopĺň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>a zá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>kon Ná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>rodnej rady Slovenskej republiky č. </w:t>
      </w:r>
      <w:hyperlink r:id="rId8" w:tooltip="Odkaz na predpis alebo ustanovenie" w:history="1">
        <w:r w:rsidRPr="008B2C3A">
          <w:rPr>
            <w:rFonts w:ascii="Times New Roman" w:hAnsi="Times New Roman" w:cs="Segoe UI"/>
            <w:bCs/>
            <w:iCs/>
            <w:sz w:val="24"/>
            <w:shd w:val="clear" w:color="auto" w:fill="FFFFFF"/>
          </w:rPr>
          <w:t>180/1995 Z. z.</w:t>
        </w:r>
      </w:hyperlink>
      <w:r>
        <w:rPr>
          <w:rFonts w:ascii="Times New Roman" w:hAnsi="Times New Roman"/>
          <w:sz w:val="24"/>
        </w:rPr>
        <w:t xml:space="preserve"> 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>o niektorý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>ch opatreniach na usporiadanie vlastní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>ctva k pozemkom v znení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 xml:space="preserve"> neskorší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>ch predpisov a ktorý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>m sa dopĺň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>a zá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>kon č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>. 504/2003 Z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>. z. o ná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>jme poľ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>nohospodá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>rskych pozemkov, poľ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>nohospodá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>rskeho podniku a lesný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>ch pozemkov a o zmene niektorý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>ch zá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>konov v znení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 xml:space="preserve"> neskorší</w:t>
      </w:r>
      <w:r w:rsidRPr="008B2C3A">
        <w:rPr>
          <w:rFonts w:ascii="Times New Roman" w:hAnsi="Times New Roman" w:cs="Segoe UI" w:hint="default"/>
          <w:bCs/>
          <w:sz w:val="24"/>
          <w:shd w:val="clear" w:color="auto" w:fill="FFFFFF"/>
        </w:rPr>
        <w:t xml:space="preserve">ch predpisov </w:t>
      </w:r>
      <w:r w:rsidRPr="008B2C3A">
        <w:rPr>
          <w:rFonts w:ascii="Times New Roman" w:hAnsi="Times New Roman" w:cs="Times New Roman"/>
          <w:sz w:val="24"/>
          <w:szCs w:val="24"/>
        </w:rPr>
        <w:t>sa mení takto:</w:t>
      </w:r>
    </w:p>
    <w:p w:rsidR="00AF6FDB" w:rsidRPr="008B2C3A" w:rsidP="00AF6FDB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FDB" w:rsidP="00AF6FDB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Čl. II sa vypúšťa.</w:t>
      </w:r>
    </w:p>
    <w:p w:rsidR="00AF6FDB" w:rsidP="00AF6FDB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FDB" w:rsidRPr="008B2C3A" w:rsidP="00AF6FDB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 čl. III sa vypúšťajú slová „okrem čl. II, ktorý nadobúda účinnosť 1. januára 2018“.</w:t>
      </w:r>
    </w:p>
    <w:p w:rsidR="00AF6FDB" w:rsidRPr="00BE320A" w:rsidP="00AF6FDB">
      <w:pPr>
        <w:numPr>
          <w:ilvl w:val="1"/>
        </w:numPr>
        <w:tabs>
          <w:tab w:val="num" w:pos="360"/>
          <w:tab w:val="left" w:pos="426"/>
        </w:tabs>
        <w:bidi w:val="0"/>
        <w:spacing w:before="60" w:after="0" w:line="240" w:lineRule="auto"/>
        <w:ind w:left="851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6FDB" w:rsidRPr="00BE320A" w:rsidP="00AF6FDB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20A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BE320A">
        <w:rPr>
          <w:rFonts w:ascii="Times New Roman" w:hAnsi="Times New Roman" w:cs="Times New Roman" w:hint="default"/>
          <w:b/>
          <w:sz w:val="24"/>
          <w:szCs w:val="24"/>
        </w:rPr>
        <w:t>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20A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AF6FDB" w:rsidP="00AF6FDB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F6FDB" w:rsidRPr="00A15034" w:rsidP="00AF6FD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15034">
        <w:rPr>
          <w:rFonts w:ascii="Times New Roman" w:hAnsi="Times New Roman" w:cs="Times New Roman"/>
          <w:sz w:val="24"/>
          <w:szCs w:val="24"/>
          <w:lang w:eastAsia="cs-CZ"/>
        </w:rPr>
        <w:t>Te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nto zákon nadobúda účinnosť 1. mája 2018, okrem čl. II, ktorý nadobudne účinnosť </w:t>
        <w:br/>
        <w:t>1. januára 2018.</w:t>
      </w:r>
    </w:p>
    <w:p w:rsidR="00AF6FDB" w:rsidP="00AF6FDB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5034" w:rsidRPr="00A15034" w:rsidP="0021175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A15034" w:rsidRPr="0081486D" w:rsidP="00211753">
      <w:pPr>
        <w:bidi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81486D" w:rsidP="007338E1">
      <w:pPr>
        <w:widowControl w:val="0"/>
        <w:bidi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1486D" w:rsidP="007338E1">
      <w:pPr>
        <w:widowControl w:val="0"/>
        <w:bidi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Sect="007C57D0">
      <w:footerReference w:type="default" r:id="rId9"/>
      <w:footnotePr>
        <w:numFmt w:val="lowerLetter"/>
      </w:footnotePr>
      <w:pgSz w:w="11906" w:h="16838"/>
      <w:pgMar w:top="1417" w:right="1417" w:bottom="1417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94" w:rsidRPr="00C260A7">
    <w:pPr>
      <w:pStyle w:val="Footer"/>
      <w:bidi w:val="0"/>
      <w:jc w:val="center"/>
      <w:rPr>
        <w:rFonts w:ascii="Times New Roman" w:hAnsi="Times New Roman" w:cs="Times New Roman"/>
      </w:rPr>
    </w:pPr>
    <w:r w:rsidRPr="00C260A7" w:rsidR="00B32D2A">
      <w:rPr>
        <w:rFonts w:ascii="Times New Roman" w:hAnsi="Times New Roman" w:cs="Times New Roman"/>
      </w:rPr>
      <w:fldChar w:fldCharType="begin"/>
    </w:r>
    <w:r w:rsidRPr="00C260A7" w:rsidR="00B32D2A">
      <w:rPr>
        <w:rFonts w:ascii="Times New Roman" w:hAnsi="Times New Roman" w:cs="Times New Roman"/>
      </w:rPr>
      <w:instrText>PAGE   \* MERGEFORMAT</w:instrText>
    </w:r>
    <w:r w:rsidRPr="00C260A7" w:rsidR="00B32D2A">
      <w:rPr>
        <w:rFonts w:ascii="Times New Roman" w:hAnsi="Times New Roman" w:cs="Times New Roman"/>
      </w:rPr>
      <w:fldChar w:fldCharType="separate"/>
    </w:r>
    <w:r w:rsidR="00AA5C68">
      <w:rPr>
        <w:rFonts w:ascii="Times New Roman" w:hAnsi="Times New Roman" w:cs="Times New Roman"/>
        <w:noProof/>
      </w:rPr>
      <w:t>1</w:t>
    </w:r>
    <w:r w:rsidRPr="00C260A7" w:rsidR="00B32D2A">
      <w:rPr>
        <w:rFonts w:ascii="Times New Roman" w:hAnsi="Times New Roman" w:cs="Times New Roman"/>
      </w:rPr>
      <w:fldChar w:fldCharType="end"/>
    </w:r>
  </w:p>
  <w:p w:rsidR="00146F94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521"/>
    <w:multiLevelType w:val="hybridMultilevel"/>
    <w:tmpl w:val="7DC44834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">
    <w:nsid w:val="02120FA9"/>
    <w:multiLevelType w:val="hybridMultilevel"/>
    <w:tmpl w:val="E408C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3B86917"/>
    <w:multiLevelType w:val="hybridMultilevel"/>
    <w:tmpl w:val="CE702E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5084355"/>
    <w:multiLevelType w:val="hybridMultilevel"/>
    <w:tmpl w:val="9418C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75205C1"/>
    <w:multiLevelType w:val="hybridMultilevel"/>
    <w:tmpl w:val="B82C04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C647FCD"/>
    <w:multiLevelType w:val="hybridMultilevel"/>
    <w:tmpl w:val="726C2B3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6">
    <w:nsid w:val="100D75E2"/>
    <w:multiLevelType w:val="hybridMultilevel"/>
    <w:tmpl w:val="5E705EE0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7">
    <w:nsid w:val="1E3E584E"/>
    <w:multiLevelType w:val="hybridMultilevel"/>
    <w:tmpl w:val="C440849E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8">
    <w:nsid w:val="203E27B2"/>
    <w:multiLevelType w:val="hybridMultilevel"/>
    <w:tmpl w:val="06E03F3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9">
    <w:nsid w:val="28811A93"/>
    <w:multiLevelType w:val="hybridMultilevel"/>
    <w:tmpl w:val="81FAFB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B03602F"/>
    <w:multiLevelType w:val="hybridMultilevel"/>
    <w:tmpl w:val="85FA6A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C86570F"/>
    <w:multiLevelType w:val="hybridMultilevel"/>
    <w:tmpl w:val="4CC451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DFC4A48"/>
    <w:multiLevelType w:val="hybridMultilevel"/>
    <w:tmpl w:val="D9E26DE0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3">
    <w:nsid w:val="39C33505"/>
    <w:multiLevelType w:val="hybridMultilevel"/>
    <w:tmpl w:val="86FE2526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4">
    <w:nsid w:val="39C91AD1"/>
    <w:multiLevelType w:val="hybridMultilevel"/>
    <w:tmpl w:val="5F66215E"/>
    <w:lvl w:ilvl="0">
      <w:start w:val="1"/>
      <w:numFmt w:val="decimal"/>
      <w:pStyle w:val="Parods"/>
      <w:lvlText w:val="(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pStyle w:val="parods2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5">
    <w:nsid w:val="3D202BC7"/>
    <w:multiLevelType w:val="hybridMultilevel"/>
    <w:tmpl w:val="6FA0E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DFC2C32"/>
    <w:multiLevelType w:val="hybridMultilevel"/>
    <w:tmpl w:val="2C02A70E"/>
    <w:lvl w:ilvl="0">
      <w:start w:val="1"/>
      <w:numFmt w:val="decimal"/>
      <w:lvlText w:val="(%1)"/>
      <w:lvlJc w:val="left"/>
      <w:pPr>
        <w:ind w:left="927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7">
    <w:nsid w:val="3E267FD2"/>
    <w:multiLevelType w:val="hybridMultilevel"/>
    <w:tmpl w:val="E1B8D654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8">
    <w:nsid w:val="41A7733C"/>
    <w:multiLevelType w:val="hybridMultilevel"/>
    <w:tmpl w:val="3EACD7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E072ED6"/>
    <w:multiLevelType w:val="hybridMultilevel"/>
    <w:tmpl w:val="D92E4354"/>
    <w:lvl w:ilvl="0">
      <w:start w:val="1"/>
      <w:numFmt w:val="upperRoman"/>
      <w:lvlText w:val="Čl. %1"/>
      <w:lvlJc w:val="left"/>
      <w:pPr>
        <w:ind w:left="777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8207A74"/>
    <w:multiLevelType w:val="hybridMultilevel"/>
    <w:tmpl w:val="81808EF0"/>
    <w:lvl w:ilvl="0">
      <w:start w:val="3"/>
      <w:numFmt w:val="lowerLetter"/>
      <w:lvlText w:val="%1)"/>
      <w:lvlJc w:val="left"/>
      <w:pPr>
        <w:ind w:left="85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14" w:hanging="180"/>
      </w:pPr>
      <w:rPr>
        <w:rFonts w:cs="Times New Roman"/>
        <w:rtl w:val="0"/>
        <w:cs w:val="0"/>
      </w:rPr>
    </w:lvl>
  </w:abstractNum>
  <w:abstractNum w:abstractNumId="21">
    <w:nsid w:val="5CEB71C2"/>
    <w:multiLevelType w:val="hybridMultilevel"/>
    <w:tmpl w:val="6B3EBB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B921376"/>
    <w:multiLevelType w:val="hybridMultilevel"/>
    <w:tmpl w:val="1A0470D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3">
    <w:nsid w:val="6D923D27"/>
    <w:multiLevelType w:val="hybridMultilevel"/>
    <w:tmpl w:val="A6244F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FA27C64"/>
    <w:multiLevelType w:val="hybridMultilevel"/>
    <w:tmpl w:val="3046572E"/>
    <w:lvl w:ilvl="0">
      <w:start w:val="1"/>
      <w:numFmt w:val="decimal"/>
      <w:pStyle w:val="odsek1"/>
      <w:lvlText w:val="(%1)"/>
      <w:lvlJc w:val="left"/>
      <w:pPr>
        <w:tabs>
          <w:tab w:val="num" w:pos="-18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5">
    <w:nsid w:val="6FC80A53"/>
    <w:multiLevelType w:val="hybridMultilevel"/>
    <w:tmpl w:val="93E896A6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6">
    <w:nsid w:val="70CF053C"/>
    <w:multiLevelType w:val="hybridMultilevel"/>
    <w:tmpl w:val="DE6219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3943928"/>
    <w:multiLevelType w:val="hybridMultilevel"/>
    <w:tmpl w:val="CF823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CD70AC7"/>
    <w:multiLevelType w:val="hybridMultilevel"/>
    <w:tmpl w:val="46940D6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9">
    <w:nsid w:val="7E501F2D"/>
    <w:multiLevelType w:val="hybridMultilevel"/>
    <w:tmpl w:val="4CEC4B3C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4"/>
  </w:num>
  <w:num w:numId="5">
    <w:abstractNumId w:val="21"/>
  </w:num>
  <w:num w:numId="6">
    <w:abstractNumId w:val="20"/>
  </w:num>
  <w:num w:numId="7">
    <w:abstractNumId w:val="17"/>
  </w:num>
  <w:num w:numId="8">
    <w:abstractNumId w:val="25"/>
  </w:num>
  <w:num w:numId="9">
    <w:abstractNumId w:val="6"/>
  </w:num>
  <w:num w:numId="10">
    <w:abstractNumId w:val="29"/>
  </w:num>
  <w:num w:numId="11">
    <w:abstractNumId w:val="7"/>
  </w:num>
  <w:num w:numId="12">
    <w:abstractNumId w:val="26"/>
  </w:num>
  <w:num w:numId="13">
    <w:abstractNumId w:val="3"/>
  </w:num>
  <w:num w:numId="14">
    <w:abstractNumId w:val="11"/>
  </w:num>
  <w:num w:numId="15">
    <w:abstractNumId w:val="15"/>
  </w:num>
  <w:num w:numId="16">
    <w:abstractNumId w:val="5"/>
  </w:num>
  <w:num w:numId="17">
    <w:abstractNumId w:val="28"/>
  </w:num>
  <w:num w:numId="18">
    <w:abstractNumId w:val="9"/>
  </w:num>
  <w:num w:numId="19">
    <w:abstractNumId w:val="12"/>
  </w:num>
  <w:num w:numId="20">
    <w:abstractNumId w:val="4"/>
  </w:num>
  <w:num w:numId="21">
    <w:abstractNumId w:val="8"/>
  </w:num>
  <w:num w:numId="22">
    <w:abstractNumId w:val="0"/>
  </w:num>
  <w:num w:numId="23">
    <w:abstractNumId w:val="18"/>
  </w:num>
  <w:num w:numId="24">
    <w:abstractNumId w:val="10"/>
  </w:num>
  <w:num w:numId="25">
    <w:abstractNumId w:val="1"/>
  </w:num>
  <w:num w:numId="26">
    <w:abstractNumId w:val="13"/>
  </w:num>
  <w:num w:numId="27">
    <w:abstractNumId w:val="2"/>
  </w:num>
  <w:num w:numId="28">
    <w:abstractNumId w:val="23"/>
  </w:num>
  <w:num w:numId="29">
    <w:abstractNumId w:val="1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</w:num>
  <w:num w:numId="32">
    <w:abstractNumId w:val="22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footnotePr>
    <w:numFmt w:val="lowerLetter"/>
  </w:footnotePr>
  <w:compat/>
  <w:rsids>
    <w:rsidRoot w:val="00B6277E"/>
    <w:rsid w:val="00003C6B"/>
    <w:rsid w:val="00003CA0"/>
    <w:rsid w:val="000043E6"/>
    <w:rsid w:val="00011923"/>
    <w:rsid w:val="00011FCE"/>
    <w:rsid w:val="00013051"/>
    <w:rsid w:val="00013438"/>
    <w:rsid w:val="0001517A"/>
    <w:rsid w:val="000159E5"/>
    <w:rsid w:val="00017BCA"/>
    <w:rsid w:val="000335C1"/>
    <w:rsid w:val="00035BA0"/>
    <w:rsid w:val="00041D10"/>
    <w:rsid w:val="000462BA"/>
    <w:rsid w:val="00046F1C"/>
    <w:rsid w:val="0004762D"/>
    <w:rsid w:val="00055AF3"/>
    <w:rsid w:val="00056221"/>
    <w:rsid w:val="000600D9"/>
    <w:rsid w:val="000605C6"/>
    <w:rsid w:val="0006220C"/>
    <w:rsid w:val="00063522"/>
    <w:rsid w:val="00064BDD"/>
    <w:rsid w:val="0007732B"/>
    <w:rsid w:val="000842A1"/>
    <w:rsid w:val="00084523"/>
    <w:rsid w:val="0008698A"/>
    <w:rsid w:val="00091364"/>
    <w:rsid w:val="00091D3E"/>
    <w:rsid w:val="000A3B70"/>
    <w:rsid w:val="000A66F2"/>
    <w:rsid w:val="000A75EF"/>
    <w:rsid w:val="000B5676"/>
    <w:rsid w:val="000C008D"/>
    <w:rsid w:val="000C444F"/>
    <w:rsid w:val="000C5BF2"/>
    <w:rsid w:val="000D344B"/>
    <w:rsid w:val="000E126F"/>
    <w:rsid w:val="000E3D4B"/>
    <w:rsid w:val="000E760B"/>
    <w:rsid w:val="000F2692"/>
    <w:rsid w:val="00100F93"/>
    <w:rsid w:val="001061E8"/>
    <w:rsid w:val="00111B29"/>
    <w:rsid w:val="00112405"/>
    <w:rsid w:val="0011267E"/>
    <w:rsid w:val="001267BC"/>
    <w:rsid w:val="00126D48"/>
    <w:rsid w:val="0012738F"/>
    <w:rsid w:val="0013064C"/>
    <w:rsid w:val="00146F94"/>
    <w:rsid w:val="0015168A"/>
    <w:rsid w:val="00157ACC"/>
    <w:rsid w:val="00160702"/>
    <w:rsid w:val="00161F97"/>
    <w:rsid w:val="00164E37"/>
    <w:rsid w:val="00164F99"/>
    <w:rsid w:val="00172729"/>
    <w:rsid w:val="00175ACD"/>
    <w:rsid w:val="00180788"/>
    <w:rsid w:val="001903AB"/>
    <w:rsid w:val="00197FBF"/>
    <w:rsid w:val="001A0276"/>
    <w:rsid w:val="001A030F"/>
    <w:rsid w:val="001A432B"/>
    <w:rsid w:val="001A63EE"/>
    <w:rsid w:val="001A7A4C"/>
    <w:rsid w:val="001B134F"/>
    <w:rsid w:val="001B5648"/>
    <w:rsid w:val="001B5AF3"/>
    <w:rsid w:val="001C441D"/>
    <w:rsid w:val="001C7412"/>
    <w:rsid w:val="001D175C"/>
    <w:rsid w:val="001D5F0A"/>
    <w:rsid w:val="001D754E"/>
    <w:rsid w:val="001E37D9"/>
    <w:rsid w:val="001E5DF8"/>
    <w:rsid w:val="001E6C4E"/>
    <w:rsid w:val="001E7859"/>
    <w:rsid w:val="001F0442"/>
    <w:rsid w:val="001F25B7"/>
    <w:rsid w:val="001F4AAE"/>
    <w:rsid w:val="00203F66"/>
    <w:rsid w:val="00211753"/>
    <w:rsid w:val="0021776B"/>
    <w:rsid w:val="00224143"/>
    <w:rsid w:val="00224536"/>
    <w:rsid w:val="0022480D"/>
    <w:rsid w:val="002274CA"/>
    <w:rsid w:val="00232B1E"/>
    <w:rsid w:val="00235506"/>
    <w:rsid w:val="00245D21"/>
    <w:rsid w:val="00247CEA"/>
    <w:rsid w:val="00250C93"/>
    <w:rsid w:val="00252D45"/>
    <w:rsid w:val="00262913"/>
    <w:rsid w:val="00277831"/>
    <w:rsid w:val="002A3B78"/>
    <w:rsid w:val="002A5470"/>
    <w:rsid w:val="002A72C6"/>
    <w:rsid w:val="002B6008"/>
    <w:rsid w:val="002B6076"/>
    <w:rsid w:val="002B68E9"/>
    <w:rsid w:val="002B6D26"/>
    <w:rsid w:val="002B7DF3"/>
    <w:rsid w:val="002C0285"/>
    <w:rsid w:val="002C1D2F"/>
    <w:rsid w:val="002C473A"/>
    <w:rsid w:val="002C4E36"/>
    <w:rsid w:val="002C7F22"/>
    <w:rsid w:val="002D4050"/>
    <w:rsid w:val="002D42C1"/>
    <w:rsid w:val="002D5D3C"/>
    <w:rsid w:val="002D7DBB"/>
    <w:rsid w:val="002E291F"/>
    <w:rsid w:val="002E5922"/>
    <w:rsid w:val="002F2E6E"/>
    <w:rsid w:val="002F414B"/>
    <w:rsid w:val="002F7A48"/>
    <w:rsid w:val="003016F2"/>
    <w:rsid w:val="00307373"/>
    <w:rsid w:val="003275D8"/>
    <w:rsid w:val="00327D20"/>
    <w:rsid w:val="003363ED"/>
    <w:rsid w:val="00337C86"/>
    <w:rsid w:val="00340FEF"/>
    <w:rsid w:val="003421A9"/>
    <w:rsid w:val="00345A77"/>
    <w:rsid w:val="00347A9D"/>
    <w:rsid w:val="00356ED9"/>
    <w:rsid w:val="00356F06"/>
    <w:rsid w:val="003578D4"/>
    <w:rsid w:val="003653B7"/>
    <w:rsid w:val="00365CBC"/>
    <w:rsid w:val="003679F7"/>
    <w:rsid w:val="0037562F"/>
    <w:rsid w:val="00393E98"/>
    <w:rsid w:val="0039634D"/>
    <w:rsid w:val="00396402"/>
    <w:rsid w:val="003A007F"/>
    <w:rsid w:val="003A3606"/>
    <w:rsid w:val="003B30AD"/>
    <w:rsid w:val="003C0886"/>
    <w:rsid w:val="003C3569"/>
    <w:rsid w:val="003C362C"/>
    <w:rsid w:val="003D28CA"/>
    <w:rsid w:val="003D6BE9"/>
    <w:rsid w:val="003E22D1"/>
    <w:rsid w:val="003E27B5"/>
    <w:rsid w:val="003E5343"/>
    <w:rsid w:val="003F05C0"/>
    <w:rsid w:val="003F326D"/>
    <w:rsid w:val="003F51BA"/>
    <w:rsid w:val="004011ED"/>
    <w:rsid w:val="00403A0C"/>
    <w:rsid w:val="004051A2"/>
    <w:rsid w:val="004157C6"/>
    <w:rsid w:val="004209B2"/>
    <w:rsid w:val="00421581"/>
    <w:rsid w:val="00423761"/>
    <w:rsid w:val="0042646F"/>
    <w:rsid w:val="0043011A"/>
    <w:rsid w:val="00443B41"/>
    <w:rsid w:val="004457EC"/>
    <w:rsid w:val="00447B4A"/>
    <w:rsid w:val="00450B91"/>
    <w:rsid w:val="00451079"/>
    <w:rsid w:val="00452011"/>
    <w:rsid w:val="0045369C"/>
    <w:rsid w:val="00454F9C"/>
    <w:rsid w:val="00455CC2"/>
    <w:rsid w:val="00455F65"/>
    <w:rsid w:val="00456D4E"/>
    <w:rsid w:val="00463059"/>
    <w:rsid w:val="00464BD4"/>
    <w:rsid w:val="00464C65"/>
    <w:rsid w:val="00464F52"/>
    <w:rsid w:val="00465F36"/>
    <w:rsid w:val="004726CA"/>
    <w:rsid w:val="00473BDA"/>
    <w:rsid w:val="004763E1"/>
    <w:rsid w:val="00477FD1"/>
    <w:rsid w:val="00480652"/>
    <w:rsid w:val="0048641C"/>
    <w:rsid w:val="004975EE"/>
    <w:rsid w:val="004A54EC"/>
    <w:rsid w:val="004A7A84"/>
    <w:rsid w:val="004C01F5"/>
    <w:rsid w:val="004C329D"/>
    <w:rsid w:val="004C548A"/>
    <w:rsid w:val="004C6E0B"/>
    <w:rsid w:val="004D1175"/>
    <w:rsid w:val="004D6A91"/>
    <w:rsid w:val="004D6F2A"/>
    <w:rsid w:val="004D6FC0"/>
    <w:rsid w:val="004E0966"/>
    <w:rsid w:val="004E1ED0"/>
    <w:rsid w:val="004E286C"/>
    <w:rsid w:val="004E2F1B"/>
    <w:rsid w:val="004E4F7B"/>
    <w:rsid w:val="004E5DF5"/>
    <w:rsid w:val="004F2945"/>
    <w:rsid w:val="004F48DC"/>
    <w:rsid w:val="004F65B0"/>
    <w:rsid w:val="004F7C00"/>
    <w:rsid w:val="00500CDE"/>
    <w:rsid w:val="00502FDB"/>
    <w:rsid w:val="00505543"/>
    <w:rsid w:val="00512D4A"/>
    <w:rsid w:val="00527980"/>
    <w:rsid w:val="00530271"/>
    <w:rsid w:val="005302AC"/>
    <w:rsid w:val="00535309"/>
    <w:rsid w:val="00535D8A"/>
    <w:rsid w:val="005400AE"/>
    <w:rsid w:val="00545143"/>
    <w:rsid w:val="00545CE9"/>
    <w:rsid w:val="00547749"/>
    <w:rsid w:val="00550A8C"/>
    <w:rsid w:val="005519A9"/>
    <w:rsid w:val="0055345A"/>
    <w:rsid w:val="005536C2"/>
    <w:rsid w:val="00554FFC"/>
    <w:rsid w:val="00561809"/>
    <w:rsid w:val="00561BAB"/>
    <w:rsid w:val="00562C25"/>
    <w:rsid w:val="00565F0A"/>
    <w:rsid w:val="00571932"/>
    <w:rsid w:val="005719E3"/>
    <w:rsid w:val="00574740"/>
    <w:rsid w:val="00574DE9"/>
    <w:rsid w:val="005817B1"/>
    <w:rsid w:val="00581A4F"/>
    <w:rsid w:val="00581DB5"/>
    <w:rsid w:val="0058742A"/>
    <w:rsid w:val="0059279B"/>
    <w:rsid w:val="00593355"/>
    <w:rsid w:val="005948AE"/>
    <w:rsid w:val="0059653C"/>
    <w:rsid w:val="005A064E"/>
    <w:rsid w:val="005A21A5"/>
    <w:rsid w:val="005C3F5D"/>
    <w:rsid w:val="005C4326"/>
    <w:rsid w:val="005C5792"/>
    <w:rsid w:val="005D1584"/>
    <w:rsid w:val="005D3386"/>
    <w:rsid w:val="005E0890"/>
    <w:rsid w:val="005E433B"/>
    <w:rsid w:val="005E4D1C"/>
    <w:rsid w:val="005E5031"/>
    <w:rsid w:val="005E5703"/>
    <w:rsid w:val="005E6B82"/>
    <w:rsid w:val="005F3C30"/>
    <w:rsid w:val="005F5228"/>
    <w:rsid w:val="005F592E"/>
    <w:rsid w:val="005F6CA0"/>
    <w:rsid w:val="005F7F4A"/>
    <w:rsid w:val="00601F01"/>
    <w:rsid w:val="0060609B"/>
    <w:rsid w:val="00624FB7"/>
    <w:rsid w:val="00630A68"/>
    <w:rsid w:val="00630C0B"/>
    <w:rsid w:val="00636229"/>
    <w:rsid w:val="006427E7"/>
    <w:rsid w:val="00647A24"/>
    <w:rsid w:val="00653282"/>
    <w:rsid w:val="00653885"/>
    <w:rsid w:val="00654947"/>
    <w:rsid w:val="00654986"/>
    <w:rsid w:val="00660E93"/>
    <w:rsid w:val="00664727"/>
    <w:rsid w:val="00666C0B"/>
    <w:rsid w:val="00670B2F"/>
    <w:rsid w:val="0067573E"/>
    <w:rsid w:val="00682A70"/>
    <w:rsid w:val="00682C0C"/>
    <w:rsid w:val="00684D07"/>
    <w:rsid w:val="0068554E"/>
    <w:rsid w:val="00690909"/>
    <w:rsid w:val="0069557C"/>
    <w:rsid w:val="00695F81"/>
    <w:rsid w:val="006A3315"/>
    <w:rsid w:val="006A4376"/>
    <w:rsid w:val="006A768C"/>
    <w:rsid w:val="006B02A4"/>
    <w:rsid w:val="006C16DB"/>
    <w:rsid w:val="006C6323"/>
    <w:rsid w:val="006C7E16"/>
    <w:rsid w:val="006D1303"/>
    <w:rsid w:val="006E3E1B"/>
    <w:rsid w:val="006E5ADE"/>
    <w:rsid w:val="006E5DAD"/>
    <w:rsid w:val="006F64E3"/>
    <w:rsid w:val="00700C78"/>
    <w:rsid w:val="0070207C"/>
    <w:rsid w:val="00703250"/>
    <w:rsid w:val="007059E6"/>
    <w:rsid w:val="007176DA"/>
    <w:rsid w:val="0071781A"/>
    <w:rsid w:val="00717C79"/>
    <w:rsid w:val="0072209D"/>
    <w:rsid w:val="007250D9"/>
    <w:rsid w:val="007335FE"/>
    <w:rsid w:val="007338E1"/>
    <w:rsid w:val="00735583"/>
    <w:rsid w:val="007361BC"/>
    <w:rsid w:val="007369AF"/>
    <w:rsid w:val="00742F39"/>
    <w:rsid w:val="00752B39"/>
    <w:rsid w:val="00752F27"/>
    <w:rsid w:val="0075503A"/>
    <w:rsid w:val="00766C51"/>
    <w:rsid w:val="007731C7"/>
    <w:rsid w:val="00774498"/>
    <w:rsid w:val="007810BE"/>
    <w:rsid w:val="00781E4A"/>
    <w:rsid w:val="00782CFE"/>
    <w:rsid w:val="00783025"/>
    <w:rsid w:val="00784B96"/>
    <w:rsid w:val="00786A53"/>
    <w:rsid w:val="00786B2F"/>
    <w:rsid w:val="007873BA"/>
    <w:rsid w:val="00794F02"/>
    <w:rsid w:val="0079621C"/>
    <w:rsid w:val="00797797"/>
    <w:rsid w:val="007A09A6"/>
    <w:rsid w:val="007A1EB7"/>
    <w:rsid w:val="007A5DC1"/>
    <w:rsid w:val="007A5DDE"/>
    <w:rsid w:val="007A7F39"/>
    <w:rsid w:val="007B00BF"/>
    <w:rsid w:val="007B10EC"/>
    <w:rsid w:val="007B3317"/>
    <w:rsid w:val="007B3ACE"/>
    <w:rsid w:val="007B7484"/>
    <w:rsid w:val="007C362E"/>
    <w:rsid w:val="007C57D0"/>
    <w:rsid w:val="007D26AD"/>
    <w:rsid w:val="007D2E5F"/>
    <w:rsid w:val="007D414A"/>
    <w:rsid w:val="007D4E3B"/>
    <w:rsid w:val="007E5C9C"/>
    <w:rsid w:val="007F2EE3"/>
    <w:rsid w:val="0081486D"/>
    <w:rsid w:val="008166B3"/>
    <w:rsid w:val="008208E9"/>
    <w:rsid w:val="00821987"/>
    <w:rsid w:val="00824652"/>
    <w:rsid w:val="00827182"/>
    <w:rsid w:val="008277F4"/>
    <w:rsid w:val="0083016C"/>
    <w:rsid w:val="00830A9A"/>
    <w:rsid w:val="0083209B"/>
    <w:rsid w:val="00832277"/>
    <w:rsid w:val="00833172"/>
    <w:rsid w:val="00833851"/>
    <w:rsid w:val="0084185B"/>
    <w:rsid w:val="00844057"/>
    <w:rsid w:val="0084600E"/>
    <w:rsid w:val="008563F6"/>
    <w:rsid w:val="00857B2B"/>
    <w:rsid w:val="00861C93"/>
    <w:rsid w:val="00862B18"/>
    <w:rsid w:val="00863FBD"/>
    <w:rsid w:val="00871FEE"/>
    <w:rsid w:val="008742D4"/>
    <w:rsid w:val="00874835"/>
    <w:rsid w:val="0087532F"/>
    <w:rsid w:val="00880D30"/>
    <w:rsid w:val="008822D7"/>
    <w:rsid w:val="00886582"/>
    <w:rsid w:val="0089482E"/>
    <w:rsid w:val="00897B07"/>
    <w:rsid w:val="008A0985"/>
    <w:rsid w:val="008B2349"/>
    <w:rsid w:val="008B2C3A"/>
    <w:rsid w:val="008B398C"/>
    <w:rsid w:val="008B3CB4"/>
    <w:rsid w:val="008B7872"/>
    <w:rsid w:val="008C0195"/>
    <w:rsid w:val="008C1C2D"/>
    <w:rsid w:val="008C4B0A"/>
    <w:rsid w:val="008D1873"/>
    <w:rsid w:val="008D630C"/>
    <w:rsid w:val="008E0FFF"/>
    <w:rsid w:val="008E40BA"/>
    <w:rsid w:val="008F2B0E"/>
    <w:rsid w:val="008F6FCA"/>
    <w:rsid w:val="009010EE"/>
    <w:rsid w:val="00903E8B"/>
    <w:rsid w:val="0091053E"/>
    <w:rsid w:val="00910E66"/>
    <w:rsid w:val="00911CAE"/>
    <w:rsid w:val="00915069"/>
    <w:rsid w:val="0091628A"/>
    <w:rsid w:val="009205D6"/>
    <w:rsid w:val="0092070D"/>
    <w:rsid w:val="00932A3C"/>
    <w:rsid w:val="009372B4"/>
    <w:rsid w:val="009419F5"/>
    <w:rsid w:val="0094391E"/>
    <w:rsid w:val="00944071"/>
    <w:rsid w:val="00944754"/>
    <w:rsid w:val="009458B7"/>
    <w:rsid w:val="009458E7"/>
    <w:rsid w:val="0096020A"/>
    <w:rsid w:val="009627AB"/>
    <w:rsid w:val="00963F9C"/>
    <w:rsid w:val="00965CD5"/>
    <w:rsid w:val="009664C0"/>
    <w:rsid w:val="0096660F"/>
    <w:rsid w:val="00977877"/>
    <w:rsid w:val="00981AC0"/>
    <w:rsid w:val="009849A6"/>
    <w:rsid w:val="00986E07"/>
    <w:rsid w:val="009A148C"/>
    <w:rsid w:val="009A27EC"/>
    <w:rsid w:val="009A7B48"/>
    <w:rsid w:val="009B46C3"/>
    <w:rsid w:val="009B6A41"/>
    <w:rsid w:val="009C51F2"/>
    <w:rsid w:val="009D7708"/>
    <w:rsid w:val="009D7A99"/>
    <w:rsid w:val="009E0B95"/>
    <w:rsid w:val="009E3668"/>
    <w:rsid w:val="009E6D20"/>
    <w:rsid w:val="009F123E"/>
    <w:rsid w:val="009F4E40"/>
    <w:rsid w:val="009F6C75"/>
    <w:rsid w:val="00A0333A"/>
    <w:rsid w:val="00A05CE6"/>
    <w:rsid w:val="00A061AD"/>
    <w:rsid w:val="00A061DF"/>
    <w:rsid w:val="00A066BA"/>
    <w:rsid w:val="00A15034"/>
    <w:rsid w:val="00A200CF"/>
    <w:rsid w:val="00A24E2C"/>
    <w:rsid w:val="00A25441"/>
    <w:rsid w:val="00A260B6"/>
    <w:rsid w:val="00A344B2"/>
    <w:rsid w:val="00A36778"/>
    <w:rsid w:val="00A409D3"/>
    <w:rsid w:val="00A40B54"/>
    <w:rsid w:val="00A41535"/>
    <w:rsid w:val="00A43A14"/>
    <w:rsid w:val="00A44ED8"/>
    <w:rsid w:val="00A4755E"/>
    <w:rsid w:val="00A51073"/>
    <w:rsid w:val="00A56842"/>
    <w:rsid w:val="00A610C1"/>
    <w:rsid w:val="00A6271E"/>
    <w:rsid w:val="00A664B2"/>
    <w:rsid w:val="00A825CF"/>
    <w:rsid w:val="00A87A31"/>
    <w:rsid w:val="00A935CC"/>
    <w:rsid w:val="00AA223E"/>
    <w:rsid w:val="00AA23D9"/>
    <w:rsid w:val="00AA3112"/>
    <w:rsid w:val="00AA33A7"/>
    <w:rsid w:val="00AA59A6"/>
    <w:rsid w:val="00AA5C68"/>
    <w:rsid w:val="00AA70A8"/>
    <w:rsid w:val="00AB2116"/>
    <w:rsid w:val="00AB2A8B"/>
    <w:rsid w:val="00AB33F1"/>
    <w:rsid w:val="00AB782E"/>
    <w:rsid w:val="00AC5955"/>
    <w:rsid w:val="00AC66A9"/>
    <w:rsid w:val="00AD1476"/>
    <w:rsid w:val="00AD1FED"/>
    <w:rsid w:val="00AD3E7F"/>
    <w:rsid w:val="00AD4E6E"/>
    <w:rsid w:val="00AE5236"/>
    <w:rsid w:val="00AE626E"/>
    <w:rsid w:val="00AF0CB1"/>
    <w:rsid w:val="00AF2009"/>
    <w:rsid w:val="00AF4E26"/>
    <w:rsid w:val="00AF6FDB"/>
    <w:rsid w:val="00B00785"/>
    <w:rsid w:val="00B07103"/>
    <w:rsid w:val="00B10B2F"/>
    <w:rsid w:val="00B14ED6"/>
    <w:rsid w:val="00B15A99"/>
    <w:rsid w:val="00B15C71"/>
    <w:rsid w:val="00B2142E"/>
    <w:rsid w:val="00B24EB8"/>
    <w:rsid w:val="00B31741"/>
    <w:rsid w:val="00B32D2A"/>
    <w:rsid w:val="00B35DD7"/>
    <w:rsid w:val="00B44F67"/>
    <w:rsid w:val="00B50A49"/>
    <w:rsid w:val="00B61FF6"/>
    <w:rsid w:val="00B6277E"/>
    <w:rsid w:val="00B723EA"/>
    <w:rsid w:val="00B73DE1"/>
    <w:rsid w:val="00B84F3E"/>
    <w:rsid w:val="00B8686C"/>
    <w:rsid w:val="00B95746"/>
    <w:rsid w:val="00B97A6D"/>
    <w:rsid w:val="00BA0830"/>
    <w:rsid w:val="00BC71B5"/>
    <w:rsid w:val="00BD04E1"/>
    <w:rsid w:val="00BD412C"/>
    <w:rsid w:val="00BD5606"/>
    <w:rsid w:val="00BD56C6"/>
    <w:rsid w:val="00BD7746"/>
    <w:rsid w:val="00BD7CC7"/>
    <w:rsid w:val="00BE05AD"/>
    <w:rsid w:val="00BE320A"/>
    <w:rsid w:val="00BE592E"/>
    <w:rsid w:val="00BF2FE4"/>
    <w:rsid w:val="00C00892"/>
    <w:rsid w:val="00C04EF6"/>
    <w:rsid w:val="00C07583"/>
    <w:rsid w:val="00C11CD1"/>
    <w:rsid w:val="00C1311D"/>
    <w:rsid w:val="00C16130"/>
    <w:rsid w:val="00C252F1"/>
    <w:rsid w:val="00C260A7"/>
    <w:rsid w:val="00C261FC"/>
    <w:rsid w:val="00C3662E"/>
    <w:rsid w:val="00C43247"/>
    <w:rsid w:val="00C47CC5"/>
    <w:rsid w:val="00C51130"/>
    <w:rsid w:val="00C67465"/>
    <w:rsid w:val="00C67470"/>
    <w:rsid w:val="00C70556"/>
    <w:rsid w:val="00C70D62"/>
    <w:rsid w:val="00C71B46"/>
    <w:rsid w:val="00C73078"/>
    <w:rsid w:val="00C738A2"/>
    <w:rsid w:val="00C8523B"/>
    <w:rsid w:val="00C90F94"/>
    <w:rsid w:val="00C936F6"/>
    <w:rsid w:val="00CA1376"/>
    <w:rsid w:val="00CA3EAC"/>
    <w:rsid w:val="00CA4428"/>
    <w:rsid w:val="00CA457A"/>
    <w:rsid w:val="00CA5375"/>
    <w:rsid w:val="00CA62B7"/>
    <w:rsid w:val="00CB6544"/>
    <w:rsid w:val="00CB69C2"/>
    <w:rsid w:val="00CB6B6F"/>
    <w:rsid w:val="00CC086A"/>
    <w:rsid w:val="00CD1F15"/>
    <w:rsid w:val="00CE3169"/>
    <w:rsid w:val="00CE564A"/>
    <w:rsid w:val="00CF0F70"/>
    <w:rsid w:val="00CF4430"/>
    <w:rsid w:val="00CF65A1"/>
    <w:rsid w:val="00D05A92"/>
    <w:rsid w:val="00D1035C"/>
    <w:rsid w:val="00D14193"/>
    <w:rsid w:val="00D1446A"/>
    <w:rsid w:val="00D15F36"/>
    <w:rsid w:val="00D20117"/>
    <w:rsid w:val="00D21CB0"/>
    <w:rsid w:val="00D30FA7"/>
    <w:rsid w:val="00D33C98"/>
    <w:rsid w:val="00D428F5"/>
    <w:rsid w:val="00D42E52"/>
    <w:rsid w:val="00D44E4B"/>
    <w:rsid w:val="00D45299"/>
    <w:rsid w:val="00D47E3A"/>
    <w:rsid w:val="00D52BB8"/>
    <w:rsid w:val="00D535C0"/>
    <w:rsid w:val="00D54ECB"/>
    <w:rsid w:val="00D5715B"/>
    <w:rsid w:val="00D61C19"/>
    <w:rsid w:val="00D62CFC"/>
    <w:rsid w:val="00D63380"/>
    <w:rsid w:val="00D6493C"/>
    <w:rsid w:val="00D67268"/>
    <w:rsid w:val="00D71E25"/>
    <w:rsid w:val="00D74499"/>
    <w:rsid w:val="00D74EFE"/>
    <w:rsid w:val="00D7634D"/>
    <w:rsid w:val="00D8047C"/>
    <w:rsid w:val="00D80DFB"/>
    <w:rsid w:val="00D86935"/>
    <w:rsid w:val="00D925AF"/>
    <w:rsid w:val="00D97EEE"/>
    <w:rsid w:val="00DA4375"/>
    <w:rsid w:val="00DA5E04"/>
    <w:rsid w:val="00DA68AF"/>
    <w:rsid w:val="00DA7BA9"/>
    <w:rsid w:val="00DB056F"/>
    <w:rsid w:val="00DB39F0"/>
    <w:rsid w:val="00DC125A"/>
    <w:rsid w:val="00DC1780"/>
    <w:rsid w:val="00DC417E"/>
    <w:rsid w:val="00DC6D3F"/>
    <w:rsid w:val="00DD1779"/>
    <w:rsid w:val="00DD3F42"/>
    <w:rsid w:val="00DD51DF"/>
    <w:rsid w:val="00DD734C"/>
    <w:rsid w:val="00DE18EB"/>
    <w:rsid w:val="00DE6BDF"/>
    <w:rsid w:val="00DF146B"/>
    <w:rsid w:val="00DF146C"/>
    <w:rsid w:val="00DF1D06"/>
    <w:rsid w:val="00DF2859"/>
    <w:rsid w:val="00DF4473"/>
    <w:rsid w:val="00E0316B"/>
    <w:rsid w:val="00E162C8"/>
    <w:rsid w:val="00E17DEE"/>
    <w:rsid w:val="00E20DE9"/>
    <w:rsid w:val="00E21F2A"/>
    <w:rsid w:val="00E24244"/>
    <w:rsid w:val="00E24FBC"/>
    <w:rsid w:val="00E2507F"/>
    <w:rsid w:val="00E27ACA"/>
    <w:rsid w:val="00E27F22"/>
    <w:rsid w:val="00E327B8"/>
    <w:rsid w:val="00E32BE8"/>
    <w:rsid w:val="00E363E3"/>
    <w:rsid w:val="00E43103"/>
    <w:rsid w:val="00E4352B"/>
    <w:rsid w:val="00E4618E"/>
    <w:rsid w:val="00E51ADB"/>
    <w:rsid w:val="00E559F3"/>
    <w:rsid w:val="00E56806"/>
    <w:rsid w:val="00E62A94"/>
    <w:rsid w:val="00E642BA"/>
    <w:rsid w:val="00E646A5"/>
    <w:rsid w:val="00E70AD7"/>
    <w:rsid w:val="00E81CA4"/>
    <w:rsid w:val="00E8206B"/>
    <w:rsid w:val="00E86249"/>
    <w:rsid w:val="00E94357"/>
    <w:rsid w:val="00EA1FB6"/>
    <w:rsid w:val="00EA421F"/>
    <w:rsid w:val="00EA4550"/>
    <w:rsid w:val="00EA6DBC"/>
    <w:rsid w:val="00EB51EA"/>
    <w:rsid w:val="00EB700C"/>
    <w:rsid w:val="00EC04BF"/>
    <w:rsid w:val="00EC2C51"/>
    <w:rsid w:val="00EC4D6E"/>
    <w:rsid w:val="00EC4E7E"/>
    <w:rsid w:val="00ED1A2B"/>
    <w:rsid w:val="00ED555A"/>
    <w:rsid w:val="00EE00BF"/>
    <w:rsid w:val="00EE0B08"/>
    <w:rsid w:val="00EE41FC"/>
    <w:rsid w:val="00EE439A"/>
    <w:rsid w:val="00EE5035"/>
    <w:rsid w:val="00EE6DE8"/>
    <w:rsid w:val="00EE71AD"/>
    <w:rsid w:val="00EF4E11"/>
    <w:rsid w:val="00EF5732"/>
    <w:rsid w:val="00EF5B91"/>
    <w:rsid w:val="00F0000B"/>
    <w:rsid w:val="00F006C3"/>
    <w:rsid w:val="00F05C1A"/>
    <w:rsid w:val="00F05C4C"/>
    <w:rsid w:val="00F0616E"/>
    <w:rsid w:val="00F10273"/>
    <w:rsid w:val="00F106FC"/>
    <w:rsid w:val="00F115CB"/>
    <w:rsid w:val="00F1306B"/>
    <w:rsid w:val="00F131B0"/>
    <w:rsid w:val="00F16A74"/>
    <w:rsid w:val="00F217FC"/>
    <w:rsid w:val="00F24163"/>
    <w:rsid w:val="00F25CF8"/>
    <w:rsid w:val="00F27B90"/>
    <w:rsid w:val="00F302B0"/>
    <w:rsid w:val="00F3099B"/>
    <w:rsid w:val="00F30CC8"/>
    <w:rsid w:val="00F31C93"/>
    <w:rsid w:val="00F32710"/>
    <w:rsid w:val="00F335EB"/>
    <w:rsid w:val="00F33676"/>
    <w:rsid w:val="00F355AF"/>
    <w:rsid w:val="00F35737"/>
    <w:rsid w:val="00F37BC6"/>
    <w:rsid w:val="00F43F16"/>
    <w:rsid w:val="00F449BE"/>
    <w:rsid w:val="00F5101D"/>
    <w:rsid w:val="00F52ECD"/>
    <w:rsid w:val="00F530A0"/>
    <w:rsid w:val="00F56E2B"/>
    <w:rsid w:val="00F62B44"/>
    <w:rsid w:val="00F6357C"/>
    <w:rsid w:val="00F65184"/>
    <w:rsid w:val="00F7265C"/>
    <w:rsid w:val="00F80A68"/>
    <w:rsid w:val="00F86909"/>
    <w:rsid w:val="00F936B2"/>
    <w:rsid w:val="00F93758"/>
    <w:rsid w:val="00FA0B4C"/>
    <w:rsid w:val="00FA1172"/>
    <w:rsid w:val="00FA1903"/>
    <w:rsid w:val="00FA3CCC"/>
    <w:rsid w:val="00FA5867"/>
    <w:rsid w:val="00FA698F"/>
    <w:rsid w:val="00FB1644"/>
    <w:rsid w:val="00FC0719"/>
    <w:rsid w:val="00FC167A"/>
    <w:rsid w:val="00FD0167"/>
    <w:rsid w:val="00FD2F22"/>
    <w:rsid w:val="00FD476A"/>
    <w:rsid w:val="00FD6DF1"/>
    <w:rsid w:val="00FE05CD"/>
    <w:rsid w:val="00FE3093"/>
    <w:rsid w:val="00FE32BB"/>
    <w:rsid w:val="00FE339B"/>
    <w:rsid w:val="00FE3445"/>
    <w:rsid w:val="00FE37C9"/>
    <w:rsid w:val="00FE3D37"/>
    <w:rsid w:val="00FE6AD3"/>
    <w:rsid w:val="00FE7403"/>
    <w:rsid w:val="00FF0C5B"/>
    <w:rsid w:val="00FF4BBE"/>
    <w:rsid w:val="00FF60BE"/>
  </w:rsids>
  <m:mathPr>
    <m:mathFont m:val="Cambria Math"/>
    <m:smallFrac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theme="minorBidi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"/>
    <w:qFormat/>
    <w:rsid w:val="00B6277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Nadpis3Char"/>
    <w:uiPriority w:val="9"/>
    <w:qFormat/>
    <w:rsid w:val="00B6277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B6277E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6277E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B6277E"/>
    <w:rPr>
      <w:rFonts w:ascii="Times New Roman" w:hAnsi="Times New Roman" w:cs="Times New Roman"/>
      <w:b/>
      <w:bCs/>
      <w:sz w:val="27"/>
      <w:szCs w:val="27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B6277E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apple-converted-space">
    <w:name w:val="apple-converted-space"/>
    <w:basedOn w:val="DefaultParagraphFont"/>
    <w:rsid w:val="00B6277E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B6277E"/>
    <w:rPr>
      <w:rFonts w:cs="Times New Roman"/>
      <w:color w:val="0000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B6277E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EC04BF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04BF"/>
    <w:rPr>
      <w:rFonts w:ascii="Segoe UI" w:hAnsi="Segoe UI" w:cs="Segoe UI"/>
      <w:sz w:val="18"/>
      <w:szCs w:val="18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unhideWhenUsed/>
    <w:rsid w:val="002D7DBB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2D7DBB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semiHidden/>
    <w:unhideWhenUsed/>
    <w:rsid w:val="002D7DBB"/>
    <w:rPr>
      <w:rFonts w:cs="Times New Roman"/>
      <w:vertAlign w:val="superscript"/>
      <w:rtl w:val="0"/>
      <w:cs w:val="0"/>
    </w:rPr>
  </w:style>
  <w:style w:type="paragraph" w:customStyle="1" w:styleId="ZakOdsek">
    <w:name w:val="ZakOdsek"/>
    <w:basedOn w:val="Normal"/>
    <w:link w:val="ZakOdsekChar"/>
    <w:rsid w:val="001A432B"/>
    <w:pPr>
      <w:spacing w:before="120" w:after="0" w:line="240" w:lineRule="auto"/>
      <w:jc w:val="both"/>
    </w:pPr>
    <w:rPr>
      <w:rFonts w:eastAsia="MS Mincho" w:cs="Times New Roman"/>
      <w:sz w:val="24"/>
      <w:szCs w:val="24"/>
    </w:rPr>
  </w:style>
  <w:style w:type="character" w:customStyle="1" w:styleId="ZakOdsekChar">
    <w:name w:val="ZakOdsek Char"/>
    <w:basedOn w:val="DefaultParagraphFont"/>
    <w:link w:val="ZakOdsek"/>
    <w:locked/>
    <w:rsid w:val="001A432B"/>
    <w:rPr>
      <w:rFonts w:eastAsia="MS Mincho" w:cs="Times New Roman"/>
      <w:sz w:val="24"/>
      <w:szCs w:val="24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96020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96020A"/>
    <w:pPr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96020A"/>
    <w:rPr>
      <w:rFonts w:eastAsia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96020A"/>
    <w:pPr>
      <w:spacing w:after="200" w:line="240" w:lineRule="auto"/>
      <w:jc w:val="left"/>
    </w:pPr>
    <w:rPr>
      <w:rFonts w:eastAsia="Times New Roman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96020A"/>
    <w:rPr>
      <w:b/>
      <w:bCs/>
    </w:rPr>
  </w:style>
  <w:style w:type="paragraph" w:styleId="Header">
    <w:name w:val="header"/>
    <w:basedOn w:val="Normal"/>
    <w:link w:val="HlavikaChar"/>
    <w:uiPriority w:val="99"/>
    <w:unhideWhenUsed/>
    <w:rsid w:val="00456D4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56D4E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456D4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56D4E"/>
    <w:rPr>
      <w:rFonts w:cs="Times New Roman"/>
      <w:rtl w:val="0"/>
      <w:cs w:val="0"/>
    </w:rPr>
  </w:style>
  <w:style w:type="paragraph" w:customStyle="1" w:styleId="Parods">
    <w:name w:val="Par_ods"/>
    <w:basedOn w:val="Normal"/>
    <w:qFormat/>
    <w:rsid w:val="0081486D"/>
    <w:pPr>
      <w:numPr>
        <w:numId w:val="2"/>
      </w:numPr>
      <w:spacing w:before="120" w:after="0" w:line="240" w:lineRule="auto"/>
      <w:ind w:left="786" w:hanging="360"/>
      <w:jc w:val="both"/>
    </w:pPr>
    <w:rPr>
      <w:rFonts w:ascii="Calibri" w:eastAsia="Calibri" w:hAnsi="Calibri" w:cs="Times New Roman"/>
    </w:rPr>
  </w:style>
  <w:style w:type="paragraph" w:customStyle="1" w:styleId="parods2">
    <w:name w:val="par_ods2"/>
    <w:basedOn w:val="Normal"/>
    <w:qFormat/>
    <w:rsid w:val="0081486D"/>
    <w:pPr>
      <w:numPr>
        <w:ilvl w:val="1"/>
        <w:numId w:val="2"/>
      </w:numPr>
      <w:spacing w:before="60" w:after="0" w:line="240" w:lineRule="auto"/>
      <w:ind w:left="851" w:hanging="357"/>
      <w:jc w:val="both"/>
    </w:pPr>
    <w:rPr>
      <w:rFonts w:ascii="Calibri" w:eastAsia="Calibri" w:hAnsi="Calibri" w:cs="Times New Roman"/>
    </w:rPr>
  </w:style>
  <w:style w:type="paragraph" w:customStyle="1" w:styleId="odsek1">
    <w:name w:val="odsek1"/>
    <w:basedOn w:val="Normal"/>
    <w:qFormat/>
    <w:rsid w:val="00830A9A"/>
    <w:pPr>
      <w:keepNext/>
      <w:numPr>
        <w:numId w:val="3"/>
      </w:numPr>
      <w:tabs>
        <w:tab w:val="num" w:pos="-180"/>
      </w:tabs>
      <w:autoSpaceDE w:val="0"/>
      <w:autoSpaceDN w:val="0"/>
      <w:adjustRightInd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naz">
    <w:name w:val="Par_naz"/>
    <w:basedOn w:val="Normal"/>
    <w:qFormat/>
    <w:rsid w:val="00A25441"/>
    <w:pPr>
      <w:keepNext/>
      <w:spacing w:before="120" w:after="0" w:line="240" w:lineRule="auto"/>
      <w:jc w:val="center"/>
    </w:pPr>
    <w:rPr>
      <w:b/>
    </w:rPr>
  </w:style>
  <w:style w:type="character" w:styleId="Strong">
    <w:name w:val="Strong"/>
    <w:basedOn w:val="DefaultParagraphFont"/>
    <w:uiPriority w:val="22"/>
    <w:qFormat/>
    <w:rsid w:val="008B2C3A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s://www.slov-lex.sk/pravne-predpisy/SK/ZZ/1991/330/" TargetMode="External" /><Relationship Id="rId7" Type="http://schemas.openxmlformats.org/officeDocument/2006/relationships/hyperlink" Target="https://www.slov-lex.sk/pravne-predpisy/SK/ZZ/2003/504/" TargetMode="External" /><Relationship Id="rId8" Type="http://schemas.openxmlformats.org/officeDocument/2006/relationships/hyperlink" Target="https://www.slov-lex.sk/pravne-predpisy/SK/ZZ/1995/180/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Hrnčiarová, Lenka, JUDr."/>
    <f:field ref="objcreatedat" par="" text="31.5.2017 12:50:13"/>
    <f:field ref="objchangedby" par="" text="Administrator, System"/>
    <f:field ref="objmodifiedat" par="" text="31.5.2017 12:5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271B1AC-5947-400A-99EA-13A4CC69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2539</Words>
  <Characters>14476</Characters>
  <Application>Microsoft Office Word</Application>
  <DocSecurity>0</DocSecurity>
  <Lines>0</Lines>
  <Paragraphs>0</Paragraphs>
  <ScaleCrop>false</ScaleCrop>
  <Company>HP</Company>
  <LinksUpToDate>false</LinksUpToDate>
  <CharactersWithSpaces>16982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Pidanič Michal</cp:lastModifiedBy>
  <cp:revision>2</cp:revision>
  <cp:lastPrinted>2017-08-10T06:21:00Z</cp:lastPrinted>
  <dcterms:created xsi:type="dcterms:W3CDTF">2017-08-17T09:10:00Z</dcterms:created>
  <dcterms:modified xsi:type="dcterms:W3CDTF">2017-08-17T09:10:00Z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COO.2145.1000.3.1989724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29. 5. 2017</vt:lpwstr>
  </property>
  <property fmtid="{D5CDD505-2E9C-101B-9397-08002B2CF9AE}" pid="6" name="FSC#SKEDITIONSLOVLEX@103.510:AttrDateDocPropZaciatokPKK">
    <vt:lpwstr>16. 5. 2017</vt:lpwstr>
  </property>
  <property fmtid="{D5CDD505-2E9C-101B-9397-08002B2CF9AE}" pid="7" name="FSC#SKEDITIONSLOVLEX@103.510:AttrStrDocPropVplyvNaInformatizaciu">
    <vt:lpwstr>Pozitívne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Pozitívne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nie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pôdohospodárstva a rozvoja vidieka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Konzultácie vykonaní v termíne od 07. 04.2017 do 05.05.2017</vt:lpwstr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Uveďte stanovisko Komisie pre posudzovanie vybraných vplyvov, ktoré Vám bolo zaslané v rámci predbežného pripomienkového konaniaII. Pripomienky a návrhy zmien: Komisia uplatňuje k materiálu nasledovné pripomienky a odporúčania:K analýze vplyvov na informa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504/2003 Z. z. o nájme poľnohospodárskych pozemkov, poľnohospodárskeho podniku a lesných pozemkov a o zmene ni</vt:lpwstr>
  </property>
  <property fmtid="{D5CDD505-2E9C-101B-9397-08002B2CF9AE}" pid="32" name="FSC#SKEDITIONSLOVLEX@103.510:AttrStrListDocPropTextPredklSpravy">
    <vt:lpwstr>&lt;p&gt;Ministerstvo pôdohospodárstva a&amp;nbsp;rozvoja vidieka Slovenskej republiky (ďalej len&amp;nbsp;„ministerstvo“) vypracovalo návrh zákona, ktorým sa mení a dopĺňa zákon č.&amp;nbsp;&lt;a href="https://www.slov-lex.sk/pravne-predpisy/SK/ZZ/2003/504/" title="Odkaz na 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ministerka pôdohospodárstva a rozvoja vidieka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LP/2017/421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ministerka pôdohospodárstva a rozvoja vidieka Slovenskej republiky</vt:lpwstr>
  </property>
  <property fmtid="{D5CDD505-2E9C-101B-9397-08002B2CF9AE}" pid="122" name="FSC#SKEDITIONSLOVLEX@103.510:funkciaZodpPredAkuzativ">
    <vt:lpwstr>ministerka pôdohospodárstva a rozvoja vidieka Slovenskej republiky</vt:lpwstr>
  </property>
  <property fmtid="{D5CDD505-2E9C-101B-9397-08002B2CF9AE}" pid="123" name="FSC#SKEDITIONSLOVLEX@103.510:funkciaZodpPredDativ">
    <vt:lpwstr>ministerka pôdohospodárstva a rozvoja vidieka Slovenskej republiky</vt:lpwstr>
  </property>
  <property fmtid="{D5CDD505-2E9C-101B-9397-08002B2CF9AE}" pid="124" name="FSC#SKEDITIONSLOVLEX@103.510:legoblast">
    <vt:lpwstr>Poľnohospodárstvo a potravinárstvo</vt:lpwstr>
  </property>
  <property fmtid="{D5CDD505-2E9C-101B-9397-08002B2CF9AE}" pid="125" name="FSC#SKEDITIONSLOVLEX@103.510:nazovpredpis">
    <vt:lpwstr>, ktorým sa mení a dopĺňa zákon č. 504/2003 Z. z. o nájme poľnohospodárskych pozemkov, poľnohospodárskeho podniku a lesných pozemkov a o zmene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504/2003 Z. z. o nájme poľnohospodárskych pozemkov, poľnohospodárskeho podniku a lesných pozemkov a o zmene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Vlastná iniciatíva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Lenka Hrnčiarová</vt:lpwstr>
  </property>
  <property fmtid="{D5CDD505-2E9C-101B-9397-08002B2CF9AE}" pid="138" name="FSC#SKEDITIONSLOVLEX@103.510:predkladateliaObalSD">
    <vt:lpwstr>Gabriela Matečná
ministerka pôdohospodárstva a rozvoja vidieka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2225/2017-410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pôdohospodárstva a rozvoja vidieka Slovenskej republiky</vt:lpwstr>
  </property>
  <property fmtid="{D5CDD505-2E9C-101B-9397-08002B2CF9AE}" pid="151" name="FSC#SKEDITIONSLOVLEX@103.510:zodppredkladatel">
    <vt:lpwstr>Gabriela Matečná</vt:lpwstr>
  </property>
</Properties>
</file>