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8.12 -->
  <w:body>
    <w:p w:rsidR="000045E1" w:rsidP="000045E1">
      <w:pPr>
        <w:bidi w:val="0"/>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Dôvodová správa</w:t>
      </w:r>
    </w:p>
    <w:p w:rsidR="000045E1" w:rsidP="000045E1">
      <w:pPr>
        <w:pStyle w:val="Style-5"/>
        <w:numPr>
          <w:numId w:val="1"/>
        </w:numPr>
        <w:bidi w:val="0"/>
        <w:jc w:val="both"/>
        <w:rPr>
          <w:rFonts w:ascii="Times New Roman" w:hAnsi="Times New Roman"/>
          <w:b/>
          <w:sz w:val="24"/>
          <w:szCs w:val="24"/>
        </w:rPr>
      </w:pPr>
      <w:r>
        <w:rPr>
          <w:rFonts w:ascii="Times New Roman" w:hAnsi="Times New Roman"/>
          <w:b/>
          <w:sz w:val="24"/>
          <w:szCs w:val="24"/>
        </w:rPr>
        <w:t>Všeobecná časť</w:t>
      </w:r>
    </w:p>
    <w:p w:rsidR="000045E1" w:rsidP="000045E1">
      <w:pPr>
        <w:bidi w:val="0"/>
        <w:spacing w:after="0" w:line="240" w:lineRule="auto"/>
        <w:ind w:firstLine="708"/>
        <w:contextualSpacing/>
        <w:rPr>
          <w:rFonts w:ascii="Times New Roman" w:hAnsi="Times New Roman" w:cs="Times New Roman"/>
          <w:sz w:val="24"/>
          <w:szCs w:val="24"/>
        </w:rPr>
      </w:pPr>
    </w:p>
    <w:p w:rsidR="000045E1" w:rsidP="000045E1">
      <w:pPr>
        <w:bidi w:val="0"/>
        <w:spacing w:after="0" w:line="240" w:lineRule="auto"/>
        <w:ind w:firstLine="708"/>
        <w:contextualSpacing/>
        <w:rPr>
          <w:rFonts w:ascii="Times New Roman" w:hAnsi="Times New Roman" w:cs="Times New Roman"/>
          <w:sz w:val="24"/>
          <w:szCs w:val="24"/>
        </w:rPr>
      </w:pPr>
      <w:r>
        <w:rPr>
          <w:rFonts w:ascii="Times New Roman" w:hAnsi="Times New Roman" w:cs="Times New Roman"/>
          <w:sz w:val="24"/>
          <w:szCs w:val="24"/>
        </w:rPr>
        <w:t>Návrh zákona, ktorým sa dopĺňa zákon č. 580/2004 Z. z. o zdravotnom poistení a o zmene a doplnení zákona č. 95/2002 Z. z. o poisťovníctve a o zmene a doplnení niektorých zákonov v znení neskorších predpisov predkladá Ministerstvo zdravotníctva Slovenskej republiky ako iniciatívny návrh.</w:t>
      </w:r>
    </w:p>
    <w:p w:rsidR="000045E1" w:rsidP="000045E1">
      <w:pPr>
        <w:bidi w:val="0"/>
        <w:spacing w:after="0" w:line="240" w:lineRule="auto"/>
        <w:ind w:firstLine="708"/>
        <w:contextualSpacing/>
        <w:rPr>
          <w:rFonts w:ascii="Times New Roman" w:hAnsi="Times New Roman" w:cs="Times New Roman"/>
          <w:sz w:val="24"/>
          <w:szCs w:val="24"/>
        </w:rPr>
      </w:pPr>
      <w:r>
        <w:rPr>
          <w:rFonts w:ascii="Times New Roman" w:hAnsi="Times New Roman" w:cs="Times New Roman"/>
          <w:sz w:val="24"/>
          <w:szCs w:val="24"/>
        </w:rPr>
        <w:t xml:space="preserve"> </w:t>
      </w:r>
    </w:p>
    <w:p w:rsidR="000045E1" w:rsidP="000045E1">
      <w:pPr>
        <w:bidi w:val="0"/>
        <w:spacing w:after="0" w:line="240" w:lineRule="auto"/>
        <w:ind w:firstLine="708"/>
        <w:contextualSpacing/>
        <w:rPr>
          <w:rFonts w:ascii="Times New Roman" w:hAnsi="Times New Roman" w:cs="Times New Roman"/>
          <w:sz w:val="24"/>
          <w:szCs w:val="24"/>
        </w:rPr>
      </w:pPr>
      <w:r>
        <w:rPr>
          <w:rFonts w:ascii="Times New Roman" w:hAnsi="Times New Roman" w:cs="Times New Roman"/>
          <w:sz w:val="24"/>
          <w:szCs w:val="24"/>
        </w:rPr>
        <w:t>Cieľom návrhu zákona je riešenie financovania zdravotnej starostlivosti zo systému verejného zdravotného poistenia. Návrh zákona zavádza sadzbu za poistencov štátu vo výške</w:t>
      </w:r>
      <w:r>
        <w:t xml:space="preserve"> </w:t>
      </w:r>
      <w:r>
        <w:rPr>
          <w:rFonts w:ascii="Times New Roman" w:hAnsi="Times New Roman" w:cs="Times New Roman"/>
          <w:sz w:val="24"/>
          <w:szCs w:val="24"/>
        </w:rPr>
        <w:t>4,73%, čo predstavuje v nominálnom vyjadrení zvýšenie platby štátu v r. 2017 o sumu         50 498 703 eur za predpokladu účinnosti zákona od 1. novembra 2017.</w:t>
      </w:r>
    </w:p>
    <w:p w:rsidR="000045E1" w:rsidP="000045E1">
      <w:pPr>
        <w:bidi w:val="0"/>
        <w:spacing w:after="0" w:line="240" w:lineRule="auto"/>
        <w:ind w:firstLine="708"/>
        <w:contextualSpacing/>
        <w:rPr>
          <w:rFonts w:ascii="Times New Roman" w:hAnsi="Times New Roman" w:cs="Times New Roman"/>
          <w:sz w:val="24"/>
          <w:szCs w:val="24"/>
        </w:rPr>
      </w:pPr>
    </w:p>
    <w:p w:rsidR="000045E1" w:rsidP="000045E1">
      <w:pPr>
        <w:bidi w:val="0"/>
        <w:spacing w:after="0" w:line="240" w:lineRule="auto"/>
        <w:ind w:firstLine="708"/>
        <w:contextualSpacing/>
        <w:rPr>
          <w:rFonts w:ascii="Times New Roman" w:hAnsi="Times New Roman" w:cs="Times New Roman"/>
          <w:sz w:val="24"/>
          <w:szCs w:val="24"/>
        </w:rPr>
      </w:pPr>
      <w:r>
        <w:rPr>
          <w:rFonts w:ascii="Times New Roman" w:hAnsi="Times New Roman" w:cs="Times New Roman"/>
          <w:sz w:val="24"/>
          <w:szCs w:val="24"/>
        </w:rPr>
        <w:t>Dôvody zvýšenia sadzby poistného na obdobie od účinnosti zákona do konca roka 2017 sú nasledovné:</w:t>
      </w:r>
    </w:p>
    <w:p w:rsidR="000045E1" w:rsidP="000045E1">
      <w:pPr>
        <w:pStyle w:val="NormalWeb"/>
        <w:numPr>
          <w:numId w:val="2"/>
        </w:numPr>
        <w:bidi w:val="0"/>
        <w:jc w:val="both"/>
        <w:rPr>
          <w:rFonts w:ascii="Times New Roman" w:hAnsi="Times New Roman"/>
          <w:sz w:val="24"/>
          <w:szCs w:val="20"/>
        </w:rPr>
      </w:pPr>
      <w:r>
        <w:rPr>
          <w:rFonts w:ascii="Times New Roman" w:hAnsi="Times New Roman"/>
          <w:sz w:val="24"/>
        </w:rPr>
        <w:t>dofinancovanie sektora s </w:t>
      </w:r>
      <w:r>
        <w:rPr>
          <w:rFonts w:ascii="Times New Roman" w:hAnsi="Times New Roman" w:hint="default"/>
          <w:sz w:val="24"/>
        </w:rPr>
        <w:t>cieľ</w:t>
      </w:r>
      <w:r>
        <w:rPr>
          <w:rFonts w:ascii="Times New Roman" w:hAnsi="Times New Roman" w:hint="default"/>
          <w:sz w:val="24"/>
        </w:rPr>
        <w:t>om zastaviť</w:t>
      </w:r>
      <w:r>
        <w:rPr>
          <w:rFonts w:ascii="Times New Roman" w:hAnsi="Times New Roman" w:hint="default"/>
          <w:sz w:val="24"/>
        </w:rPr>
        <w:t xml:space="preserve"> rast zadlž</w:t>
      </w:r>
      <w:r>
        <w:rPr>
          <w:rFonts w:ascii="Times New Roman" w:hAnsi="Times New Roman" w:hint="default"/>
          <w:sz w:val="24"/>
        </w:rPr>
        <w:t>ovania poskytovateľ</w:t>
      </w:r>
      <w:r>
        <w:rPr>
          <w:rFonts w:ascii="Times New Roman" w:hAnsi="Times New Roman" w:hint="default"/>
          <w:sz w:val="24"/>
        </w:rPr>
        <w:t>ov zdravotnej starostlivosti,</w:t>
      </w:r>
    </w:p>
    <w:p w:rsidR="000045E1" w:rsidP="000045E1">
      <w:pPr>
        <w:pStyle w:val="NormalWeb"/>
        <w:numPr>
          <w:numId w:val="2"/>
        </w:numPr>
        <w:bidi w:val="0"/>
        <w:jc w:val="both"/>
        <w:rPr>
          <w:rFonts w:ascii="Times New Roman" w:hAnsi="Times New Roman" w:hint="default"/>
          <w:sz w:val="24"/>
        </w:rPr>
      </w:pPr>
      <w:r>
        <w:rPr>
          <w:rFonts w:ascii="Times New Roman" w:hAnsi="Times New Roman" w:hint="default"/>
          <w:sz w:val="24"/>
        </w:rPr>
        <w:t>financovanie mimoriadnych ná</w:t>
      </w:r>
      <w:r>
        <w:rPr>
          <w:rFonts w:ascii="Times New Roman" w:hAnsi="Times New Roman" w:hint="default"/>
          <w:sz w:val="24"/>
        </w:rPr>
        <w:t>rokov poskytovateľ</w:t>
      </w:r>
      <w:r>
        <w:rPr>
          <w:rFonts w:ascii="Times New Roman" w:hAnsi="Times New Roman" w:hint="default"/>
          <w:sz w:val="24"/>
        </w:rPr>
        <w:t>ov zdravotnej starostlivosti z </w:t>
      </w:r>
      <w:r>
        <w:rPr>
          <w:rFonts w:ascii="Times New Roman" w:hAnsi="Times New Roman" w:hint="default"/>
          <w:sz w:val="24"/>
        </w:rPr>
        <w:t>titulu zmeny legislatí</w:t>
      </w:r>
      <w:r>
        <w:rPr>
          <w:rFonts w:ascii="Times New Roman" w:hAnsi="Times New Roman" w:hint="default"/>
          <w:sz w:val="24"/>
        </w:rPr>
        <w:t>vneho prostredia (zá</w:t>
      </w:r>
      <w:r>
        <w:rPr>
          <w:rFonts w:ascii="Times New Roman" w:hAnsi="Times New Roman" w:hint="default"/>
          <w:sz w:val="24"/>
        </w:rPr>
        <w:t>konné</w:t>
      </w:r>
      <w:r>
        <w:rPr>
          <w:rFonts w:ascii="Times New Roman" w:hAnsi="Times New Roman" w:hint="default"/>
          <w:sz w:val="24"/>
        </w:rPr>
        <w:t xml:space="preserve"> mzdové</w:t>
      </w:r>
      <w:r>
        <w:rPr>
          <w:rFonts w:ascii="Times New Roman" w:hAnsi="Times New Roman" w:hint="default"/>
          <w:sz w:val="24"/>
        </w:rPr>
        <w:t xml:space="preserve"> ná</w:t>
      </w:r>
      <w:r>
        <w:rPr>
          <w:rFonts w:ascii="Times New Roman" w:hAnsi="Times New Roman" w:hint="default"/>
          <w:sz w:val="24"/>
        </w:rPr>
        <w:t>roky leká</w:t>
      </w:r>
      <w:r>
        <w:rPr>
          <w:rFonts w:ascii="Times New Roman" w:hAnsi="Times New Roman" w:hint="default"/>
          <w:sz w:val="24"/>
        </w:rPr>
        <w:t>rov a se</w:t>
      </w:r>
      <w:r>
        <w:rPr>
          <w:rFonts w:ascii="Times New Roman" w:hAnsi="Times New Roman" w:hint="default"/>
          <w:sz w:val="24"/>
        </w:rPr>
        <w:t>stier).</w:t>
      </w:r>
    </w:p>
    <w:p w:rsidR="000045E1" w:rsidP="000045E1">
      <w:pPr>
        <w:bidi w:val="0"/>
        <w:spacing w:after="0" w:line="240" w:lineRule="auto"/>
        <w:ind w:firstLine="708"/>
        <w:rPr>
          <w:rFonts w:ascii="Times New Roman" w:hAnsi="Times New Roman" w:cs="Times New Roman"/>
          <w:sz w:val="24"/>
          <w:szCs w:val="24"/>
        </w:rPr>
      </w:pPr>
    </w:p>
    <w:p w:rsidR="000045E1" w:rsidP="000045E1">
      <w:pPr>
        <w:bidi w:val="0"/>
        <w:spacing w:after="0" w:line="240" w:lineRule="auto"/>
        <w:ind w:firstLine="708"/>
        <w:rPr>
          <w:rFonts w:ascii="Times New Roman" w:hAnsi="Times New Roman" w:cs="Times New Roman"/>
          <w:sz w:val="24"/>
          <w:szCs w:val="24"/>
        </w:rPr>
      </w:pPr>
      <w:r>
        <w:rPr>
          <w:rFonts w:ascii="Times New Roman" w:hAnsi="Times New Roman" w:cs="Times New Roman"/>
          <w:sz w:val="24"/>
          <w:szCs w:val="24"/>
        </w:rPr>
        <w:t xml:space="preserve">Kritickým faktom momentálnej situácie je výpadok príjmov zdravotných poisťovní z poistného plateného štátom oproti roku 2016. Pre zabezpečovanie uhrádzania zdravotnej starostlivosti v potrebnom rozsahu je potrebné zo strany štátu tento výpadok príjmov doplniť tak, aby boli zabezpečené práva občanov, vyplývajúce z čl. 40 Ústavy SR. Úroveň skutočnej potreby financovania rezortu je vidno predovšetkým na raste dlhu zdravotníckych zariadení – tento rast dlhu reprezentuje skutočnosť, že výdavky zdravotných poisťovní sú (z dôvodu nepostačujúcich príjmov) rozpočtované na nižšej úrovni, ako je skutočná potreba. Riešením situácie je kombinácia úspor na úrovni jednotlivých nemocníc spolu s ich dofinancovaním. </w:t>
      </w:r>
    </w:p>
    <w:p w:rsidR="000045E1" w:rsidP="000045E1">
      <w:pPr>
        <w:bidi w:val="0"/>
        <w:spacing w:after="0" w:line="240" w:lineRule="auto"/>
        <w:ind w:firstLine="708"/>
        <w:rPr>
          <w:rFonts w:ascii="Times New Roman" w:hAnsi="Times New Roman" w:cs="Times New Roman"/>
          <w:sz w:val="24"/>
          <w:szCs w:val="24"/>
        </w:rPr>
      </w:pPr>
    </w:p>
    <w:p w:rsidR="000045E1" w:rsidP="000045E1">
      <w:pPr>
        <w:bidi w:val="0"/>
        <w:spacing w:after="0" w:line="240" w:lineRule="auto"/>
        <w:ind w:firstLine="708"/>
        <w:rPr>
          <w:rFonts w:ascii="Times New Roman" w:hAnsi="Times New Roman" w:cs="Times New Roman"/>
          <w:sz w:val="24"/>
          <w:szCs w:val="24"/>
        </w:rPr>
      </w:pPr>
      <w:r>
        <w:rPr>
          <w:rFonts w:ascii="Times New Roman" w:hAnsi="Times New Roman" w:cs="Times New Roman"/>
          <w:sz w:val="24"/>
          <w:szCs w:val="24"/>
        </w:rPr>
        <w:t>Výdavky verejného zdravotného poistenia sa predpokladajú vo výške 4,7 mld. eur, čo predpokladá dofinancovanie systému na úrovni 150 mil. eur (odhad Ministerstva zdravotníctva SR), avšak po dohode s Ministerstvom financií SR sa nateraz navrhuje suma    50 mil. eur, nakoľko sa predpokladá priaznivý vývoj príjmov od ekonomicky aktívnych osôb. Po zohľadnení prognózy Inštitútu finančnej politiky o príjmoch od ekonomicky aktívnych osôb v septembri 2017 sa bude suma dofinancovania (celkový objem výdavkov a odhad príjmov) korigovať podľa aktuálneho vývoja výdavkov a príjmov verejného zdravotného poistenia.</w:t>
      </w:r>
    </w:p>
    <w:p w:rsidR="000045E1" w:rsidP="000045E1">
      <w:pPr>
        <w:pStyle w:val="NormalWeb"/>
        <w:bidi w:val="0"/>
        <w:ind w:firstLine="708"/>
        <w:jc w:val="both"/>
        <w:rPr>
          <w:rFonts w:ascii="Times New Roman" w:hAnsi="Times New Roman"/>
          <w:sz w:val="24"/>
          <w:szCs w:val="24"/>
          <w:lang w:eastAsia="sk-SK"/>
        </w:rPr>
      </w:pPr>
    </w:p>
    <w:p w:rsidR="000045E1" w:rsidP="000045E1">
      <w:pPr>
        <w:pStyle w:val="NormalWeb"/>
        <w:bidi w:val="0"/>
        <w:ind w:firstLine="708"/>
        <w:jc w:val="both"/>
        <w:rPr>
          <w:rFonts w:ascii="Times New Roman" w:hAnsi="Times New Roman"/>
          <w:sz w:val="24"/>
          <w:szCs w:val="24"/>
          <w:lang w:eastAsia="sk-SK"/>
        </w:rPr>
      </w:pPr>
      <w:r>
        <w:rPr>
          <w:rFonts w:ascii="Times New Roman" w:hAnsi="Times New Roman"/>
          <w:sz w:val="24"/>
          <w:szCs w:val="24"/>
          <w:lang w:eastAsia="sk-SK"/>
        </w:rPr>
        <w:t>Návrh zákona má negatívny vplyv na rozpočet verejnej správy, má pozitívny vplyv na podnikateľské prostredie, nemá sociálne vplyvy, nemá vplyv na životné prostredie ani na informatizáciu spoločnosti a nemá vplyv na služby verejnej správy pre občana.</w:t>
      </w:r>
    </w:p>
    <w:p w:rsidR="000045E1" w:rsidP="000045E1">
      <w:pPr>
        <w:pStyle w:val="NormalWeb"/>
        <w:bidi w:val="0"/>
        <w:jc w:val="both"/>
        <w:rPr>
          <w:rFonts w:ascii="Times New Roman" w:hAnsi="Times New Roman"/>
          <w:sz w:val="24"/>
          <w:szCs w:val="24"/>
          <w:lang w:eastAsia="sk-SK"/>
        </w:rPr>
      </w:pPr>
      <w:r>
        <w:rPr>
          <w:rFonts w:ascii="Times New Roman" w:hAnsi="Times New Roman"/>
          <w:sz w:val="24"/>
          <w:szCs w:val="24"/>
          <w:lang w:eastAsia="sk-SK"/>
        </w:rPr>
        <w:tab/>
      </w:r>
    </w:p>
    <w:p w:rsidR="000045E1" w:rsidP="000045E1">
      <w:pPr>
        <w:pStyle w:val="NormalWeb"/>
        <w:bidi w:val="0"/>
        <w:ind w:firstLine="708"/>
        <w:jc w:val="both"/>
        <w:rPr>
          <w:rFonts w:ascii="Times New Roman" w:hAnsi="Times New Roman"/>
          <w:sz w:val="24"/>
          <w:szCs w:val="24"/>
          <w:lang w:eastAsia="sk-SK"/>
        </w:rPr>
      </w:pPr>
      <w:r>
        <w:rPr>
          <w:rFonts w:ascii="Times New Roman" w:hAnsi="Times New Roman"/>
          <w:sz w:val="24"/>
          <w:szCs w:val="24"/>
          <w:lang w:eastAsia="sk-SK"/>
        </w:rPr>
        <w:t>Návrh zákona nebol predmetom predbežného pripomienkového konania v súlade s Jednotnou metodikou na posudzovanie vybraných vplyvov. Návrh zákona nebol predmetom medzirezortného pripomienkového konania z dôvodu naliehavosti v termíne  a z dôvodu, že v súčasnosti stanovená sadzba poistného za poistencov štátu na úrovni 3,78% spolu s platbami od ekonomicky aktívnych osôb nepostačuje na zabezpečenie potrebných finančných zdrojov pre poskytovateľov zdravotnej starostlivosti a bez realizácie zmeny vo výške platby poistného za poistencov štátu hrozí, že nedostatok finančných prostriedkov na zdravotnú starostlivosť ovplyvní jej poskytovanie pre občanov Slovenskej republiky a poistencov verejného zdravotného poistenia podľa čl. 40 Ústavy Slovenskej republiky.</w:t>
      </w:r>
    </w:p>
    <w:p w:rsidR="000045E1" w:rsidP="000045E1">
      <w:pPr>
        <w:bidi w:val="0"/>
        <w:spacing w:after="0" w:line="240" w:lineRule="auto"/>
      </w:pPr>
      <w:r>
        <w:tab/>
      </w:r>
    </w:p>
    <w:p w:rsidR="000045E1" w:rsidP="000045E1">
      <w:pPr>
        <w:bidi w:val="0"/>
        <w:spacing w:after="0" w:line="240" w:lineRule="auto"/>
        <w:ind w:firstLine="708"/>
        <w:rPr>
          <w:rFonts w:ascii="Times New Roman" w:hAnsi="Times New Roman" w:cs="Times New Roman"/>
          <w:sz w:val="24"/>
          <w:szCs w:val="24"/>
        </w:rPr>
      </w:pPr>
      <w:r>
        <w:rPr>
          <w:rFonts w:ascii="Times New Roman" w:hAnsi="Times New Roman" w:cs="Times New Roman"/>
          <w:sz w:val="24"/>
          <w:szCs w:val="24"/>
        </w:rPr>
        <w:t xml:space="preserve">Návrh zákona bol dňa 28. júna 2017 schválený vládou Slovenskej republiky. </w:t>
      </w:r>
    </w:p>
    <w:p w:rsidR="000045E1" w:rsidP="000045E1">
      <w:pPr>
        <w:bidi w:val="0"/>
        <w:spacing w:after="0" w:line="240" w:lineRule="auto"/>
        <w:ind w:firstLine="708"/>
        <w:rPr>
          <w:rFonts w:ascii="Times New Roman" w:hAnsi="Times New Roman" w:cs="Times New Roman"/>
          <w:sz w:val="24"/>
          <w:szCs w:val="24"/>
        </w:rPr>
      </w:pPr>
    </w:p>
    <w:p w:rsidR="000045E1" w:rsidP="000045E1">
      <w:pPr>
        <w:bidi w:val="0"/>
        <w:spacing w:after="0" w:line="240" w:lineRule="auto"/>
        <w:ind w:firstLine="708"/>
        <w:rPr>
          <w:rFonts w:ascii="Times New Roman" w:hAnsi="Times New Roman" w:cs="Times New Roman"/>
          <w:sz w:val="24"/>
          <w:szCs w:val="24"/>
        </w:rPr>
      </w:pPr>
      <w:r>
        <w:rPr>
          <w:rFonts w:ascii="Times New Roman" w:hAnsi="Times New Roman" w:cs="Times New Roman"/>
          <w:sz w:val="24"/>
          <w:szCs w:val="24"/>
        </w:rPr>
        <w:t xml:space="preserve">Nadobudnutie účinnosti sa navrhuje vzhľadom na predpokladanú dĺžku legislatívneho procesu. </w:t>
      </w:r>
    </w:p>
    <w:p w:rsidR="000045E1" w:rsidP="000045E1">
      <w:pPr>
        <w:bidi w:val="0"/>
        <w:spacing w:after="0" w:line="240" w:lineRule="auto"/>
        <w:ind w:firstLine="708"/>
        <w:rPr>
          <w:rFonts w:ascii="Times New Roman" w:hAnsi="Times New Roman" w:cs="Times New Roman"/>
          <w:sz w:val="24"/>
          <w:szCs w:val="24"/>
        </w:rPr>
      </w:pPr>
    </w:p>
    <w:p w:rsidR="000045E1" w:rsidP="000045E1">
      <w:pPr>
        <w:bidi w:val="0"/>
        <w:spacing w:after="0" w:line="240" w:lineRule="auto"/>
        <w:ind w:firstLine="708"/>
        <w:rPr>
          <w:rStyle w:val="PlaceholderText"/>
          <w:color w:val="auto"/>
        </w:rPr>
      </w:pPr>
      <w:r>
        <w:rPr>
          <w:rFonts w:ascii="Times New Roman" w:hAnsi="Times New Roman" w:cs="Times New Roman"/>
          <w:sz w:val="24"/>
          <w:szCs w:val="24"/>
        </w:rPr>
        <w:t>Návrh zákona nie</w:t>
      </w:r>
      <w:r>
        <w:rPr>
          <w:rStyle w:val="PlaceholderText"/>
          <w:color w:val="auto"/>
          <w:sz w:val="24"/>
          <w:szCs w:val="24"/>
        </w:rPr>
        <w:t xml:space="preserve"> je predmetom vnútrokomunitárneho pripomienkového konania. </w:t>
      </w:r>
    </w:p>
    <w:p w:rsidR="000045E1" w:rsidP="000045E1">
      <w:pPr>
        <w:bidi w:val="0"/>
        <w:spacing w:before="100" w:beforeAutospacing="1" w:after="100" w:afterAutospacing="1" w:line="240" w:lineRule="auto"/>
        <w:ind w:firstLine="708"/>
        <w:rPr>
          <w:lang w:eastAsia="sk-SK"/>
        </w:rPr>
      </w:pPr>
      <w:r>
        <w:rPr>
          <w:rFonts w:ascii="Times New Roman" w:hAnsi="Times New Roman"/>
          <w:sz w:val="24"/>
          <w:szCs w:val="24"/>
          <w:lang w:eastAsia="sk-SK"/>
        </w:rPr>
        <w:t>Predkladaný návrh zákona je v súlade s Ústavou Slovenskej republiky, medzinárodnými zmluvami a inými medzinárodnými dokumentmi, ktorými je Slovenská republika viazaná, zákonmi Slovenskej republiky a právom Európskej únie, ako aj s nálezmi Ústavného súdu Slovenskej republiky.</w:t>
      </w:r>
    </w:p>
    <w:p w:rsidR="000045E1" w:rsidP="000045E1">
      <w:pPr>
        <w:bidi w:val="0"/>
        <w:spacing w:after="0" w:line="240" w:lineRule="auto"/>
        <w:ind w:firstLine="708"/>
        <w:rPr>
          <w:rFonts w:ascii="Times New Roman" w:hAnsi="Times New Roman" w:cs="Times New Roman"/>
          <w:sz w:val="24"/>
          <w:szCs w:val="24"/>
        </w:rPr>
      </w:pPr>
    </w:p>
    <w:p w:rsidR="00CD2677">
      <w:pPr>
        <w:bidi w:val="0"/>
      </w:pPr>
    </w:p>
    <w:sectPr>
      <w:pgSz w:w="11906" w:h="16838"/>
      <w:pgMar w:top="1417" w:right="1417" w:bottom="1417" w:left="1417" w:header="708" w:footer="708" w:gutter="0"/>
      <w:lnNumType w:distance="0"/>
      <w:cols w:space="708"/>
      <w:noEndnote w:val="0"/>
      <w:bidi w:val="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00000000" w:usb1="00000000" w:usb2="00000000" w:usb3="00000000" w:csb0="000001FF" w:csb1="00000000"/>
  </w:font>
  <w:font w:name="Courier New">
    <w:panose1 w:val="02070309020205020404"/>
    <w:charset w:val="EE"/>
    <w:family w:val="modern"/>
    <w:pitch w:val="fixed"/>
    <w:sig w:usb0="00000000" w:usb1="00000000" w:usb2="00000000" w:usb3="00000000" w:csb0="000001FF" w:csb1="00000000"/>
  </w:font>
  <w:font w:name="Symbol">
    <w:panose1 w:val="05050102010706020507"/>
    <w:charset w:val="02"/>
    <w:family w:val="roman"/>
    <w:pitch w:val="variable"/>
    <w:sig w:usb0="00000000" w:usb1="00000000" w:usb2="00000000" w:usb3="00000000" w:csb0="80000000" w:csb1="00000000"/>
  </w:font>
  <w:font w:name="Wingdings">
    <w:panose1 w:val="05000000000000000000"/>
    <w:charset w:val="02"/>
    <w:family w:val="auto"/>
    <w:pitch w:val="variable"/>
    <w:sig w:usb0="00000000" w:usb1="00000000" w:usb2="00000000" w:usb3="00000000" w:csb0="80000000" w:csb1="00000000"/>
  </w:font>
  <w:font w:name="Cambria Math">
    <w:panose1 w:val="02040503050406030204"/>
    <w:charset w:val="01"/>
    <w:family w:val="roman"/>
    <w:pitch w:val="variable"/>
    <w:sig w:usb0="00000000" w:usb1="00000000" w:usb2="00000000" w:usb3="00000000" w:csb0="00000000" w:csb1="00000000"/>
  </w:font>
  <w:font w:name="Calibri">
    <w:panose1 w:val="020F0502020204030204"/>
    <w:charset w:val="EE"/>
    <w:family w:val="swiss"/>
    <w:pitch w:val="variable"/>
    <w:sig w:usb0="00000000" w:usb1="00000000" w:usb2="00000000" w:usb3="00000000" w:csb0="000001FF" w:csb1="00000000"/>
  </w:font>
  <w:font w:name="Calibri Light">
    <w:panose1 w:val="020F0302020204030204"/>
    <w:charset w:val="EE"/>
    <w:family w:val="swiss"/>
    <w:pitch w:val="variable"/>
    <w:sig w:usb0="00000000" w:usb1="00000000" w:usb2="00000000"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ABD12F0"/>
    <w:multiLevelType w:val="hybridMultilevel"/>
    <w:tmpl w:val="0540B5DA"/>
    <w:lvl w:ilvl="0">
      <w:start w:val="1"/>
      <w:numFmt w:val="upperLetter"/>
      <w:lvlText w:val="%1."/>
      <w:lvlJc w:val="left"/>
      <w:pPr>
        <w:ind w:left="720" w:hanging="360"/>
      </w:pPr>
      <w:rPr>
        <w:rFonts w:cs="Times New Roman"/>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1">
    <w:nsid w:val="4BB34E2D"/>
    <w:multiLevelType w:val="hybridMultilevel"/>
    <w:tmpl w:val="927E5912"/>
    <w:lvl w:ilvl="0">
      <w:start w:val="50"/>
      <w:numFmt w:val="bullet"/>
      <w:lvlText w:val="-"/>
      <w:lvlJc w:val="left"/>
      <w:pPr>
        <w:ind w:left="1068" w:hanging="360"/>
      </w:pPr>
      <w:rPr>
        <w:rFonts w:ascii="Times New Roman" w:hAnsi="Times New Roman" w:eastAsiaTheme="minorHAnsi" w:hint="default"/>
      </w:rPr>
    </w:lvl>
    <w:lvl w:ilvl="1">
      <w:start w:val="1"/>
      <w:numFmt w:val="bullet"/>
      <w:lvlText w:val="o"/>
      <w:lvlJc w:val="left"/>
      <w:pPr>
        <w:ind w:left="1788" w:hanging="360"/>
      </w:pPr>
      <w:rPr>
        <w:rFonts w:ascii="Courier New" w:hAnsi="Courier New" w:hint="default"/>
      </w:rPr>
    </w:lvl>
    <w:lvl w:ilvl="2">
      <w:start w:val="1"/>
      <w:numFmt w:val="bullet"/>
      <w:lvlText w:val=""/>
      <w:lvlJc w:val="left"/>
      <w:pPr>
        <w:ind w:left="2508" w:hanging="360"/>
      </w:pPr>
      <w:rPr>
        <w:rFonts w:ascii="Wingdings" w:hAnsi="Wingdings" w:hint="default"/>
      </w:rPr>
    </w:lvl>
    <w:lvl w:ilvl="3">
      <w:start w:val="1"/>
      <w:numFmt w:val="bullet"/>
      <w:lvlText w:val=""/>
      <w:lvlJc w:val="left"/>
      <w:pPr>
        <w:ind w:left="3228" w:hanging="360"/>
      </w:pPr>
      <w:rPr>
        <w:rFonts w:ascii="Symbol" w:hAnsi="Symbol" w:hint="default"/>
      </w:rPr>
    </w:lvl>
    <w:lvl w:ilvl="4">
      <w:start w:val="1"/>
      <w:numFmt w:val="bullet"/>
      <w:lvlText w:val="o"/>
      <w:lvlJc w:val="left"/>
      <w:pPr>
        <w:ind w:left="3948" w:hanging="360"/>
      </w:pPr>
      <w:rPr>
        <w:rFonts w:ascii="Courier New" w:hAnsi="Courier New" w:hint="default"/>
      </w:rPr>
    </w:lvl>
    <w:lvl w:ilvl="5">
      <w:start w:val="1"/>
      <w:numFmt w:val="bullet"/>
      <w:lvlText w:val=""/>
      <w:lvlJc w:val="left"/>
      <w:pPr>
        <w:ind w:left="4668" w:hanging="360"/>
      </w:pPr>
      <w:rPr>
        <w:rFonts w:ascii="Wingdings" w:hAnsi="Wingdings" w:hint="default"/>
      </w:rPr>
    </w:lvl>
    <w:lvl w:ilvl="6">
      <w:start w:val="1"/>
      <w:numFmt w:val="bullet"/>
      <w:lvlText w:val=""/>
      <w:lvlJc w:val="left"/>
      <w:pPr>
        <w:ind w:left="5388" w:hanging="360"/>
      </w:pPr>
      <w:rPr>
        <w:rFonts w:ascii="Symbol" w:hAnsi="Symbol" w:hint="default"/>
      </w:rPr>
    </w:lvl>
    <w:lvl w:ilvl="7">
      <w:start w:val="1"/>
      <w:numFmt w:val="bullet"/>
      <w:lvlText w:val="o"/>
      <w:lvlJc w:val="left"/>
      <w:pPr>
        <w:ind w:left="6108" w:hanging="360"/>
      </w:pPr>
      <w:rPr>
        <w:rFonts w:ascii="Courier New" w:hAnsi="Courier New" w:hint="default"/>
      </w:rPr>
    </w:lvl>
    <w:lvl w:ilvl="8">
      <w:start w:val="1"/>
      <w:numFmt w:val="bullet"/>
      <w:lvlText w:val=""/>
      <w:lvlJc w:val="left"/>
      <w:pPr>
        <w:ind w:left="6828" w:hanging="360"/>
      </w:pPr>
      <w:rPr>
        <w:rFonts w:ascii="Wingdings" w:hAnsi="Wingdings" w:hint="default"/>
      </w:r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lvlOverride w:ilvl="1"/>
    <w:lvlOverride w:ilvl="2"/>
    <w:lvlOverride w:ilvl="3"/>
    <w:lvlOverride w:ilvl="4"/>
    <w:lvlOverride w:ilvl="5"/>
    <w:lvlOverride w:ilvl="6"/>
    <w:lvlOverride w:ilvl="7"/>
    <w:lvlOverride w:ilvl="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64"/>
  <w:doNotTrackMoves/>
  <w:defaultTabStop w:val="708"/>
  <w:hyphenationZone w:val="425"/>
  <w:characterSpacingControl w:val="doNotCompress"/>
  <w:compat/>
  <w:rsids>
    <w:rsidRoot w:val="000045E1"/>
    <w:rsid w:val="000045E1"/>
    <w:rsid w:val="00CD2677"/>
  </w:rsids>
  <m:mathPr>
    <m:mathFont m:val="Cambria Math"/>
  </m:mathPr>
  <w:themeFontLang w:val="sk-SK"/>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eastAsia="Times New Roman" w:asciiTheme="minorHAnsi" w:hAnsiTheme="minorHAnsi" w:cstheme="minorHAnsi"/>
        <w:sz w:val="22"/>
        <w:lang w:val="sk-SK"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045E1"/>
    <w:pPr>
      <w:framePr w:wrap="auto"/>
      <w:widowControl/>
      <w:autoSpaceDE/>
      <w:autoSpaceDN/>
      <w:adjustRightInd/>
      <w:spacing w:after="200" w:line="276" w:lineRule="auto"/>
      <w:ind w:left="0" w:right="0"/>
      <w:jc w:val="both"/>
      <w:textAlignment w:val="auto"/>
    </w:pPr>
    <w:rPr>
      <w:rFonts w:asciiTheme="minorHAnsi" w:hAnsiTheme="minorHAnsi" w:cstheme="minorBidi"/>
      <w:sz w:val="22"/>
      <w:szCs w:val="22"/>
      <w:rtl w:val="0"/>
      <w:cs w:val="0"/>
      <w:lang w:val="sk-SK" w:eastAsia="en-US"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paragraph" w:styleId="NormalWeb">
    <w:name w:val="Normal (Web)"/>
    <w:aliases w:val="webb"/>
    <w:uiPriority w:val="1"/>
    <w:semiHidden/>
    <w:unhideWhenUsed/>
    <w:qFormat/>
    <w:rsid w:val="000045E1"/>
    <w:pPr>
      <w:framePr w:wrap="auto"/>
      <w:widowControl/>
      <w:autoSpaceDE/>
      <w:autoSpaceDN/>
      <w:adjustRightInd/>
      <w:ind w:left="0" w:right="0"/>
      <w:jc w:val="left"/>
      <w:textAlignment w:val="auto"/>
    </w:pPr>
    <w:rPr>
      <w:rFonts w:ascii="Calibri" w:eastAsia="Calibri" w:hAnsi="Calibri" w:cs="Times New Roman"/>
      <w:sz w:val="22"/>
      <w:szCs w:val="22"/>
      <w:rtl w:val="0"/>
      <w:cs w:val="0"/>
      <w:lang w:val="sk-SK" w:eastAsia="en-US" w:bidi="ar-SA"/>
    </w:rPr>
  </w:style>
  <w:style w:type="paragraph" w:customStyle="1" w:styleId="Style-5">
    <w:name w:val="Style-5"/>
    <w:uiPriority w:val="99"/>
    <w:qFormat/>
    <w:rsid w:val="000045E1"/>
    <w:pPr>
      <w:framePr w:wrap="auto"/>
      <w:widowControl/>
      <w:autoSpaceDE/>
      <w:autoSpaceDN/>
      <w:adjustRightInd/>
      <w:ind w:left="0" w:right="0"/>
      <w:jc w:val="left"/>
      <w:textAlignment w:val="auto"/>
    </w:pPr>
    <w:rPr>
      <w:rFonts w:cs="Times New Roman"/>
      <w:sz w:val="20"/>
      <w:szCs w:val="20"/>
      <w:rtl w:val="0"/>
      <w:cs w:val="0"/>
      <w:lang w:val="sk-SK" w:eastAsia="sk-SK" w:bidi="ar-SA"/>
    </w:rPr>
  </w:style>
  <w:style w:type="character" w:styleId="PlaceholderText">
    <w:name w:val="Placeholder Text"/>
    <w:basedOn w:val="DefaultParagraphFont"/>
    <w:uiPriority w:val="99"/>
    <w:semiHidden/>
    <w:rsid w:val="000045E1"/>
    <w:rPr>
      <w:rFonts w:ascii="Times New Roman" w:hAnsi="Times New Roman" w:cs="Times New Roman"/>
      <w:color w:val="808080"/>
      <w:rtl w:val="0"/>
      <w:cs w:val="0"/>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numbering" Target="numbering.xml" /><Relationship Id="rId6" Type="http://schemas.openxmlformats.org/officeDocument/2006/relationships/styles" Target="styles.xml" /></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otalTime>1</TotalTime>
  <Pages>2</Pages>
  <Words>577</Words>
  <Characters>3290</Characters>
  <Application>Microsoft Office Word</Application>
  <DocSecurity>0</DocSecurity>
  <Lines>0</Lines>
  <Paragraphs>0</Paragraphs>
  <ScaleCrop>false</ScaleCrop>
  <Company>MZ SR</Company>
  <LinksUpToDate>false</LinksUpToDate>
  <CharactersWithSpaces>3860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Lukšová Anna</dc:creator>
  <cp:lastModifiedBy>Lukšová Anna</cp:lastModifiedBy>
  <cp:revision>1</cp:revision>
  <dcterms:created xsi:type="dcterms:W3CDTF">2017-08-16T08:37:00Z</dcterms:created>
  <dcterms:modified xsi:type="dcterms:W3CDTF">2017-08-16T08:38:00Z</dcterms:modified>
</cp:coreProperties>
</file>