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048B" w:rsidP="007A69A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DD048B" w:rsidP="007A69A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69AE" w:rsidP="007A69A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</w:t>
      </w:r>
    </w:p>
    <w:p w:rsidR="007A69AE" w:rsidRPr="00A33234" w:rsidP="007A69A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69AE" w:rsidRPr="007A69AE" w:rsidP="007A69AE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AE"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:rsidR="007A69AE" w:rsidRPr="007A69AE" w:rsidP="007A69AE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AE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7A69AE" w:rsidRPr="007A69AE" w:rsidP="007A69AE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AE">
        <w:rPr>
          <w:rFonts w:ascii="Times New Roman" w:hAnsi="Times New Roman" w:cs="Times New Roman"/>
          <w:b/>
          <w:sz w:val="24"/>
          <w:szCs w:val="24"/>
        </w:rPr>
        <w:t>z ... 2017,</w:t>
      </w:r>
    </w:p>
    <w:p w:rsidR="007A69AE" w:rsidRPr="007A69AE" w:rsidP="007A69AE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9AE" w:rsidRPr="007A69AE" w:rsidP="007A69AE">
      <w:pPr>
        <w:pStyle w:val="titulok"/>
        <w:bidi w:val="0"/>
        <w:spacing w:before="0" w:beforeAutospacing="0" w:after="0" w:afterAutospacing="0" w:line="276" w:lineRule="auto"/>
        <w:rPr>
          <w:rFonts w:ascii="Times New Roman" w:eastAsia="Calibri" w:hAnsi="Times New Roman" w:cs="Times New Roman" w:hint="default"/>
          <w:bCs w:val="0"/>
          <w:color w:val="auto"/>
          <w:lang w:eastAsia="en-US"/>
        </w:rPr>
      </w:pP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ktorý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m sa mení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 xml:space="preserve"> nariadenie vlá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dy Slovenskej republiky č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. 640/2008 Z. z. o 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verejnej minimá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lnej sieti poskytovateľ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ov zdravotnej starostlivosti</w:t>
      </w:r>
    </w:p>
    <w:p w:rsidR="007A69AE" w:rsidRPr="007A69AE" w:rsidP="007A69AE">
      <w:pPr>
        <w:pStyle w:val="titulok"/>
        <w:bidi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</w:p>
    <w:p w:rsidR="007A69AE" w:rsidRPr="007A69AE" w:rsidP="007A69AE">
      <w:pPr>
        <w:pStyle w:val="titulok"/>
        <w:bidi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</w:p>
    <w:p w:rsidR="007A69AE" w:rsidRPr="007A69AE" w:rsidP="007A69AE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7A69AE">
        <w:rPr>
          <w:rFonts w:ascii="Times New Roman" w:hAnsi="Times New Roman" w:cs="Times New Roman"/>
          <w:sz w:val="24"/>
          <w:szCs w:val="24"/>
        </w:rPr>
        <w:t>Vláda Slovenskej republiky podľa § 5 ods. 5 zákona č. 578/2004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9AE">
        <w:rPr>
          <w:rFonts w:ascii="Times New Roman" w:hAnsi="Times New Roman" w:cs="Times New Roman"/>
          <w:sz w:val="24"/>
          <w:szCs w:val="24"/>
        </w:rPr>
        <w:t>z. o poskytovateľoch zdravotnej starostlivosti, zdravotníckych pracovníkoch, stavovských organizáciách v zdravotníctve a o zmene a doplnení niektorých zákonov v znení neskorších predpisov nariaďuje:</w:t>
      </w:r>
    </w:p>
    <w:p w:rsidR="007A69AE" w:rsidRPr="00A33234" w:rsidP="007A69AE">
      <w:pPr>
        <w:pStyle w:val="titulok"/>
        <w:bidi w:val="0"/>
        <w:spacing w:line="276" w:lineRule="auto"/>
        <w:rPr>
          <w:rFonts w:ascii="Times New Roman" w:eastAsia="Calibri" w:hAnsi="Times New Roman" w:cs="Times New Roman" w:hint="default"/>
          <w:bCs w:val="0"/>
          <w:color w:val="auto"/>
          <w:lang w:eastAsia="en-US"/>
        </w:rPr>
      </w:pPr>
      <w:r w:rsidRPr="00A33234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Č</w:t>
      </w:r>
      <w:r w:rsidRPr="00A33234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l. I</w:t>
      </w:r>
    </w:p>
    <w:p w:rsidR="007A69AE" w:rsidRPr="00A33234" w:rsidP="007A69AE">
      <w:pPr>
        <w:pStyle w:val="titulok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</w:pP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Nariadenie vlá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dy Slovenskej republiky č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640/2008 Z. z. </w:t>
      </w:r>
      <w:r w:rsidRPr="00A33234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o</w:t>
      </w:r>
      <w:r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 </w:t>
      </w:r>
      <w:r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verejnej minimá</w:t>
      </w:r>
      <w:r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lnej sieti poskytovateľ</w:t>
      </w:r>
      <w:r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ov zdravotnej starostlivosti v </w:t>
      </w:r>
      <w:r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znení</w:t>
      </w:r>
      <w:r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 xml:space="preserve"> </w:t>
      </w:r>
      <w:r w:rsidR="009E5432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nariadenia vlá</w:t>
      </w:r>
      <w:r w:rsidR="009E5432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dy Slovenskej republiky č</w:t>
      </w:r>
      <w:r w:rsidR="009E5432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. 174/2011 Z. z. a </w:t>
      </w:r>
      <w:r w:rsidR="009E5432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nariadenia vlá</w:t>
      </w:r>
      <w:r w:rsidR="009E5432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dy Slovenskej republiky č</w:t>
      </w:r>
      <w:r w:rsidR="009E5432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 xml:space="preserve">. </w:t>
      </w:r>
      <w:r w:rsidRPr="00A33234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9E5432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290/2012 Z. z. 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sa mení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 xml:space="preserve"> 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takto:</w:t>
      </w:r>
    </w:p>
    <w:p w:rsidR="007A69AE" w:rsidRPr="009E5432" w:rsidP="009E5432">
      <w:pPr>
        <w:pStyle w:val="titulok"/>
        <w:bidi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</w:p>
    <w:p w:rsidR="007A69AE" w:rsidRPr="009E5432" w:rsidP="009E5432">
      <w:pPr>
        <w:pStyle w:val="titulok"/>
        <w:bidi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</w:p>
    <w:p w:rsidR="007A69AE" w:rsidRPr="009E5432" w:rsidP="009E5432">
      <w:pPr>
        <w:bidi w:val="0"/>
        <w:rPr>
          <w:rFonts w:ascii="Times New Roman" w:hAnsi="Times New Roman" w:cs="Times New Roman"/>
          <w:sz w:val="24"/>
          <w:szCs w:val="24"/>
        </w:rPr>
      </w:pPr>
      <w:r w:rsidRPr="009E5432">
        <w:rPr>
          <w:rFonts w:ascii="Times New Roman" w:hAnsi="Times New Roman" w:cs="Times New Roman"/>
          <w:sz w:val="24"/>
          <w:szCs w:val="24"/>
        </w:rPr>
        <w:t>§ 9</w:t>
      </w:r>
      <w:r w:rsidR="009E5432">
        <w:rPr>
          <w:rFonts w:ascii="Times New Roman" w:hAnsi="Times New Roman" w:cs="Times New Roman"/>
          <w:sz w:val="24"/>
          <w:szCs w:val="24"/>
        </w:rPr>
        <w:t xml:space="preserve"> vrátane nadpisu znie:</w:t>
      </w:r>
    </w:p>
    <w:p w:rsidR="009E5432" w:rsidRPr="009E5432" w:rsidP="009E5432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432">
        <w:rPr>
          <w:rFonts w:ascii="Times New Roman" w:hAnsi="Times New Roman" w:cs="Times New Roman"/>
          <w:sz w:val="24"/>
          <w:szCs w:val="24"/>
        </w:rPr>
        <w:t>„§ 9</w:t>
      </w:r>
    </w:p>
    <w:p w:rsidR="009E5432" w:rsidRPr="009E5432" w:rsidP="009E5432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69AE" w:rsidRPr="009E5432" w:rsidP="009E5432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="00887D5D">
        <w:rPr>
          <w:rFonts w:ascii="Times New Roman" w:hAnsi="Times New Roman" w:cs="Times New Roman"/>
          <w:sz w:val="24"/>
          <w:szCs w:val="24"/>
        </w:rPr>
        <w:t>Z</w:t>
      </w:r>
      <w:r w:rsidRPr="009E5432" w:rsidR="009E5432">
        <w:rPr>
          <w:rFonts w:ascii="Times New Roman" w:hAnsi="Times New Roman" w:cs="Times New Roman"/>
          <w:sz w:val="24"/>
          <w:szCs w:val="24"/>
        </w:rPr>
        <w:t>ubnolekárska pohotovostná služba</w:t>
      </w:r>
    </w:p>
    <w:p w:rsidR="009E5432" w:rsidRPr="009E5432" w:rsidP="009E5432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69AE" w:rsidP="007A69AE">
      <w:pPr>
        <w:bidi w:val="0"/>
        <w:rPr>
          <w:rFonts w:ascii="Times New Roman" w:hAnsi="Times New Roman" w:cs="Times New Roman"/>
          <w:sz w:val="24"/>
          <w:szCs w:val="24"/>
        </w:rPr>
      </w:pPr>
      <w:r w:rsidRPr="009E5432">
        <w:rPr>
          <w:rFonts w:ascii="Times New Roman" w:hAnsi="Times New Roman" w:cs="Times New Roman"/>
          <w:sz w:val="24"/>
          <w:szCs w:val="24"/>
        </w:rPr>
        <w:t xml:space="preserve">Verejná minimálna sieť poskytovateľov </w:t>
      </w:r>
      <w:r w:rsidR="009E5432">
        <w:rPr>
          <w:rFonts w:ascii="Times New Roman" w:hAnsi="Times New Roman" w:cs="Times New Roman"/>
          <w:sz w:val="24"/>
          <w:szCs w:val="24"/>
        </w:rPr>
        <w:t>zubnolekárskej pohotovostnej služby,</w:t>
      </w:r>
      <w:r w:rsidRPr="009E5432">
        <w:rPr>
          <w:rFonts w:ascii="Times New Roman" w:hAnsi="Times New Roman" w:cs="Times New Roman"/>
          <w:sz w:val="24"/>
          <w:szCs w:val="24"/>
        </w:rPr>
        <w:t xml:space="preserve"> ktorí poskytujú špecializovanú zubno-lekársku ambulantnú zdravotnú starostlivosť, je ustanovená najmenej jedným poskytovateľom na 400 000 obyvateľov.</w:t>
      </w:r>
      <w:r w:rsidR="009E5432">
        <w:rPr>
          <w:rFonts w:ascii="Times New Roman" w:hAnsi="Times New Roman" w:cs="Times New Roman"/>
          <w:sz w:val="24"/>
          <w:szCs w:val="24"/>
        </w:rPr>
        <w:t>“.</w:t>
      </w:r>
    </w:p>
    <w:p w:rsidR="009E5432" w:rsidP="007A69AE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E0D60" w:rsidRPr="00A33234" w:rsidP="00DE0D60">
      <w:pPr>
        <w:pStyle w:val="titulok"/>
        <w:bidi w:val="0"/>
        <w:rPr>
          <w:rFonts w:ascii="Times New Roman" w:eastAsia="Calibri" w:hAnsi="Times New Roman" w:cs="Times New Roman" w:hint="default"/>
          <w:bCs w:val="0"/>
          <w:color w:val="auto"/>
          <w:lang w:eastAsia="en-US"/>
        </w:rPr>
      </w:pPr>
      <w:r w:rsidRPr="00A33234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Č</w:t>
      </w:r>
      <w:r w:rsidRPr="00A33234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l. II</w:t>
      </w:r>
    </w:p>
    <w:p w:rsidR="00DE0D60" w:rsidRPr="00A33234" w:rsidP="00DE0D60">
      <w:pPr>
        <w:pStyle w:val="titulok"/>
        <w:bidi w:val="0"/>
        <w:jc w:val="left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Toto nariadenie vlá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dy nadobú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da úč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>innosť</w:t>
      </w:r>
      <w:r w:rsidRPr="00A33234">
        <w:rPr>
          <w:rFonts w:ascii="Times New Roman" w:eastAsia="Calibri" w:hAnsi="Times New Roman" w:cs="Times New Roman" w:hint="default"/>
          <w:b w:val="0"/>
          <w:bCs w:val="0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.....</w:t>
      </w:r>
    </w:p>
    <w:p w:rsidR="009E5432" w:rsidRPr="009E5432" w:rsidP="007A69AE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DDD"/>
    <w:multiLevelType w:val="hybridMultilevel"/>
    <w:tmpl w:val="6BEEFF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69AE"/>
    <w:rsid w:val="0060022C"/>
    <w:rsid w:val="007A69AE"/>
    <w:rsid w:val="00887D5D"/>
    <w:rsid w:val="009E5432"/>
    <w:rsid w:val="00A33234"/>
    <w:rsid w:val="00B177F0"/>
    <w:rsid w:val="00DD048B"/>
    <w:rsid w:val="00DE0D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rsid w:val="007A69AE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941</Characters>
  <Application>Microsoft Office Word</Application>
  <DocSecurity>0</DocSecurity>
  <Lines>0</Lines>
  <Paragraphs>0</Paragraphs>
  <ScaleCrop>false</ScaleCrop>
  <Company>MZ SR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Jakubíková Jana</cp:lastModifiedBy>
  <cp:revision>2</cp:revision>
  <dcterms:created xsi:type="dcterms:W3CDTF">2017-08-15T14:14:00Z</dcterms:created>
  <dcterms:modified xsi:type="dcterms:W3CDTF">2017-08-15T14:14:00Z</dcterms:modified>
</cp:coreProperties>
</file>