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5DF7">
      <w:pPr>
        <w:bidi w:val="0"/>
        <w:jc w:val="center"/>
      </w:pPr>
      <w:r>
        <w:rPr>
          <w:rFonts w:ascii="Times New Roman" w:eastAsia="Times New Roman"/>
          <w:b/>
          <w:bCs/>
          <w:caps/>
        </w:rPr>
        <w:t>N</w:t>
      </w:r>
      <w:r>
        <w:rPr>
          <w:rFonts w:ascii="Times New Roman" w:eastAsia="Times New Roman" w:hint="default"/>
          <w:b/>
          <w:bCs/>
          <w:caps/>
        </w:rPr>
        <w:t>á</w:t>
      </w:r>
      <w:r>
        <w:rPr>
          <w:rFonts w:ascii="Times New Roman" w:eastAsia="Times New Roman"/>
          <w:b/>
          <w:bCs/>
          <w:caps/>
        </w:rPr>
        <w:t>rodn</w:t>
      </w:r>
      <w:r>
        <w:rPr>
          <w:rFonts w:ascii="Times New Roman" w:eastAsia="Times New Roman" w:hint="default"/>
          <w:b/>
          <w:bCs/>
          <w:caps/>
        </w:rPr>
        <w:t>á</w:t>
      </w:r>
      <w:r>
        <w:rPr>
          <w:rFonts w:ascii="Times New Roman" w:eastAsia="Times New Roman"/>
          <w:b/>
          <w:bCs/>
          <w:caps/>
        </w:rPr>
        <w:t xml:space="preserve"> rada Slovenskej republiky</w:t>
      </w:r>
    </w:p>
    <w:p w:rsidR="00CB5DF7">
      <w:pPr>
        <w:pBdr>
          <w:bottom w:val="single" w:sz="12" w:space="1" w:color="00000A"/>
        </w:pBdr>
        <w:bidi w:val="0"/>
        <w:jc w:val="center"/>
        <w:rPr>
          <w:rFonts w:cstheme="minorBidi"/>
        </w:rPr>
      </w:pPr>
      <w:r>
        <w:rPr>
          <w:rFonts w:ascii="Times New Roman" w:eastAsia="Times New Roman" w:cstheme="minorBidi"/>
          <w:b/>
          <w:caps/>
        </w:rPr>
        <w:t>VII. volebn</w:t>
      </w:r>
      <w:r>
        <w:rPr>
          <w:rFonts w:ascii="Times New Roman" w:eastAsia="Times New Roman" w:cstheme="minorBidi" w:hint="default"/>
          <w:b/>
          <w:caps/>
        </w:rPr>
        <w:t>é</w:t>
      </w:r>
      <w:r>
        <w:rPr>
          <w:rFonts w:ascii="Times New Roman" w:eastAsia="Times New Roman" w:cstheme="minorBidi"/>
          <w:b/>
          <w:caps/>
        </w:rPr>
        <w:t xml:space="preserve"> obdobie</w:t>
      </w:r>
    </w:p>
    <w:p w:rsidR="00CB5DF7">
      <w:pPr>
        <w:bidi w:val="0"/>
        <w:rPr>
          <w:rFonts w:ascii="Times New Roman" w:cstheme="minorBidi"/>
          <w:i/>
        </w:rPr>
      </w:pPr>
    </w:p>
    <w:p w:rsidR="00CB5DF7">
      <w:pPr>
        <w:bidi w:val="0"/>
        <w:jc w:val="center"/>
        <w:rPr>
          <w:rFonts w:cstheme="minorBidi"/>
        </w:rPr>
      </w:pPr>
      <w:r>
        <w:rPr>
          <w:rFonts w:ascii="Times New Roman" w:eastAsia="Times New Roman" w:cstheme="minorBidi"/>
          <w:b/>
        </w:rPr>
        <w:t>N</w:t>
      </w:r>
      <w:r>
        <w:rPr>
          <w:rFonts w:ascii="Times New Roman" w:eastAsia="Times New Roman" w:cstheme="minorBidi" w:hint="default"/>
          <w:b/>
        </w:rPr>
        <w:t>á</w:t>
      </w:r>
      <w:r>
        <w:rPr>
          <w:rFonts w:ascii="Times New Roman" w:eastAsia="Times New Roman" w:cstheme="minorBidi"/>
          <w:b/>
        </w:rPr>
        <w:t>vrh</w:t>
      </w:r>
    </w:p>
    <w:p w:rsidR="00CB5DF7">
      <w:pPr>
        <w:bidi w:val="0"/>
        <w:jc w:val="center"/>
        <w:rPr>
          <w:rFonts w:ascii="Times New Roman" w:cstheme="minorBidi"/>
          <w:b/>
        </w:rPr>
      </w:pPr>
    </w:p>
    <w:p w:rsidR="00CB5DF7">
      <w:pPr>
        <w:bidi w:val="0"/>
        <w:jc w:val="center"/>
        <w:rPr>
          <w:rFonts w:ascii="Times New Roman" w:cstheme="minorBidi"/>
          <w:b/>
        </w:rPr>
      </w:pPr>
    </w:p>
    <w:p w:rsidR="00CB5DF7">
      <w:pPr>
        <w:bidi w:val="0"/>
        <w:jc w:val="center"/>
        <w:rPr>
          <w:rFonts w:ascii="Times New Roman" w:cstheme="minorBidi"/>
          <w:b/>
        </w:rPr>
      </w:pPr>
    </w:p>
    <w:p w:rsidR="00CB5DF7">
      <w:pPr>
        <w:bidi w:val="0"/>
        <w:jc w:val="center"/>
        <w:rPr>
          <w:rFonts w:cstheme="minorBidi"/>
        </w:rPr>
      </w:pPr>
      <w:r>
        <w:rPr>
          <w:rFonts w:ascii="Times New Roman" w:eastAsia="Times New Roman" w:cstheme="minorBidi"/>
          <w:b/>
        </w:rPr>
        <w:t>Z</w:t>
      </w:r>
      <w:r>
        <w:rPr>
          <w:rFonts w:ascii="Times New Roman" w:eastAsia="Times New Roman" w:cstheme="minorBidi" w:hint="default"/>
          <w:b/>
        </w:rPr>
        <w:t>á</w:t>
      </w:r>
      <w:r>
        <w:rPr>
          <w:rFonts w:ascii="Times New Roman" w:eastAsia="Times New Roman" w:cstheme="minorBidi"/>
          <w:b/>
        </w:rPr>
        <w:t>kon</w:t>
      </w:r>
    </w:p>
    <w:p w:rsidR="00CB5DF7">
      <w:pPr>
        <w:bidi w:val="0"/>
        <w:jc w:val="center"/>
        <w:rPr>
          <w:rFonts w:ascii="Times New Roman" w:cstheme="minorBidi"/>
          <w:b/>
        </w:rPr>
      </w:pPr>
    </w:p>
    <w:p w:rsidR="00CB5DF7">
      <w:pPr>
        <w:bidi w:val="0"/>
        <w:jc w:val="center"/>
        <w:rPr>
          <w:rFonts w:ascii="Times New Roman" w:cstheme="minorBidi"/>
          <w:b/>
        </w:rPr>
      </w:pPr>
    </w:p>
    <w:p w:rsidR="00CB5DF7">
      <w:pPr>
        <w:bidi w:val="0"/>
        <w:jc w:val="center"/>
        <w:rPr>
          <w:rFonts w:ascii="Times New Roman" w:cstheme="minorBidi"/>
          <w:b/>
        </w:rPr>
      </w:pPr>
    </w:p>
    <w:p w:rsidR="00CB5DF7">
      <w:pPr>
        <w:bidi w:val="0"/>
        <w:jc w:val="center"/>
        <w:rPr>
          <w:rFonts w:cstheme="minorBidi"/>
        </w:rPr>
      </w:pPr>
      <w:r>
        <w:rPr>
          <w:rFonts w:ascii="Times New Roman" w:eastAsia="Times New Roman" w:cstheme="minorBidi"/>
          <w:b/>
        </w:rPr>
        <w:t>z ......... 2017,</w:t>
      </w:r>
    </w:p>
    <w:p w:rsidR="00CB5DF7">
      <w:pPr>
        <w:bidi w:val="0"/>
        <w:jc w:val="both"/>
        <w:rPr>
          <w:rFonts w:ascii="Times New Roman" w:cstheme="minorBidi"/>
          <w:b/>
        </w:rPr>
      </w:pPr>
    </w:p>
    <w:p w:rsidR="00CB5DF7">
      <w:pPr>
        <w:tabs>
          <w:tab w:val="left" w:pos="7215"/>
          <w:tab w:val="left" w:leader="dot" w:pos="8902"/>
        </w:tabs>
        <w:bidi w:val="0"/>
        <w:jc w:val="center"/>
        <w:rPr>
          <w:rFonts w:cstheme="minorBidi"/>
        </w:rPr>
      </w:pPr>
      <w:r>
        <w:rPr>
          <w:rFonts w:ascii="Times New Roman" w:eastAsia="Times New Roman" w:cstheme="minorBidi"/>
          <w:b/>
        </w:rPr>
        <w:t>ktor</w:t>
      </w:r>
      <w:r>
        <w:rPr>
          <w:rFonts w:ascii="Times New Roman" w:eastAsia="Times New Roman" w:cstheme="minorBidi" w:hint="default"/>
          <w:b/>
        </w:rPr>
        <w:t>ý</w:t>
      </w:r>
      <w:r>
        <w:rPr>
          <w:rFonts w:ascii="Times New Roman" w:eastAsia="Times New Roman" w:cstheme="minorBidi"/>
          <w:b/>
        </w:rPr>
        <w:t>m sa dop</w:t>
      </w:r>
      <w:r>
        <w:rPr>
          <w:rFonts w:ascii="Times New Roman" w:eastAsia="Times New Roman" w:cstheme="minorBidi" w:hint="default"/>
          <w:b/>
        </w:rPr>
        <w:t>ĺň</w:t>
      </w:r>
      <w:r>
        <w:rPr>
          <w:rFonts w:ascii="Times New Roman" w:eastAsia="Times New Roman" w:cstheme="minorBidi"/>
          <w:b/>
        </w:rPr>
        <w:t>a z</w:t>
      </w:r>
      <w:r>
        <w:rPr>
          <w:rFonts w:ascii="Times New Roman" w:eastAsia="Times New Roman" w:cstheme="minorBidi" w:hint="default"/>
          <w:b/>
        </w:rPr>
        <w:t>á</w:t>
      </w:r>
      <w:r>
        <w:rPr>
          <w:rFonts w:ascii="Times New Roman" w:eastAsia="Times New Roman" w:cstheme="minorBidi"/>
          <w:b/>
        </w:rPr>
        <w:t>kon N</w:t>
      </w:r>
      <w:r>
        <w:rPr>
          <w:rFonts w:ascii="Times New Roman" w:eastAsia="Times New Roman" w:cstheme="minorBidi" w:hint="default"/>
          <w:b/>
        </w:rPr>
        <w:t>á</w:t>
      </w:r>
      <w:r>
        <w:rPr>
          <w:rFonts w:ascii="Times New Roman" w:eastAsia="Times New Roman" w:cstheme="minorBidi"/>
          <w:b/>
        </w:rPr>
        <w:t xml:space="preserve">rodnej rady Slovenskej republiky </w:t>
      </w:r>
      <w:r>
        <w:rPr>
          <w:rFonts w:ascii="Times New Roman" w:eastAsia="Times New Roman" w:cstheme="minorBidi" w:hint="default"/>
          <w:b/>
        </w:rPr>
        <w:t>č</w:t>
      </w:r>
      <w:r>
        <w:rPr>
          <w:rFonts w:ascii="Times New Roman" w:eastAsia="Times New Roman" w:cstheme="minorBidi"/>
          <w:b/>
        </w:rPr>
        <w:t xml:space="preserve">. 553/2003 Z. z. o </w:t>
      </w:r>
      <w:r>
        <w:rPr>
          <w:rFonts w:ascii="Times New Roman" w:eastAsia="Times New Roman" w:cstheme="minorBidi"/>
          <w:lang w:bidi="ar-SA"/>
        </w:rPr>
        <w:t xml:space="preserve"> </w:t>
      </w:r>
      <w:r>
        <w:rPr>
          <w:rFonts w:ascii="Times New Roman" w:eastAsia="Times New Roman" w:cstheme="minorBidi"/>
          <w:b/>
          <w:lang w:bidi="ar-SA"/>
        </w:rPr>
        <w:t>odme</w:t>
      </w:r>
      <w:r>
        <w:rPr>
          <w:rFonts w:ascii="Times New Roman" w:eastAsia="Times New Roman" w:cstheme="minorBidi" w:hint="default"/>
          <w:b/>
          <w:lang w:bidi="ar-SA"/>
        </w:rPr>
        <w:t>ň</w:t>
      </w:r>
      <w:r>
        <w:rPr>
          <w:rFonts w:ascii="Times New Roman" w:eastAsia="Times New Roman" w:cstheme="minorBidi"/>
          <w:b/>
          <w:lang w:bidi="ar-SA"/>
        </w:rPr>
        <w:t>ovan</w:t>
      </w:r>
      <w:r>
        <w:rPr>
          <w:rFonts w:ascii="Times New Roman" w:eastAsia="Times New Roman" w:cstheme="minorBidi" w:hint="default"/>
          <w:b/>
          <w:lang w:bidi="ar-SA"/>
        </w:rPr>
        <w:t>í</w:t>
      </w:r>
      <w:r>
        <w:rPr>
          <w:rFonts w:ascii="Times New Roman" w:eastAsia="Times New Roman" w:cstheme="minorBidi"/>
          <w:b/>
          <w:lang w:bidi="ar-SA"/>
        </w:rPr>
        <w:t xml:space="preserve"> niektor</w:t>
      </w:r>
      <w:r>
        <w:rPr>
          <w:rFonts w:ascii="Times New Roman" w:eastAsia="Times New Roman" w:cstheme="minorBidi" w:hint="default"/>
          <w:b/>
          <w:lang w:bidi="ar-SA"/>
        </w:rPr>
        <w:t>ý</w:t>
      </w:r>
      <w:r>
        <w:rPr>
          <w:rFonts w:ascii="Times New Roman" w:eastAsia="Times New Roman" w:cstheme="minorBidi"/>
          <w:b/>
          <w:lang w:bidi="ar-SA"/>
        </w:rPr>
        <w:t>ch zamestnancov pri v</w:t>
      </w:r>
      <w:r>
        <w:rPr>
          <w:rFonts w:ascii="Times New Roman" w:eastAsia="Times New Roman" w:cstheme="minorBidi" w:hint="default"/>
          <w:b/>
          <w:lang w:bidi="ar-SA"/>
        </w:rPr>
        <w:t>ý</w:t>
      </w:r>
      <w:r>
        <w:rPr>
          <w:rFonts w:ascii="Times New Roman" w:eastAsia="Times New Roman" w:cstheme="minorBidi"/>
          <w:b/>
          <w:lang w:bidi="ar-SA"/>
        </w:rPr>
        <w:t>kone pr</w:t>
      </w:r>
      <w:r>
        <w:rPr>
          <w:rFonts w:ascii="Times New Roman" w:eastAsia="Times New Roman" w:cstheme="minorBidi" w:hint="default"/>
          <w:b/>
          <w:lang w:bidi="ar-SA"/>
        </w:rPr>
        <w:t>á</w:t>
      </w:r>
      <w:r>
        <w:rPr>
          <w:rFonts w:ascii="Times New Roman" w:eastAsia="Times New Roman" w:cstheme="minorBidi"/>
          <w:b/>
          <w:lang w:bidi="ar-SA"/>
        </w:rPr>
        <w:t>ce vo verejnom z</w:t>
      </w:r>
      <w:r>
        <w:rPr>
          <w:rFonts w:ascii="Times New Roman" w:eastAsia="Times New Roman" w:cstheme="minorBidi" w:hint="default"/>
          <w:b/>
          <w:lang w:bidi="ar-SA"/>
        </w:rPr>
        <w:t>á</w:t>
      </w:r>
      <w:r>
        <w:rPr>
          <w:rFonts w:ascii="Times New Roman" w:eastAsia="Times New Roman" w:cstheme="minorBidi"/>
          <w:b/>
          <w:lang w:bidi="ar-SA"/>
        </w:rPr>
        <w:t>ujme</w:t>
      </w:r>
      <w:r>
        <w:rPr>
          <w:rFonts w:ascii="Times New Roman" w:eastAsia="Times New Roman" w:cstheme="minorBidi"/>
          <w:lang w:bidi="ar-SA"/>
        </w:rPr>
        <w:t xml:space="preserve"> </w:t>
      </w:r>
      <w:r>
        <w:rPr>
          <w:rFonts w:ascii="Times New Roman" w:eastAsia="Times New Roman" w:cstheme="minorBidi"/>
          <w:b/>
          <w:color w:val="070707"/>
          <w:lang w:bidi="ar-SA"/>
        </w:rPr>
        <w:t>a o zmene a doplnen</w:t>
      </w:r>
      <w:r>
        <w:rPr>
          <w:rFonts w:ascii="Times New Roman" w:eastAsia="Times New Roman" w:cstheme="minorBidi" w:hint="default"/>
          <w:b/>
          <w:color w:val="070707"/>
          <w:lang w:bidi="ar-SA"/>
        </w:rPr>
        <w:t>í</w:t>
      </w:r>
      <w:r>
        <w:rPr>
          <w:rFonts w:ascii="Times New Roman" w:eastAsia="Times New Roman" w:cstheme="minorBidi"/>
          <w:b/>
          <w:color w:val="070707"/>
          <w:lang w:bidi="ar-SA"/>
        </w:rPr>
        <w:t xml:space="preserve"> niektor</w:t>
      </w:r>
      <w:r>
        <w:rPr>
          <w:rFonts w:ascii="Times New Roman" w:eastAsia="Times New Roman" w:cstheme="minorBidi" w:hint="default"/>
          <w:b/>
          <w:color w:val="070707"/>
          <w:lang w:bidi="ar-SA"/>
        </w:rPr>
        <w:t>ý</w:t>
      </w:r>
      <w:r>
        <w:rPr>
          <w:rFonts w:ascii="Times New Roman" w:eastAsia="Times New Roman" w:cstheme="minorBidi"/>
          <w:b/>
          <w:color w:val="070707"/>
          <w:lang w:bidi="ar-SA"/>
        </w:rPr>
        <w:t>ch z</w:t>
      </w:r>
      <w:r>
        <w:rPr>
          <w:rFonts w:ascii="Times New Roman" w:eastAsia="Times New Roman" w:cstheme="minorBidi" w:hint="default"/>
          <w:b/>
          <w:color w:val="070707"/>
          <w:lang w:bidi="ar-SA"/>
        </w:rPr>
        <w:t>á</w:t>
      </w:r>
      <w:r>
        <w:rPr>
          <w:rFonts w:ascii="Times New Roman" w:eastAsia="Times New Roman" w:cstheme="minorBidi"/>
          <w:b/>
          <w:color w:val="070707"/>
          <w:lang w:bidi="ar-SA"/>
        </w:rPr>
        <w:t>konov</w:t>
      </w:r>
      <w:r>
        <w:rPr>
          <w:rFonts w:ascii="Times New Roman" w:cstheme="minorBidi"/>
          <w:b/>
          <w:lang w:bidi="ar-SA"/>
        </w:rPr>
        <w:t>.</w:t>
      </w:r>
    </w:p>
    <w:p w:rsidR="00CB5DF7">
      <w:pPr>
        <w:bidi w:val="0"/>
        <w:jc w:val="both"/>
        <w:rPr>
          <w:rFonts w:ascii="Times New Roman" w:cstheme="minorBidi"/>
        </w:rPr>
      </w:pPr>
    </w:p>
    <w:p w:rsidR="00CB5DF7">
      <w:pPr>
        <w:bidi w:val="0"/>
        <w:jc w:val="both"/>
        <w:rPr>
          <w:rFonts w:cstheme="minorBidi"/>
        </w:rPr>
      </w:pPr>
      <w:r>
        <w:rPr>
          <w:rFonts w:ascii="Times New Roman" w:eastAsia="Times New Roman" w:cstheme="minorBidi"/>
        </w:rPr>
        <w:t>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rodn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rada Slovenskej republiky sa uzniesla na tomto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kone:</w:t>
      </w:r>
    </w:p>
    <w:p w:rsidR="00CB5DF7">
      <w:pPr>
        <w:bidi w:val="0"/>
        <w:jc w:val="both"/>
        <w:rPr>
          <w:rFonts w:ascii="Times New Roman" w:cstheme="minorBidi"/>
        </w:rPr>
      </w:pPr>
    </w:p>
    <w:p w:rsidR="00CB5DF7">
      <w:pPr>
        <w:bidi w:val="0"/>
        <w:jc w:val="both"/>
        <w:rPr>
          <w:rFonts w:ascii="Times New Roman" w:cstheme="minorBidi"/>
        </w:rPr>
      </w:pPr>
    </w:p>
    <w:p w:rsidR="00CB5DF7">
      <w:pPr>
        <w:bidi w:val="0"/>
        <w:jc w:val="center"/>
        <w:rPr>
          <w:rFonts w:cstheme="minorBidi"/>
        </w:rPr>
      </w:pPr>
      <w:r>
        <w:rPr>
          <w:rFonts w:ascii="Times New Roman" w:eastAsia="Times New Roman" w:cstheme="minorBidi" w:hint="default"/>
          <w:b/>
        </w:rPr>
        <w:t>Č</w:t>
      </w:r>
      <w:r>
        <w:rPr>
          <w:rFonts w:ascii="Times New Roman" w:eastAsia="Times New Roman" w:cstheme="minorBidi"/>
          <w:b/>
        </w:rPr>
        <w:t>l. I</w:t>
      </w:r>
    </w:p>
    <w:p w:rsidR="00CB5DF7">
      <w:pPr>
        <w:bidi w:val="0"/>
        <w:jc w:val="center"/>
        <w:rPr>
          <w:rFonts w:ascii="Times New Roman" w:cstheme="minorBidi"/>
          <w:b/>
        </w:rPr>
      </w:pPr>
    </w:p>
    <w:p w:rsidR="00CB5DF7">
      <w:pPr>
        <w:bidi w:val="0"/>
        <w:jc w:val="both"/>
        <w:rPr>
          <w:rFonts w:cstheme="minorBidi"/>
        </w:rPr>
      </w:pPr>
      <w:r>
        <w:rPr>
          <w:rFonts w:ascii="Times New Roman" w:eastAsia="Times New Roman" w:cstheme="minorBidi"/>
        </w:rPr>
        <w:t>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 xml:space="preserve">. 553/2003 Z. z. </w:t>
      </w:r>
      <w:r>
        <w:rPr>
          <w:rFonts w:ascii="Times New Roman" w:eastAsia="Times New Roman" w:cstheme="minorBidi"/>
          <w:lang w:bidi="ar-SA"/>
        </w:rPr>
        <w:t>o odme</w:t>
      </w:r>
      <w:r>
        <w:rPr>
          <w:rFonts w:ascii="Times New Roman" w:eastAsia="Times New Roman" w:cstheme="minorBidi" w:hint="default"/>
          <w:lang w:bidi="ar-SA"/>
        </w:rPr>
        <w:t>ň</w:t>
      </w:r>
      <w:r>
        <w:rPr>
          <w:rFonts w:ascii="Times New Roman" w:eastAsia="Times New Roman" w:cstheme="minorBidi"/>
          <w:lang w:bidi="ar-SA"/>
        </w:rPr>
        <w:t>ovan</w:t>
      </w:r>
      <w:r>
        <w:rPr>
          <w:rFonts w:ascii="Times New Roman" w:eastAsia="Times New Roman" w:cstheme="minorBidi" w:hint="default"/>
          <w:lang w:bidi="ar-SA"/>
        </w:rPr>
        <w:t>í</w:t>
      </w:r>
      <w:r>
        <w:rPr>
          <w:rFonts w:ascii="Times New Roman" w:eastAsia="Times New Roman" w:cstheme="minorBidi"/>
          <w:lang w:bidi="ar-SA"/>
        </w:rPr>
        <w:t xml:space="preserve"> niektor</w:t>
      </w:r>
      <w:r>
        <w:rPr>
          <w:rFonts w:ascii="Times New Roman" w:eastAsia="Times New Roman" w:cstheme="minorBidi" w:hint="default"/>
          <w:lang w:bidi="ar-SA"/>
        </w:rPr>
        <w:t>ý</w:t>
      </w:r>
      <w:r>
        <w:rPr>
          <w:rFonts w:ascii="Times New Roman" w:eastAsia="Times New Roman" w:cstheme="minorBidi"/>
          <w:lang w:bidi="ar-SA"/>
        </w:rPr>
        <w:t>ch zamestnancov pri v</w:t>
      </w:r>
      <w:r>
        <w:rPr>
          <w:rFonts w:ascii="Times New Roman" w:eastAsia="Times New Roman" w:cstheme="minorBidi" w:hint="default"/>
          <w:lang w:bidi="ar-SA"/>
        </w:rPr>
        <w:t>ý</w:t>
      </w:r>
      <w:r>
        <w:rPr>
          <w:rFonts w:ascii="Times New Roman" w:eastAsia="Times New Roman" w:cstheme="minorBidi"/>
          <w:lang w:bidi="ar-SA"/>
        </w:rPr>
        <w:t>kone pr</w:t>
      </w:r>
      <w:r>
        <w:rPr>
          <w:rFonts w:ascii="Times New Roman" w:eastAsia="Times New Roman" w:cstheme="minorBidi" w:hint="default"/>
          <w:lang w:bidi="ar-SA"/>
        </w:rPr>
        <w:t>á</w:t>
      </w:r>
      <w:r>
        <w:rPr>
          <w:rFonts w:ascii="Times New Roman" w:eastAsia="Times New Roman" w:cstheme="minorBidi"/>
          <w:lang w:bidi="ar-SA"/>
        </w:rPr>
        <w:t>ce vo verejnom z</w:t>
      </w:r>
      <w:r>
        <w:rPr>
          <w:rFonts w:ascii="Times New Roman" w:eastAsia="Times New Roman" w:cstheme="minorBidi" w:hint="default"/>
          <w:lang w:bidi="ar-SA"/>
        </w:rPr>
        <w:t>á</w:t>
      </w:r>
      <w:r>
        <w:rPr>
          <w:rFonts w:ascii="Times New Roman" w:eastAsia="Times New Roman" w:cstheme="minorBidi"/>
          <w:lang w:bidi="ar-SA"/>
        </w:rPr>
        <w:t xml:space="preserve">ujme </w:t>
      </w:r>
      <w:r>
        <w:rPr>
          <w:rFonts w:ascii="Times New Roman" w:eastAsia="Times New Roman" w:cstheme="minorBidi"/>
        </w:rPr>
        <w:t>v znen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. 369/2004 Z. z.,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. 413/2004 Z. z.,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. 81/2005 Z. z.,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rodne</w:t>
      </w:r>
      <w:r>
        <w:rPr>
          <w:rFonts w:ascii="Times New Roman" w:eastAsia="Times New Roman" w:cstheme="minorBidi"/>
        </w:rPr>
        <w:t xml:space="preserve">j rady Slovenskej republiky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. 131/2005 Z. z.,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. 204/2005 Z. z.,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. 628/2005 Z. z.,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. 231/2006 Z. z.,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rodnej rady Slove</w:t>
      </w:r>
      <w:r>
        <w:rPr>
          <w:rFonts w:ascii="Times New Roman" w:eastAsia="Times New Roman" w:cstheme="minorBidi"/>
        </w:rPr>
        <w:t xml:space="preserve">nskej republiky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. 316/2006 Z. z.,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. 348/2007 Z. z.,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. 348/2007 Z. z.,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. 519/2007 Z. z.,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rodnej rady Slovenskej republ</w:t>
      </w:r>
      <w:r>
        <w:rPr>
          <w:rFonts w:ascii="Times New Roman" w:eastAsia="Times New Roman" w:cstheme="minorBidi"/>
        </w:rPr>
        <w:t xml:space="preserve">iky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. 245/2008 Z. z.,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. 385/2008 Z. z.,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. 474/2008 Z. z.,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. 317/2009 Z. z.,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. 400/2</w:t>
      </w:r>
      <w:r>
        <w:rPr>
          <w:rFonts w:ascii="Times New Roman" w:eastAsia="Times New Roman" w:cstheme="minorBidi"/>
        </w:rPr>
        <w:t>009 Z. z.,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. 578/2009 Z. z.,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. 102/2010 Z. z.,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. 151/2010 Z. z.,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. 390/2011 Z. z.,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. 62/2012 Z. z.,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. 438/2012 Z. z.,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. 288/2013 Z. z.,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. 462/2013 Z. z.,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rodne</w:t>
      </w:r>
      <w:r>
        <w:rPr>
          <w:rFonts w:ascii="Times New Roman" w:eastAsia="Times New Roman" w:cstheme="minorBidi"/>
        </w:rPr>
        <w:t xml:space="preserve">j rady Slovenskej republiky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. 325/2014 Z. z.,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. 32/2015 Z. z.,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. 392/2015 Z. z.,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. 217/2016 Z. z. sa dop</w:t>
      </w:r>
      <w:r>
        <w:rPr>
          <w:rFonts w:ascii="Times New Roman" w:eastAsia="Times New Roman" w:cstheme="minorBidi" w:hint="default"/>
        </w:rPr>
        <w:t>ĺň</w:t>
      </w:r>
      <w:r>
        <w:rPr>
          <w:rFonts w:ascii="Times New Roman" w:eastAsia="Times New Roman" w:cstheme="minorBidi"/>
        </w:rPr>
        <w:t>a takto:</w:t>
      </w:r>
    </w:p>
    <w:p w:rsidR="00CB5DF7">
      <w:pPr>
        <w:bidi w:val="0"/>
        <w:jc w:val="both"/>
        <w:rPr>
          <w:rFonts w:cstheme="minorBidi"/>
        </w:rPr>
      </w:pPr>
    </w:p>
    <w:p w:rsidR="00CB5DF7">
      <w:pPr>
        <w:bidi w:val="0"/>
        <w:jc w:val="both"/>
        <w:rPr>
          <w:rFonts w:cstheme="minorBidi"/>
        </w:rPr>
      </w:pPr>
    </w:p>
    <w:p w:rsidR="00CB5DF7">
      <w:pPr>
        <w:widowControl/>
        <w:bidi w:val="0"/>
        <w:textAlignment w:val="auto"/>
        <w:rPr>
          <w:rFonts w:cstheme="minorBidi"/>
        </w:rPr>
      </w:pPr>
      <w:r>
        <w:rPr>
          <w:rFonts w:ascii="Times New Roman" w:cstheme="minorBidi"/>
        </w:rPr>
        <w:tab/>
      </w:r>
      <w:r>
        <w:rPr>
          <w:rFonts w:ascii="Times New Roman" w:eastAsia="Times New Roman" w:cstheme="minorBidi"/>
        </w:rPr>
        <w:t xml:space="preserve">1.  V </w:t>
      </w:r>
      <w:r>
        <w:rPr>
          <w:rFonts w:ascii="Times New Roman" w:eastAsia="Times New Roman" w:cstheme="minorBidi" w:hint="default"/>
        </w:rPr>
        <w:t>§</w:t>
      </w:r>
      <w:r>
        <w:rPr>
          <w:rFonts w:ascii="Times New Roman" w:eastAsia="Times New Roman" w:cstheme="minorBidi"/>
        </w:rPr>
        <w:t xml:space="preserve"> </w:t>
      </w:r>
      <w:r>
        <w:rPr>
          <w:rFonts w:ascii="Times New Roman" w:eastAsia="Times New Roman" w:cstheme="minorBidi"/>
        </w:rPr>
        <w:t>4 ods. 3 za prvou vetou sa ru</w:t>
      </w:r>
      <w:r>
        <w:rPr>
          <w:rFonts w:ascii="Times New Roman" w:eastAsia="Times New Roman" w:cstheme="minorBidi" w:hint="default"/>
        </w:rPr>
        <w:t>ší</w:t>
      </w:r>
      <w:r>
        <w:rPr>
          <w:rFonts w:ascii="Times New Roman" w:eastAsia="Times New Roman" w:cstheme="minorBidi"/>
        </w:rPr>
        <w:t xml:space="preserve"> bodka a vklad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sa nov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ustanovenie, ktor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znie: </w:t>
      </w:r>
    </w:p>
    <w:p w:rsidR="00CB5DF7">
      <w:pPr>
        <w:widowControl/>
        <w:bidi w:val="0"/>
        <w:jc w:val="both"/>
        <w:textAlignment w:val="auto"/>
        <w:rPr>
          <w:rFonts w:cstheme="minorBidi"/>
        </w:rPr>
      </w:pPr>
      <w:r>
        <w:rPr>
          <w:rFonts w:ascii="Times New Roman" w:eastAsia="Times New Roman" w:cstheme="minorBidi" w:hint="default"/>
        </w:rPr>
        <w:t>„</w:t>
      </w:r>
      <w:r>
        <w:rPr>
          <w:rFonts w:ascii="Times New Roman" w:eastAsia="Times New Roman" w:cstheme="minorBidi"/>
        </w:rPr>
        <w:t>vykonan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 xml:space="preserve"> po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as stanoven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pracovn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ho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asu. Pracovn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 xml:space="preserve">as zamestnanca je 37 a </w:t>
      </w:r>
      <w:r>
        <w:rPr>
          <w:rFonts w:ascii="Times New Roman" w:eastAsia="Times New Roman" w:cstheme="minorBidi" w:hint="default"/>
        </w:rPr>
        <w:t>½</w:t>
      </w:r>
      <w:r>
        <w:rPr>
          <w:rFonts w:ascii="Times New Roman" w:eastAsia="Times New Roman" w:cstheme="minorBidi"/>
        </w:rPr>
        <w:t xml:space="preserve"> hodiny t</w:t>
      </w:r>
      <w:r>
        <w:rPr>
          <w:rFonts w:ascii="Times New Roman" w:eastAsia="Times New Roman" w:cstheme="minorBidi" w:hint="default"/>
        </w:rPr>
        <w:t>ýž</w:t>
      </w:r>
      <w:r>
        <w:rPr>
          <w:rFonts w:ascii="Times New Roman" w:eastAsia="Times New Roman" w:cstheme="minorBidi"/>
        </w:rPr>
        <w:t>denne; pracovn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as zamestnanca, ktor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 m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pracovn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as rozvrhnut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 tak, 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 xml:space="preserve">e pravidelne </w:t>
      </w:r>
      <w:r>
        <w:rPr>
          <w:rFonts w:ascii="Times New Roman" w:eastAsia="Times New Roman" w:cstheme="minorBidi"/>
        </w:rPr>
        <w:t>vykon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va 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cu striedavo v oboch zmen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ch v dvojzmennej prev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dzke je 36 a </w:t>
      </w:r>
      <w:r>
        <w:rPr>
          <w:rFonts w:ascii="Times New Roman" w:eastAsia="Times New Roman" w:cstheme="minorBidi" w:hint="default"/>
        </w:rPr>
        <w:t>¼</w:t>
      </w:r>
      <w:r>
        <w:rPr>
          <w:rFonts w:ascii="Times New Roman" w:eastAsia="Times New Roman" w:cstheme="minorBidi"/>
        </w:rPr>
        <w:t xml:space="preserve"> hodiny t</w:t>
      </w:r>
      <w:r>
        <w:rPr>
          <w:rFonts w:ascii="Times New Roman" w:eastAsia="Times New Roman" w:cstheme="minorBidi" w:hint="default"/>
        </w:rPr>
        <w:t>ýž</w:t>
      </w:r>
      <w:r>
        <w:rPr>
          <w:rFonts w:ascii="Times New Roman" w:eastAsia="Times New Roman" w:cstheme="minorBidi"/>
        </w:rPr>
        <w:t>denne a pracovn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as zamestnanca, ktor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 m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pracovn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as rozvrhnut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 tak, 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e pravidelne vykon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va 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cu striedavo vo v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etk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zmen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ch v trojzmennej prev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dzke alebo v nepretr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itej prev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dzke je 35 hod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n t</w:t>
      </w:r>
      <w:r>
        <w:rPr>
          <w:rFonts w:ascii="Times New Roman" w:eastAsia="Times New Roman" w:cstheme="minorBidi" w:hint="default"/>
        </w:rPr>
        <w:t>ýž</w:t>
      </w:r>
      <w:r>
        <w:rPr>
          <w:rFonts w:ascii="Times New Roman" w:eastAsia="Times New Roman" w:cstheme="minorBidi"/>
        </w:rPr>
        <w:t>denne .</w:t>
      </w:r>
      <w:r>
        <w:rPr>
          <w:rFonts w:ascii="Times New Roman" w:eastAsia="Times New Roman" w:cstheme="minorBidi" w:hint="default"/>
        </w:rPr>
        <w:t>“</w:t>
      </w:r>
    </w:p>
    <w:p w:rsidR="00CB5DF7">
      <w:pPr>
        <w:widowControl/>
        <w:bidi w:val="0"/>
        <w:textAlignment w:val="auto"/>
        <w:rPr>
          <w:rFonts w:cstheme="minorBidi"/>
        </w:rPr>
      </w:pPr>
    </w:p>
    <w:p w:rsidR="00CB5DF7">
      <w:pPr>
        <w:widowControl/>
        <w:bidi w:val="0"/>
        <w:textAlignment w:val="auto"/>
        <w:rPr>
          <w:rFonts w:cstheme="minorBidi"/>
        </w:rPr>
      </w:pPr>
    </w:p>
    <w:p w:rsidR="00CB5DF7">
      <w:pPr>
        <w:widowControl/>
        <w:bidi w:val="0"/>
        <w:textAlignment w:val="auto"/>
        <w:rPr>
          <w:rFonts w:cstheme="minorBidi"/>
        </w:rPr>
      </w:pPr>
      <w:r>
        <w:rPr>
          <w:rFonts w:ascii="Times New Roman" w:cstheme="minorBidi"/>
        </w:rPr>
        <w:tab/>
      </w:r>
      <w:r>
        <w:rPr>
          <w:rFonts w:ascii="Times New Roman" w:eastAsia="Times New Roman" w:cstheme="minorBidi"/>
        </w:rPr>
        <w:t xml:space="preserve">2. V </w:t>
      </w:r>
      <w:r>
        <w:rPr>
          <w:rFonts w:ascii="Times New Roman" w:eastAsia="Times New Roman" w:cstheme="minorBidi" w:hint="default"/>
        </w:rPr>
        <w:t>§</w:t>
      </w:r>
      <w:r>
        <w:rPr>
          <w:rFonts w:ascii="Times New Roman" w:eastAsia="Times New Roman" w:cstheme="minorBidi"/>
        </w:rPr>
        <w:t xml:space="preserve"> 19 sa za ods. 3 vkladaj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 xml:space="preserve"> nov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ustanovenia, ktor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znej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 xml:space="preserve">: </w:t>
      </w:r>
    </w:p>
    <w:p w:rsidR="00CB5DF7">
      <w:pPr>
        <w:widowControl/>
        <w:bidi w:val="0"/>
        <w:jc w:val="both"/>
        <w:textAlignment w:val="auto"/>
        <w:rPr>
          <w:rFonts w:cstheme="minorBidi"/>
        </w:rPr>
      </w:pPr>
      <w:r>
        <w:rPr>
          <w:rFonts w:ascii="Times New Roman" w:eastAsia="Times New Roman" w:cstheme="minorBidi" w:hint="default"/>
        </w:rPr>
        <w:t>„</w:t>
      </w:r>
      <w:r>
        <w:rPr>
          <w:rFonts w:ascii="Times New Roman" w:eastAsia="Times New Roman" w:cstheme="minorBidi"/>
          <w:b/>
        </w:rPr>
        <w:t>(4)</w:t>
      </w:r>
      <w:r>
        <w:rPr>
          <w:rFonts w:ascii="Times New Roman" w:eastAsia="Times New Roman" w:cstheme="minorBidi"/>
        </w:rPr>
        <w:t xml:space="preserve"> Riadite</w:t>
      </w:r>
      <w:r>
        <w:rPr>
          <w:rFonts w:ascii="Times New Roman" w:eastAsia="Times New Roman" w:cstheme="minorBidi" w:hint="default"/>
        </w:rPr>
        <w:t>ľ</w:t>
      </w:r>
      <w:r>
        <w:rPr>
          <w:rFonts w:ascii="Times New Roman" w:eastAsia="Times New Roman" w:cstheme="minorBidi"/>
        </w:rPr>
        <w:t xml:space="preserve">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koly je povinn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, pred za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at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m akejko</w:t>
      </w:r>
      <w:r>
        <w:rPr>
          <w:rFonts w:ascii="Times New Roman" w:eastAsia="Times New Roman" w:cstheme="minorBidi" w:hint="default"/>
        </w:rPr>
        <w:t>ľ</w:t>
      </w:r>
      <w:r>
        <w:rPr>
          <w:rFonts w:ascii="Times New Roman" w:eastAsia="Times New Roman" w:cstheme="minorBidi"/>
        </w:rPr>
        <w:t>vek 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chovno-vzdel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vacej aktivity mimo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koly, resp. mimo miesto obvykl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vyu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ovania, dohodn</w:t>
      </w:r>
      <w:r>
        <w:rPr>
          <w:rFonts w:ascii="Times New Roman" w:eastAsia="Times New Roman" w:cstheme="minorBidi" w:hint="default"/>
        </w:rPr>
        <w:t>úť</w:t>
      </w:r>
      <w:r>
        <w:rPr>
          <w:rFonts w:ascii="Times New Roman" w:eastAsia="Times New Roman" w:cstheme="minorBidi"/>
        </w:rPr>
        <w:t xml:space="preserve"> s p</w:t>
      </w:r>
      <w:r>
        <w:rPr>
          <w:rFonts w:ascii="Times New Roman" w:eastAsia="Times New Roman" w:cstheme="minorBidi"/>
        </w:rPr>
        <w:t>edagogick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mi zamestnancami  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kon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innost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 tak, aby bolo zrejm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, ktor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innosti bud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 xml:space="preserve"> vykon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va</w:t>
      </w:r>
      <w:r>
        <w:rPr>
          <w:rFonts w:ascii="Times New Roman" w:eastAsia="Times New Roman" w:cstheme="minorBidi" w:hint="default"/>
        </w:rPr>
        <w:t>ť</w:t>
      </w:r>
      <w:r>
        <w:rPr>
          <w:rFonts w:ascii="Times New Roman" w:eastAsia="Times New Roman" w:cstheme="minorBidi"/>
        </w:rPr>
        <w:t xml:space="preserve"> v 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mci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kladn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ho 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>v</w:t>
      </w:r>
      <w:r>
        <w:rPr>
          <w:rFonts w:ascii="Times New Roman" w:eastAsia="Times New Roman" w:cstheme="minorBidi" w:hint="default"/>
        </w:rPr>
        <w:t>ä</w:t>
      </w:r>
      <w:r>
        <w:rPr>
          <w:rFonts w:ascii="Times New Roman" w:eastAsia="Times New Roman" w:cstheme="minorBidi"/>
        </w:rPr>
        <w:t>zku, ktor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s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 xml:space="preserve"> 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cou nad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as a kedy je nariaden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pracovn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pohotovos</w:t>
      </w:r>
      <w:r>
        <w:rPr>
          <w:rFonts w:ascii="Times New Roman" w:eastAsia="Times New Roman" w:cstheme="minorBidi" w:hint="default"/>
        </w:rPr>
        <w:t>ť</w:t>
      </w:r>
      <w:r>
        <w:rPr>
          <w:rFonts w:ascii="Times New Roman" w:cstheme="minorBidi"/>
        </w:rPr>
        <w:t>.</w:t>
      </w:r>
    </w:p>
    <w:p w:rsidR="00CB5DF7">
      <w:pPr>
        <w:widowControl/>
        <w:bidi w:val="0"/>
        <w:jc w:val="both"/>
        <w:textAlignment w:val="auto"/>
        <w:rPr>
          <w:rFonts w:cstheme="minorBidi"/>
        </w:rPr>
      </w:pPr>
      <w:r>
        <w:rPr>
          <w:rFonts w:ascii="Times New Roman" w:eastAsia="Times New Roman" w:cstheme="minorBidi"/>
          <w:b/>
        </w:rPr>
        <w:t>(5)</w:t>
      </w:r>
      <w:r>
        <w:rPr>
          <w:rFonts w:ascii="Times New Roman" w:eastAsia="Times New Roman" w:cstheme="minorBidi"/>
        </w:rPr>
        <w:t xml:space="preserve"> Ak sa zamestnanec pod dohode so zamestn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vate</w:t>
      </w:r>
      <w:r>
        <w:rPr>
          <w:rFonts w:ascii="Times New Roman" w:eastAsia="Times New Roman" w:cstheme="minorBidi" w:hint="default"/>
        </w:rPr>
        <w:t>ľ</w:t>
      </w:r>
      <w:r>
        <w:rPr>
          <w:rFonts w:ascii="Times New Roman" w:eastAsia="Times New Roman" w:cstheme="minorBidi"/>
        </w:rPr>
        <w:t xml:space="preserve">om rozhodol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erpa</w:t>
      </w:r>
      <w:r>
        <w:rPr>
          <w:rFonts w:ascii="Times New Roman" w:eastAsia="Times New Roman" w:cstheme="minorBidi" w:hint="default"/>
        </w:rPr>
        <w:t>ť</w:t>
      </w:r>
      <w:r>
        <w:rPr>
          <w:rFonts w:ascii="Times New Roman" w:eastAsia="Times New Roman" w:cstheme="minorBidi"/>
        </w:rPr>
        <w:t xml:space="preserve">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hradn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vo</w:t>
      </w:r>
      <w:r>
        <w:rPr>
          <w:rFonts w:ascii="Times New Roman" w:eastAsia="Times New Roman" w:cstheme="minorBidi" w:hint="default"/>
        </w:rPr>
        <w:t>ľ</w:t>
      </w:r>
      <w:r>
        <w:rPr>
          <w:rFonts w:ascii="Times New Roman" w:eastAsia="Times New Roman" w:cstheme="minorBidi"/>
        </w:rPr>
        <w:t>no za 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cu nad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as, na jeden de</w:t>
      </w:r>
      <w:r>
        <w:rPr>
          <w:rFonts w:ascii="Times New Roman" w:eastAsia="Times New Roman" w:cstheme="minorBidi" w:hint="default"/>
        </w:rPr>
        <w:t>ň</w:t>
      </w:r>
      <w:r>
        <w:rPr>
          <w:rFonts w:ascii="Times New Roman" w:eastAsia="Times New Roman" w:cstheme="minorBidi"/>
        </w:rPr>
        <w:t xml:space="preserve">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erpan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hradn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vo</w:t>
      </w:r>
      <w:r>
        <w:rPr>
          <w:rFonts w:ascii="Times New Roman" w:eastAsia="Times New Roman" w:cstheme="minorBidi" w:hint="default"/>
        </w:rPr>
        <w:t>ľ</w:t>
      </w:r>
      <w:r>
        <w:rPr>
          <w:rFonts w:ascii="Times New Roman" w:eastAsia="Times New Roman" w:cstheme="minorBidi"/>
        </w:rPr>
        <w:t>na  mu prin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le</w:t>
      </w:r>
      <w:r>
        <w:rPr>
          <w:rFonts w:ascii="Times New Roman" w:eastAsia="Times New Roman" w:cstheme="minorBidi" w:hint="default"/>
        </w:rPr>
        <w:t>ží</w:t>
      </w:r>
      <w:r>
        <w:rPr>
          <w:rFonts w:ascii="Times New Roman" w:eastAsia="Times New Roman" w:cstheme="minorBidi"/>
        </w:rPr>
        <w:t xml:space="preserve"> po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et nad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asov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hod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n zodpovedaj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>ci 1/5 t</w:t>
      </w:r>
      <w:r>
        <w:rPr>
          <w:rFonts w:ascii="Times New Roman" w:eastAsia="Times New Roman" w:cstheme="minorBidi" w:hint="default"/>
        </w:rPr>
        <w:t>ýž</w:t>
      </w:r>
      <w:r>
        <w:rPr>
          <w:rFonts w:ascii="Times New Roman" w:eastAsia="Times New Roman" w:cstheme="minorBidi"/>
        </w:rPr>
        <w:t>denn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pracovn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ho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asu zamestnanca pod</w:t>
      </w:r>
      <w:r>
        <w:rPr>
          <w:rFonts w:ascii="Times New Roman" w:eastAsia="Times New Roman" w:cstheme="minorBidi" w:hint="default"/>
        </w:rPr>
        <w:t>ľ</w:t>
      </w:r>
      <w:r>
        <w:rPr>
          <w:rFonts w:ascii="Times New Roman" w:eastAsia="Times New Roman" w:cstheme="minorBidi"/>
        </w:rPr>
        <w:t xml:space="preserve">a </w:t>
      </w:r>
      <w:r>
        <w:rPr>
          <w:rFonts w:ascii="Times New Roman" w:eastAsia="Times New Roman" w:cstheme="minorBidi" w:hint="default"/>
        </w:rPr>
        <w:t>§</w:t>
      </w:r>
      <w:r>
        <w:rPr>
          <w:rFonts w:ascii="Times New Roman" w:eastAsia="Times New Roman" w:cstheme="minorBidi"/>
        </w:rPr>
        <w:t xml:space="preserve"> 4 ods. 3 tohto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kona. Ustanovenia o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kladnom 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>v</w:t>
      </w:r>
      <w:r>
        <w:rPr>
          <w:rFonts w:ascii="Times New Roman" w:eastAsia="Times New Roman" w:cstheme="minorBidi" w:hint="default"/>
        </w:rPr>
        <w:t>ä</w:t>
      </w:r>
      <w:r>
        <w:rPr>
          <w:rFonts w:ascii="Times New Roman" w:eastAsia="Times New Roman" w:cstheme="minorBidi"/>
        </w:rPr>
        <w:t xml:space="preserve">zku a </w:t>
      </w:r>
      <w:r>
        <w:rPr>
          <w:rFonts w:ascii="Times New Roman" w:eastAsia="Times New Roman" w:cstheme="minorBidi"/>
          <w:color w:val="070707"/>
        </w:rPr>
        <w:t>rozsahu priamej vyu</w:t>
      </w:r>
      <w:r>
        <w:rPr>
          <w:rFonts w:ascii="Times New Roman" w:eastAsia="Times New Roman" w:cstheme="minorBidi" w:hint="default"/>
          <w:color w:val="070707"/>
        </w:rPr>
        <w:t>č</w:t>
      </w:r>
      <w:r>
        <w:rPr>
          <w:rFonts w:ascii="Times New Roman" w:eastAsia="Times New Roman" w:cstheme="minorBidi"/>
          <w:color w:val="070707"/>
        </w:rPr>
        <w:t xml:space="preserve">ovacej </w:t>
      </w:r>
      <w:r>
        <w:rPr>
          <w:rFonts w:ascii="Times New Roman" w:eastAsia="Times New Roman" w:cstheme="minorBidi" w:hint="default"/>
          <w:color w:val="070707"/>
        </w:rPr>
        <w:t>č</w:t>
      </w:r>
      <w:r>
        <w:rPr>
          <w:rFonts w:ascii="Times New Roman" w:eastAsia="Times New Roman" w:cstheme="minorBidi"/>
          <w:color w:val="070707"/>
        </w:rPr>
        <w:t>innosti a priamej v</w:t>
      </w:r>
      <w:r>
        <w:rPr>
          <w:rFonts w:ascii="Times New Roman" w:eastAsia="Times New Roman" w:cstheme="minorBidi" w:hint="default"/>
          <w:color w:val="070707"/>
        </w:rPr>
        <w:t>ý</w:t>
      </w:r>
      <w:r>
        <w:rPr>
          <w:rFonts w:ascii="Times New Roman" w:eastAsia="Times New Roman" w:cstheme="minorBidi"/>
          <w:color w:val="070707"/>
        </w:rPr>
        <w:t xml:space="preserve">chovnej </w:t>
      </w:r>
      <w:r>
        <w:rPr>
          <w:rFonts w:ascii="Times New Roman" w:eastAsia="Times New Roman" w:cstheme="minorBidi" w:hint="default"/>
          <w:color w:val="070707"/>
        </w:rPr>
        <w:t>č</w:t>
      </w:r>
      <w:r>
        <w:rPr>
          <w:rFonts w:ascii="Times New Roman" w:eastAsia="Times New Roman" w:cstheme="minorBidi"/>
          <w:color w:val="070707"/>
        </w:rPr>
        <w:t>innosti pedagogick</w:t>
      </w:r>
      <w:r>
        <w:rPr>
          <w:rFonts w:ascii="Times New Roman" w:eastAsia="Times New Roman" w:cstheme="minorBidi" w:hint="default"/>
          <w:color w:val="070707"/>
        </w:rPr>
        <w:t>ý</w:t>
      </w:r>
      <w:r>
        <w:rPr>
          <w:rFonts w:ascii="Times New Roman" w:eastAsia="Times New Roman" w:cstheme="minorBidi"/>
          <w:color w:val="070707"/>
        </w:rPr>
        <w:t>ch zamestnancov, ktor</w:t>
      </w:r>
      <w:r>
        <w:rPr>
          <w:rFonts w:ascii="Times New Roman" w:eastAsia="Times New Roman" w:cstheme="minorBidi" w:hint="default"/>
          <w:color w:val="070707"/>
        </w:rPr>
        <w:t>é</w:t>
      </w:r>
      <w:r>
        <w:rPr>
          <w:rFonts w:ascii="Times New Roman" w:eastAsia="Times New Roman" w:cstheme="minorBidi"/>
          <w:color w:val="070707"/>
        </w:rPr>
        <w:t xml:space="preserve"> ur</w:t>
      </w:r>
      <w:r>
        <w:rPr>
          <w:rFonts w:ascii="Times New Roman" w:eastAsia="Times New Roman" w:cstheme="minorBidi" w:hint="default"/>
          <w:color w:val="070707"/>
        </w:rPr>
        <w:t>č</w:t>
      </w:r>
      <w:r>
        <w:rPr>
          <w:rFonts w:ascii="Times New Roman" w:eastAsia="Times New Roman" w:cstheme="minorBidi"/>
          <w:color w:val="070707"/>
        </w:rPr>
        <w:t>uje osobitn</w:t>
      </w:r>
      <w:r>
        <w:rPr>
          <w:rFonts w:ascii="Times New Roman" w:eastAsia="Times New Roman" w:cstheme="minorBidi" w:hint="default"/>
          <w:color w:val="070707"/>
        </w:rPr>
        <w:t>ý</w:t>
      </w:r>
      <w:r>
        <w:rPr>
          <w:rFonts w:ascii="Times New Roman" w:eastAsia="Times New Roman" w:cstheme="minorBidi"/>
          <w:color w:val="070707"/>
        </w:rPr>
        <w:t xml:space="preserve"> z</w:t>
      </w:r>
      <w:r>
        <w:rPr>
          <w:rFonts w:ascii="Times New Roman" w:eastAsia="Times New Roman" w:cstheme="minorBidi" w:hint="default"/>
          <w:color w:val="070707"/>
        </w:rPr>
        <w:t>á</w:t>
      </w:r>
      <w:r>
        <w:rPr>
          <w:rFonts w:ascii="Times New Roman" w:eastAsia="Times New Roman" w:cstheme="minorBidi"/>
          <w:color w:val="070707"/>
        </w:rPr>
        <w:t>kon t</w:t>
      </w:r>
      <w:r>
        <w:rPr>
          <w:rFonts w:ascii="Times New Roman" w:eastAsia="Times New Roman" w:cstheme="minorBidi" w:hint="default"/>
          <w:color w:val="070707"/>
        </w:rPr>
        <w:t>ý</w:t>
      </w:r>
      <w:r>
        <w:rPr>
          <w:rFonts w:ascii="Times New Roman" w:eastAsia="Times New Roman" w:cstheme="minorBidi"/>
          <w:color w:val="070707"/>
        </w:rPr>
        <w:t>mto zost</w:t>
      </w:r>
      <w:r>
        <w:rPr>
          <w:rFonts w:ascii="Times New Roman" w:eastAsia="Times New Roman" w:cstheme="minorBidi" w:hint="default"/>
          <w:color w:val="070707"/>
        </w:rPr>
        <w:t>á</w:t>
      </w:r>
      <w:r>
        <w:rPr>
          <w:rFonts w:ascii="Times New Roman" w:eastAsia="Times New Roman" w:cstheme="minorBidi"/>
          <w:color w:val="070707"/>
        </w:rPr>
        <w:t>vaj</w:t>
      </w:r>
      <w:r>
        <w:rPr>
          <w:rFonts w:ascii="Times New Roman" w:eastAsia="Times New Roman" w:cstheme="minorBidi" w:hint="default"/>
          <w:color w:val="070707"/>
        </w:rPr>
        <w:t>ú</w:t>
      </w:r>
      <w:r>
        <w:rPr>
          <w:rFonts w:ascii="Times New Roman" w:eastAsia="Times New Roman" w:cstheme="minorBidi"/>
          <w:color w:val="070707"/>
        </w:rPr>
        <w:t xml:space="preserve"> nedotknut</w:t>
      </w:r>
      <w:r>
        <w:rPr>
          <w:rFonts w:ascii="Times New Roman" w:eastAsia="Times New Roman" w:cstheme="minorBidi" w:hint="default"/>
          <w:color w:val="070707"/>
        </w:rPr>
        <w:t>é</w:t>
      </w:r>
      <w:r>
        <w:rPr>
          <w:rFonts w:ascii="Times New Roman" w:eastAsia="Times New Roman" w:cstheme="minorBidi"/>
          <w:color w:val="070707"/>
        </w:rPr>
        <w:t xml:space="preserve">. </w:t>
      </w:r>
      <w:r>
        <w:rPr>
          <w:rFonts w:ascii="Times New Roman" w:eastAsia="Times New Roman" w:cstheme="minorBidi"/>
          <w:color w:val="070707"/>
          <w:vertAlign w:val="superscript"/>
        </w:rPr>
        <w:t xml:space="preserve">39) </w:t>
      </w:r>
      <w:r>
        <w:rPr>
          <w:rFonts w:ascii="Times New Roman" w:eastAsia="Times New Roman" w:cstheme="minorBidi" w:hint="default"/>
          <w:color w:val="070707"/>
        </w:rPr>
        <w:t>“</w:t>
      </w:r>
    </w:p>
    <w:p w:rsidR="00CB5DF7">
      <w:pPr>
        <w:widowControl/>
        <w:bidi w:val="0"/>
        <w:jc w:val="both"/>
        <w:textAlignment w:val="auto"/>
        <w:rPr>
          <w:rFonts w:cstheme="minorBidi"/>
        </w:rPr>
      </w:pPr>
    </w:p>
    <w:p w:rsidR="00CB5DF7">
      <w:pPr>
        <w:widowControl/>
        <w:bidi w:val="0"/>
        <w:jc w:val="both"/>
        <w:textAlignment w:val="auto"/>
        <w:rPr>
          <w:rFonts w:cstheme="minorBidi"/>
        </w:rPr>
      </w:pPr>
    </w:p>
    <w:p w:rsidR="00CB5DF7">
      <w:pPr>
        <w:widowControl/>
        <w:bidi w:val="0"/>
        <w:textAlignment w:val="auto"/>
        <w:rPr>
          <w:rFonts w:cstheme="minorBidi"/>
        </w:rPr>
      </w:pPr>
      <w:r>
        <w:rPr>
          <w:rFonts w:ascii="Times New Roman" w:cstheme="minorBidi"/>
        </w:rPr>
        <w:tab/>
      </w:r>
      <w:r>
        <w:rPr>
          <w:rFonts w:ascii="Times New Roman" w:eastAsia="Times New Roman" w:cstheme="minorBidi"/>
        </w:rPr>
        <w:t xml:space="preserve">3. Na konci ods. 5 </w:t>
      </w:r>
      <w:r>
        <w:rPr>
          <w:rFonts w:ascii="Times New Roman" w:eastAsia="Times New Roman" w:cstheme="minorBidi" w:hint="default"/>
        </w:rPr>
        <w:t>§</w:t>
      </w:r>
      <w:r>
        <w:rPr>
          <w:rFonts w:ascii="Times New Roman" w:eastAsia="Times New Roman" w:cstheme="minorBidi"/>
        </w:rPr>
        <w:t xml:space="preserve"> 19 vklad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sa nov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pozn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mka pod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iarou 39), ktor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znie:</w:t>
      </w:r>
    </w:p>
    <w:p w:rsidR="00CB5DF7">
      <w:pPr>
        <w:widowControl/>
        <w:bidi w:val="0"/>
        <w:textAlignment w:val="auto"/>
        <w:rPr>
          <w:rFonts w:cstheme="minorBidi"/>
        </w:rPr>
      </w:pPr>
      <w:r>
        <w:rPr>
          <w:rFonts w:ascii="Times New Roman" w:eastAsia="Times New Roman" w:cstheme="minorBidi" w:hint="default"/>
        </w:rPr>
        <w:t>„</w:t>
      </w:r>
      <w:r>
        <w:rPr>
          <w:rFonts w:ascii="Times New Roman" w:eastAsia="Times New Roman" w:cstheme="minorBidi"/>
          <w:color w:val="070707"/>
        </w:rPr>
        <w:t>Nariadenie vl</w:t>
      </w:r>
      <w:r>
        <w:rPr>
          <w:rFonts w:ascii="Times New Roman" w:eastAsia="Times New Roman" w:cstheme="minorBidi" w:hint="default"/>
          <w:color w:val="070707"/>
        </w:rPr>
        <w:t>á</w:t>
      </w:r>
      <w:r>
        <w:rPr>
          <w:rFonts w:ascii="Times New Roman" w:eastAsia="Times New Roman" w:cstheme="minorBidi"/>
          <w:color w:val="070707"/>
        </w:rPr>
        <w:t xml:space="preserve">dy </w:t>
      </w:r>
      <w:r>
        <w:rPr>
          <w:rFonts w:ascii="Times New Roman" w:eastAsia="Times New Roman" w:cstheme="minorBidi" w:hint="default"/>
          <w:color w:val="070707"/>
        </w:rPr>
        <w:t>č</w:t>
      </w:r>
      <w:r>
        <w:rPr>
          <w:rFonts w:ascii="Times New Roman" w:eastAsia="Times New Roman" w:cstheme="minorBidi"/>
          <w:color w:val="070707"/>
        </w:rPr>
        <w:t>. 422/2009 Z. z., ktor</w:t>
      </w:r>
      <w:r>
        <w:rPr>
          <w:rFonts w:ascii="Times New Roman" w:eastAsia="Times New Roman" w:cstheme="minorBidi" w:hint="default"/>
          <w:color w:val="070707"/>
        </w:rPr>
        <w:t>ý</w:t>
      </w:r>
      <w:r>
        <w:rPr>
          <w:rFonts w:ascii="Times New Roman" w:eastAsia="Times New Roman" w:cstheme="minorBidi"/>
          <w:color w:val="070707"/>
        </w:rPr>
        <w:t>m sa us</w:t>
      </w:r>
      <w:r>
        <w:rPr>
          <w:rFonts w:ascii="Times New Roman" w:eastAsia="Times New Roman" w:cstheme="minorBidi"/>
          <w:color w:val="070707"/>
        </w:rPr>
        <w:t>tanovuje rozsah priamej vyu</w:t>
      </w:r>
      <w:r>
        <w:rPr>
          <w:rFonts w:ascii="Times New Roman" w:eastAsia="Times New Roman" w:cstheme="minorBidi" w:hint="default"/>
          <w:color w:val="070707"/>
        </w:rPr>
        <w:t>č</w:t>
      </w:r>
      <w:r>
        <w:rPr>
          <w:rFonts w:ascii="Times New Roman" w:eastAsia="Times New Roman" w:cstheme="minorBidi"/>
          <w:color w:val="070707"/>
        </w:rPr>
        <w:t xml:space="preserve">ovacej </w:t>
      </w:r>
      <w:r>
        <w:rPr>
          <w:rFonts w:ascii="Times New Roman" w:eastAsia="Times New Roman" w:cstheme="minorBidi" w:hint="default"/>
          <w:color w:val="070707"/>
        </w:rPr>
        <w:t>č</w:t>
      </w:r>
      <w:r>
        <w:rPr>
          <w:rFonts w:ascii="Times New Roman" w:eastAsia="Times New Roman" w:cstheme="minorBidi"/>
          <w:color w:val="070707"/>
        </w:rPr>
        <w:t>innosti a priamej v</w:t>
      </w:r>
      <w:r>
        <w:rPr>
          <w:rFonts w:ascii="Times New Roman" w:eastAsia="Times New Roman" w:cstheme="minorBidi" w:hint="default"/>
          <w:color w:val="070707"/>
        </w:rPr>
        <w:t>ý</w:t>
      </w:r>
      <w:r>
        <w:rPr>
          <w:rFonts w:ascii="Times New Roman" w:eastAsia="Times New Roman" w:cstheme="minorBidi"/>
          <w:color w:val="070707"/>
        </w:rPr>
        <w:t xml:space="preserve">chovnej </w:t>
      </w:r>
      <w:r>
        <w:rPr>
          <w:rFonts w:ascii="Times New Roman" w:eastAsia="Times New Roman" w:cstheme="minorBidi" w:hint="default"/>
          <w:color w:val="070707"/>
        </w:rPr>
        <w:t>č</w:t>
      </w:r>
      <w:r>
        <w:rPr>
          <w:rFonts w:ascii="Times New Roman" w:eastAsia="Times New Roman" w:cstheme="minorBidi"/>
          <w:color w:val="070707"/>
        </w:rPr>
        <w:t>innosti pedagogick</w:t>
      </w:r>
      <w:r>
        <w:rPr>
          <w:rFonts w:ascii="Times New Roman" w:eastAsia="Times New Roman" w:cstheme="minorBidi" w:hint="default"/>
          <w:color w:val="070707"/>
        </w:rPr>
        <w:t>ý</w:t>
      </w:r>
      <w:r>
        <w:rPr>
          <w:rFonts w:ascii="Times New Roman" w:eastAsia="Times New Roman" w:cstheme="minorBidi"/>
          <w:color w:val="070707"/>
        </w:rPr>
        <w:t>ch zamestnancov.</w:t>
      </w:r>
      <w:r>
        <w:rPr>
          <w:rFonts w:ascii="Times New Roman" w:eastAsia="Times New Roman" w:cstheme="minorBidi" w:hint="default"/>
          <w:color w:val="070707"/>
        </w:rPr>
        <w:t>“</w:t>
      </w:r>
    </w:p>
    <w:p w:rsidR="00CB5DF7">
      <w:pPr>
        <w:widowControl/>
        <w:bidi w:val="0"/>
        <w:textAlignment w:val="auto"/>
        <w:rPr>
          <w:rFonts w:cstheme="minorBidi"/>
        </w:rPr>
      </w:pPr>
    </w:p>
    <w:p w:rsidR="00CB5DF7">
      <w:pPr>
        <w:pStyle w:val="Telotextu"/>
        <w:widowControl/>
        <w:bidi w:val="0"/>
        <w:spacing w:after="200" w:line="432" w:lineRule="auto"/>
        <w:jc w:val="both"/>
        <w:textAlignment w:val="auto"/>
        <w:rPr>
          <w:rFonts w:cstheme="minorBidi"/>
        </w:rPr>
      </w:pPr>
    </w:p>
    <w:p w:rsidR="00CB5DF7">
      <w:pPr>
        <w:bidi w:val="0"/>
        <w:jc w:val="center"/>
        <w:rPr>
          <w:rFonts w:cstheme="minorBidi"/>
        </w:rPr>
      </w:pPr>
      <w:r>
        <w:rPr>
          <w:rFonts w:ascii="Times New Roman" w:eastAsia="Times New Roman" w:cstheme="minorBidi" w:hint="default"/>
          <w:b/>
        </w:rPr>
        <w:t>Č</w:t>
      </w:r>
      <w:r>
        <w:rPr>
          <w:rFonts w:ascii="Times New Roman" w:eastAsia="Times New Roman" w:cstheme="minorBidi"/>
          <w:b/>
        </w:rPr>
        <w:t>l. II</w:t>
      </w:r>
    </w:p>
    <w:p w:rsidR="00CB5DF7">
      <w:pPr>
        <w:bidi w:val="0"/>
        <w:jc w:val="both"/>
        <w:rPr>
          <w:rFonts w:cstheme="minorBidi"/>
        </w:rPr>
      </w:pPr>
      <w:r>
        <w:rPr>
          <w:rFonts w:ascii="Times New Roman" w:eastAsia="Times New Roman" w:cstheme="minorBidi"/>
        </w:rPr>
        <w:t>Tento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 nadob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 xml:space="preserve">da </w:t>
      </w:r>
      <w:r>
        <w:rPr>
          <w:rFonts w:ascii="Times New Roman" w:eastAsia="Times New Roman" w:cstheme="minorBidi" w:hint="default"/>
        </w:rPr>
        <w:t>úč</w:t>
      </w:r>
      <w:r>
        <w:rPr>
          <w:rFonts w:ascii="Times New Roman" w:eastAsia="Times New Roman" w:cstheme="minorBidi"/>
        </w:rPr>
        <w:t>innos</w:t>
      </w:r>
      <w:r>
        <w:rPr>
          <w:rFonts w:ascii="Times New Roman" w:eastAsia="Times New Roman" w:cstheme="minorBidi" w:hint="default"/>
        </w:rPr>
        <w:t>ť</w:t>
      </w:r>
      <w:r>
        <w:rPr>
          <w:rFonts w:ascii="Times New Roman" w:eastAsia="Times New Roman" w:cstheme="minorBidi"/>
        </w:rPr>
        <w:t xml:space="preserve"> 1. janu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ra 2018.</w:t>
      </w:r>
    </w:p>
    <w:p w:rsidR="00CB5DF7">
      <w:pPr>
        <w:pStyle w:val="Heading1"/>
        <w:widowControl/>
        <w:tabs>
          <w:tab w:val="left" w:pos="490"/>
        </w:tabs>
        <w:bidi w:val="0"/>
        <w:ind w:left="0" w:right="217"/>
        <w:textAlignment w:val="auto"/>
        <w:rPr>
          <w:rFonts w:cstheme="minorBidi"/>
        </w:rPr>
      </w:pP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angal">
    <w:altName w:val="MS Gothic"/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27FB4"/>
    <w:rsid w:val="00327FB4"/>
    <w:rsid w:val="00CB5DF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spacing w:after="200" w:line="276" w:lineRule="auto"/>
      <w:ind w:left="0" w:right="0"/>
      <w:jc w:val="left"/>
      <w:textAlignment w:val="baseline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ing1">
    <w:name w:val="heading 1"/>
    <w:basedOn w:val="Normal"/>
    <w:link w:val="Nadpis1Char"/>
    <w:uiPriority w:val="99"/>
    <w:qFormat/>
    <w:pPr>
      <w:ind w:left="138"/>
      <w:jc w:val="left"/>
      <w:outlineLvl w:val="0"/>
    </w:pPr>
    <w:rPr>
      <w:rFonts w:ascii="Times New Roman" w:eastAsia="Times New Roman" w:cs="Times New Roman"/>
      <w:u w:val="single" w:color="000000"/>
    </w:rPr>
  </w:style>
  <w:style w:type="paragraph" w:styleId="Heading3">
    <w:name w:val="heading 3"/>
    <w:basedOn w:val="Nadpis"/>
    <w:link w:val="Nadpis3Char"/>
    <w:uiPriority w:val="99"/>
    <w:qFormat/>
    <w:pPr>
      <w:jc w:val="left"/>
      <w:outlineLvl w:val="2"/>
    </w:p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libri Light" w:eastAsia="Times New Roman" w:cs="Calibri Light"/>
      <w:b/>
      <w:bCs/>
      <w:color w:val="000000"/>
      <w:kern w:val="1"/>
      <w:sz w:val="29"/>
      <w:szCs w:val="29"/>
      <w:rtl w:val="0"/>
      <w:cs w:val="0"/>
      <w:lang w:bidi="hi-IN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Mangal"/>
      <w:b/>
      <w:bCs/>
      <w:color w:val="000000"/>
      <w:kern w:val="1"/>
      <w:sz w:val="23"/>
      <w:szCs w:val="23"/>
      <w:rtl w:val="0"/>
      <w:cs w:val="0"/>
      <w:lang w:bidi="hi-IN"/>
    </w:rPr>
  </w:style>
  <w:style w:type="character" w:customStyle="1" w:styleId="Internetovfdfdodkaz">
    <w:name w:val="Internetovýfdfd odkaz"/>
    <w:basedOn w:val="DefaultParagraphFont"/>
    <w:uiPriority w:val="99"/>
    <w:rPr>
      <w:rFonts w:eastAsia="Times New Roman" w:cs="Times New Roman"/>
      <w:color w:val="0000FF"/>
      <w:u w:val="single" w:color="000000"/>
      <w:rtl w:val="0"/>
      <w:cs w:val="0"/>
      <w:lang w:val="x-none"/>
    </w:rPr>
  </w:style>
  <w:style w:type="character" w:customStyle="1" w:styleId="apple-converted-space">
    <w:name w:val="apple-converted-space"/>
    <w:basedOn w:val="DefaultParagraphFont"/>
    <w:uiPriority w:val="99"/>
    <w:rPr>
      <w:rFonts w:eastAsia="Times New Roman" w:cs="Times New Roman"/>
      <w:rtl w:val="0"/>
      <w:cs w:val="0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5yl5">
    <w:name w:val="_5yl5"/>
    <w:basedOn w:val="DefaultParagraphFont"/>
    <w:uiPriority w:val="99"/>
    <w:rPr>
      <w:rFonts w:eastAsia="Times New Roman" w:cs="Times New Roman"/>
      <w:rtl w:val="0"/>
      <w:cs w:val="0"/>
    </w:rPr>
  </w:style>
  <w:style w:type="character" w:customStyle="1" w:styleId="Premennfdfd">
    <w:name w:val="Premennýfdfd"/>
    <w:uiPriority w:val="99"/>
    <w:rPr>
      <w:i/>
    </w:rPr>
  </w:style>
  <w:style w:type="character" w:customStyle="1" w:styleId="TextbublinyChar">
    <w:name w:val="Text bubliny Char"/>
    <w:basedOn w:val="DefaultParagraphFont"/>
    <w:uiPriority w:val="99"/>
    <w:rPr>
      <w:rFonts w:ascii="Segoe UI" w:eastAsia="Times New Roman" w:cs="Segoe UI"/>
      <w:color w:val="000000"/>
      <w:kern w:val="1"/>
      <w:sz w:val="16"/>
      <w:szCs w:val="16"/>
      <w:rtl w:val="0"/>
      <w:cs w:val="0"/>
      <w:lang w:bidi="hi-IN"/>
    </w:rPr>
  </w:style>
  <w:style w:type="character" w:customStyle="1" w:styleId="Internetovfdodkaz">
    <w:name w:val="Internetovýfd odkaz"/>
    <w:uiPriority w:val="99"/>
    <w:rPr>
      <w:color w:val="000080"/>
      <w:u w:val="single" w:color="000000"/>
    </w:rPr>
  </w:style>
  <w:style w:type="character" w:customStyle="1" w:styleId="Premennfd">
    <w:name w:val="Premennýfd"/>
    <w:uiPriority w:val="99"/>
    <w:rPr>
      <w:i/>
    </w:rPr>
  </w:style>
  <w:style w:type="paragraph" w:customStyle="1" w:styleId="Nadpis">
    <w:name w:val="Nadpis"/>
    <w:basedOn w:val="Normal"/>
    <w:next w:val="Telotextu"/>
    <w:uiPriority w:val="99"/>
    <w:pPr>
      <w:keepNext/>
      <w:spacing w:before="240" w:after="120"/>
      <w:jc w:val="left"/>
    </w:pPr>
    <w:rPr>
      <w:rFonts w:ascii="Liberation Sans" w:eastAsia="Times New Roman" w:cs="Liberation Sans"/>
      <w:sz w:val="28"/>
      <w:szCs w:val="28"/>
    </w:rPr>
  </w:style>
  <w:style w:type="paragraph" w:customStyle="1" w:styleId="Telotextu">
    <w:name w:val="Telo textu"/>
    <w:basedOn w:val="Normal"/>
    <w:uiPriority w:val="99"/>
    <w:pPr>
      <w:spacing w:after="140" w:line="288" w:lineRule="auto"/>
      <w:jc w:val="left"/>
    </w:pPr>
  </w:style>
  <w:style w:type="paragraph" w:styleId="List">
    <w:name w:val="List"/>
    <w:basedOn w:val="Telotextu"/>
    <w:uiPriority w:val="99"/>
    <w:pPr>
      <w:jc w:val="left"/>
    </w:pPr>
  </w:style>
  <w:style w:type="paragraph" w:styleId="Caption">
    <w:name w:val="caption"/>
    <w:basedOn w:val="Normal"/>
    <w:uiPriority w:val="99"/>
    <w:qFormat/>
    <w:pPr>
      <w:spacing w:before="120" w:after="120"/>
      <w:jc w:val="left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  <w:jc w:val="left"/>
    </w:pPr>
  </w:style>
  <w:style w:type="paragraph" w:styleId="ListParagraph">
    <w:name w:val="List Paragraph"/>
    <w:basedOn w:val="Normal"/>
    <w:uiPriority w:val="99"/>
    <w:qFormat/>
    <w:pPr>
      <w:widowControl/>
      <w:ind w:left="720"/>
      <w:contextualSpacing/>
      <w:jc w:val="left"/>
      <w:textAlignment w:val="auto"/>
    </w:pPr>
    <w:rPr>
      <w:rFonts w:ascii="Calibri" w:eastAsia="Times New Roman" w:cs="Calibri"/>
      <w:sz w:val="22"/>
      <w:szCs w:val="22"/>
      <w:lang w:bidi="ar-SA"/>
    </w:rPr>
  </w:style>
  <w:style w:type="paragraph" w:customStyle="1" w:styleId="Obsahtabubebeky">
    <w:name w:val="Obsah tabuľbebeky"/>
    <w:basedOn w:val="Normal"/>
    <w:uiPriority w:val="99"/>
    <w:pPr>
      <w:jc w:val="left"/>
    </w:pPr>
  </w:style>
  <w:style w:type="paragraph" w:customStyle="1" w:styleId="Nadpistabubebeky">
    <w:name w:val="Nadpis tabuľbebeky"/>
    <w:basedOn w:val="Obsahtabubebeky"/>
    <w:uiPriority w:val="99"/>
    <w:pPr>
      <w:jc w:val="left"/>
    </w:pPr>
  </w:style>
  <w:style w:type="paragraph" w:styleId="BalloonText">
    <w:name w:val="Balloon Text"/>
    <w:basedOn w:val="Normal"/>
    <w:link w:val="TextbublinyChar1"/>
    <w:uiPriority w:val="99"/>
    <w:pPr>
      <w:jc w:val="left"/>
    </w:pPr>
    <w:rPr>
      <w:rFonts w:ascii="Segoe UI" w:eastAsia="Times New Roman" w:cs="Segoe UI"/>
      <w:sz w:val="18"/>
      <w:szCs w:val="18"/>
    </w:rPr>
  </w:style>
  <w:style w:type="character" w:customStyle="1" w:styleId="TextbublinyChar1">
    <w:name w:val="Text bubliny Char1"/>
    <w:basedOn w:val="DefaultParagraphFont"/>
    <w:link w:val="BalloonText"/>
    <w:uiPriority w:val="99"/>
    <w:semiHidden/>
    <w:locked/>
    <w:rPr>
      <w:rFonts w:ascii="Segoe UI" w:hAnsi="Segoe UI" w:cs="Mangal"/>
      <w:color w:val="000000"/>
      <w:kern w:val="1"/>
      <w:sz w:val="16"/>
      <w:szCs w:val="16"/>
      <w:rtl w:val="0"/>
      <w:cs w:val="0"/>
      <w:lang w:bidi="hi-IN"/>
    </w:rPr>
  </w:style>
  <w:style w:type="paragraph" w:customStyle="1" w:styleId="Obsahtabubeky">
    <w:name w:val="Obsah tabuľbeky"/>
    <w:basedOn w:val="Normal"/>
    <w:uiPriority w:val="99"/>
    <w:pPr>
      <w:jc w:val="left"/>
    </w:pPr>
  </w:style>
  <w:style w:type="paragraph" w:customStyle="1" w:styleId="Nadpistabubeky">
    <w:name w:val="Nadpis tabuľbeky"/>
    <w:basedOn w:val="Obsahtabubeky"/>
    <w:uiPriority w:val="99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585</Words>
  <Characters>3339</Characters>
  <Application>Microsoft Office Word</Application>
  <DocSecurity>0</DocSecurity>
  <Lines>0</Lines>
  <Paragraphs>0</Paragraphs>
  <ScaleCrop>false</ScaleCrop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Žarnay, Oto (asistent)</cp:lastModifiedBy>
  <cp:revision>2</cp:revision>
  <cp:lastPrinted>2016-10-26T09:24:00Z</cp:lastPrinted>
  <dcterms:created xsi:type="dcterms:W3CDTF">2017-08-09T11:49:00Z</dcterms:created>
  <dcterms:modified xsi:type="dcterms:W3CDTF">2017-08-09T11:49:00Z</dcterms:modified>
</cp:coreProperties>
</file>