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3437A">
        <w:rPr>
          <w:sz w:val="18"/>
          <w:szCs w:val="18"/>
        </w:rPr>
        <w:t>805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C1705" w:rsidP="009C2E2F">
      <w:pPr>
        <w:pStyle w:val="uznesenia"/>
      </w:pPr>
      <w:r>
        <w:t>738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C1705">
        <w:rPr>
          <w:rFonts w:cs="Arial"/>
          <w:sz w:val="22"/>
          <w:szCs w:val="22"/>
        </w:rPr>
        <w:t> 20.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B3437A" w:rsidRDefault="0079635F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B3437A">
        <w:rPr>
          <w:sz w:val="22"/>
          <w:szCs w:val="22"/>
        </w:rPr>
        <w:t>k</w:t>
      </w:r>
      <w:r w:rsidR="00A85215" w:rsidRPr="00B3437A">
        <w:rPr>
          <w:sz w:val="22"/>
          <w:szCs w:val="22"/>
        </w:rPr>
        <w:t xml:space="preserve"> </w:t>
      </w:r>
      <w:r w:rsidR="00B3437A" w:rsidRPr="00B3437A">
        <w:rPr>
          <w:sz w:val="22"/>
          <w:szCs w:val="22"/>
        </w:rPr>
        <w:t xml:space="preserve">návrhu skupiny poslancov Národnej rady Slovenskej republiky na vydanie zákona o výbere zástupcov štátu do orgánov spoločností s majetkovou účasťou štátu, o ich odmeňovaní a zodpovednosti za škodu (tlač 510) </w:t>
      </w:r>
      <w:r w:rsidR="00B3437A" w:rsidRPr="00B3437A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C1705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3496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2017-06-05T09:26:00Z</cp:lastPrinted>
  <dcterms:created xsi:type="dcterms:W3CDTF">2017-05-03T07:00:00Z</dcterms:created>
  <dcterms:modified xsi:type="dcterms:W3CDTF">2017-06-23T09:28:00Z</dcterms:modified>
</cp:coreProperties>
</file>