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14D58" w:rsidP="002062D9">
      <w:pPr>
        <w:bidi w:val="0"/>
        <w:jc w:val="center"/>
        <w:rPr>
          <w:rFonts w:eastAsia="Times New Roman"/>
          <w:b/>
          <w:bCs/>
          <w:lang w:eastAsia="sk-SK"/>
        </w:rPr>
      </w:pPr>
    </w:p>
    <w:p w:rsidR="002062D9" w:rsidP="002062D9">
      <w:pPr>
        <w:bidi w:val="0"/>
        <w:jc w:val="center"/>
        <w:rPr>
          <w:rFonts w:eastAsia="Times New Roman"/>
          <w:b/>
          <w:bCs/>
          <w:lang w:eastAsia="sk-SK"/>
        </w:rPr>
      </w:pPr>
      <w:r>
        <w:rPr>
          <w:rFonts w:eastAsia="Times New Roman"/>
          <w:b/>
          <w:bCs/>
          <w:lang w:eastAsia="sk-SK"/>
        </w:rPr>
        <w:t>Doložka vybraných vplyvov</w:t>
      </w:r>
    </w:p>
    <w:p w:rsidR="002062D9" w:rsidP="002062D9">
      <w:pPr>
        <w:bidi w:val="0"/>
        <w:jc w:val="center"/>
        <w:rPr>
          <w:rFonts w:ascii="Arial" w:hAnsi="Arial"/>
          <w:b/>
          <w:bCs/>
          <w:sz w:val="28"/>
          <w:szCs w:val="28"/>
          <w:lang w:eastAsia="sk-SK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859"/>
        <w:gridCol w:w="1933"/>
        <w:gridCol w:w="1931"/>
        <w:gridCol w:w="1931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2062D9" w:rsidP="002062D9">
            <w:pPr>
              <w:bidi w:val="0"/>
              <w:rPr>
                <w:rFonts w:ascii="Times" w:hAnsi="Times" w:cs="Times" w:hint="default"/>
                <w:b/>
                <w:bCs/>
              </w:rPr>
            </w:pPr>
            <w:r>
              <w:rPr>
                <w:rFonts w:ascii="Times" w:hAnsi="Times" w:cs="Times"/>
                <w:b/>
                <w:bCs/>
              </w:rPr>
              <w:t> </w:t>
            </w:r>
            <w:r>
              <w:rPr>
                <w:rFonts w:ascii="Times" w:hAnsi="Times" w:cs="Times"/>
                <w:b/>
                <w:bCs/>
              </w:rPr>
              <w:t xml:space="preserve"> 1. </w:t>
            </w:r>
            <w:r>
              <w:rPr>
                <w:rFonts w:ascii="Times" w:hAnsi="Times" w:cs="Times" w:hint="default"/>
                <w:b/>
                <w:bCs/>
              </w:rPr>
              <w:t xml:space="preserve"> Zá</w:t>
            </w:r>
            <w:r>
              <w:rPr>
                <w:rFonts w:ascii="Times" w:hAnsi="Times" w:cs="Times" w:hint="default"/>
                <w:b/>
                <w:bCs/>
              </w:rPr>
              <w:t>kladné</w:t>
            </w:r>
            <w:r>
              <w:rPr>
                <w:rFonts w:ascii="Times" w:hAnsi="Times" w:cs="Times" w:hint="default"/>
                <w:b/>
                <w:bCs/>
              </w:rPr>
              <w:t xml:space="preserve"> ú</w:t>
            </w:r>
            <w:r>
              <w:rPr>
                <w:rFonts w:ascii="Times" w:hAnsi="Times" w:cs="Times" w:hint="default"/>
                <w:b/>
                <w:bCs/>
              </w:rPr>
              <w:t>daje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2062D9" w:rsidP="002062D9">
            <w:pPr>
              <w:autoSpaceDE w:val="0"/>
              <w:autoSpaceDN w:val="0"/>
              <w:bidi w:val="0"/>
              <w:adjustRightInd w:val="0"/>
              <w:jc w:val="both"/>
              <w:rPr>
                <w:color w:val="000000"/>
              </w:rPr>
            </w:pPr>
            <w:r>
              <w:rPr>
                <w:rFonts w:ascii="Times" w:hAnsi="Times" w:cs="Times"/>
                <w:b/>
                <w:bCs/>
              </w:rPr>
              <w:t> </w:t>
            </w:r>
            <w:r>
              <w:rPr>
                <w:rFonts w:ascii="Times" w:hAnsi="Times" w:cs="Times" w:hint="default"/>
                <w:b/>
                <w:bCs/>
              </w:rPr>
              <w:t xml:space="preserve"> Ná</w:t>
            </w:r>
            <w:r>
              <w:rPr>
                <w:rFonts w:ascii="Times" w:hAnsi="Times" w:cs="Times" w:hint="default"/>
                <w:b/>
                <w:bCs/>
              </w:rPr>
              <w:t>zov materiá</w:t>
            </w:r>
            <w:r>
              <w:rPr>
                <w:rFonts w:ascii="Times" w:hAnsi="Times" w:cs="Times" w:hint="default"/>
                <w:b/>
                <w:bCs/>
              </w:rPr>
              <w:t>lu</w:t>
            </w:r>
            <w:r>
              <w:t xml:space="preserve">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7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2062D9" w:rsidRPr="00DF3F14" w:rsidP="002062D9">
            <w:pPr>
              <w:bidi w:val="0"/>
              <w:jc w:val="both"/>
              <w:rPr>
                <w:rFonts w:hint="default"/>
              </w:rPr>
            </w:pPr>
            <w:r w:rsidRPr="00DF3F14">
              <w:rPr>
                <w:rFonts w:hint="default"/>
              </w:rPr>
              <w:t>Ná</w:t>
            </w:r>
            <w:r w:rsidRPr="00DF3F14">
              <w:rPr>
                <w:rFonts w:hint="default"/>
              </w:rPr>
              <w:t>vrh zá</w:t>
            </w:r>
            <w:r w:rsidRPr="00DF3F14">
              <w:rPr>
                <w:rFonts w:hint="default"/>
              </w:rPr>
              <w:t>kona o Š</w:t>
            </w:r>
            <w:r w:rsidRPr="00DF3F14">
              <w:rPr>
                <w:rFonts w:hint="default"/>
              </w:rPr>
              <w:t>tá</w:t>
            </w:r>
            <w:r w:rsidRPr="00DF3F14">
              <w:rPr>
                <w:rFonts w:hint="default"/>
              </w:rPr>
              <w:t>tnej cene Alexandra Dubč</w:t>
            </w:r>
            <w:r w:rsidRPr="00DF3F14">
              <w:rPr>
                <w:rFonts w:hint="default"/>
              </w:rPr>
              <w:t>eka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2062D9" w:rsidP="002062D9">
            <w:pPr>
              <w:bidi w:val="0"/>
              <w:rPr>
                <w:rFonts w:ascii="Times" w:hAnsi="Times" w:cs="Times" w:hint="default"/>
                <w:b/>
                <w:bCs/>
              </w:rPr>
            </w:pPr>
            <w:r>
              <w:rPr>
                <w:rFonts w:ascii="Times" w:hAnsi="Times" w:cs="Times"/>
                <w:b/>
                <w:bCs/>
              </w:rPr>
              <w:t> </w:t>
            </w:r>
            <w:r>
              <w:rPr>
                <w:rFonts w:ascii="Times" w:hAnsi="Times" w:cs="Times" w:hint="default"/>
                <w:b/>
                <w:bCs/>
              </w:rPr>
              <w:t xml:space="preserve"> Predkladateľ</w:t>
            </w:r>
            <w:r>
              <w:rPr>
                <w:rFonts w:ascii="Times" w:hAnsi="Times" w:cs="Times" w:hint="default"/>
                <w:b/>
                <w:bCs/>
              </w:rPr>
              <w:t xml:space="preserve"> (a spolupredkladateľ</w:t>
            </w:r>
            <w:r>
              <w:rPr>
                <w:rFonts w:ascii="Times" w:hAnsi="Times" w:cs="Times" w:hint="default"/>
                <w:b/>
                <w:bCs/>
              </w:rPr>
              <w:t>)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2062D9" w:rsidRPr="00DF3F14" w:rsidP="00F9537D">
            <w:pPr>
              <w:bidi w:val="0"/>
              <w:rPr>
                <w:rFonts w:ascii="Times" w:hAnsi="Times" w:cs="Times"/>
                <w:b/>
                <w:bCs/>
              </w:rPr>
            </w:pPr>
            <w:r w:rsidR="00451825">
              <w:rPr>
                <w:rFonts w:ascii="Times" w:hAnsi="Times" w:cs="Times"/>
                <w:b/>
                <w:bCs/>
              </w:rPr>
              <w:t>p</w:t>
            </w:r>
            <w:r w:rsidRPr="00DF3F14" w:rsidR="00DF3F14">
              <w:rPr>
                <w:rFonts w:ascii="Times" w:hAnsi="Times" w:cs="Times" w:hint="default"/>
                <w:b/>
                <w:bCs/>
              </w:rPr>
              <w:t>oslanci NR SR: Duš</w:t>
            </w:r>
            <w:r w:rsidRPr="00DF3F14" w:rsidR="00DF3F14">
              <w:rPr>
                <w:rFonts w:ascii="Times" w:hAnsi="Times" w:cs="Times" w:hint="default"/>
                <w:b/>
                <w:bCs/>
              </w:rPr>
              <w:t>an Jarjabek, Duš</w:t>
            </w:r>
            <w:r w:rsidRPr="00DF3F14" w:rsidR="00DF3F14">
              <w:rPr>
                <w:rFonts w:ascii="Times" w:hAnsi="Times" w:cs="Times" w:hint="default"/>
                <w:b/>
                <w:bCs/>
              </w:rPr>
              <w:t>an Č</w:t>
            </w:r>
            <w:r w:rsidRPr="00DF3F14" w:rsidR="00DF3F14">
              <w:rPr>
                <w:rFonts w:ascii="Times" w:hAnsi="Times" w:cs="Times" w:hint="default"/>
                <w:b/>
                <w:bCs/>
              </w:rPr>
              <w:t>aplovič</w:t>
            </w:r>
            <w:r w:rsidRPr="00DF3F14" w:rsidR="00DF3F14">
              <w:rPr>
                <w:rFonts w:ascii="Times" w:hAnsi="Times" w:cs="Times" w:hint="default"/>
                <w:b/>
                <w:bCs/>
              </w:rPr>
              <w:t>, Ľ</w:t>
            </w:r>
            <w:r w:rsidRPr="00DF3F14" w:rsidR="00DF3F14">
              <w:rPr>
                <w:rFonts w:ascii="Times" w:hAnsi="Times" w:cs="Times" w:hint="default"/>
                <w:b/>
                <w:bCs/>
              </w:rPr>
              <w:t>ubomí</w:t>
            </w:r>
            <w:r w:rsidRPr="00DF3F14" w:rsidR="00DF3F14">
              <w:rPr>
                <w:rFonts w:ascii="Times" w:hAnsi="Times" w:cs="Times" w:hint="default"/>
                <w:b/>
                <w:bCs/>
              </w:rPr>
              <w:t>r Petrá</w:t>
            </w:r>
            <w:r w:rsidRPr="00DF3F14" w:rsidR="00DF3F14">
              <w:rPr>
                <w:rFonts w:ascii="Times" w:hAnsi="Times" w:cs="Times" w:hint="default"/>
                <w:b/>
                <w:bCs/>
              </w:rPr>
              <w:t>k</w:t>
            </w:r>
            <w:r w:rsidR="009825BD">
              <w:rPr>
                <w:rFonts w:ascii="Times" w:hAnsi="Times" w:cs="Times"/>
                <w:b/>
                <w:bCs/>
              </w:rPr>
              <w:t xml:space="preserve">, </w:t>
            </w:r>
            <w:r w:rsidRPr="00F9537D" w:rsidR="009825BD">
              <w:rPr>
                <w:rFonts w:ascii="Times" w:hAnsi="Times" w:cs="Times" w:hint="default"/>
                <w:b/>
                <w:bCs/>
              </w:rPr>
              <w:t>Miroslav Číž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3000" w:type="pct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2062D9" w:rsidP="002062D9">
            <w:pPr>
              <w:bidi w:val="0"/>
              <w:jc w:val="center"/>
              <w:rPr>
                <w:rFonts w:ascii="Times" w:hAnsi="Times" w:cs="Times" w:hint="default"/>
                <w:b/>
                <w:bCs/>
              </w:rPr>
            </w:pPr>
            <w:r>
              <w:rPr>
                <w:rFonts w:ascii="Times" w:hAnsi="Times" w:cs="Times" w:hint="default"/>
                <w:b/>
                <w:bCs/>
              </w:rPr>
              <w:t>Charakter predkladané</w:t>
            </w:r>
            <w:r>
              <w:rPr>
                <w:rFonts w:ascii="Times" w:hAnsi="Times" w:cs="Times" w:hint="default"/>
                <w:b/>
                <w:bCs/>
              </w:rPr>
              <w:t>ho materiá</w:t>
            </w:r>
            <w:r>
              <w:rPr>
                <w:rFonts w:ascii="Times" w:hAnsi="Times" w:cs="Times" w:hint="default"/>
                <w:b/>
                <w:bCs/>
              </w:rPr>
              <w:t>lu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2062D9" w:rsidP="002062D9">
            <w:pPr>
              <w:bidi w:val="0"/>
              <w:rPr>
                <w:rFonts w:ascii="Times" w:hAnsi="Times" w:cs="Times" w:hint="default"/>
              </w:rPr>
            </w:pPr>
            <w:r>
              <w:rPr>
                <w:rFonts w:ascii="Times" w:hAnsi="Times" w:cs="Times"/>
              </w:rPr>
              <w:t> </w:t>
            </w:r>
            <w:r>
              <w:rPr>
                <w:rFonts w:ascii="Wingdings 2" w:hAnsi="Wingdings 2" w:cs="Times" w:hint="default"/>
              </w:rPr>
              <w:t>*</w:t>
            </w:r>
            <w:r>
              <w:rPr>
                <w:rFonts w:ascii="Times" w:hAnsi="Times" w:cs="Times"/>
              </w:rPr>
              <w:t> </w:t>
            </w:r>
            <w:r>
              <w:rPr>
                <w:rFonts w:ascii="Times" w:hAnsi="Times" w:cs="Times" w:hint="default"/>
              </w:rPr>
              <w:t xml:space="preserve"> Materiá</w:t>
            </w:r>
            <w:r>
              <w:rPr>
                <w:rFonts w:ascii="Times" w:hAnsi="Times" w:cs="Times" w:hint="default"/>
              </w:rPr>
              <w:t>l nelegislatí</w:t>
            </w:r>
            <w:r>
              <w:rPr>
                <w:rFonts w:ascii="Times" w:hAnsi="Times" w:cs="Times" w:hint="default"/>
              </w:rPr>
              <w:t>vnej povahy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2062D9" w:rsidP="002062D9">
            <w:pPr>
              <w:bidi w:val="0"/>
              <w:rPr>
                <w:rFonts w:ascii="Times" w:hAnsi="Times" w:cs="Times"/>
                <w:b/>
                <w:bCs/>
              </w:rPr>
            </w:pP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2062D9" w:rsidP="002062D9">
            <w:pPr>
              <w:bidi w:val="0"/>
              <w:rPr>
                <w:rFonts w:ascii="Times" w:hAnsi="Times" w:cs="Times" w:hint="default"/>
              </w:rPr>
            </w:pPr>
            <w:r>
              <w:rPr>
                <w:rFonts w:ascii="Times" w:hAnsi="Times" w:cs="Times"/>
              </w:rPr>
              <w:t> </w:t>
            </w:r>
            <w:r>
              <w:rPr>
                <w:rFonts w:ascii="Wingdings 2" w:hAnsi="Wingdings 2" w:cs="Times" w:hint="default"/>
              </w:rPr>
              <w:t>S</w:t>
            </w:r>
            <w:r>
              <w:rPr>
                <w:rFonts w:ascii="Times" w:hAnsi="Times" w:cs="Times"/>
              </w:rPr>
              <w:t> </w:t>
            </w:r>
            <w:r>
              <w:rPr>
                <w:rFonts w:ascii="Times" w:hAnsi="Times" w:cs="Times" w:hint="default"/>
              </w:rPr>
              <w:t xml:space="preserve"> Materiá</w:t>
            </w:r>
            <w:r>
              <w:rPr>
                <w:rFonts w:ascii="Times" w:hAnsi="Times" w:cs="Times" w:hint="default"/>
              </w:rPr>
              <w:t>l legislatí</w:t>
            </w:r>
            <w:r>
              <w:rPr>
                <w:rFonts w:ascii="Times" w:hAnsi="Times" w:cs="Times" w:hint="default"/>
              </w:rPr>
              <w:t xml:space="preserve">vnej povahy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5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2062D9" w:rsidP="002062D9">
            <w:pPr>
              <w:bidi w:val="0"/>
              <w:rPr>
                <w:rFonts w:ascii="Times" w:hAnsi="Times" w:cs="Times"/>
                <w:b/>
                <w:bCs/>
              </w:rPr>
            </w:pP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2062D9" w:rsidP="002062D9">
            <w:pPr>
              <w:bidi w:val="0"/>
              <w:rPr>
                <w:rFonts w:ascii="Times" w:hAnsi="Times" w:cs="Times" w:hint="default"/>
              </w:rPr>
            </w:pPr>
            <w:r>
              <w:rPr>
                <w:rFonts w:ascii="Times" w:hAnsi="Times" w:cs="Times"/>
              </w:rPr>
              <w:t> </w:t>
            </w:r>
            <w:r>
              <w:rPr>
                <w:rFonts w:ascii="Wingdings 2" w:hAnsi="Wingdings 2" w:cs="Times" w:hint="default"/>
              </w:rPr>
              <w:t>*</w:t>
            </w:r>
            <w:r>
              <w:rPr>
                <w:rFonts w:ascii="Times" w:hAnsi="Times" w:cs="Times"/>
              </w:rPr>
              <w:t> </w:t>
            </w:r>
            <w:r>
              <w:rPr>
                <w:rFonts w:ascii="Times" w:hAnsi="Times" w:cs="Times" w:hint="default"/>
              </w:rPr>
              <w:t xml:space="preserve"> Transpozí</w:t>
            </w:r>
            <w:r>
              <w:rPr>
                <w:rFonts w:ascii="Times" w:hAnsi="Times" w:cs="Times" w:hint="default"/>
              </w:rPr>
              <w:t>cia prá</w:t>
            </w:r>
            <w:r>
              <w:rPr>
                <w:rFonts w:ascii="Times" w:hAnsi="Times" w:cs="Times" w:hint="default"/>
              </w:rPr>
              <w:t>va EÚ</w:t>
            </w:r>
            <w:r>
              <w:rPr>
                <w:rFonts w:ascii="Times" w:hAnsi="Times" w:cs="Times" w:hint="default"/>
              </w:rPr>
              <w:t xml:space="preserve">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84"/>
          <w:jc w:val="center"/>
        </w:trPr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2062D9" w:rsidP="002062D9">
            <w:pPr>
              <w:bidi w:val="0"/>
              <w:rPr>
                <w:rFonts w:ascii="Times" w:hAnsi="Times" w:cs="Times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5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2062D9" w:rsidP="002062D9">
            <w:pPr>
              <w:bidi w:val="0"/>
              <w:rPr>
                <w:rFonts w:ascii="Times" w:hAnsi="Times" w:cs="Times" w:hint="default"/>
                <w:b/>
                <w:bCs/>
              </w:rPr>
            </w:pPr>
            <w:r>
              <w:rPr>
                <w:rFonts w:ascii="Times" w:hAnsi="Times" w:cs="Times"/>
                <w:b/>
                <w:bCs/>
              </w:rPr>
              <w:t> </w:t>
            </w:r>
            <w:r>
              <w:rPr>
                <w:rFonts w:ascii="Times" w:hAnsi="Times" w:cs="Times" w:hint="default"/>
                <w:b/>
                <w:bCs/>
              </w:rPr>
              <w:t xml:space="preserve"> Termí</w:t>
            </w:r>
            <w:r>
              <w:rPr>
                <w:rFonts w:ascii="Times" w:hAnsi="Times" w:cs="Times" w:hint="default"/>
                <w:b/>
                <w:bCs/>
              </w:rPr>
              <w:t>n zač</w:t>
            </w:r>
            <w:r>
              <w:rPr>
                <w:rFonts w:ascii="Times" w:hAnsi="Times" w:cs="Times" w:hint="default"/>
                <w:b/>
                <w:bCs/>
              </w:rPr>
              <w:t>iatku a ukonč</w:t>
            </w:r>
            <w:r>
              <w:rPr>
                <w:rFonts w:ascii="Times" w:hAnsi="Times" w:cs="Times" w:hint="default"/>
                <w:b/>
                <w:bCs/>
              </w:rPr>
              <w:t>enia PPK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2062D9" w:rsidP="002062D9">
            <w:pPr>
              <w:bidi w:val="0"/>
            </w:pPr>
            <w:r>
              <w:rPr>
                <w:rFonts w:hint="default"/>
                <w:bCs/>
              </w:rPr>
              <w:t>Materiá</w:t>
            </w:r>
            <w:r>
              <w:rPr>
                <w:rFonts w:hint="default"/>
                <w:bCs/>
              </w:rPr>
              <w:t>l nebol predmetom PPK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2062D9" w:rsidP="002062D9">
            <w:pPr>
              <w:bidi w:val="0"/>
              <w:rPr>
                <w:rFonts w:ascii="Times" w:hAnsi="Times" w:cs="Times" w:hint="default"/>
                <w:b/>
                <w:bCs/>
              </w:rPr>
            </w:pPr>
            <w:r>
              <w:rPr>
                <w:rFonts w:ascii="Times" w:hAnsi="Times" w:cs="Times"/>
                <w:b/>
                <w:bCs/>
              </w:rPr>
              <w:t> </w:t>
            </w:r>
            <w:r>
              <w:rPr>
                <w:rFonts w:ascii="Times" w:hAnsi="Times" w:cs="Times" w:hint="default"/>
                <w:b/>
                <w:bCs/>
              </w:rPr>
              <w:t xml:space="preserve"> Predpokladaný</w:t>
            </w:r>
            <w:r>
              <w:rPr>
                <w:rFonts w:ascii="Times" w:hAnsi="Times" w:cs="Times" w:hint="default"/>
                <w:b/>
                <w:bCs/>
              </w:rPr>
              <w:t xml:space="preserve"> termí</w:t>
            </w:r>
            <w:r>
              <w:rPr>
                <w:rFonts w:ascii="Times" w:hAnsi="Times" w:cs="Times" w:hint="default"/>
                <w:b/>
                <w:bCs/>
              </w:rPr>
              <w:t>n predlož</w:t>
            </w:r>
            <w:r>
              <w:rPr>
                <w:rFonts w:ascii="Times" w:hAnsi="Times" w:cs="Times" w:hint="default"/>
                <w:b/>
                <w:bCs/>
              </w:rPr>
              <w:t>enia na MPK*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2062D9" w:rsidP="002062D9">
            <w:pPr>
              <w:bidi w:val="0"/>
            </w:pPr>
            <w:r>
              <w:rPr>
                <w:rFonts w:hint="default"/>
                <w:bCs/>
              </w:rPr>
              <w:t>Materiá</w:t>
            </w:r>
            <w:r>
              <w:rPr>
                <w:rFonts w:hint="default"/>
                <w:bCs/>
              </w:rPr>
              <w:t>l nebol predmetom MPK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52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2062D9" w:rsidP="002062D9">
            <w:pPr>
              <w:bidi w:val="0"/>
              <w:rPr>
                <w:rFonts w:ascii="Times" w:hAnsi="Times" w:cs="Times" w:hint="default"/>
                <w:b/>
                <w:bCs/>
              </w:rPr>
            </w:pPr>
            <w:r>
              <w:rPr>
                <w:rFonts w:ascii="Times" w:hAnsi="Times" w:cs="Times"/>
                <w:b/>
                <w:bCs/>
              </w:rPr>
              <w:t> </w:t>
            </w:r>
            <w:r>
              <w:rPr>
                <w:rFonts w:ascii="Times" w:hAnsi="Times" w:cs="Times" w:hint="default"/>
                <w:b/>
                <w:bCs/>
              </w:rPr>
              <w:t xml:space="preserve"> Predpokladaný</w:t>
            </w:r>
            <w:r>
              <w:rPr>
                <w:rFonts w:ascii="Times" w:hAnsi="Times" w:cs="Times" w:hint="default"/>
                <w:b/>
                <w:bCs/>
              </w:rPr>
              <w:t xml:space="preserve"> termí</w:t>
            </w:r>
            <w:r>
              <w:rPr>
                <w:rFonts w:ascii="Times" w:hAnsi="Times" w:cs="Times" w:hint="default"/>
                <w:b/>
                <w:bCs/>
              </w:rPr>
              <w:t>n predlož</w:t>
            </w:r>
            <w:r>
              <w:rPr>
                <w:rFonts w:ascii="Times" w:hAnsi="Times" w:cs="Times" w:hint="default"/>
                <w:b/>
                <w:bCs/>
              </w:rPr>
              <w:t>enia na Rokovanie vlá</w:t>
            </w:r>
            <w:r>
              <w:rPr>
                <w:rFonts w:ascii="Times" w:hAnsi="Times" w:cs="Times" w:hint="default"/>
                <w:b/>
                <w:bCs/>
              </w:rPr>
              <w:t>dy</w:t>
              <w:br/>
              <w:t>  SR*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2062D9" w:rsidP="002062D9"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Materiá</w:t>
            </w:r>
            <w:r>
              <w:rPr>
                <w:rFonts w:hint="default"/>
              </w:rPr>
              <w:t>l nebol predkladaný</w:t>
            </w:r>
            <w:r>
              <w:rPr>
                <w:rFonts w:hint="default"/>
              </w:rPr>
              <w:t xml:space="preserve"> na rokovanie vlá</w:t>
            </w:r>
            <w:r>
              <w:rPr>
                <w:rFonts w:hint="default"/>
              </w:rPr>
              <w:t>dy Slovenskej republiky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4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2062D9" w:rsidRPr="00DF3F14" w:rsidP="002062D9">
            <w:pPr>
              <w:bidi w:val="0"/>
              <w:rPr>
                <w:rFonts w:ascii="Times" w:hAnsi="Times" w:cs="Times" w:hint="default"/>
                <w:b/>
                <w:bCs/>
              </w:rPr>
            </w:pPr>
            <w:r w:rsidRPr="00ED0420">
              <w:rPr>
                <w:rFonts w:ascii="Times" w:hAnsi="Times" w:cs="Times"/>
                <w:b/>
                <w:bCs/>
                <w:color w:val="FF0000"/>
              </w:rPr>
              <w:t> </w:t>
            </w:r>
            <w:r w:rsidRPr="00ED0420">
              <w:rPr>
                <w:rFonts w:ascii="Times" w:hAnsi="Times" w:cs="Times"/>
                <w:b/>
                <w:bCs/>
                <w:color w:val="FF0000"/>
              </w:rPr>
              <w:t xml:space="preserve"> </w:t>
            </w:r>
            <w:r w:rsidRPr="00DF3F14">
              <w:rPr>
                <w:rFonts w:ascii="Times" w:hAnsi="Times" w:cs="Times"/>
                <w:b/>
                <w:bCs/>
              </w:rPr>
              <w:t>2. </w:t>
            </w:r>
            <w:r w:rsidRPr="00DF3F14">
              <w:rPr>
                <w:rFonts w:ascii="Times" w:hAnsi="Times" w:cs="Times" w:hint="default"/>
                <w:b/>
                <w:bCs/>
              </w:rPr>
              <w:t xml:space="preserve"> Definí</w:t>
            </w:r>
            <w:r w:rsidRPr="00DF3F14">
              <w:rPr>
                <w:rFonts w:ascii="Times" w:hAnsi="Times" w:cs="Times" w:hint="default"/>
                <w:b/>
                <w:bCs/>
              </w:rPr>
              <w:t>cia problé</w:t>
            </w:r>
            <w:r w:rsidRPr="00DF3F14">
              <w:rPr>
                <w:rFonts w:ascii="Times" w:hAnsi="Times" w:cs="Times" w:hint="default"/>
                <w:b/>
                <w:bCs/>
              </w:rPr>
              <w:t>mu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55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2062D9" w:rsidP="002062D9">
            <w:pPr>
              <w:autoSpaceDE w:val="0"/>
              <w:autoSpaceDN w:val="0"/>
              <w:bidi w:val="0"/>
              <w:rPr>
                <w:rFonts w:ascii="Times" w:hAnsi="Times" w:cs="Times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2062D9" w:rsidP="002062D9">
            <w:pPr>
              <w:bidi w:val="0"/>
              <w:rPr>
                <w:rFonts w:ascii="Times" w:hAnsi="Times" w:cs="Times" w:hint="default"/>
                <w:b/>
                <w:bCs/>
              </w:rPr>
            </w:pPr>
            <w:r>
              <w:rPr>
                <w:rFonts w:ascii="Times" w:hAnsi="Times" w:cs="Times"/>
                <w:b/>
                <w:bCs/>
              </w:rPr>
              <w:t> </w:t>
            </w:r>
            <w:r>
              <w:rPr>
                <w:rFonts w:ascii="Times" w:hAnsi="Times" w:cs="Times"/>
                <w:b/>
                <w:bCs/>
              </w:rPr>
              <w:t xml:space="preserve"> 3. </w:t>
            </w:r>
            <w:r>
              <w:rPr>
                <w:rFonts w:ascii="Times" w:hAnsi="Times" w:cs="Times" w:hint="default"/>
                <w:b/>
                <w:bCs/>
              </w:rPr>
              <w:t xml:space="preserve"> Ciele a vý</w:t>
            </w:r>
            <w:r>
              <w:rPr>
                <w:rFonts w:ascii="Times" w:hAnsi="Times" w:cs="Times" w:hint="default"/>
                <w:b/>
                <w:bCs/>
              </w:rPr>
              <w:t>sledný</w:t>
            </w:r>
            <w:r>
              <w:rPr>
                <w:rFonts w:ascii="Times" w:hAnsi="Times" w:cs="Times" w:hint="default"/>
                <w:b/>
                <w:bCs/>
              </w:rPr>
              <w:t xml:space="preserve"> stav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4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2062D9" w:rsidP="00651C85">
            <w:pPr>
              <w:autoSpaceDE w:val="0"/>
              <w:autoSpaceDN w:val="0"/>
              <w:bidi w:val="0"/>
              <w:rPr>
                <w:bCs/>
                <w:lang w:eastAsia="sk-SK"/>
              </w:rPr>
            </w:pPr>
            <w:r w:rsidR="00651C85">
              <w:rPr>
                <w:rFonts w:hint="default"/>
              </w:rPr>
              <w:t>Ustanoviť</w:t>
            </w:r>
            <w:r w:rsidR="00651C85">
              <w:rPr>
                <w:rFonts w:hint="default"/>
              </w:rPr>
              <w:t xml:space="preserve"> k</w:t>
            </w:r>
            <w:r w:rsidRPr="00E41FF8">
              <w:rPr>
                <w:rFonts w:hint="default"/>
              </w:rPr>
              <w:t>až</w:t>
            </w:r>
            <w:r w:rsidRPr="00E41FF8">
              <w:rPr>
                <w:rFonts w:hint="default"/>
              </w:rPr>
              <w:t>doroč</w:t>
            </w:r>
            <w:r w:rsidRPr="00E41FF8">
              <w:rPr>
                <w:rFonts w:hint="default"/>
              </w:rPr>
              <w:t>né</w:t>
            </w:r>
            <w:r w:rsidRPr="00E41FF8">
              <w:rPr>
                <w:rFonts w:hint="default"/>
              </w:rPr>
              <w:t xml:space="preserve"> udeľ</w:t>
            </w:r>
            <w:r w:rsidRPr="00E41FF8">
              <w:rPr>
                <w:rFonts w:hint="default"/>
              </w:rPr>
              <w:t>ovanie Š</w:t>
            </w:r>
            <w:r w:rsidRPr="00E41FF8">
              <w:rPr>
                <w:rFonts w:hint="default"/>
              </w:rPr>
              <w:t>tá</w:t>
            </w:r>
            <w:r w:rsidRPr="00E41FF8">
              <w:rPr>
                <w:rFonts w:hint="default"/>
              </w:rPr>
              <w:t>tnej ceny Alexandra Dubč</w:t>
            </w:r>
            <w:r w:rsidRPr="00E41FF8">
              <w:rPr>
                <w:rFonts w:hint="default"/>
              </w:rPr>
              <w:t>eka</w:t>
            </w:r>
            <w:r>
              <w:t xml:space="preserve">, ktorou </w:t>
            </w:r>
            <w:r w:rsidRPr="00E41FF8">
              <w:rPr>
                <w:rFonts w:hint="default"/>
              </w:rPr>
              <w:t>vlá</w:t>
            </w:r>
            <w:r w:rsidRPr="00E41FF8">
              <w:rPr>
                <w:rFonts w:hint="default"/>
              </w:rPr>
              <w:t>da Slovenskej republiky oceň</w:t>
            </w:r>
            <w:r w:rsidRPr="00E41FF8">
              <w:rPr>
                <w:rFonts w:hint="default"/>
              </w:rPr>
              <w:t xml:space="preserve">uje </w:t>
            </w:r>
            <w:r w:rsidR="00651C85">
              <w:rPr>
                <w:rFonts w:hint="default"/>
              </w:rPr>
              <w:t>vý</w:t>
            </w:r>
            <w:r w:rsidR="00651C85">
              <w:rPr>
                <w:rFonts w:hint="default"/>
              </w:rPr>
              <w:t>znamné</w:t>
            </w:r>
            <w:r w:rsidR="00651C85">
              <w:rPr>
                <w:rFonts w:hint="default"/>
              </w:rPr>
              <w:t xml:space="preserve"> </w:t>
            </w:r>
            <w:r w:rsidRPr="00E41FF8">
              <w:rPr>
                <w:rFonts w:hint="default"/>
              </w:rPr>
              <w:t>č</w:t>
            </w:r>
            <w:r w:rsidRPr="00E41FF8">
              <w:rPr>
                <w:rFonts w:hint="default"/>
              </w:rPr>
              <w:t>iny</w:t>
            </w:r>
            <w:r>
              <w:t xml:space="preserve"> a </w:t>
            </w:r>
            <w:r>
              <w:rPr>
                <w:rFonts w:hint="default"/>
              </w:rPr>
              <w:t>aktivity jednotlivcov alebo spoloč</w:t>
            </w:r>
            <w:r>
              <w:rPr>
                <w:rFonts w:hint="default"/>
              </w:rPr>
              <w:t>ný</w:t>
            </w:r>
            <w:r>
              <w:rPr>
                <w:rFonts w:hint="default"/>
              </w:rPr>
              <w:t>ch kolektí</w:t>
            </w:r>
            <w:r>
              <w:rPr>
                <w:rFonts w:hint="default"/>
              </w:rPr>
              <w:t>vov,</w:t>
            </w:r>
            <w:r>
              <w:rPr>
                <w:rFonts w:hint="default"/>
              </w:rPr>
              <w:t xml:space="preserve"> ktoré</w:t>
            </w:r>
            <w:r>
              <w:rPr>
                <w:rFonts w:hint="default"/>
              </w:rPr>
              <w:t xml:space="preserve"> boli mimoriadne </w:t>
            </w:r>
            <w:r w:rsidRPr="00E41FF8">
              <w:rPr>
                <w:rFonts w:hint="default"/>
              </w:rPr>
              <w:t xml:space="preserve"> prí</w:t>
            </w:r>
            <w:r w:rsidRPr="00E41FF8">
              <w:rPr>
                <w:rFonts w:hint="default"/>
              </w:rPr>
              <w:t>nosné</w:t>
            </w:r>
            <w:r w:rsidRPr="00E41FF8">
              <w:rPr>
                <w:rFonts w:hint="default"/>
              </w:rPr>
              <w:t xml:space="preserve"> pre rozvoj jednotlivý</w:t>
            </w:r>
            <w:r w:rsidRPr="00E41FF8">
              <w:rPr>
                <w:rFonts w:hint="default"/>
              </w:rPr>
              <w:t>ch sfé</w:t>
            </w:r>
            <w:r w:rsidRPr="00E41FF8">
              <w:rPr>
                <w:rFonts w:hint="default"/>
              </w:rPr>
              <w:t>r spoloč</w:t>
            </w:r>
            <w:r w:rsidRPr="00E41FF8">
              <w:rPr>
                <w:rFonts w:hint="default"/>
              </w:rPr>
              <w:t>enské</w:t>
            </w:r>
            <w:r w:rsidRPr="00E41FF8">
              <w:rPr>
                <w:rFonts w:hint="default"/>
              </w:rPr>
              <w:t>ho, kultú</w:t>
            </w:r>
            <w:r w:rsidRPr="00E41FF8">
              <w:rPr>
                <w:rFonts w:hint="default"/>
              </w:rPr>
              <w:t>rneho a ekonomické</w:t>
            </w:r>
            <w:r w:rsidRPr="00E41FF8">
              <w:rPr>
                <w:rFonts w:hint="default"/>
              </w:rPr>
              <w:t>ho ž</w:t>
            </w:r>
            <w:r w:rsidRPr="00E41FF8">
              <w:rPr>
                <w:rFonts w:hint="default"/>
              </w:rPr>
              <w:t>ivota v Slovenskej republike</w:t>
            </w:r>
            <w:r>
              <w:rPr>
                <w:rFonts w:hint="default"/>
              </w:rPr>
              <w:t xml:space="preserve"> za uplynulý</w:t>
            </w:r>
            <w:r>
              <w:rPr>
                <w:rFonts w:hint="default"/>
              </w:rPr>
              <w:t xml:space="preserve"> kalendá</w:t>
            </w:r>
            <w:r>
              <w:rPr>
                <w:rFonts w:hint="default"/>
              </w:rPr>
              <w:t>rny rok.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2062D9" w:rsidP="002062D9">
            <w:pPr>
              <w:bidi w:val="0"/>
              <w:rPr>
                <w:rFonts w:ascii="Times" w:hAnsi="Times" w:cs="Times" w:hint="default"/>
                <w:b/>
                <w:bCs/>
              </w:rPr>
            </w:pPr>
            <w:r>
              <w:rPr>
                <w:rFonts w:ascii="Times" w:hAnsi="Times" w:cs="Times"/>
                <w:b/>
                <w:bCs/>
              </w:rPr>
              <w:t> </w:t>
            </w:r>
            <w:r>
              <w:rPr>
                <w:rFonts w:ascii="Times" w:hAnsi="Times" w:cs="Times"/>
                <w:b/>
                <w:bCs/>
              </w:rPr>
              <w:t xml:space="preserve"> 4. </w:t>
            </w:r>
            <w:r>
              <w:rPr>
                <w:rFonts w:ascii="Times" w:hAnsi="Times" w:cs="Times" w:hint="default"/>
                <w:b/>
                <w:bCs/>
              </w:rPr>
              <w:t xml:space="preserve"> Dotknuté</w:t>
            </w:r>
            <w:r>
              <w:rPr>
                <w:rFonts w:ascii="Times" w:hAnsi="Times" w:cs="Times" w:hint="default"/>
                <w:b/>
                <w:bCs/>
              </w:rPr>
              <w:t xml:space="preserve"> subjekty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19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2062D9" w:rsidP="002062D9">
            <w:pPr>
              <w:bidi w:val="0"/>
              <w:rPr>
                <w:rFonts w:ascii="Times" w:hAnsi="Times" w:cs="Times" w:hint="default"/>
              </w:rPr>
            </w:pPr>
            <w:r>
              <w:rPr>
                <w:rFonts w:ascii="Times" w:hAnsi="Times" w:cs="Times" w:hint="default"/>
              </w:rPr>
              <w:t>Fyzické</w:t>
            </w:r>
            <w:r>
              <w:rPr>
                <w:rFonts w:ascii="Times" w:hAnsi="Times" w:cs="Times" w:hint="default"/>
              </w:rPr>
              <w:t xml:space="preserve"> a prá</w:t>
            </w:r>
            <w:r>
              <w:rPr>
                <w:rFonts w:ascii="Times" w:hAnsi="Times" w:cs="Times" w:hint="default"/>
              </w:rPr>
              <w:t>vnické</w:t>
            </w:r>
            <w:r>
              <w:rPr>
                <w:rFonts w:ascii="Times" w:hAnsi="Times" w:cs="Times" w:hint="default"/>
              </w:rPr>
              <w:t xml:space="preserve"> osoby, jednotlivé</w:t>
            </w:r>
            <w:r>
              <w:rPr>
                <w:rFonts w:ascii="Times" w:hAnsi="Times" w:cs="Times" w:hint="default"/>
              </w:rPr>
              <w:t xml:space="preserve"> ministerstvá</w:t>
            </w:r>
            <w:r>
              <w:rPr>
                <w:rFonts w:ascii="Times" w:hAnsi="Times" w:cs="Times" w:hint="default"/>
              </w:rPr>
              <w:t>, Ú</w:t>
            </w:r>
            <w:r>
              <w:rPr>
                <w:rFonts w:ascii="Times" w:hAnsi="Times" w:cs="Times" w:hint="default"/>
              </w:rPr>
              <w:t>rad vlá</w:t>
            </w:r>
            <w:r>
              <w:rPr>
                <w:rFonts w:ascii="Times" w:hAnsi="Times" w:cs="Times" w:hint="default"/>
              </w:rPr>
              <w:t xml:space="preserve">dy SR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2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2062D9" w:rsidP="002062D9">
            <w:pPr>
              <w:bidi w:val="0"/>
              <w:rPr>
                <w:rFonts w:ascii="Times" w:hAnsi="Times" w:cs="Times" w:hint="default"/>
                <w:b/>
                <w:bCs/>
              </w:rPr>
            </w:pPr>
            <w:r>
              <w:rPr>
                <w:rFonts w:ascii="Times" w:hAnsi="Times" w:cs="Times"/>
                <w:b/>
                <w:bCs/>
              </w:rPr>
              <w:t> </w:t>
            </w:r>
            <w:r>
              <w:rPr>
                <w:rFonts w:ascii="Times" w:hAnsi="Times" w:cs="Times"/>
                <w:b/>
                <w:bCs/>
              </w:rPr>
              <w:t xml:space="preserve"> 5. </w:t>
            </w:r>
            <w:r>
              <w:rPr>
                <w:rFonts w:ascii="Times" w:hAnsi="Times" w:cs="Times" w:hint="default"/>
                <w:b/>
                <w:bCs/>
              </w:rPr>
              <w:t xml:space="preserve"> Alternatí</w:t>
            </w:r>
            <w:r>
              <w:rPr>
                <w:rFonts w:ascii="Times" w:hAnsi="Times" w:cs="Times" w:hint="default"/>
                <w:b/>
                <w:bCs/>
              </w:rPr>
              <w:t>vne rieš</w:t>
            </w:r>
            <w:r>
              <w:rPr>
                <w:rFonts w:ascii="Times" w:hAnsi="Times" w:cs="Times" w:hint="default"/>
                <w:b/>
                <w:bCs/>
              </w:rPr>
              <w:t>enia                          -  nepredkladajú</w:t>
            </w:r>
            <w:r>
              <w:rPr>
                <w:rFonts w:ascii="Times" w:hAnsi="Times" w:cs="Times" w:hint="default"/>
                <w:b/>
                <w:bCs/>
              </w:rPr>
              <w:t xml:space="preserve"> sa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72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2062D9" w:rsidP="002062D9">
            <w:pPr>
              <w:bidi w:val="0"/>
              <w:rPr>
                <w:rFonts w:ascii="Times" w:hAnsi="Times" w:cs="Times"/>
                <w:b/>
                <w:bCs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14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2062D9" w:rsidP="002062D9">
            <w:pPr>
              <w:bidi w:val="0"/>
              <w:rPr>
                <w:rFonts w:ascii="Times" w:hAnsi="Times" w:cs="Times" w:hint="default"/>
                <w:b/>
                <w:bCs/>
              </w:rPr>
            </w:pPr>
            <w:r>
              <w:rPr>
                <w:rFonts w:ascii="Times" w:hAnsi="Times" w:cs="Times"/>
                <w:b/>
                <w:bCs/>
              </w:rPr>
              <w:t> </w:t>
            </w:r>
            <w:r>
              <w:rPr>
                <w:rFonts w:ascii="Times" w:hAnsi="Times" w:cs="Times"/>
                <w:b/>
                <w:bCs/>
              </w:rPr>
              <w:t xml:space="preserve"> 6. </w:t>
            </w:r>
            <w:r>
              <w:rPr>
                <w:rFonts w:ascii="Times" w:hAnsi="Times" w:cs="Times" w:hint="default"/>
                <w:b/>
                <w:bCs/>
              </w:rPr>
              <w:t xml:space="preserve"> Vykoná</w:t>
            </w:r>
            <w:r>
              <w:rPr>
                <w:rFonts w:ascii="Times" w:hAnsi="Times" w:cs="Times" w:hint="default"/>
                <w:b/>
                <w:bCs/>
              </w:rPr>
              <w:t>vacie predpisy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7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2062D9" w:rsidP="002062D9">
            <w:pPr>
              <w:bidi w:val="0"/>
              <w:rPr>
                <w:rFonts w:ascii="Times" w:hAnsi="Times" w:cs="Times"/>
              </w:rPr>
            </w:pPr>
            <w:r>
              <w:rPr>
                <w:rFonts w:ascii="Times" w:hAnsi="Times" w:cs="Times" w:hint="default"/>
              </w:rPr>
              <w:t>Predpokladá</w:t>
            </w:r>
            <w:r>
              <w:rPr>
                <w:rFonts w:ascii="Times" w:hAnsi="Times" w:cs="Times" w:hint="default"/>
              </w:rPr>
              <w:t xml:space="preserve"> sa prijatie/zmena vykoná</w:t>
            </w:r>
            <w:r>
              <w:rPr>
                <w:rFonts w:ascii="Times" w:hAnsi="Times" w:cs="Times" w:hint="default"/>
              </w:rPr>
              <w:t>vací</w:t>
            </w:r>
            <w:r>
              <w:rPr>
                <w:rFonts w:ascii="Times" w:hAnsi="Times" w:cs="Times" w:hint="default"/>
              </w:rPr>
              <w:t>ch predpisov?                          </w:t>
            </w:r>
            <w:r>
              <w:rPr>
                <w:rFonts w:ascii="Wingdings 2" w:hAnsi="Wingdings 2" w:cs="Times" w:hint="default"/>
              </w:rPr>
              <w:t>*</w:t>
            </w:r>
            <w:r>
              <w:rPr>
                <w:rFonts w:ascii="Times" w:hAnsi="Times" w:cs="Times"/>
              </w:rPr>
              <w:t xml:space="preserve">  </w:t>
            </w:r>
            <w:r>
              <w:rPr>
                <w:rFonts w:ascii="Times" w:hAnsi="Times" w:cs="Times" w:hint="default"/>
              </w:rPr>
              <w:t xml:space="preserve"> Á</w:t>
            </w:r>
            <w:r>
              <w:rPr>
                <w:rFonts w:ascii="Times" w:hAnsi="Times" w:cs="Times" w:hint="default"/>
              </w:rPr>
              <w:t>no            </w:t>
            </w:r>
            <w:r>
              <w:rPr>
                <w:rFonts w:ascii="Wingdings 2" w:hAnsi="Wingdings 2" w:cs="Times" w:hint="default"/>
              </w:rPr>
              <w:t>S</w:t>
            </w:r>
            <w:r>
              <w:rPr>
                <w:rFonts w:ascii="Times" w:hAnsi="Times" w:cs="Times"/>
              </w:rPr>
              <w:t> </w:t>
            </w:r>
            <w:r>
              <w:rPr>
                <w:rFonts w:ascii="Times" w:hAnsi="Times" w:cs="Times"/>
              </w:rPr>
              <w:t xml:space="preserve"> Nie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72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2062D9" w:rsidP="002062D9">
            <w:pPr>
              <w:bidi w:val="0"/>
              <w:rPr>
                <w:rFonts w:ascii="Times" w:hAnsi="Times" w:cs="Times" w:hint="default"/>
                <w:b/>
                <w:bCs/>
              </w:rPr>
            </w:pPr>
            <w:r>
              <w:rPr>
                <w:rFonts w:ascii="Times" w:hAnsi="Times" w:cs="Times"/>
                <w:b/>
                <w:bCs/>
              </w:rPr>
              <w:t> </w:t>
            </w:r>
            <w:r>
              <w:rPr>
                <w:rFonts w:ascii="Times" w:hAnsi="Times" w:cs="Times"/>
                <w:b/>
                <w:bCs/>
              </w:rPr>
              <w:t xml:space="preserve"> 7. </w:t>
            </w:r>
            <w:r>
              <w:rPr>
                <w:rFonts w:ascii="Times" w:hAnsi="Times" w:cs="Times" w:hint="default"/>
                <w:b/>
                <w:bCs/>
              </w:rPr>
              <w:t xml:space="preserve"> Transpozí</w:t>
            </w:r>
            <w:r>
              <w:rPr>
                <w:rFonts w:ascii="Times" w:hAnsi="Times" w:cs="Times" w:hint="default"/>
                <w:b/>
                <w:bCs/>
              </w:rPr>
              <w:t>cia prá</w:t>
            </w:r>
            <w:r>
              <w:rPr>
                <w:rFonts w:ascii="Times" w:hAnsi="Times" w:cs="Times" w:hint="default"/>
                <w:b/>
                <w:bCs/>
              </w:rPr>
              <w:t>va EÚ</w:t>
            </w:r>
            <w:r>
              <w:rPr>
                <w:rFonts w:ascii="Times" w:hAnsi="Times" w:cs="Times" w:hint="default"/>
                <w:b/>
                <w:bCs/>
              </w:rPr>
              <w:t xml:space="preserve">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1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2062D9" w:rsidP="002062D9">
            <w:pPr>
              <w:bidi w:val="0"/>
              <w:rPr>
                <w:rFonts w:ascii="Times" w:hAnsi="Times" w:cs="Times"/>
                <w:b/>
                <w:bCs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2062D9" w:rsidP="002062D9">
            <w:pPr>
              <w:bidi w:val="0"/>
              <w:rPr>
                <w:rFonts w:ascii="Times" w:hAnsi="Times" w:cs="Times" w:hint="default"/>
                <w:b/>
                <w:bCs/>
              </w:rPr>
            </w:pPr>
            <w:r>
              <w:rPr>
                <w:rFonts w:ascii="Times" w:hAnsi="Times" w:cs="Times"/>
                <w:b/>
                <w:bCs/>
              </w:rPr>
              <w:t> </w:t>
            </w:r>
            <w:r>
              <w:rPr>
                <w:rFonts w:ascii="Times" w:hAnsi="Times" w:cs="Times"/>
                <w:b/>
                <w:bCs/>
              </w:rPr>
              <w:t xml:space="preserve"> 8. </w:t>
            </w:r>
            <w:r>
              <w:rPr>
                <w:rFonts w:ascii="Times" w:hAnsi="Times" w:cs="Times" w:hint="default"/>
                <w:b/>
                <w:bCs/>
              </w:rPr>
              <w:t xml:space="preserve"> Preskú</w:t>
            </w:r>
            <w:r>
              <w:rPr>
                <w:rFonts w:ascii="Times" w:hAnsi="Times" w:cs="Times" w:hint="default"/>
                <w:b/>
                <w:bCs/>
              </w:rPr>
              <w:t>man</w:t>
            </w:r>
            <w:r>
              <w:rPr>
                <w:rFonts w:ascii="Times" w:hAnsi="Times" w:cs="Times" w:hint="default"/>
                <w:b/>
                <w:bCs/>
              </w:rPr>
              <w:t>ie úč</w:t>
            </w:r>
            <w:r>
              <w:rPr>
                <w:rFonts w:ascii="Times" w:hAnsi="Times" w:cs="Times" w:hint="default"/>
                <w:b/>
                <w:bCs/>
              </w:rPr>
              <w:t>elnosti**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2062D9" w:rsidP="002062D9">
            <w:pPr>
              <w:bidi w:val="0"/>
              <w:rPr>
                <w:rFonts w:ascii="Times" w:hAnsi="Times" w:cs="Times" w:hint="default"/>
                <w:b/>
                <w:bCs/>
              </w:rPr>
            </w:pPr>
            <w:r>
              <w:rPr>
                <w:rFonts w:ascii="Times" w:hAnsi="Times" w:cs="Times"/>
                <w:b/>
                <w:bCs/>
              </w:rPr>
              <w:t> </w:t>
            </w:r>
            <w:r>
              <w:rPr>
                <w:rFonts w:ascii="Times" w:hAnsi="Times" w:cs="Times"/>
                <w:b/>
                <w:bCs/>
              </w:rPr>
              <w:t xml:space="preserve"> 9.  </w:t>
            </w:r>
            <w:r>
              <w:rPr>
                <w:rFonts w:ascii="Times" w:hAnsi="Times" w:cs="Times" w:hint="default"/>
                <w:b/>
                <w:bCs/>
              </w:rPr>
              <w:t xml:space="preserve"> Vplyvy navrhované</w:t>
            </w:r>
            <w:r>
              <w:rPr>
                <w:rFonts w:ascii="Times" w:hAnsi="Times" w:cs="Times" w:hint="default"/>
                <w:b/>
                <w:bCs/>
              </w:rPr>
              <w:t>ho materiá</w:t>
            </w:r>
            <w:r>
              <w:rPr>
                <w:rFonts w:ascii="Times" w:hAnsi="Times" w:cs="Times" w:hint="default"/>
                <w:b/>
                <w:bCs/>
              </w:rPr>
              <w:t>lu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199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2062D9" w:rsidRPr="008A6B59" w:rsidP="002062D9">
            <w:pPr>
              <w:bidi w:val="0"/>
              <w:rPr>
                <w:rFonts w:ascii="Times" w:hAnsi="Times" w:cs="Times" w:hint="default"/>
              </w:rPr>
            </w:pPr>
            <w:r>
              <w:rPr>
                <w:rFonts w:ascii="Times" w:hAnsi="Times" w:cs="Times"/>
                <w:b/>
                <w:bCs/>
              </w:rPr>
              <w:t> </w:t>
            </w:r>
            <w:r>
              <w:rPr>
                <w:rFonts w:ascii="Times" w:hAnsi="Times" w:cs="Times"/>
                <w:b/>
                <w:bCs/>
              </w:rPr>
              <w:t xml:space="preserve"> </w:t>
            </w:r>
            <w:r w:rsidRPr="008A6B59">
              <w:rPr>
                <w:rFonts w:ascii="Times" w:hAnsi="Times" w:cs="Times" w:hint="default"/>
                <w:b/>
                <w:bCs/>
              </w:rPr>
              <w:t>Vplyvy na rozpoč</w:t>
            </w:r>
            <w:r w:rsidRPr="008A6B59">
              <w:rPr>
                <w:rFonts w:ascii="Times" w:hAnsi="Times" w:cs="Times" w:hint="default"/>
                <w:b/>
                <w:bCs/>
              </w:rPr>
              <w:t>et verejnej sprá</w:t>
            </w:r>
            <w:r w:rsidRPr="008A6B59">
              <w:rPr>
                <w:rFonts w:ascii="Times" w:hAnsi="Times" w:cs="Times" w:hint="default"/>
                <w:b/>
                <w:bCs/>
              </w:rPr>
              <w:t>vy</w:t>
            </w:r>
            <w:r w:rsidRPr="008A6B59">
              <w:rPr>
                <w:rFonts w:ascii="Times" w:hAnsi="Times" w:cs="Times"/>
              </w:rPr>
              <w:br/>
              <w:t> </w:t>
            </w:r>
            <w:r w:rsidRPr="008A6B59">
              <w:rPr>
                <w:rFonts w:ascii="Times" w:hAnsi="Times" w:cs="Times"/>
              </w:rPr>
              <w:t xml:space="preserve">  </w:t>
            </w:r>
            <w:r w:rsidRPr="008A6B59">
              <w:rPr>
                <w:rFonts w:ascii="Times" w:hAnsi="Times" w:cs="Times" w:hint="default"/>
              </w:rPr>
              <w:t xml:space="preserve"> z toho rozpoč</w:t>
            </w:r>
            <w:r w:rsidRPr="008A6B59">
              <w:rPr>
                <w:rFonts w:ascii="Times" w:hAnsi="Times" w:cs="Times" w:hint="default"/>
              </w:rPr>
              <w:t>tovo zabezpeč</w:t>
            </w:r>
            <w:r w:rsidRPr="008A6B59">
              <w:rPr>
                <w:rFonts w:ascii="Times" w:hAnsi="Times" w:cs="Times" w:hint="default"/>
              </w:rPr>
              <w:t>ené</w:t>
            </w:r>
            <w:r w:rsidRPr="008A6B59">
              <w:rPr>
                <w:rFonts w:ascii="Times" w:hAnsi="Times" w:cs="Times" w:hint="default"/>
              </w:rPr>
              <w:t xml:space="preserve"> vplyvy</w:t>
            </w:r>
          </w:p>
        </w:tc>
        <w:tc>
          <w:tcPr>
            <w:tcW w:w="10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2062D9" w:rsidP="002062D9">
            <w:pPr>
              <w:bidi w:val="0"/>
              <w:rPr>
                <w:rFonts w:ascii="Times" w:hAnsi="Times" w:cs="Times" w:hint="default"/>
              </w:rPr>
            </w:pPr>
            <w:r>
              <w:rPr>
                <w:rFonts w:ascii="Times" w:hAnsi="Times" w:cs="Times"/>
              </w:rPr>
              <w:t>  </w:t>
            </w:r>
            <w:r>
              <w:rPr>
                <w:rFonts w:ascii="Wingdings 2" w:hAnsi="Wingdings 2" w:cs="Times" w:hint="default"/>
              </w:rPr>
              <w:t>*</w:t>
            </w:r>
            <w:r>
              <w:rPr>
                <w:rFonts w:ascii="Times" w:hAnsi="Times" w:cs="Times"/>
              </w:rPr>
              <w:t> </w:t>
            </w:r>
            <w:r>
              <w:rPr>
                <w:rFonts w:ascii="Times" w:hAnsi="Times" w:cs="Times"/>
              </w:rPr>
              <w:t xml:space="preserve">  </w:t>
            </w:r>
            <w:r>
              <w:rPr>
                <w:rFonts w:ascii="Times" w:hAnsi="Times" w:cs="Times" w:hint="default"/>
              </w:rPr>
              <w:t xml:space="preserve"> Pozití</w:t>
            </w:r>
            <w:r>
              <w:rPr>
                <w:rFonts w:ascii="Times" w:hAnsi="Times" w:cs="Times" w:hint="default"/>
              </w:rPr>
              <w:t>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2062D9" w:rsidP="002062D9">
            <w:pPr>
              <w:bidi w:val="0"/>
              <w:rPr>
                <w:rFonts w:ascii="Times" w:hAnsi="Times" w:cs="Times" w:hint="default"/>
              </w:rPr>
            </w:pPr>
            <w:r>
              <w:rPr>
                <w:rFonts w:ascii="Times" w:hAnsi="Times" w:cs="Times" w:hint="default"/>
              </w:rPr>
              <w:t> </w:t>
            </w:r>
            <w:r w:rsidR="008A6B59">
              <w:rPr>
                <w:rFonts w:ascii="Wingdings 2" w:hAnsi="Wingdings 2" w:cs="Times" w:hint="default"/>
              </w:rPr>
              <w:t>*</w:t>
            </w:r>
            <w:r>
              <w:rPr>
                <w:rFonts w:ascii="Times" w:hAnsi="Times" w:cs="Times"/>
              </w:rPr>
              <w:t> </w:t>
            </w:r>
            <w:r>
              <w:rPr>
                <w:rFonts w:ascii="Times" w:hAnsi="Times" w:cs="Times"/>
              </w:rPr>
              <w:t xml:space="preserve">  </w:t>
            </w:r>
            <w:r>
              <w:rPr>
                <w:rFonts w:ascii="Times" w:hAnsi="Times" w:cs="Times" w:hint="default"/>
              </w:rPr>
              <w:t xml:space="preserve"> Ž</w:t>
            </w:r>
            <w:r>
              <w:rPr>
                <w:rFonts w:ascii="Times" w:hAnsi="Times" w:cs="Times" w:hint="default"/>
              </w:rPr>
              <w:t>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2062D9" w:rsidP="002062D9">
            <w:pPr>
              <w:bidi w:val="0"/>
              <w:rPr>
                <w:rFonts w:ascii="Times" w:hAnsi="Times" w:cs="Times" w:hint="default"/>
              </w:rPr>
            </w:pPr>
            <w:r w:rsidR="008A6B59">
              <w:rPr>
                <w:rFonts w:ascii="Wingdings 2" w:hAnsi="Wingdings 2" w:cs="Times" w:hint="default"/>
              </w:rPr>
              <w:t>S</w:t>
            </w:r>
            <w:r>
              <w:rPr>
                <w:rFonts w:ascii="Times" w:hAnsi="Times" w:cs="Times" w:hint="default"/>
              </w:rPr>
              <w:t xml:space="preserve">  Negatí</w:t>
            </w:r>
            <w:r>
              <w:rPr>
                <w:rFonts w:ascii="Times" w:hAnsi="Times" w:cs="Times" w:hint="default"/>
              </w:rPr>
              <w:t>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2062D9" w:rsidP="002062D9">
            <w:pPr>
              <w:bidi w:val="0"/>
              <w:rPr>
                <w:rFonts w:ascii="Times" w:hAnsi="Times" w:cs="Times"/>
              </w:rPr>
            </w:pPr>
          </w:p>
        </w:tc>
        <w:tc>
          <w:tcPr>
            <w:tcW w:w="10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2062D9" w:rsidP="002062D9">
            <w:pPr>
              <w:bidi w:val="0"/>
              <w:rPr>
                <w:rFonts w:ascii="Times" w:hAnsi="Times" w:cs="Times" w:hint="default"/>
              </w:rPr>
            </w:pPr>
            <w:r>
              <w:rPr>
                <w:rFonts w:ascii="Times" w:hAnsi="Times" w:cs="Times"/>
              </w:rPr>
              <w:t> </w:t>
            </w:r>
            <w:r>
              <w:rPr>
                <w:rFonts w:ascii="Times" w:hAnsi="Times" w:cs="Times"/>
              </w:rPr>
              <w:t xml:space="preserve"> </w:t>
            </w:r>
            <w:r>
              <w:rPr>
                <w:rFonts w:ascii="Wingdings 2" w:hAnsi="Wingdings 2" w:cs="Times" w:hint="default"/>
              </w:rPr>
              <w:t>*</w:t>
            </w:r>
            <w:r>
              <w:rPr>
                <w:rFonts w:ascii="Times" w:hAnsi="Times" w:cs="Times"/>
              </w:rPr>
              <w:t xml:space="preserve">    </w:t>
            </w:r>
            <w:r>
              <w:rPr>
                <w:rFonts w:ascii="Times" w:hAnsi="Times" w:cs="Times" w:hint="default"/>
              </w:rPr>
              <w:t xml:space="preserve"> Á</w:t>
            </w:r>
            <w:r>
              <w:rPr>
                <w:rFonts w:ascii="Times" w:hAnsi="Times" w:cs="Times" w:hint="default"/>
              </w:rPr>
              <w:t>no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2062D9" w:rsidP="002062D9">
            <w:pPr>
              <w:bidi w:val="0"/>
              <w:rPr>
                <w:rFonts w:ascii="Times" w:hAnsi="Times" w:cs="Times"/>
              </w:rPr>
            </w:pPr>
            <w:r>
              <w:rPr>
                <w:rFonts w:ascii="Times" w:hAnsi="Times" w:cs="Times" w:hint="default"/>
              </w:rPr>
              <w:t> </w:t>
            </w:r>
            <w:r>
              <w:rPr>
                <w:rFonts w:ascii="Times" w:hAnsi="Times" w:cs="Times" w:hint="default"/>
              </w:rPr>
              <w:t xml:space="preserve"> </w:t>
            </w:r>
            <w:r>
              <w:rPr>
                <w:rFonts w:ascii="Wingdings 2" w:hAnsi="Wingdings 2" w:cs="Times" w:hint="default"/>
              </w:rPr>
              <w:t>*</w:t>
            </w:r>
            <w:r>
              <w:rPr>
                <w:rFonts w:ascii="Times" w:hAnsi="Times" w:cs="Times"/>
              </w:rPr>
              <w:t xml:space="preserve">     Nie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2062D9" w:rsidP="002062D9">
            <w:pPr>
              <w:bidi w:val="0"/>
              <w:rPr>
                <w:rFonts w:ascii="Times" w:hAnsi="Times" w:cs="Times" w:hint="default"/>
              </w:rPr>
            </w:pPr>
            <w:r>
              <w:rPr>
                <w:rFonts w:ascii="Times" w:hAnsi="Times" w:cs="Times"/>
              </w:rPr>
              <w:t> </w:t>
            </w:r>
            <w:r>
              <w:rPr>
                <w:rFonts w:ascii="Times" w:hAnsi="Times" w:cs="Times"/>
              </w:rPr>
              <w:t xml:space="preserve"> </w:t>
            </w:r>
            <w:r>
              <w:rPr>
                <w:rFonts w:ascii="Wingdings 2" w:hAnsi="Wingdings 2" w:cs="Times" w:hint="default"/>
              </w:rPr>
              <w:t>*</w:t>
            </w:r>
            <w:r>
              <w:rPr>
                <w:rFonts w:ascii="Times" w:hAnsi="Times" w:cs="Times"/>
              </w:rPr>
              <w:t xml:space="preserve">  </w:t>
            </w:r>
            <w:r>
              <w:rPr>
                <w:rFonts w:ascii="Times" w:hAnsi="Times" w:cs="Times" w:hint="default"/>
              </w:rPr>
              <w:t xml:space="preserve"> Č</w:t>
            </w:r>
            <w:r>
              <w:rPr>
                <w:rFonts w:ascii="Times" w:hAnsi="Times" w:cs="Times" w:hint="default"/>
              </w:rPr>
              <w:t>iastoč</w:t>
            </w:r>
            <w:r>
              <w:rPr>
                <w:rFonts w:ascii="Times" w:hAnsi="Times" w:cs="Times" w:hint="default"/>
              </w:rPr>
              <w:t>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199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2062D9" w:rsidP="002062D9">
            <w:pPr>
              <w:bidi w:val="0"/>
              <w:rPr>
                <w:rFonts w:ascii="Times" w:hAnsi="Times" w:cs="Times"/>
              </w:rPr>
            </w:pPr>
            <w:r>
              <w:rPr>
                <w:rFonts w:ascii="Times" w:hAnsi="Times" w:cs="Times"/>
                <w:b/>
                <w:bCs/>
              </w:rPr>
              <w:t> </w:t>
            </w:r>
            <w:r>
              <w:rPr>
                <w:rFonts w:ascii="Times" w:hAnsi="Times" w:cs="Times" w:hint="default"/>
                <w:b/>
                <w:bCs/>
              </w:rPr>
              <w:t xml:space="preserve"> Vplyvy na podnikateľ</w:t>
            </w:r>
            <w:r>
              <w:rPr>
                <w:rFonts w:ascii="Times" w:hAnsi="Times" w:cs="Times" w:hint="default"/>
                <w:b/>
                <w:bCs/>
              </w:rPr>
              <w:t>ské</w:t>
            </w:r>
            <w:r>
              <w:rPr>
                <w:rFonts w:ascii="Times" w:hAnsi="Times" w:cs="Times" w:hint="default"/>
                <w:b/>
                <w:bCs/>
              </w:rPr>
              <w:t xml:space="preserve"> prostredie</w:t>
            </w:r>
            <w:r>
              <w:rPr>
                <w:rFonts w:ascii="Times" w:hAnsi="Times" w:cs="Times"/>
              </w:rPr>
              <w:br/>
              <w:t> </w:t>
            </w:r>
            <w:r>
              <w:rPr>
                <w:rFonts w:ascii="Times" w:hAnsi="Times" w:cs="Times"/>
              </w:rPr>
              <w:t xml:space="preserve">   z toho vplyvy na MSP</w:t>
            </w:r>
          </w:p>
        </w:tc>
        <w:tc>
          <w:tcPr>
            <w:tcW w:w="10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2062D9" w:rsidP="002062D9">
            <w:pPr>
              <w:bidi w:val="0"/>
              <w:rPr>
                <w:rFonts w:ascii="Times" w:hAnsi="Times" w:cs="Times" w:hint="default"/>
              </w:rPr>
            </w:pPr>
            <w:r>
              <w:rPr>
                <w:rFonts w:ascii="Times" w:hAnsi="Times" w:cs="Times"/>
              </w:rPr>
              <w:t> </w:t>
            </w:r>
            <w:r>
              <w:rPr>
                <w:rFonts w:ascii="Times" w:hAnsi="Times" w:cs="Times"/>
              </w:rPr>
              <w:t xml:space="preserve"> </w:t>
            </w:r>
            <w:r>
              <w:rPr>
                <w:rFonts w:ascii="Wingdings 2" w:hAnsi="Wingdings 2" w:cs="Times" w:hint="default"/>
              </w:rPr>
              <w:t>*</w:t>
            </w:r>
            <w:r>
              <w:rPr>
                <w:rFonts w:ascii="Times" w:hAnsi="Times" w:cs="Times"/>
              </w:rPr>
              <w:t xml:space="preserve">  </w:t>
            </w:r>
            <w:r>
              <w:rPr>
                <w:rFonts w:ascii="Times" w:hAnsi="Times" w:cs="Times" w:hint="default"/>
              </w:rPr>
              <w:t xml:space="preserve"> Pozití</w:t>
            </w:r>
            <w:r>
              <w:rPr>
                <w:rFonts w:ascii="Times" w:hAnsi="Times" w:cs="Times" w:hint="default"/>
              </w:rPr>
              <w:t>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2062D9" w:rsidP="002062D9">
            <w:pPr>
              <w:bidi w:val="0"/>
              <w:rPr>
                <w:rFonts w:ascii="Times" w:hAnsi="Times" w:cs="Times" w:hint="default"/>
              </w:rPr>
            </w:pPr>
            <w:r>
              <w:rPr>
                <w:rFonts w:ascii="Times" w:hAnsi="Times" w:cs="Times" w:hint="default"/>
              </w:rPr>
              <w:t> </w:t>
            </w:r>
            <w:r>
              <w:rPr>
                <w:rFonts w:ascii="Times" w:hAnsi="Times" w:cs="Times" w:hint="default"/>
              </w:rPr>
              <w:t xml:space="preserve"> </w:t>
            </w:r>
            <w:r>
              <w:rPr>
                <w:rFonts w:ascii="Wingdings 2" w:hAnsi="Wingdings 2" w:cs="Times" w:hint="default"/>
              </w:rPr>
              <w:t>S</w:t>
            </w:r>
            <w:r>
              <w:rPr>
                <w:rFonts w:ascii="Times" w:hAnsi="Times" w:cs="Times"/>
              </w:rPr>
              <w:t xml:space="preserve">  </w:t>
            </w:r>
            <w:r>
              <w:rPr>
                <w:rFonts w:ascii="Times" w:hAnsi="Times" w:cs="Times" w:hint="default"/>
              </w:rPr>
              <w:t xml:space="preserve"> Ž</w:t>
            </w:r>
            <w:r>
              <w:rPr>
                <w:rFonts w:ascii="Times" w:hAnsi="Times" w:cs="Times" w:hint="default"/>
              </w:rPr>
              <w:t>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2062D9" w:rsidP="002062D9">
            <w:pPr>
              <w:bidi w:val="0"/>
              <w:rPr>
                <w:rFonts w:ascii="Times" w:hAnsi="Times" w:cs="Times" w:hint="default"/>
              </w:rPr>
            </w:pPr>
            <w:r>
              <w:rPr>
                <w:rFonts w:ascii="Times" w:hAnsi="Times" w:cs="Times" w:hint="default"/>
              </w:rPr>
              <w:t> </w:t>
            </w:r>
            <w:r>
              <w:rPr>
                <w:rFonts w:ascii="Times" w:hAnsi="Times" w:cs="Times" w:hint="default"/>
              </w:rPr>
              <w:t xml:space="preserve"> </w:t>
            </w:r>
            <w:r>
              <w:rPr>
                <w:rFonts w:ascii="Wingdings 2" w:hAnsi="Wingdings 2" w:cs="Times" w:hint="default"/>
              </w:rPr>
              <w:t>*</w:t>
            </w:r>
            <w:r>
              <w:rPr>
                <w:rFonts w:ascii="Times" w:hAnsi="Times" w:cs="Times"/>
              </w:rPr>
              <w:t xml:space="preserve">  </w:t>
            </w:r>
            <w:r>
              <w:rPr>
                <w:rFonts w:ascii="Times" w:hAnsi="Times" w:cs="Times" w:hint="default"/>
              </w:rPr>
              <w:t xml:space="preserve"> Negatí</w:t>
            </w:r>
            <w:r>
              <w:rPr>
                <w:rFonts w:ascii="Times" w:hAnsi="Times" w:cs="Times" w:hint="default"/>
              </w:rPr>
              <w:t>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2062D9" w:rsidP="002062D9">
            <w:pPr>
              <w:bidi w:val="0"/>
              <w:rPr>
                <w:rFonts w:ascii="Times" w:hAnsi="Times" w:cs="Times"/>
              </w:rPr>
            </w:pPr>
          </w:p>
        </w:tc>
        <w:tc>
          <w:tcPr>
            <w:tcW w:w="10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2062D9" w:rsidP="002062D9">
            <w:pPr>
              <w:bidi w:val="0"/>
              <w:rPr>
                <w:rFonts w:ascii="Times" w:hAnsi="Times" w:cs="Times" w:hint="default"/>
              </w:rPr>
            </w:pPr>
            <w:r>
              <w:rPr>
                <w:rFonts w:ascii="Times" w:hAnsi="Times" w:cs="Times"/>
              </w:rPr>
              <w:t> </w:t>
            </w:r>
            <w:r>
              <w:rPr>
                <w:rFonts w:ascii="Times" w:hAnsi="Times" w:cs="Times"/>
              </w:rPr>
              <w:t xml:space="preserve"> </w:t>
            </w:r>
            <w:r>
              <w:rPr>
                <w:rFonts w:ascii="Wingdings 2" w:hAnsi="Wingdings 2" w:cs="Times" w:hint="default"/>
              </w:rPr>
              <w:t>*</w:t>
            </w:r>
            <w:r>
              <w:rPr>
                <w:rFonts w:ascii="Times" w:hAnsi="Times" w:cs="Times" w:hint="default"/>
              </w:rPr>
              <w:t xml:space="preserve"> Pozití</w:t>
            </w:r>
            <w:r>
              <w:rPr>
                <w:rFonts w:ascii="Times" w:hAnsi="Times" w:cs="Times" w:hint="default"/>
              </w:rPr>
              <w:t>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2062D9" w:rsidP="002062D9">
            <w:pPr>
              <w:bidi w:val="0"/>
              <w:rPr>
                <w:rFonts w:ascii="Times" w:hAnsi="Times" w:cs="Times" w:hint="default"/>
              </w:rPr>
            </w:pPr>
            <w:r>
              <w:rPr>
                <w:rFonts w:ascii="Times" w:hAnsi="Times" w:cs="Times" w:hint="default"/>
              </w:rPr>
              <w:t> </w:t>
            </w:r>
            <w:r>
              <w:rPr>
                <w:rFonts w:ascii="Times" w:hAnsi="Times" w:cs="Times" w:hint="default"/>
              </w:rPr>
              <w:t xml:space="preserve"> </w:t>
            </w:r>
            <w:r>
              <w:rPr>
                <w:rFonts w:ascii="Wingdings 2" w:hAnsi="Wingdings 2" w:cs="Times" w:hint="default"/>
              </w:rPr>
              <w:t>S</w:t>
            </w:r>
            <w:r>
              <w:rPr>
                <w:rFonts w:ascii="Times" w:hAnsi="Times" w:cs="Times"/>
              </w:rPr>
              <w:t xml:space="preserve">  </w:t>
            </w:r>
            <w:r>
              <w:rPr>
                <w:rFonts w:ascii="Times" w:hAnsi="Times" w:cs="Times" w:hint="default"/>
              </w:rPr>
              <w:t xml:space="preserve"> Ž</w:t>
            </w:r>
            <w:r>
              <w:rPr>
                <w:rFonts w:ascii="Times" w:hAnsi="Times" w:cs="Times" w:hint="default"/>
              </w:rPr>
              <w:t>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2062D9" w:rsidP="002062D9">
            <w:pPr>
              <w:bidi w:val="0"/>
              <w:rPr>
                <w:rFonts w:ascii="Times" w:hAnsi="Times" w:cs="Times" w:hint="default"/>
              </w:rPr>
            </w:pPr>
            <w:r>
              <w:rPr>
                <w:rFonts w:ascii="Times" w:hAnsi="Times" w:cs="Times" w:hint="default"/>
              </w:rPr>
              <w:t> </w:t>
            </w:r>
            <w:r>
              <w:rPr>
                <w:rFonts w:ascii="Times" w:hAnsi="Times" w:cs="Times" w:hint="default"/>
              </w:rPr>
              <w:t xml:space="preserve"> </w:t>
            </w:r>
            <w:r>
              <w:rPr>
                <w:rFonts w:ascii="Wingdings 2" w:hAnsi="Wingdings 2" w:cs="Times" w:hint="default"/>
              </w:rPr>
              <w:t>*</w:t>
            </w:r>
            <w:r>
              <w:rPr>
                <w:rFonts w:ascii="Times" w:hAnsi="Times" w:cs="Times"/>
              </w:rPr>
              <w:t xml:space="preserve">  </w:t>
            </w:r>
            <w:r>
              <w:rPr>
                <w:rFonts w:ascii="Times" w:hAnsi="Times" w:cs="Times" w:hint="default"/>
              </w:rPr>
              <w:t xml:space="preserve"> Negatí</w:t>
            </w:r>
            <w:r>
              <w:rPr>
                <w:rFonts w:ascii="Times" w:hAnsi="Times" w:cs="Times" w:hint="default"/>
              </w:rPr>
              <w:t>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19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2062D9" w:rsidP="002062D9">
            <w:pPr>
              <w:bidi w:val="0"/>
              <w:rPr>
                <w:rFonts w:ascii="Times" w:hAnsi="Times" w:cs="Times"/>
              </w:rPr>
            </w:pPr>
            <w:r>
              <w:rPr>
                <w:rFonts w:ascii="Times" w:hAnsi="Times" w:cs="Times"/>
                <w:b/>
                <w:bCs/>
              </w:rPr>
              <w:t> </w:t>
            </w:r>
            <w:r>
              <w:rPr>
                <w:rFonts w:ascii="Times" w:hAnsi="Times" w:cs="Times" w:hint="default"/>
                <w:b/>
                <w:bCs/>
              </w:rPr>
              <w:t xml:space="preserve"> Sociá</w:t>
            </w:r>
            <w:r>
              <w:rPr>
                <w:rFonts w:ascii="Times" w:hAnsi="Times" w:cs="Times" w:hint="default"/>
                <w:b/>
                <w:bCs/>
              </w:rPr>
              <w:t>lne vplyvy</w:t>
            </w:r>
          </w:p>
        </w:tc>
        <w:tc>
          <w:tcPr>
            <w:tcW w:w="10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2062D9" w:rsidP="002062D9">
            <w:pPr>
              <w:bidi w:val="0"/>
              <w:rPr>
                <w:rFonts w:ascii="Times" w:hAnsi="Times" w:cs="Times" w:hint="default"/>
              </w:rPr>
            </w:pPr>
            <w:r>
              <w:rPr>
                <w:rFonts w:ascii="Times" w:hAnsi="Times" w:cs="Times"/>
              </w:rPr>
              <w:t xml:space="preserve">  </w:t>
            </w:r>
            <w:r>
              <w:rPr>
                <w:rFonts w:ascii="Wingdings 2" w:hAnsi="Wingdings 2" w:cs="Times" w:hint="default"/>
              </w:rPr>
              <w:t>*</w:t>
            </w:r>
            <w:r>
              <w:rPr>
                <w:rFonts w:ascii="Times" w:hAnsi="Times" w:cs="Times"/>
              </w:rPr>
              <w:t xml:space="preserve">   </w:t>
            </w:r>
            <w:r>
              <w:rPr>
                <w:rFonts w:ascii="Times" w:hAnsi="Times" w:cs="Times" w:hint="default"/>
              </w:rPr>
              <w:t xml:space="preserve"> Pozití</w:t>
            </w:r>
            <w:r>
              <w:rPr>
                <w:rFonts w:ascii="Times" w:hAnsi="Times" w:cs="Times" w:hint="default"/>
              </w:rPr>
              <w:t>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2062D9" w:rsidP="002062D9">
            <w:pPr>
              <w:bidi w:val="0"/>
              <w:rPr>
                <w:rFonts w:ascii="Times" w:hAnsi="Times" w:cs="Times" w:hint="default"/>
              </w:rPr>
            </w:pPr>
            <w:r>
              <w:rPr>
                <w:rFonts w:ascii="Times" w:hAnsi="Times" w:cs="Times" w:hint="default"/>
              </w:rPr>
              <w:t> </w:t>
            </w:r>
            <w:r>
              <w:rPr>
                <w:rFonts w:ascii="Times" w:hAnsi="Times" w:cs="Times" w:hint="default"/>
              </w:rPr>
              <w:t xml:space="preserve"> </w:t>
            </w:r>
            <w:r>
              <w:rPr>
                <w:rFonts w:ascii="Wingdings 2" w:hAnsi="Wingdings 2" w:cs="Times" w:hint="default"/>
              </w:rPr>
              <w:t>S</w:t>
            </w:r>
            <w:r>
              <w:rPr>
                <w:rFonts w:ascii="Times" w:hAnsi="Times" w:cs="Times" w:hint="default"/>
              </w:rPr>
              <w:t xml:space="preserve"> Ž</w:t>
            </w:r>
            <w:r>
              <w:rPr>
                <w:rFonts w:ascii="Times" w:hAnsi="Times" w:cs="Times" w:hint="default"/>
              </w:rPr>
              <w:t>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2062D9" w:rsidP="002062D9">
            <w:pPr>
              <w:bidi w:val="0"/>
              <w:rPr>
                <w:rFonts w:ascii="Times" w:hAnsi="Times" w:cs="Times" w:hint="default"/>
              </w:rPr>
            </w:pPr>
            <w:r>
              <w:rPr>
                <w:rFonts w:ascii="Times" w:hAnsi="Times" w:cs="Times" w:hint="default"/>
              </w:rPr>
              <w:t> </w:t>
            </w:r>
            <w:r>
              <w:rPr>
                <w:rFonts w:ascii="Times" w:hAnsi="Times" w:cs="Times" w:hint="default"/>
              </w:rPr>
              <w:t xml:space="preserve"> </w:t>
            </w:r>
            <w:r>
              <w:rPr>
                <w:rFonts w:ascii="Wingdings 2" w:hAnsi="Wingdings 2" w:cs="Times" w:hint="default"/>
              </w:rPr>
              <w:t>*</w:t>
            </w:r>
            <w:r>
              <w:rPr>
                <w:rFonts w:ascii="Times" w:hAnsi="Times" w:cs="Times"/>
              </w:rPr>
              <w:t xml:space="preserve">  </w:t>
            </w:r>
            <w:r>
              <w:rPr>
                <w:rFonts w:ascii="Times" w:hAnsi="Times" w:cs="Times" w:hint="default"/>
              </w:rPr>
              <w:t xml:space="preserve"> Negatí</w:t>
            </w:r>
            <w:r>
              <w:rPr>
                <w:rFonts w:ascii="Times" w:hAnsi="Times" w:cs="Times" w:hint="default"/>
              </w:rPr>
              <w:t>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19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2062D9" w:rsidP="002062D9">
            <w:pPr>
              <w:bidi w:val="0"/>
              <w:rPr>
                <w:rFonts w:ascii="Times" w:hAnsi="Times" w:cs="Times"/>
              </w:rPr>
            </w:pPr>
            <w:r>
              <w:rPr>
                <w:rFonts w:ascii="Times" w:hAnsi="Times" w:cs="Times"/>
                <w:b/>
                <w:bCs/>
              </w:rPr>
              <w:t> </w:t>
            </w:r>
            <w:r>
              <w:rPr>
                <w:rFonts w:ascii="Times" w:hAnsi="Times" w:cs="Times" w:hint="default"/>
                <w:b/>
                <w:bCs/>
              </w:rPr>
              <w:t xml:space="preserve"> Vplyvy na ž</w:t>
            </w:r>
            <w:r>
              <w:rPr>
                <w:rFonts w:ascii="Times" w:hAnsi="Times" w:cs="Times" w:hint="default"/>
                <w:b/>
                <w:bCs/>
              </w:rPr>
              <w:t>ivotné</w:t>
            </w:r>
            <w:r>
              <w:rPr>
                <w:rFonts w:ascii="Times" w:hAnsi="Times" w:cs="Times" w:hint="default"/>
                <w:b/>
                <w:bCs/>
              </w:rPr>
              <w:t xml:space="preserve"> prostredie</w:t>
            </w:r>
          </w:p>
        </w:tc>
        <w:tc>
          <w:tcPr>
            <w:tcW w:w="10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2062D9" w:rsidP="002062D9">
            <w:pPr>
              <w:bidi w:val="0"/>
              <w:rPr>
                <w:rFonts w:ascii="Times" w:hAnsi="Times" w:cs="Times" w:hint="default"/>
              </w:rPr>
            </w:pPr>
            <w:r>
              <w:rPr>
                <w:rFonts w:ascii="Times" w:hAnsi="Times" w:cs="Times"/>
              </w:rPr>
              <w:t> </w:t>
            </w:r>
            <w:r>
              <w:rPr>
                <w:rFonts w:ascii="Times" w:hAnsi="Times" w:cs="Times"/>
              </w:rPr>
              <w:t xml:space="preserve"> </w:t>
            </w:r>
            <w:r>
              <w:rPr>
                <w:rFonts w:ascii="Wingdings 2" w:hAnsi="Wingdings 2" w:cs="Times" w:hint="default"/>
              </w:rPr>
              <w:t>*</w:t>
            </w:r>
            <w:r>
              <w:rPr>
                <w:rFonts w:ascii="Times" w:hAnsi="Times" w:cs="Times"/>
              </w:rPr>
              <w:t xml:space="preserve">  </w:t>
            </w:r>
            <w:r>
              <w:rPr>
                <w:rFonts w:ascii="Times" w:hAnsi="Times" w:cs="Times" w:hint="default"/>
              </w:rPr>
              <w:t xml:space="preserve"> Pozití</w:t>
            </w:r>
            <w:r>
              <w:rPr>
                <w:rFonts w:ascii="Times" w:hAnsi="Times" w:cs="Times" w:hint="default"/>
              </w:rPr>
              <w:t>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2062D9" w:rsidP="002062D9">
            <w:pPr>
              <w:bidi w:val="0"/>
              <w:rPr>
                <w:rFonts w:ascii="Times" w:hAnsi="Times" w:cs="Times" w:hint="default"/>
              </w:rPr>
            </w:pPr>
            <w:r>
              <w:rPr>
                <w:rFonts w:ascii="Times" w:hAnsi="Times" w:cs="Times" w:hint="default"/>
              </w:rPr>
              <w:t>  </w:t>
            </w:r>
            <w:r>
              <w:rPr>
                <w:rFonts w:ascii="Wingdings 2" w:hAnsi="Wingdings 2" w:cs="Times" w:hint="default"/>
              </w:rPr>
              <w:t>S</w:t>
            </w:r>
            <w:r>
              <w:rPr>
                <w:rFonts w:ascii="Times" w:hAnsi="Times" w:cs="Times" w:hint="default"/>
              </w:rPr>
              <w:t xml:space="preserve"> Ž</w:t>
            </w:r>
            <w:r>
              <w:rPr>
                <w:rFonts w:ascii="Times" w:hAnsi="Times" w:cs="Times" w:hint="default"/>
              </w:rPr>
              <w:t>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2062D9" w:rsidP="002062D9">
            <w:pPr>
              <w:bidi w:val="0"/>
              <w:rPr>
                <w:rFonts w:ascii="Times" w:hAnsi="Times" w:cs="Times" w:hint="default"/>
              </w:rPr>
            </w:pPr>
            <w:r>
              <w:rPr>
                <w:rFonts w:ascii="Times" w:hAnsi="Times" w:cs="Times" w:hint="default"/>
              </w:rPr>
              <w:t> </w:t>
            </w:r>
            <w:r>
              <w:rPr>
                <w:rFonts w:ascii="Times" w:hAnsi="Times" w:cs="Times" w:hint="default"/>
              </w:rPr>
              <w:t xml:space="preserve"> </w:t>
            </w:r>
            <w:r>
              <w:rPr>
                <w:rFonts w:ascii="Wingdings 2" w:hAnsi="Wingdings 2" w:cs="Times" w:hint="default"/>
              </w:rPr>
              <w:t>*</w:t>
            </w:r>
            <w:r>
              <w:rPr>
                <w:rFonts w:ascii="Times" w:hAnsi="Times" w:cs="Times"/>
              </w:rPr>
              <w:t xml:space="preserve">  </w:t>
            </w:r>
            <w:r>
              <w:rPr>
                <w:rFonts w:ascii="Times" w:hAnsi="Times" w:cs="Times" w:hint="default"/>
              </w:rPr>
              <w:t xml:space="preserve"> Negatí</w:t>
            </w:r>
            <w:r>
              <w:rPr>
                <w:rFonts w:ascii="Times" w:hAnsi="Times" w:cs="Times" w:hint="default"/>
              </w:rPr>
              <w:t>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19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2062D9" w:rsidP="002062D9">
            <w:pPr>
              <w:bidi w:val="0"/>
              <w:rPr>
                <w:rFonts w:ascii="Times" w:hAnsi="Times" w:cs="Times"/>
              </w:rPr>
            </w:pPr>
            <w:r>
              <w:rPr>
                <w:rFonts w:ascii="Times" w:hAnsi="Times" w:cs="Times"/>
                <w:b/>
                <w:bCs/>
              </w:rPr>
              <w:t> </w:t>
            </w:r>
            <w:r>
              <w:rPr>
                <w:rFonts w:ascii="Times" w:hAnsi="Times" w:cs="Times"/>
                <w:b/>
                <w:bCs/>
              </w:rPr>
              <w:t xml:space="preserve"> V</w:t>
            </w:r>
            <w:r>
              <w:rPr>
                <w:rFonts w:ascii="Times" w:hAnsi="Times" w:cs="Times" w:hint="default"/>
                <w:b/>
                <w:bCs/>
              </w:rPr>
              <w:t>plyvy na informatizá</w:t>
            </w:r>
            <w:r>
              <w:rPr>
                <w:rFonts w:ascii="Times" w:hAnsi="Times" w:cs="Times" w:hint="default"/>
                <w:b/>
                <w:bCs/>
              </w:rPr>
              <w:t>ciu</w:t>
            </w:r>
          </w:p>
        </w:tc>
        <w:tc>
          <w:tcPr>
            <w:tcW w:w="10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2062D9" w:rsidP="002062D9">
            <w:pPr>
              <w:bidi w:val="0"/>
              <w:rPr>
                <w:rFonts w:ascii="Times" w:hAnsi="Times" w:cs="Times" w:hint="default"/>
              </w:rPr>
            </w:pPr>
            <w:r>
              <w:rPr>
                <w:rFonts w:ascii="Times" w:hAnsi="Times" w:cs="Times"/>
              </w:rPr>
              <w:t> </w:t>
            </w:r>
            <w:r>
              <w:rPr>
                <w:rFonts w:ascii="Times" w:hAnsi="Times" w:cs="Times"/>
              </w:rPr>
              <w:t xml:space="preserve"> </w:t>
            </w:r>
            <w:r>
              <w:rPr>
                <w:rFonts w:ascii="Wingdings 2" w:hAnsi="Wingdings 2" w:cs="Times" w:hint="default"/>
              </w:rPr>
              <w:t>*</w:t>
            </w:r>
            <w:r>
              <w:rPr>
                <w:rFonts w:ascii="Times" w:hAnsi="Times" w:cs="Times"/>
              </w:rPr>
              <w:t xml:space="preserve">    </w:t>
            </w:r>
            <w:r>
              <w:rPr>
                <w:rFonts w:ascii="Times" w:hAnsi="Times" w:cs="Times" w:hint="default"/>
              </w:rPr>
              <w:t xml:space="preserve"> Pozití</w:t>
            </w:r>
            <w:r>
              <w:rPr>
                <w:rFonts w:ascii="Times" w:hAnsi="Times" w:cs="Times" w:hint="default"/>
              </w:rPr>
              <w:t>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2062D9" w:rsidP="002062D9">
            <w:pPr>
              <w:bidi w:val="0"/>
              <w:rPr>
                <w:rFonts w:ascii="Times" w:hAnsi="Times" w:cs="Times" w:hint="default"/>
              </w:rPr>
            </w:pPr>
            <w:r>
              <w:rPr>
                <w:rFonts w:ascii="Times" w:hAnsi="Times" w:cs="Times" w:hint="default"/>
              </w:rPr>
              <w:t> </w:t>
            </w:r>
            <w:r>
              <w:rPr>
                <w:rFonts w:ascii="Times" w:hAnsi="Times" w:cs="Times" w:hint="default"/>
              </w:rPr>
              <w:t xml:space="preserve"> </w:t>
            </w:r>
            <w:r>
              <w:rPr>
                <w:rFonts w:ascii="Wingdings 2" w:hAnsi="Wingdings 2" w:cs="Times" w:hint="default"/>
              </w:rPr>
              <w:t>S</w:t>
            </w:r>
            <w:r>
              <w:rPr>
                <w:rFonts w:ascii="Times" w:hAnsi="Times" w:cs="Times"/>
              </w:rPr>
              <w:t xml:space="preserve">    </w:t>
            </w:r>
            <w:r>
              <w:rPr>
                <w:rFonts w:ascii="Times" w:hAnsi="Times" w:cs="Times" w:hint="default"/>
              </w:rPr>
              <w:t xml:space="preserve"> Ž</w:t>
            </w:r>
            <w:r>
              <w:rPr>
                <w:rFonts w:ascii="Times" w:hAnsi="Times" w:cs="Times" w:hint="default"/>
              </w:rPr>
              <w:t>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2062D9" w:rsidP="002062D9">
            <w:pPr>
              <w:bidi w:val="0"/>
              <w:rPr>
                <w:rFonts w:ascii="Times" w:hAnsi="Times" w:cs="Times" w:hint="default"/>
              </w:rPr>
            </w:pPr>
            <w:r>
              <w:rPr>
                <w:rFonts w:ascii="Times" w:hAnsi="Times" w:cs="Times" w:hint="default"/>
              </w:rPr>
              <w:t> </w:t>
            </w:r>
            <w:r>
              <w:rPr>
                <w:rFonts w:ascii="Times" w:hAnsi="Times" w:cs="Times" w:hint="default"/>
              </w:rPr>
              <w:t xml:space="preserve"> </w:t>
            </w:r>
            <w:r>
              <w:rPr>
                <w:rFonts w:ascii="Wingdings 2" w:hAnsi="Wingdings 2" w:cs="Times" w:hint="default"/>
              </w:rPr>
              <w:t>*</w:t>
            </w:r>
            <w:r>
              <w:rPr>
                <w:rFonts w:ascii="Times" w:hAnsi="Times" w:cs="Times"/>
              </w:rPr>
              <w:t xml:space="preserve">  </w:t>
            </w:r>
            <w:r>
              <w:rPr>
                <w:rFonts w:ascii="Times" w:hAnsi="Times" w:cs="Times" w:hint="default"/>
              </w:rPr>
              <w:t xml:space="preserve"> Negatí</w:t>
            </w:r>
            <w:r>
              <w:rPr>
                <w:rFonts w:ascii="Times" w:hAnsi="Times" w:cs="Times" w:hint="default"/>
              </w:rPr>
              <w:t>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75"/>
          <w:jc w:val="center"/>
        </w:trPr>
        <w:tc>
          <w:tcPr>
            <w:tcW w:w="199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2062D9" w:rsidP="002062D9">
            <w:pPr>
              <w:bidi w:val="0"/>
              <w:rPr>
                <w:rFonts w:ascii="Times" w:hAnsi="Times" w:cs="Times" w:hint="default"/>
              </w:rPr>
            </w:pPr>
            <w:r>
              <w:rPr>
                <w:rFonts w:ascii="Times" w:hAnsi="Times" w:cs="Times"/>
                <w:b/>
                <w:bCs/>
              </w:rPr>
              <w:t> </w:t>
            </w:r>
            <w:r>
              <w:rPr>
                <w:rFonts w:ascii="Times" w:hAnsi="Times" w:cs="Times" w:hint="default"/>
                <w:b/>
                <w:bCs/>
              </w:rPr>
              <w:t xml:space="preserve"> Vplyvy na služ</w:t>
            </w:r>
            <w:r>
              <w:rPr>
                <w:rFonts w:ascii="Times" w:hAnsi="Times" w:cs="Times" w:hint="default"/>
                <w:b/>
                <w:bCs/>
              </w:rPr>
              <w:t>by pre obč</w:t>
            </w:r>
            <w:r>
              <w:rPr>
                <w:rFonts w:ascii="Times" w:hAnsi="Times" w:cs="Times" w:hint="default"/>
                <w:b/>
                <w:bCs/>
              </w:rPr>
              <w:t>ana z toho</w:t>
            </w:r>
            <w:r>
              <w:rPr>
                <w:rFonts w:ascii="Times" w:hAnsi="Times" w:cs="Times"/>
              </w:rPr>
              <w:br/>
              <w:t> </w:t>
            </w:r>
            <w:r>
              <w:rPr>
                <w:rFonts w:ascii="Times" w:hAnsi="Times" w:cs="Times"/>
              </w:rPr>
              <w:t xml:space="preserve">  </w:t>
            </w:r>
            <w:r>
              <w:rPr>
                <w:rFonts w:ascii="Times" w:hAnsi="Times" w:cs="Times" w:hint="default"/>
              </w:rPr>
              <w:t xml:space="preserve"> vplyvy služ</w:t>
            </w:r>
            <w:r>
              <w:rPr>
                <w:rFonts w:ascii="Times" w:hAnsi="Times" w:cs="Times" w:hint="default"/>
              </w:rPr>
              <w:t>ieb verejnej sprá</w:t>
            </w:r>
            <w:r>
              <w:rPr>
                <w:rFonts w:ascii="Times" w:hAnsi="Times" w:cs="Times" w:hint="default"/>
              </w:rPr>
              <w:t>vy na obč</w:t>
            </w:r>
            <w:r>
              <w:rPr>
                <w:rFonts w:ascii="Times" w:hAnsi="Times" w:cs="Times" w:hint="default"/>
              </w:rPr>
              <w:t>ana</w:t>
              <w:br/>
              <w:t>   </w:t>
            </w:r>
            <w:r>
              <w:rPr>
                <w:rFonts w:ascii="Times" w:hAnsi="Times" w:cs="Times" w:hint="default"/>
              </w:rPr>
              <w:t xml:space="preserve"> vplyvy na procesy služ</w:t>
            </w:r>
            <w:r>
              <w:rPr>
                <w:rFonts w:ascii="Times" w:hAnsi="Times" w:cs="Times" w:hint="default"/>
              </w:rPr>
              <w:t>ieb vo verejnej</w:t>
              <w:br/>
              <w:t>   </w:t>
            </w:r>
            <w:r>
              <w:rPr>
                <w:rFonts w:ascii="Times" w:hAnsi="Times" w:cs="Times" w:hint="default"/>
              </w:rPr>
              <w:t xml:space="preserve"> sprá</w:t>
            </w:r>
            <w:r>
              <w:rPr>
                <w:rFonts w:ascii="Times" w:hAnsi="Times" w:cs="Times" w:hint="default"/>
              </w:rPr>
              <w:t>ve</w:t>
            </w:r>
          </w:p>
        </w:tc>
        <w:tc>
          <w:tcPr>
            <w:tcW w:w="10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2062D9" w:rsidP="002062D9">
            <w:pPr>
              <w:bidi w:val="0"/>
              <w:rPr>
                <w:rFonts w:ascii="Times" w:hAnsi="Times" w:cs="Times" w:hint="default"/>
              </w:rPr>
            </w:pPr>
            <w:r>
              <w:rPr>
                <w:rFonts w:ascii="Times" w:hAnsi="Times" w:cs="Times" w:hint="default"/>
              </w:rPr>
              <w:br/>
              <w:t> </w:t>
            </w:r>
            <w:r>
              <w:rPr>
                <w:rFonts w:ascii="Times" w:hAnsi="Times" w:cs="Times" w:hint="default"/>
              </w:rPr>
              <w:t xml:space="preserve"> </w:t>
            </w:r>
            <w:r>
              <w:rPr>
                <w:rFonts w:ascii="Wingdings 2" w:hAnsi="Wingdings 2" w:cs="Times" w:hint="default"/>
              </w:rPr>
              <w:t>*</w:t>
            </w:r>
            <w:r>
              <w:rPr>
                <w:rFonts w:ascii="Times" w:hAnsi="Times" w:cs="Times"/>
              </w:rPr>
              <w:t xml:space="preserve">    </w:t>
            </w:r>
            <w:r>
              <w:rPr>
                <w:rFonts w:ascii="Times" w:hAnsi="Times" w:cs="Times" w:hint="default"/>
              </w:rPr>
              <w:t xml:space="preserve"> Pozití</w:t>
            </w:r>
            <w:r>
              <w:rPr>
                <w:rFonts w:ascii="Times" w:hAnsi="Times" w:cs="Times" w:hint="default"/>
              </w:rPr>
              <w:t>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2062D9" w:rsidP="002062D9">
            <w:pPr>
              <w:bidi w:val="0"/>
              <w:rPr>
                <w:rFonts w:ascii="Times" w:hAnsi="Times" w:cs="Times" w:hint="default"/>
              </w:rPr>
            </w:pPr>
            <w:r>
              <w:rPr>
                <w:rFonts w:ascii="Times" w:hAnsi="Times" w:cs="Times" w:hint="default"/>
              </w:rPr>
              <w:br/>
              <w:t> </w:t>
            </w:r>
            <w:r>
              <w:rPr>
                <w:rFonts w:ascii="Times" w:hAnsi="Times" w:cs="Times" w:hint="default"/>
              </w:rPr>
              <w:t xml:space="preserve"> </w:t>
            </w:r>
            <w:r>
              <w:rPr>
                <w:rFonts w:ascii="Wingdings 2" w:hAnsi="Wingdings 2" w:cs="Times" w:hint="default"/>
              </w:rPr>
              <w:t>S</w:t>
            </w:r>
            <w:r>
              <w:rPr>
                <w:rFonts w:ascii="Times" w:hAnsi="Times" w:cs="Times"/>
              </w:rPr>
              <w:t xml:space="preserve">  </w:t>
            </w:r>
            <w:r>
              <w:rPr>
                <w:rFonts w:ascii="Times" w:hAnsi="Times" w:cs="Times" w:hint="default"/>
              </w:rPr>
              <w:t xml:space="preserve"> Ž</w:t>
            </w:r>
            <w:r>
              <w:rPr>
                <w:rFonts w:ascii="Times" w:hAnsi="Times" w:cs="Times" w:hint="default"/>
              </w:rPr>
              <w:t>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2062D9" w:rsidP="002062D9">
            <w:pPr>
              <w:bidi w:val="0"/>
              <w:rPr>
                <w:rFonts w:ascii="Times" w:hAnsi="Times" w:cs="Times" w:hint="default"/>
              </w:rPr>
            </w:pPr>
            <w:r>
              <w:rPr>
                <w:rFonts w:ascii="Times" w:hAnsi="Times" w:cs="Times" w:hint="default"/>
              </w:rPr>
              <w:br/>
              <w:t> </w:t>
            </w:r>
            <w:r>
              <w:rPr>
                <w:rFonts w:ascii="Times" w:hAnsi="Times" w:cs="Times" w:hint="default"/>
              </w:rPr>
              <w:t xml:space="preserve"> </w:t>
            </w:r>
            <w:r>
              <w:rPr>
                <w:rFonts w:ascii="Wingdings 2" w:hAnsi="Wingdings 2" w:cs="Times" w:hint="default"/>
              </w:rPr>
              <w:t>*</w:t>
            </w:r>
            <w:r>
              <w:rPr>
                <w:rFonts w:ascii="Times" w:hAnsi="Times" w:cs="Times"/>
              </w:rPr>
              <w:t xml:space="preserve">  </w:t>
            </w:r>
            <w:r>
              <w:rPr>
                <w:rFonts w:ascii="Times" w:hAnsi="Times" w:cs="Times" w:hint="default"/>
              </w:rPr>
              <w:t xml:space="preserve"> Negatí</w:t>
            </w:r>
            <w:r>
              <w:rPr>
                <w:rFonts w:ascii="Times" w:hAnsi="Times" w:cs="Times" w:hint="default"/>
              </w:rPr>
              <w:t>v</w:t>
            </w:r>
            <w:r>
              <w:rPr>
                <w:rFonts w:ascii="Times" w:hAnsi="Times" w:cs="Times" w:hint="default"/>
              </w:rPr>
              <w:t>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2062D9" w:rsidP="002062D9">
            <w:pPr>
              <w:bidi w:val="0"/>
              <w:rPr>
                <w:rFonts w:ascii="Times" w:hAnsi="Times" w:cs="Times"/>
              </w:rPr>
            </w:pPr>
          </w:p>
        </w:tc>
        <w:tc>
          <w:tcPr>
            <w:tcW w:w="10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2062D9" w:rsidP="002062D9">
            <w:pPr>
              <w:bidi w:val="0"/>
              <w:rPr>
                <w:rFonts w:ascii="Times" w:hAnsi="Times" w:cs="Times" w:hint="default"/>
              </w:rPr>
            </w:pPr>
            <w:r>
              <w:rPr>
                <w:rFonts w:ascii="Times" w:hAnsi="Times" w:cs="Times"/>
              </w:rPr>
              <w:t> </w:t>
            </w:r>
            <w:r>
              <w:rPr>
                <w:rFonts w:ascii="Times" w:hAnsi="Times" w:cs="Times"/>
              </w:rPr>
              <w:t xml:space="preserve"> </w:t>
            </w:r>
            <w:r>
              <w:rPr>
                <w:rFonts w:ascii="Wingdings 2" w:hAnsi="Wingdings 2" w:cs="Times" w:hint="default"/>
              </w:rPr>
              <w:t>*</w:t>
            </w:r>
            <w:r>
              <w:rPr>
                <w:rFonts w:ascii="Times" w:hAnsi="Times" w:cs="Times"/>
              </w:rPr>
              <w:t xml:space="preserve">    </w:t>
            </w:r>
            <w:r>
              <w:rPr>
                <w:rFonts w:ascii="Times" w:hAnsi="Times" w:cs="Times" w:hint="default"/>
              </w:rPr>
              <w:t xml:space="preserve"> Pozití</w:t>
            </w:r>
            <w:r>
              <w:rPr>
                <w:rFonts w:ascii="Times" w:hAnsi="Times" w:cs="Times" w:hint="default"/>
              </w:rPr>
              <w:t>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2062D9" w:rsidP="002062D9">
            <w:pPr>
              <w:bidi w:val="0"/>
              <w:rPr>
                <w:rFonts w:ascii="Times" w:hAnsi="Times" w:cs="Times" w:hint="default"/>
              </w:rPr>
            </w:pPr>
            <w:r>
              <w:rPr>
                <w:rFonts w:ascii="Times" w:hAnsi="Times" w:cs="Times" w:hint="default"/>
              </w:rPr>
              <w:t> </w:t>
            </w:r>
            <w:r>
              <w:rPr>
                <w:rFonts w:ascii="Times" w:hAnsi="Times" w:cs="Times" w:hint="default"/>
              </w:rPr>
              <w:t xml:space="preserve"> </w:t>
            </w:r>
            <w:r>
              <w:rPr>
                <w:rFonts w:ascii="Wingdings 2" w:hAnsi="Wingdings 2" w:cs="Times" w:hint="default"/>
              </w:rPr>
              <w:t>S</w:t>
            </w:r>
            <w:r>
              <w:rPr>
                <w:rFonts w:ascii="Times" w:hAnsi="Times" w:cs="Times"/>
              </w:rPr>
              <w:t xml:space="preserve">    </w:t>
            </w:r>
            <w:r>
              <w:rPr>
                <w:rFonts w:ascii="Times" w:hAnsi="Times" w:cs="Times" w:hint="default"/>
              </w:rPr>
              <w:t xml:space="preserve"> Ž</w:t>
            </w:r>
            <w:r>
              <w:rPr>
                <w:rFonts w:ascii="Times" w:hAnsi="Times" w:cs="Times" w:hint="default"/>
              </w:rPr>
              <w:t>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2062D9" w:rsidP="002062D9">
            <w:pPr>
              <w:bidi w:val="0"/>
              <w:rPr>
                <w:rFonts w:ascii="Times" w:hAnsi="Times" w:cs="Times" w:hint="default"/>
              </w:rPr>
            </w:pPr>
            <w:r>
              <w:rPr>
                <w:rFonts w:ascii="Times" w:hAnsi="Times" w:cs="Times" w:hint="default"/>
              </w:rPr>
              <w:t> </w:t>
            </w:r>
            <w:r>
              <w:rPr>
                <w:rFonts w:ascii="Times" w:hAnsi="Times" w:cs="Times" w:hint="default"/>
              </w:rPr>
              <w:t xml:space="preserve"> </w:t>
            </w:r>
            <w:r>
              <w:rPr>
                <w:rFonts w:ascii="Wingdings 2" w:hAnsi="Wingdings 2" w:cs="Times" w:hint="default"/>
              </w:rPr>
              <w:t>*</w:t>
            </w:r>
            <w:r>
              <w:rPr>
                <w:rFonts w:ascii="Times" w:hAnsi="Times" w:cs="Times"/>
              </w:rPr>
              <w:t xml:space="preserve">  </w:t>
            </w:r>
            <w:r>
              <w:rPr>
                <w:rFonts w:ascii="Times" w:hAnsi="Times" w:cs="Times" w:hint="default"/>
              </w:rPr>
              <w:t xml:space="preserve"> Negatí</w:t>
            </w:r>
            <w:r>
              <w:rPr>
                <w:rFonts w:ascii="Times" w:hAnsi="Times" w:cs="Times" w:hint="default"/>
              </w:rPr>
              <w:t>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2062D9" w:rsidP="002062D9">
            <w:pPr>
              <w:bidi w:val="0"/>
              <w:rPr>
                <w:rFonts w:ascii="Times" w:hAnsi="Times" w:cs="Times" w:hint="default"/>
                <w:b/>
                <w:bCs/>
              </w:rPr>
            </w:pPr>
            <w:r>
              <w:rPr>
                <w:rFonts w:ascii="Times" w:hAnsi="Times" w:cs="Times"/>
                <w:b/>
                <w:bCs/>
              </w:rPr>
              <w:t> </w:t>
            </w:r>
            <w:r>
              <w:rPr>
                <w:rFonts w:ascii="Times" w:hAnsi="Times" w:cs="Times"/>
                <w:b/>
                <w:bCs/>
              </w:rPr>
              <w:t xml:space="preserve"> 10. </w:t>
            </w:r>
            <w:r>
              <w:rPr>
                <w:rFonts w:ascii="Times" w:hAnsi="Times" w:cs="Times" w:hint="default"/>
                <w:b/>
                <w:bCs/>
              </w:rPr>
              <w:t xml:space="preserve"> Pozná</w:t>
            </w:r>
            <w:r>
              <w:rPr>
                <w:rFonts w:ascii="Times" w:hAnsi="Times" w:cs="Times" w:hint="default"/>
                <w:b/>
                <w:bCs/>
              </w:rPr>
              <w:t>mky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2062D9" w:rsidP="002062D9">
            <w:pPr>
              <w:bidi w:val="0"/>
              <w:rPr>
                <w:rFonts w:ascii="Times" w:hAnsi="Times" w:cs="Times"/>
                <w:b/>
                <w:bCs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2062D9" w:rsidP="002062D9">
            <w:pPr>
              <w:bidi w:val="0"/>
              <w:rPr>
                <w:rFonts w:ascii="Times" w:hAnsi="Times" w:cs="Times" w:hint="default"/>
                <w:b/>
                <w:bCs/>
              </w:rPr>
            </w:pPr>
            <w:r>
              <w:rPr>
                <w:rFonts w:ascii="Times" w:hAnsi="Times" w:cs="Times"/>
                <w:b/>
                <w:bCs/>
              </w:rPr>
              <w:t> </w:t>
            </w:r>
            <w:r>
              <w:rPr>
                <w:rFonts w:ascii="Times" w:hAnsi="Times" w:cs="Times"/>
                <w:b/>
                <w:bCs/>
              </w:rPr>
              <w:t xml:space="preserve"> 11. </w:t>
            </w:r>
            <w:r>
              <w:rPr>
                <w:rFonts w:ascii="Times" w:hAnsi="Times" w:cs="Times" w:hint="default"/>
                <w:b/>
                <w:bCs/>
              </w:rPr>
              <w:t xml:space="preserve"> Kontakt na spracovateľ</w:t>
            </w:r>
            <w:r>
              <w:rPr>
                <w:rFonts w:ascii="Times" w:hAnsi="Times" w:cs="Times" w:hint="default"/>
                <w:b/>
                <w:bCs/>
              </w:rPr>
              <w:t>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2062D9" w:rsidP="002062D9">
            <w:pPr>
              <w:bidi w:val="0"/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dusan_jarjabek</w:t>
            </w:r>
            <w:r>
              <w:rPr>
                <w:rFonts w:ascii="Arial" w:hAnsi="Arial"/>
                <w:sz w:val="20"/>
                <w:szCs w:val="20"/>
              </w:rPr>
              <w:t>@nrsr.sk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2062D9" w:rsidP="002062D9">
            <w:pPr>
              <w:bidi w:val="0"/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</w:rPr>
              <w:t> </w:t>
            </w:r>
            <w:r>
              <w:rPr>
                <w:rFonts w:ascii="Times" w:hAnsi="Times" w:cs="Times"/>
                <w:b/>
                <w:bCs/>
              </w:rPr>
              <w:t xml:space="preserve"> 12.  Zdroje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2062D9" w:rsidP="002062D9">
            <w:pPr>
              <w:bidi w:val="0"/>
              <w:rPr>
                <w:rFonts w:ascii="Times" w:hAnsi="Times" w:cs="Times"/>
                <w:b/>
                <w:bCs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2062D9" w:rsidP="002062D9">
            <w:pPr>
              <w:bidi w:val="0"/>
              <w:rPr>
                <w:rFonts w:ascii="Times" w:hAnsi="Times" w:cs="Times" w:hint="default"/>
                <w:b/>
                <w:bCs/>
              </w:rPr>
            </w:pPr>
            <w:r>
              <w:rPr>
                <w:rFonts w:ascii="Times" w:hAnsi="Times" w:cs="Times"/>
                <w:b/>
                <w:bCs/>
              </w:rPr>
              <w:t> </w:t>
            </w:r>
            <w:r>
              <w:rPr>
                <w:rFonts w:ascii="Times" w:hAnsi="Times" w:cs="Times"/>
                <w:b/>
                <w:bCs/>
              </w:rPr>
              <w:t xml:space="preserve"> 13. </w:t>
            </w:r>
            <w:r>
              <w:rPr>
                <w:rFonts w:ascii="Times" w:hAnsi="Times" w:cs="Times" w:hint="default"/>
                <w:b/>
                <w:bCs/>
              </w:rPr>
              <w:t xml:space="preserve"> Stanovisko Komisie pre posudzovanie vybraný</w:t>
            </w:r>
            <w:r>
              <w:rPr>
                <w:rFonts w:ascii="Times" w:hAnsi="Times" w:cs="Times" w:hint="default"/>
                <w:b/>
                <w:bCs/>
              </w:rPr>
              <w:t>ch vplyvov z PPK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1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2062D9" w:rsidP="002062D9">
            <w:pPr>
              <w:bidi w:val="0"/>
              <w:rPr>
                <w:rFonts w:ascii="Times" w:hAnsi="Times" w:cs="Times" w:hint="default"/>
                <w:bCs/>
              </w:rPr>
            </w:pPr>
            <w:r>
              <w:rPr>
                <w:rFonts w:ascii="Times" w:hAnsi="Times" w:cs="Times" w:hint="default"/>
                <w:bCs/>
              </w:rPr>
              <w:t>Materiá</w:t>
            </w:r>
            <w:r>
              <w:rPr>
                <w:rFonts w:ascii="Times" w:hAnsi="Times" w:cs="Times" w:hint="default"/>
                <w:bCs/>
              </w:rPr>
              <w:t>l nebol predmetom PPK</w:t>
            </w:r>
          </w:p>
        </w:tc>
      </w:tr>
    </w:tbl>
    <w:p w:rsidR="002062D9" w:rsidP="002062D9">
      <w:pPr>
        <w:bidi w:val="0"/>
        <w:rPr>
          <w:b/>
        </w:rPr>
      </w:pPr>
    </w:p>
    <w:p w:rsidR="002062D9" w:rsidP="002062D9">
      <w:pPr>
        <w:bidi w:val="0"/>
      </w:pPr>
    </w:p>
    <w:p w:rsidR="002062D9" w:rsidP="002062D9">
      <w:pPr>
        <w:bidi w:val="0"/>
      </w:pPr>
    </w:p>
    <w:p w:rsidR="00765798" w:rsidP="002062D9">
      <w:pPr>
        <w:bidi w:val="0"/>
        <w:jc w:val="center"/>
        <w:rPr>
          <w:b/>
          <w:bCs/>
        </w:rPr>
      </w:pPr>
    </w:p>
    <w:p w:rsidR="00765798" w:rsidP="002062D9">
      <w:pPr>
        <w:bidi w:val="0"/>
        <w:jc w:val="center"/>
        <w:rPr>
          <w:b/>
          <w:bCs/>
        </w:rPr>
      </w:pPr>
    </w:p>
    <w:p w:rsidR="00765798" w:rsidP="002062D9">
      <w:pPr>
        <w:bidi w:val="0"/>
        <w:jc w:val="center"/>
        <w:rPr>
          <w:b/>
          <w:bCs/>
        </w:rPr>
      </w:pPr>
    </w:p>
    <w:p w:rsidR="00765798" w:rsidP="002062D9">
      <w:pPr>
        <w:bidi w:val="0"/>
        <w:jc w:val="center"/>
        <w:rPr>
          <w:b/>
          <w:bCs/>
        </w:rPr>
      </w:pPr>
    </w:p>
    <w:p w:rsidR="00765798" w:rsidP="002062D9">
      <w:pPr>
        <w:bidi w:val="0"/>
        <w:jc w:val="center"/>
        <w:rPr>
          <w:b/>
          <w:bCs/>
        </w:rPr>
      </w:pPr>
    </w:p>
    <w:p w:rsidR="002062D9" w:rsidP="002062D9">
      <w:pPr>
        <w:bidi w:val="0"/>
        <w:jc w:val="center"/>
        <w:rPr>
          <w:rFonts w:hint="default"/>
          <w:b/>
          <w:bCs/>
        </w:rPr>
      </w:pPr>
      <w:r>
        <w:rPr>
          <w:b/>
          <w:bCs/>
        </w:rPr>
        <w:t>DOL</w:t>
      </w:r>
      <w:r>
        <w:rPr>
          <w:rFonts w:hint="default"/>
          <w:b/>
          <w:bCs/>
        </w:rPr>
        <w:t>OŽ</w:t>
      </w:r>
      <w:r>
        <w:rPr>
          <w:rFonts w:hint="default"/>
          <w:b/>
          <w:bCs/>
        </w:rPr>
        <w:t>KA </w:t>
      </w:r>
      <w:r>
        <w:rPr>
          <w:rFonts w:hint="default"/>
          <w:b/>
          <w:bCs/>
        </w:rPr>
        <w:t xml:space="preserve"> ZLÚČ</w:t>
      </w:r>
      <w:r>
        <w:rPr>
          <w:rFonts w:hint="default"/>
          <w:b/>
          <w:bCs/>
        </w:rPr>
        <w:t>ITEĽ</w:t>
      </w:r>
      <w:r>
        <w:rPr>
          <w:rFonts w:hint="default"/>
          <w:b/>
          <w:bCs/>
        </w:rPr>
        <w:t>NOSTI</w:t>
      </w:r>
    </w:p>
    <w:p w:rsidR="002062D9" w:rsidP="002062D9">
      <w:pPr>
        <w:bidi w:val="0"/>
        <w:jc w:val="center"/>
        <w:rPr>
          <w:rFonts w:hint="default"/>
          <w:b/>
          <w:bCs/>
        </w:rPr>
      </w:pPr>
      <w:r>
        <w:rPr>
          <w:rFonts w:hint="default"/>
          <w:b/>
          <w:bCs/>
        </w:rPr>
        <w:t>prá</w:t>
      </w:r>
      <w:r>
        <w:rPr>
          <w:rFonts w:hint="default"/>
          <w:b/>
          <w:bCs/>
        </w:rPr>
        <w:t>vneho predpisu s </w:t>
      </w:r>
      <w:r>
        <w:rPr>
          <w:rFonts w:hint="default"/>
          <w:b/>
          <w:bCs/>
        </w:rPr>
        <w:t>prá</w:t>
      </w:r>
      <w:r>
        <w:rPr>
          <w:rFonts w:hint="default"/>
          <w:b/>
          <w:bCs/>
        </w:rPr>
        <w:t>vom Euró</w:t>
      </w:r>
      <w:r>
        <w:rPr>
          <w:rFonts w:hint="default"/>
          <w:b/>
          <w:bCs/>
        </w:rPr>
        <w:t>pskej ú</w:t>
      </w:r>
      <w:r>
        <w:rPr>
          <w:rFonts w:hint="default"/>
          <w:b/>
          <w:bCs/>
        </w:rPr>
        <w:t>nie</w:t>
      </w:r>
    </w:p>
    <w:p w:rsidR="002062D9" w:rsidP="002062D9">
      <w:pPr>
        <w:bidi w:val="0"/>
        <w:rPr>
          <w:rFonts w:cs="Verdana"/>
        </w:rPr>
      </w:pPr>
    </w:p>
    <w:p w:rsidR="002062D9" w:rsidP="002062D9">
      <w:pPr>
        <w:bidi w:val="0"/>
        <w:ind w:left="360" w:hanging="360"/>
        <w:rPr>
          <w:rFonts w:cs="Verdana"/>
          <w:b/>
          <w:bCs/>
        </w:rPr>
      </w:pPr>
      <w:r>
        <w:rPr>
          <w:b/>
          <w:bCs/>
        </w:rPr>
        <w:t>1.</w:t>
        <w:tab/>
      </w:r>
      <w:r>
        <w:rPr>
          <w:rFonts w:hint="default"/>
          <w:b/>
          <w:bCs/>
        </w:rPr>
        <w:t>Predkladateľ</w:t>
      </w:r>
      <w:r>
        <w:rPr>
          <w:rFonts w:hint="default"/>
          <w:b/>
          <w:bCs/>
        </w:rPr>
        <w:t xml:space="preserve"> prá</w:t>
      </w:r>
      <w:r>
        <w:rPr>
          <w:rFonts w:hint="default"/>
          <w:b/>
          <w:bCs/>
        </w:rPr>
        <w:t>vneho predpisu:</w:t>
      </w:r>
      <w:r>
        <w:rPr>
          <w:rFonts w:hint="default"/>
        </w:rPr>
        <w:t xml:space="preserve"> poslanci Ná</w:t>
      </w:r>
      <w:r>
        <w:rPr>
          <w:rFonts w:hint="default"/>
        </w:rPr>
        <w:t>rodnej rady Slovenskej republiky </w:t>
      </w:r>
    </w:p>
    <w:p w:rsidR="002062D9" w:rsidP="002062D9">
      <w:pPr>
        <w:tabs>
          <w:tab w:val="left" w:pos="360"/>
        </w:tabs>
        <w:bidi w:val="0"/>
        <w:ind w:left="360"/>
      </w:pPr>
      <w:r>
        <w:t xml:space="preserve"> </w:t>
      </w:r>
    </w:p>
    <w:p w:rsidR="002062D9" w:rsidRPr="002F7728" w:rsidP="002062D9">
      <w:pPr>
        <w:bidi w:val="0"/>
        <w:ind w:left="360" w:hanging="360"/>
        <w:rPr>
          <w:color w:val="FF0000"/>
        </w:rPr>
      </w:pPr>
      <w:r>
        <w:rPr>
          <w:b/>
          <w:bCs/>
        </w:rPr>
        <w:t>2.</w:t>
        <w:tab/>
      </w:r>
      <w:r>
        <w:rPr>
          <w:rFonts w:hint="default"/>
          <w:b/>
          <w:bCs/>
        </w:rPr>
        <w:t>Ná</w:t>
      </w:r>
      <w:r>
        <w:rPr>
          <w:rFonts w:hint="default"/>
          <w:b/>
          <w:bCs/>
        </w:rPr>
        <w:t>zov ná</w:t>
      </w:r>
      <w:r>
        <w:rPr>
          <w:rFonts w:hint="default"/>
          <w:b/>
          <w:bCs/>
        </w:rPr>
        <w:t>vrhu prá</w:t>
      </w:r>
      <w:r>
        <w:rPr>
          <w:rFonts w:hint="default"/>
          <w:b/>
          <w:bCs/>
        </w:rPr>
        <w:t>vneho predpisu:</w:t>
      </w:r>
      <w:r>
        <w:t xml:space="preserve"> </w:t>
      </w:r>
      <w:r w:rsidRPr="00DB4B95">
        <w:rPr>
          <w:rFonts w:hint="default"/>
        </w:rPr>
        <w:t>Ná</w:t>
      </w:r>
      <w:r w:rsidRPr="00DB4B95">
        <w:rPr>
          <w:rFonts w:hint="default"/>
        </w:rPr>
        <w:t>vrh zá</w:t>
      </w:r>
      <w:r w:rsidRPr="00DB4B95">
        <w:rPr>
          <w:rFonts w:hint="default"/>
        </w:rPr>
        <w:t>kona o Š</w:t>
      </w:r>
      <w:r w:rsidRPr="00DB4B95">
        <w:rPr>
          <w:rFonts w:hint="default"/>
        </w:rPr>
        <w:t>tá</w:t>
      </w:r>
      <w:r w:rsidRPr="00DB4B95">
        <w:rPr>
          <w:rFonts w:hint="default"/>
        </w:rPr>
        <w:t>tnej cene Alexandra Dubč</w:t>
      </w:r>
      <w:r w:rsidRPr="00DB4B95">
        <w:rPr>
          <w:rFonts w:hint="default"/>
        </w:rPr>
        <w:t>eka</w:t>
      </w:r>
      <w:r w:rsidRPr="002F7728">
        <w:rPr>
          <w:color w:val="FF0000"/>
        </w:rPr>
        <w:t xml:space="preserve"> </w:t>
      </w:r>
    </w:p>
    <w:p w:rsidR="002062D9" w:rsidP="002062D9">
      <w:pPr>
        <w:bidi w:val="0"/>
        <w:ind w:left="360" w:hanging="360"/>
        <w:rPr>
          <w:b/>
          <w:bCs/>
        </w:rPr>
      </w:pPr>
    </w:p>
    <w:p w:rsidR="002062D9" w:rsidP="002062D9">
      <w:pPr>
        <w:bidi w:val="0"/>
        <w:ind w:left="360" w:hanging="360"/>
        <w:rPr>
          <w:rFonts w:hint="default"/>
          <w:b/>
          <w:bCs/>
        </w:rPr>
      </w:pPr>
      <w:r>
        <w:rPr>
          <w:b/>
          <w:bCs/>
        </w:rPr>
        <w:t>3.</w:t>
        <w:tab/>
      </w:r>
      <w:r>
        <w:rPr>
          <w:rFonts w:hint="default"/>
          <w:b/>
          <w:bCs/>
        </w:rPr>
        <w:t>Problematika ná</w:t>
      </w:r>
      <w:r>
        <w:rPr>
          <w:rFonts w:hint="default"/>
          <w:b/>
          <w:bCs/>
        </w:rPr>
        <w:t>vrhu prá</w:t>
      </w:r>
      <w:r>
        <w:rPr>
          <w:rFonts w:hint="default"/>
          <w:b/>
          <w:bCs/>
        </w:rPr>
        <w:t>vn</w:t>
      </w:r>
      <w:r>
        <w:rPr>
          <w:rFonts w:hint="default"/>
          <w:b/>
          <w:bCs/>
        </w:rPr>
        <w:t>eho predpisu:</w:t>
      </w:r>
    </w:p>
    <w:p w:rsidR="002062D9" w:rsidP="002062D9">
      <w:pPr>
        <w:bidi w:val="0"/>
        <w:ind w:firstLine="360"/>
      </w:pPr>
    </w:p>
    <w:p w:rsidR="002062D9" w:rsidP="002062D9">
      <w:pPr>
        <w:bidi w:val="0"/>
        <w:ind w:left="709" w:hanging="349"/>
        <w:rPr>
          <w:rFonts w:cs="Verdana"/>
        </w:rPr>
      </w:pPr>
      <w:r>
        <w:t>a)</w:t>
        <w:tab/>
      </w:r>
      <w:r>
        <w:rPr>
          <w:rFonts w:hint="default"/>
        </w:rPr>
        <w:t>nie je upravená</w:t>
      </w:r>
      <w:r>
        <w:rPr>
          <w:rFonts w:hint="default"/>
        </w:rPr>
        <w:t xml:space="preserve"> v </w:t>
      </w:r>
      <w:r>
        <w:rPr>
          <w:rFonts w:hint="default"/>
        </w:rPr>
        <w:t>prá</w:t>
      </w:r>
      <w:r>
        <w:rPr>
          <w:rFonts w:hint="default"/>
        </w:rPr>
        <w:t>ve Euró</w:t>
      </w:r>
      <w:r>
        <w:rPr>
          <w:rFonts w:hint="default"/>
        </w:rPr>
        <w:t>pskej ú</w:t>
      </w:r>
      <w:r>
        <w:rPr>
          <w:rFonts w:hint="default"/>
        </w:rPr>
        <w:t>nie</w:t>
      </w:r>
    </w:p>
    <w:p w:rsidR="002062D9" w:rsidP="002062D9">
      <w:pPr>
        <w:bidi w:val="0"/>
        <w:ind w:firstLine="360"/>
      </w:pPr>
    </w:p>
    <w:p w:rsidR="002062D9" w:rsidP="002062D9">
      <w:pPr>
        <w:bidi w:val="0"/>
        <w:ind w:left="709" w:hanging="349"/>
        <w:rPr>
          <w:rFonts w:hint="default"/>
        </w:rPr>
      </w:pPr>
      <w:r>
        <w:t>b)</w:t>
        <w:tab/>
      </w:r>
      <w:r>
        <w:rPr>
          <w:rFonts w:hint="default"/>
        </w:rPr>
        <w:t>nie je obsiahnutá</w:t>
      </w:r>
      <w:r>
        <w:rPr>
          <w:rFonts w:hint="default"/>
        </w:rPr>
        <w:t xml:space="preserve"> v judikatú</w:t>
      </w:r>
      <w:r>
        <w:rPr>
          <w:rFonts w:hint="default"/>
        </w:rPr>
        <w:t>re Sú</w:t>
      </w:r>
      <w:r>
        <w:rPr>
          <w:rFonts w:hint="default"/>
        </w:rPr>
        <w:t>dneho dvora Euró</w:t>
      </w:r>
      <w:r>
        <w:rPr>
          <w:rFonts w:hint="default"/>
        </w:rPr>
        <w:t>pskej ú</w:t>
      </w:r>
      <w:r>
        <w:rPr>
          <w:rFonts w:hint="default"/>
        </w:rPr>
        <w:t>nie.</w:t>
      </w:r>
    </w:p>
    <w:p w:rsidR="002062D9" w:rsidP="002062D9">
      <w:pPr>
        <w:bidi w:val="0"/>
        <w:ind w:left="709" w:hanging="349"/>
        <w:rPr>
          <w:rFonts w:cs="Verdana"/>
        </w:rPr>
      </w:pPr>
    </w:p>
    <w:p w:rsidR="002062D9" w:rsidP="002062D9">
      <w:pPr>
        <w:bidi w:val="0"/>
        <w:ind w:left="360" w:hanging="360"/>
        <w:rPr>
          <w:rFonts w:hint="default"/>
          <w:b/>
          <w:bCs/>
        </w:rPr>
      </w:pPr>
      <w:r>
        <w:rPr>
          <w:b/>
          <w:bCs/>
        </w:rPr>
        <w:t>4.</w:t>
        <w:tab/>
      </w:r>
      <w:r>
        <w:rPr>
          <w:rFonts w:hint="default"/>
          <w:b/>
          <w:bCs/>
        </w:rPr>
        <w:t>Zá</w:t>
      </w:r>
      <w:r>
        <w:rPr>
          <w:rFonts w:hint="default"/>
          <w:b/>
          <w:bCs/>
        </w:rPr>
        <w:t>vä</w:t>
      </w:r>
      <w:r>
        <w:rPr>
          <w:rFonts w:hint="default"/>
          <w:b/>
          <w:bCs/>
        </w:rPr>
        <w:t>zky Slovenskej republiky vo vzť</w:t>
      </w:r>
      <w:r>
        <w:rPr>
          <w:rFonts w:hint="default"/>
          <w:b/>
          <w:bCs/>
        </w:rPr>
        <w:t>ahu k </w:t>
      </w:r>
      <w:r>
        <w:rPr>
          <w:rFonts w:hint="default"/>
          <w:b/>
          <w:bCs/>
        </w:rPr>
        <w:t>Euró</w:t>
      </w:r>
      <w:r>
        <w:rPr>
          <w:rFonts w:hint="default"/>
          <w:b/>
          <w:bCs/>
        </w:rPr>
        <w:t>pskej ú</w:t>
      </w:r>
      <w:r>
        <w:rPr>
          <w:rFonts w:hint="default"/>
          <w:b/>
          <w:bCs/>
        </w:rPr>
        <w:t xml:space="preserve">nii: </w:t>
      </w:r>
    </w:p>
    <w:p w:rsidR="002062D9" w:rsidP="002062D9">
      <w:pPr>
        <w:bidi w:val="0"/>
        <w:rPr>
          <w:rFonts w:cs="Verdana"/>
        </w:rPr>
      </w:pPr>
    </w:p>
    <w:p w:rsidR="002062D9" w:rsidP="002062D9">
      <w:pPr>
        <w:bidi w:val="0"/>
        <w:rPr>
          <w:rFonts w:hint="default"/>
        </w:rPr>
      </w:pPr>
      <w:r>
        <w:rPr>
          <w:rFonts w:hint="default"/>
        </w:rPr>
        <w:t xml:space="preserve">      Bezpredmetné </w:t>
      </w:r>
    </w:p>
    <w:p w:rsidR="002062D9" w:rsidP="002062D9">
      <w:pPr>
        <w:bidi w:val="0"/>
        <w:ind w:firstLine="708"/>
      </w:pPr>
    </w:p>
    <w:p w:rsidR="002062D9" w:rsidP="002062D9">
      <w:pPr>
        <w:bidi w:val="0"/>
        <w:ind w:left="360" w:hanging="360"/>
        <w:rPr>
          <w:rFonts w:hint="default"/>
          <w:b/>
          <w:bCs/>
        </w:rPr>
      </w:pPr>
      <w:r>
        <w:rPr>
          <w:b/>
          <w:bCs/>
        </w:rPr>
        <w:t>5.</w:t>
        <w:tab/>
      </w:r>
      <w:r>
        <w:rPr>
          <w:rFonts w:hint="default"/>
          <w:b/>
          <w:bCs/>
        </w:rPr>
        <w:t>Stupeň</w:t>
      </w:r>
      <w:r>
        <w:rPr>
          <w:rFonts w:hint="default"/>
          <w:b/>
          <w:bCs/>
        </w:rPr>
        <w:t xml:space="preserve"> zluč</w:t>
      </w:r>
      <w:r>
        <w:rPr>
          <w:rFonts w:hint="default"/>
          <w:b/>
          <w:bCs/>
        </w:rPr>
        <w:t>iteľ</w:t>
      </w:r>
      <w:r>
        <w:rPr>
          <w:rFonts w:hint="default"/>
          <w:b/>
          <w:bCs/>
        </w:rPr>
        <w:t>nosti ná</w:t>
      </w:r>
      <w:r>
        <w:rPr>
          <w:rFonts w:hint="default"/>
          <w:b/>
          <w:bCs/>
        </w:rPr>
        <w:t>vrhu prá</w:t>
      </w:r>
      <w:r>
        <w:rPr>
          <w:rFonts w:hint="default"/>
          <w:b/>
          <w:bCs/>
        </w:rPr>
        <w:t>vneho predpisu s </w:t>
      </w:r>
      <w:r>
        <w:rPr>
          <w:rFonts w:hint="default"/>
          <w:b/>
          <w:bCs/>
        </w:rPr>
        <w:t>prá</w:t>
      </w:r>
      <w:r>
        <w:rPr>
          <w:rFonts w:hint="default"/>
          <w:b/>
          <w:bCs/>
        </w:rPr>
        <w:t>vom Euró</w:t>
      </w:r>
      <w:r>
        <w:rPr>
          <w:rFonts w:hint="default"/>
          <w:b/>
          <w:bCs/>
        </w:rPr>
        <w:t>pskej ú</w:t>
      </w:r>
      <w:r>
        <w:rPr>
          <w:rFonts w:hint="default"/>
          <w:b/>
          <w:bCs/>
        </w:rPr>
        <w:t>nie:</w:t>
      </w:r>
    </w:p>
    <w:p w:rsidR="002062D9" w:rsidP="002062D9">
      <w:pPr>
        <w:bidi w:val="0"/>
        <w:rPr>
          <w:rFonts w:cs="Verdana"/>
        </w:rPr>
      </w:pPr>
    </w:p>
    <w:p w:rsidR="002062D9" w:rsidP="002062D9">
      <w:pPr>
        <w:bidi w:val="0"/>
        <w:ind w:firstLine="360"/>
        <w:rPr>
          <w:rFonts w:hint="default"/>
        </w:rPr>
      </w:pPr>
      <w:r>
        <w:rPr>
          <w:rFonts w:hint="default"/>
        </w:rPr>
        <w:t>Stupeň</w:t>
      </w:r>
      <w:r>
        <w:rPr>
          <w:rFonts w:hint="default"/>
        </w:rPr>
        <w:t xml:space="preserve"> zluč</w:t>
      </w:r>
      <w:r>
        <w:rPr>
          <w:rFonts w:hint="default"/>
        </w:rPr>
        <w:t>iteľ</w:t>
      </w:r>
      <w:r>
        <w:rPr>
          <w:rFonts w:hint="default"/>
        </w:rPr>
        <w:t>nosti - ú</w:t>
      </w:r>
      <w:r>
        <w:rPr>
          <w:rFonts w:hint="default"/>
        </w:rPr>
        <w:t>plný </w:t>
      </w:r>
    </w:p>
    <w:p w:rsidR="002062D9" w:rsidP="002062D9">
      <w:pPr>
        <w:bidi w:val="0"/>
      </w:pPr>
    </w:p>
    <w:p w:rsidR="002062D9" w:rsidRPr="00BD7721" w:rsidP="002062D9">
      <w:pPr>
        <w:bidi w:val="0"/>
      </w:pPr>
    </w:p>
    <w:p w:rsidR="002062D9">
      <w:pPr>
        <w:bidi w:val="0"/>
      </w:pPr>
    </w:p>
    <w:sectPr w:rsidSect="00011545">
      <w:pgSz w:w="11906" w:h="16838"/>
      <w:pgMar w:top="1276" w:right="1134" w:bottom="993" w:left="1134" w:header="708" w:footer="708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SimSun">
    <w:altName w:val="??ˇ§ˇě?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Mangal">
    <w:altName w:val="Courier New"/>
    <w:panose1 w:val="02040503050203030202"/>
    <w:charset w:val="00"/>
    <w:family w:val="roman"/>
    <w:pitch w:val="variable"/>
    <w:sig w:usb0="00000000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imes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Wingdings 2">
    <w:panose1 w:val="05020102010507070707"/>
    <w:charset w:val="02"/>
    <w:family w:val="roman"/>
    <w:pitch w:val="variable"/>
    <w:sig w:usb0="00000000" w:usb1="00000000" w:usb2="00000000" w:usb3="00000000" w:csb0="80000000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Microsoft YaHei">
    <w:panose1 w:val="020B0503020204020204"/>
    <w:charset w:val="86"/>
    <w:family w:val="swiss"/>
    <w:pitch w:val="variable"/>
    <w:sig w:usb0="00000000" w:usb1="00000000" w:usb2="00000000" w:usb3="00000000" w:csb0="0004001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@Microsoft YaHei">
    <w:panose1 w:val="020B0503020204020204"/>
    <w:charset w:val="86"/>
    <w:family w:val="swiss"/>
    <w:pitch w:val="variable"/>
    <w:sig w:usb0="00000000" w:usb1="00000000" w:usb2="00000000" w:usb3="00000000" w:csb0="0004001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23ED9"/>
    <w:multiLevelType w:val="hybridMultilevel"/>
    <w:tmpl w:val="12C0B48C"/>
    <w:lvl w:ilvl="0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5A783A"/>
    <w:multiLevelType w:val="hybridMultilevel"/>
    <w:tmpl w:val="B26EC83A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5B2B3D16"/>
    <w:multiLevelType w:val="hybridMultilevel"/>
    <w:tmpl w:val="52E449C6"/>
    <w:lvl w:ilvl="0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isplayBackgroundShape/>
  <w:embedSystemFonts/>
  <w:stylePaneFormatFilter w:val="0000"/>
  <w:doNotTrackMoves/>
  <w:defaultTabStop w:val="709"/>
  <w:hyphenationZone w:val="425"/>
  <w:drawingGridHorizontalSpacing w:val="0"/>
  <w:drawingGridVerticalSpacing w:val="0"/>
  <w:displayHorizontalDrawingGridEvery w:val="0"/>
  <w:displayVerticalDrawingGridEvery w:val="0"/>
  <w:noPunctuationKerning/>
  <w:characterSpacingControl w:val="doNotCompress"/>
  <w:compat>
    <w:spaceForUL/>
    <w:balanceSingleByteDoubleByteWidth/>
    <w:doNotLeaveBackslashAlone/>
    <w:ulTrailSpace/>
    <w:adjustLineHeightInTable/>
    <w:doNotUseHTMLParagraphAutoSpacing/>
    <w:doNotUseIndentAsNumberingTabStop/>
    <w:allowSpaceOfSameStyleInTable/>
    <w:splitPgBreakAndParaMark/>
    <w:useAnsiKerningPairs/>
  </w:compat>
  <w:rsids>
    <w:rsidRoot w:val="00D9301D"/>
    <w:rsid w:val="00004536"/>
    <w:rsid w:val="00011545"/>
    <w:rsid w:val="000172E2"/>
    <w:rsid w:val="00024C37"/>
    <w:rsid w:val="00026018"/>
    <w:rsid w:val="00031D5A"/>
    <w:rsid w:val="000334B4"/>
    <w:rsid w:val="00034C0B"/>
    <w:rsid w:val="000423F9"/>
    <w:rsid w:val="00082DF7"/>
    <w:rsid w:val="000A09C8"/>
    <w:rsid w:val="000A4810"/>
    <w:rsid w:val="000D5FA1"/>
    <w:rsid w:val="000E5DDA"/>
    <w:rsid w:val="000F1AED"/>
    <w:rsid w:val="00105425"/>
    <w:rsid w:val="00121343"/>
    <w:rsid w:val="001368C5"/>
    <w:rsid w:val="00142813"/>
    <w:rsid w:val="00143F78"/>
    <w:rsid w:val="00172E56"/>
    <w:rsid w:val="00175179"/>
    <w:rsid w:val="001A7967"/>
    <w:rsid w:val="001C1FC5"/>
    <w:rsid w:val="001E5692"/>
    <w:rsid w:val="001F2335"/>
    <w:rsid w:val="001F4DFA"/>
    <w:rsid w:val="00203565"/>
    <w:rsid w:val="0020575F"/>
    <w:rsid w:val="002062D9"/>
    <w:rsid w:val="00215ACF"/>
    <w:rsid w:val="00246EC9"/>
    <w:rsid w:val="00275C24"/>
    <w:rsid w:val="002820DD"/>
    <w:rsid w:val="00295051"/>
    <w:rsid w:val="002F7728"/>
    <w:rsid w:val="00335B7D"/>
    <w:rsid w:val="00340784"/>
    <w:rsid w:val="003608C9"/>
    <w:rsid w:val="00384995"/>
    <w:rsid w:val="003941CB"/>
    <w:rsid w:val="00394F51"/>
    <w:rsid w:val="003A6090"/>
    <w:rsid w:val="003F5338"/>
    <w:rsid w:val="00407808"/>
    <w:rsid w:val="00414D58"/>
    <w:rsid w:val="00423E62"/>
    <w:rsid w:val="00430900"/>
    <w:rsid w:val="00451825"/>
    <w:rsid w:val="00455DEF"/>
    <w:rsid w:val="00482145"/>
    <w:rsid w:val="004A2084"/>
    <w:rsid w:val="004A3076"/>
    <w:rsid w:val="004B0515"/>
    <w:rsid w:val="004B66EB"/>
    <w:rsid w:val="004E1EE8"/>
    <w:rsid w:val="004F3C5E"/>
    <w:rsid w:val="005000BB"/>
    <w:rsid w:val="00574E30"/>
    <w:rsid w:val="00577FCE"/>
    <w:rsid w:val="005A0261"/>
    <w:rsid w:val="005B3F80"/>
    <w:rsid w:val="005C5A2D"/>
    <w:rsid w:val="005C6559"/>
    <w:rsid w:val="005C781B"/>
    <w:rsid w:val="005D3953"/>
    <w:rsid w:val="00614519"/>
    <w:rsid w:val="0063177A"/>
    <w:rsid w:val="00640179"/>
    <w:rsid w:val="00651C85"/>
    <w:rsid w:val="00682EFD"/>
    <w:rsid w:val="006931B4"/>
    <w:rsid w:val="006B20F7"/>
    <w:rsid w:val="006C4E6A"/>
    <w:rsid w:val="007363F0"/>
    <w:rsid w:val="00745180"/>
    <w:rsid w:val="00761939"/>
    <w:rsid w:val="00765798"/>
    <w:rsid w:val="007A6BE1"/>
    <w:rsid w:val="007E244D"/>
    <w:rsid w:val="007E4806"/>
    <w:rsid w:val="0080236B"/>
    <w:rsid w:val="00824C7C"/>
    <w:rsid w:val="00835B1A"/>
    <w:rsid w:val="00850D4C"/>
    <w:rsid w:val="00852792"/>
    <w:rsid w:val="008543D2"/>
    <w:rsid w:val="00875132"/>
    <w:rsid w:val="008934AE"/>
    <w:rsid w:val="008A5848"/>
    <w:rsid w:val="008A6B59"/>
    <w:rsid w:val="008B7AD3"/>
    <w:rsid w:val="00934AB0"/>
    <w:rsid w:val="009366F3"/>
    <w:rsid w:val="00963171"/>
    <w:rsid w:val="00977011"/>
    <w:rsid w:val="009825BD"/>
    <w:rsid w:val="0099581F"/>
    <w:rsid w:val="00997360"/>
    <w:rsid w:val="009C1628"/>
    <w:rsid w:val="009E5CFF"/>
    <w:rsid w:val="009F6EB6"/>
    <w:rsid w:val="00A2775A"/>
    <w:rsid w:val="00A90303"/>
    <w:rsid w:val="00AE08AA"/>
    <w:rsid w:val="00B06D61"/>
    <w:rsid w:val="00B22EAC"/>
    <w:rsid w:val="00B30D9A"/>
    <w:rsid w:val="00B331C8"/>
    <w:rsid w:val="00B45C31"/>
    <w:rsid w:val="00B650B3"/>
    <w:rsid w:val="00B84B2B"/>
    <w:rsid w:val="00B945F9"/>
    <w:rsid w:val="00BA1D3E"/>
    <w:rsid w:val="00BA51FF"/>
    <w:rsid w:val="00BD5EFB"/>
    <w:rsid w:val="00BD7721"/>
    <w:rsid w:val="00BF0B9E"/>
    <w:rsid w:val="00C012B3"/>
    <w:rsid w:val="00C02AEA"/>
    <w:rsid w:val="00C16556"/>
    <w:rsid w:val="00C46C43"/>
    <w:rsid w:val="00C62DD6"/>
    <w:rsid w:val="00C74700"/>
    <w:rsid w:val="00C9513C"/>
    <w:rsid w:val="00CB2D37"/>
    <w:rsid w:val="00CB40D0"/>
    <w:rsid w:val="00CC5054"/>
    <w:rsid w:val="00CD458D"/>
    <w:rsid w:val="00CD6F87"/>
    <w:rsid w:val="00D00695"/>
    <w:rsid w:val="00D81B88"/>
    <w:rsid w:val="00D860E7"/>
    <w:rsid w:val="00D9301D"/>
    <w:rsid w:val="00DB4B95"/>
    <w:rsid w:val="00DE09DF"/>
    <w:rsid w:val="00DF3F14"/>
    <w:rsid w:val="00E10243"/>
    <w:rsid w:val="00E4132E"/>
    <w:rsid w:val="00E41FF8"/>
    <w:rsid w:val="00E7337B"/>
    <w:rsid w:val="00E865B5"/>
    <w:rsid w:val="00EB496B"/>
    <w:rsid w:val="00EB6054"/>
    <w:rsid w:val="00EB6608"/>
    <w:rsid w:val="00EC5566"/>
    <w:rsid w:val="00ED0420"/>
    <w:rsid w:val="00F05E9A"/>
    <w:rsid w:val="00F524D7"/>
    <w:rsid w:val="00F772B3"/>
    <w:rsid w:val="00F9537D"/>
    <w:rsid w:val="00FA2701"/>
    <w:rsid w:val="00FC38A9"/>
    <w:rsid w:val="00FD26BC"/>
    <w:rsid w:val="00FF2903"/>
    <w:rsid w:val="00FF613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 w:val="0"/>
      <w:suppressAutoHyphens/>
      <w:autoSpaceDE/>
      <w:autoSpaceDN/>
      <w:adjustRightInd/>
      <w:ind w:left="0" w:right="0"/>
      <w:jc w:val="left"/>
      <w:textAlignment w:val="auto"/>
    </w:pPr>
    <w:rPr>
      <w:rFonts w:ascii="Times New Roman" w:eastAsia="SimSun" w:hAnsi="Times New Roman" w:cs="Arial"/>
      <w:kern w:val="1"/>
      <w:sz w:val="24"/>
      <w:szCs w:val="24"/>
      <w:rtl w:val="0"/>
      <w:cs w:val="0"/>
      <w:lang w:val="sk-SK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basedOn w:val="Normal"/>
    <w:next w:val="BodyText"/>
    <w:pPr>
      <w:keepNext/>
      <w:spacing w:before="240" w:after="120"/>
      <w:jc w:val="left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link w:val="ZkladntextChar"/>
    <w:uiPriority w:val="99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eastAsia="SimSun" w:cs="Mangal"/>
      <w:kern w:val="1"/>
      <w:sz w:val="21"/>
      <w:szCs w:val="21"/>
      <w:rtl w:val="0"/>
      <w:cs w:val="0"/>
      <w:lang w:val="x-none" w:eastAsia="hi-IN" w:bidi="hi-IN"/>
    </w:rPr>
  </w:style>
  <w:style w:type="paragraph" w:styleId="List">
    <w:name w:val="List"/>
    <w:basedOn w:val="BodyText"/>
    <w:uiPriority w:val="99"/>
    <w:pPr>
      <w:jc w:val="left"/>
    </w:pPr>
  </w:style>
  <w:style w:type="paragraph" w:customStyle="1" w:styleId="Caption1">
    <w:name w:val="Caption1"/>
    <w:basedOn w:val="Normal"/>
    <w:pPr>
      <w:suppressLineNumbers/>
      <w:spacing w:before="120" w:after="120"/>
      <w:jc w:val="left"/>
    </w:pPr>
    <w:rPr>
      <w:i/>
      <w:iCs/>
    </w:rPr>
  </w:style>
  <w:style w:type="paragraph" w:customStyle="1" w:styleId="Index">
    <w:name w:val="Index"/>
    <w:basedOn w:val="Normal"/>
    <w:pPr>
      <w:suppressLineNumbers/>
      <w:jc w:val="left"/>
    </w:pPr>
  </w:style>
  <w:style w:type="character" w:styleId="CommentReference">
    <w:name w:val="annotation reference"/>
    <w:basedOn w:val="DefaultParagraphFont"/>
    <w:uiPriority w:val="99"/>
    <w:semiHidden/>
    <w:unhideWhenUsed/>
    <w:rsid w:val="00E865B5"/>
    <w:rPr>
      <w:rFonts w:cs="Times New Roman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E865B5"/>
    <w:pPr>
      <w:jc w:val="left"/>
    </w:pPr>
    <w:rPr>
      <w:rFonts w:cs="Mangal"/>
      <w:sz w:val="20"/>
      <w:szCs w:val="18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E865B5"/>
    <w:rPr>
      <w:rFonts w:eastAsia="SimSun" w:cs="Times New Roman"/>
      <w:kern w:val="1"/>
      <w:sz w:val="18"/>
      <w:rtl w:val="0"/>
      <w:cs w:val="0"/>
      <w:lang w:val="x-none" w:eastAsia="hi-IN" w:bidi="hi-IN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E865B5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E865B5"/>
    <w:rPr>
      <w:b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E865B5"/>
    <w:pPr>
      <w:jc w:val="left"/>
    </w:pPr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E865B5"/>
    <w:rPr>
      <w:rFonts w:ascii="Segoe UI" w:eastAsia="SimSun" w:hAnsi="Segoe UI" w:cs="Times New Roman"/>
      <w:kern w:val="1"/>
      <w:sz w:val="16"/>
      <w:rtl w:val="0"/>
      <w:cs w:val="0"/>
      <w:lang w:val="x-none" w:eastAsia="hi-IN" w:bidi="hi-IN"/>
    </w:rPr>
  </w:style>
  <w:style w:type="paragraph" w:styleId="Title">
    <w:name w:val="Title"/>
    <w:basedOn w:val="Normal"/>
    <w:link w:val="NzovChar"/>
    <w:uiPriority w:val="10"/>
    <w:qFormat/>
    <w:rsid w:val="00C9513C"/>
    <w:pPr>
      <w:widowControl/>
      <w:suppressAutoHyphens w:val="0"/>
      <w:jc w:val="center"/>
    </w:pPr>
    <w:rPr>
      <w:rFonts w:ascii="Times New Roman" w:eastAsia="Times New Roman" w:hAnsi="Times New Roman" w:cs="Times New Roman"/>
      <w:b/>
      <w:bCs/>
      <w:kern w:val="0"/>
      <w:lang w:eastAsia="sk-SK" w:bidi="ar-SA"/>
    </w:rPr>
  </w:style>
  <w:style w:type="character" w:customStyle="1" w:styleId="NzovChar">
    <w:name w:val="Názov Char"/>
    <w:basedOn w:val="DefaultParagraphFont"/>
    <w:link w:val="Title"/>
    <w:uiPriority w:val="10"/>
    <w:locked/>
    <w:rsid w:val="00C9513C"/>
    <w:rPr>
      <w:rFonts w:cs="Times New Roman"/>
      <w:b/>
      <w:sz w:val="24"/>
      <w:rtl w:val="0"/>
      <w:cs w:val="0"/>
      <w:lang w:val="sk-SK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AFD5F-B7F6-43A1-B506-4AB8B3703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443</Words>
  <Characters>2529</Characters>
  <Application>Microsoft Office Word</Application>
  <DocSecurity>0</DocSecurity>
  <Lines>0</Lines>
  <Paragraphs>0</Paragraphs>
  <ScaleCrop>false</ScaleCrop>
  <Company/>
  <LinksUpToDate>false</LinksUpToDate>
  <CharactersWithSpaces>2967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</dc:creator>
  <cp:lastModifiedBy>Gašparíková, Jarmila</cp:lastModifiedBy>
  <cp:revision>2</cp:revision>
  <cp:lastPrinted>2048-01-01T00:00:00Z</cp:lastPrinted>
  <dcterms:created xsi:type="dcterms:W3CDTF">2017-06-14T10:31:00Z</dcterms:created>
  <dcterms:modified xsi:type="dcterms:W3CDTF">2017-06-14T10:31:00Z</dcterms:modified>
</cp:coreProperties>
</file>