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46F64">
        <w:rPr>
          <w:sz w:val="22"/>
          <w:szCs w:val="22"/>
        </w:rPr>
        <w:t>114</w:t>
      </w:r>
      <w:r w:rsidR="004D7E77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46F64">
        <w:t>6</w:t>
      </w:r>
      <w:r w:rsidR="004D7E77">
        <w:t>11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46F64">
        <w:rPr>
          <w:rFonts w:ascii="Arial" w:hAnsi="Arial" w:cs="Arial"/>
          <w:sz w:val="22"/>
          <w:szCs w:val="22"/>
        </w:rPr>
        <w:t> 29.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146F64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03261D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46F64">
        <w:rPr>
          <w:rFonts w:cs="Arial"/>
          <w:szCs w:val="22"/>
        </w:rPr>
        <w:t xml:space="preserve">Mariana KOTLEBU, </w:t>
      </w:r>
      <w:r w:rsidR="004D7E77">
        <w:rPr>
          <w:rFonts w:cs="Arial"/>
          <w:szCs w:val="22"/>
        </w:rPr>
        <w:t xml:space="preserve">Rastislava SCHLOSÁRA, </w:t>
      </w:r>
      <w:r w:rsidR="00146F64">
        <w:rPr>
          <w:rFonts w:cs="Arial"/>
          <w:szCs w:val="22"/>
        </w:rPr>
        <w:t>Stanislava DROBNÉHO</w:t>
      </w:r>
      <w:r w:rsidR="004D7E77">
        <w:rPr>
          <w:rFonts w:cs="Arial"/>
          <w:szCs w:val="22"/>
        </w:rPr>
        <w:t xml:space="preserve"> a </w:t>
      </w:r>
      <w:r w:rsidR="00146F64">
        <w:rPr>
          <w:rFonts w:cs="Arial"/>
          <w:szCs w:val="22"/>
        </w:rPr>
        <w:t xml:space="preserve">Jána KECSKÉSA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="00146F64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dopĺňa </w:t>
      </w:r>
      <w:r w:rsidR="00146F64">
        <w:rPr>
          <w:rFonts w:cs="Arial"/>
          <w:szCs w:val="22"/>
        </w:rPr>
        <w:t>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46F64">
        <w:rPr>
          <w:rFonts w:cs="Arial"/>
          <w:szCs w:val="22"/>
        </w:rPr>
        <w:t>59</w:t>
      </w:r>
      <w:r w:rsidR="004D7E77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46F64">
        <w:rPr>
          <w:rFonts w:cs="Arial"/>
          <w:szCs w:val="22"/>
        </w:rPr>
        <w:t>26.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5F3F76" w:rsidP="00DF71E1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</w:rPr>
      </w:pPr>
      <w:r w:rsidRPr="00E66789" w:rsidR="008B1A45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DF71E1" w:rsidP="00DF71E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b/>
        </w:rPr>
        <w:tab/>
      </w:r>
    </w:p>
    <w:p w:rsidR="00DF71E1" w:rsidP="00DF71E1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DF71E1" w:rsidP="00DF71E1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DF71E1" w:rsidP="00DF71E1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ústavného zákona ako gestorský Ústavnoprávny výbor Národnej rady Slovenskej republiky,</w:t>
      </w:r>
    </w:p>
    <w:p w:rsidR="00DF71E1" w:rsidP="00DF71E1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DF71E1" w:rsidP="00DF71E1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ústavného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2017</w:t>
      </w:r>
      <w:r>
        <w:rPr>
          <w:rFonts w:ascii="Arial" w:hAnsi="Arial" w:cs="Arial"/>
          <w:sz w:val="22"/>
        </w:rPr>
        <w:t>.</w:t>
      </w:r>
    </w:p>
    <w:p w:rsidR="00DF71E1" w:rsidP="00DF71E1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DF71E1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3261D"/>
    <w:rsid w:val="00090CF0"/>
    <w:rsid w:val="000C251F"/>
    <w:rsid w:val="000E308C"/>
    <w:rsid w:val="001010A5"/>
    <w:rsid w:val="00106234"/>
    <w:rsid w:val="00146F6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D7E77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37ED3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0338D"/>
    <w:rsid w:val="00D5482F"/>
    <w:rsid w:val="00D952E1"/>
    <w:rsid w:val="00DA0846"/>
    <w:rsid w:val="00DC6113"/>
    <w:rsid w:val="00DF71E1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148</Words>
  <Characters>850</Characters>
  <Application>Microsoft Office Word</Application>
  <DocSecurity>0</DocSecurity>
  <Lines>0</Lines>
  <Paragraphs>0</Paragraphs>
  <ScaleCrop>false</ScaleCrop>
  <Company>Kancelária NR SR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2017-05-30T07:24:00Z</cp:lastPrinted>
  <dcterms:created xsi:type="dcterms:W3CDTF">2017-05-30T09:42:00Z</dcterms:created>
  <dcterms:modified xsi:type="dcterms:W3CDTF">2017-05-30T09:42:00Z</dcterms:modified>
</cp:coreProperties>
</file>