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46F64">
        <w:rPr>
          <w:sz w:val="22"/>
          <w:szCs w:val="22"/>
        </w:rPr>
        <w:t>1144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46F64">
        <w:t>609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46F64">
        <w:rPr>
          <w:rFonts w:ascii="Arial" w:hAnsi="Arial" w:cs="Arial"/>
          <w:sz w:val="22"/>
          <w:szCs w:val="22"/>
        </w:rPr>
        <w:t> 29.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146F64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46F64">
        <w:rPr>
          <w:rFonts w:cs="Arial"/>
          <w:szCs w:val="22"/>
        </w:rPr>
        <w:t>Mariana KOTLEBU, Stanislava DROBNÉHO, Milana MAZUREKA, Jána KECSKÉSA a Martina KOTLEBU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="00146F64">
        <w:rPr>
          <w:rFonts w:cs="Arial"/>
          <w:szCs w:val="22"/>
        </w:rPr>
        <w:t>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46F64">
        <w:rPr>
          <w:rFonts w:cs="Arial"/>
          <w:szCs w:val="22"/>
        </w:rPr>
        <w:t xml:space="preserve">Ústava Slovenskej republiky </w:t>
        <w:br/>
        <w:t>č. 460/1992 Zb.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46F64">
        <w:rPr>
          <w:rFonts w:cs="Arial"/>
          <w:szCs w:val="22"/>
        </w:rPr>
        <w:t>591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46F64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003C7">
        <w:rPr>
          <w:rFonts w:ascii="Arial" w:hAnsi="Arial" w:cs="Arial"/>
          <w:sz w:val="22"/>
          <w:szCs w:val="22"/>
        </w:rPr>
        <w:t xml:space="preserve"> a</w:t>
      </w:r>
    </w:p>
    <w:p w:rsidR="000003C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verejnú správu a regionálny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003C7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146F64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0003C7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46F64" w:rsidP="00146F6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ústavného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146F64" w:rsidP="00146F6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146F6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003C7"/>
    <w:rsid w:val="000153D4"/>
    <w:rsid w:val="000C251F"/>
    <w:rsid w:val="000E308C"/>
    <w:rsid w:val="001010A5"/>
    <w:rsid w:val="00106234"/>
    <w:rsid w:val="00146F6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229B8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0338D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82084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2017-05-30T07:21:00Z</cp:lastPrinted>
  <dcterms:created xsi:type="dcterms:W3CDTF">2017-05-30T09:42:00Z</dcterms:created>
  <dcterms:modified xsi:type="dcterms:W3CDTF">2017-05-30T09:42:00Z</dcterms:modified>
</cp:coreProperties>
</file>