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5075A">
        <w:rPr>
          <w:sz w:val="22"/>
          <w:szCs w:val="22"/>
        </w:rPr>
        <w:t>113</w:t>
      </w:r>
      <w:r w:rsidR="00552604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5075A">
        <w:t>60</w:t>
      </w:r>
      <w:r w:rsidR="00A04C13">
        <w:t>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075A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075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075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5075A">
        <w:rPr>
          <w:rFonts w:cs="Arial"/>
          <w:szCs w:val="22"/>
        </w:rPr>
        <w:t>Jána BUDAJA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2D28A1">
        <w:rPr>
          <w:rFonts w:cs="Arial"/>
          <w:szCs w:val="22"/>
        </w:rPr>
        <w:t>zákon č. 309/2009 Z. z. o podpore obnoviteľných zdrojov energie a vysoko účinnej kombinovanej výroby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075A">
        <w:rPr>
          <w:rFonts w:cs="Arial"/>
          <w:szCs w:val="22"/>
        </w:rPr>
        <w:t>58</w:t>
      </w:r>
      <w:r w:rsidR="002D28A1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5075A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62D8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F62D8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62D8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62D8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5075A" w:rsidP="00B5075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F62D84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B5075A" w:rsidP="00B5075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B5075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28A1"/>
    <w:rsid w:val="00345D4D"/>
    <w:rsid w:val="00351461"/>
    <w:rsid w:val="00370627"/>
    <w:rsid w:val="00484701"/>
    <w:rsid w:val="00492F29"/>
    <w:rsid w:val="004D06C1"/>
    <w:rsid w:val="004F21D2"/>
    <w:rsid w:val="0054739D"/>
    <w:rsid w:val="00552604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4C13"/>
    <w:rsid w:val="00AA3DED"/>
    <w:rsid w:val="00AB4082"/>
    <w:rsid w:val="00B20ACA"/>
    <w:rsid w:val="00B5075A"/>
    <w:rsid w:val="00BE56B2"/>
    <w:rsid w:val="00C11306"/>
    <w:rsid w:val="00C649B2"/>
    <w:rsid w:val="00C87421"/>
    <w:rsid w:val="00C90136"/>
    <w:rsid w:val="00CE4C4C"/>
    <w:rsid w:val="00D5356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62D8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2017-05-29T11:24:00Z</cp:lastPrinted>
  <dcterms:created xsi:type="dcterms:W3CDTF">2017-05-30T09:41:00Z</dcterms:created>
  <dcterms:modified xsi:type="dcterms:W3CDTF">2017-05-30T09:41:00Z</dcterms:modified>
</cp:coreProperties>
</file>