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736DA">
        <w:rPr>
          <w:sz w:val="22"/>
          <w:szCs w:val="22"/>
        </w:rPr>
        <w:t>1135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736DA">
        <w:t>603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736DA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D736DA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D736DA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D736DA">
        <w:rPr>
          <w:rFonts w:cs="Arial"/>
          <w:szCs w:val="22"/>
        </w:rPr>
        <w:t>Jána BUDAJA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D736DA">
        <w:rPr>
          <w:rFonts w:cs="Arial"/>
          <w:szCs w:val="22"/>
        </w:rPr>
        <w:t xml:space="preserve">zákon Národnej rady Slovenskej republiky </w:t>
        <w:br/>
        <w:t>č. 241/1993 Z. z. o štátnych sviatkoch, dňoch pracovného pokoja a pamätných dňoch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736DA">
        <w:rPr>
          <w:rFonts w:cs="Arial"/>
          <w:szCs w:val="22"/>
        </w:rPr>
        <w:t>585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736DA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736D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736DA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736DA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736D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D736DA">
        <w:rPr>
          <w:rFonts w:ascii="Arial" w:hAnsi="Arial" w:cs="Arial"/>
          <w:b/>
          <w:bCs/>
          <w:sz w:val="22"/>
          <w:u w:val="single"/>
        </w:rPr>
        <w:t>31. augusta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D736DA">
        <w:rPr>
          <w:rFonts w:ascii="Arial" w:hAnsi="Arial" w:cs="Arial"/>
          <w:b/>
          <w:bCs/>
          <w:sz w:val="22"/>
          <w:u w:val="single"/>
        </w:rPr>
        <w:t>5. septembra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92E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356B"/>
    <w:rsid w:val="00D5482F"/>
    <w:rsid w:val="00D736DA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2017-05-29T12:22:00Z</cp:lastPrinted>
  <dcterms:created xsi:type="dcterms:W3CDTF">2017-05-30T09:40:00Z</dcterms:created>
  <dcterms:modified xsi:type="dcterms:W3CDTF">2017-05-30T09:40:00Z</dcterms:modified>
</cp:coreProperties>
</file>