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3B3CB6">
        <w:rPr>
          <w:sz w:val="22"/>
          <w:szCs w:val="22"/>
        </w:rPr>
        <w:t>1052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3B3CB6">
        <w:t>578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3B3CB6">
        <w:rPr>
          <w:rFonts w:ascii="Arial" w:hAnsi="Arial" w:cs="Arial"/>
          <w:sz w:val="22"/>
          <w:szCs w:val="22"/>
        </w:rPr>
        <w:t> 25.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3B3CB6">
        <w:rPr>
          <w:rFonts w:cs="Arial"/>
          <w:szCs w:val="22"/>
        </w:rPr>
        <w:t>Branislava GRÖHLINGA, Eugena JURZYCU, Martina POLIAČIKA a Natálie BLAHOVEJ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3B3CB6">
        <w:rPr>
          <w:rFonts w:cs="Arial"/>
          <w:szCs w:val="22"/>
        </w:rPr>
        <w:t xml:space="preserve">zákon č. 245/2008 Z. z. o výchove a vzdelávaní (školský zákon) a o zmene a doplnení niektorých zákonov v znení neskorších predpisov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3B3CB6">
        <w:rPr>
          <w:rFonts w:cs="Arial"/>
          <w:szCs w:val="22"/>
        </w:rPr>
        <w:t>561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</w:t>
      </w:r>
      <w:r w:rsidR="003B3CB6">
        <w:rPr>
          <w:rFonts w:cs="Arial"/>
          <w:szCs w:val="22"/>
        </w:rPr>
        <w:t xml:space="preserve"> </w:t>
      </w:r>
      <w:r w:rsidR="00F91B80">
        <w:rPr>
          <w:rFonts w:cs="Arial"/>
          <w:szCs w:val="22"/>
        </w:rPr>
        <w:t xml:space="preserve">doručený </w:t>
      </w:r>
      <w:r w:rsidR="003B3CB6">
        <w:rPr>
          <w:rFonts w:cs="Arial"/>
          <w:szCs w:val="22"/>
        </w:rPr>
        <w:br/>
        <w:t xml:space="preserve">18. mája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B3CB6">
        <w:rPr>
          <w:rFonts w:ascii="Arial" w:hAnsi="Arial" w:cs="Arial"/>
          <w:sz w:val="22"/>
          <w:szCs w:val="22"/>
        </w:rPr>
        <w:t xml:space="preserve"> a</w:t>
      </w:r>
    </w:p>
    <w:p w:rsidR="003B3CB6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vzdelávanie, vedu, mládež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B3CB6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3B3CB6">
        <w:rPr>
          <w:rFonts w:ascii="Arial" w:hAnsi="Arial" w:cs="Arial"/>
          <w:sz w:val="22"/>
          <w:szCs w:val="22"/>
        </w:rPr>
        <w:t>vzdelávanie, vedu, mládež a šport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3B3CB6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</w:t>
      </w:r>
      <w:r w:rsidR="003B3CB6">
        <w:rPr>
          <w:rFonts w:ascii="Arial" w:hAnsi="Arial" w:cs="Arial"/>
          <w:b/>
          <w:bCs/>
          <w:sz w:val="22"/>
          <w:u w:val="single"/>
        </w:rPr>
        <w:t>1. augusta 2017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3B3CB6">
        <w:rPr>
          <w:rFonts w:ascii="Arial" w:hAnsi="Arial" w:cs="Arial"/>
          <w:b/>
          <w:bCs/>
          <w:sz w:val="22"/>
          <w:u w:val="single"/>
        </w:rPr>
        <w:t>5. septembra 2017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3B3CB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3B3CB6" w:rsidP="003B3CB6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z. Béla   B u g á r   v. r.</w:t>
      </w:r>
    </w:p>
    <w:p w:rsidR="003B3CB6" w:rsidP="003B3CB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B3CB6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2EB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770FC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175</Words>
  <Characters>1001</Characters>
  <Application>Microsoft Office Word</Application>
  <DocSecurity>0</DocSecurity>
  <Lines>0</Lines>
  <Paragraphs>0</Paragraphs>
  <ScaleCrop>false</ScaleCrop>
  <Company>Kancelária NR SR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2017-05-25T12:09:00Z</cp:lastPrinted>
  <dcterms:created xsi:type="dcterms:W3CDTF">2017-05-30T09:33:00Z</dcterms:created>
  <dcterms:modified xsi:type="dcterms:W3CDTF">2017-05-30T09:33:00Z</dcterms:modified>
</cp:coreProperties>
</file>