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5594C">
        <w:rPr>
          <w:sz w:val="18"/>
          <w:szCs w:val="18"/>
        </w:rPr>
        <w:t>8</w:t>
      </w:r>
      <w:r w:rsidR="00F90AD2">
        <w:rPr>
          <w:sz w:val="18"/>
          <w:szCs w:val="18"/>
        </w:rPr>
        <w:t>54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6754A" w:rsidP="009C2E2F">
      <w:pPr>
        <w:pStyle w:val="uznesenia"/>
      </w:pPr>
      <w:r>
        <w:t>656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36754A">
        <w:rPr>
          <w:rFonts w:cs="Arial"/>
          <w:sz w:val="22"/>
          <w:szCs w:val="22"/>
        </w:rPr>
        <w:t>18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</w:t>
      </w:r>
      <w:r w:rsidR="00D11116">
        <w:rPr>
          <w:rFonts w:cs="Arial"/>
          <w:sz w:val="22"/>
          <w:szCs w:val="22"/>
        </w:rPr>
        <w:t>ája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F90AD2" w:rsidRDefault="0079635F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F90AD2">
        <w:rPr>
          <w:sz w:val="22"/>
          <w:szCs w:val="22"/>
        </w:rPr>
        <w:t>k</w:t>
      </w:r>
      <w:r w:rsidR="0055594C" w:rsidRPr="00F90AD2">
        <w:rPr>
          <w:sz w:val="22"/>
          <w:szCs w:val="22"/>
        </w:rPr>
        <w:t xml:space="preserve"> </w:t>
      </w:r>
      <w:r w:rsidR="00F90AD2" w:rsidRPr="00F90AD2">
        <w:rPr>
          <w:sz w:val="22"/>
          <w:szCs w:val="22"/>
        </w:rPr>
        <w:t xml:space="preserve">návrhu poslancov Národnej rady Slovenskej republiky Petry </w:t>
      </w:r>
      <w:proofErr w:type="spellStart"/>
      <w:r w:rsidR="00F90AD2" w:rsidRPr="00F90AD2">
        <w:rPr>
          <w:sz w:val="22"/>
          <w:szCs w:val="22"/>
        </w:rPr>
        <w:t>Krištúfkovej</w:t>
      </w:r>
      <w:proofErr w:type="spellEnd"/>
      <w:r w:rsidR="00F90AD2" w:rsidRPr="00F90AD2">
        <w:rPr>
          <w:sz w:val="22"/>
          <w:szCs w:val="22"/>
        </w:rPr>
        <w:t xml:space="preserve">, Borisa Kollára a Zuzany Šebovej na vydanie zákona, ktorým sa mení a dopĺňa zákon </w:t>
      </w:r>
      <w:r w:rsidR="00F90AD2" w:rsidRPr="00F90AD2">
        <w:rPr>
          <w:sz w:val="22"/>
          <w:szCs w:val="22"/>
        </w:rPr>
        <w:br/>
        <w:t xml:space="preserve">č. 36/2005 Z. z. o rodine a o zmene a doplnení niektorých zákonov v znení neskorších predpisov (tlač 525) </w:t>
      </w:r>
      <w:r w:rsidR="00F90AD2" w:rsidRPr="00F90AD2">
        <w:rPr>
          <w:bCs/>
          <w:sz w:val="22"/>
          <w:szCs w:val="22"/>
        </w:rPr>
        <w:t>– prvé čítanie</w:t>
      </w:r>
    </w:p>
    <w:p w:rsidR="004B24DA" w:rsidRPr="00A33397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   v. r.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Jana  C i g á n i k o v á   v. r. 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1F0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3C58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6754A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5594C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C50C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B5F8B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3397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E6AE3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98E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07FE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5DB7"/>
    <w:rsid w:val="00E87648"/>
    <w:rsid w:val="00E87857"/>
    <w:rsid w:val="00E93781"/>
    <w:rsid w:val="00E961CD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8704A"/>
    <w:rsid w:val="00F90AD2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2225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2017-05-03T07:13:00Z</cp:lastPrinted>
  <dcterms:created xsi:type="dcterms:W3CDTF">2017-05-03T07:13:00Z</dcterms:created>
  <dcterms:modified xsi:type="dcterms:W3CDTF">2017-05-19T08:38:00Z</dcterms:modified>
</cp:coreProperties>
</file>