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5594C">
        <w:rPr>
          <w:sz w:val="18"/>
          <w:szCs w:val="18"/>
        </w:rPr>
        <w:t>848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87C10" w:rsidP="009C2E2F">
      <w:pPr>
        <w:pStyle w:val="uznesenia"/>
      </w:pPr>
      <w:r>
        <w:t>654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487C10">
        <w:rPr>
          <w:rFonts w:cs="Arial"/>
          <w:sz w:val="22"/>
          <w:szCs w:val="22"/>
        </w:rPr>
        <w:t>18</w:t>
      </w:r>
      <w:bookmarkStart w:id="0" w:name="_GoBack"/>
      <w:bookmarkEnd w:id="0"/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</w:t>
      </w:r>
      <w:r w:rsidR="00D11116">
        <w:rPr>
          <w:rFonts w:cs="Arial"/>
          <w:sz w:val="22"/>
          <w:szCs w:val="22"/>
        </w:rPr>
        <w:t>ája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55594C" w:rsidRDefault="0079635F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2701F0">
        <w:rPr>
          <w:sz w:val="22"/>
          <w:szCs w:val="22"/>
        </w:rPr>
        <w:t>k</w:t>
      </w:r>
      <w:r w:rsidR="0055594C" w:rsidRPr="0055594C">
        <w:rPr>
          <w:sz w:val="22"/>
          <w:szCs w:val="22"/>
        </w:rPr>
        <w:t xml:space="preserve"> návrhu skupiny poslancov Národnej rady Slovenskej republiky na vydanie zákona, ktorým sa mení a dopĺňa zákon č. 97/2013 Z. z. o pozemkových spoločenstvách v znení zákona</w:t>
      </w:r>
      <w:r w:rsidR="0055594C">
        <w:rPr>
          <w:sz w:val="22"/>
          <w:szCs w:val="22"/>
        </w:rPr>
        <w:br/>
      </w:r>
      <w:r w:rsidR="0055594C" w:rsidRPr="0055594C">
        <w:rPr>
          <w:sz w:val="22"/>
          <w:szCs w:val="22"/>
        </w:rPr>
        <w:t xml:space="preserve">č. 34/2014 Z. z. (tlač 522) </w:t>
      </w:r>
      <w:r w:rsidR="0055594C" w:rsidRPr="0055594C">
        <w:rPr>
          <w:bCs/>
          <w:sz w:val="22"/>
          <w:szCs w:val="22"/>
        </w:rPr>
        <w:t>– prvé čítanie</w:t>
      </w:r>
    </w:p>
    <w:p w:rsidR="004B24DA" w:rsidRPr="00A33397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   v. r.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Jana  C i g á n i k o v á   v. r. 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1F0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3C58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7C10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5594C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C50C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5F8B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3397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E6AE3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98E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07FE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DB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F40C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2017-05-03T07:09:00Z</cp:lastPrinted>
  <dcterms:created xsi:type="dcterms:W3CDTF">2017-05-03T07:11:00Z</dcterms:created>
  <dcterms:modified xsi:type="dcterms:W3CDTF">2017-05-19T08:36:00Z</dcterms:modified>
</cp:coreProperties>
</file>