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4505E" w:rsidP="0004505E">
      <w:pPr>
        <w:bidi w:val="0"/>
        <w:jc w:val="center"/>
        <w:rPr>
          <w:rFonts w:ascii="Times New Roman" w:hAnsi="Times New Roman"/>
          <w:b/>
          <w:sz w:val="24"/>
          <w:szCs w:val="24"/>
        </w:rPr>
      </w:pPr>
      <w:r w:rsidRPr="00D77B11">
        <w:rPr>
          <w:rFonts w:ascii="Times New Roman" w:hAnsi="Times New Roman"/>
          <w:b/>
          <w:sz w:val="24"/>
          <w:szCs w:val="24"/>
        </w:rPr>
        <w:t>Dôvodová správa</w:t>
      </w:r>
    </w:p>
    <w:p w:rsidR="00482660" w:rsidRPr="00D77B11" w:rsidP="0004505E">
      <w:pPr>
        <w:bidi w:val="0"/>
        <w:jc w:val="center"/>
        <w:rPr>
          <w:rFonts w:ascii="Times New Roman" w:hAnsi="Times New Roman"/>
          <w:b/>
          <w:sz w:val="24"/>
          <w:szCs w:val="24"/>
        </w:rPr>
      </w:pPr>
    </w:p>
    <w:p w:rsidR="0004505E" w:rsidRPr="00D77B11" w:rsidP="0004505E">
      <w:pPr>
        <w:pStyle w:val="ListParagraph"/>
        <w:numPr>
          <w:numId w:val="2"/>
        </w:numPr>
        <w:bidi w:val="0"/>
        <w:spacing w:after="160" w:line="256" w:lineRule="auto"/>
        <w:rPr>
          <w:rFonts w:ascii="Times New Roman" w:hAnsi="Times New Roman"/>
          <w:b/>
          <w:sz w:val="24"/>
          <w:szCs w:val="24"/>
        </w:rPr>
      </w:pPr>
      <w:r w:rsidRPr="00D77B11">
        <w:rPr>
          <w:rFonts w:ascii="Times New Roman" w:hAnsi="Times New Roman"/>
          <w:b/>
          <w:sz w:val="24"/>
          <w:szCs w:val="24"/>
        </w:rPr>
        <w:t>Všeobecná časť</w:t>
      </w:r>
    </w:p>
    <w:p w:rsidR="0004505E" w:rsidRPr="00D77B11" w:rsidP="0004505E">
      <w:pPr>
        <w:pStyle w:val="ListParagraph"/>
        <w:bidi w:val="0"/>
        <w:spacing w:after="0" w:line="240" w:lineRule="auto"/>
        <w:rPr>
          <w:rFonts w:ascii="Times New Roman" w:hAnsi="Times New Roman"/>
          <w:b/>
          <w:sz w:val="24"/>
          <w:szCs w:val="24"/>
        </w:rPr>
      </w:pPr>
    </w:p>
    <w:p w:rsidR="001B0A7D" w:rsidRPr="001B0A7D" w:rsidP="001B0A7D">
      <w:pPr>
        <w:bidi w:val="0"/>
        <w:spacing w:after="0" w:line="240" w:lineRule="auto"/>
        <w:ind w:firstLine="708"/>
        <w:jc w:val="both"/>
        <w:rPr>
          <w:rFonts w:ascii="Times New Roman" w:hAnsi="Times New Roman"/>
          <w:sz w:val="24"/>
          <w:szCs w:val="24"/>
        </w:rPr>
      </w:pPr>
      <w:r w:rsidRPr="001B0A7D">
        <w:rPr>
          <w:rFonts w:ascii="Times New Roman" w:hAnsi="Times New Roman"/>
          <w:sz w:val="24"/>
          <w:szCs w:val="24"/>
        </w:rPr>
        <w:t>Návrh ústavného zákona o záväzných pravidlách pre financovanie obrany Slovenskej republiky predkladajú na rokovanie Národnej rady Slovenskej republiky poslanci  Národnej rady Slovenskej republiky Ľubomír Galko, Richard Vašečka, Milan Krajniak, Milan  Laurenčík a Juraj Droba.</w:t>
      </w:r>
    </w:p>
    <w:p w:rsidR="001B0A7D" w:rsidRPr="001B0A7D" w:rsidP="0004505E">
      <w:pPr>
        <w:bidi w:val="0"/>
        <w:spacing w:after="0" w:line="240" w:lineRule="auto"/>
        <w:ind w:firstLine="708"/>
        <w:jc w:val="both"/>
        <w:rPr>
          <w:rFonts w:ascii="Times New Roman" w:hAnsi="Times New Roman"/>
          <w:sz w:val="24"/>
          <w:szCs w:val="24"/>
        </w:rPr>
      </w:pPr>
    </w:p>
    <w:p w:rsidR="00CE6CBF" w:rsidRPr="001B0A7D" w:rsidP="0004505E">
      <w:pPr>
        <w:bidi w:val="0"/>
        <w:spacing w:after="0" w:line="240" w:lineRule="auto"/>
        <w:ind w:firstLine="708"/>
        <w:jc w:val="both"/>
        <w:rPr>
          <w:rFonts w:ascii="Times New Roman" w:hAnsi="Times New Roman"/>
          <w:b/>
          <w:sz w:val="24"/>
          <w:szCs w:val="24"/>
        </w:rPr>
      </w:pPr>
      <w:r w:rsidRPr="001B0A7D" w:rsidR="00707A50">
        <w:rPr>
          <w:rFonts w:ascii="Times New Roman" w:hAnsi="Times New Roman"/>
          <w:b/>
          <w:sz w:val="24"/>
          <w:szCs w:val="24"/>
        </w:rPr>
        <w:t>Cieľom predloženia toh</w:t>
      </w:r>
      <w:r w:rsidRPr="001B0A7D" w:rsidR="0022697C">
        <w:rPr>
          <w:rFonts w:ascii="Times New Roman" w:hAnsi="Times New Roman"/>
          <w:b/>
          <w:sz w:val="24"/>
          <w:szCs w:val="24"/>
        </w:rPr>
        <w:t>t</w:t>
      </w:r>
      <w:r w:rsidRPr="001B0A7D" w:rsidR="00707A50">
        <w:rPr>
          <w:rFonts w:ascii="Times New Roman" w:hAnsi="Times New Roman"/>
          <w:b/>
          <w:sz w:val="24"/>
          <w:szCs w:val="24"/>
        </w:rPr>
        <w:t xml:space="preserve">o </w:t>
      </w:r>
      <w:r w:rsidRPr="001B0A7D" w:rsidR="00D02703">
        <w:rPr>
          <w:rFonts w:ascii="Times New Roman" w:hAnsi="Times New Roman"/>
          <w:b/>
          <w:sz w:val="24"/>
          <w:szCs w:val="24"/>
        </w:rPr>
        <w:t>návrh</w:t>
      </w:r>
      <w:r w:rsidRPr="001B0A7D" w:rsidR="00707A50">
        <w:rPr>
          <w:rFonts w:ascii="Times New Roman" w:hAnsi="Times New Roman"/>
          <w:b/>
          <w:sz w:val="24"/>
          <w:szCs w:val="24"/>
        </w:rPr>
        <w:t>u</w:t>
      </w:r>
      <w:r w:rsidRPr="001B0A7D" w:rsidR="00D02703">
        <w:rPr>
          <w:rFonts w:ascii="Times New Roman" w:hAnsi="Times New Roman"/>
          <w:b/>
          <w:sz w:val="24"/>
          <w:szCs w:val="24"/>
        </w:rPr>
        <w:t xml:space="preserve"> ústavného zákona </w:t>
      </w:r>
      <w:r w:rsidRPr="001B0A7D" w:rsidR="00707A50">
        <w:rPr>
          <w:rFonts w:ascii="Times New Roman" w:hAnsi="Times New Roman"/>
          <w:b/>
          <w:sz w:val="24"/>
          <w:szCs w:val="24"/>
        </w:rPr>
        <w:t xml:space="preserve">je zabezpečiť stabilnú a predvídateľnú úroveň financovania </w:t>
      </w:r>
      <w:r w:rsidRPr="001B0A7D" w:rsidR="00DD7F7A">
        <w:rPr>
          <w:rFonts w:ascii="Times New Roman" w:hAnsi="Times New Roman"/>
          <w:b/>
          <w:sz w:val="24"/>
          <w:szCs w:val="24"/>
        </w:rPr>
        <w:t xml:space="preserve">obrany </w:t>
      </w:r>
      <w:r w:rsidRPr="001B0A7D" w:rsidR="003D6BC1">
        <w:rPr>
          <w:rFonts w:ascii="Times New Roman" w:hAnsi="Times New Roman"/>
          <w:b/>
          <w:sz w:val="24"/>
          <w:szCs w:val="24"/>
        </w:rPr>
        <w:t>Slovenskej republiky</w:t>
      </w:r>
      <w:r w:rsidRPr="001B0A7D" w:rsidR="00DD7F7A">
        <w:rPr>
          <w:rFonts w:ascii="Times New Roman" w:hAnsi="Times New Roman"/>
          <w:b/>
          <w:sz w:val="24"/>
          <w:szCs w:val="24"/>
        </w:rPr>
        <w:t xml:space="preserve"> na cieľovej úrovni </w:t>
      </w:r>
      <w:r w:rsidRPr="001B0A7D" w:rsidR="00EC3847">
        <w:rPr>
          <w:rFonts w:ascii="Times New Roman" w:hAnsi="Times New Roman"/>
          <w:b/>
          <w:sz w:val="24"/>
          <w:szCs w:val="24"/>
        </w:rPr>
        <w:t xml:space="preserve">najmenej </w:t>
      </w:r>
      <w:r w:rsidRPr="001B0A7D" w:rsidR="00DD7F7A">
        <w:rPr>
          <w:rFonts w:ascii="Times New Roman" w:hAnsi="Times New Roman"/>
          <w:b/>
          <w:sz w:val="24"/>
          <w:szCs w:val="24"/>
        </w:rPr>
        <w:t xml:space="preserve">2% hrubého domáceho produktu. </w:t>
      </w:r>
    </w:p>
    <w:p w:rsidR="00CE6CBF" w:rsidRPr="001B0A7D" w:rsidP="0004505E">
      <w:pPr>
        <w:bidi w:val="0"/>
        <w:spacing w:after="0" w:line="240" w:lineRule="auto"/>
        <w:ind w:firstLine="708"/>
        <w:jc w:val="both"/>
        <w:rPr>
          <w:rFonts w:ascii="Times New Roman" w:hAnsi="Times New Roman"/>
          <w:b/>
          <w:sz w:val="24"/>
          <w:szCs w:val="24"/>
        </w:rPr>
      </w:pPr>
    </w:p>
    <w:p w:rsidR="005C6655" w:rsidRPr="001B0A7D" w:rsidP="005C6655">
      <w:pPr>
        <w:bidi w:val="0"/>
        <w:spacing w:after="0" w:line="240" w:lineRule="auto"/>
        <w:ind w:firstLine="708"/>
        <w:jc w:val="both"/>
        <w:rPr>
          <w:rFonts w:ascii="Times New Roman" w:hAnsi="Times New Roman"/>
          <w:sz w:val="24"/>
          <w:szCs w:val="24"/>
        </w:rPr>
      </w:pPr>
      <w:r w:rsidRPr="001B0A7D" w:rsidR="00D02703">
        <w:rPr>
          <w:rFonts w:ascii="Times New Roman" w:hAnsi="Times New Roman"/>
          <w:sz w:val="24"/>
          <w:szCs w:val="24"/>
        </w:rPr>
        <w:t xml:space="preserve">Slovensko ako člen Severoatlantickej aliancie </w:t>
      </w:r>
      <w:r w:rsidRPr="001B0A7D" w:rsidR="00707A50">
        <w:rPr>
          <w:rFonts w:ascii="Times New Roman" w:hAnsi="Times New Roman"/>
          <w:sz w:val="24"/>
          <w:szCs w:val="24"/>
        </w:rPr>
        <w:t>viackrát deklarovalo</w:t>
      </w:r>
      <w:r w:rsidRPr="001B0A7D" w:rsidR="00D02703">
        <w:rPr>
          <w:rFonts w:ascii="Times New Roman" w:hAnsi="Times New Roman"/>
          <w:sz w:val="24"/>
          <w:szCs w:val="24"/>
        </w:rPr>
        <w:t xml:space="preserve"> </w:t>
      </w:r>
      <w:r w:rsidRPr="001B0A7D" w:rsidR="005675CA">
        <w:rPr>
          <w:rFonts w:ascii="Times New Roman" w:hAnsi="Times New Roman"/>
          <w:sz w:val="24"/>
          <w:szCs w:val="24"/>
        </w:rPr>
        <w:t xml:space="preserve">svoje odhodlanie </w:t>
      </w:r>
      <w:r w:rsidRPr="001B0A7D" w:rsidR="00D02703">
        <w:rPr>
          <w:rFonts w:ascii="Times New Roman" w:hAnsi="Times New Roman"/>
          <w:sz w:val="24"/>
          <w:szCs w:val="24"/>
        </w:rPr>
        <w:t xml:space="preserve">plniť záväzky </w:t>
      </w:r>
      <w:r w:rsidRPr="001B0A7D" w:rsidR="00DD7F7A">
        <w:rPr>
          <w:rFonts w:ascii="Times New Roman" w:hAnsi="Times New Roman"/>
          <w:sz w:val="24"/>
          <w:szCs w:val="24"/>
        </w:rPr>
        <w:t>v oblasti investícií do vlastnej obranyschopnosti</w:t>
      </w:r>
      <w:r w:rsidRPr="001B0A7D" w:rsidR="00D02703">
        <w:rPr>
          <w:rFonts w:ascii="Times New Roman" w:hAnsi="Times New Roman"/>
          <w:sz w:val="24"/>
          <w:szCs w:val="24"/>
        </w:rPr>
        <w:t xml:space="preserve">, </w:t>
      </w:r>
      <w:r w:rsidRPr="001B0A7D" w:rsidR="00707A50">
        <w:rPr>
          <w:rFonts w:ascii="Times New Roman" w:hAnsi="Times New Roman"/>
          <w:sz w:val="24"/>
          <w:szCs w:val="24"/>
        </w:rPr>
        <w:t xml:space="preserve">čo sa však </w:t>
      </w:r>
      <w:r w:rsidRPr="001B0A7D" w:rsidR="00EC3847">
        <w:rPr>
          <w:rFonts w:ascii="Times New Roman" w:hAnsi="Times New Roman"/>
          <w:sz w:val="24"/>
          <w:szCs w:val="24"/>
        </w:rPr>
        <w:t>zatiaľ nepremietlo do praxe</w:t>
      </w:r>
      <w:r w:rsidRPr="001B0A7D" w:rsidR="00707A50">
        <w:rPr>
          <w:rFonts w:ascii="Times New Roman" w:hAnsi="Times New Roman"/>
          <w:sz w:val="24"/>
          <w:szCs w:val="24"/>
        </w:rPr>
        <w:t xml:space="preserve">. </w:t>
      </w:r>
      <w:r w:rsidRPr="001B0A7D" w:rsidR="005675CA">
        <w:rPr>
          <w:rFonts w:ascii="Times New Roman" w:hAnsi="Times New Roman"/>
          <w:sz w:val="24"/>
          <w:szCs w:val="24"/>
        </w:rPr>
        <w:t>Dlhodobo je nemožné využívať stav, aby tie krajiny, ktoré si svoje záväzky plnia, preberali zodpovednosť za bezpečnosť tých</w:t>
      </w:r>
      <w:r w:rsidRPr="001B0A7D" w:rsidR="00EC3847">
        <w:rPr>
          <w:rFonts w:ascii="Times New Roman" w:hAnsi="Times New Roman"/>
          <w:sz w:val="24"/>
          <w:szCs w:val="24"/>
        </w:rPr>
        <w:t xml:space="preserve"> krajín, ktoré</w:t>
      </w:r>
      <w:r w:rsidRPr="001B0A7D" w:rsidR="005675CA">
        <w:rPr>
          <w:rFonts w:ascii="Times New Roman" w:hAnsi="Times New Roman"/>
          <w:sz w:val="24"/>
          <w:szCs w:val="24"/>
        </w:rPr>
        <w:t xml:space="preserve"> si svoje záväzky neplnia a nemajú ani ambíciu splniť </w:t>
      </w:r>
      <w:r w:rsidRPr="001B0A7D" w:rsidR="00EC3847">
        <w:rPr>
          <w:rFonts w:ascii="Times New Roman" w:hAnsi="Times New Roman"/>
          <w:sz w:val="24"/>
          <w:szCs w:val="24"/>
        </w:rPr>
        <w:t xml:space="preserve">ich </w:t>
      </w:r>
      <w:r w:rsidRPr="001B0A7D" w:rsidR="005675CA">
        <w:rPr>
          <w:rFonts w:ascii="Times New Roman" w:hAnsi="Times New Roman"/>
          <w:sz w:val="24"/>
          <w:szCs w:val="24"/>
        </w:rPr>
        <w:t xml:space="preserve">postupne, v priebehu </w:t>
      </w:r>
      <w:r w:rsidRPr="001B0A7D" w:rsidR="00EC3847">
        <w:rPr>
          <w:rFonts w:ascii="Times New Roman" w:hAnsi="Times New Roman"/>
          <w:sz w:val="24"/>
          <w:szCs w:val="24"/>
        </w:rPr>
        <w:t xml:space="preserve">nasledujúcich </w:t>
      </w:r>
      <w:r w:rsidRPr="001B0A7D" w:rsidR="005675CA">
        <w:rPr>
          <w:rFonts w:ascii="Times New Roman" w:hAnsi="Times New Roman"/>
          <w:sz w:val="24"/>
          <w:szCs w:val="24"/>
        </w:rPr>
        <w:t xml:space="preserve">rokov. </w:t>
      </w:r>
      <w:r w:rsidRPr="001B0A7D" w:rsidR="00D02703">
        <w:rPr>
          <w:rFonts w:ascii="Times New Roman" w:hAnsi="Times New Roman"/>
          <w:sz w:val="24"/>
          <w:szCs w:val="24"/>
        </w:rPr>
        <w:t xml:space="preserve">Slovensko </w:t>
      </w:r>
      <w:r w:rsidRPr="001B0A7D" w:rsidR="005675CA">
        <w:rPr>
          <w:rFonts w:ascii="Times New Roman" w:hAnsi="Times New Roman"/>
          <w:sz w:val="24"/>
          <w:szCs w:val="24"/>
        </w:rPr>
        <w:t>by aj v záujme posilnenia svojej medzinárodnopolitickej relevancie malo byť vnímané ako spoľahlivý člen aliancie, ktorý neočakáva</w:t>
      </w:r>
      <w:r w:rsidRPr="001B0A7D" w:rsidR="00D02703">
        <w:rPr>
          <w:rFonts w:ascii="Times New Roman" w:hAnsi="Times New Roman"/>
          <w:sz w:val="24"/>
          <w:szCs w:val="24"/>
        </w:rPr>
        <w:t xml:space="preserve">, že zodpovednosť za </w:t>
      </w:r>
      <w:r w:rsidRPr="001B0A7D" w:rsidR="005675CA">
        <w:rPr>
          <w:rFonts w:ascii="Times New Roman" w:hAnsi="Times New Roman"/>
          <w:sz w:val="24"/>
          <w:szCs w:val="24"/>
        </w:rPr>
        <w:t>je</w:t>
      </w:r>
      <w:r w:rsidRPr="001B0A7D" w:rsidR="00EC3847">
        <w:rPr>
          <w:rFonts w:ascii="Times New Roman" w:hAnsi="Times New Roman"/>
          <w:sz w:val="24"/>
          <w:szCs w:val="24"/>
        </w:rPr>
        <w:t xml:space="preserve">ho </w:t>
      </w:r>
      <w:r w:rsidRPr="001B0A7D" w:rsidR="005675CA">
        <w:rPr>
          <w:rFonts w:ascii="Times New Roman" w:hAnsi="Times New Roman"/>
          <w:sz w:val="24"/>
          <w:szCs w:val="24"/>
        </w:rPr>
        <w:t xml:space="preserve">bezpečnosť bude dlhodobo v rámci systému kolektívnej bezpečnosti prenášaná na iných.  </w:t>
      </w:r>
      <w:r w:rsidRPr="001B0A7D" w:rsidR="00892C06">
        <w:rPr>
          <w:rFonts w:ascii="Times New Roman" w:hAnsi="Times New Roman"/>
          <w:sz w:val="24"/>
          <w:szCs w:val="24"/>
        </w:rPr>
        <w:t>Vo všeobecnosti totiž platí, že štát, ktorý nechce financovať armádu vlastnú, bude skôr či neskôr musieť financovať armádu cudziu.</w:t>
      </w:r>
      <w:r w:rsidRPr="001B0A7D" w:rsidR="00652719">
        <w:rPr>
          <w:rFonts w:ascii="Times New Roman" w:hAnsi="Times New Roman"/>
          <w:sz w:val="24"/>
          <w:szCs w:val="24"/>
        </w:rPr>
        <w:t xml:space="preserve"> </w:t>
      </w:r>
      <w:r w:rsidRPr="001B0A7D" w:rsidR="00225F89">
        <w:rPr>
          <w:rFonts w:ascii="Times New Roman" w:hAnsi="Times New Roman"/>
          <w:sz w:val="24"/>
          <w:szCs w:val="24"/>
        </w:rPr>
        <w:t>V roku 2016 si svoj záväzok výdavkov na obranu v minimálnej výške 2% HDP plnilo iba 5 krajín NATO. Slovenská republika bola až na 19. mieste a pred ňou boli okrem iných aj Chorvátsko, Bulharsko, Lotyšsko aj Rumunsko.</w:t>
      </w:r>
      <w:r w:rsidRPr="001B0A7D" w:rsidR="007B766C">
        <w:rPr>
          <w:rFonts w:ascii="Times New Roman" w:hAnsi="Times New Roman"/>
          <w:sz w:val="24"/>
          <w:szCs w:val="24"/>
        </w:rPr>
        <w:t xml:space="preserve"> Objem výdavkov na obranu v súčasnosti stačí </w:t>
      </w:r>
      <w:r w:rsidRPr="001B0A7D" w:rsidR="001B0A7D">
        <w:rPr>
          <w:rFonts w:ascii="Times New Roman" w:hAnsi="Times New Roman"/>
          <w:sz w:val="24"/>
          <w:szCs w:val="24"/>
        </w:rPr>
        <w:t xml:space="preserve">ledva </w:t>
      </w:r>
      <w:r w:rsidRPr="001B0A7D" w:rsidR="007B766C">
        <w:rPr>
          <w:rFonts w:ascii="Times New Roman" w:hAnsi="Times New Roman"/>
          <w:sz w:val="24"/>
          <w:szCs w:val="24"/>
        </w:rPr>
        <w:t>na personálne a režijne výdavky. Na výcvik a modernizáciu bojovej techniky, ktorá je po životnosti</w:t>
      </w:r>
      <w:r w:rsidR="001B0A7D">
        <w:rPr>
          <w:rFonts w:ascii="Times New Roman" w:hAnsi="Times New Roman"/>
          <w:sz w:val="24"/>
          <w:szCs w:val="24"/>
        </w:rPr>
        <w:t>,</w:t>
      </w:r>
      <w:r w:rsidRPr="001B0A7D" w:rsidR="007B766C">
        <w:rPr>
          <w:rFonts w:ascii="Times New Roman" w:hAnsi="Times New Roman"/>
          <w:sz w:val="24"/>
          <w:szCs w:val="24"/>
        </w:rPr>
        <w:t xml:space="preserve"> ostáva minimum financií. Ozbrojené sily Slovenskej republiky potrebujú mať istotu, že investície do novej techniky budú v budúcnosti mať</w:t>
      </w:r>
      <w:r w:rsidRPr="001B0A7D" w:rsidR="001B0A7D">
        <w:rPr>
          <w:rFonts w:ascii="Times New Roman" w:hAnsi="Times New Roman"/>
          <w:sz w:val="24"/>
          <w:szCs w:val="24"/>
        </w:rPr>
        <w:t xml:space="preserve"> zabezpečené kontinuálne</w:t>
      </w:r>
      <w:r w:rsidRPr="001B0A7D" w:rsidR="007B766C">
        <w:rPr>
          <w:rFonts w:ascii="Times New Roman" w:hAnsi="Times New Roman"/>
          <w:sz w:val="24"/>
          <w:szCs w:val="24"/>
        </w:rPr>
        <w:t xml:space="preserve">, aby mohli splniť </w:t>
      </w:r>
      <w:r w:rsidRPr="001B0A7D" w:rsidR="00B17EEE">
        <w:rPr>
          <w:rFonts w:ascii="Times New Roman" w:hAnsi="Times New Roman"/>
          <w:sz w:val="24"/>
          <w:szCs w:val="24"/>
        </w:rPr>
        <w:t xml:space="preserve">svoje plány z Bielej knihy o obrane Slovenskej republiky, ktorú ministerstvo prednedávnom aktualizovalo, a v ktorej počítajú </w:t>
      </w:r>
      <w:r w:rsidRPr="001B0A7D" w:rsidR="001B0A7D">
        <w:rPr>
          <w:rFonts w:ascii="Times New Roman" w:hAnsi="Times New Roman"/>
          <w:sz w:val="24"/>
          <w:szCs w:val="24"/>
        </w:rPr>
        <w:t xml:space="preserve">okrem iného </w:t>
      </w:r>
      <w:r w:rsidRPr="001B0A7D" w:rsidR="00B17EEE">
        <w:rPr>
          <w:rFonts w:ascii="Times New Roman" w:hAnsi="Times New Roman"/>
          <w:sz w:val="24"/>
          <w:szCs w:val="24"/>
        </w:rPr>
        <w:t>s dokončením výmeny dopravných lietadiel, viacúčelových vrtuľníkov</w:t>
      </w:r>
      <w:r w:rsidRPr="001B0A7D" w:rsidR="001B0A7D">
        <w:rPr>
          <w:rFonts w:ascii="Times New Roman" w:hAnsi="Times New Roman"/>
          <w:sz w:val="24"/>
          <w:szCs w:val="24"/>
        </w:rPr>
        <w:t>,</w:t>
      </w:r>
      <w:r w:rsidRPr="001B0A7D" w:rsidR="00B17EEE">
        <w:rPr>
          <w:rFonts w:ascii="Times New Roman" w:hAnsi="Times New Roman"/>
          <w:sz w:val="24"/>
          <w:szCs w:val="24"/>
        </w:rPr>
        <w:t xml:space="preserve"> či radarov a so začatím vyzbrojovania jedného mechanizovaného práporu bojovými obrnenými vozidlami 4×4 a viacúčelovými taktickými vozidlami</w:t>
      </w:r>
      <w:r w:rsidRPr="001B0A7D" w:rsidR="007B766C">
        <w:rPr>
          <w:rFonts w:ascii="Times New Roman" w:hAnsi="Times New Roman"/>
          <w:sz w:val="24"/>
          <w:szCs w:val="24"/>
        </w:rPr>
        <w:t xml:space="preserve">. </w:t>
      </w:r>
      <w:r w:rsidRPr="001B0A7D">
        <w:rPr>
          <w:rFonts w:ascii="Times New Roman" w:hAnsi="Times New Roman"/>
          <w:sz w:val="24"/>
          <w:szCs w:val="24"/>
        </w:rPr>
        <w:t>Ozbrojené sily m</w:t>
      </w:r>
      <w:r w:rsidRPr="001B0A7D" w:rsidR="001B0A7D">
        <w:rPr>
          <w:rFonts w:ascii="Times New Roman" w:hAnsi="Times New Roman"/>
          <w:sz w:val="24"/>
          <w:szCs w:val="24"/>
        </w:rPr>
        <w:t>ajú</w:t>
      </w:r>
      <w:r w:rsidRPr="001B0A7D">
        <w:rPr>
          <w:rFonts w:ascii="Times New Roman" w:hAnsi="Times New Roman"/>
          <w:sz w:val="24"/>
          <w:szCs w:val="24"/>
        </w:rPr>
        <w:t xml:space="preserve"> viac ako 70 percent pozemnej výzbroje a techniky po životnosti, kariérny rast vojakov sa </w:t>
      </w:r>
      <w:r w:rsidRPr="001B0A7D" w:rsidR="001B0A7D">
        <w:rPr>
          <w:rFonts w:ascii="Times New Roman" w:hAnsi="Times New Roman"/>
          <w:sz w:val="24"/>
          <w:szCs w:val="24"/>
        </w:rPr>
        <w:t xml:space="preserve">spomaľuje </w:t>
      </w:r>
      <w:r w:rsidRPr="001B0A7D">
        <w:rPr>
          <w:rFonts w:ascii="Times New Roman" w:hAnsi="Times New Roman"/>
          <w:sz w:val="24"/>
          <w:szCs w:val="24"/>
        </w:rPr>
        <w:t xml:space="preserve">a niektoré vojenské spôsobilosti </w:t>
      </w:r>
      <w:r w:rsidRPr="001B0A7D" w:rsidR="001B0A7D">
        <w:rPr>
          <w:rFonts w:ascii="Times New Roman" w:hAnsi="Times New Roman"/>
          <w:sz w:val="24"/>
          <w:szCs w:val="24"/>
        </w:rPr>
        <w:t xml:space="preserve">môžu </w:t>
      </w:r>
      <w:r w:rsidRPr="001B0A7D">
        <w:rPr>
          <w:rFonts w:ascii="Times New Roman" w:hAnsi="Times New Roman"/>
          <w:sz w:val="24"/>
          <w:szCs w:val="24"/>
        </w:rPr>
        <w:t xml:space="preserve">naše ozbrojené sily </w:t>
      </w:r>
      <w:r w:rsidRPr="001B0A7D" w:rsidR="001B0A7D">
        <w:rPr>
          <w:rFonts w:ascii="Times New Roman" w:hAnsi="Times New Roman"/>
          <w:sz w:val="24"/>
          <w:szCs w:val="24"/>
        </w:rPr>
        <w:t xml:space="preserve">za súčasného stavu </w:t>
      </w:r>
      <w:r w:rsidRPr="001B0A7D">
        <w:rPr>
          <w:rFonts w:ascii="Times New Roman" w:hAnsi="Times New Roman"/>
          <w:sz w:val="24"/>
          <w:szCs w:val="24"/>
        </w:rPr>
        <w:t>nezvratne str</w:t>
      </w:r>
      <w:r w:rsidRPr="001B0A7D" w:rsidR="001B0A7D">
        <w:rPr>
          <w:rFonts w:ascii="Times New Roman" w:hAnsi="Times New Roman"/>
          <w:sz w:val="24"/>
          <w:szCs w:val="24"/>
        </w:rPr>
        <w:t>atiť</w:t>
      </w:r>
      <w:r w:rsidRPr="001B0A7D">
        <w:rPr>
          <w:rFonts w:ascii="Times New Roman" w:hAnsi="Times New Roman"/>
          <w:sz w:val="24"/>
          <w:szCs w:val="24"/>
        </w:rPr>
        <w:t>.</w:t>
      </w:r>
    </w:p>
    <w:p w:rsidR="005C6655" w:rsidRPr="001B0A7D" w:rsidP="005C6655">
      <w:pPr>
        <w:bidi w:val="0"/>
        <w:spacing w:after="0" w:line="240" w:lineRule="auto"/>
        <w:ind w:firstLine="708"/>
        <w:jc w:val="both"/>
        <w:rPr>
          <w:rFonts w:ascii="Times New Roman" w:hAnsi="Times New Roman"/>
          <w:sz w:val="24"/>
          <w:szCs w:val="24"/>
        </w:rPr>
      </w:pPr>
    </w:p>
    <w:p w:rsidR="00D02703" w:rsidRPr="001B0A7D" w:rsidP="0004505E">
      <w:pPr>
        <w:bidi w:val="0"/>
        <w:spacing w:after="0" w:line="240" w:lineRule="auto"/>
        <w:ind w:firstLine="708"/>
        <w:jc w:val="both"/>
        <w:rPr>
          <w:rFonts w:ascii="Times New Roman" w:hAnsi="Times New Roman"/>
          <w:sz w:val="24"/>
          <w:szCs w:val="24"/>
        </w:rPr>
      </w:pPr>
      <w:r w:rsidRPr="001B0A7D">
        <w:rPr>
          <w:rFonts w:ascii="Times New Roman" w:hAnsi="Times New Roman"/>
          <w:sz w:val="24"/>
          <w:szCs w:val="24"/>
        </w:rPr>
        <w:t>Návrh</w:t>
      </w:r>
      <w:r w:rsidRPr="001B0A7D" w:rsidR="005675CA">
        <w:rPr>
          <w:rFonts w:ascii="Times New Roman" w:hAnsi="Times New Roman"/>
          <w:sz w:val="24"/>
          <w:szCs w:val="24"/>
        </w:rPr>
        <w:t xml:space="preserve">om zákona </w:t>
      </w:r>
      <w:r w:rsidRPr="001B0A7D" w:rsidR="00652719">
        <w:rPr>
          <w:rFonts w:ascii="Times New Roman" w:hAnsi="Times New Roman"/>
          <w:sz w:val="24"/>
          <w:szCs w:val="24"/>
        </w:rPr>
        <w:t>s</w:t>
      </w:r>
      <w:r w:rsidRPr="001B0A7D" w:rsidR="005675CA">
        <w:rPr>
          <w:rFonts w:ascii="Times New Roman" w:hAnsi="Times New Roman"/>
          <w:sz w:val="24"/>
          <w:szCs w:val="24"/>
        </w:rPr>
        <w:t>a zakotvuje pravidlo, že výška rozpočtových výdavkov vynakladaných na obranu Slovenskej republiky je najmenej vo výške 2 % hrubého domáceho produktu za rok, ktorý dva roky predchádz</w:t>
      </w:r>
      <w:r w:rsidRPr="001B0A7D" w:rsidR="00892C06">
        <w:rPr>
          <w:rFonts w:ascii="Times New Roman" w:hAnsi="Times New Roman"/>
          <w:sz w:val="24"/>
          <w:szCs w:val="24"/>
        </w:rPr>
        <w:t xml:space="preserve">a príslušnému rozpočtovému roku, pričom v prechodnom období sa predpokladá postupný </w:t>
      </w:r>
      <w:r w:rsidRPr="001B0A7D" w:rsidR="005675CA">
        <w:rPr>
          <w:rFonts w:ascii="Times New Roman" w:hAnsi="Times New Roman"/>
          <w:sz w:val="24"/>
          <w:szCs w:val="24"/>
        </w:rPr>
        <w:t xml:space="preserve">nábeh na </w:t>
      </w:r>
      <w:r w:rsidRPr="001B0A7D">
        <w:rPr>
          <w:rFonts w:ascii="Times New Roman" w:hAnsi="Times New Roman"/>
          <w:sz w:val="24"/>
          <w:szCs w:val="24"/>
        </w:rPr>
        <w:t xml:space="preserve"> </w:t>
      </w:r>
      <w:r w:rsidRPr="001B0A7D" w:rsidR="00892C06">
        <w:rPr>
          <w:rFonts w:ascii="Times New Roman" w:hAnsi="Times New Roman"/>
          <w:sz w:val="24"/>
          <w:szCs w:val="24"/>
        </w:rPr>
        <w:t xml:space="preserve">túto cieľovú sumu a to postupným zvyšovaním o 0,1 percentuálneho bodu oproti percentuálnemu podielu </w:t>
      </w:r>
      <w:r w:rsidRPr="001B0A7D" w:rsidR="00EC3847">
        <w:rPr>
          <w:rFonts w:ascii="Times New Roman" w:hAnsi="Times New Roman"/>
          <w:sz w:val="24"/>
          <w:szCs w:val="24"/>
        </w:rPr>
        <w:t xml:space="preserve">výdavkov na obranu </w:t>
      </w:r>
      <w:r w:rsidRPr="001B0A7D" w:rsidR="00892C06">
        <w:rPr>
          <w:rFonts w:ascii="Times New Roman" w:hAnsi="Times New Roman"/>
          <w:sz w:val="24"/>
          <w:szCs w:val="24"/>
        </w:rPr>
        <w:t xml:space="preserve">k HDP za obdobie, ktoré dva roky predchádza príslušnému rozpočtovému roku. Zohľadňovanie roku, ktorý dva roky predchádza príslušnému rozpočtovému roku je nevyhnutné z toho dôvodu, že pri tvorbe rozpočtu na každý budúci kalendárny rok ešte nie je známy HDP za aktuálny kalendárny rok, ale iba za predchádzajúci kalendárny rok. </w:t>
      </w:r>
    </w:p>
    <w:p w:rsidR="00892C06" w:rsidRPr="001B0A7D" w:rsidP="0004505E">
      <w:pPr>
        <w:bidi w:val="0"/>
        <w:spacing w:after="0" w:line="240" w:lineRule="auto"/>
        <w:ind w:firstLine="708"/>
        <w:jc w:val="both"/>
        <w:rPr>
          <w:rFonts w:ascii="Times New Roman" w:hAnsi="Times New Roman"/>
          <w:sz w:val="24"/>
          <w:szCs w:val="24"/>
        </w:rPr>
      </w:pPr>
    </w:p>
    <w:p w:rsidR="0022697C" w:rsidRPr="001B0A7D" w:rsidP="004E7C7C">
      <w:pPr>
        <w:pStyle w:val="HTMLPreformatted"/>
        <w:shd w:val="clear" w:color="auto" w:fill="FFFFFF"/>
        <w:bidi w:val="0"/>
        <w:jc w:val="both"/>
        <w:rPr>
          <w:rFonts w:ascii="Times New Roman" w:hAnsi="Times New Roman" w:cs="Times New Roman"/>
          <w:sz w:val="24"/>
          <w:szCs w:val="24"/>
        </w:rPr>
      </w:pPr>
      <w:r w:rsidRPr="001B0A7D" w:rsidR="004E7C7C">
        <w:rPr>
          <w:rFonts w:ascii="Times New Roman" w:hAnsi="Times New Roman" w:cs="Times New Roman"/>
          <w:sz w:val="24"/>
          <w:szCs w:val="24"/>
        </w:rPr>
        <w:tab/>
        <w:t xml:space="preserve">Záväzok týkajúci sa 2%-nej referenčnej hodnoty je potrebné vnímať </w:t>
      </w:r>
      <w:r w:rsidRPr="001B0A7D">
        <w:rPr>
          <w:rFonts w:ascii="Times New Roman" w:hAnsi="Times New Roman" w:cs="Times New Roman"/>
          <w:sz w:val="24"/>
          <w:szCs w:val="24"/>
        </w:rPr>
        <w:t xml:space="preserve">ako odporúčanú hranicu výdavkov smerujúcich na pokrytie nákladov na optimálne fungovanie ozbrojených síl </w:t>
      </w:r>
      <w:r w:rsidRPr="001B0A7D" w:rsidR="001B0A7D">
        <w:rPr>
          <w:rFonts w:ascii="Times New Roman" w:hAnsi="Times New Roman" w:cs="Times New Roman"/>
          <w:sz w:val="24"/>
          <w:szCs w:val="24"/>
        </w:rPr>
        <w:t>Slovenskej republiky</w:t>
      </w:r>
      <w:r w:rsidRPr="001B0A7D">
        <w:rPr>
          <w:rFonts w:ascii="Times New Roman" w:hAnsi="Times New Roman" w:cs="Times New Roman"/>
          <w:sz w:val="24"/>
          <w:szCs w:val="24"/>
        </w:rPr>
        <w:t xml:space="preserve">. Predpokladá sa, že takýto obranný rozpočet predstavuje minimálny rámec na to, aby daný členský štát </w:t>
      </w:r>
      <w:r w:rsidRPr="001B0A7D" w:rsidR="001B0A7D">
        <w:rPr>
          <w:rFonts w:ascii="Times New Roman" w:hAnsi="Times New Roman" w:cs="Times New Roman"/>
          <w:sz w:val="24"/>
          <w:szCs w:val="24"/>
        </w:rPr>
        <w:t xml:space="preserve">Severoatlantickej aliancie </w:t>
      </w:r>
      <w:r w:rsidRPr="001B0A7D">
        <w:rPr>
          <w:rFonts w:ascii="Times New Roman" w:hAnsi="Times New Roman" w:cs="Times New Roman"/>
          <w:sz w:val="24"/>
          <w:szCs w:val="24"/>
        </w:rPr>
        <w:t>dokázal plniť svoje úlohy pri zabezpečovaní národnej a kolektívnej obrany na adekvátnej úrovni a taktiež zabezpečiť primeraný rozvoj svojich ozbrojených síl.</w:t>
      </w:r>
      <w:r w:rsidRPr="001B0A7D" w:rsidR="004E7C7C">
        <w:rPr>
          <w:rFonts w:ascii="Times New Roman" w:hAnsi="Times New Roman" w:cs="Times New Roman"/>
          <w:sz w:val="24"/>
          <w:szCs w:val="24"/>
        </w:rPr>
        <w:t xml:space="preserve"> </w:t>
      </w:r>
      <w:r w:rsidRPr="001B0A7D">
        <w:rPr>
          <w:rFonts w:ascii="Times New Roman" w:hAnsi="Times New Roman" w:cs="Times New Roman"/>
          <w:sz w:val="24"/>
          <w:szCs w:val="24"/>
        </w:rPr>
        <w:t xml:space="preserve">Napĺňanie tohto záväzku je dôležité aj vo vzťahu k širším súvislostiam týkajúcim sa svetovej bezpečnosti a rozloženia zodpovednosti za jej dodržiavanie medzi členské štáty </w:t>
      </w:r>
      <w:r w:rsidRPr="001B0A7D" w:rsidR="001B0A7D">
        <w:rPr>
          <w:rFonts w:ascii="Times New Roman" w:hAnsi="Times New Roman" w:cs="Times New Roman"/>
          <w:sz w:val="24"/>
          <w:szCs w:val="24"/>
        </w:rPr>
        <w:t>aliancie</w:t>
      </w:r>
      <w:r w:rsidRPr="001B0A7D">
        <w:rPr>
          <w:rFonts w:ascii="Times New Roman" w:hAnsi="Times New Roman" w:cs="Times New Roman"/>
          <w:sz w:val="24"/>
          <w:szCs w:val="24"/>
        </w:rPr>
        <w:t>.</w:t>
      </w:r>
    </w:p>
    <w:p w:rsidR="004E7C7C" w:rsidRPr="001B0A7D" w:rsidP="004E7C7C">
      <w:pPr>
        <w:pStyle w:val="HTMLPreformatted"/>
        <w:shd w:val="clear" w:color="auto" w:fill="FFFFFF"/>
        <w:tabs>
          <w:tab w:val="clear" w:pos="916"/>
          <w:tab w:val="clear" w:pos="1832"/>
          <w:tab w:val="clear" w:pos="2748"/>
          <w:tab w:val="left" w:pos="3195"/>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val="0"/>
        <w:jc w:val="both"/>
        <w:rPr>
          <w:rFonts w:ascii="Times New Roman" w:hAnsi="Times New Roman" w:cs="Times New Roman"/>
          <w:sz w:val="24"/>
          <w:szCs w:val="24"/>
        </w:rPr>
      </w:pPr>
      <w:r w:rsidRPr="001B0A7D">
        <w:rPr>
          <w:rFonts w:ascii="Times New Roman" w:hAnsi="Times New Roman" w:cs="Times New Roman"/>
          <w:sz w:val="24"/>
          <w:szCs w:val="24"/>
        </w:rPr>
        <w:tab/>
      </w:r>
    </w:p>
    <w:p w:rsidR="004E7C7C" w:rsidRPr="001B0A7D" w:rsidP="004E7C7C">
      <w:pPr>
        <w:pStyle w:val="HTMLPreformatted"/>
        <w:shd w:val="clear" w:color="auto" w:fill="FFFFFF"/>
        <w:bidi w:val="0"/>
        <w:jc w:val="both"/>
        <w:rPr>
          <w:rFonts w:ascii="Times New Roman" w:hAnsi="Times New Roman" w:cs="Times New Roman"/>
          <w:sz w:val="24"/>
          <w:szCs w:val="24"/>
        </w:rPr>
      </w:pPr>
      <w:r w:rsidRPr="001B0A7D">
        <w:rPr>
          <w:rFonts w:ascii="Times New Roman" w:hAnsi="Times New Roman" w:cs="Times New Roman"/>
          <w:sz w:val="24"/>
          <w:szCs w:val="24"/>
        </w:rPr>
        <w:tab/>
        <w:t xml:space="preserve">Podstatou spolupráce členských štátov aliancie je teda myšlienka „globálneho zdieľania bremena“ zachovania bezpečnosti. Otázka spočíva v tom, či vyhlásená 2%-ná minimálna hranica  obranného rozpočtu povedie k lepšiemu zdieľaniu tohto bremena. Odpoveď závisí od toho, na čo sa vynakladajú peniaze. Zvýšené výdavky na národnú obranu by sa tak mohli a mali  vynakladať hlavne v rámci vlastnej krajiny a mali by sa použiť ako balík hospodárskych stimulov na rozvoj miestneho obranného priemyslu, ktorý prinesie pracovné miesta a rast. To môže vytvoriť konkurenciu pre obranný priemysel krajín s najväčším svetovým podielom tohto druhu priemyslu, a súčasne pomôže znížiť vojenské vývozy z týchto krajín. </w:t>
      </w:r>
      <w:r w:rsidRPr="001B0A7D" w:rsidR="001B0A7D">
        <w:rPr>
          <w:rFonts w:ascii="Times New Roman" w:hAnsi="Times New Roman" w:cs="Times New Roman"/>
          <w:sz w:val="24"/>
          <w:szCs w:val="24"/>
        </w:rPr>
        <w:t xml:space="preserve">To môže mať aj pozitívny vplyv na podnikateľské prostredie v civilnom sektore. </w:t>
      </w:r>
      <w:r w:rsidRPr="001B0A7D">
        <w:rPr>
          <w:rFonts w:ascii="Times New Roman" w:hAnsi="Times New Roman" w:cs="Times New Roman"/>
          <w:sz w:val="24"/>
          <w:szCs w:val="24"/>
        </w:rPr>
        <w:t xml:space="preserve">Z pohľadu bojaschopnosti môžu zvýšené spojenecké výdavky na miestnych dodávateľov znížiť interoperabilitu, ak títo budú nakupovať menej „cudzích“ obranných produktov. Spojenci potom môžu vytvoriť ozbrojené sily, ktoré sú vhodné pre úlohy národnej obrany, ale nie pre vzdialené nasadenia ako súčasť koalícií tradične pod vedením USA. </w:t>
      </w:r>
    </w:p>
    <w:p w:rsidR="004E7C7C" w:rsidRPr="001B0A7D" w:rsidP="0004505E">
      <w:pPr>
        <w:bidi w:val="0"/>
        <w:spacing w:after="0" w:line="240" w:lineRule="auto"/>
        <w:ind w:firstLine="708"/>
        <w:jc w:val="both"/>
        <w:rPr>
          <w:rFonts w:ascii="Times New Roman" w:hAnsi="Times New Roman"/>
          <w:sz w:val="24"/>
          <w:szCs w:val="24"/>
        </w:rPr>
      </w:pPr>
    </w:p>
    <w:p w:rsidR="00DD7F7A" w:rsidRPr="001B0A7D" w:rsidP="0004505E">
      <w:pPr>
        <w:bidi w:val="0"/>
        <w:spacing w:after="0" w:line="240" w:lineRule="auto"/>
        <w:ind w:firstLine="708"/>
        <w:jc w:val="both"/>
        <w:rPr>
          <w:rFonts w:ascii="Times New Roman" w:hAnsi="Times New Roman"/>
          <w:sz w:val="24"/>
        </w:rPr>
      </w:pPr>
      <w:r w:rsidRPr="001B0A7D">
        <w:rPr>
          <w:rFonts w:ascii="Times New Roman" w:hAnsi="Times New Roman"/>
          <w:sz w:val="24"/>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DD7F7A" w:rsidRPr="001B0A7D" w:rsidP="0004505E">
      <w:pPr>
        <w:bidi w:val="0"/>
        <w:spacing w:after="0" w:line="240" w:lineRule="auto"/>
        <w:ind w:firstLine="708"/>
        <w:jc w:val="both"/>
        <w:rPr>
          <w:rFonts w:ascii="Times New Roman" w:hAnsi="Times New Roman"/>
          <w:sz w:val="24"/>
        </w:rPr>
      </w:pPr>
    </w:p>
    <w:p w:rsidR="00DD7F7A" w:rsidRPr="001B0A7D" w:rsidP="0004505E">
      <w:pPr>
        <w:bidi w:val="0"/>
        <w:spacing w:after="0" w:line="240" w:lineRule="auto"/>
        <w:jc w:val="both"/>
        <w:rPr>
          <w:rFonts w:ascii="Times New Roman" w:hAnsi="Times New Roman"/>
          <w:sz w:val="24"/>
        </w:rPr>
      </w:pPr>
      <w:r w:rsidRPr="001B0A7D">
        <w:rPr>
          <w:rFonts w:ascii="Times New Roman" w:hAnsi="Times New Roman"/>
          <w:sz w:val="24"/>
        </w:rPr>
        <w:t xml:space="preserve">      </w:t>
        <w:tab/>
        <w:t xml:space="preserve">Návrh zákona bude mať negatívny vplyv na verejné financie, bude mať </w:t>
      </w:r>
      <w:r w:rsidRPr="001B0A7D" w:rsidR="001B0A7D">
        <w:rPr>
          <w:rFonts w:ascii="Times New Roman" w:hAnsi="Times New Roman"/>
          <w:sz w:val="24"/>
        </w:rPr>
        <w:t xml:space="preserve">pozitívny </w:t>
      </w:r>
      <w:r w:rsidRPr="001B0A7D">
        <w:rPr>
          <w:rFonts w:ascii="Times New Roman" w:hAnsi="Times New Roman"/>
          <w:sz w:val="24"/>
        </w:rPr>
        <w:t>vplyv na podnikateľské prostredie, nebude mať negatívny sociálny vplyv  ani negatívny vplyv na životné prostredie a informatizáciu spoločnosti.</w:t>
      </w:r>
    </w:p>
    <w:p w:rsidR="00DD7F7A" w:rsidRPr="001B0A7D" w:rsidP="0004505E">
      <w:pPr>
        <w:bidi w:val="0"/>
        <w:spacing w:after="0" w:line="240" w:lineRule="auto"/>
        <w:ind w:firstLine="708"/>
        <w:jc w:val="both"/>
        <w:rPr>
          <w:rFonts w:ascii="Times New Roman" w:hAnsi="Times New Roman"/>
          <w:sz w:val="24"/>
          <w:szCs w:val="24"/>
        </w:rPr>
      </w:pPr>
    </w:p>
    <w:p w:rsidR="00F53C8E" w:rsidRPr="001B0A7D" w:rsidP="0004505E">
      <w:pPr>
        <w:bidi w:val="0"/>
        <w:spacing w:after="0" w:line="240" w:lineRule="auto"/>
        <w:ind w:firstLine="708"/>
        <w:jc w:val="both"/>
        <w:rPr>
          <w:rFonts w:ascii="Times New Roman" w:hAnsi="Times New Roman"/>
          <w:sz w:val="24"/>
          <w:szCs w:val="24"/>
        </w:rPr>
      </w:pPr>
    </w:p>
    <w:p w:rsidR="00EC3847" w:rsidRPr="001B0A7D" w:rsidP="0004505E">
      <w:pPr>
        <w:bidi w:val="0"/>
        <w:spacing w:after="0" w:line="240" w:lineRule="auto"/>
        <w:ind w:firstLine="708"/>
        <w:jc w:val="both"/>
        <w:rPr>
          <w:rFonts w:ascii="Times New Roman" w:hAnsi="Times New Roman"/>
          <w:sz w:val="24"/>
          <w:szCs w:val="24"/>
        </w:rPr>
      </w:pPr>
    </w:p>
    <w:p w:rsidR="00EC3847" w:rsidRPr="001B0A7D" w:rsidP="0004505E">
      <w:pPr>
        <w:bidi w:val="0"/>
        <w:spacing w:after="0" w:line="240" w:lineRule="auto"/>
        <w:ind w:firstLine="708"/>
        <w:jc w:val="both"/>
        <w:rPr>
          <w:rFonts w:ascii="Times New Roman" w:hAnsi="Times New Roman"/>
          <w:sz w:val="24"/>
          <w:szCs w:val="24"/>
        </w:rPr>
      </w:pPr>
    </w:p>
    <w:p w:rsidR="00EC3847" w:rsidRPr="001B0A7D" w:rsidP="0004505E">
      <w:pPr>
        <w:bidi w:val="0"/>
        <w:spacing w:after="0" w:line="240" w:lineRule="auto"/>
        <w:ind w:firstLine="708"/>
        <w:jc w:val="both"/>
        <w:rPr>
          <w:rFonts w:ascii="Times New Roman" w:hAnsi="Times New Roman"/>
          <w:sz w:val="24"/>
          <w:szCs w:val="24"/>
        </w:rPr>
      </w:pPr>
    </w:p>
    <w:p w:rsidR="00EC3847" w:rsidRPr="001B0A7D" w:rsidP="0004505E">
      <w:pPr>
        <w:bidi w:val="0"/>
        <w:spacing w:after="0" w:line="240" w:lineRule="auto"/>
        <w:ind w:firstLine="708"/>
        <w:jc w:val="both"/>
        <w:rPr>
          <w:rFonts w:ascii="Times New Roman" w:hAnsi="Times New Roman"/>
          <w:sz w:val="24"/>
          <w:szCs w:val="24"/>
        </w:rPr>
      </w:pPr>
    </w:p>
    <w:p w:rsidR="00EC3847" w:rsidRPr="001B0A7D" w:rsidP="0004505E">
      <w:pPr>
        <w:bidi w:val="0"/>
        <w:spacing w:after="0" w:line="240" w:lineRule="auto"/>
        <w:ind w:firstLine="708"/>
        <w:jc w:val="both"/>
        <w:rPr>
          <w:rFonts w:ascii="Times New Roman" w:hAnsi="Times New Roman"/>
          <w:sz w:val="24"/>
          <w:szCs w:val="24"/>
        </w:rPr>
      </w:pPr>
    </w:p>
    <w:p w:rsidR="00EC3847" w:rsidRPr="001B0A7D" w:rsidP="0004505E">
      <w:pPr>
        <w:bidi w:val="0"/>
        <w:spacing w:after="0" w:line="240" w:lineRule="auto"/>
        <w:ind w:firstLine="708"/>
        <w:jc w:val="both"/>
        <w:rPr>
          <w:rFonts w:ascii="Times New Roman" w:hAnsi="Times New Roman"/>
          <w:sz w:val="24"/>
          <w:szCs w:val="24"/>
        </w:rPr>
      </w:pPr>
    </w:p>
    <w:p w:rsidR="00EC3847" w:rsidRPr="001B0A7D" w:rsidP="0004505E">
      <w:pPr>
        <w:bidi w:val="0"/>
        <w:spacing w:after="0" w:line="240" w:lineRule="auto"/>
        <w:ind w:firstLine="708"/>
        <w:jc w:val="both"/>
        <w:rPr>
          <w:rFonts w:ascii="Times New Roman" w:hAnsi="Times New Roman"/>
          <w:sz w:val="24"/>
          <w:szCs w:val="24"/>
        </w:rPr>
      </w:pPr>
    </w:p>
    <w:p w:rsidR="00EC3847" w:rsidRPr="001B0A7D" w:rsidP="0004505E">
      <w:pPr>
        <w:bidi w:val="0"/>
        <w:spacing w:after="0" w:line="240" w:lineRule="auto"/>
        <w:ind w:firstLine="708"/>
        <w:jc w:val="both"/>
        <w:rPr>
          <w:rFonts w:ascii="Times New Roman" w:hAnsi="Times New Roman"/>
          <w:sz w:val="24"/>
          <w:szCs w:val="24"/>
        </w:rPr>
      </w:pPr>
    </w:p>
    <w:p w:rsidR="004E7C7C" w:rsidRPr="001B0A7D" w:rsidP="0004505E">
      <w:pPr>
        <w:bidi w:val="0"/>
        <w:spacing w:after="0" w:line="240" w:lineRule="auto"/>
        <w:ind w:firstLine="708"/>
        <w:jc w:val="both"/>
        <w:rPr>
          <w:rFonts w:ascii="Times New Roman" w:hAnsi="Times New Roman"/>
          <w:sz w:val="24"/>
          <w:szCs w:val="24"/>
        </w:rPr>
      </w:pPr>
    </w:p>
    <w:p w:rsidR="004E7C7C" w:rsidRPr="001B0A7D" w:rsidP="0004505E">
      <w:pPr>
        <w:bidi w:val="0"/>
        <w:spacing w:after="0" w:line="240" w:lineRule="auto"/>
        <w:ind w:firstLine="708"/>
        <w:jc w:val="both"/>
        <w:rPr>
          <w:rFonts w:ascii="Times New Roman" w:hAnsi="Times New Roman"/>
          <w:sz w:val="24"/>
          <w:szCs w:val="24"/>
        </w:rPr>
      </w:pPr>
    </w:p>
    <w:p w:rsidR="004E7C7C" w:rsidRPr="001B0A7D" w:rsidP="0004505E">
      <w:pPr>
        <w:bidi w:val="0"/>
        <w:spacing w:after="0" w:line="240" w:lineRule="auto"/>
        <w:ind w:firstLine="708"/>
        <w:jc w:val="both"/>
        <w:rPr>
          <w:rFonts w:ascii="Times New Roman" w:hAnsi="Times New Roman"/>
          <w:sz w:val="24"/>
          <w:szCs w:val="24"/>
        </w:rPr>
      </w:pPr>
    </w:p>
    <w:p w:rsidR="004E7C7C" w:rsidRPr="001B0A7D" w:rsidP="0004505E">
      <w:pPr>
        <w:bidi w:val="0"/>
        <w:spacing w:after="0" w:line="240" w:lineRule="auto"/>
        <w:ind w:firstLine="708"/>
        <w:jc w:val="both"/>
        <w:rPr>
          <w:rFonts w:ascii="Times New Roman" w:hAnsi="Times New Roman"/>
          <w:sz w:val="24"/>
          <w:szCs w:val="24"/>
        </w:rPr>
      </w:pPr>
    </w:p>
    <w:p w:rsidR="004E7C7C" w:rsidRPr="00FE0BFF" w:rsidP="0004505E">
      <w:pPr>
        <w:bidi w:val="0"/>
        <w:spacing w:after="0" w:line="240" w:lineRule="auto"/>
        <w:ind w:firstLine="708"/>
        <w:jc w:val="both"/>
        <w:rPr>
          <w:rFonts w:ascii="Times New Roman" w:hAnsi="Times New Roman"/>
          <w:sz w:val="24"/>
          <w:szCs w:val="24"/>
        </w:rPr>
      </w:pPr>
    </w:p>
    <w:p w:rsidR="004E7C7C" w:rsidP="0004505E">
      <w:pPr>
        <w:bidi w:val="0"/>
        <w:spacing w:after="0" w:line="240" w:lineRule="auto"/>
        <w:ind w:firstLine="708"/>
        <w:jc w:val="both"/>
        <w:rPr>
          <w:rFonts w:ascii="Times New Roman" w:hAnsi="Times New Roman"/>
          <w:sz w:val="24"/>
          <w:szCs w:val="24"/>
        </w:rPr>
      </w:pPr>
    </w:p>
    <w:p w:rsidR="004E7C7C" w:rsidP="0004505E">
      <w:pPr>
        <w:bidi w:val="0"/>
        <w:spacing w:after="0" w:line="240" w:lineRule="auto"/>
        <w:ind w:firstLine="708"/>
        <w:jc w:val="both"/>
        <w:rPr>
          <w:rFonts w:ascii="Times New Roman" w:hAnsi="Times New Roman"/>
          <w:sz w:val="24"/>
          <w:szCs w:val="24"/>
        </w:rPr>
      </w:pPr>
    </w:p>
    <w:p w:rsidR="004E7C7C" w:rsidP="0004505E">
      <w:pPr>
        <w:bidi w:val="0"/>
        <w:spacing w:after="0" w:line="240" w:lineRule="auto"/>
        <w:ind w:firstLine="708"/>
        <w:jc w:val="both"/>
        <w:rPr>
          <w:rFonts w:ascii="Times New Roman" w:hAnsi="Times New Roman"/>
          <w:sz w:val="24"/>
          <w:szCs w:val="24"/>
        </w:rPr>
      </w:pPr>
    </w:p>
    <w:p w:rsidR="004E7C7C" w:rsidP="0004505E">
      <w:pPr>
        <w:bidi w:val="0"/>
        <w:spacing w:after="0" w:line="240" w:lineRule="auto"/>
        <w:ind w:firstLine="708"/>
        <w:jc w:val="both"/>
        <w:rPr>
          <w:rFonts w:ascii="Times New Roman" w:hAnsi="Times New Roman"/>
          <w:sz w:val="24"/>
          <w:szCs w:val="24"/>
        </w:rPr>
      </w:pPr>
    </w:p>
    <w:p w:rsidR="004E7C7C" w:rsidP="0004505E">
      <w:pPr>
        <w:bidi w:val="0"/>
        <w:spacing w:after="0" w:line="240" w:lineRule="auto"/>
        <w:ind w:firstLine="708"/>
        <w:jc w:val="both"/>
        <w:rPr>
          <w:rFonts w:ascii="Times New Roman" w:hAnsi="Times New Roman"/>
          <w:sz w:val="24"/>
          <w:szCs w:val="24"/>
        </w:rPr>
      </w:pPr>
    </w:p>
    <w:p w:rsidR="004E7C7C" w:rsidP="0004505E">
      <w:pPr>
        <w:bidi w:val="0"/>
        <w:spacing w:after="0" w:line="240" w:lineRule="auto"/>
        <w:ind w:firstLine="708"/>
        <w:jc w:val="both"/>
        <w:rPr>
          <w:rFonts w:ascii="Times New Roman" w:hAnsi="Times New Roman"/>
          <w:sz w:val="24"/>
          <w:szCs w:val="24"/>
        </w:rPr>
      </w:pPr>
    </w:p>
    <w:p w:rsidR="004E7C7C" w:rsidRPr="004E7C7C" w:rsidP="004E7C7C">
      <w:pPr>
        <w:pStyle w:val="ListParagraph"/>
        <w:numPr>
          <w:numId w:val="2"/>
        </w:numPr>
        <w:bidi w:val="0"/>
        <w:spacing w:after="0" w:line="240" w:lineRule="auto"/>
        <w:jc w:val="both"/>
        <w:rPr>
          <w:rFonts w:ascii="Times New Roman" w:hAnsi="Times New Roman"/>
          <w:b/>
          <w:sz w:val="24"/>
          <w:szCs w:val="24"/>
        </w:rPr>
      </w:pPr>
      <w:r>
        <w:rPr>
          <w:rFonts w:ascii="Times New Roman" w:hAnsi="Times New Roman"/>
          <w:b/>
          <w:sz w:val="24"/>
          <w:szCs w:val="24"/>
        </w:rPr>
        <w:t>Osobitná časť</w:t>
      </w:r>
    </w:p>
    <w:p w:rsidR="004E7C7C" w:rsidP="0004505E">
      <w:pPr>
        <w:bidi w:val="0"/>
        <w:spacing w:after="0" w:line="240" w:lineRule="auto"/>
        <w:ind w:firstLine="708"/>
        <w:jc w:val="both"/>
        <w:rPr>
          <w:rFonts w:ascii="Times New Roman" w:hAnsi="Times New Roman"/>
          <w:b/>
          <w:sz w:val="24"/>
          <w:szCs w:val="24"/>
        </w:rPr>
      </w:pPr>
    </w:p>
    <w:p w:rsidR="00F53C8E" w:rsidRPr="00F53C8E" w:rsidP="0004505E">
      <w:pPr>
        <w:bidi w:val="0"/>
        <w:spacing w:after="0" w:line="240" w:lineRule="auto"/>
        <w:ind w:firstLine="708"/>
        <w:jc w:val="both"/>
        <w:rPr>
          <w:rFonts w:ascii="Times New Roman" w:hAnsi="Times New Roman"/>
          <w:b/>
          <w:sz w:val="24"/>
          <w:szCs w:val="24"/>
        </w:rPr>
      </w:pPr>
      <w:r w:rsidRPr="00F53C8E">
        <w:rPr>
          <w:rFonts w:ascii="Times New Roman" w:hAnsi="Times New Roman"/>
          <w:b/>
          <w:sz w:val="24"/>
          <w:szCs w:val="24"/>
        </w:rPr>
        <w:t>K čl. I</w:t>
      </w:r>
    </w:p>
    <w:p w:rsidR="00F53C8E" w:rsidP="0004505E">
      <w:pPr>
        <w:bidi w:val="0"/>
        <w:spacing w:after="0" w:line="240" w:lineRule="auto"/>
        <w:ind w:firstLine="708"/>
        <w:jc w:val="both"/>
        <w:rPr>
          <w:rFonts w:ascii="Times New Roman" w:hAnsi="Times New Roman"/>
          <w:sz w:val="24"/>
          <w:szCs w:val="24"/>
        </w:rPr>
      </w:pPr>
    </w:p>
    <w:p w:rsidR="00F53C8E" w:rsidRPr="00F53C8E" w:rsidP="00F53C8E">
      <w:pPr>
        <w:bidi w:val="0"/>
        <w:spacing w:after="0" w:line="240" w:lineRule="auto"/>
        <w:ind w:firstLine="708"/>
        <w:jc w:val="both"/>
        <w:rPr>
          <w:rFonts w:ascii="Times New Roman" w:hAnsi="Times New Roman"/>
          <w:b/>
          <w:sz w:val="24"/>
          <w:szCs w:val="24"/>
        </w:rPr>
      </w:pPr>
      <w:r w:rsidRPr="00F53C8E">
        <w:rPr>
          <w:rFonts w:ascii="Times New Roman" w:hAnsi="Times New Roman"/>
          <w:b/>
          <w:sz w:val="24"/>
          <w:szCs w:val="24"/>
        </w:rPr>
        <w:t>K preambule</w:t>
      </w:r>
    </w:p>
    <w:p w:rsidR="00F53C8E" w:rsidP="00F53C8E">
      <w:pPr>
        <w:bidi w:val="0"/>
        <w:spacing w:after="0" w:line="240" w:lineRule="auto"/>
        <w:ind w:firstLine="708"/>
        <w:jc w:val="both"/>
        <w:rPr>
          <w:rFonts w:ascii="Times New Roman" w:hAnsi="Times New Roman"/>
          <w:sz w:val="24"/>
          <w:szCs w:val="24"/>
        </w:rPr>
      </w:pPr>
    </w:p>
    <w:p w:rsidR="0066293C" w:rsidP="00F53C8E">
      <w:pPr>
        <w:bidi w:val="0"/>
        <w:spacing w:after="0" w:line="240" w:lineRule="auto"/>
        <w:ind w:firstLine="708"/>
        <w:jc w:val="both"/>
        <w:rPr>
          <w:rFonts w:ascii="Times New Roman" w:hAnsi="Times New Roman"/>
          <w:sz w:val="24"/>
          <w:szCs w:val="24"/>
        </w:rPr>
      </w:pPr>
      <w:r>
        <w:rPr>
          <w:rFonts w:ascii="Times New Roman" w:hAnsi="Times New Roman"/>
          <w:sz w:val="24"/>
          <w:szCs w:val="24"/>
        </w:rPr>
        <w:t>Navrhuje sa preambula k návrhu zákona, v ktorej sa deklaruje cieľ predloženého návrhu.</w:t>
      </w:r>
    </w:p>
    <w:p w:rsidR="0066293C" w:rsidP="00F53C8E">
      <w:pPr>
        <w:bidi w:val="0"/>
        <w:spacing w:after="0" w:line="240" w:lineRule="auto"/>
        <w:ind w:firstLine="708"/>
        <w:jc w:val="both"/>
        <w:rPr>
          <w:rFonts w:ascii="Times New Roman" w:hAnsi="Times New Roman"/>
          <w:sz w:val="24"/>
          <w:szCs w:val="24"/>
        </w:rPr>
      </w:pPr>
    </w:p>
    <w:p w:rsidR="00F53C8E" w:rsidRPr="00F53C8E" w:rsidP="0004505E">
      <w:pPr>
        <w:bidi w:val="0"/>
        <w:spacing w:after="0" w:line="240" w:lineRule="auto"/>
        <w:ind w:firstLine="708"/>
        <w:jc w:val="both"/>
        <w:rPr>
          <w:rFonts w:ascii="Times New Roman" w:hAnsi="Times New Roman"/>
          <w:b/>
          <w:sz w:val="24"/>
          <w:szCs w:val="24"/>
        </w:rPr>
      </w:pPr>
      <w:r w:rsidRPr="00F53C8E">
        <w:rPr>
          <w:rFonts w:ascii="Times New Roman" w:hAnsi="Times New Roman"/>
          <w:b/>
          <w:sz w:val="24"/>
          <w:szCs w:val="24"/>
        </w:rPr>
        <w:t>K čl. 1</w:t>
      </w:r>
    </w:p>
    <w:p w:rsidR="00F53C8E" w:rsidP="0004505E">
      <w:pPr>
        <w:bidi w:val="0"/>
        <w:spacing w:after="0" w:line="240" w:lineRule="auto"/>
        <w:ind w:firstLine="708"/>
        <w:jc w:val="both"/>
        <w:rPr>
          <w:rFonts w:ascii="Times New Roman" w:hAnsi="Times New Roman"/>
          <w:sz w:val="24"/>
          <w:szCs w:val="24"/>
        </w:rPr>
      </w:pPr>
    </w:p>
    <w:p w:rsidR="00F53C8E" w:rsidP="00F53C8E">
      <w:pPr>
        <w:bidi w:val="0"/>
        <w:spacing w:after="0"/>
        <w:ind w:firstLine="708"/>
        <w:jc w:val="both"/>
        <w:rPr>
          <w:rFonts w:ascii="Times New Roman" w:hAnsi="Times New Roman"/>
          <w:sz w:val="24"/>
          <w:szCs w:val="24"/>
        </w:rPr>
      </w:pPr>
      <w:r>
        <w:rPr>
          <w:rFonts w:ascii="Times New Roman" w:hAnsi="Times New Roman"/>
          <w:sz w:val="24"/>
          <w:szCs w:val="24"/>
        </w:rPr>
        <w:t xml:space="preserve">V čl. 1 sa definuje účel zákona, ktorým je </w:t>
      </w:r>
      <w:r w:rsidRPr="0096585D">
        <w:rPr>
          <w:rFonts w:ascii="Times New Roman" w:hAnsi="Times New Roman"/>
          <w:sz w:val="24"/>
          <w:szCs w:val="24"/>
        </w:rPr>
        <w:t>uprav</w:t>
      </w:r>
      <w:r>
        <w:rPr>
          <w:rFonts w:ascii="Times New Roman" w:hAnsi="Times New Roman"/>
          <w:sz w:val="24"/>
          <w:szCs w:val="24"/>
        </w:rPr>
        <w:t xml:space="preserve">enie </w:t>
      </w:r>
      <w:r w:rsidRPr="0096585D">
        <w:rPr>
          <w:rFonts w:ascii="Times New Roman" w:hAnsi="Times New Roman"/>
          <w:sz w:val="24"/>
          <w:szCs w:val="24"/>
        </w:rPr>
        <w:t>záväzn</w:t>
      </w:r>
      <w:r>
        <w:rPr>
          <w:rFonts w:ascii="Times New Roman" w:hAnsi="Times New Roman"/>
          <w:sz w:val="24"/>
          <w:szCs w:val="24"/>
        </w:rPr>
        <w:t>ých</w:t>
      </w:r>
      <w:r w:rsidRPr="0096585D">
        <w:rPr>
          <w:rFonts w:ascii="Times New Roman" w:hAnsi="Times New Roman"/>
          <w:sz w:val="24"/>
          <w:szCs w:val="24"/>
        </w:rPr>
        <w:t xml:space="preserve"> pravid</w:t>
      </w:r>
      <w:r>
        <w:rPr>
          <w:rFonts w:ascii="Times New Roman" w:hAnsi="Times New Roman"/>
          <w:sz w:val="24"/>
          <w:szCs w:val="24"/>
        </w:rPr>
        <w:t>iel</w:t>
      </w:r>
      <w:r w:rsidRPr="0096585D">
        <w:rPr>
          <w:rFonts w:ascii="Times New Roman" w:hAnsi="Times New Roman"/>
          <w:sz w:val="24"/>
          <w:szCs w:val="24"/>
        </w:rPr>
        <w:t xml:space="preserve"> pre financovanie obrany Slovenskej republiky </w:t>
      </w:r>
      <w:r>
        <w:rPr>
          <w:rFonts w:ascii="Times New Roman" w:hAnsi="Times New Roman"/>
          <w:sz w:val="24"/>
          <w:szCs w:val="24"/>
        </w:rPr>
        <w:t xml:space="preserve">ako členského štátu </w:t>
      </w:r>
      <w:r w:rsidRPr="0096585D">
        <w:rPr>
          <w:rFonts w:ascii="Times New Roman" w:hAnsi="Times New Roman"/>
          <w:sz w:val="24"/>
          <w:szCs w:val="24"/>
        </w:rPr>
        <w:t>Organizáci</w:t>
      </w:r>
      <w:r>
        <w:rPr>
          <w:rFonts w:ascii="Times New Roman" w:hAnsi="Times New Roman"/>
          <w:sz w:val="24"/>
          <w:szCs w:val="24"/>
        </w:rPr>
        <w:t>e</w:t>
      </w:r>
      <w:r w:rsidRPr="0096585D">
        <w:rPr>
          <w:rFonts w:ascii="Times New Roman" w:hAnsi="Times New Roman"/>
          <w:sz w:val="24"/>
          <w:szCs w:val="24"/>
        </w:rPr>
        <w:t xml:space="preserve"> Severoatlantickej zmluvy.</w:t>
      </w:r>
    </w:p>
    <w:p w:rsidR="00F53C8E" w:rsidP="00F53C8E">
      <w:pPr>
        <w:bidi w:val="0"/>
        <w:spacing w:after="0"/>
        <w:ind w:firstLine="708"/>
        <w:jc w:val="both"/>
        <w:rPr>
          <w:rFonts w:ascii="Times New Roman" w:hAnsi="Times New Roman"/>
          <w:sz w:val="24"/>
          <w:szCs w:val="24"/>
        </w:rPr>
      </w:pPr>
    </w:p>
    <w:p w:rsidR="00F53C8E" w:rsidRPr="00EE0666" w:rsidP="00F53C8E">
      <w:pPr>
        <w:bidi w:val="0"/>
        <w:spacing w:after="0"/>
        <w:ind w:firstLine="708"/>
        <w:jc w:val="both"/>
        <w:rPr>
          <w:rFonts w:ascii="Times New Roman" w:hAnsi="Times New Roman"/>
          <w:b/>
          <w:sz w:val="24"/>
          <w:szCs w:val="24"/>
        </w:rPr>
      </w:pPr>
      <w:r w:rsidRPr="00EE0666">
        <w:rPr>
          <w:rFonts w:ascii="Times New Roman" w:hAnsi="Times New Roman"/>
          <w:b/>
          <w:sz w:val="24"/>
          <w:szCs w:val="24"/>
        </w:rPr>
        <w:t xml:space="preserve">K čl. 2 </w:t>
      </w:r>
    </w:p>
    <w:p w:rsidR="00F53C8E" w:rsidP="0004505E">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
    <w:p w:rsidR="00482660" w:rsidRPr="00501D44" w:rsidP="00482660">
      <w:pPr>
        <w:bidi w:val="0"/>
        <w:spacing w:after="0" w:line="240" w:lineRule="auto"/>
        <w:ind w:firstLine="708"/>
        <w:jc w:val="both"/>
        <w:rPr>
          <w:rFonts w:ascii="Times New Roman" w:hAnsi="Times New Roman"/>
          <w:sz w:val="24"/>
          <w:szCs w:val="24"/>
        </w:rPr>
      </w:pPr>
      <w:r w:rsidRPr="00EE0666" w:rsidR="00C240CC">
        <w:rPr>
          <w:rFonts w:ascii="Times New Roman" w:hAnsi="Times New Roman"/>
          <w:sz w:val="24"/>
          <w:szCs w:val="24"/>
        </w:rPr>
        <w:t xml:space="preserve">Článok 2 je kľúčovým ustanovením celého návrhu ústavného zákona </w:t>
      </w:r>
      <w:r w:rsidR="00EE0666">
        <w:rPr>
          <w:rFonts w:ascii="Times New Roman" w:hAnsi="Times New Roman"/>
          <w:sz w:val="24"/>
          <w:szCs w:val="24"/>
        </w:rPr>
        <w:t xml:space="preserve">– zakotvuje sa ním </w:t>
      </w:r>
      <w:r w:rsidRPr="00EE0666" w:rsidR="00F53C8E">
        <w:rPr>
          <w:rFonts w:ascii="Times New Roman" w:hAnsi="Times New Roman"/>
          <w:sz w:val="24"/>
          <w:szCs w:val="24"/>
        </w:rPr>
        <w:t>výška rozpočtových výdavkov vynakladaných na obranu Slovenskej republiky</w:t>
      </w:r>
      <w:r w:rsidR="00EE0666">
        <w:rPr>
          <w:rFonts w:ascii="Times New Roman" w:hAnsi="Times New Roman"/>
          <w:sz w:val="24"/>
          <w:szCs w:val="24"/>
        </w:rPr>
        <w:t xml:space="preserve"> na úrovni </w:t>
      </w:r>
      <w:r w:rsidRPr="00F26902" w:rsidR="00EE0666">
        <w:rPr>
          <w:rFonts w:ascii="Times New Roman" w:hAnsi="Times New Roman"/>
          <w:sz w:val="24"/>
          <w:szCs w:val="24"/>
        </w:rPr>
        <w:t>2 % hrubého domáceho produktu za rok, ktorý dva roky predchádza príslušnému rozpočtovému roku.</w:t>
      </w:r>
      <w:r w:rsidR="00EE0666">
        <w:rPr>
          <w:rFonts w:ascii="Times New Roman" w:hAnsi="Times New Roman"/>
          <w:sz w:val="24"/>
          <w:szCs w:val="24"/>
        </w:rPr>
        <w:t xml:space="preserve"> </w:t>
      </w:r>
      <w:r w:rsidR="000359B9">
        <w:rPr>
          <w:rFonts w:ascii="Times New Roman" w:hAnsi="Times New Roman"/>
          <w:sz w:val="24"/>
          <w:szCs w:val="24"/>
        </w:rPr>
        <w:t xml:space="preserve">Zohľadňovanie </w:t>
      </w:r>
      <w:r w:rsidRPr="00DD7F7A" w:rsidR="00EE0666">
        <w:rPr>
          <w:rFonts w:ascii="Times New Roman" w:hAnsi="Times New Roman"/>
          <w:sz w:val="24"/>
          <w:szCs w:val="24"/>
        </w:rPr>
        <w:t>rok</w:t>
      </w:r>
      <w:r w:rsidR="000359B9">
        <w:rPr>
          <w:rFonts w:ascii="Times New Roman" w:hAnsi="Times New Roman"/>
          <w:sz w:val="24"/>
          <w:szCs w:val="24"/>
        </w:rPr>
        <w:t>u</w:t>
      </w:r>
      <w:r w:rsidRPr="00DD7F7A" w:rsidR="00EE0666">
        <w:rPr>
          <w:rFonts w:ascii="Times New Roman" w:hAnsi="Times New Roman"/>
          <w:sz w:val="24"/>
          <w:szCs w:val="24"/>
        </w:rPr>
        <w:t>, ktorý dva roky predchádza príslušnému rozpočtovému roku</w:t>
      </w:r>
      <w:r w:rsidR="00BA64CF">
        <w:rPr>
          <w:rFonts w:ascii="Times New Roman" w:hAnsi="Times New Roman"/>
          <w:sz w:val="24"/>
          <w:szCs w:val="24"/>
        </w:rPr>
        <w:t>,</w:t>
      </w:r>
      <w:r w:rsidRPr="00DD7F7A" w:rsidR="00EE0666">
        <w:rPr>
          <w:rFonts w:ascii="Times New Roman" w:hAnsi="Times New Roman"/>
          <w:sz w:val="24"/>
          <w:szCs w:val="24"/>
        </w:rPr>
        <w:t xml:space="preserve"> je nevyhnutné z dôvodu, že pri tvorbe rozpočtu na každý budúci kalendárny rok ešte nie je známy HDP za aktuálny kalendárny rok, ale iba za predchádzajúci kalendárny rok. </w:t>
      </w:r>
      <w:r w:rsidRPr="00501D44" w:rsidR="00501D44">
        <w:rPr>
          <w:rFonts w:ascii="Times New Roman" w:hAnsi="Times New Roman"/>
          <w:sz w:val="24"/>
          <w:szCs w:val="24"/>
        </w:rPr>
        <w:t xml:space="preserve">Zároveň sa v návrhu uvádza, že </w:t>
      </w:r>
      <w:r w:rsidRPr="00501D44">
        <w:rPr>
          <w:rFonts w:ascii="Times New Roman" w:hAnsi="Times New Roman"/>
          <w:sz w:val="24"/>
          <w:szCs w:val="24"/>
        </w:rPr>
        <w:t>výška rozpočtových výdavkov vynakladaných na obranu Slovenskej republiky podľa</w:t>
      </w:r>
      <w:r w:rsidRPr="00501D44" w:rsidR="00501D44">
        <w:rPr>
          <w:rFonts w:ascii="Times New Roman" w:hAnsi="Times New Roman"/>
          <w:sz w:val="24"/>
          <w:szCs w:val="24"/>
        </w:rPr>
        <w:t xml:space="preserve"> </w:t>
      </w:r>
      <w:r w:rsidRPr="00501D44">
        <w:rPr>
          <w:rFonts w:ascii="Times New Roman" w:hAnsi="Times New Roman"/>
          <w:sz w:val="24"/>
          <w:szCs w:val="24"/>
        </w:rPr>
        <w:t>odseku 1 musí zostať zachovaná aj pri viazaní výdavkov podľa ústavného zákona o rozpočtovej zodpovednosti alebo podľa osobitného predpisu.</w:t>
      </w:r>
    </w:p>
    <w:p w:rsidR="00BA64CF" w:rsidRPr="00482660" w:rsidP="00EE0666">
      <w:pPr>
        <w:bidi w:val="0"/>
        <w:spacing w:after="0" w:line="240" w:lineRule="auto"/>
        <w:ind w:firstLine="708"/>
        <w:jc w:val="both"/>
        <w:rPr>
          <w:rFonts w:ascii="Times New Roman" w:hAnsi="Times New Roman"/>
          <w:strike/>
          <w:color w:val="FF0000"/>
          <w:sz w:val="24"/>
          <w:szCs w:val="24"/>
        </w:rPr>
      </w:pPr>
    </w:p>
    <w:p w:rsidR="00BA64CF" w:rsidRPr="00F93AC0" w:rsidP="00EE0666">
      <w:pPr>
        <w:bidi w:val="0"/>
        <w:spacing w:after="0" w:line="240" w:lineRule="auto"/>
        <w:ind w:firstLine="708"/>
        <w:jc w:val="both"/>
        <w:rPr>
          <w:rFonts w:ascii="Times New Roman" w:hAnsi="Times New Roman"/>
          <w:b/>
          <w:sz w:val="24"/>
          <w:szCs w:val="24"/>
        </w:rPr>
      </w:pPr>
      <w:r w:rsidRPr="00F93AC0">
        <w:rPr>
          <w:rFonts w:ascii="Times New Roman" w:hAnsi="Times New Roman"/>
          <w:b/>
          <w:sz w:val="24"/>
          <w:szCs w:val="24"/>
        </w:rPr>
        <w:t>K čl. 3</w:t>
      </w:r>
    </w:p>
    <w:p w:rsidR="00BA64CF" w:rsidRPr="00F93AC0" w:rsidP="00EE0666">
      <w:pPr>
        <w:bidi w:val="0"/>
        <w:spacing w:after="0" w:line="240" w:lineRule="auto"/>
        <w:ind w:firstLine="708"/>
        <w:jc w:val="both"/>
        <w:rPr>
          <w:rFonts w:ascii="Times New Roman" w:hAnsi="Times New Roman"/>
          <w:b/>
          <w:sz w:val="24"/>
          <w:szCs w:val="24"/>
        </w:rPr>
      </w:pPr>
    </w:p>
    <w:p w:rsidR="00482660" w:rsidRPr="00501D44" w:rsidP="00482660">
      <w:pPr>
        <w:bidi w:val="0"/>
        <w:spacing w:after="0" w:line="240" w:lineRule="auto"/>
        <w:ind w:firstLine="708"/>
        <w:jc w:val="both"/>
        <w:rPr>
          <w:rFonts w:ascii="Times New Roman" w:hAnsi="Times New Roman"/>
          <w:sz w:val="24"/>
          <w:szCs w:val="24"/>
        </w:rPr>
      </w:pPr>
      <w:r w:rsidRPr="00F93AC0" w:rsidR="00BA64CF">
        <w:rPr>
          <w:rFonts w:ascii="Times New Roman" w:hAnsi="Times New Roman"/>
          <w:sz w:val="24"/>
          <w:szCs w:val="24"/>
        </w:rPr>
        <w:t xml:space="preserve">Prechodným ustanovením sa zavádza postupný nábeh na  cieľovú sumu uvedenú v článku 2 a to každoročným postupným zvyšovaním o 0,1 percentuálneho bodu oproti percentuálnemu podielu k HDP za obdobie, ktoré dva roky predchádza príslušnému rozpočtovému roku a to až dosiahnutia výšky na úrovni 2 % hrubého domáceho </w:t>
      </w:r>
      <w:r w:rsidRPr="00501D44" w:rsidR="00BA64CF">
        <w:rPr>
          <w:rFonts w:ascii="Times New Roman" w:hAnsi="Times New Roman"/>
          <w:sz w:val="24"/>
          <w:szCs w:val="24"/>
        </w:rPr>
        <w:t>produktu.</w:t>
      </w:r>
      <w:r w:rsidRPr="00501D44" w:rsidR="00DC0148">
        <w:rPr>
          <w:rFonts w:ascii="Times New Roman" w:hAnsi="Times New Roman"/>
          <w:sz w:val="24"/>
          <w:szCs w:val="24"/>
        </w:rPr>
        <w:t xml:space="preserve"> </w:t>
      </w:r>
      <w:r w:rsidRPr="00501D44">
        <w:rPr>
          <w:rFonts w:ascii="Times New Roman" w:hAnsi="Times New Roman"/>
          <w:sz w:val="24"/>
          <w:szCs w:val="24"/>
        </w:rPr>
        <w:t>Aj tu, rovnako ako v čl. 2 sa zakotvuje, že výška rozpočtových výdavkov vynakladaných na obranu Slovenskej republiky podľa odseku 1 musí zostať zachovaná aj pri viazaní výdavkov podľa ústavného zákona o rozpočtovej zodpovednosti alebo podľa osobitného predpisu.</w:t>
      </w:r>
    </w:p>
    <w:p w:rsidR="00BA64CF" w:rsidRPr="00501D44" w:rsidP="00EE0666">
      <w:pPr>
        <w:bidi w:val="0"/>
        <w:spacing w:after="0" w:line="240" w:lineRule="auto"/>
        <w:ind w:firstLine="708"/>
        <w:jc w:val="both"/>
        <w:rPr>
          <w:rFonts w:ascii="Times New Roman" w:hAnsi="Times New Roman"/>
          <w:b/>
          <w:sz w:val="24"/>
          <w:szCs w:val="24"/>
        </w:rPr>
      </w:pPr>
    </w:p>
    <w:p w:rsidR="004C4B99" w:rsidRPr="00501D44" w:rsidP="00BA64CF">
      <w:pPr>
        <w:bidi w:val="0"/>
        <w:spacing w:after="0" w:line="240" w:lineRule="auto"/>
        <w:ind w:firstLine="708"/>
        <w:jc w:val="both"/>
        <w:rPr>
          <w:rFonts w:ascii="Times New Roman" w:hAnsi="Times New Roman"/>
          <w:sz w:val="24"/>
          <w:szCs w:val="24"/>
        </w:rPr>
      </w:pPr>
      <w:r w:rsidRPr="00501D44">
        <w:rPr>
          <w:rFonts w:ascii="Times New Roman" w:hAnsi="Times New Roman"/>
          <w:b/>
          <w:sz w:val="24"/>
          <w:szCs w:val="24"/>
        </w:rPr>
        <w:t xml:space="preserve">K čl. </w:t>
      </w:r>
      <w:r w:rsidRPr="00501D44" w:rsidR="00482660">
        <w:rPr>
          <w:rFonts w:ascii="Times New Roman" w:hAnsi="Times New Roman"/>
          <w:b/>
          <w:sz w:val="24"/>
          <w:szCs w:val="24"/>
        </w:rPr>
        <w:t>4</w:t>
      </w:r>
    </w:p>
    <w:p w:rsidR="00F53C8E" w:rsidP="00BA64CF">
      <w:pPr>
        <w:pStyle w:val="ListParagraph"/>
        <w:bidi w:val="0"/>
        <w:spacing w:after="0"/>
        <w:ind w:left="1068"/>
        <w:jc w:val="both"/>
        <w:rPr>
          <w:rFonts w:ascii="Times New Roman" w:hAnsi="Times New Roman"/>
          <w:sz w:val="24"/>
          <w:szCs w:val="24"/>
        </w:rPr>
      </w:pPr>
    </w:p>
    <w:p w:rsidR="004C4B99" w:rsidRPr="004C4B99" w:rsidP="004C4B99">
      <w:pPr>
        <w:bidi w:val="0"/>
        <w:spacing w:after="0"/>
        <w:jc w:val="both"/>
        <w:rPr>
          <w:rFonts w:ascii="Times New Roman" w:hAnsi="Times New Roman"/>
          <w:sz w:val="24"/>
          <w:szCs w:val="24"/>
        </w:rPr>
      </w:pPr>
      <w:r>
        <w:rPr>
          <w:rFonts w:ascii="Times New Roman" w:hAnsi="Times New Roman"/>
          <w:sz w:val="24"/>
          <w:szCs w:val="24"/>
        </w:rPr>
        <w:tab/>
        <w:t xml:space="preserve">Navrhuje sa nadobudnutie účinnosti na </w:t>
      </w:r>
      <w:r w:rsidRPr="00B57F0F" w:rsidR="00C82E2A">
        <w:rPr>
          <w:rFonts w:ascii="Times New Roman" w:hAnsi="Times New Roman"/>
          <w:sz w:val="24"/>
          <w:szCs w:val="24"/>
        </w:rPr>
        <w:t>1. januára 2018</w:t>
      </w:r>
      <w:r>
        <w:rPr>
          <w:rFonts w:ascii="Times New Roman" w:hAnsi="Times New Roman"/>
          <w:sz w:val="24"/>
          <w:szCs w:val="24"/>
        </w:rPr>
        <w:t>.</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816DE"/>
    <w:multiLevelType w:val="hybridMultilevel"/>
    <w:tmpl w:val="32DA51F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5E547513"/>
    <w:multiLevelType w:val="hybridMultilevel"/>
    <w:tmpl w:val="5A587D4A"/>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02703"/>
    <w:rsid w:val="000359B9"/>
    <w:rsid w:val="0004505E"/>
    <w:rsid w:val="001B0A7D"/>
    <w:rsid w:val="001B4F7D"/>
    <w:rsid w:val="001D6A2D"/>
    <w:rsid w:val="00225F89"/>
    <w:rsid w:val="0022697C"/>
    <w:rsid w:val="002B5ACC"/>
    <w:rsid w:val="0033006F"/>
    <w:rsid w:val="003D6BC1"/>
    <w:rsid w:val="00482660"/>
    <w:rsid w:val="004B0389"/>
    <w:rsid w:val="004C4B99"/>
    <w:rsid w:val="004E7C7C"/>
    <w:rsid w:val="00501D44"/>
    <w:rsid w:val="00557FE4"/>
    <w:rsid w:val="005675CA"/>
    <w:rsid w:val="005C6655"/>
    <w:rsid w:val="005E14C4"/>
    <w:rsid w:val="005F0AE7"/>
    <w:rsid w:val="00652719"/>
    <w:rsid w:val="0066293C"/>
    <w:rsid w:val="006B20DD"/>
    <w:rsid w:val="00707A50"/>
    <w:rsid w:val="00786B6D"/>
    <w:rsid w:val="007B766C"/>
    <w:rsid w:val="007D3DC4"/>
    <w:rsid w:val="00892C06"/>
    <w:rsid w:val="009474D7"/>
    <w:rsid w:val="0096585D"/>
    <w:rsid w:val="00A50900"/>
    <w:rsid w:val="00B17EEE"/>
    <w:rsid w:val="00B57F0F"/>
    <w:rsid w:val="00B61FDE"/>
    <w:rsid w:val="00BA64CF"/>
    <w:rsid w:val="00C240CC"/>
    <w:rsid w:val="00C82E2A"/>
    <w:rsid w:val="00CA73BF"/>
    <w:rsid w:val="00CE6CBF"/>
    <w:rsid w:val="00D02703"/>
    <w:rsid w:val="00D77B11"/>
    <w:rsid w:val="00DC0148"/>
    <w:rsid w:val="00DD7F7A"/>
    <w:rsid w:val="00E4614A"/>
    <w:rsid w:val="00EC3847"/>
    <w:rsid w:val="00EE0666"/>
    <w:rsid w:val="00F26902"/>
    <w:rsid w:val="00F53C8E"/>
    <w:rsid w:val="00F93AC0"/>
    <w:rsid w:val="00FE0BF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Odsek zoznamu1,Odsek zoznamu2,body"/>
    <w:basedOn w:val="Normal"/>
    <w:link w:val="OdsekzoznamuChar"/>
    <w:uiPriority w:val="34"/>
    <w:qFormat/>
    <w:rsid w:val="005675CA"/>
    <w:pPr>
      <w:spacing w:after="200" w:line="276" w:lineRule="auto"/>
      <w:ind w:left="720"/>
      <w:contextualSpacing/>
      <w:jc w:val="left"/>
    </w:pPr>
    <w:rPr>
      <w:rFonts w:ascii="Calibri" w:hAnsi="Calibri"/>
    </w:rPr>
  </w:style>
  <w:style w:type="character" w:customStyle="1" w:styleId="OdsekzoznamuChar">
    <w:name w:val="Odsek zoznamu Char"/>
    <w:aliases w:val="Odsek Char,Odsek zoznamu1 Char,Odsek zoznamu2 Char,body Char"/>
    <w:basedOn w:val="DefaultParagraphFont"/>
    <w:link w:val="ListParagraph"/>
    <w:uiPriority w:val="34"/>
    <w:locked/>
    <w:rsid w:val="005675CA"/>
    <w:rPr>
      <w:rFonts w:ascii="Calibri" w:hAnsi="Calibri" w:cs="Times New Roman"/>
      <w:rtl w:val="0"/>
      <w:cs w:val="0"/>
    </w:rPr>
  </w:style>
  <w:style w:type="paragraph" w:styleId="HTMLPreformatted">
    <w:name w:val="HTML Preformatted"/>
    <w:basedOn w:val="Normal"/>
    <w:link w:val="PredformtovanHTMLChar"/>
    <w:uiPriority w:val="99"/>
    <w:semiHidden/>
    <w:unhideWhenUsed/>
    <w:rsid w:val="004E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4E7C7C"/>
    <w:rPr>
      <w:rFonts w:ascii="Courier New" w:hAnsi="Courier New" w:cs="Courier New"/>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18</TotalTime>
  <Pages>3</Pages>
  <Words>1071</Words>
  <Characters>6110</Characters>
  <Application>Microsoft Office Word</Application>
  <DocSecurity>0</DocSecurity>
  <Lines>0</Lines>
  <Paragraphs>0</Paragraphs>
  <ScaleCrop>false</ScaleCrop>
  <Company>Kancelaria NRSR</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 SaS</dc:creator>
  <cp:lastModifiedBy>uzivatel</cp:lastModifiedBy>
  <cp:revision>5</cp:revision>
  <dcterms:created xsi:type="dcterms:W3CDTF">2017-05-18T17:40:00Z</dcterms:created>
  <dcterms:modified xsi:type="dcterms:W3CDTF">2017-05-26T10:08:00Z</dcterms:modified>
</cp:coreProperties>
</file>