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4939" w:rsidRPr="009C498A" w:rsidP="00AB2EB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47C" w:rsidRPr="009C498A" w:rsidP="00AB2EB3">
      <w:pPr>
        <w:bidi w:val="0"/>
        <w:spacing w:after="0"/>
        <w:rPr>
          <w:rFonts w:ascii="Times New Roman" w:hAnsi="Times New Roman"/>
          <w:b/>
          <w:i/>
          <w:sz w:val="24"/>
          <w:szCs w:val="24"/>
        </w:rPr>
      </w:pPr>
      <w:r w:rsidRPr="009C498A">
        <w:rPr>
          <w:rFonts w:ascii="Times New Roman" w:hAnsi="Times New Roman"/>
          <w:i/>
          <w:sz w:val="24"/>
          <w:szCs w:val="24"/>
        </w:rPr>
        <w:t xml:space="preserve">                                                    </w:t>
      </w:r>
      <w:r w:rsidRPr="009C498A">
        <w:rPr>
          <w:rFonts w:ascii="Times New Roman" w:hAnsi="Times New Roman"/>
          <w:b/>
          <w:i/>
          <w:sz w:val="24"/>
          <w:szCs w:val="24"/>
        </w:rPr>
        <w:t>Dôvodová správa</w:t>
      </w:r>
    </w:p>
    <w:p w:rsidR="005B047C" w:rsidRPr="009C498A" w:rsidP="00AB2EB3">
      <w:pPr>
        <w:bidi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B047C" w:rsidRPr="009C498A" w:rsidP="00AB2EB3">
      <w:pPr>
        <w:numPr>
          <w:numId w:val="1"/>
        </w:numPr>
        <w:tabs>
          <w:tab w:val="clear" w:pos="720"/>
        </w:tabs>
        <w:bidi w:val="0"/>
        <w:spacing w:after="0" w:line="240" w:lineRule="auto"/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9C498A">
        <w:rPr>
          <w:rFonts w:ascii="Times New Roman" w:hAnsi="Times New Roman"/>
          <w:b/>
          <w:i/>
          <w:sz w:val="24"/>
          <w:szCs w:val="24"/>
        </w:rPr>
        <w:t>Všeobecná časť</w:t>
      </w:r>
    </w:p>
    <w:p w:rsidR="005B047C" w:rsidRPr="009C498A" w:rsidP="00AB2EB3">
      <w:pPr>
        <w:pStyle w:val="BodyText"/>
        <w:widowControl/>
        <w:bidi w:val="0"/>
        <w:ind w:left="360"/>
        <w:jc w:val="both"/>
        <w:rPr>
          <w:rFonts w:ascii="Times New Roman" w:hAnsi="Times New Roman"/>
          <w:i/>
          <w:sz w:val="24"/>
        </w:rPr>
      </w:pPr>
    </w:p>
    <w:p w:rsidR="00301A31" w:rsidRPr="009C498A" w:rsidP="00AB2EB3">
      <w:pPr>
        <w:pStyle w:val="BodyText"/>
        <w:widowControl/>
        <w:bidi w:val="0"/>
        <w:spacing w:line="276" w:lineRule="auto"/>
        <w:ind w:firstLine="709"/>
        <w:jc w:val="both"/>
        <w:rPr>
          <w:rFonts w:ascii="Times New Roman" w:hAnsi="Times New Roman"/>
          <w:i/>
          <w:sz w:val="24"/>
        </w:rPr>
      </w:pPr>
      <w:r w:rsidRPr="009C498A" w:rsidR="005B047C">
        <w:rPr>
          <w:rFonts w:ascii="Times New Roman" w:hAnsi="Times New Roman"/>
          <w:i/>
          <w:sz w:val="24"/>
        </w:rPr>
        <w:t xml:space="preserve">Dôvodom predloženia poslaneckého návrhu novely zákona č. </w:t>
      </w:r>
      <w:r w:rsidRPr="009C498A" w:rsidR="00BE38B9">
        <w:rPr>
          <w:rFonts w:ascii="Times New Roman" w:hAnsi="Times New Roman"/>
          <w:i/>
          <w:sz w:val="24"/>
        </w:rPr>
        <w:t>543/2002 Z. z.</w:t>
      </w:r>
      <w:r w:rsidRPr="009C498A">
        <w:rPr>
          <w:rFonts w:ascii="Times New Roman" w:hAnsi="Times New Roman"/>
          <w:i/>
          <w:sz w:val="24"/>
        </w:rPr>
        <w:t xml:space="preserve"> o ochrane prírody a krajiny v znení neskorších predpisov</w:t>
      </w:r>
      <w:r w:rsidRPr="009C498A" w:rsidR="005B047C">
        <w:rPr>
          <w:rFonts w:ascii="Times New Roman" w:hAnsi="Times New Roman"/>
          <w:i/>
          <w:sz w:val="24"/>
        </w:rPr>
        <w:t xml:space="preserve"> (ďalej len „</w:t>
      </w:r>
      <w:r w:rsidRPr="009C498A">
        <w:rPr>
          <w:rFonts w:ascii="Times New Roman" w:hAnsi="Times New Roman"/>
          <w:i/>
          <w:sz w:val="24"/>
        </w:rPr>
        <w:t>zákon</w:t>
      </w:r>
      <w:r w:rsidRPr="009C498A" w:rsidR="005B047C">
        <w:rPr>
          <w:rFonts w:ascii="Times New Roman" w:hAnsi="Times New Roman"/>
          <w:i/>
          <w:sz w:val="24"/>
        </w:rPr>
        <w:t xml:space="preserve">“) </w:t>
      </w:r>
      <w:r w:rsidRPr="009C498A">
        <w:rPr>
          <w:rFonts w:ascii="Times New Roman" w:hAnsi="Times New Roman"/>
          <w:i/>
          <w:sz w:val="24"/>
        </w:rPr>
        <w:t xml:space="preserve">je v praxi problematická aplikácia </w:t>
      </w:r>
      <w:r w:rsidRPr="009C498A" w:rsidR="0032602A">
        <w:rPr>
          <w:rFonts w:ascii="Times New Roman" w:hAnsi="Times New Roman"/>
          <w:i/>
          <w:sz w:val="24"/>
        </w:rPr>
        <w:t xml:space="preserve">§ 48 zákona, ktorá umožňuje </w:t>
      </w:r>
      <w:r w:rsidRPr="009C498A" w:rsidR="00974AD2">
        <w:rPr>
          <w:rFonts w:ascii="Times New Roman" w:hAnsi="Times New Roman"/>
          <w:i/>
          <w:sz w:val="24"/>
        </w:rPr>
        <w:t xml:space="preserve">obci </w:t>
      </w:r>
      <w:r w:rsidRPr="009C498A" w:rsidR="0032602A">
        <w:rPr>
          <w:rFonts w:ascii="Times New Roman" w:hAnsi="Times New Roman"/>
          <w:i/>
          <w:sz w:val="24"/>
        </w:rPr>
        <w:t xml:space="preserve">využiť finančnú náhradu za výrub </w:t>
      </w:r>
      <w:r w:rsidRPr="009C498A" w:rsidR="00F12BBC">
        <w:rPr>
          <w:rFonts w:ascii="Times New Roman" w:hAnsi="Times New Roman"/>
          <w:i/>
          <w:sz w:val="24"/>
        </w:rPr>
        <w:t>dreviny výlučne len na úhradu nákladov spojených so starostlivosťou o dreviny rastúce na jej území.</w:t>
      </w:r>
    </w:p>
    <w:p w:rsidR="00F12BBC" w:rsidRPr="009C498A" w:rsidP="00AB2EB3">
      <w:pPr>
        <w:pStyle w:val="BodyText"/>
        <w:widowControl/>
        <w:bidi w:val="0"/>
        <w:spacing w:line="276" w:lineRule="auto"/>
        <w:ind w:left="360"/>
        <w:jc w:val="both"/>
        <w:rPr>
          <w:rFonts w:ascii="Times New Roman" w:hAnsi="Times New Roman"/>
          <w:i/>
          <w:sz w:val="24"/>
        </w:rPr>
      </w:pPr>
    </w:p>
    <w:p w:rsidR="00F12BBC" w:rsidRPr="009C498A" w:rsidP="00AB2EB3">
      <w:pPr>
        <w:pStyle w:val="BodyText"/>
        <w:widowControl/>
        <w:bidi w:val="0"/>
        <w:spacing w:line="276" w:lineRule="auto"/>
        <w:ind w:firstLine="709"/>
        <w:jc w:val="both"/>
        <w:rPr>
          <w:rFonts w:ascii="Times New Roman" w:hAnsi="Times New Roman"/>
          <w:i/>
          <w:sz w:val="24"/>
        </w:rPr>
      </w:pPr>
      <w:r w:rsidRPr="009C498A">
        <w:rPr>
          <w:rFonts w:ascii="Times New Roman" w:hAnsi="Times New Roman"/>
          <w:i/>
          <w:sz w:val="24"/>
        </w:rPr>
        <w:t xml:space="preserve">V praxi </w:t>
      </w:r>
      <w:r w:rsidRPr="009C498A" w:rsidR="00A72A46">
        <w:rPr>
          <w:rFonts w:ascii="Times New Roman" w:hAnsi="Times New Roman"/>
          <w:i/>
          <w:sz w:val="24"/>
        </w:rPr>
        <w:t xml:space="preserve">sa čoraz častejšie vyskytujú prípady, keď </w:t>
      </w:r>
      <w:r w:rsidRPr="009C498A">
        <w:rPr>
          <w:rFonts w:ascii="Times New Roman" w:hAnsi="Times New Roman"/>
          <w:i/>
          <w:sz w:val="24"/>
        </w:rPr>
        <w:t xml:space="preserve">v dôsledku </w:t>
      </w:r>
      <w:r w:rsidRPr="009C498A" w:rsidR="00A72A46">
        <w:rPr>
          <w:rFonts w:ascii="Times New Roman" w:hAnsi="Times New Roman"/>
          <w:i/>
          <w:sz w:val="24"/>
        </w:rPr>
        <w:t>rozsiahlych</w:t>
      </w:r>
      <w:r w:rsidRPr="009C498A">
        <w:rPr>
          <w:rFonts w:ascii="Times New Roman" w:hAnsi="Times New Roman"/>
          <w:i/>
          <w:sz w:val="24"/>
        </w:rPr>
        <w:t xml:space="preserve"> infraštruktúrnych investícií (výstavba diaľnic</w:t>
      </w:r>
      <w:r w:rsidRPr="009C498A" w:rsidR="009D07D1">
        <w:rPr>
          <w:rFonts w:ascii="Times New Roman" w:hAnsi="Times New Roman"/>
          <w:i/>
          <w:sz w:val="24"/>
        </w:rPr>
        <w:t xml:space="preserve"> a rýchlostných komunikácií</w:t>
      </w:r>
      <w:r w:rsidRPr="009C498A">
        <w:rPr>
          <w:rFonts w:ascii="Times New Roman" w:hAnsi="Times New Roman"/>
          <w:i/>
          <w:sz w:val="24"/>
        </w:rPr>
        <w:t xml:space="preserve">, výstavba a rekonštrukcia železničných tratí, </w:t>
      </w:r>
      <w:r w:rsidRPr="009C498A" w:rsidR="00A72A46">
        <w:rPr>
          <w:rFonts w:ascii="Times New Roman" w:hAnsi="Times New Roman"/>
          <w:i/>
          <w:sz w:val="24"/>
        </w:rPr>
        <w:t xml:space="preserve">elektrických sietí atď.) </w:t>
      </w:r>
      <w:r w:rsidRPr="009C498A">
        <w:rPr>
          <w:rFonts w:ascii="Times New Roman" w:hAnsi="Times New Roman"/>
          <w:i/>
          <w:sz w:val="24"/>
        </w:rPr>
        <w:t>dochádza k situácií,</w:t>
      </w:r>
      <w:r w:rsidRPr="009C498A" w:rsidR="00974AD2">
        <w:rPr>
          <w:rFonts w:ascii="Times New Roman" w:hAnsi="Times New Roman"/>
          <w:i/>
          <w:sz w:val="24"/>
        </w:rPr>
        <w:t xml:space="preserve"> keď malá obec rádovo s počtom</w:t>
      </w:r>
      <w:r w:rsidRPr="009C498A">
        <w:rPr>
          <w:rFonts w:ascii="Times New Roman" w:hAnsi="Times New Roman"/>
          <w:i/>
          <w:sz w:val="24"/>
        </w:rPr>
        <w:t xml:space="preserve"> obyvateľov </w:t>
      </w:r>
      <w:r w:rsidRPr="009C498A" w:rsidR="00974AD2">
        <w:rPr>
          <w:rFonts w:ascii="Times New Roman" w:hAnsi="Times New Roman"/>
          <w:i/>
          <w:sz w:val="24"/>
        </w:rPr>
        <w:t xml:space="preserve">v stovkách </w:t>
      </w:r>
      <w:r w:rsidRPr="009C498A">
        <w:rPr>
          <w:rFonts w:ascii="Times New Roman" w:hAnsi="Times New Roman"/>
          <w:i/>
          <w:sz w:val="24"/>
        </w:rPr>
        <w:t xml:space="preserve">obdrží finančnú náhradu za výrub drevín na svojom území v hodnote niekoľko desiatok až </w:t>
      </w:r>
      <w:r w:rsidRPr="009C498A" w:rsidR="00974AD2">
        <w:rPr>
          <w:rFonts w:ascii="Times New Roman" w:hAnsi="Times New Roman"/>
          <w:i/>
          <w:sz w:val="24"/>
        </w:rPr>
        <w:t>stoviek tisíc</w:t>
      </w:r>
      <w:r w:rsidRPr="009C498A">
        <w:rPr>
          <w:rFonts w:ascii="Times New Roman" w:hAnsi="Times New Roman"/>
          <w:i/>
          <w:sz w:val="24"/>
        </w:rPr>
        <w:t xml:space="preserve"> eur. Využitie tejto finančnej náhrady je </w:t>
      </w:r>
      <w:r w:rsidRPr="009C498A" w:rsidR="00A72A46">
        <w:rPr>
          <w:rFonts w:ascii="Times New Roman" w:hAnsi="Times New Roman"/>
          <w:i/>
          <w:sz w:val="24"/>
        </w:rPr>
        <w:t xml:space="preserve">však viazané výlučne </w:t>
      </w:r>
      <w:r w:rsidRPr="009C498A">
        <w:rPr>
          <w:rFonts w:ascii="Times New Roman" w:hAnsi="Times New Roman"/>
          <w:i/>
          <w:sz w:val="24"/>
        </w:rPr>
        <w:t xml:space="preserve">len na úhradu nákladov spojených so starostlivosťou o dreviny rastúce na jej území. Dôsledkom takejto úpravy je, že obec disponuje finančnými prostriedkami, ktoré aj s prihliadnutím na </w:t>
      </w:r>
      <w:r w:rsidRPr="009C498A" w:rsidR="00A72A46">
        <w:rPr>
          <w:rFonts w:ascii="Times New Roman" w:hAnsi="Times New Roman"/>
          <w:i/>
          <w:sz w:val="24"/>
        </w:rPr>
        <w:t xml:space="preserve">všetky </w:t>
      </w:r>
      <w:r w:rsidRPr="009C498A">
        <w:rPr>
          <w:rFonts w:ascii="Times New Roman" w:hAnsi="Times New Roman"/>
          <w:i/>
          <w:sz w:val="24"/>
        </w:rPr>
        <w:t xml:space="preserve">zásady odbornej starostlivosti o dreviny nemá ako </w:t>
      </w:r>
      <w:r w:rsidRPr="009C498A" w:rsidR="009D07D1">
        <w:rPr>
          <w:rFonts w:ascii="Times New Roman" w:hAnsi="Times New Roman"/>
          <w:i/>
          <w:sz w:val="24"/>
        </w:rPr>
        <w:t xml:space="preserve">efektívne </w:t>
      </w:r>
      <w:r w:rsidRPr="009C498A">
        <w:rPr>
          <w:rFonts w:ascii="Times New Roman" w:hAnsi="Times New Roman"/>
          <w:i/>
          <w:sz w:val="24"/>
        </w:rPr>
        <w:t>využiť</w:t>
      </w:r>
      <w:r w:rsidRPr="009C498A" w:rsidR="009D07D1">
        <w:rPr>
          <w:rFonts w:ascii="Times New Roman" w:hAnsi="Times New Roman"/>
          <w:i/>
          <w:sz w:val="24"/>
        </w:rPr>
        <w:t xml:space="preserve"> na starostlivosť</w:t>
      </w:r>
      <w:r w:rsidRPr="009C498A" w:rsidR="00CA6DB2">
        <w:rPr>
          <w:rFonts w:ascii="Times New Roman" w:hAnsi="Times New Roman"/>
          <w:i/>
          <w:sz w:val="24"/>
        </w:rPr>
        <w:t xml:space="preserve"> o </w:t>
      </w:r>
      <w:r w:rsidRPr="009C498A" w:rsidR="00326EA2">
        <w:rPr>
          <w:rFonts w:ascii="Times New Roman" w:hAnsi="Times New Roman"/>
          <w:i/>
          <w:sz w:val="24"/>
        </w:rPr>
        <w:t xml:space="preserve">rastúce </w:t>
      </w:r>
      <w:r w:rsidRPr="009C498A" w:rsidR="00CA6DB2">
        <w:rPr>
          <w:rFonts w:ascii="Times New Roman" w:hAnsi="Times New Roman"/>
          <w:i/>
          <w:sz w:val="24"/>
        </w:rPr>
        <w:t>dreviny</w:t>
      </w:r>
      <w:r w:rsidRPr="009C498A" w:rsidR="00326EA2">
        <w:rPr>
          <w:rFonts w:ascii="Times New Roman" w:hAnsi="Times New Roman"/>
          <w:i/>
          <w:sz w:val="24"/>
        </w:rPr>
        <w:t xml:space="preserve"> na jej území</w:t>
      </w:r>
      <w:r w:rsidRPr="009C498A">
        <w:rPr>
          <w:rFonts w:ascii="Times New Roman" w:hAnsi="Times New Roman"/>
          <w:i/>
          <w:sz w:val="24"/>
        </w:rPr>
        <w:t xml:space="preserve">. </w:t>
      </w:r>
      <w:r w:rsidRPr="009C498A" w:rsidR="00974AD2">
        <w:rPr>
          <w:rFonts w:ascii="Times New Roman" w:hAnsi="Times New Roman"/>
          <w:i/>
          <w:sz w:val="24"/>
        </w:rPr>
        <w:t xml:space="preserve">Zároveň však nemôže tieto finančné prostriedky využiť žiadnym iným spôsobom, ktorý by </w:t>
      </w:r>
      <w:r w:rsidRPr="009C498A" w:rsidR="00A32AD7">
        <w:rPr>
          <w:rFonts w:ascii="Times New Roman" w:hAnsi="Times New Roman"/>
          <w:i/>
          <w:sz w:val="24"/>
        </w:rPr>
        <w:t xml:space="preserve">síce </w:t>
      </w:r>
      <w:r w:rsidRPr="009C498A" w:rsidR="00974AD2">
        <w:rPr>
          <w:rFonts w:ascii="Times New Roman" w:hAnsi="Times New Roman"/>
          <w:i/>
          <w:sz w:val="24"/>
        </w:rPr>
        <w:t xml:space="preserve">bol ideologicky v súlade so zmyslom zákona, avšak zákon </w:t>
      </w:r>
      <w:r w:rsidRPr="009C498A" w:rsidR="00A32AD7">
        <w:rPr>
          <w:rFonts w:ascii="Times New Roman" w:hAnsi="Times New Roman"/>
          <w:i/>
          <w:sz w:val="24"/>
        </w:rPr>
        <w:t xml:space="preserve">v súčasnom znení </w:t>
      </w:r>
      <w:r w:rsidRPr="009C498A" w:rsidR="00974AD2">
        <w:rPr>
          <w:rFonts w:ascii="Times New Roman" w:hAnsi="Times New Roman"/>
          <w:i/>
          <w:sz w:val="24"/>
        </w:rPr>
        <w:t xml:space="preserve">takú možnosť </w:t>
      </w:r>
      <w:r w:rsidRPr="009C498A" w:rsidR="00A32AD7">
        <w:rPr>
          <w:rFonts w:ascii="Times New Roman" w:hAnsi="Times New Roman"/>
          <w:i/>
          <w:sz w:val="24"/>
        </w:rPr>
        <w:t>vylučuje</w:t>
      </w:r>
      <w:r w:rsidRPr="009C498A" w:rsidR="00974AD2">
        <w:rPr>
          <w:rFonts w:ascii="Times New Roman" w:hAnsi="Times New Roman"/>
          <w:i/>
          <w:sz w:val="24"/>
        </w:rPr>
        <w:t xml:space="preserve">. </w:t>
      </w:r>
    </w:p>
    <w:p w:rsidR="00326EA2" w:rsidRPr="009C498A" w:rsidP="00AB2EB3">
      <w:pPr>
        <w:pStyle w:val="BodyText"/>
        <w:widowControl/>
        <w:bidi w:val="0"/>
        <w:spacing w:line="276" w:lineRule="auto"/>
        <w:jc w:val="both"/>
        <w:rPr>
          <w:rFonts w:ascii="Times New Roman" w:hAnsi="Times New Roman"/>
          <w:i/>
          <w:sz w:val="24"/>
        </w:rPr>
      </w:pPr>
      <w:r w:rsidRPr="009C498A">
        <w:rPr>
          <w:rFonts w:ascii="Times New Roman" w:hAnsi="Times New Roman"/>
          <w:i/>
          <w:sz w:val="24"/>
        </w:rPr>
        <w:tab/>
      </w:r>
    </w:p>
    <w:p w:rsidR="00ED76D4" w:rsidRPr="009C498A" w:rsidP="00AB2EB3">
      <w:pPr>
        <w:pStyle w:val="BodyText"/>
        <w:widowControl/>
        <w:bidi w:val="0"/>
        <w:spacing w:line="276" w:lineRule="auto"/>
        <w:jc w:val="both"/>
        <w:rPr>
          <w:rFonts w:ascii="Times New Roman" w:hAnsi="Times New Roman"/>
          <w:i/>
          <w:sz w:val="24"/>
        </w:rPr>
      </w:pPr>
      <w:r w:rsidRPr="009C498A" w:rsidR="00326EA2">
        <w:rPr>
          <w:rFonts w:ascii="Times New Roman" w:hAnsi="Times New Roman"/>
          <w:i/>
          <w:sz w:val="24"/>
        </w:rPr>
        <w:tab/>
      </w:r>
      <w:r w:rsidRPr="009C498A" w:rsidR="00A72A46">
        <w:rPr>
          <w:rFonts w:ascii="Times New Roman" w:hAnsi="Times New Roman"/>
          <w:i/>
          <w:sz w:val="24"/>
        </w:rPr>
        <w:t>Reflektujúc na tieto skutočnosti sa n</w:t>
      </w:r>
      <w:r w:rsidRPr="009C498A" w:rsidR="00326EA2">
        <w:rPr>
          <w:rFonts w:ascii="Times New Roman" w:hAnsi="Times New Roman"/>
          <w:i/>
          <w:sz w:val="24"/>
        </w:rPr>
        <w:t>ovelou dopĺňajú nov</w:t>
      </w:r>
      <w:r w:rsidRPr="009C498A" w:rsidR="001265D3">
        <w:rPr>
          <w:rFonts w:ascii="Times New Roman" w:hAnsi="Times New Roman"/>
          <w:i/>
          <w:sz w:val="24"/>
        </w:rPr>
        <w:t>é</w:t>
      </w:r>
      <w:r w:rsidRPr="009C498A" w:rsidR="00326EA2">
        <w:rPr>
          <w:rFonts w:ascii="Times New Roman" w:hAnsi="Times New Roman"/>
          <w:i/>
          <w:sz w:val="24"/>
        </w:rPr>
        <w:t xml:space="preserve"> možnosti využitia finančnej náhrady, ktoré bezprostredne súvisia so starostlivosťou o</w:t>
      </w:r>
      <w:r w:rsidRPr="009C498A" w:rsidR="00A56745">
        <w:rPr>
          <w:rFonts w:ascii="Times New Roman" w:hAnsi="Times New Roman"/>
          <w:i/>
          <w:sz w:val="24"/>
        </w:rPr>
        <w:t> </w:t>
      </w:r>
      <w:r w:rsidRPr="009C498A" w:rsidR="00326EA2">
        <w:rPr>
          <w:rFonts w:ascii="Times New Roman" w:hAnsi="Times New Roman"/>
          <w:i/>
          <w:sz w:val="24"/>
        </w:rPr>
        <w:t>dreviny</w:t>
      </w:r>
      <w:r w:rsidRPr="009C498A" w:rsidR="00A56745">
        <w:rPr>
          <w:rFonts w:ascii="Times New Roman" w:hAnsi="Times New Roman"/>
          <w:i/>
          <w:sz w:val="24"/>
        </w:rPr>
        <w:t>,</w:t>
      </w:r>
      <w:r w:rsidRPr="009C498A" w:rsidR="003741E5">
        <w:rPr>
          <w:rFonts w:ascii="Times New Roman" w:hAnsi="Times New Roman"/>
          <w:i/>
          <w:sz w:val="24"/>
        </w:rPr>
        <w:t xml:space="preserve"> </w:t>
      </w:r>
      <w:r w:rsidRPr="009C498A" w:rsidR="00E61537">
        <w:rPr>
          <w:rFonts w:ascii="Times New Roman" w:hAnsi="Times New Roman"/>
          <w:i/>
          <w:sz w:val="24"/>
        </w:rPr>
        <w:t>resp.</w:t>
      </w:r>
      <w:r w:rsidRPr="009C498A" w:rsidR="00A56745">
        <w:rPr>
          <w:rFonts w:ascii="Times New Roman" w:hAnsi="Times New Roman"/>
          <w:i/>
          <w:sz w:val="24"/>
        </w:rPr>
        <w:t xml:space="preserve"> starostlivosťou </w:t>
      </w:r>
      <w:r w:rsidRPr="009C498A" w:rsidR="00BB2ADB">
        <w:rPr>
          <w:rFonts w:ascii="Times New Roman" w:hAnsi="Times New Roman"/>
          <w:i/>
          <w:sz w:val="24"/>
        </w:rPr>
        <w:t xml:space="preserve">o ekosystémy, ktorých dreviny sú </w:t>
      </w:r>
      <w:r w:rsidRPr="009C498A" w:rsidR="00E61537">
        <w:rPr>
          <w:rFonts w:ascii="Times New Roman" w:hAnsi="Times New Roman"/>
          <w:i/>
          <w:sz w:val="24"/>
        </w:rPr>
        <w:t>významným</w:t>
      </w:r>
      <w:r w:rsidRPr="009C498A" w:rsidR="00F535A1">
        <w:rPr>
          <w:rFonts w:ascii="Times New Roman" w:hAnsi="Times New Roman"/>
          <w:i/>
          <w:sz w:val="24"/>
        </w:rPr>
        <w:t xml:space="preserve"> </w:t>
      </w:r>
      <w:r w:rsidRPr="009C498A" w:rsidR="00BB2ADB">
        <w:rPr>
          <w:rFonts w:ascii="Times New Roman" w:hAnsi="Times New Roman"/>
          <w:i/>
          <w:sz w:val="24"/>
        </w:rPr>
        <w:t>funkčným prvkom</w:t>
      </w:r>
      <w:r w:rsidRPr="009C498A" w:rsidR="00326EA2">
        <w:rPr>
          <w:rFonts w:ascii="Times New Roman" w:hAnsi="Times New Roman"/>
          <w:i/>
          <w:sz w:val="24"/>
        </w:rPr>
        <w:t xml:space="preserve">. </w:t>
      </w:r>
      <w:r w:rsidRPr="009C498A" w:rsidR="00A72A46">
        <w:rPr>
          <w:rFonts w:ascii="Times New Roman" w:hAnsi="Times New Roman"/>
          <w:i/>
          <w:sz w:val="24"/>
        </w:rPr>
        <w:t xml:space="preserve">V tomto smere je zachovaný zmysel zákona, keď finančná náhrada za zásah do </w:t>
      </w:r>
      <w:r w:rsidRPr="009C498A" w:rsidR="00AB2EB3">
        <w:rPr>
          <w:rFonts w:ascii="Times New Roman" w:hAnsi="Times New Roman"/>
          <w:i/>
          <w:sz w:val="24"/>
        </w:rPr>
        <w:t xml:space="preserve">stability </w:t>
      </w:r>
      <w:r w:rsidRPr="009C498A" w:rsidR="00A72A46">
        <w:rPr>
          <w:rFonts w:ascii="Times New Roman" w:hAnsi="Times New Roman"/>
          <w:i/>
          <w:sz w:val="24"/>
        </w:rPr>
        <w:t>ekosystému má byť použitá výlučne na jeho následnú ob</w:t>
      </w:r>
      <w:r w:rsidRPr="009C498A" w:rsidR="00AB2EB3">
        <w:rPr>
          <w:rFonts w:ascii="Times New Roman" w:hAnsi="Times New Roman"/>
          <w:i/>
          <w:sz w:val="24"/>
        </w:rPr>
        <w:t>nov</w:t>
      </w:r>
      <w:r w:rsidRPr="009C498A" w:rsidR="00A72A46">
        <w:rPr>
          <w:rFonts w:ascii="Times New Roman" w:hAnsi="Times New Roman"/>
          <w:i/>
          <w:sz w:val="24"/>
        </w:rPr>
        <w:t xml:space="preserve">u. </w:t>
      </w:r>
      <w:r w:rsidRPr="009C498A" w:rsidR="00326EA2">
        <w:rPr>
          <w:rFonts w:ascii="Times New Roman" w:hAnsi="Times New Roman"/>
          <w:i/>
          <w:sz w:val="24"/>
        </w:rPr>
        <w:t xml:space="preserve">Obec bude v zmysle novely </w:t>
      </w:r>
      <w:r w:rsidRPr="009C498A" w:rsidR="00F535A1">
        <w:rPr>
          <w:rFonts w:ascii="Times New Roman" w:hAnsi="Times New Roman"/>
          <w:i/>
          <w:sz w:val="24"/>
        </w:rPr>
        <w:t xml:space="preserve">zákona </w:t>
      </w:r>
      <w:r w:rsidRPr="009C498A" w:rsidR="00326EA2">
        <w:rPr>
          <w:rFonts w:ascii="Times New Roman" w:hAnsi="Times New Roman"/>
          <w:i/>
          <w:sz w:val="24"/>
        </w:rPr>
        <w:t xml:space="preserve">oprávnená využiť finančné prostriedky </w:t>
      </w:r>
      <w:r w:rsidRPr="009C498A" w:rsidR="00A56745">
        <w:rPr>
          <w:rFonts w:ascii="Times New Roman" w:hAnsi="Times New Roman"/>
          <w:i/>
          <w:sz w:val="24"/>
        </w:rPr>
        <w:t xml:space="preserve">okrem starostlivosti o dreviny </w:t>
      </w:r>
      <w:r w:rsidRPr="009C498A" w:rsidR="00541E9E">
        <w:rPr>
          <w:rFonts w:ascii="Times New Roman" w:hAnsi="Times New Roman"/>
          <w:i/>
          <w:sz w:val="24"/>
        </w:rPr>
        <w:t xml:space="preserve">na vypracovanie dokumentácie bezprostredne súvisiacej s ochranou a starostlivosťou o dreviny a na výsadbu nových drevín na svojom území, a to najmä geograficky pôvodných druhov. Ďalej obec bude môcť použiť finančné prostriedky na vypracovanie dokumentu miestneho územného systému ekologickej stability, </w:t>
      </w:r>
      <w:r w:rsidRPr="009C498A" w:rsidR="00F56891">
        <w:rPr>
          <w:rFonts w:ascii="Times New Roman" w:hAnsi="Times New Roman"/>
          <w:i/>
          <w:sz w:val="24"/>
        </w:rPr>
        <w:t>ktorý sa spravidla vypracúva pre katastrálne územie</w:t>
      </w:r>
      <w:r w:rsidRPr="009C498A" w:rsidR="00BB2ADB">
        <w:rPr>
          <w:rFonts w:ascii="Times New Roman" w:hAnsi="Times New Roman"/>
          <w:i/>
          <w:sz w:val="24"/>
        </w:rPr>
        <w:t xml:space="preserve"> obce</w:t>
      </w:r>
      <w:r w:rsidRPr="009C498A" w:rsidR="00F56891">
        <w:rPr>
          <w:rFonts w:ascii="Times New Roman" w:hAnsi="Times New Roman"/>
          <w:i/>
          <w:sz w:val="24"/>
        </w:rPr>
        <w:t xml:space="preserve">, a </w:t>
      </w:r>
      <w:r w:rsidRPr="009C498A" w:rsidR="00541E9E">
        <w:rPr>
          <w:rFonts w:ascii="Times New Roman" w:hAnsi="Times New Roman"/>
          <w:i/>
          <w:sz w:val="24"/>
        </w:rPr>
        <w:t>ktorého schválenie patrí v zmysle zákona do pôsobnosti obce</w:t>
      </w:r>
      <w:r w:rsidRPr="009C498A" w:rsidR="00F56891">
        <w:rPr>
          <w:rFonts w:ascii="Times New Roman" w:hAnsi="Times New Roman"/>
          <w:i/>
          <w:sz w:val="24"/>
        </w:rPr>
        <w:t>,</w:t>
      </w:r>
      <w:r w:rsidRPr="009C498A" w:rsidR="00541E9E">
        <w:rPr>
          <w:rFonts w:ascii="Times New Roman" w:hAnsi="Times New Roman"/>
          <w:i/>
          <w:sz w:val="24"/>
        </w:rPr>
        <w:t xml:space="preserve"> a v súlade s týmto dokumentom aj na </w:t>
      </w:r>
      <w:r w:rsidRPr="009C498A" w:rsidR="00F56891">
        <w:rPr>
          <w:rFonts w:ascii="Times New Roman" w:hAnsi="Times New Roman"/>
          <w:i/>
          <w:sz w:val="24"/>
        </w:rPr>
        <w:t xml:space="preserve">realizáciou opatrení, ktoré súvisia s tvorbou </w:t>
      </w:r>
      <w:r w:rsidRPr="009C498A" w:rsidR="00A56745">
        <w:rPr>
          <w:rFonts w:ascii="Times New Roman" w:hAnsi="Times New Roman"/>
          <w:i/>
          <w:sz w:val="24"/>
        </w:rPr>
        <w:t>prvkov územného systému ekologickej stability</w:t>
      </w:r>
      <w:r w:rsidRPr="009C498A" w:rsidR="00541E9E">
        <w:rPr>
          <w:rFonts w:ascii="Times New Roman" w:hAnsi="Times New Roman"/>
          <w:i/>
          <w:sz w:val="24"/>
        </w:rPr>
        <w:t>, ktorými sú v zmysle záko</w:t>
      </w:r>
      <w:r w:rsidRPr="009C498A" w:rsidR="00F56891">
        <w:rPr>
          <w:rFonts w:ascii="Times New Roman" w:hAnsi="Times New Roman"/>
          <w:i/>
          <w:sz w:val="24"/>
        </w:rPr>
        <w:t>n</w:t>
      </w:r>
      <w:r w:rsidRPr="009C498A" w:rsidR="00541E9E">
        <w:rPr>
          <w:rFonts w:ascii="Times New Roman" w:hAnsi="Times New Roman"/>
          <w:i/>
          <w:sz w:val="24"/>
        </w:rPr>
        <w:t>a biocentrá, biokoridory a interakčné prvky</w:t>
      </w:r>
      <w:r w:rsidRPr="009C498A" w:rsidR="00A56745">
        <w:rPr>
          <w:rFonts w:ascii="Times New Roman" w:hAnsi="Times New Roman"/>
          <w:i/>
          <w:sz w:val="24"/>
        </w:rPr>
        <w:t xml:space="preserve"> (</w:t>
      </w:r>
      <w:r w:rsidRPr="009C498A" w:rsidR="00541E9E">
        <w:rPr>
          <w:rFonts w:ascii="Times New Roman" w:hAnsi="Times New Roman"/>
          <w:i/>
          <w:sz w:val="24"/>
        </w:rPr>
        <w:t xml:space="preserve">v praxi pôjde najmä </w:t>
      </w:r>
      <w:r w:rsidRPr="009C498A" w:rsidR="00F56891">
        <w:rPr>
          <w:rFonts w:ascii="Times New Roman" w:hAnsi="Times New Roman"/>
          <w:i/>
          <w:sz w:val="24"/>
        </w:rPr>
        <w:t xml:space="preserve">o </w:t>
      </w:r>
      <w:r w:rsidRPr="009C498A" w:rsidR="00A56745">
        <w:rPr>
          <w:rFonts w:ascii="Times New Roman" w:hAnsi="Times New Roman"/>
          <w:i/>
          <w:sz w:val="24"/>
        </w:rPr>
        <w:t>výsadb</w:t>
      </w:r>
      <w:r w:rsidRPr="009C498A" w:rsidR="00541E9E">
        <w:rPr>
          <w:rFonts w:ascii="Times New Roman" w:hAnsi="Times New Roman"/>
          <w:i/>
          <w:sz w:val="24"/>
        </w:rPr>
        <w:t>u</w:t>
      </w:r>
      <w:r w:rsidRPr="009C498A" w:rsidR="00A56745">
        <w:rPr>
          <w:rFonts w:ascii="Times New Roman" w:hAnsi="Times New Roman"/>
          <w:i/>
          <w:sz w:val="24"/>
        </w:rPr>
        <w:t xml:space="preserve"> drevín</w:t>
      </w:r>
      <w:r w:rsidRPr="009C498A" w:rsidR="00F56891">
        <w:rPr>
          <w:rFonts w:ascii="Times New Roman" w:hAnsi="Times New Roman"/>
          <w:i/>
          <w:sz w:val="24"/>
        </w:rPr>
        <w:t>, zakladanie</w:t>
      </w:r>
      <w:r w:rsidRPr="009C498A" w:rsidR="00A56745">
        <w:rPr>
          <w:rFonts w:ascii="Times New Roman" w:hAnsi="Times New Roman"/>
          <w:i/>
          <w:sz w:val="24"/>
        </w:rPr>
        <w:t xml:space="preserve"> trvalých </w:t>
      </w:r>
      <w:r w:rsidRPr="009C498A" w:rsidR="00541E9E">
        <w:rPr>
          <w:rFonts w:ascii="Times New Roman" w:hAnsi="Times New Roman"/>
          <w:i/>
          <w:sz w:val="24"/>
        </w:rPr>
        <w:t>t</w:t>
      </w:r>
      <w:r w:rsidRPr="009C498A" w:rsidR="00A56745">
        <w:rPr>
          <w:rFonts w:ascii="Times New Roman" w:hAnsi="Times New Roman"/>
          <w:i/>
          <w:sz w:val="24"/>
        </w:rPr>
        <w:t>rávnych p</w:t>
      </w:r>
      <w:r w:rsidRPr="009C498A" w:rsidR="00541E9E">
        <w:rPr>
          <w:rFonts w:ascii="Times New Roman" w:hAnsi="Times New Roman"/>
          <w:i/>
          <w:sz w:val="24"/>
        </w:rPr>
        <w:t>or</w:t>
      </w:r>
      <w:r w:rsidRPr="009C498A" w:rsidR="00A56745">
        <w:rPr>
          <w:rFonts w:ascii="Times New Roman" w:hAnsi="Times New Roman"/>
          <w:i/>
          <w:sz w:val="24"/>
        </w:rPr>
        <w:t>astov</w:t>
      </w:r>
      <w:r w:rsidRPr="009C498A" w:rsidR="00541E9E">
        <w:rPr>
          <w:rFonts w:ascii="Times New Roman" w:hAnsi="Times New Roman"/>
          <w:i/>
          <w:sz w:val="24"/>
        </w:rPr>
        <w:t xml:space="preserve"> a vytváranie vodných plôch)</w:t>
      </w:r>
      <w:r w:rsidRPr="009C498A" w:rsidR="00A72A46">
        <w:rPr>
          <w:rFonts w:ascii="Times New Roman" w:hAnsi="Times New Roman"/>
          <w:i/>
          <w:sz w:val="24"/>
        </w:rPr>
        <w:t>.</w:t>
      </w:r>
      <w:r w:rsidRPr="009C498A" w:rsidR="00F56891">
        <w:rPr>
          <w:rFonts w:ascii="Times New Roman" w:hAnsi="Times New Roman"/>
          <w:i/>
          <w:sz w:val="24"/>
        </w:rPr>
        <w:t xml:space="preserve"> </w:t>
      </w:r>
      <w:r w:rsidRPr="009C498A" w:rsidR="00C0248D">
        <w:rPr>
          <w:rFonts w:ascii="Times New Roman" w:hAnsi="Times New Roman"/>
          <w:i/>
          <w:sz w:val="24"/>
        </w:rPr>
        <w:t>O</w:t>
      </w:r>
      <w:r w:rsidRPr="009C498A" w:rsidR="00BB2ADB">
        <w:rPr>
          <w:rFonts w:ascii="Times New Roman" w:hAnsi="Times New Roman"/>
          <w:i/>
          <w:sz w:val="24"/>
        </w:rPr>
        <w:t xml:space="preserve">bec tiež bude môcť použiť finančné prostriedky </w:t>
      </w:r>
      <w:r w:rsidRPr="009C498A" w:rsidR="00C0248D">
        <w:rPr>
          <w:rFonts w:ascii="Times New Roman" w:hAnsi="Times New Roman"/>
          <w:i/>
          <w:sz w:val="24"/>
        </w:rPr>
        <w:t xml:space="preserve">na budovanie prvkov zelenej </w:t>
      </w:r>
      <w:r w:rsidRPr="009C498A">
        <w:rPr>
          <w:rFonts w:ascii="Times New Roman" w:hAnsi="Times New Roman"/>
          <w:i/>
          <w:sz w:val="24"/>
        </w:rPr>
        <w:t xml:space="preserve"> infraštruktúry</w:t>
      </w:r>
      <w:r w:rsidRPr="009C498A" w:rsidR="00E61537">
        <w:rPr>
          <w:rFonts w:ascii="Times New Roman" w:hAnsi="Times New Roman"/>
          <w:i/>
          <w:sz w:val="24"/>
        </w:rPr>
        <w:t>,</w:t>
      </w:r>
      <w:r w:rsidRPr="009C498A">
        <w:rPr>
          <w:rFonts w:ascii="Times New Roman" w:hAnsi="Times New Roman"/>
          <w:i/>
          <w:sz w:val="24"/>
        </w:rPr>
        <w:t xml:space="preserve"> </w:t>
      </w:r>
      <w:r w:rsidRPr="009C498A" w:rsidR="00C0248D">
        <w:rPr>
          <w:rFonts w:ascii="Times New Roman" w:hAnsi="Times New Roman"/>
          <w:i/>
          <w:sz w:val="24"/>
        </w:rPr>
        <w:t>ako sú zelené parky, zelené strechy</w:t>
      </w:r>
      <w:r w:rsidRPr="009C498A" w:rsidR="00D04BFE">
        <w:rPr>
          <w:rFonts w:ascii="Times New Roman" w:hAnsi="Times New Roman"/>
          <w:i/>
          <w:sz w:val="24"/>
        </w:rPr>
        <w:t xml:space="preserve"> alebo ekodukty, ktoré prispievajú k ochrane biodiverzity a</w:t>
      </w:r>
      <w:r w:rsidRPr="009C498A" w:rsidR="00E61537">
        <w:rPr>
          <w:rFonts w:ascii="Times New Roman" w:hAnsi="Times New Roman"/>
          <w:i/>
          <w:sz w:val="24"/>
        </w:rPr>
        <w:t xml:space="preserve"> súčasne </w:t>
      </w:r>
      <w:r w:rsidRPr="009C498A" w:rsidR="00D04BFE">
        <w:rPr>
          <w:rFonts w:ascii="Times New Roman" w:hAnsi="Times New Roman"/>
          <w:i/>
          <w:sz w:val="24"/>
        </w:rPr>
        <w:t xml:space="preserve">prinášajú benefit pre ľudí </w:t>
      </w:r>
      <w:r w:rsidRPr="009C498A" w:rsidR="00E61537">
        <w:rPr>
          <w:rFonts w:ascii="Times New Roman" w:hAnsi="Times New Roman"/>
          <w:i/>
          <w:sz w:val="24"/>
        </w:rPr>
        <w:t xml:space="preserve">v obciach </w:t>
      </w:r>
      <w:r w:rsidRPr="009C498A" w:rsidR="00D04BFE">
        <w:rPr>
          <w:rFonts w:ascii="Times New Roman" w:hAnsi="Times New Roman"/>
          <w:i/>
          <w:sz w:val="24"/>
        </w:rPr>
        <w:t>prostredníctvom zabezpečovania ekosystémových služieb</w:t>
      </w:r>
      <w:r w:rsidRPr="009C498A">
        <w:rPr>
          <w:rFonts w:ascii="Times New Roman" w:hAnsi="Times New Roman"/>
          <w:i/>
          <w:sz w:val="24"/>
        </w:rPr>
        <w:t>.</w:t>
      </w:r>
    </w:p>
    <w:p w:rsidR="00ED76D4" w:rsidRPr="009C498A" w:rsidP="00AB2EB3">
      <w:pPr>
        <w:pStyle w:val="BodyText"/>
        <w:widowControl/>
        <w:bidi w:val="0"/>
        <w:spacing w:line="276" w:lineRule="auto"/>
        <w:jc w:val="both"/>
        <w:rPr>
          <w:rFonts w:ascii="Times New Roman" w:hAnsi="Times New Roman"/>
          <w:i/>
          <w:sz w:val="24"/>
        </w:rPr>
      </w:pPr>
    </w:p>
    <w:p w:rsidR="00A72A46" w:rsidRPr="009C498A" w:rsidP="00ED76D4">
      <w:pPr>
        <w:pStyle w:val="BodyText"/>
        <w:widowControl/>
        <w:bidi w:val="0"/>
        <w:spacing w:line="276" w:lineRule="auto"/>
        <w:ind w:firstLine="709"/>
        <w:jc w:val="both"/>
        <w:rPr>
          <w:rFonts w:ascii="Times New Roman" w:hAnsi="Times New Roman"/>
          <w:i/>
          <w:sz w:val="24"/>
        </w:rPr>
      </w:pPr>
      <w:r w:rsidRPr="009C498A" w:rsidR="00A32AD7">
        <w:rPr>
          <w:rFonts w:ascii="Times New Roman" w:hAnsi="Times New Roman"/>
          <w:i/>
          <w:sz w:val="24"/>
        </w:rPr>
        <w:t>Navrhovaným r</w:t>
      </w:r>
      <w:r w:rsidRPr="009C498A">
        <w:rPr>
          <w:rFonts w:ascii="Times New Roman" w:hAnsi="Times New Roman"/>
          <w:i/>
          <w:sz w:val="24"/>
        </w:rPr>
        <w:t xml:space="preserve">ozšírením možnosti využitia finančných prostriedkov </w:t>
      </w:r>
      <w:r w:rsidRPr="009C498A" w:rsidR="00A32AD7">
        <w:rPr>
          <w:rFonts w:ascii="Times New Roman" w:hAnsi="Times New Roman"/>
          <w:i/>
          <w:sz w:val="24"/>
        </w:rPr>
        <w:t xml:space="preserve">tak </w:t>
      </w:r>
      <w:r w:rsidRPr="009C498A">
        <w:rPr>
          <w:rFonts w:ascii="Times New Roman" w:hAnsi="Times New Roman"/>
          <w:i/>
          <w:sz w:val="24"/>
        </w:rPr>
        <w:t xml:space="preserve">dôjde ku komplexnejšej starostlivosti o dreviny a zeleň na území obcí. </w:t>
      </w:r>
      <w:r w:rsidRPr="009C498A" w:rsidR="00BB2ADB">
        <w:rPr>
          <w:rFonts w:ascii="Times New Roman" w:hAnsi="Times New Roman"/>
          <w:i/>
          <w:sz w:val="24"/>
        </w:rPr>
        <w:t xml:space="preserve">Vytváranie nových prvkov ekologickej siete umožní, že ochrana a starostlivosť o dreviny bude </w:t>
      </w:r>
      <w:r w:rsidRPr="009C498A" w:rsidR="00F535A1">
        <w:rPr>
          <w:rFonts w:ascii="Times New Roman" w:hAnsi="Times New Roman"/>
          <w:i/>
          <w:sz w:val="24"/>
        </w:rPr>
        <w:t xml:space="preserve">v konečnom dôsledku </w:t>
      </w:r>
      <w:r w:rsidRPr="009C498A" w:rsidR="00BB2ADB">
        <w:rPr>
          <w:rFonts w:ascii="Times New Roman" w:hAnsi="Times New Roman"/>
          <w:i/>
          <w:sz w:val="24"/>
        </w:rPr>
        <w:t xml:space="preserve">z hľadiska celkového prínosu pre životné prostredie efektívnejšia. </w:t>
      </w:r>
      <w:r w:rsidRPr="009C498A">
        <w:rPr>
          <w:rFonts w:ascii="Times New Roman" w:hAnsi="Times New Roman"/>
          <w:i/>
          <w:sz w:val="24"/>
        </w:rPr>
        <w:t xml:space="preserve">Zároveň </w:t>
      </w:r>
      <w:r w:rsidRPr="009C498A" w:rsidR="00AB2EB3">
        <w:rPr>
          <w:rFonts w:ascii="Times New Roman" w:hAnsi="Times New Roman"/>
          <w:i/>
          <w:sz w:val="24"/>
        </w:rPr>
        <w:t xml:space="preserve">sa </w:t>
      </w:r>
      <w:r w:rsidRPr="009C498A" w:rsidR="00F535A1">
        <w:rPr>
          <w:rFonts w:ascii="Times New Roman" w:hAnsi="Times New Roman"/>
          <w:i/>
          <w:sz w:val="24"/>
        </w:rPr>
        <w:t xml:space="preserve">novelou zákona </w:t>
      </w:r>
      <w:r w:rsidRPr="009C498A" w:rsidR="00AB2EB3">
        <w:rPr>
          <w:rFonts w:ascii="Times New Roman" w:hAnsi="Times New Roman"/>
          <w:i/>
          <w:sz w:val="24"/>
        </w:rPr>
        <w:t>vytvára</w:t>
      </w:r>
      <w:r w:rsidRPr="009C498A">
        <w:rPr>
          <w:rFonts w:ascii="Times New Roman" w:hAnsi="Times New Roman"/>
          <w:i/>
          <w:sz w:val="24"/>
        </w:rPr>
        <w:t xml:space="preserve"> predpoklad k realizácii zelených p</w:t>
      </w:r>
      <w:r w:rsidRPr="009C498A" w:rsidR="00F535A1">
        <w:rPr>
          <w:rFonts w:ascii="Times New Roman" w:hAnsi="Times New Roman"/>
          <w:i/>
          <w:sz w:val="24"/>
        </w:rPr>
        <w:t xml:space="preserve">lôch, ktoré môžu obyvateľom obce slúžiť ako </w:t>
      </w:r>
      <w:r w:rsidRPr="009C498A">
        <w:rPr>
          <w:rFonts w:ascii="Times New Roman" w:hAnsi="Times New Roman"/>
          <w:i/>
          <w:sz w:val="24"/>
        </w:rPr>
        <w:t>oddychov</w:t>
      </w:r>
      <w:r w:rsidRPr="009C498A" w:rsidR="00F535A1">
        <w:rPr>
          <w:rFonts w:ascii="Times New Roman" w:hAnsi="Times New Roman"/>
          <w:i/>
          <w:sz w:val="24"/>
        </w:rPr>
        <w:t>á</w:t>
      </w:r>
      <w:r w:rsidRPr="009C498A">
        <w:rPr>
          <w:rFonts w:ascii="Times New Roman" w:hAnsi="Times New Roman"/>
          <w:i/>
          <w:sz w:val="24"/>
        </w:rPr>
        <w:t xml:space="preserve"> zón</w:t>
      </w:r>
      <w:r w:rsidRPr="009C498A" w:rsidR="00F535A1">
        <w:rPr>
          <w:rFonts w:ascii="Times New Roman" w:hAnsi="Times New Roman"/>
          <w:i/>
          <w:sz w:val="24"/>
        </w:rPr>
        <w:t>a</w:t>
      </w:r>
      <w:r w:rsidRPr="009C498A">
        <w:rPr>
          <w:rFonts w:ascii="Times New Roman" w:hAnsi="Times New Roman"/>
          <w:i/>
          <w:sz w:val="24"/>
        </w:rPr>
        <w:t>.</w:t>
      </w:r>
      <w:r w:rsidRPr="009C498A" w:rsidR="00BB2ADB">
        <w:rPr>
          <w:rFonts w:ascii="Times New Roman" w:hAnsi="Times New Roman"/>
          <w:i/>
          <w:sz w:val="24"/>
        </w:rPr>
        <w:t xml:space="preserve"> </w:t>
      </w:r>
    </w:p>
    <w:p w:rsidR="00301A31" w:rsidRPr="009C498A" w:rsidP="00B64939">
      <w:pPr>
        <w:pStyle w:val="BodyText"/>
        <w:widowControl/>
        <w:bidi w:val="0"/>
        <w:spacing w:line="276" w:lineRule="auto"/>
        <w:jc w:val="both"/>
        <w:rPr>
          <w:rFonts w:ascii="Times New Roman" w:hAnsi="Times New Roman"/>
          <w:i/>
          <w:sz w:val="24"/>
        </w:rPr>
      </w:pPr>
    </w:p>
    <w:p w:rsidR="008F4509" w:rsidRPr="009C498A" w:rsidP="008F4509">
      <w:pPr>
        <w:pStyle w:val="BodyText"/>
        <w:widowControl/>
        <w:bidi w:val="0"/>
        <w:spacing w:line="276" w:lineRule="auto"/>
        <w:ind w:firstLine="709"/>
        <w:jc w:val="both"/>
        <w:rPr>
          <w:rFonts w:ascii="Times New Roman" w:hAnsi="Times New Roman"/>
          <w:i/>
          <w:sz w:val="24"/>
        </w:rPr>
      </w:pPr>
      <w:r w:rsidRPr="009C498A">
        <w:rPr>
          <w:rFonts w:ascii="Times New Roman" w:hAnsi="Times New Roman"/>
          <w:i/>
          <w:sz w:val="24"/>
        </w:rPr>
        <w:t xml:space="preserve">Finančná náhrada (vrátane rozšírenia možností jej využitia) zostáva aj po navrhovanej zmene zákona len ako sekundárny spôsob odstránenia negatívnych vplyvov výrubu drevín, a teda k jej uloženiu sa bude pristupovať len v prípade, ak nie je možné uložiť náhradnú výsadbu drevín. </w:t>
      </w:r>
    </w:p>
    <w:p w:rsidR="008F4509" w:rsidRPr="009C498A" w:rsidP="00B64939">
      <w:pPr>
        <w:pStyle w:val="BodyText"/>
        <w:widowControl/>
        <w:bidi w:val="0"/>
        <w:spacing w:line="276" w:lineRule="auto"/>
        <w:jc w:val="both"/>
        <w:rPr>
          <w:rFonts w:ascii="Times New Roman" w:hAnsi="Times New Roman"/>
          <w:i/>
          <w:sz w:val="24"/>
        </w:rPr>
      </w:pPr>
      <w:r w:rsidRPr="009C498A">
        <w:rPr>
          <w:rFonts w:ascii="Times New Roman" w:hAnsi="Times New Roman"/>
          <w:i/>
          <w:sz w:val="24"/>
        </w:rPr>
        <w:tab/>
      </w:r>
    </w:p>
    <w:p w:rsidR="005B047C" w:rsidRPr="009C498A" w:rsidP="00AB2EB3">
      <w:pPr>
        <w:bidi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C498A">
        <w:rPr>
          <w:rFonts w:ascii="Times New Roman" w:hAnsi="Times New Roman"/>
          <w:i/>
          <w:sz w:val="24"/>
          <w:szCs w:val="24"/>
        </w:rPr>
        <w:t xml:space="preserve"> </w:t>
      </w:r>
      <w:r w:rsidRPr="009C498A" w:rsidR="00A72A46">
        <w:rPr>
          <w:rFonts w:ascii="Times New Roman" w:hAnsi="Times New Roman"/>
          <w:i/>
          <w:sz w:val="24"/>
          <w:szCs w:val="24"/>
        </w:rPr>
        <w:tab/>
      </w:r>
      <w:r w:rsidRPr="009C498A">
        <w:rPr>
          <w:rFonts w:ascii="Times New Roman" w:hAnsi="Times New Roman"/>
          <w:i/>
          <w:sz w:val="24"/>
          <w:szCs w:val="24"/>
        </w:rPr>
        <w:t xml:space="preserve">Návrh zákona je v súlade s Ústavou Slovenskej republiky, zákonmi a ostatnými všeobecne záväznými právnymi predpismi, ako aj s medzinárodnými zmluvami, ktorými je Slovenská republika viazaná. </w:t>
      </w:r>
    </w:p>
    <w:p w:rsidR="00AB2EB3" w:rsidRPr="009C498A" w:rsidP="00AB2EB3">
      <w:pPr>
        <w:bidi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B2EB3" w:rsidRPr="009C498A" w:rsidP="00154CF5">
      <w:pPr>
        <w:bidi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498A" w:rsidR="005B047C">
        <w:rPr>
          <w:rFonts w:ascii="Times New Roman" w:hAnsi="Times New Roman"/>
          <w:i/>
          <w:sz w:val="24"/>
          <w:szCs w:val="24"/>
        </w:rPr>
        <w:t>Predložený návrh zákona má pozitívny dopad na verejné financie, najmä rozpočty obcí, bude mať pozitívny dopad na životné prostredie, nebude mať negatívny dopad na zamestnanosť, podnikateľské prostredie a informatizáciu spoločnosti.</w:t>
      </w:r>
    </w:p>
    <w:p w:rsidR="00B7165F" w:rsidRPr="009C498A" w:rsidP="00AB2EB3">
      <w:pPr>
        <w:bidi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B047C" w:rsidRPr="009C498A" w:rsidP="00AB2EB3">
      <w:pPr>
        <w:bidi w:val="0"/>
        <w:spacing w:after="0"/>
        <w:rPr>
          <w:rFonts w:ascii="Times New Roman" w:hAnsi="Times New Roman"/>
          <w:b/>
          <w:i/>
          <w:sz w:val="24"/>
          <w:szCs w:val="24"/>
        </w:rPr>
      </w:pPr>
      <w:r w:rsidRPr="009C498A">
        <w:rPr>
          <w:rFonts w:ascii="Times New Roman" w:hAnsi="Times New Roman"/>
          <w:b/>
          <w:i/>
          <w:sz w:val="24"/>
          <w:szCs w:val="24"/>
        </w:rPr>
        <w:t xml:space="preserve">B. Osobitná časť </w:t>
      </w:r>
    </w:p>
    <w:p w:rsidR="005B047C" w:rsidRPr="009C498A" w:rsidP="00AB2EB3">
      <w:pPr>
        <w:bidi w:val="0"/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B047C" w:rsidRPr="009C498A" w:rsidP="00AB2EB3">
      <w:pPr>
        <w:bidi w:val="0"/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9C498A">
        <w:rPr>
          <w:rFonts w:ascii="Times New Roman" w:hAnsi="Times New Roman"/>
          <w:b/>
          <w:i/>
          <w:sz w:val="24"/>
          <w:szCs w:val="24"/>
          <w:u w:val="single"/>
        </w:rPr>
        <w:t xml:space="preserve">K čl. I, 1. bodu </w:t>
      </w:r>
    </w:p>
    <w:p w:rsidR="005B047C" w:rsidRPr="009C498A" w:rsidP="00AB2EB3">
      <w:pPr>
        <w:bidi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C498A">
        <w:rPr>
          <w:rFonts w:ascii="Times New Roman" w:hAnsi="Times New Roman"/>
          <w:i/>
          <w:sz w:val="24"/>
          <w:szCs w:val="24"/>
        </w:rPr>
        <w:t xml:space="preserve">Novelou sa </w:t>
      </w:r>
      <w:r w:rsidRPr="009C498A" w:rsidR="00AB2EB3">
        <w:rPr>
          <w:rFonts w:ascii="Times New Roman" w:hAnsi="Times New Roman"/>
          <w:i/>
          <w:sz w:val="24"/>
          <w:szCs w:val="24"/>
        </w:rPr>
        <w:t>rozširujú možnosti využitia finančnej náhrady poskytnutej za výrub drevín v zmysle § 48 zákona. Ponechaná je starostlivosť o</w:t>
      </w:r>
      <w:r w:rsidRPr="009C498A" w:rsidR="00154CF5">
        <w:rPr>
          <w:rFonts w:ascii="Times New Roman" w:hAnsi="Times New Roman"/>
          <w:i/>
          <w:sz w:val="24"/>
          <w:szCs w:val="24"/>
        </w:rPr>
        <w:t xml:space="preserve"> dreviny rastúce na jej území, avšak finančné prostriedky sa ďalej môžu použiť aj na </w:t>
      </w:r>
      <w:r w:rsidRPr="009C498A" w:rsidR="00F535A1">
        <w:rPr>
          <w:rFonts w:ascii="Times New Roman" w:hAnsi="Times New Roman"/>
          <w:i/>
          <w:sz w:val="24"/>
          <w:szCs w:val="24"/>
        </w:rPr>
        <w:t>vypracovanie dokumentácie súvisiacej s ochranou a starostlivosti o dreviny, dokumentu miestneho územného systému ekologickej stability</w:t>
      </w:r>
      <w:r w:rsidRPr="009C498A" w:rsidR="00E61537">
        <w:rPr>
          <w:rFonts w:ascii="Times New Roman" w:hAnsi="Times New Roman"/>
          <w:i/>
          <w:sz w:val="24"/>
          <w:szCs w:val="24"/>
        </w:rPr>
        <w:t>,</w:t>
      </w:r>
      <w:r w:rsidRPr="009C498A" w:rsidR="00F535A1">
        <w:rPr>
          <w:rFonts w:ascii="Times New Roman" w:hAnsi="Times New Roman"/>
          <w:i/>
          <w:sz w:val="24"/>
          <w:szCs w:val="24"/>
        </w:rPr>
        <w:t xml:space="preserve"> </w:t>
      </w:r>
      <w:r w:rsidRPr="009C498A" w:rsidR="00154CF5">
        <w:rPr>
          <w:rFonts w:ascii="Times New Roman" w:hAnsi="Times New Roman"/>
          <w:i/>
          <w:sz w:val="24"/>
          <w:szCs w:val="24"/>
        </w:rPr>
        <w:t xml:space="preserve">výsadbu nových drevín na území obce, </w:t>
      </w:r>
      <w:r w:rsidRPr="009C498A" w:rsidR="00F535A1">
        <w:rPr>
          <w:rFonts w:ascii="Times New Roman" w:hAnsi="Times New Roman"/>
          <w:i/>
          <w:sz w:val="24"/>
          <w:szCs w:val="24"/>
        </w:rPr>
        <w:t>realizáciou opatrení súvisiacich s vytváraním prvkov miestneho územného systému ekologickej stability podľa schváleného dokumentu miestneho územného systému ekologickej stability</w:t>
      </w:r>
      <w:r w:rsidRPr="009C498A" w:rsidR="00E61537">
        <w:rPr>
          <w:rFonts w:ascii="Times New Roman" w:hAnsi="Times New Roman"/>
          <w:i/>
          <w:sz w:val="24"/>
          <w:szCs w:val="24"/>
        </w:rPr>
        <w:t xml:space="preserve"> a</w:t>
      </w:r>
      <w:r w:rsidRPr="009C498A" w:rsidR="00F535A1">
        <w:rPr>
          <w:rFonts w:ascii="Times New Roman" w:hAnsi="Times New Roman"/>
          <w:i/>
          <w:sz w:val="24"/>
          <w:szCs w:val="24"/>
        </w:rPr>
        <w:t xml:space="preserve"> budovaním prvkov zelenej infraštruktúry ako sú zelené parky, zelené strechy alebo ekodukty</w:t>
      </w:r>
      <w:r w:rsidRPr="009C498A" w:rsidR="00B7165F">
        <w:rPr>
          <w:rFonts w:ascii="Times New Roman" w:hAnsi="Times New Roman"/>
          <w:i/>
          <w:sz w:val="24"/>
          <w:szCs w:val="24"/>
        </w:rPr>
        <w:t>.</w:t>
      </w:r>
    </w:p>
    <w:p w:rsidR="00B7165F" w:rsidRPr="009C498A" w:rsidP="00AB2EB3">
      <w:pPr>
        <w:bidi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B7165F" w:rsidRPr="009C498A" w:rsidP="00AB2EB3">
      <w:pPr>
        <w:bidi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C498A">
        <w:rPr>
          <w:rFonts w:ascii="Times New Roman" w:hAnsi="Times New Roman"/>
          <w:i/>
          <w:sz w:val="24"/>
          <w:szCs w:val="24"/>
        </w:rPr>
        <w:t>Dokumentáciou súvisiacou s ochranou a starostlivosťou o dreviny sa myslia napríklad terénne prieskumy a zameriavanie drevín, dokument starostlivosti o dreviny, odborné posudky, dendrologický prieskum atď.</w:t>
      </w:r>
    </w:p>
    <w:p w:rsidR="005B047C" w:rsidRPr="009C498A" w:rsidP="00AB2EB3">
      <w:pPr>
        <w:bidi w:val="0"/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B047C" w:rsidRPr="009C498A" w:rsidP="00AB2EB3">
      <w:pPr>
        <w:bidi w:val="0"/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C498A">
        <w:rPr>
          <w:rFonts w:ascii="Times New Roman" w:hAnsi="Times New Roman"/>
          <w:b/>
          <w:i/>
          <w:sz w:val="24"/>
          <w:szCs w:val="24"/>
          <w:u w:val="single"/>
        </w:rPr>
        <w:t>K čl. II</w:t>
      </w:r>
    </w:p>
    <w:p w:rsidR="005B047C" w:rsidRPr="009C498A" w:rsidP="00AB2EB3">
      <w:pPr>
        <w:bidi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C498A">
        <w:rPr>
          <w:rFonts w:ascii="Times New Roman" w:hAnsi="Times New Roman"/>
          <w:i/>
          <w:sz w:val="24"/>
          <w:szCs w:val="24"/>
        </w:rPr>
        <w:t>Ustanovuje sa účinnosť návrhu zákona tak, aby termínovo napĺňa</w:t>
      </w:r>
      <w:r w:rsidRPr="009C498A" w:rsidR="00B7165F">
        <w:rPr>
          <w:rFonts w:ascii="Times New Roman" w:hAnsi="Times New Roman"/>
          <w:i/>
          <w:sz w:val="24"/>
          <w:szCs w:val="24"/>
        </w:rPr>
        <w:t>la všetky lehoty procesu preroko</w:t>
      </w:r>
      <w:r w:rsidRPr="009C498A">
        <w:rPr>
          <w:rFonts w:ascii="Times New Roman" w:hAnsi="Times New Roman"/>
          <w:i/>
          <w:sz w:val="24"/>
          <w:szCs w:val="24"/>
        </w:rPr>
        <w:t>vania a schvaľovania zákonov Národnou radou Slovenskej republiky.</w:t>
      </w:r>
    </w:p>
    <w:p w:rsidR="005B047C" w:rsidRPr="009C498A" w:rsidP="00AB2EB3">
      <w:pPr>
        <w:pStyle w:val="ListParagraph"/>
        <w:bidi w:val="0"/>
        <w:spacing w:after="0"/>
        <w:jc w:val="both"/>
      </w:pPr>
    </w:p>
    <w:p w:rsidR="005B047C" w:rsidRPr="009C498A" w:rsidP="00AB2EB3">
      <w:pPr>
        <w:pStyle w:val="ListParagraph"/>
        <w:bidi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5B047C" w:rsidRPr="009C498A" w:rsidP="00AB2EB3">
      <w:pPr>
        <w:pStyle w:val="ListParagraph"/>
        <w:bidi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5B047C" w:rsidRPr="009C498A" w:rsidP="00AB2EB3">
      <w:pPr>
        <w:pStyle w:val="ListParagraph"/>
        <w:bidi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5B047C" w:rsidRPr="009C498A" w:rsidP="00AB2EB3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B7165F" w:rsidRPr="009C498A" w:rsidP="00AB2EB3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B7165F" w:rsidRPr="009C498A" w:rsidP="00AB2EB3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B7165F" w:rsidRPr="009C498A" w:rsidP="00AB2EB3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B7165F" w:rsidRPr="009C498A" w:rsidP="00AB2EB3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B7165F" w:rsidRPr="009C498A" w:rsidP="00AB2EB3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B7165F" w:rsidRPr="009C498A" w:rsidP="00AB2EB3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5B047C" w:rsidRPr="009C498A" w:rsidP="00AB2EB3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498A">
        <w:rPr>
          <w:rFonts w:ascii="Times New Roman" w:hAnsi="Times New Roman"/>
          <w:b/>
          <w:sz w:val="24"/>
          <w:szCs w:val="24"/>
        </w:rPr>
        <w:t>DOLOŽKA ZLUČITEĽNOSTI</w:t>
      </w:r>
    </w:p>
    <w:p w:rsidR="005B047C" w:rsidRPr="009C498A" w:rsidP="00AB2EB3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498A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5B047C" w:rsidRPr="009C498A" w:rsidP="00AB2EB3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047C" w:rsidRPr="009C498A" w:rsidP="00AB2EB3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047C" w:rsidRPr="009C498A" w:rsidP="00AB2EB3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498A">
        <w:rPr>
          <w:rFonts w:ascii="Times New Roman" w:hAnsi="Times New Roman"/>
          <w:b/>
          <w:sz w:val="24"/>
          <w:szCs w:val="24"/>
        </w:rPr>
        <w:t>1</w:t>
      </w:r>
      <w:r w:rsidRPr="009C498A">
        <w:rPr>
          <w:rFonts w:ascii="Times New Roman" w:hAnsi="Times New Roman"/>
          <w:sz w:val="24"/>
          <w:szCs w:val="24"/>
        </w:rPr>
        <w:t xml:space="preserve">.  </w:t>
      </w:r>
      <w:r w:rsidRPr="009C498A">
        <w:rPr>
          <w:rFonts w:ascii="Times New Roman" w:hAnsi="Times New Roman"/>
          <w:b/>
          <w:sz w:val="24"/>
          <w:szCs w:val="24"/>
        </w:rPr>
        <w:t xml:space="preserve">Predkladateľ právneho predpisu:         </w:t>
      </w:r>
    </w:p>
    <w:p w:rsidR="005B047C" w:rsidRPr="009C498A" w:rsidP="00AB2EB3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498A">
        <w:rPr>
          <w:rFonts w:ascii="Times New Roman" w:hAnsi="Times New Roman"/>
          <w:sz w:val="24"/>
          <w:szCs w:val="24"/>
        </w:rPr>
        <w:t>Poslanci Národnej rady Slov</w:t>
      </w:r>
      <w:r w:rsidRPr="009C498A" w:rsidR="009C498A">
        <w:rPr>
          <w:rFonts w:ascii="Times New Roman" w:hAnsi="Times New Roman"/>
          <w:sz w:val="24"/>
          <w:szCs w:val="24"/>
        </w:rPr>
        <w:t>enskej republiky – Peter Antal, Gábor Gál, Jaroslav Baška a Milan Panáček</w:t>
      </w:r>
      <w:r w:rsidRPr="009C49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5B047C" w:rsidRPr="009C498A" w:rsidP="00AB2EB3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498A">
        <w:rPr>
          <w:rFonts w:ascii="Times New Roman" w:hAnsi="Times New Roman"/>
          <w:b/>
          <w:sz w:val="24"/>
          <w:szCs w:val="24"/>
        </w:rPr>
        <w:t>2.</w:t>
      </w:r>
      <w:r w:rsidRPr="009C498A">
        <w:rPr>
          <w:rFonts w:ascii="Times New Roman" w:hAnsi="Times New Roman"/>
          <w:sz w:val="24"/>
          <w:szCs w:val="24"/>
        </w:rPr>
        <w:t xml:space="preserve">  </w:t>
      </w:r>
      <w:r w:rsidRPr="009C498A">
        <w:rPr>
          <w:rFonts w:ascii="Times New Roman" w:hAnsi="Times New Roman"/>
          <w:b/>
          <w:sz w:val="24"/>
          <w:szCs w:val="24"/>
        </w:rPr>
        <w:t>Názov návrhu právneho predpisu</w:t>
      </w:r>
      <w:r w:rsidRPr="009C498A">
        <w:rPr>
          <w:rFonts w:ascii="Times New Roman" w:hAnsi="Times New Roman"/>
          <w:sz w:val="24"/>
          <w:szCs w:val="24"/>
        </w:rPr>
        <w:t xml:space="preserve">: </w:t>
      </w:r>
    </w:p>
    <w:p w:rsidR="005B047C" w:rsidRPr="009C498A" w:rsidP="00AB2EB3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498A" w:rsidR="00974AD2">
        <w:rPr>
          <w:rFonts w:ascii="Times New Roman" w:hAnsi="Times New Roman"/>
          <w:sz w:val="24"/>
          <w:szCs w:val="24"/>
        </w:rPr>
        <w:t>Zákon, ktorým sa dopĺňa zákon č. 543/2002 Z. z. o ochrane prírody a krajiny v znení neskorších predpisov</w:t>
      </w:r>
      <w:r w:rsidRPr="009C498A" w:rsidR="00974AD2">
        <w:rPr>
          <w:rFonts w:ascii="Times New Roman" w:hAnsi="Times New Roman"/>
          <w:b/>
          <w:sz w:val="24"/>
          <w:szCs w:val="24"/>
        </w:rPr>
        <w:t>.</w:t>
      </w:r>
      <w:r w:rsidRPr="009C498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5B047C" w:rsidRPr="009C498A" w:rsidP="00AB2EB3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498A">
        <w:rPr>
          <w:rFonts w:ascii="Times New Roman" w:hAnsi="Times New Roman"/>
          <w:b/>
          <w:sz w:val="24"/>
          <w:szCs w:val="24"/>
        </w:rPr>
        <w:t>3.</w:t>
      </w:r>
      <w:r w:rsidRPr="009C498A">
        <w:rPr>
          <w:rFonts w:ascii="Times New Roman" w:hAnsi="Times New Roman"/>
          <w:sz w:val="24"/>
          <w:szCs w:val="24"/>
        </w:rPr>
        <w:t xml:space="preserve"> </w:t>
      </w:r>
      <w:r w:rsidRPr="009C498A">
        <w:rPr>
          <w:rFonts w:ascii="Times New Roman" w:hAnsi="Times New Roman"/>
          <w:b/>
          <w:sz w:val="24"/>
          <w:szCs w:val="24"/>
        </w:rPr>
        <w:t xml:space="preserve"> Problematika návrhu právneho predpisu:</w:t>
      </w:r>
    </w:p>
    <w:p w:rsidR="005B047C" w:rsidRPr="009C498A" w:rsidP="00AB2EB3">
      <w:pPr>
        <w:pStyle w:val="BodyText"/>
        <w:bidi w:val="0"/>
        <w:rPr>
          <w:rFonts w:ascii="Times New Roman" w:hAnsi="Times New Roman"/>
          <w:sz w:val="24"/>
        </w:rPr>
      </w:pPr>
      <w:r w:rsidRPr="009C498A">
        <w:rPr>
          <w:rFonts w:ascii="Times New Roman" w:hAnsi="Times New Roman"/>
          <w:sz w:val="24"/>
        </w:rPr>
        <w:t>nie je upravená v práve Európskej únie</w:t>
      </w:r>
    </w:p>
    <w:p w:rsidR="005B047C" w:rsidRPr="009C498A" w:rsidP="00AB2EB3">
      <w:pPr>
        <w:pStyle w:val="BodyText"/>
        <w:bidi w:val="0"/>
        <w:rPr>
          <w:rFonts w:ascii="Times New Roman" w:hAnsi="Times New Roman"/>
          <w:b/>
          <w:bCs/>
          <w:sz w:val="24"/>
        </w:rPr>
      </w:pPr>
    </w:p>
    <w:p w:rsidR="005B047C" w:rsidRPr="009C498A" w:rsidP="00AB2EB3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498A">
        <w:rPr>
          <w:rFonts w:ascii="Times New Roman" w:hAnsi="Times New Roman"/>
          <w:sz w:val="24"/>
          <w:szCs w:val="24"/>
        </w:rPr>
        <w:t>Keďže predmet tohto návrhu zákona spadá výlučne pod vnútroštátnu právnu úpravu jednotlivých členských štátov EÚ, body 4. a 5. sa nevypĺňajú.</w:t>
      </w:r>
    </w:p>
    <w:p w:rsidR="005B047C" w:rsidRPr="009C498A" w:rsidP="00AB2EB3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5B047C" w:rsidRPr="009C498A" w:rsidP="00AB2EB3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5F695B">
      <w:pPr>
        <w:bidi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br w:type="page"/>
      </w:r>
    </w:p>
    <w:p w:rsidR="005F695B" w:rsidRPr="009B3D22" w:rsidP="005F695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Doložka vybraných vplyvov</w:t>
      </w:r>
    </w:p>
    <w:p w:rsidR="005F695B" w:rsidP="005F695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F695B" w:rsidRPr="009B3D22" w:rsidP="003F1E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</w:t>
            </w:r>
            <w:r w:rsidRPr="009B3D22">
              <w:rPr>
                <w:rFonts w:ascii="Times" w:hAnsi="Times" w:cs="Times"/>
                <w:b/>
                <w:bCs/>
                <w:sz w:val="20"/>
                <w:szCs w:val="20"/>
              </w:rPr>
              <w:t>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</w:tcPr>
          <w:p w:rsidR="005F695B" w:rsidRPr="009B3D22" w:rsidP="003F1E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3D22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F695B" w:rsidRPr="009B3D22" w:rsidP="003F1E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F695B" w:rsidRPr="005F695B" w:rsidP="005F695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695B">
              <w:rPr>
                <w:rFonts w:ascii="Times New Roman" w:hAnsi="Times New Roman"/>
                <w:sz w:val="20"/>
                <w:szCs w:val="20"/>
              </w:rPr>
              <w:t>Návrh zákona, ktorým sa mení a dopĺňa zákon č. 543/2002</w:t>
            </w:r>
            <w:r w:rsidR="004D4053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  <w:r w:rsidRPr="005F695B">
              <w:rPr>
                <w:rFonts w:ascii="Times New Roman" w:hAnsi="Times New Roman"/>
                <w:sz w:val="20"/>
                <w:szCs w:val="20"/>
              </w:rPr>
              <w:t xml:space="preserve"> o ochrane prírody a krajiny v 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F695B" w:rsidRPr="002C07B8" w:rsidP="003F1EF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F695B" w:rsidRPr="005F695B" w:rsidP="005F695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F695B">
              <w:rPr>
                <w:rFonts w:ascii="Times New Roman" w:hAnsi="Times New Roman"/>
                <w:sz w:val="20"/>
                <w:szCs w:val="20"/>
              </w:rPr>
              <w:t xml:space="preserve"> Peter Antal, </w:t>
            </w:r>
            <w:r>
              <w:rPr>
                <w:rFonts w:ascii="Times New Roman" w:hAnsi="Times New Roman"/>
                <w:sz w:val="20"/>
                <w:szCs w:val="20"/>
              </w:rPr>
              <w:t>Gábor Gál, Jaroslav Baška a Milan Panáček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F695B" w:rsidRPr="002C07B8" w:rsidP="003F1EF2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2C07B8" w:rsidP="003F1EF2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2C07B8" w:rsidP="003F1EF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2C07B8" w:rsidP="003F1EF2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2C07B8" w:rsidP="003F1EF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2C07B8" w:rsidP="003F1EF2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F695B" w:rsidRPr="002C07B8" w:rsidP="003F1EF2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F695B" w:rsidRPr="002C07B8" w:rsidP="003F1EF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F695B" w:rsidRPr="002C07B8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F695B" w:rsidRPr="002C07B8" w:rsidP="003F1EF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F695B" w:rsidRPr="002C07B8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F695B" w:rsidRPr="002C07B8" w:rsidP="003F1EF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F695B" w:rsidRPr="002C07B8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F695B" w:rsidRPr="002C07B8" w:rsidP="003F1EF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F695B" w:rsidRPr="005F695B" w:rsidP="005F695B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5F695B">
              <w:rPr>
                <w:rFonts w:ascii="Times New Roman" w:hAnsi="Times New Roman"/>
                <w:sz w:val="20"/>
                <w:szCs w:val="20"/>
              </w:rPr>
              <w:t xml:space="preserve">Riešenie problémov aplikačnej praxe </w:t>
            </w:r>
            <w:r w:rsidR="0012091D">
              <w:rPr>
                <w:rFonts w:ascii="Times New Roman" w:hAnsi="Times New Roman"/>
                <w:sz w:val="20"/>
                <w:szCs w:val="20"/>
              </w:rPr>
              <w:t>–</w:t>
            </w:r>
            <w:r w:rsidRPr="005F69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091D">
              <w:rPr>
                <w:rFonts w:ascii="Times New Roman" w:hAnsi="Times New Roman"/>
                <w:sz w:val="20"/>
                <w:szCs w:val="20"/>
              </w:rPr>
              <w:t xml:space="preserve">problematická </w:t>
            </w:r>
            <w:r w:rsidRPr="005F695B">
              <w:rPr>
                <w:rFonts w:ascii="Times New Roman" w:hAnsi="Times New Roman"/>
                <w:sz w:val="20"/>
                <w:szCs w:val="20"/>
              </w:rPr>
              <w:t>aplikácia § 48 zákona.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F695B" w:rsidRPr="002C07B8" w:rsidP="003F1EF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7256C" w:rsidP="00F7256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5F695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F7256C">
              <w:rPr>
                <w:rFonts w:ascii="Times New Roman" w:hAnsi="Times New Roman"/>
                <w:sz w:val="20"/>
                <w:szCs w:val="20"/>
              </w:rPr>
              <w:t>Novela dopĺňa nové možnosti využitia finančnej náhrady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účely</w:t>
            </w:r>
            <w:r w:rsidRPr="00F7256C">
              <w:rPr>
                <w:rFonts w:ascii="Times New Roman" w:hAnsi="Times New Roman"/>
                <w:sz w:val="20"/>
                <w:szCs w:val="20"/>
              </w:rPr>
              <w:t xml:space="preserve">, ktoré bezprostredne súvisia so starostlivosťou o dreviny, resp. starostlivosťou o ekosystémy, ktorých </w:t>
            </w:r>
            <w:r w:rsidRPr="00F7256C" w:rsidR="00F1407C">
              <w:rPr>
                <w:rFonts w:ascii="Times New Roman" w:hAnsi="Times New Roman"/>
                <w:sz w:val="20"/>
                <w:szCs w:val="20"/>
              </w:rPr>
              <w:t xml:space="preserve">sú </w:t>
            </w:r>
            <w:r w:rsidRPr="00F7256C">
              <w:rPr>
                <w:rFonts w:ascii="Times New Roman" w:hAnsi="Times New Roman"/>
                <w:sz w:val="20"/>
                <w:szCs w:val="20"/>
              </w:rPr>
              <w:t>dreviny významným funkčným prvkom.</w:t>
            </w:r>
          </w:p>
          <w:p w:rsidR="00F1407C" w:rsidRPr="00F1407C" w:rsidP="00F7256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F695B" w:rsidRPr="002C07B8" w:rsidP="003F1EF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F695B" w:rsidRPr="002C07B8" w:rsidP="00F1407C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1407C">
              <w:rPr>
                <w:rFonts w:ascii="Times" w:hAnsi="Times" w:cs="Times"/>
                <w:sz w:val="20"/>
                <w:szCs w:val="20"/>
              </w:rPr>
              <w:t>obce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F695B" w:rsidRPr="002C07B8" w:rsidP="003F1EF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F695B" w:rsidRPr="002C07B8" w:rsidP="003F1EF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F695B" w:rsidRPr="002C07B8" w:rsidP="003F1EF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F695B" w:rsidRPr="002C07B8" w:rsidP="003F1EF2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F695B" w:rsidRPr="002C07B8" w:rsidP="003F1EF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F695B" w:rsidRPr="002C07B8" w:rsidP="003F1EF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F695B" w:rsidRPr="002C07B8" w:rsidP="003F1EF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5F695B" w:rsidP="005F695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5F695B" w:rsidP="005F695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5F695B" w:rsidP="005F695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5F695B" w:rsidP="005F695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5F695B" w:rsidP="005F695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5F695B" w:rsidP="005F695B">
      <w:pPr>
        <w:bidi w:val="0"/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eastAsia="sk-SK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3"/>
        <w:gridCol w:w="1819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rozpočet verejnej správy</w:t>
            </w:r>
            <w:r w:rsidRPr="009B3D22">
              <w:rPr>
                <w:rFonts w:ascii="Times New Roman" w:hAnsi="Times New Roman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 </w:t>
            </w:r>
            <w:r w:rsidR="00F1407C">
              <w:rPr>
                <w:rFonts w:ascii="Times New Roman" w:hAnsi="Times New Roman"/>
                <w:sz w:val="20"/>
                <w:szCs w:val="20"/>
              </w:rPr>
              <w:t>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 w:rsidRPr="009B3D22" w:rsidR="00F1407C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 w:rsidRPr="009B3D22">
              <w:rPr>
                <w:rFonts w:ascii="Times New Roman" w:hAnsi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podnikateľské prostredie</w:t>
            </w:r>
            <w:r w:rsidRPr="009B3D22">
              <w:rPr>
                <w:rFonts w:ascii="Times New Roman" w:hAnsi="Times New Roman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 w:rsidRPr="009B3D22" w:rsidR="00F1407C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00669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="00006696">
              <w:rPr>
                <w:rFonts w:ascii="Times New Roman" w:hAnsi="Times New Roman"/>
                <w:sz w:val="20"/>
                <w:szCs w:val="20"/>
              </w:rPr>
              <w:t>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 w:rsidRPr="009B3D22" w:rsidR="00F1407C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00669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="00006696">
              <w:rPr>
                <w:rFonts w:ascii="Times New Roman" w:hAnsi="Times New Roman"/>
                <w:sz w:val="20"/>
                <w:szCs w:val="20"/>
              </w:rPr>
              <w:t>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 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00669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="00006696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B3D22" w:rsidR="00F1407C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00669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 w:rsidR="00006696">
              <w:rPr>
                <w:rFonts w:ascii="Times New Roman" w:hAnsi="Times New Roman"/>
                <w:sz w:val="20"/>
                <w:szCs w:val="20"/>
              </w:rPr>
              <w:t xml:space="preserve"> 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 </w:t>
            </w:r>
            <w:r w:rsidR="00006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služby pre občana z toho</w:t>
            </w:r>
            <w:r w:rsidRPr="009B3D22">
              <w:rPr>
                <w:rFonts w:ascii="Times New Roman" w:hAnsi="Times New Roman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br/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br/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93545">
              <w:rPr>
                <w:rFonts w:ascii="Times New Roman" w:hAnsi="Times New Roman"/>
                <w:bCs/>
                <w:sz w:val="20"/>
                <w:szCs w:val="20"/>
              </w:rPr>
              <w:t>Peter_Antal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F695B" w:rsidRPr="009B3D22" w:rsidP="003F1EF2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</w:tbl>
    <w:p w:rsidR="005F695B" w:rsidP="005F695B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04CD" w:rsidP="00AB2EB3">
      <w:pPr>
        <w:bidi w:val="0"/>
        <w:spacing w:after="0"/>
      </w:pPr>
    </w:p>
    <w:sectPr w:rsidSect="000604C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9E6"/>
    <w:multiLevelType w:val="hybridMultilevel"/>
    <w:tmpl w:val="410CF1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3D117BB"/>
    <w:multiLevelType w:val="hybridMultilevel"/>
    <w:tmpl w:val="12989CD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5FFF04B3"/>
    <w:multiLevelType w:val="hybridMultilevel"/>
    <w:tmpl w:val="A7C01EF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oNotTrackMoves/>
  <w:defaultTabStop w:val="709"/>
  <w:hyphenationZone w:val="425"/>
  <w:characterSpacingControl w:val="doNotCompress"/>
  <w:compat/>
  <w:rsids>
    <w:rsidRoot w:val="00ED32F4"/>
    <w:rsid w:val="00006696"/>
    <w:rsid w:val="000604CD"/>
    <w:rsid w:val="00063290"/>
    <w:rsid w:val="000D73C7"/>
    <w:rsid w:val="000F7279"/>
    <w:rsid w:val="0012091D"/>
    <w:rsid w:val="001265D3"/>
    <w:rsid w:val="00136389"/>
    <w:rsid w:val="00141F9A"/>
    <w:rsid w:val="00154CF5"/>
    <w:rsid w:val="001A1160"/>
    <w:rsid w:val="00232FDF"/>
    <w:rsid w:val="002358D1"/>
    <w:rsid w:val="00294222"/>
    <w:rsid w:val="002B5CA0"/>
    <w:rsid w:val="002C07B8"/>
    <w:rsid w:val="00301A31"/>
    <w:rsid w:val="0032602A"/>
    <w:rsid w:val="00326EA2"/>
    <w:rsid w:val="00331D23"/>
    <w:rsid w:val="00350BC6"/>
    <w:rsid w:val="003741E5"/>
    <w:rsid w:val="003F1EF2"/>
    <w:rsid w:val="003F2C1F"/>
    <w:rsid w:val="00442C83"/>
    <w:rsid w:val="004B1464"/>
    <w:rsid w:val="004D354B"/>
    <w:rsid w:val="004D4053"/>
    <w:rsid w:val="004F0B6A"/>
    <w:rsid w:val="00506BD0"/>
    <w:rsid w:val="00541E9E"/>
    <w:rsid w:val="005558F5"/>
    <w:rsid w:val="005A0D22"/>
    <w:rsid w:val="005B047C"/>
    <w:rsid w:val="005D52FC"/>
    <w:rsid w:val="005F695B"/>
    <w:rsid w:val="00633CDE"/>
    <w:rsid w:val="00662AC7"/>
    <w:rsid w:val="0068554B"/>
    <w:rsid w:val="00685C89"/>
    <w:rsid w:val="0071222B"/>
    <w:rsid w:val="0072409C"/>
    <w:rsid w:val="00724EE5"/>
    <w:rsid w:val="00762238"/>
    <w:rsid w:val="00774252"/>
    <w:rsid w:val="007C4256"/>
    <w:rsid w:val="00832634"/>
    <w:rsid w:val="008501DF"/>
    <w:rsid w:val="008619FE"/>
    <w:rsid w:val="008747E7"/>
    <w:rsid w:val="00896E44"/>
    <w:rsid w:val="008B477D"/>
    <w:rsid w:val="008C76F8"/>
    <w:rsid w:val="008E39BF"/>
    <w:rsid w:val="008F4509"/>
    <w:rsid w:val="0090592D"/>
    <w:rsid w:val="00974AD2"/>
    <w:rsid w:val="009B3D22"/>
    <w:rsid w:val="009C26E3"/>
    <w:rsid w:val="009C498A"/>
    <w:rsid w:val="009D0646"/>
    <w:rsid w:val="009D07D1"/>
    <w:rsid w:val="00A023EA"/>
    <w:rsid w:val="00A143BB"/>
    <w:rsid w:val="00A16A64"/>
    <w:rsid w:val="00A32AD7"/>
    <w:rsid w:val="00A4428F"/>
    <w:rsid w:val="00A56745"/>
    <w:rsid w:val="00A72A46"/>
    <w:rsid w:val="00AB2EB3"/>
    <w:rsid w:val="00AC6F1B"/>
    <w:rsid w:val="00AD31CD"/>
    <w:rsid w:val="00AF7C4D"/>
    <w:rsid w:val="00B43FC1"/>
    <w:rsid w:val="00B64939"/>
    <w:rsid w:val="00B7165F"/>
    <w:rsid w:val="00BA1A96"/>
    <w:rsid w:val="00BB2ADB"/>
    <w:rsid w:val="00BC5D71"/>
    <w:rsid w:val="00BE38B9"/>
    <w:rsid w:val="00C0248D"/>
    <w:rsid w:val="00C77C1E"/>
    <w:rsid w:val="00C8110A"/>
    <w:rsid w:val="00C9296C"/>
    <w:rsid w:val="00CA6DB2"/>
    <w:rsid w:val="00D04BFE"/>
    <w:rsid w:val="00D25187"/>
    <w:rsid w:val="00E61537"/>
    <w:rsid w:val="00E67F7C"/>
    <w:rsid w:val="00E74F6F"/>
    <w:rsid w:val="00E93545"/>
    <w:rsid w:val="00ED17DD"/>
    <w:rsid w:val="00ED32F4"/>
    <w:rsid w:val="00ED554F"/>
    <w:rsid w:val="00ED76D4"/>
    <w:rsid w:val="00F069CB"/>
    <w:rsid w:val="00F1143B"/>
    <w:rsid w:val="00F12BBC"/>
    <w:rsid w:val="00F1407C"/>
    <w:rsid w:val="00F45297"/>
    <w:rsid w:val="00F535A1"/>
    <w:rsid w:val="00F56891"/>
    <w:rsid w:val="00F57615"/>
    <w:rsid w:val="00F7256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7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5B047C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sz w:val="24"/>
      <w:szCs w:val="2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5B047C"/>
    <w:rPr>
      <w:rFonts w:ascii="Times New Roman" w:hAnsi="Times New Roman" w:cs="Arial"/>
      <w:b/>
      <w:bCs/>
      <w:sz w:val="26"/>
      <w:szCs w:val="26"/>
      <w:rtl w:val="0"/>
      <w:cs w:val="0"/>
      <w:lang w:val="x-none" w:eastAsia="sk-SK"/>
    </w:rPr>
  </w:style>
  <w:style w:type="paragraph" w:customStyle="1" w:styleId="odsek">
    <w:name w:val="odsek"/>
    <w:basedOn w:val="Normal"/>
    <w:uiPriority w:val="99"/>
    <w:qFormat/>
    <w:rsid w:val="005B047C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5B047C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unhideWhenUsed/>
    <w:rsid w:val="005B047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B047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5B047C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B047C"/>
    <w:rPr>
      <w:rFonts w:ascii="Calibri" w:hAnsi="Calibri"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5B04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5B047C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33CD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33CD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1224</Words>
  <Characters>6979</Characters>
  <Application>Microsoft Office Word</Application>
  <DocSecurity>0</DocSecurity>
  <Lines>0</Lines>
  <Paragraphs>0</Paragraphs>
  <ScaleCrop>false</ScaleCrop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Vozár</dc:creator>
  <cp:lastModifiedBy>Gašparíková, Jarmila</cp:lastModifiedBy>
  <cp:revision>2</cp:revision>
  <cp:lastPrinted>2017-05-25T13:39:00Z</cp:lastPrinted>
  <dcterms:created xsi:type="dcterms:W3CDTF">2017-05-26T12:05:00Z</dcterms:created>
  <dcterms:modified xsi:type="dcterms:W3CDTF">2017-05-26T12:05:00Z</dcterms:modified>
</cp:coreProperties>
</file>