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83B28">
        <w:rPr>
          <w:sz w:val="18"/>
          <w:szCs w:val="18"/>
        </w:rPr>
        <w:t>683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39F3" w:rsidP="009C2E2F">
      <w:pPr>
        <w:pStyle w:val="uznesenia"/>
      </w:pPr>
      <w:r>
        <w:t>602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8739F3">
        <w:rPr>
          <w:rFonts w:cs="Arial"/>
          <w:sz w:val="22"/>
          <w:szCs w:val="22"/>
        </w:rPr>
        <w:t>9</w:t>
      </w:r>
      <w:bookmarkStart w:id="0" w:name="_GoBack"/>
      <w:bookmarkEnd w:id="0"/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5A39BB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5A39BB">
        <w:rPr>
          <w:sz w:val="22"/>
          <w:szCs w:val="22"/>
        </w:rPr>
        <w:t xml:space="preserve">k </w:t>
      </w:r>
      <w:r w:rsidR="005A39BB" w:rsidRPr="005A39BB">
        <w:rPr>
          <w:sz w:val="22"/>
          <w:szCs w:val="22"/>
        </w:rPr>
        <w:t xml:space="preserve">vládnemu návrhu zákona, ktorým sa dopĺňa zákon č. 338/2000 Z. z. o vnútrozemskej plavbe a o zmene a doplnení niektorých zákonov v znení neskorších predpisov a ktorým sa dopĺňajú niektoré zákony (tlač 488) </w:t>
      </w:r>
      <w:r w:rsidR="005A39BB" w:rsidRPr="005A39BB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A39BB">
        <w:rPr>
          <w:rFonts w:cs="Arial"/>
          <w:sz w:val="22"/>
          <w:szCs w:val="22"/>
        </w:rPr>
        <w:t xml:space="preserve"> 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hospodárs</w:t>
      </w:r>
      <w:r w:rsidR="005A39BB">
        <w:rPr>
          <w:rFonts w:cs="Arial"/>
          <w:sz w:val="22"/>
          <w:szCs w:val="22"/>
        </w:rPr>
        <w:t>ke</w:t>
      </w:r>
      <w:r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>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5A39BB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A3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FE1FD1" w:rsidRDefault="00FE1FD1" w:rsidP="00FE1FD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D0EE7" w:rsidRDefault="002D0EE7" w:rsidP="00FE1FD1">
      <w:pPr>
        <w:pStyle w:val="Zarkazkladnhotextu"/>
        <w:keepNext w:val="0"/>
        <w:keepLines w:val="0"/>
        <w:widowControl w:val="0"/>
        <w:ind w:firstLine="1200"/>
        <w:rPr>
          <w:rFonts w:ascii="Times New Roman" w:hAnsi="Times New Roman"/>
          <w:b/>
          <w:sz w:val="22"/>
          <w:szCs w:val="22"/>
        </w:rPr>
      </w:pPr>
    </w:p>
    <w:p w:rsidR="00890EB6" w:rsidRDefault="00890EB6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</w:t>
      </w:r>
      <w:r w:rsidR="00D52827">
        <w:rPr>
          <w:sz w:val="22"/>
          <w:szCs w:val="22"/>
        </w:rPr>
        <w:t xml:space="preserve">   v. r. </w:t>
      </w:r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019C4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39F3"/>
    <w:rsid w:val="00874456"/>
    <w:rsid w:val="008755C8"/>
    <w:rsid w:val="008830BB"/>
    <w:rsid w:val="00890EB6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20DFE"/>
    <w:rsid w:val="00D450AE"/>
    <w:rsid w:val="00D52827"/>
    <w:rsid w:val="00D67430"/>
    <w:rsid w:val="00D72E6A"/>
    <w:rsid w:val="00D772E0"/>
    <w:rsid w:val="00D84777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A6FFF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2016-04-26T14:45:00Z</cp:lastPrinted>
  <dcterms:created xsi:type="dcterms:W3CDTF">2017-04-28T08:05:00Z</dcterms:created>
  <dcterms:modified xsi:type="dcterms:W3CDTF">2017-05-19T07:45:00Z</dcterms:modified>
</cp:coreProperties>
</file>