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7D5748" w:rsidRPr="00A152B5" w:rsidP="007D5748">
      <w:pPr>
        <w:bidi w:val="0"/>
        <w:spacing w:after="0" w:line="240" w:lineRule="auto"/>
        <w:jc w:val="center"/>
        <w:rPr>
          <w:rFonts w:ascii="Times New Roman" w:hAnsi="Times New Roman" w:cs="Times New Roman"/>
          <w:b/>
          <w:bCs/>
          <w:sz w:val="28"/>
          <w:szCs w:val="28"/>
          <w:lang w:eastAsia="sk-SK"/>
        </w:rPr>
      </w:pPr>
      <w:r w:rsidRPr="00A152B5">
        <w:rPr>
          <w:rFonts w:ascii="Times New Roman" w:hAnsi="Times New Roman" w:cs="Times New Roman"/>
          <w:b/>
          <w:bCs/>
          <w:sz w:val="28"/>
          <w:szCs w:val="28"/>
          <w:lang w:eastAsia="sk-SK"/>
        </w:rPr>
        <w:t>Analýza vplyvov na rozpočet verejnej správy,</w:t>
      </w:r>
    </w:p>
    <w:p w:rsidR="007D5748" w:rsidRPr="00A152B5" w:rsidP="007D5748">
      <w:pPr>
        <w:bidi w:val="0"/>
        <w:spacing w:after="0" w:line="240" w:lineRule="auto"/>
        <w:jc w:val="center"/>
        <w:rPr>
          <w:rFonts w:ascii="Times New Roman" w:hAnsi="Times New Roman" w:cs="Times New Roman"/>
          <w:b/>
          <w:bCs/>
          <w:sz w:val="28"/>
          <w:szCs w:val="28"/>
          <w:lang w:eastAsia="sk-SK"/>
        </w:rPr>
      </w:pPr>
      <w:r w:rsidRPr="00A152B5">
        <w:rPr>
          <w:rFonts w:ascii="Times New Roman" w:hAnsi="Times New Roman" w:cs="Times New Roman"/>
          <w:b/>
          <w:bCs/>
          <w:sz w:val="28"/>
          <w:szCs w:val="28"/>
          <w:lang w:eastAsia="sk-SK"/>
        </w:rPr>
        <w:t>na zamestnanosť vo verejnej správe a financovanie návrhu</w:t>
      </w:r>
    </w:p>
    <w:p w:rsidR="00E963A3" w:rsidRPr="00A152B5" w:rsidP="007D5748">
      <w:pPr>
        <w:bidi w:val="0"/>
        <w:spacing w:after="0" w:line="240" w:lineRule="auto"/>
        <w:jc w:val="right"/>
        <w:rPr>
          <w:rFonts w:ascii="Times New Roman" w:hAnsi="Times New Roman" w:cs="Times New Roman"/>
          <w:b/>
          <w:bCs/>
          <w:sz w:val="24"/>
          <w:szCs w:val="24"/>
          <w:lang w:eastAsia="sk-SK"/>
        </w:rPr>
      </w:pPr>
    </w:p>
    <w:p w:rsidR="00E963A3" w:rsidRPr="00A152B5" w:rsidP="00212894">
      <w:pPr>
        <w:bidi w:val="0"/>
        <w:spacing w:after="0" w:line="240" w:lineRule="auto"/>
        <w:rPr>
          <w:rFonts w:ascii="Times New Roman" w:hAnsi="Times New Roman" w:cs="Times New Roman"/>
          <w:b/>
          <w:bCs/>
          <w:sz w:val="24"/>
          <w:szCs w:val="24"/>
          <w:lang w:eastAsia="sk-SK"/>
        </w:rPr>
      </w:pPr>
    </w:p>
    <w:p w:rsidR="00E963A3" w:rsidRPr="00A152B5" w:rsidP="00212894">
      <w:pPr>
        <w:bidi w:val="0"/>
        <w:spacing w:after="0" w:line="240" w:lineRule="auto"/>
        <w:rPr>
          <w:rFonts w:ascii="Times New Roman" w:hAnsi="Times New Roman" w:cs="Times New Roman"/>
          <w:b/>
          <w:bCs/>
          <w:sz w:val="24"/>
          <w:szCs w:val="24"/>
          <w:lang w:eastAsia="sk-SK"/>
        </w:rPr>
      </w:pPr>
      <w:r w:rsidRPr="00A152B5">
        <w:rPr>
          <w:rFonts w:ascii="Times New Roman" w:hAnsi="Times New Roman" w:cs="Times New Roman"/>
          <w:b/>
          <w:bCs/>
          <w:sz w:val="24"/>
          <w:szCs w:val="24"/>
          <w:lang w:eastAsia="sk-SK"/>
        </w:rPr>
        <w:t>2.1 Zhrnutie vplyvov na rozpočet verejnej správy v návrhu</w:t>
      </w:r>
    </w:p>
    <w:p w:rsidR="00E963A3" w:rsidRPr="00A152B5" w:rsidP="007D5748">
      <w:pPr>
        <w:bidi w:val="0"/>
        <w:spacing w:after="0" w:line="240" w:lineRule="auto"/>
        <w:jc w:val="right"/>
        <w:rPr>
          <w:rFonts w:ascii="Times New Roman" w:hAnsi="Times New Roman" w:cs="Times New Roman"/>
          <w:sz w:val="20"/>
          <w:szCs w:val="20"/>
          <w:lang w:eastAsia="sk-SK"/>
        </w:rPr>
      </w:pPr>
    </w:p>
    <w:p w:rsidR="007D5748" w:rsidRPr="00A152B5" w:rsidP="007D5748">
      <w:pPr>
        <w:bidi w:val="0"/>
        <w:spacing w:after="0" w:line="240" w:lineRule="auto"/>
        <w:jc w:val="right"/>
        <w:rPr>
          <w:rFonts w:ascii="Times New Roman" w:hAnsi="Times New Roman" w:cs="Times New Roman"/>
          <w:sz w:val="20"/>
          <w:szCs w:val="20"/>
          <w:lang w:eastAsia="sk-SK"/>
        </w:rPr>
      </w:pPr>
      <w:r w:rsidRPr="00A152B5">
        <w:rPr>
          <w:rFonts w:ascii="Times New Roman" w:hAnsi="Times New Roman" w:cs="Times New Roman"/>
          <w:sz w:val="20"/>
          <w:szCs w:val="20"/>
          <w:lang w:eastAsia="sk-SK"/>
        </w:rPr>
        <w:t xml:space="preserve">Tabuľka č. 1 </w:t>
      </w:r>
    </w:p>
    <w:tbl>
      <w:tblPr>
        <w:tblStyle w:val="TableNormal"/>
        <w:tblW w:w="97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
      <w:tblGrid>
        <w:gridCol w:w="4661"/>
        <w:gridCol w:w="1267"/>
        <w:gridCol w:w="1267"/>
        <w:gridCol w:w="1267"/>
        <w:gridCol w:w="1267"/>
      </w:tblGrid>
      <w:tr>
        <w:tblPrEx>
          <w:tblW w:w="97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cantSplit/>
          <w:trHeight w:val="194"/>
          <w:jc w:val="center"/>
        </w:trPr>
        <w:tc>
          <w:tcPr>
            <w:tcW w:w="4661" w:type="dxa"/>
            <w:vMerge w:val="restart"/>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7D5748" w:rsidRPr="00A152B5" w:rsidP="007D5748">
            <w:pPr>
              <w:bidi w:val="0"/>
              <w:spacing w:after="0" w:line="240" w:lineRule="auto"/>
              <w:jc w:val="center"/>
              <w:rPr>
                <w:rFonts w:ascii="Times New Roman" w:hAnsi="Times New Roman" w:cs="Times New Roman"/>
                <w:b/>
                <w:bCs/>
                <w:sz w:val="24"/>
                <w:szCs w:val="24"/>
                <w:lang w:eastAsia="sk-SK"/>
              </w:rPr>
            </w:pPr>
            <w:bookmarkStart w:id="0" w:name="OLE_LINK1"/>
            <w:r w:rsidRPr="00A152B5">
              <w:rPr>
                <w:rFonts w:ascii="Times New Roman" w:hAnsi="Times New Roman" w:cs="Times New Roman"/>
                <w:b/>
                <w:bCs/>
                <w:sz w:val="24"/>
                <w:szCs w:val="24"/>
                <w:lang w:eastAsia="sk-SK"/>
              </w:rPr>
              <w:t>Vplyvy na rozpočet verejnej správy</w:t>
            </w:r>
          </w:p>
        </w:tc>
        <w:tc>
          <w:tcPr>
            <w:tcW w:w="5068" w:type="dxa"/>
            <w:gridSpan w:val="4"/>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7D5748" w:rsidRPr="00A152B5" w:rsidP="007D5748">
            <w:pPr>
              <w:bidi w:val="0"/>
              <w:spacing w:after="0" w:line="240" w:lineRule="auto"/>
              <w:jc w:val="center"/>
              <w:rPr>
                <w:rFonts w:ascii="Times New Roman" w:hAnsi="Times New Roman" w:cs="Times New Roman"/>
                <w:b/>
                <w:bCs/>
                <w:sz w:val="24"/>
                <w:szCs w:val="24"/>
                <w:lang w:eastAsia="sk-SK"/>
              </w:rPr>
            </w:pPr>
            <w:r w:rsidRPr="00A152B5">
              <w:rPr>
                <w:rFonts w:ascii="Times New Roman" w:hAnsi="Times New Roman" w:cs="Times New Roman"/>
                <w:b/>
                <w:bCs/>
                <w:sz w:val="24"/>
                <w:szCs w:val="24"/>
                <w:lang w:eastAsia="sk-SK"/>
              </w:rPr>
              <w:t>Vplyv na rozpočet verejnej správy (v eurách)</w:t>
            </w:r>
          </w:p>
        </w:tc>
      </w:tr>
      <w:tr>
        <w:tblPrEx>
          <w:tblW w:w="9729" w:type="dxa"/>
          <w:jc w:val="center"/>
          <w:tblCellMar>
            <w:left w:w="70" w:type="dxa"/>
            <w:right w:w="70" w:type="dxa"/>
          </w:tblCellMar>
        </w:tblPrEx>
        <w:trPr>
          <w:cantSplit/>
          <w:trHeight w:val="70"/>
          <w:jc w:val="center"/>
        </w:trPr>
        <w:tc>
          <w:tcPr>
            <w:tcW w:w="4661" w:type="dxa"/>
            <w:vMerge/>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7D5748" w:rsidRPr="00A152B5" w:rsidP="007D5748">
            <w:pPr>
              <w:bidi w:val="0"/>
              <w:spacing w:after="0" w:line="240" w:lineRule="auto"/>
              <w:jc w:val="center"/>
              <w:rPr>
                <w:rFonts w:ascii="Times New Roman" w:hAnsi="Times New Roman" w:cs="Times New Roman"/>
                <w:b/>
                <w:bCs/>
                <w:sz w:val="24"/>
                <w:szCs w:val="24"/>
                <w:lang w:eastAsia="sk-SK"/>
              </w:rPr>
            </w:pPr>
          </w:p>
        </w:tc>
        <w:tc>
          <w:tcPr>
            <w:tcW w:w="1267"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7D5748" w:rsidRPr="00A152B5" w:rsidP="007D5748">
            <w:pPr>
              <w:bidi w:val="0"/>
              <w:spacing w:after="0" w:line="240" w:lineRule="auto"/>
              <w:jc w:val="center"/>
              <w:rPr>
                <w:rFonts w:ascii="Times New Roman" w:hAnsi="Times New Roman" w:cs="Times New Roman"/>
                <w:b/>
                <w:bCs/>
                <w:sz w:val="24"/>
                <w:szCs w:val="24"/>
                <w:lang w:eastAsia="sk-SK"/>
              </w:rPr>
            </w:pPr>
            <w:r w:rsidRPr="00A152B5" w:rsidR="00E4580F">
              <w:rPr>
                <w:rFonts w:ascii="Times New Roman" w:hAnsi="Times New Roman" w:cs="Times New Roman"/>
                <w:b/>
                <w:bCs/>
                <w:sz w:val="24"/>
                <w:szCs w:val="24"/>
                <w:lang w:eastAsia="sk-SK"/>
              </w:rPr>
              <w:t>2017</w:t>
            </w:r>
          </w:p>
        </w:tc>
        <w:tc>
          <w:tcPr>
            <w:tcW w:w="1267"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7D5748" w:rsidRPr="00A152B5" w:rsidP="007D5748">
            <w:pPr>
              <w:bidi w:val="0"/>
              <w:spacing w:after="0" w:line="240" w:lineRule="auto"/>
              <w:jc w:val="center"/>
              <w:rPr>
                <w:rFonts w:ascii="Times New Roman" w:hAnsi="Times New Roman" w:cs="Times New Roman"/>
                <w:b/>
                <w:bCs/>
                <w:sz w:val="24"/>
                <w:szCs w:val="24"/>
                <w:lang w:eastAsia="sk-SK"/>
              </w:rPr>
            </w:pPr>
            <w:r w:rsidRPr="00A152B5" w:rsidR="00E4580F">
              <w:rPr>
                <w:rFonts w:ascii="Times New Roman" w:hAnsi="Times New Roman" w:cs="Times New Roman"/>
                <w:b/>
                <w:bCs/>
                <w:sz w:val="24"/>
                <w:szCs w:val="24"/>
                <w:lang w:eastAsia="sk-SK"/>
              </w:rPr>
              <w:t>2018</w:t>
            </w:r>
          </w:p>
        </w:tc>
        <w:tc>
          <w:tcPr>
            <w:tcW w:w="1267"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7D5748" w:rsidRPr="00A152B5" w:rsidP="007D5748">
            <w:pPr>
              <w:bidi w:val="0"/>
              <w:spacing w:after="0" w:line="240" w:lineRule="auto"/>
              <w:jc w:val="center"/>
              <w:rPr>
                <w:rFonts w:ascii="Times New Roman" w:hAnsi="Times New Roman" w:cs="Times New Roman"/>
                <w:b/>
                <w:bCs/>
                <w:sz w:val="24"/>
                <w:szCs w:val="24"/>
                <w:lang w:eastAsia="sk-SK"/>
              </w:rPr>
            </w:pPr>
            <w:r w:rsidRPr="00A152B5" w:rsidR="00E4580F">
              <w:rPr>
                <w:rFonts w:ascii="Times New Roman" w:hAnsi="Times New Roman" w:cs="Times New Roman"/>
                <w:b/>
                <w:bCs/>
                <w:sz w:val="24"/>
                <w:szCs w:val="24"/>
                <w:lang w:eastAsia="sk-SK"/>
              </w:rPr>
              <w:t>2019</w:t>
            </w:r>
          </w:p>
        </w:tc>
        <w:tc>
          <w:tcPr>
            <w:tcW w:w="1267"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7D5748" w:rsidRPr="00A152B5" w:rsidP="007D5748">
            <w:pPr>
              <w:bidi w:val="0"/>
              <w:spacing w:after="0" w:line="240" w:lineRule="auto"/>
              <w:jc w:val="center"/>
              <w:rPr>
                <w:rFonts w:ascii="Times New Roman" w:hAnsi="Times New Roman" w:cs="Times New Roman"/>
                <w:b/>
                <w:bCs/>
                <w:sz w:val="24"/>
                <w:szCs w:val="24"/>
                <w:lang w:eastAsia="sk-SK"/>
              </w:rPr>
            </w:pPr>
            <w:r w:rsidRPr="00A152B5" w:rsidR="00E4580F">
              <w:rPr>
                <w:rFonts w:ascii="Times New Roman" w:hAnsi="Times New Roman" w:cs="Times New Roman"/>
                <w:b/>
                <w:bCs/>
                <w:sz w:val="24"/>
                <w:szCs w:val="24"/>
                <w:lang w:eastAsia="sk-SK"/>
              </w:rPr>
              <w:t>2020</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7D5748" w:rsidRPr="00A152B5" w:rsidP="007D5748">
            <w:pPr>
              <w:bidi w:val="0"/>
              <w:spacing w:after="0" w:line="240" w:lineRule="auto"/>
              <w:rPr>
                <w:rFonts w:ascii="Times New Roman" w:hAnsi="Times New Roman" w:cs="Times New Roman"/>
                <w:sz w:val="24"/>
                <w:szCs w:val="24"/>
                <w:lang w:eastAsia="sk-SK"/>
              </w:rPr>
            </w:pPr>
            <w:r w:rsidRPr="00A152B5">
              <w:rPr>
                <w:rFonts w:ascii="Times New Roman" w:hAnsi="Times New Roman" w:cs="Times New Roman"/>
                <w:b/>
                <w:bCs/>
                <w:sz w:val="24"/>
                <w:szCs w:val="24"/>
                <w:lang w:eastAsia="sk-SK"/>
              </w:rPr>
              <w:t>Príjmy verejnej správy celkom</w:t>
            </w:r>
          </w:p>
        </w:tc>
        <w:tc>
          <w:tcPr>
            <w:tcW w:w="1267"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7D5748" w:rsidRPr="00A152B5" w:rsidP="007D5748">
            <w:pPr>
              <w:bidi w:val="0"/>
              <w:spacing w:after="0" w:line="240" w:lineRule="auto"/>
              <w:jc w:val="right"/>
              <w:rPr>
                <w:rFonts w:ascii="Times New Roman" w:hAnsi="Times New Roman" w:cs="Times New Roman"/>
                <w:b/>
                <w:bCs/>
                <w:sz w:val="24"/>
                <w:szCs w:val="24"/>
                <w:lang w:eastAsia="sk-SK"/>
              </w:rPr>
            </w:pPr>
            <w:r w:rsidRPr="00A152B5">
              <w:rPr>
                <w:rFonts w:ascii="Times New Roman" w:hAnsi="Times New Roman" w:cs="Times New Roman"/>
                <w:b/>
                <w:b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3436E6" w:rsidRPr="00A152B5" w:rsidP="0048716E">
            <w:pPr>
              <w:bidi w:val="0"/>
              <w:spacing w:after="0" w:line="240" w:lineRule="auto"/>
              <w:jc w:val="right"/>
              <w:rPr>
                <w:rFonts w:ascii="Times New Roman" w:hAnsi="Times New Roman" w:cs="Times New Roman"/>
                <w:b/>
                <w:bCs/>
                <w:sz w:val="24"/>
                <w:szCs w:val="24"/>
                <w:lang w:eastAsia="sk-SK"/>
              </w:rPr>
            </w:pPr>
            <w:r w:rsidRPr="00A152B5" w:rsidR="0048716E">
              <w:rPr>
                <w:rFonts w:ascii="Times New Roman" w:hAnsi="Times New Roman" w:cs="Times New Roman"/>
                <w:b/>
                <w:bCs/>
                <w:sz w:val="24"/>
                <w:szCs w:val="24"/>
                <w:lang w:eastAsia="sk-SK"/>
              </w:rPr>
              <w:t>21 440</w:t>
            </w:r>
          </w:p>
        </w:tc>
        <w:tc>
          <w:tcPr>
            <w:tcW w:w="1267"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7D5748" w:rsidRPr="00A152B5" w:rsidP="007D5748">
            <w:pPr>
              <w:bidi w:val="0"/>
              <w:spacing w:after="0" w:line="240" w:lineRule="auto"/>
              <w:jc w:val="right"/>
              <w:rPr>
                <w:rFonts w:ascii="Times New Roman" w:hAnsi="Times New Roman" w:cs="Times New Roman"/>
                <w:b/>
                <w:bCs/>
                <w:sz w:val="24"/>
                <w:szCs w:val="24"/>
                <w:lang w:eastAsia="sk-SK"/>
              </w:rPr>
            </w:pPr>
            <w:r w:rsidRPr="00A152B5" w:rsidR="0048716E">
              <w:rPr>
                <w:rFonts w:ascii="Times New Roman" w:hAnsi="Times New Roman" w:cs="Times New Roman"/>
                <w:b/>
                <w:bCs/>
                <w:sz w:val="24"/>
                <w:szCs w:val="24"/>
                <w:lang w:eastAsia="sk-SK"/>
              </w:rPr>
              <w:t>21 440</w:t>
            </w:r>
          </w:p>
        </w:tc>
        <w:tc>
          <w:tcPr>
            <w:tcW w:w="1267"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7D5748" w:rsidRPr="00A152B5" w:rsidP="007D5748">
            <w:pPr>
              <w:bidi w:val="0"/>
              <w:spacing w:after="0" w:line="240" w:lineRule="auto"/>
              <w:jc w:val="right"/>
              <w:rPr>
                <w:rFonts w:ascii="Times New Roman" w:hAnsi="Times New Roman" w:cs="Times New Roman"/>
                <w:b/>
                <w:bCs/>
                <w:sz w:val="24"/>
                <w:szCs w:val="24"/>
                <w:lang w:eastAsia="sk-SK"/>
              </w:rPr>
            </w:pPr>
            <w:r w:rsidRPr="00A152B5" w:rsidR="0048716E">
              <w:rPr>
                <w:rFonts w:ascii="Times New Roman" w:hAnsi="Times New Roman" w:cs="Times New Roman"/>
                <w:b/>
                <w:bCs/>
                <w:sz w:val="24"/>
                <w:szCs w:val="24"/>
                <w:lang w:eastAsia="sk-SK"/>
              </w:rPr>
              <w:t>21 440</w:t>
            </w:r>
          </w:p>
        </w:tc>
      </w:tr>
      <w:tr>
        <w:tblPrEx>
          <w:tblW w:w="9729" w:type="dxa"/>
          <w:jc w:val="center"/>
          <w:tblCellMar>
            <w:left w:w="70" w:type="dxa"/>
            <w:right w:w="70" w:type="dxa"/>
          </w:tblCellMar>
        </w:tblPrEx>
        <w:trPr>
          <w:trHeight w:val="132"/>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A152B5" w:rsidP="001368CB">
            <w:pPr>
              <w:bidi w:val="0"/>
              <w:spacing w:after="0" w:line="240" w:lineRule="auto"/>
              <w:rPr>
                <w:rFonts w:ascii="Times New Roman" w:hAnsi="Times New Roman" w:cs="Times New Roman"/>
                <w:sz w:val="24"/>
                <w:szCs w:val="24"/>
                <w:lang w:eastAsia="sk-SK"/>
              </w:rPr>
            </w:pPr>
            <w:r w:rsidRPr="00A152B5">
              <w:rPr>
                <w:rFonts w:ascii="Times New Roman" w:hAnsi="Times New Roman" w:cs="Times New Roman"/>
                <w:sz w:val="24"/>
                <w:szCs w:val="24"/>
                <w:lang w:eastAsia="sk-SK"/>
              </w:rPr>
              <w:t xml:space="preserve">v tom: </w:t>
            </w:r>
            <w:r w:rsidRPr="00A152B5" w:rsidR="001368CB">
              <w:rPr>
                <w:rFonts w:ascii="Times New Roman" w:hAnsi="Times New Roman" w:cs="Times New Roman"/>
                <w:sz w:val="24"/>
                <w:szCs w:val="24"/>
                <w:lang w:eastAsia="sk-SK"/>
              </w:rPr>
              <w:t>VPS (č. pol. 48)</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A152B5" w:rsidP="007D5748">
            <w:pPr>
              <w:bidi w:val="0"/>
              <w:spacing w:after="0" w:line="240" w:lineRule="auto"/>
              <w:jc w:val="right"/>
              <w:rPr>
                <w:rFonts w:ascii="Times New Roman" w:hAnsi="Times New Roman" w:cs="Times New Roman"/>
                <w:sz w:val="24"/>
                <w:szCs w:val="24"/>
                <w:lang w:eastAsia="sk-SK"/>
              </w:rPr>
            </w:pPr>
            <w:r w:rsidRPr="00A152B5">
              <w:rPr>
                <w:rFonts w:ascii="Times New Roman" w:hAnsi="Times New Roman" w:cs="Times New Roman"/>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A152B5" w:rsidP="007719C2">
            <w:pPr>
              <w:bidi w:val="0"/>
              <w:spacing w:after="0" w:line="240" w:lineRule="auto"/>
              <w:jc w:val="right"/>
              <w:rPr>
                <w:rFonts w:ascii="Times New Roman" w:hAnsi="Times New Roman" w:cs="Times New Roman"/>
                <w:sz w:val="24"/>
                <w:szCs w:val="24"/>
                <w:lang w:eastAsia="sk-SK"/>
              </w:rPr>
            </w:pPr>
            <w:r w:rsidRPr="00A152B5" w:rsidR="001B555C">
              <w:rPr>
                <w:rFonts w:ascii="Times New Roman" w:hAnsi="Times New Roman" w:cs="Times New Roman"/>
                <w:b/>
                <w:bCs/>
                <w:sz w:val="24"/>
                <w:szCs w:val="24"/>
                <w:lang w:eastAsia="sk-SK"/>
              </w:rPr>
              <w:t>21</w:t>
            </w:r>
            <w:r w:rsidRPr="00A152B5" w:rsidR="0084037E">
              <w:rPr>
                <w:rFonts w:ascii="Times New Roman" w:hAnsi="Times New Roman" w:cs="Times New Roman"/>
                <w:b/>
                <w:bCs/>
                <w:sz w:val="24"/>
                <w:szCs w:val="24"/>
                <w:lang w:eastAsia="sk-SK"/>
              </w:rPr>
              <w:t> </w:t>
            </w:r>
            <w:r w:rsidRPr="00A152B5" w:rsidR="001B555C">
              <w:rPr>
                <w:rFonts w:ascii="Times New Roman" w:hAnsi="Times New Roman" w:cs="Times New Roman"/>
                <w:b/>
                <w:bCs/>
                <w:sz w:val="24"/>
                <w:szCs w:val="24"/>
                <w:lang w:eastAsia="sk-SK"/>
              </w:rPr>
              <w:t>440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1B555C" w:rsidRPr="00A152B5" w:rsidP="0084037E">
            <w:pPr>
              <w:bidi w:val="0"/>
              <w:spacing w:after="0" w:line="240" w:lineRule="auto"/>
              <w:jc w:val="right"/>
              <w:rPr>
                <w:rFonts w:ascii="Times New Roman" w:hAnsi="Times New Roman" w:cs="Times New Roman"/>
                <w:b/>
                <w:bCs/>
                <w:sz w:val="24"/>
                <w:szCs w:val="24"/>
                <w:lang w:eastAsia="sk-SK"/>
              </w:rPr>
            </w:pPr>
            <w:r w:rsidRPr="00A152B5" w:rsidR="0084037E">
              <w:rPr>
                <w:rFonts w:ascii="Times New Roman" w:hAnsi="Times New Roman" w:cs="Times New Roman"/>
                <w:b/>
                <w:bCs/>
                <w:sz w:val="24"/>
                <w:szCs w:val="24"/>
                <w:lang w:eastAsia="sk-SK"/>
              </w:rPr>
              <w:t>21 440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1B555C" w:rsidRPr="00A152B5" w:rsidP="0084037E">
            <w:pPr>
              <w:bidi w:val="0"/>
              <w:spacing w:after="0" w:line="240" w:lineRule="auto"/>
              <w:jc w:val="right"/>
              <w:rPr>
                <w:rFonts w:ascii="Times New Roman" w:hAnsi="Times New Roman" w:cs="Times New Roman"/>
                <w:b/>
                <w:bCs/>
                <w:sz w:val="24"/>
                <w:szCs w:val="24"/>
                <w:lang w:eastAsia="sk-SK"/>
              </w:rPr>
            </w:pPr>
            <w:r w:rsidRPr="00A152B5">
              <w:rPr>
                <w:rFonts w:ascii="Times New Roman" w:hAnsi="Times New Roman" w:cs="Times New Roman"/>
                <w:b/>
                <w:bCs/>
                <w:sz w:val="24"/>
                <w:szCs w:val="24"/>
                <w:lang w:eastAsia="sk-SK"/>
              </w:rPr>
              <w:t>21 440</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A152B5" w:rsidP="007D5748">
            <w:pPr>
              <w:bidi w:val="0"/>
              <w:spacing w:after="0" w:line="240" w:lineRule="auto"/>
              <w:rPr>
                <w:rFonts w:ascii="Times New Roman" w:hAnsi="Times New Roman" w:cs="Times New Roman"/>
                <w:b/>
                <w:bCs/>
                <w:i/>
                <w:iCs/>
                <w:sz w:val="24"/>
                <w:szCs w:val="24"/>
                <w:lang w:eastAsia="sk-SK"/>
              </w:rPr>
            </w:pPr>
            <w:r w:rsidRPr="00A152B5">
              <w:rPr>
                <w:rFonts w:ascii="Times New Roman" w:hAnsi="Times New Roman" w:cs="Times New Roman"/>
                <w:b/>
                <w:bCs/>
                <w:i/>
                <w:iCs/>
                <w:sz w:val="24"/>
                <w:szCs w:val="24"/>
                <w:lang w:eastAsia="sk-SK"/>
              </w:rPr>
              <w:t xml:space="preserve">z toho:  </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A152B5" w:rsidP="007D5748">
            <w:pPr>
              <w:bidi w:val="0"/>
              <w:spacing w:after="0" w:line="240" w:lineRule="auto"/>
              <w:jc w:val="right"/>
              <w:rPr>
                <w:rFonts w:ascii="Times New Roman" w:hAnsi="Times New Roman" w:cs="Times New Roman"/>
                <w:b/>
                <w:bCs/>
                <w:iCs/>
                <w:sz w:val="24"/>
                <w:szCs w:val="24"/>
                <w:lang w:eastAsia="sk-SK"/>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A152B5" w:rsidP="007D5748">
            <w:pPr>
              <w:bidi w:val="0"/>
              <w:spacing w:after="0" w:line="240" w:lineRule="auto"/>
              <w:jc w:val="right"/>
              <w:rPr>
                <w:rFonts w:ascii="Times New Roman" w:hAnsi="Times New Roman" w:cs="Times New Roman"/>
                <w:b/>
                <w:bCs/>
                <w:iCs/>
                <w:sz w:val="24"/>
                <w:szCs w:val="24"/>
                <w:lang w:eastAsia="sk-SK"/>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A152B5" w:rsidP="007D5748">
            <w:pPr>
              <w:bidi w:val="0"/>
              <w:spacing w:after="0" w:line="240" w:lineRule="auto"/>
              <w:jc w:val="right"/>
              <w:rPr>
                <w:rFonts w:ascii="Times New Roman" w:hAnsi="Times New Roman" w:cs="Times New Roman"/>
                <w:b/>
                <w:bCs/>
                <w:iCs/>
                <w:sz w:val="24"/>
                <w:szCs w:val="24"/>
                <w:lang w:eastAsia="sk-SK"/>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A152B5" w:rsidP="007D5748">
            <w:pPr>
              <w:bidi w:val="0"/>
              <w:spacing w:after="0" w:line="240" w:lineRule="auto"/>
              <w:jc w:val="right"/>
              <w:rPr>
                <w:rFonts w:ascii="Times New Roman" w:hAnsi="Times New Roman" w:cs="Times New Roman"/>
                <w:b/>
                <w:bCs/>
                <w:iCs/>
                <w:sz w:val="24"/>
                <w:szCs w:val="24"/>
                <w:lang w:eastAsia="sk-SK"/>
              </w:rPr>
            </w:pPr>
          </w:p>
        </w:tc>
      </w:tr>
      <w:tr>
        <w:tblPrEx>
          <w:tblW w:w="9729" w:type="dxa"/>
          <w:jc w:val="center"/>
          <w:tblCellMar>
            <w:left w:w="70" w:type="dxa"/>
            <w:right w:w="70" w:type="dxa"/>
          </w:tblCellMar>
        </w:tblPrEx>
        <w:trPr>
          <w:trHeight w:val="125"/>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A152B5" w:rsidP="007D5748">
            <w:pPr>
              <w:bidi w:val="0"/>
              <w:spacing w:after="0" w:line="240" w:lineRule="auto"/>
              <w:rPr>
                <w:rFonts w:ascii="Times New Roman" w:hAnsi="Times New Roman" w:cs="Times New Roman"/>
                <w:b/>
                <w:bCs/>
                <w:i/>
                <w:iCs/>
                <w:sz w:val="24"/>
                <w:szCs w:val="24"/>
                <w:lang w:eastAsia="sk-SK"/>
              </w:rPr>
            </w:pPr>
            <w:r w:rsidRPr="00A152B5">
              <w:rPr>
                <w:rFonts w:ascii="Times New Roman" w:hAnsi="Times New Roman" w:cs="Times New Roman"/>
                <w:b/>
                <w:bCs/>
                <w:i/>
                <w:iCs/>
                <w:sz w:val="24"/>
                <w:szCs w:val="24"/>
                <w:lang w:eastAsia="sk-SK"/>
              </w:rPr>
              <w:t>- vplyv na ŠR</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A152B5" w:rsidP="007D5748">
            <w:pPr>
              <w:bidi w:val="0"/>
              <w:spacing w:after="0" w:line="240" w:lineRule="auto"/>
              <w:jc w:val="right"/>
              <w:rPr>
                <w:rFonts w:ascii="Times New Roman" w:hAnsi="Times New Roman" w:cs="Times New Roman"/>
                <w:b/>
                <w:bCs/>
                <w:iCs/>
                <w:sz w:val="24"/>
                <w:szCs w:val="24"/>
                <w:lang w:eastAsia="sk-SK"/>
              </w:rPr>
            </w:pPr>
            <w:r w:rsidRPr="00A152B5">
              <w:rPr>
                <w:rFonts w:ascii="Times New Roman" w:hAnsi="Times New Roman" w:cs="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A152B5" w:rsidP="001368CB">
            <w:pPr>
              <w:bidi w:val="0"/>
              <w:spacing w:after="0" w:line="240" w:lineRule="auto"/>
              <w:jc w:val="right"/>
              <w:rPr>
                <w:rFonts w:ascii="Times New Roman" w:hAnsi="Times New Roman" w:cs="Times New Roman"/>
                <w:b/>
                <w:bCs/>
                <w:iCs/>
                <w:sz w:val="24"/>
                <w:szCs w:val="24"/>
                <w:lang w:eastAsia="sk-SK"/>
              </w:rPr>
            </w:pPr>
            <w:r w:rsidRPr="00A152B5" w:rsidR="0048716E">
              <w:rPr>
                <w:rFonts w:ascii="Times New Roman" w:hAnsi="Times New Roman" w:cs="Times New Roman"/>
                <w:b/>
                <w:bCs/>
                <w:sz w:val="24"/>
                <w:szCs w:val="24"/>
                <w:lang w:eastAsia="sk-SK"/>
              </w:rPr>
              <w:t>21</w:t>
            </w:r>
            <w:r w:rsidRPr="00A152B5" w:rsidR="007719C2">
              <w:rPr>
                <w:rFonts w:ascii="Times New Roman" w:hAnsi="Times New Roman" w:cs="Times New Roman"/>
                <w:b/>
                <w:bCs/>
                <w:sz w:val="24"/>
                <w:szCs w:val="24"/>
                <w:lang w:eastAsia="sk-SK"/>
              </w:rPr>
              <w:t> </w:t>
            </w:r>
            <w:r w:rsidRPr="00A152B5" w:rsidR="0048716E">
              <w:rPr>
                <w:rFonts w:ascii="Times New Roman" w:hAnsi="Times New Roman" w:cs="Times New Roman"/>
                <w:b/>
                <w:bCs/>
                <w:sz w:val="24"/>
                <w:szCs w:val="24"/>
                <w:lang w:eastAsia="sk-SK"/>
              </w:rPr>
              <w:t>440</w:t>
            </w:r>
            <w:r w:rsidRPr="00A152B5" w:rsidR="007719C2">
              <w:rPr>
                <w:rFonts w:ascii="Times New Roman" w:hAnsi="Times New Roman" w:cs="Times New Roman"/>
                <w:b/>
                <w:bCs/>
                <w:sz w:val="24"/>
                <w:szCs w:val="24"/>
                <w:lang w:eastAsia="sk-SK"/>
              </w:rPr>
              <w:t xml:space="preserve"> </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A152B5" w:rsidP="001368CB">
            <w:pPr>
              <w:bidi w:val="0"/>
              <w:spacing w:after="0" w:line="240" w:lineRule="auto"/>
              <w:jc w:val="right"/>
              <w:rPr>
                <w:rFonts w:ascii="Times New Roman" w:hAnsi="Times New Roman" w:cs="Times New Roman"/>
                <w:b/>
                <w:bCs/>
                <w:iCs/>
                <w:sz w:val="24"/>
                <w:szCs w:val="24"/>
                <w:lang w:eastAsia="sk-SK"/>
              </w:rPr>
            </w:pPr>
            <w:r w:rsidRPr="00A152B5" w:rsidR="0048716E">
              <w:rPr>
                <w:rFonts w:ascii="Times New Roman" w:hAnsi="Times New Roman" w:cs="Times New Roman"/>
                <w:b/>
                <w:bCs/>
                <w:sz w:val="24"/>
                <w:szCs w:val="24"/>
                <w:lang w:eastAsia="sk-SK"/>
              </w:rPr>
              <w:t>21</w:t>
            </w:r>
            <w:r w:rsidRPr="00A152B5" w:rsidR="007719C2">
              <w:rPr>
                <w:rFonts w:ascii="Times New Roman" w:hAnsi="Times New Roman" w:cs="Times New Roman"/>
                <w:b/>
                <w:bCs/>
                <w:sz w:val="24"/>
                <w:szCs w:val="24"/>
                <w:lang w:eastAsia="sk-SK"/>
              </w:rPr>
              <w:t> </w:t>
            </w:r>
            <w:r w:rsidRPr="00A152B5" w:rsidR="0048716E">
              <w:rPr>
                <w:rFonts w:ascii="Times New Roman" w:hAnsi="Times New Roman" w:cs="Times New Roman"/>
                <w:b/>
                <w:bCs/>
                <w:sz w:val="24"/>
                <w:szCs w:val="24"/>
                <w:lang w:eastAsia="sk-SK"/>
              </w:rPr>
              <w:t>440</w:t>
            </w:r>
            <w:r w:rsidRPr="00A152B5" w:rsidR="007719C2">
              <w:rPr>
                <w:rFonts w:ascii="Times New Roman" w:hAnsi="Times New Roman" w:cs="Times New Roman"/>
                <w:b/>
                <w:bCs/>
                <w:sz w:val="24"/>
                <w:szCs w:val="24"/>
                <w:lang w:eastAsia="sk-SK"/>
              </w:rPr>
              <w:t xml:space="preserve"> </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A152B5" w:rsidP="001368CB">
            <w:pPr>
              <w:bidi w:val="0"/>
              <w:spacing w:after="0" w:line="240" w:lineRule="auto"/>
              <w:jc w:val="right"/>
              <w:rPr>
                <w:rFonts w:ascii="Times New Roman" w:hAnsi="Times New Roman" w:cs="Times New Roman"/>
                <w:b/>
                <w:bCs/>
                <w:iCs/>
                <w:sz w:val="24"/>
                <w:szCs w:val="24"/>
                <w:lang w:eastAsia="sk-SK"/>
              </w:rPr>
            </w:pPr>
            <w:r w:rsidRPr="00A152B5" w:rsidR="0048716E">
              <w:rPr>
                <w:rFonts w:ascii="Times New Roman" w:hAnsi="Times New Roman" w:cs="Times New Roman"/>
                <w:b/>
                <w:bCs/>
                <w:sz w:val="24"/>
                <w:szCs w:val="24"/>
                <w:lang w:eastAsia="sk-SK"/>
              </w:rPr>
              <w:t>21</w:t>
            </w:r>
            <w:r w:rsidRPr="00A152B5" w:rsidR="007719C2">
              <w:rPr>
                <w:rFonts w:ascii="Times New Roman" w:hAnsi="Times New Roman" w:cs="Times New Roman"/>
                <w:b/>
                <w:bCs/>
                <w:sz w:val="24"/>
                <w:szCs w:val="24"/>
                <w:lang w:eastAsia="sk-SK"/>
              </w:rPr>
              <w:t> </w:t>
            </w:r>
            <w:r w:rsidRPr="00A152B5" w:rsidR="0048716E">
              <w:rPr>
                <w:rFonts w:ascii="Times New Roman" w:hAnsi="Times New Roman" w:cs="Times New Roman"/>
                <w:b/>
                <w:bCs/>
                <w:sz w:val="24"/>
                <w:szCs w:val="24"/>
                <w:lang w:eastAsia="sk-SK"/>
              </w:rPr>
              <w:t>440</w:t>
            </w:r>
            <w:r w:rsidRPr="00A152B5" w:rsidR="007719C2">
              <w:rPr>
                <w:rFonts w:ascii="Times New Roman" w:hAnsi="Times New Roman" w:cs="Times New Roman"/>
                <w:b/>
                <w:bCs/>
                <w:sz w:val="24"/>
                <w:szCs w:val="24"/>
                <w:lang w:eastAsia="sk-SK"/>
              </w:rPr>
              <w:t xml:space="preserve"> </w:t>
            </w:r>
          </w:p>
        </w:tc>
      </w:tr>
      <w:tr>
        <w:tblPrEx>
          <w:tblW w:w="9729" w:type="dxa"/>
          <w:jc w:val="center"/>
          <w:tblCellMar>
            <w:left w:w="70" w:type="dxa"/>
            <w:right w:w="70" w:type="dxa"/>
          </w:tblCellMar>
        </w:tblPrEx>
        <w:trPr>
          <w:trHeight w:val="125"/>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C51FD4" w:rsidRPr="00A152B5" w:rsidP="00212894">
            <w:pPr>
              <w:bidi w:val="0"/>
              <w:spacing w:after="0" w:line="240" w:lineRule="auto"/>
              <w:ind w:left="259"/>
              <w:rPr>
                <w:rFonts w:ascii="Times New Roman" w:hAnsi="Times New Roman" w:cs="Times New Roman"/>
                <w:b/>
                <w:bCs/>
                <w:i/>
                <w:iCs/>
                <w:sz w:val="24"/>
                <w:szCs w:val="24"/>
                <w:lang w:eastAsia="sk-SK"/>
              </w:rPr>
            </w:pPr>
            <w:r w:rsidRPr="00A152B5">
              <w:rPr>
                <w:rFonts w:ascii="Times New Roman" w:hAnsi="Times New Roman" w:cs="Times New Roman"/>
                <w:bCs/>
                <w:i/>
                <w:iCs/>
                <w:sz w:val="24"/>
                <w:szCs w:val="24"/>
                <w:lang w:eastAsia="sk-SK"/>
              </w:rPr>
              <w:t>Rozpočtové prostriedky</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C51FD4" w:rsidRPr="00A152B5" w:rsidP="007D5748">
            <w:pPr>
              <w:bidi w:val="0"/>
              <w:spacing w:after="0" w:line="240" w:lineRule="auto"/>
              <w:jc w:val="right"/>
              <w:rPr>
                <w:rFonts w:ascii="Times New Roman" w:hAnsi="Times New Roman" w:cs="Times New Roman"/>
                <w:b/>
                <w:bCs/>
                <w:iCs/>
                <w:sz w:val="24"/>
                <w:szCs w:val="24"/>
                <w:lang w:eastAsia="sk-SK"/>
              </w:rPr>
            </w:pPr>
            <w:r w:rsidRPr="00A152B5" w:rsidR="00212894">
              <w:rPr>
                <w:rFonts w:ascii="Times New Roman" w:hAnsi="Times New Roman" w:cs="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C51FD4" w:rsidRPr="00A152B5" w:rsidP="007D5748">
            <w:pPr>
              <w:bidi w:val="0"/>
              <w:spacing w:after="0" w:line="240" w:lineRule="auto"/>
              <w:jc w:val="right"/>
              <w:rPr>
                <w:rFonts w:ascii="Times New Roman" w:hAnsi="Times New Roman" w:cs="Times New Roman"/>
                <w:b/>
                <w:bCs/>
                <w:iCs/>
                <w:sz w:val="24"/>
                <w:szCs w:val="24"/>
                <w:lang w:eastAsia="sk-SK"/>
              </w:rPr>
            </w:pPr>
            <w:r w:rsidRPr="00A152B5" w:rsidR="0048716E">
              <w:rPr>
                <w:rFonts w:ascii="Times New Roman" w:hAnsi="Times New Roman" w:cs="Times New Roman"/>
                <w:b/>
                <w:bCs/>
                <w:sz w:val="24"/>
                <w:szCs w:val="24"/>
                <w:lang w:eastAsia="sk-SK"/>
              </w:rPr>
              <w:t>21 440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C51FD4" w:rsidRPr="00A152B5" w:rsidP="007D5748">
            <w:pPr>
              <w:bidi w:val="0"/>
              <w:spacing w:after="0" w:line="240" w:lineRule="auto"/>
              <w:jc w:val="right"/>
              <w:rPr>
                <w:rFonts w:ascii="Times New Roman" w:hAnsi="Times New Roman" w:cs="Times New Roman"/>
                <w:b/>
                <w:bCs/>
                <w:iCs/>
                <w:sz w:val="24"/>
                <w:szCs w:val="24"/>
                <w:lang w:eastAsia="sk-SK"/>
              </w:rPr>
            </w:pPr>
            <w:r w:rsidRPr="00A152B5" w:rsidR="0048716E">
              <w:rPr>
                <w:rFonts w:ascii="Times New Roman" w:hAnsi="Times New Roman" w:cs="Times New Roman"/>
                <w:b/>
                <w:bCs/>
                <w:sz w:val="24"/>
                <w:szCs w:val="24"/>
                <w:lang w:eastAsia="sk-SK"/>
              </w:rPr>
              <w:t>21 440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C51FD4" w:rsidRPr="00A152B5" w:rsidP="007D5748">
            <w:pPr>
              <w:bidi w:val="0"/>
              <w:spacing w:after="0" w:line="240" w:lineRule="auto"/>
              <w:jc w:val="right"/>
              <w:rPr>
                <w:rFonts w:ascii="Times New Roman" w:hAnsi="Times New Roman" w:cs="Times New Roman"/>
                <w:b/>
                <w:bCs/>
                <w:iCs/>
                <w:sz w:val="24"/>
                <w:szCs w:val="24"/>
                <w:lang w:eastAsia="sk-SK"/>
              </w:rPr>
            </w:pPr>
            <w:r w:rsidRPr="00A152B5" w:rsidR="0048716E">
              <w:rPr>
                <w:rFonts w:ascii="Times New Roman" w:hAnsi="Times New Roman" w:cs="Times New Roman"/>
                <w:b/>
                <w:bCs/>
                <w:sz w:val="24"/>
                <w:szCs w:val="24"/>
                <w:lang w:eastAsia="sk-SK"/>
              </w:rPr>
              <w:t>21 440</w:t>
            </w:r>
          </w:p>
        </w:tc>
      </w:tr>
      <w:tr>
        <w:tblPrEx>
          <w:tblW w:w="9729" w:type="dxa"/>
          <w:jc w:val="center"/>
          <w:tblCellMar>
            <w:left w:w="70" w:type="dxa"/>
            <w:right w:w="70" w:type="dxa"/>
          </w:tblCellMar>
        </w:tblPrEx>
        <w:trPr>
          <w:trHeight w:val="125"/>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A152B5" w:rsidP="00212894">
            <w:pPr>
              <w:bidi w:val="0"/>
              <w:spacing w:after="0" w:line="240" w:lineRule="auto"/>
              <w:ind w:left="259"/>
              <w:rPr>
                <w:rFonts w:ascii="Times New Roman" w:hAnsi="Times New Roman" w:cs="Times New Roman"/>
                <w:bCs/>
                <w:i/>
                <w:iCs/>
                <w:sz w:val="24"/>
                <w:szCs w:val="24"/>
                <w:lang w:eastAsia="sk-SK"/>
              </w:rPr>
            </w:pPr>
            <w:r w:rsidRPr="00A152B5">
              <w:rPr>
                <w:rFonts w:ascii="Times New Roman" w:hAnsi="Times New Roman" w:cs="Times New Roman"/>
                <w:bCs/>
                <w:i/>
                <w:iCs/>
                <w:sz w:val="24"/>
                <w:szCs w:val="24"/>
                <w:lang w:eastAsia="sk-SK"/>
              </w:rPr>
              <w:t>EÚ zdroje</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A152B5" w:rsidP="007D5748">
            <w:pPr>
              <w:bidi w:val="0"/>
              <w:spacing w:after="0" w:line="240" w:lineRule="auto"/>
              <w:jc w:val="right"/>
              <w:rPr>
                <w:rFonts w:ascii="Times New Roman" w:hAnsi="Times New Roman" w:cs="Times New Roman"/>
                <w:sz w:val="24"/>
                <w:szCs w:val="24"/>
                <w:lang w:eastAsia="sk-SK"/>
              </w:rPr>
            </w:pPr>
            <w:r w:rsidRPr="00A152B5">
              <w:rPr>
                <w:rFonts w:ascii="Times New Roman" w:hAnsi="Times New Roman" w:cs="Times New Roman"/>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A152B5" w:rsidP="007D5748">
            <w:pPr>
              <w:bidi w:val="0"/>
              <w:spacing w:after="0" w:line="240" w:lineRule="auto"/>
              <w:jc w:val="right"/>
              <w:rPr>
                <w:rFonts w:ascii="Times New Roman" w:hAnsi="Times New Roman" w:cs="Times New Roman"/>
                <w:sz w:val="24"/>
                <w:szCs w:val="24"/>
                <w:lang w:eastAsia="sk-SK"/>
              </w:rPr>
            </w:pPr>
            <w:r w:rsidRPr="00A152B5">
              <w:rPr>
                <w:rFonts w:ascii="Times New Roman" w:hAnsi="Times New Roman" w:cs="Times New Roman"/>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A152B5" w:rsidP="007D5748">
            <w:pPr>
              <w:bidi w:val="0"/>
              <w:spacing w:after="0" w:line="240" w:lineRule="auto"/>
              <w:jc w:val="right"/>
              <w:rPr>
                <w:rFonts w:ascii="Times New Roman" w:hAnsi="Times New Roman" w:cs="Times New Roman"/>
                <w:sz w:val="24"/>
                <w:szCs w:val="24"/>
                <w:lang w:eastAsia="sk-SK"/>
              </w:rPr>
            </w:pPr>
            <w:r w:rsidRPr="00A152B5">
              <w:rPr>
                <w:rFonts w:ascii="Times New Roman" w:hAnsi="Times New Roman" w:cs="Times New Roman"/>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A152B5" w:rsidP="007D5748">
            <w:pPr>
              <w:bidi w:val="0"/>
              <w:spacing w:after="0" w:line="240" w:lineRule="auto"/>
              <w:jc w:val="right"/>
              <w:rPr>
                <w:rFonts w:ascii="Times New Roman" w:hAnsi="Times New Roman" w:cs="Times New Roman"/>
                <w:sz w:val="24"/>
                <w:szCs w:val="24"/>
                <w:lang w:eastAsia="sk-SK"/>
              </w:rPr>
            </w:pPr>
            <w:r w:rsidRPr="00A152B5">
              <w:rPr>
                <w:rFonts w:ascii="Times New Roman" w:hAnsi="Times New Roman" w:cs="Times New Roman"/>
                <w:sz w:val="24"/>
                <w:szCs w:val="24"/>
                <w:lang w:eastAsia="sk-SK"/>
              </w:rPr>
              <w:t>0</w:t>
            </w:r>
          </w:p>
        </w:tc>
      </w:tr>
      <w:tr>
        <w:tblPrEx>
          <w:tblW w:w="9729" w:type="dxa"/>
          <w:jc w:val="center"/>
          <w:tblCellMar>
            <w:left w:w="70" w:type="dxa"/>
            <w:right w:w="70" w:type="dxa"/>
          </w:tblCellMar>
        </w:tblPrEx>
        <w:trPr>
          <w:trHeight w:val="125"/>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A152B5" w:rsidP="007D5748">
            <w:pPr>
              <w:bidi w:val="0"/>
              <w:spacing w:after="0" w:line="240" w:lineRule="auto"/>
              <w:rPr>
                <w:rFonts w:ascii="Times New Roman" w:hAnsi="Times New Roman" w:cs="Times New Roman"/>
                <w:b/>
                <w:bCs/>
                <w:i/>
                <w:iCs/>
                <w:sz w:val="24"/>
                <w:szCs w:val="24"/>
                <w:lang w:eastAsia="sk-SK"/>
              </w:rPr>
            </w:pPr>
            <w:r w:rsidRPr="00A152B5">
              <w:rPr>
                <w:rFonts w:ascii="Times New Roman" w:hAnsi="Times New Roman" w:cs="Times New Roman"/>
                <w:b/>
                <w:bCs/>
                <w:i/>
                <w:iCs/>
                <w:sz w:val="24"/>
                <w:szCs w:val="24"/>
                <w:lang w:eastAsia="sk-SK"/>
              </w:rPr>
              <w:t>- vplyv na obce</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A152B5" w:rsidP="007D5748">
            <w:pPr>
              <w:bidi w:val="0"/>
              <w:spacing w:after="0" w:line="240" w:lineRule="auto"/>
              <w:jc w:val="right"/>
              <w:rPr>
                <w:rFonts w:ascii="Times New Roman" w:hAnsi="Times New Roman" w:cs="Times New Roman"/>
                <w:b/>
                <w:bCs/>
                <w:iCs/>
                <w:sz w:val="24"/>
                <w:szCs w:val="24"/>
                <w:lang w:eastAsia="sk-SK"/>
              </w:rPr>
            </w:pPr>
            <w:r w:rsidRPr="00A152B5">
              <w:rPr>
                <w:rFonts w:ascii="Times New Roman" w:hAnsi="Times New Roman" w:cs="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A152B5" w:rsidP="007D5748">
            <w:pPr>
              <w:bidi w:val="0"/>
              <w:spacing w:after="0" w:line="240" w:lineRule="auto"/>
              <w:jc w:val="right"/>
              <w:rPr>
                <w:rFonts w:ascii="Times New Roman" w:hAnsi="Times New Roman" w:cs="Times New Roman"/>
                <w:b/>
                <w:bCs/>
                <w:iCs/>
                <w:sz w:val="24"/>
                <w:szCs w:val="24"/>
                <w:lang w:eastAsia="sk-SK"/>
              </w:rPr>
            </w:pPr>
            <w:r w:rsidRPr="00A152B5">
              <w:rPr>
                <w:rFonts w:ascii="Times New Roman" w:hAnsi="Times New Roman" w:cs="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A152B5" w:rsidP="007D5748">
            <w:pPr>
              <w:bidi w:val="0"/>
              <w:spacing w:after="0" w:line="240" w:lineRule="auto"/>
              <w:jc w:val="right"/>
              <w:rPr>
                <w:rFonts w:ascii="Times New Roman" w:hAnsi="Times New Roman" w:cs="Times New Roman"/>
                <w:b/>
                <w:bCs/>
                <w:iCs/>
                <w:sz w:val="24"/>
                <w:szCs w:val="24"/>
                <w:lang w:eastAsia="sk-SK"/>
              </w:rPr>
            </w:pPr>
            <w:r w:rsidRPr="00A152B5">
              <w:rPr>
                <w:rFonts w:ascii="Times New Roman" w:hAnsi="Times New Roman" w:cs="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A152B5" w:rsidP="007D5748">
            <w:pPr>
              <w:bidi w:val="0"/>
              <w:spacing w:after="0" w:line="240" w:lineRule="auto"/>
              <w:jc w:val="right"/>
              <w:rPr>
                <w:rFonts w:ascii="Times New Roman" w:hAnsi="Times New Roman" w:cs="Times New Roman"/>
                <w:b/>
                <w:bCs/>
                <w:iCs/>
                <w:sz w:val="24"/>
                <w:szCs w:val="24"/>
                <w:lang w:eastAsia="sk-SK"/>
              </w:rPr>
            </w:pPr>
            <w:r w:rsidRPr="00A152B5">
              <w:rPr>
                <w:rFonts w:ascii="Times New Roman" w:hAnsi="Times New Roman" w:cs="Times New Roman"/>
                <w:b/>
                <w:bCs/>
                <w:iCs/>
                <w:sz w:val="24"/>
                <w:szCs w:val="24"/>
                <w:lang w:eastAsia="sk-SK"/>
              </w:rPr>
              <w:t>0</w:t>
            </w:r>
          </w:p>
        </w:tc>
      </w:tr>
      <w:tr>
        <w:tblPrEx>
          <w:tblW w:w="9729" w:type="dxa"/>
          <w:jc w:val="center"/>
          <w:tblCellMar>
            <w:left w:w="70" w:type="dxa"/>
            <w:right w:w="70" w:type="dxa"/>
          </w:tblCellMar>
        </w:tblPrEx>
        <w:trPr>
          <w:trHeight w:val="125"/>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A152B5" w:rsidP="007D5748">
            <w:pPr>
              <w:bidi w:val="0"/>
              <w:spacing w:after="0" w:line="240" w:lineRule="auto"/>
              <w:rPr>
                <w:rFonts w:ascii="Times New Roman" w:hAnsi="Times New Roman" w:cs="Times New Roman"/>
                <w:b/>
                <w:bCs/>
                <w:i/>
                <w:iCs/>
                <w:sz w:val="24"/>
                <w:szCs w:val="24"/>
                <w:lang w:eastAsia="sk-SK"/>
              </w:rPr>
            </w:pPr>
            <w:r w:rsidRPr="00A152B5">
              <w:rPr>
                <w:rFonts w:ascii="Times New Roman" w:hAnsi="Times New Roman" w:cs="Times New Roman"/>
                <w:b/>
                <w:bCs/>
                <w:i/>
                <w:iCs/>
                <w:sz w:val="24"/>
                <w:szCs w:val="24"/>
                <w:lang w:eastAsia="sk-SK"/>
              </w:rPr>
              <w:t>- vplyv na vyššie územné celky</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A152B5" w:rsidP="007D5748">
            <w:pPr>
              <w:bidi w:val="0"/>
              <w:spacing w:after="0" w:line="240" w:lineRule="auto"/>
              <w:jc w:val="right"/>
              <w:rPr>
                <w:rFonts w:ascii="Times New Roman" w:hAnsi="Times New Roman" w:cs="Times New Roman"/>
                <w:b/>
                <w:bCs/>
                <w:iCs/>
                <w:sz w:val="24"/>
                <w:szCs w:val="24"/>
                <w:lang w:eastAsia="sk-SK"/>
              </w:rPr>
            </w:pPr>
            <w:r w:rsidRPr="00A152B5">
              <w:rPr>
                <w:rFonts w:ascii="Times New Roman" w:hAnsi="Times New Roman" w:cs="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A152B5" w:rsidP="007D5748">
            <w:pPr>
              <w:bidi w:val="0"/>
              <w:spacing w:after="0" w:line="240" w:lineRule="auto"/>
              <w:jc w:val="right"/>
              <w:rPr>
                <w:rFonts w:ascii="Times New Roman" w:hAnsi="Times New Roman" w:cs="Times New Roman"/>
                <w:b/>
                <w:bCs/>
                <w:iCs/>
                <w:sz w:val="24"/>
                <w:szCs w:val="24"/>
                <w:lang w:eastAsia="sk-SK"/>
              </w:rPr>
            </w:pPr>
            <w:r w:rsidRPr="00A152B5">
              <w:rPr>
                <w:rFonts w:ascii="Times New Roman" w:hAnsi="Times New Roman" w:cs="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A152B5" w:rsidP="007D5748">
            <w:pPr>
              <w:bidi w:val="0"/>
              <w:spacing w:after="0" w:line="240" w:lineRule="auto"/>
              <w:jc w:val="right"/>
              <w:rPr>
                <w:rFonts w:ascii="Times New Roman" w:hAnsi="Times New Roman" w:cs="Times New Roman"/>
                <w:b/>
                <w:bCs/>
                <w:iCs/>
                <w:sz w:val="24"/>
                <w:szCs w:val="24"/>
                <w:lang w:eastAsia="sk-SK"/>
              </w:rPr>
            </w:pPr>
            <w:r w:rsidRPr="00A152B5">
              <w:rPr>
                <w:rFonts w:ascii="Times New Roman" w:hAnsi="Times New Roman" w:cs="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A152B5" w:rsidP="007D5748">
            <w:pPr>
              <w:bidi w:val="0"/>
              <w:spacing w:after="0" w:line="240" w:lineRule="auto"/>
              <w:jc w:val="right"/>
              <w:rPr>
                <w:rFonts w:ascii="Times New Roman" w:hAnsi="Times New Roman" w:cs="Times New Roman"/>
                <w:b/>
                <w:bCs/>
                <w:iCs/>
                <w:sz w:val="24"/>
                <w:szCs w:val="24"/>
                <w:lang w:eastAsia="sk-SK"/>
              </w:rPr>
            </w:pPr>
            <w:r w:rsidRPr="00A152B5">
              <w:rPr>
                <w:rFonts w:ascii="Times New Roman" w:hAnsi="Times New Roman" w:cs="Times New Roman"/>
                <w:b/>
                <w:bCs/>
                <w:iCs/>
                <w:sz w:val="24"/>
                <w:szCs w:val="24"/>
                <w:lang w:eastAsia="sk-SK"/>
              </w:rPr>
              <w:t>0</w:t>
            </w:r>
          </w:p>
        </w:tc>
      </w:tr>
      <w:tr>
        <w:tblPrEx>
          <w:tblW w:w="9729" w:type="dxa"/>
          <w:jc w:val="center"/>
          <w:tblCellMar>
            <w:left w:w="70" w:type="dxa"/>
            <w:right w:w="70" w:type="dxa"/>
          </w:tblCellMar>
        </w:tblPrEx>
        <w:trPr>
          <w:trHeight w:val="125"/>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A152B5" w:rsidP="007D5748">
            <w:pPr>
              <w:bidi w:val="0"/>
              <w:spacing w:after="0" w:line="240" w:lineRule="auto"/>
              <w:rPr>
                <w:rFonts w:ascii="Times New Roman" w:hAnsi="Times New Roman" w:cs="Times New Roman"/>
                <w:b/>
                <w:bCs/>
                <w:i/>
                <w:iCs/>
                <w:sz w:val="24"/>
                <w:szCs w:val="24"/>
                <w:lang w:eastAsia="sk-SK"/>
              </w:rPr>
            </w:pPr>
            <w:r w:rsidRPr="00A152B5">
              <w:rPr>
                <w:rFonts w:ascii="Times New Roman" w:hAnsi="Times New Roman" w:cs="Times New Roman"/>
                <w:b/>
                <w:bCs/>
                <w:i/>
                <w:iCs/>
                <w:sz w:val="24"/>
                <w:szCs w:val="24"/>
                <w:lang w:eastAsia="sk-SK"/>
              </w:rPr>
              <w:t>- vplyv na ostatné subjekty verejnej správy</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A152B5" w:rsidP="007D5748">
            <w:pPr>
              <w:bidi w:val="0"/>
              <w:spacing w:after="0" w:line="240" w:lineRule="auto"/>
              <w:jc w:val="right"/>
              <w:rPr>
                <w:rFonts w:ascii="Times New Roman" w:hAnsi="Times New Roman" w:cs="Times New Roman"/>
                <w:b/>
                <w:bCs/>
                <w:iCs/>
                <w:sz w:val="24"/>
                <w:szCs w:val="24"/>
                <w:lang w:eastAsia="sk-SK"/>
              </w:rPr>
            </w:pPr>
            <w:r w:rsidRPr="00A152B5">
              <w:rPr>
                <w:rFonts w:ascii="Times New Roman" w:hAnsi="Times New Roman" w:cs="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A152B5" w:rsidP="007D5748">
            <w:pPr>
              <w:bidi w:val="0"/>
              <w:spacing w:after="0" w:line="240" w:lineRule="auto"/>
              <w:jc w:val="right"/>
              <w:rPr>
                <w:rFonts w:ascii="Times New Roman" w:hAnsi="Times New Roman" w:cs="Times New Roman"/>
                <w:b/>
                <w:bCs/>
                <w:iCs/>
                <w:sz w:val="24"/>
                <w:szCs w:val="24"/>
                <w:lang w:eastAsia="sk-SK"/>
              </w:rPr>
            </w:pPr>
            <w:r w:rsidRPr="00A152B5">
              <w:rPr>
                <w:rFonts w:ascii="Times New Roman" w:hAnsi="Times New Roman" w:cs="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A152B5" w:rsidP="007D5748">
            <w:pPr>
              <w:bidi w:val="0"/>
              <w:spacing w:after="0" w:line="240" w:lineRule="auto"/>
              <w:jc w:val="right"/>
              <w:rPr>
                <w:rFonts w:ascii="Times New Roman" w:hAnsi="Times New Roman" w:cs="Times New Roman"/>
                <w:b/>
                <w:bCs/>
                <w:iCs/>
                <w:sz w:val="24"/>
                <w:szCs w:val="24"/>
                <w:lang w:eastAsia="sk-SK"/>
              </w:rPr>
            </w:pPr>
            <w:r w:rsidRPr="00A152B5">
              <w:rPr>
                <w:rFonts w:ascii="Times New Roman" w:hAnsi="Times New Roman" w:cs="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A152B5" w:rsidP="007D5748">
            <w:pPr>
              <w:bidi w:val="0"/>
              <w:spacing w:after="0" w:line="240" w:lineRule="auto"/>
              <w:jc w:val="right"/>
              <w:rPr>
                <w:rFonts w:ascii="Times New Roman" w:hAnsi="Times New Roman" w:cs="Times New Roman"/>
                <w:b/>
                <w:bCs/>
                <w:iCs/>
                <w:sz w:val="24"/>
                <w:szCs w:val="24"/>
                <w:lang w:eastAsia="sk-SK"/>
              </w:rPr>
            </w:pPr>
            <w:r w:rsidRPr="00A152B5">
              <w:rPr>
                <w:rFonts w:ascii="Times New Roman" w:hAnsi="Times New Roman" w:cs="Times New Roman"/>
                <w:b/>
                <w:bCs/>
                <w:iCs/>
                <w:sz w:val="24"/>
                <w:szCs w:val="24"/>
                <w:lang w:eastAsia="sk-SK"/>
              </w:rPr>
              <w:t>0</w:t>
            </w:r>
          </w:p>
        </w:tc>
      </w:tr>
      <w:tr>
        <w:tblPrEx>
          <w:tblW w:w="9729" w:type="dxa"/>
          <w:jc w:val="center"/>
          <w:tblCellMar>
            <w:left w:w="70" w:type="dxa"/>
            <w:right w:w="70" w:type="dxa"/>
          </w:tblCellMar>
        </w:tblPrEx>
        <w:trPr>
          <w:trHeight w:val="125"/>
          <w:jc w:val="center"/>
        </w:trPr>
        <w:tc>
          <w:tcPr>
            <w:tcW w:w="4661"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7D5748" w:rsidRPr="00A152B5" w:rsidP="007D5748">
            <w:pPr>
              <w:bidi w:val="0"/>
              <w:spacing w:after="0" w:line="240" w:lineRule="auto"/>
              <w:rPr>
                <w:rFonts w:ascii="Times New Roman" w:hAnsi="Times New Roman" w:cs="Times New Roman"/>
                <w:b/>
                <w:bCs/>
                <w:sz w:val="24"/>
                <w:szCs w:val="24"/>
                <w:lang w:eastAsia="sk-SK"/>
              </w:rPr>
            </w:pPr>
            <w:r w:rsidRPr="00A152B5">
              <w:rPr>
                <w:rFonts w:ascii="Times New Roman" w:hAnsi="Times New Roman" w:cs="Times New Roman"/>
                <w:b/>
                <w:bCs/>
                <w:sz w:val="24"/>
                <w:szCs w:val="24"/>
                <w:lang w:eastAsia="sk-SK"/>
              </w:rPr>
              <w:t>Výdavky verejnej správy celkom</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7D5748" w:rsidRPr="00A152B5" w:rsidP="00DC46B2">
            <w:pPr>
              <w:bidi w:val="0"/>
              <w:spacing w:after="0" w:line="240" w:lineRule="auto"/>
              <w:jc w:val="right"/>
              <w:rPr>
                <w:rFonts w:ascii="Times New Roman" w:hAnsi="Times New Roman" w:cs="Times New Roman"/>
                <w:b/>
                <w:bCs/>
                <w:sz w:val="24"/>
                <w:szCs w:val="24"/>
                <w:lang w:eastAsia="sk-SK"/>
              </w:rPr>
            </w:pPr>
            <w:r w:rsidRPr="00A152B5" w:rsidR="00DC46B2">
              <w:rPr>
                <w:rFonts w:ascii="Times New Roman" w:hAnsi="Times New Roman" w:cs="Times New Roman"/>
                <w:b/>
                <w:b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7D5748" w:rsidRPr="00A152B5" w:rsidP="007D5748">
            <w:pPr>
              <w:bidi w:val="0"/>
              <w:spacing w:after="0" w:line="240" w:lineRule="auto"/>
              <w:jc w:val="right"/>
              <w:rPr>
                <w:rFonts w:ascii="Times New Roman" w:hAnsi="Times New Roman" w:cs="Times New Roman"/>
                <w:b/>
                <w:bCs/>
                <w:sz w:val="24"/>
                <w:szCs w:val="24"/>
                <w:lang w:eastAsia="sk-SK"/>
              </w:rPr>
            </w:pPr>
            <w:r w:rsidRPr="00A152B5" w:rsidR="00DC46B2">
              <w:rPr>
                <w:rFonts w:ascii="Times New Roman" w:hAnsi="Times New Roman" w:cs="Times New Roman"/>
                <w:b/>
                <w:bCs/>
                <w:sz w:val="24"/>
                <w:szCs w:val="24"/>
                <w:lang w:eastAsia="sk-SK"/>
              </w:rPr>
              <w:t>27 917</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7D5748" w:rsidRPr="00A152B5" w:rsidP="007D5748">
            <w:pPr>
              <w:bidi w:val="0"/>
              <w:spacing w:after="0" w:line="240" w:lineRule="auto"/>
              <w:jc w:val="right"/>
              <w:rPr>
                <w:rFonts w:ascii="Times New Roman" w:hAnsi="Times New Roman" w:cs="Times New Roman"/>
                <w:b/>
                <w:bCs/>
                <w:sz w:val="24"/>
                <w:szCs w:val="24"/>
                <w:lang w:eastAsia="sk-SK"/>
              </w:rPr>
            </w:pPr>
            <w:r w:rsidRPr="00A152B5" w:rsidR="00BA2ACB">
              <w:rPr>
                <w:rFonts w:ascii="Times New Roman" w:hAnsi="Times New Roman" w:cs="Times New Roman"/>
                <w:b/>
                <w:b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7D5748" w:rsidRPr="00A152B5" w:rsidP="007D5748">
            <w:pPr>
              <w:bidi w:val="0"/>
              <w:spacing w:after="0" w:line="240" w:lineRule="auto"/>
              <w:jc w:val="right"/>
              <w:rPr>
                <w:rFonts w:ascii="Times New Roman" w:hAnsi="Times New Roman" w:cs="Times New Roman"/>
                <w:b/>
                <w:bCs/>
                <w:sz w:val="24"/>
                <w:szCs w:val="24"/>
                <w:lang w:eastAsia="sk-SK"/>
              </w:rPr>
            </w:pPr>
            <w:r w:rsidRPr="00A152B5" w:rsidR="00BA2ACB">
              <w:rPr>
                <w:rFonts w:ascii="Times New Roman" w:hAnsi="Times New Roman" w:cs="Times New Roman"/>
                <w:b/>
                <w:bCs/>
                <w:sz w:val="24"/>
                <w:szCs w:val="24"/>
                <w:lang w:eastAsia="sk-SK"/>
              </w:rPr>
              <w:t>0</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A152B5" w:rsidP="007D5748">
            <w:pPr>
              <w:bidi w:val="0"/>
              <w:spacing w:after="0" w:line="240" w:lineRule="auto"/>
              <w:rPr>
                <w:rFonts w:ascii="Times New Roman" w:hAnsi="Times New Roman" w:cs="Times New Roman"/>
                <w:sz w:val="24"/>
                <w:szCs w:val="24"/>
                <w:lang w:eastAsia="sk-SK"/>
              </w:rPr>
            </w:pPr>
            <w:r w:rsidRPr="00A152B5">
              <w:rPr>
                <w:rFonts w:ascii="Times New Roman" w:hAnsi="Times New Roman" w:cs="Times New Roman"/>
                <w:sz w:val="24"/>
                <w:szCs w:val="24"/>
                <w:lang w:eastAsia="sk-SK"/>
              </w:rPr>
              <w:t xml:space="preserve">v tom: </w:t>
            </w:r>
            <w:r w:rsidRPr="00A152B5" w:rsidR="001368CB">
              <w:rPr>
                <w:rFonts w:ascii="Times New Roman" w:hAnsi="Times New Roman" w:cs="Times New Roman"/>
                <w:bCs/>
                <w:sz w:val="24"/>
                <w:szCs w:val="24"/>
                <w:lang w:eastAsia="sk-SK"/>
              </w:rPr>
              <w:t>ÚPV SR / 0EK0R</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A152B5" w:rsidP="007D5748">
            <w:pPr>
              <w:bidi w:val="0"/>
              <w:spacing w:after="0" w:line="240" w:lineRule="auto"/>
              <w:jc w:val="right"/>
              <w:rPr>
                <w:rFonts w:ascii="Times New Roman" w:hAnsi="Times New Roman" w:cs="Times New Roman"/>
                <w:sz w:val="24"/>
                <w:szCs w:val="24"/>
                <w:lang w:eastAsia="sk-SK"/>
              </w:rPr>
            </w:pPr>
            <w:r w:rsidRPr="00A152B5">
              <w:rPr>
                <w:rFonts w:ascii="Times New Roman" w:hAnsi="Times New Roman" w:cs="Times New Roman"/>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A152B5" w:rsidP="001368CB">
            <w:pPr>
              <w:bidi w:val="0"/>
              <w:spacing w:after="0" w:line="240" w:lineRule="auto"/>
              <w:jc w:val="right"/>
              <w:rPr>
                <w:rFonts w:ascii="Times New Roman" w:hAnsi="Times New Roman" w:cs="Times New Roman"/>
                <w:sz w:val="24"/>
                <w:szCs w:val="24"/>
                <w:lang w:eastAsia="sk-SK"/>
              </w:rPr>
            </w:pPr>
            <w:r w:rsidRPr="00A152B5" w:rsidR="00FC1D24">
              <w:rPr>
                <w:rFonts w:ascii="Times New Roman" w:hAnsi="Times New Roman" w:cs="Times New Roman"/>
                <w:b/>
                <w:bCs/>
                <w:sz w:val="24"/>
                <w:szCs w:val="24"/>
                <w:lang w:eastAsia="sk-SK"/>
              </w:rPr>
              <w:t xml:space="preserve">27 917 </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A152B5" w:rsidP="007D5748">
            <w:pPr>
              <w:bidi w:val="0"/>
              <w:spacing w:after="0" w:line="240" w:lineRule="auto"/>
              <w:jc w:val="right"/>
              <w:rPr>
                <w:rFonts w:ascii="Times New Roman" w:hAnsi="Times New Roman" w:cs="Times New Roman"/>
                <w:sz w:val="24"/>
                <w:szCs w:val="24"/>
                <w:lang w:eastAsia="sk-SK"/>
              </w:rPr>
            </w:pPr>
            <w:r w:rsidRPr="00A152B5" w:rsidR="00BA2ACB">
              <w:rPr>
                <w:rFonts w:ascii="Times New Roman" w:hAnsi="Times New Roman" w:cs="Times New Roman"/>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A152B5" w:rsidP="007D5748">
            <w:pPr>
              <w:bidi w:val="0"/>
              <w:spacing w:after="0" w:line="240" w:lineRule="auto"/>
              <w:jc w:val="right"/>
              <w:rPr>
                <w:rFonts w:ascii="Times New Roman" w:hAnsi="Times New Roman" w:cs="Times New Roman"/>
                <w:sz w:val="24"/>
                <w:szCs w:val="24"/>
                <w:lang w:eastAsia="sk-SK"/>
              </w:rPr>
            </w:pPr>
            <w:r w:rsidRPr="00A152B5" w:rsidR="00BA2ACB">
              <w:rPr>
                <w:rFonts w:ascii="Times New Roman" w:hAnsi="Times New Roman" w:cs="Times New Roman"/>
                <w:sz w:val="24"/>
                <w:szCs w:val="24"/>
                <w:lang w:eastAsia="sk-SK"/>
              </w:rPr>
              <w:t>0</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A152B5" w:rsidP="007D5748">
            <w:pPr>
              <w:bidi w:val="0"/>
              <w:spacing w:after="0" w:line="240" w:lineRule="auto"/>
              <w:rPr>
                <w:rFonts w:ascii="Times New Roman" w:hAnsi="Times New Roman" w:cs="Times New Roman"/>
                <w:b/>
                <w:bCs/>
                <w:i/>
                <w:iCs/>
                <w:sz w:val="24"/>
                <w:szCs w:val="24"/>
                <w:lang w:eastAsia="sk-SK"/>
              </w:rPr>
            </w:pPr>
            <w:r w:rsidRPr="00A152B5">
              <w:rPr>
                <w:rFonts w:ascii="Times New Roman" w:hAnsi="Times New Roman" w:cs="Times New Roman"/>
                <w:b/>
                <w:bCs/>
                <w:i/>
                <w:iCs/>
                <w:sz w:val="24"/>
                <w:szCs w:val="24"/>
                <w:lang w:eastAsia="sk-SK"/>
              </w:rPr>
              <w:t xml:space="preserve">z toho: </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A152B5" w:rsidP="007D5748">
            <w:pPr>
              <w:bidi w:val="0"/>
              <w:spacing w:after="0" w:line="240" w:lineRule="auto"/>
              <w:jc w:val="right"/>
              <w:rPr>
                <w:rFonts w:ascii="Times New Roman" w:hAnsi="Times New Roman" w:cs="Times New Roman"/>
                <w:b/>
                <w:bCs/>
                <w:iCs/>
                <w:sz w:val="24"/>
                <w:szCs w:val="24"/>
                <w:lang w:eastAsia="sk-SK"/>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A152B5" w:rsidP="007D5748">
            <w:pPr>
              <w:bidi w:val="0"/>
              <w:spacing w:after="0" w:line="240" w:lineRule="auto"/>
              <w:jc w:val="right"/>
              <w:rPr>
                <w:rFonts w:ascii="Times New Roman" w:hAnsi="Times New Roman" w:cs="Times New Roman"/>
                <w:b/>
                <w:bCs/>
                <w:iCs/>
                <w:sz w:val="24"/>
                <w:szCs w:val="24"/>
                <w:lang w:eastAsia="sk-SK"/>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A152B5" w:rsidP="007D5748">
            <w:pPr>
              <w:bidi w:val="0"/>
              <w:spacing w:after="0" w:line="240" w:lineRule="auto"/>
              <w:jc w:val="right"/>
              <w:rPr>
                <w:rFonts w:ascii="Times New Roman" w:hAnsi="Times New Roman" w:cs="Times New Roman"/>
                <w:b/>
                <w:bCs/>
                <w:iCs/>
                <w:sz w:val="24"/>
                <w:szCs w:val="24"/>
                <w:lang w:eastAsia="sk-SK"/>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A152B5" w:rsidP="007D5748">
            <w:pPr>
              <w:bidi w:val="0"/>
              <w:spacing w:after="0" w:line="240" w:lineRule="auto"/>
              <w:jc w:val="right"/>
              <w:rPr>
                <w:rFonts w:ascii="Times New Roman" w:hAnsi="Times New Roman" w:cs="Times New Roman"/>
                <w:b/>
                <w:bCs/>
                <w:iCs/>
                <w:sz w:val="24"/>
                <w:szCs w:val="24"/>
                <w:lang w:eastAsia="sk-SK"/>
              </w:rPr>
            </w:pP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A152B5" w:rsidP="007D5748">
            <w:pPr>
              <w:bidi w:val="0"/>
              <w:spacing w:after="0" w:line="240" w:lineRule="auto"/>
              <w:rPr>
                <w:rFonts w:ascii="Times New Roman" w:hAnsi="Times New Roman" w:cs="Times New Roman"/>
                <w:b/>
                <w:bCs/>
                <w:i/>
                <w:iCs/>
                <w:sz w:val="24"/>
                <w:szCs w:val="24"/>
                <w:lang w:eastAsia="sk-SK"/>
              </w:rPr>
            </w:pPr>
            <w:r w:rsidRPr="00A152B5">
              <w:rPr>
                <w:rFonts w:ascii="Times New Roman" w:hAnsi="Times New Roman" w:cs="Times New Roman"/>
                <w:b/>
                <w:bCs/>
                <w:i/>
                <w:iCs/>
                <w:sz w:val="24"/>
                <w:szCs w:val="24"/>
                <w:lang w:eastAsia="sk-SK"/>
              </w:rPr>
              <w:t>- vplyv na ŠR</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A152B5" w:rsidP="007D5748">
            <w:pPr>
              <w:bidi w:val="0"/>
              <w:spacing w:after="0" w:line="240" w:lineRule="auto"/>
              <w:jc w:val="right"/>
              <w:rPr>
                <w:rFonts w:ascii="Times New Roman" w:hAnsi="Times New Roman" w:cs="Times New Roman"/>
                <w:b/>
                <w:bCs/>
                <w:iCs/>
                <w:sz w:val="24"/>
                <w:szCs w:val="24"/>
                <w:lang w:eastAsia="sk-SK"/>
              </w:rPr>
            </w:pPr>
            <w:r w:rsidRPr="00A152B5" w:rsidR="00DC46B2">
              <w:rPr>
                <w:rFonts w:ascii="Times New Roman" w:hAnsi="Times New Roman" w:cs="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A152B5" w:rsidP="007D5748">
            <w:pPr>
              <w:bidi w:val="0"/>
              <w:spacing w:after="0" w:line="240" w:lineRule="auto"/>
              <w:jc w:val="right"/>
              <w:rPr>
                <w:rFonts w:ascii="Times New Roman" w:hAnsi="Times New Roman" w:cs="Times New Roman"/>
                <w:b/>
                <w:bCs/>
                <w:iCs/>
                <w:sz w:val="24"/>
                <w:szCs w:val="24"/>
                <w:lang w:eastAsia="sk-SK"/>
              </w:rPr>
            </w:pPr>
            <w:r w:rsidRPr="00A152B5" w:rsidR="00DC46B2">
              <w:rPr>
                <w:rFonts w:ascii="Times New Roman" w:hAnsi="Times New Roman" w:cs="Times New Roman"/>
                <w:b/>
                <w:bCs/>
                <w:iCs/>
                <w:sz w:val="24"/>
                <w:szCs w:val="24"/>
                <w:lang w:eastAsia="sk-SK"/>
              </w:rPr>
              <w:t>27 917</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A152B5" w:rsidP="007D5748">
            <w:pPr>
              <w:bidi w:val="0"/>
              <w:spacing w:after="0" w:line="240" w:lineRule="auto"/>
              <w:jc w:val="right"/>
              <w:rPr>
                <w:rFonts w:ascii="Times New Roman" w:hAnsi="Times New Roman" w:cs="Times New Roman"/>
                <w:b/>
                <w:bCs/>
                <w:iCs/>
                <w:sz w:val="24"/>
                <w:szCs w:val="24"/>
                <w:lang w:eastAsia="sk-SK"/>
              </w:rPr>
            </w:pPr>
            <w:r w:rsidRPr="00A152B5" w:rsidR="00BA2ACB">
              <w:rPr>
                <w:rFonts w:ascii="Times New Roman" w:hAnsi="Times New Roman" w:cs="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A152B5" w:rsidP="007D5748">
            <w:pPr>
              <w:bidi w:val="0"/>
              <w:spacing w:after="0" w:line="240" w:lineRule="auto"/>
              <w:jc w:val="right"/>
              <w:rPr>
                <w:rFonts w:ascii="Times New Roman" w:hAnsi="Times New Roman" w:cs="Times New Roman"/>
                <w:b/>
                <w:bCs/>
                <w:iCs/>
                <w:sz w:val="24"/>
                <w:szCs w:val="24"/>
                <w:lang w:eastAsia="sk-SK"/>
              </w:rPr>
            </w:pPr>
            <w:r w:rsidRPr="00A152B5" w:rsidR="00BA2ACB">
              <w:rPr>
                <w:rFonts w:ascii="Times New Roman" w:hAnsi="Times New Roman" w:cs="Times New Roman"/>
                <w:b/>
                <w:bCs/>
                <w:iCs/>
                <w:sz w:val="24"/>
                <w:szCs w:val="24"/>
                <w:lang w:eastAsia="sk-SK"/>
              </w:rPr>
              <w:t>0</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C51FD4" w:rsidRPr="00A152B5" w:rsidP="00212894">
            <w:pPr>
              <w:bidi w:val="0"/>
              <w:spacing w:after="0" w:line="240" w:lineRule="auto"/>
              <w:ind w:left="259"/>
              <w:rPr>
                <w:rFonts w:ascii="Times New Roman" w:hAnsi="Times New Roman" w:cs="Times New Roman"/>
                <w:b/>
                <w:bCs/>
                <w:i/>
                <w:iCs/>
                <w:sz w:val="24"/>
                <w:szCs w:val="24"/>
                <w:lang w:eastAsia="sk-SK"/>
              </w:rPr>
            </w:pPr>
            <w:r w:rsidRPr="00A152B5">
              <w:rPr>
                <w:rFonts w:ascii="Times New Roman" w:hAnsi="Times New Roman" w:cs="Times New Roman"/>
                <w:bCs/>
                <w:i/>
                <w:iCs/>
                <w:sz w:val="24"/>
                <w:szCs w:val="24"/>
                <w:lang w:eastAsia="sk-SK"/>
              </w:rPr>
              <w:t>Rozpočtové prostriedky</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C51FD4" w:rsidRPr="00A152B5" w:rsidP="007D5748">
            <w:pPr>
              <w:bidi w:val="0"/>
              <w:spacing w:after="0" w:line="240" w:lineRule="auto"/>
              <w:jc w:val="right"/>
              <w:rPr>
                <w:rFonts w:ascii="Times New Roman" w:hAnsi="Times New Roman" w:cs="Times New Roman"/>
                <w:b/>
                <w:bCs/>
                <w:iCs/>
                <w:sz w:val="24"/>
                <w:szCs w:val="24"/>
                <w:lang w:eastAsia="sk-SK"/>
              </w:rPr>
            </w:pPr>
            <w:r w:rsidRPr="00A152B5" w:rsidR="00DC46B2">
              <w:rPr>
                <w:rFonts w:ascii="Times New Roman" w:hAnsi="Times New Roman" w:cs="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C51FD4" w:rsidRPr="00A152B5" w:rsidP="007D5748">
            <w:pPr>
              <w:bidi w:val="0"/>
              <w:spacing w:after="0" w:line="240" w:lineRule="auto"/>
              <w:jc w:val="right"/>
              <w:rPr>
                <w:rFonts w:ascii="Times New Roman" w:hAnsi="Times New Roman" w:cs="Times New Roman"/>
                <w:b/>
                <w:bCs/>
                <w:iCs/>
                <w:sz w:val="24"/>
                <w:szCs w:val="24"/>
                <w:lang w:eastAsia="sk-SK"/>
              </w:rPr>
            </w:pPr>
            <w:r w:rsidRPr="00A152B5" w:rsidR="00DC46B2">
              <w:rPr>
                <w:rFonts w:ascii="Times New Roman" w:hAnsi="Times New Roman" w:cs="Times New Roman"/>
                <w:b/>
                <w:bCs/>
                <w:iCs/>
                <w:sz w:val="24"/>
                <w:szCs w:val="24"/>
                <w:lang w:eastAsia="sk-SK"/>
              </w:rPr>
              <w:t>27 917</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C51FD4" w:rsidRPr="00A152B5" w:rsidP="007D5748">
            <w:pPr>
              <w:bidi w:val="0"/>
              <w:spacing w:after="0" w:line="240" w:lineRule="auto"/>
              <w:jc w:val="right"/>
              <w:rPr>
                <w:rFonts w:ascii="Times New Roman" w:hAnsi="Times New Roman" w:cs="Times New Roman"/>
                <w:b/>
                <w:bCs/>
                <w:iCs/>
                <w:sz w:val="24"/>
                <w:szCs w:val="24"/>
                <w:lang w:eastAsia="sk-SK"/>
              </w:rPr>
            </w:pPr>
            <w:r w:rsidRPr="00A152B5" w:rsidR="00BA2ACB">
              <w:rPr>
                <w:rFonts w:ascii="Times New Roman" w:hAnsi="Times New Roman" w:cs="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C51FD4" w:rsidRPr="00A152B5" w:rsidP="007D5748">
            <w:pPr>
              <w:bidi w:val="0"/>
              <w:spacing w:after="0" w:line="240" w:lineRule="auto"/>
              <w:jc w:val="right"/>
              <w:rPr>
                <w:rFonts w:ascii="Times New Roman" w:hAnsi="Times New Roman" w:cs="Times New Roman"/>
                <w:b/>
                <w:bCs/>
                <w:iCs/>
                <w:sz w:val="24"/>
                <w:szCs w:val="24"/>
                <w:lang w:eastAsia="sk-SK"/>
              </w:rPr>
            </w:pPr>
            <w:r w:rsidRPr="00A152B5" w:rsidR="00BA2ACB">
              <w:rPr>
                <w:rFonts w:ascii="Times New Roman" w:hAnsi="Times New Roman" w:cs="Times New Roman"/>
                <w:b/>
                <w:bCs/>
                <w:iCs/>
                <w:sz w:val="24"/>
                <w:szCs w:val="24"/>
                <w:lang w:eastAsia="sk-SK"/>
              </w:rPr>
              <w:t>0</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A152B5" w:rsidP="007D5748">
            <w:pPr>
              <w:bidi w:val="0"/>
              <w:spacing w:after="0" w:line="240" w:lineRule="auto"/>
              <w:rPr>
                <w:rFonts w:ascii="Times New Roman" w:hAnsi="Times New Roman" w:cs="Times New Roman"/>
                <w:bCs/>
                <w:i/>
                <w:iCs/>
                <w:sz w:val="24"/>
                <w:szCs w:val="24"/>
                <w:lang w:eastAsia="sk-SK"/>
              </w:rPr>
            </w:pPr>
            <w:r w:rsidRPr="00A152B5">
              <w:rPr>
                <w:rFonts w:ascii="Times New Roman" w:hAnsi="Times New Roman" w:cs="Times New Roman"/>
                <w:bCs/>
                <w:i/>
                <w:iCs/>
                <w:sz w:val="24"/>
                <w:szCs w:val="24"/>
                <w:lang w:eastAsia="sk-SK"/>
              </w:rPr>
              <w:t xml:space="preserve">    EÚ zdroje</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A152B5" w:rsidP="007D5748">
            <w:pPr>
              <w:bidi w:val="0"/>
              <w:spacing w:after="0" w:line="240" w:lineRule="auto"/>
              <w:jc w:val="right"/>
              <w:rPr>
                <w:rFonts w:ascii="Times New Roman" w:hAnsi="Times New Roman" w:cs="Times New Roman"/>
                <w:sz w:val="24"/>
                <w:szCs w:val="24"/>
                <w:lang w:eastAsia="sk-SK"/>
              </w:rPr>
            </w:pPr>
            <w:r w:rsidRPr="00A152B5">
              <w:rPr>
                <w:rFonts w:ascii="Times New Roman" w:hAnsi="Times New Roman" w:cs="Times New Roman"/>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A152B5" w:rsidP="007D5748">
            <w:pPr>
              <w:bidi w:val="0"/>
              <w:spacing w:after="0" w:line="240" w:lineRule="auto"/>
              <w:jc w:val="right"/>
              <w:rPr>
                <w:rFonts w:ascii="Times New Roman" w:hAnsi="Times New Roman" w:cs="Times New Roman"/>
                <w:sz w:val="24"/>
                <w:szCs w:val="24"/>
                <w:lang w:eastAsia="sk-SK"/>
              </w:rPr>
            </w:pPr>
            <w:r w:rsidRPr="00A152B5">
              <w:rPr>
                <w:rFonts w:ascii="Times New Roman" w:hAnsi="Times New Roman" w:cs="Times New Roman"/>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A152B5" w:rsidP="007D5748">
            <w:pPr>
              <w:bidi w:val="0"/>
              <w:spacing w:after="0" w:line="240" w:lineRule="auto"/>
              <w:jc w:val="right"/>
              <w:rPr>
                <w:rFonts w:ascii="Times New Roman" w:hAnsi="Times New Roman" w:cs="Times New Roman"/>
                <w:sz w:val="24"/>
                <w:szCs w:val="24"/>
                <w:lang w:eastAsia="sk-SK"/>
              </w:rPr>
            </w:pPr>
            <w:r w:rsidRPr="00A152B5">
              <w:rPr>
                <w:rFonts w:ascii="Times New Roman" w:hAnsi="Times New Roman" w:cs="Times New Roman"/>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A152B5" w:rsidP="007D5748">
            <w:pPr>
              <w:bidi w:val="0"/>
              <w:spacing w:after="0" w:line="240" w:lineRule="auto"/>
              <w:jc w:val="right"/>
              <w:rPr>
                <w:rFonts w:ascii="Times New Roman" w:hAnsi="Times New Roman" w:cs="Times New Roman"/>
                <w:sz w:val="24"/>
                <w:szCs w:val="24"/>
                <w:lang w:eastAsia="sk-SK"/>
              </w:rPr>
            </w:pPr>
            <w:r w:rsidRPr="00A152B5">
              <w:rPr>
                <w:rFonts w:ascii="Times New Roman" w:hAnsi="Times New Roman" w:cs="Times New Roman"/>
                <w:sz w:val="24"/>
                <w:szCs w:val="24"/>
                <w:lang w:eastAsia="sk-SK"/>
              </w:rPr>
              <w:t>0</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A152B5" w:rsidP="007D5748">
            <w:pPr>
              <w:bidi w:val="0"/>
              <w:spacing w:after="0" w:line="240" w:lineRule="auto"/>
              <w:rPr>
                <w:rFonts w:ascii="Times New Roman" w:hAnsi="Times New Roman" w:cs="Times New Roman"/>
                <w:bCs/>
                <w:i/>
                <w:iCs/>
                <w:sz w:val="24"/>
                <w:szCs w:val="24"/>
                <w:lang w:eastAsia="sk-SK"/>
              </w:rPr>
            </w:pPr>
            <w:r w:rsidRPr="00A152B5">
              <w:rPr>
                <w:rFonts w:ascii="Times New Roman" w:hAnsi="Times New Roman" w:cs="Times New Roman"/>
                <w:bCs/>
                <w:i/>
                <w:iCs/>
                <w:sz w:val="24"/>
                <w:szCs w:val="24"/>
                <w:lang w:eastAsia="sk-SK"/>
              </w:rPr>
              <w:t xml:space="preserve">    spolufinancovanie</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A152B5" w:rsidP="007D5748">
            <w:pPr>
              <w:bidi w:val="0"/>
              <w:spacing w:after="0" w:line="240" w:lineRule="auto"/>
              <w:jc w:val="right"/>
              <w:rPr>
                <w:rFonts w:ascii="Times New Roman" w:hAnsi="Times New Roman" w:cs="Times New Roman"/>
                <w:sz w:val="24"/>
                <w:szCs w:val="24"/>
                <w:lang w:eastAsia="sk-SK"/>
              </w:rPr>
            </w:pPr>
            <w:r w:rsidRPr="00A152B5">
              <w:rPr>
                <w:rFonts w:ascii="Times New Roman" w:hAnsi="Times New Roman" w:cs="Times New Roman"/>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A152B5" w:rsidP="007D5748">
            <w:pPr>
              <w:bidi w:val="0"/>
              <w:spacing w:after="0" w:line="240" w:lineRule="auto"/>
              <w:jc w:val="right"/>
              <w:rPr>
                <w:rFonts w:ascii="Times New Roman" w:hAnsi="Times New Roman" w:cs="Times New Roman"/>
                <w:sz w:val="24"/>
                <w:szCs w:val="24"/>
                <w:lang w:eastAsia="sk-SK"/>
              </w:rPr>
            </w:pPr>
            <w:r w:rsidRPr="00A152B5">
              <w:rPr>
                <w:rFonts w:ascii="Times New Roman" w:hAnsi="Times New Roman" w:cs="Times New Roman"/>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A152B5" w:rsidP="007D5748">
            <w:pPr>
              <w:bidi w:val="0"/>
              <w:spacing w:after="0" w:line="240" w:lineRule="auto"/>
              <w:jc w:val="right"/>
              <w:rPr>
                <w:rFonts w:ascii="Times New Roman" w:hAnsi="Times New Roman" w:cs="Times New Roman"/>
                <w:sz w:val="24"/>
                <w:szCs w:val="24"/>
                <w:lang w:eastAsia="sk-SK"/>
              </w:rPr>
            </w:pPr>
            <w:r w:rsidRPr="00A152B5">
              <w:rPr>
                <w:rFonts w:ascii="Times New Roman" w:hAnsi="Times New Roman" w:cs="Times New Roman"/>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A152B5" w:rsidP="007D5748">
            <w:pPr>
              <w:bidi w:val="0"/>
              <w:spacing w:after="0" w:line="240" w:lineRule="auto"/>
              <w:jc w:val="right"/>
              <w:rPr>
                <w:rFonts w:ascii="Times New Roman" w:hAnsi="Times New Roman" w:cs="Times New Roman"/>
                <w:sz w:val="24"/>
                <w:szCs w:val="24"/>
                <w:lang w:eastAsia="sk-SK"/>
              </w:rPr>
            </w:pPr>
            <w:r w:rsidRPr="00A152B5">
              <w:rPr>
                <w:rFonts w:ascii="Times New Roman" w:hAnsi="Times New Roman" w:cs="Times New Roman"/>
                <w:sz w:val="24"/>
                <w:szCs w:val="24"/>
                <w:lang w:eastAsia="sk-SK"/>
              </w:rPr>
              <w:t>0</w:t>
            </w:r>
          </w:p>
        </w:tc>
      </w:tr>
      <w:tr>
        <w:tblPrEx>
          <w:tblW w:w="9729" w:type="dxa"/>
          <w:jc w:val="center"/>
          <w:tblCellMar>
            <w:left w:w="70" w:type="dxa"/>
            <w:right w:w="70" w:type="dxa"/>
          </w:tblCellMar>
        </w:tblPrEx>
        <w:trPr>
          <w:trHeight w:val="125"/>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A152B5" w:rsidP="007D5748">
            <w:pPr>
              <w:bidi w:val="0"/>
              <w:spacing w:after="0" w:line="240" w:lineRule="auto"/>
              <w:rPr>
                <w:rFonts w:ascii="Times New Roman" w:hAnsi="Times New Roman" w:cs="Times New Roman"/>
                <w:b/>
                <w:bCs/>
                <w:i/>
                <w:iCs/>
                <w:sz w:val="24"/>
                <w:szCs w:val="24"/>
                <w:lang w:eastAsia="sk-SK"/>
              </w:rPr>
            </w:pPr>
            <w:r w:rsidRPr="00A152B5">
              <w:rPr>
                <w:rFonts w:ascii="Times New Roman" w:hAnsi="Times New Roman" w:cs="Times New Roman"/>
                <w:b/>
                <w:bCs/>
                <w:i/>
                <w:iCs/>
                <w:sz w:val="24"/>
                <w:szCs w:val="24"/>
                <w:lang w:eastAsia="sk-SK"/>
              </w:rPr>
              <w:t>- vplyv na obce</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A152B5" w:rsidP="007D5748">
            <w:pPr>
              <w:bidi w:val="0"/>
              <w:spacing w:after="0" w:line="240" w:lineRule="auto"/>
              <w:jc w:val="right"/>
              <w:rPr>
                <w:rFonts w:ascii="Times New Roman" w:hAnsi="Times New Roman" w:cs="Times New Roman"/>
                <w:b/>
                <w:bCs/>
                <w:iCs/>
                <w:sz w:val="24"/>
                <w:szCs w:val="24"/>
                <w:lang w:eastAsia="sk-SK"/>
              </w:rPr>
            </w:pPr>
            <w:r w:rsidRPr="00A152B5">
              <w:rPr>
                <w:rFonts w:ascii="Times New Roman" w:hAnsi="Times New Roman" w:cs="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A152B5" w:rsidP="007D5748">
            <w:pPr>
              <w:bidi w:val="0"/>
              <w:spacing w:after="0" w:line="240" w:lineRule="auto"/>
              <w:jc w:val="right"/>
              <w:rPr>
                <w:rFonts w:ascii="Times New Roman" w:hAnsi="Times New Roman" w:cs="Times New Roman"/>
                <w:b/>
                <w:bCs/>
                <w:iCs/>
                <w:sz w:val="24"/>
                <w:szCs w:val="24"/>
                <w:lang w:eastAsia="sk-SK"/>
              </w:rPr>
            </w:pPr>
            <w:r w:rsidRPr="00A152B5">
              <w:rPr>
                <w:rFonts w:ascii="Times New Roman" w:hAnsi="Times New Roman" w:cs="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A152B5" w:rsidP="007D5748">
            <w:pPr>
              <w:bidi w:val="0"/>
              <w:spacing w:after="0" w:line="240" w:lineRule="auto"/>
              <w:jc w:val="right"/>
              <w:rPr>
                <w:rFonts w:ascii="Times New Roman" w:hAnsi="Times New Roman" w:cs="Times New Roman"/>
                <w:b/>
                <w:bCs/>
                <w:iCs/>
                <w:sz w:val="24"/>
                <w:szCs w:val="24"/>
                <w:lang w:eastAsia="sk-SK"/>
              </w:rPr>
            </w:pPr>
            <w:r w:rsidRPr="00A152B5">
              <w:rPr>
                <w:rFonts w:ascii="Times New Roman" w:hAnsi="Times New Roman" w:cs="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A152B5" w:rsidP="007D5748">
            <w:pPr>
              <w:bidi w:val="0"/>
              <w:spacing w:after="0" w:line="240" w:lineRule="auto"/>
              <w:jc w:val="right"/>
              <w:rPr>
                <w:rFonts w:ascii="Times New Roman" w:hAnsi="Times New Roman" w:cs="Times New Roman"/>
                <w:b/>
                <w:bCs/>
                <w:iCs/>
                <w:sz w:val="24"/>
                <w:szCs w:val="24"/>
                <w:lang w:eastAsia="sk-SK"/>
              </w:rPr>
            </w:pPr>
            <w:r w:rsidRPr="00A152B5">
              <w:rPr>
                <w:rFonts w:ascii="Times New Roman" w:hAnsi="Times New Roman" w:cs="Times New Roman"/>
                <w:b/>
                <w:bCs/>
                <w:iCs/>
                <w:sz w:val="24"/>
                <w:szCs w:val="24"/>
                <w:lang w:eastAsia="sk-SK"/>
              </w:rPr>
              <w:t>0</w:t>
            </w:r>
          </w:p>
        </w:tc>
      </w:tr>
      <w:tr>
        <w:tblPrEx>
          <w:tblW w:w="9729" w:type="dxa"/>
          <w:jc w:val="center"/>
          <w:tblCellMar>
            <w:left w:w="70" w:type="dxa"/>
            <w:right w:w="70" w:type="dxa"/>
          </w:tblCellMar>
        </w:tblPrEx>
        <w:trPr>
          <w:trHeight w:val="125"/>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A152B5" w:rsidP="007D5748">
            <w:pPr>
              <w:bidi w:val="0"/>
              <w:spacing w:after="0" w:line="240" w:lineRule="auto"/>
              <w:rPr>
                <w:rFonts w:ascii="Times New Roman" w:hAnsi="Times New Roman" w:cs="Times New Roman"/>
                <w:b/>
                <w:bCs/>
                <w:i/>
                <w:iCs/>
                <w:sz w:val="24"/>
                <w:szCs w:val="24"/>
                <w:lang w:eastAsia="sk-SK"/>
              </w:rPr>
            </w:pPr>
            <w:r w:rsidRPr="00A152B5">
              <w:rPr>
                <w:rFonts w:ascii="Times New Roman" w:hAnsi="Times New Roman" w:cs="Times New Roman"/>
                <w:b/>
                <w:bCs/>
                <w:i/>
                <w:iCs/>
                <w:sz w:val="24"/>
                <w:szCs w:val="24"/>
                <w:lang w:eastAsia="sk-SK"/>
              </w:rPr>
              <w:t>- vplyv na vyššie územné celky</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A152B5" w:rsidP="007D5748">
            <w:pPr>
              <w:bidi w:val="0"/>
              <w:spacing w:after="0" w:line="240" w:lineRule="auto"/>
              <w:jc w:val="right"/>
              <w:rPr>
                <w:rFonts w:ascii="Times New Roman" w:hAnsi="Times New Roman" w:cs="Times New Roman"/>
                <w:b/>
                <w:bCs/>
                <w:iCs/>
                <w:sz w:val="24"/>
                <w:szCs w:val="24"/>
                <w:lang w:eastAsia="sk-SK"/>
              </w:rPr>
            </w:pPr>
            <w:r w:rsidRPr="00A152B5">
              <w:rPr>
                <w:rFonts w:ascii="Times New Roman" w:hAnsi="Times New Roman" w:cs="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A152B5" w:rsidP="007D5748">
            <w:pPr>
              <w:bidi w:val="0"/>
              <w:spacing w:after="0" w:line="240" w:lineRule="auto"/>
              <w:jc w:val="right"/>
              <w:rPr>
                <w:rFonts w:ascii="Times New Roman" w:hAnsi="Times New Roman" w:cs="Times New Roman"/>
                <w:b/>
                <w:bCs/>
                <w:iCs/>
                <w:sz w:val="24"/>
                <w:szCs w:val="24"/>
                <w:lang w:eastAsia="sk-SK"/>
              </w:rPr>
            </w:pPr>
            <w:r w:rsidRPr="00A152B5">
              <w:rPr>
                <w:rFonts w:ascii="Times New Roman" w:hAnsi="Times New Roman" w:cs="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A152B5" w:rsidP="007D5748">
            <w:pPr>
              <w:bidi w:val="0"/>
              <w:spacing w:after="0" w:line="240" w:lineRule="auto"/>
              <w:jc w:val="right"/>
              <w:rPr>
                <w:rFonts w:ascii="Times New Roman" w:hAnsi="Times New Roman" w:cs="Times New Roman"/>
                <w:b/>
                <w:bCs/>
                <w:iCs/>
                <w:sz w:val="24"/>
                <w:szCs w:val="24"/>
                <w:lang w:eastAsia="sk-SK"/>
              </w:rPr>
            </w:pPr>
            <w:r w:rsidRPr="00A152B5">
              <w:rPr>
                <w:rFonts w:ascii="Times New Roman" w:hAnsi="Times New Roman" w:cs="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A152B5" w:rsidP="007D5748">
            <w:pPr>
              <w:bidi w:val="0"/>
              <w:spacing w:after="0" w:line="240" w:lineRule="auto"/>
              <w:jc w:val="right"/>
              <w:rPr>
                <w:rFonts w:ascii="Times New Roman" w:hAnsi="Times New Roman" w:cs="Times New Roman"/>
                <w:b/>
                <w:bCs/>
                <w:iCs/>
                <w:sz w:val="24"/>
                <w:szCs w:val="24"/>
                <w:lang w:eastAsia="sk-SK"/>
              </w:rPr>
            </w:pPr>
            <w:r w:rsidRPr="00A152B5">
              <w:rPr>
                <w:rFonts w:ascii="Times New Roman" w:hAnsi="Times New Roman" w:cs="Times New Roman"/>
                <w:b/>
                <w:bCs/>
                <w:iCs/>
                <w:sz w:val="24"/>
                <w:szCs w:val="24"/>
                <w:lang w:eastAsia="sk-SK"/>
              </w:rPr>
              <w:t>0</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A152B5" w:rsidP="007D5748">
            <w:pPr>
              <w:bidi w:val="0"/>
              <w:spacing w:after="0" w:line="240" w:lineRule="auto"/>
              <w:rPr>
                <w:rFonts w:ascii="Times New Roman" w:hAnsi="Times New Roman" w:cs="Times New Roman"/>
                <w:b/>
                <w:bCs/>
                <w:sz w:val="24"/>
                <w:szCs w:val="24"/>
                <w:lang w:eastAsia="sk-SK"/>
              </w:rPr>
            </w:pPr>
            <w:r w:rsidRPr="00A152B5">
              <w:rPr>
                <w:rFonts w:ascii="Times New Roman" w:hAnsi="Times New Roman" w:cs="Times New Roman"/>
                <w:b/>
                <w:bCs/>
                <w:i/>
                <w:iCs/>
                <w:sz w:val="24"/>
                <w:szCs w:val="24"/>
                <w:lang w:eastAsia="sk-SK"/>
              </w:rPr>
              <w:t>- vplyv na ostatné subjekty verejnej správy</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A152B5" w:rsidP="007D5748">
            <w:pPr>
              <w:bidi w:val="0"/>
              <w:spacing w:after="0" w:line="240" w:lineRule="auto"/>
              <w:jc w:val="right"/>
              <w:rPr>
                <w:rFonts w:ascii="Times New Roman" w:hAnsi="Times New Roman" w:cs="Times New Roman"/>
                <w:b/>
                <w:bCs/>
                <w:iCs/>
                <w:sz w:val="24"/>
                <w:szCs w:val="24"/>
                <w:lang w:eastAsia="sk-SK"/>
              </w:rPr>
            </w:pPr>
            <w:r w:rsidRPr="00A152B5">
              <w:rPr>
                <w:rFonts w:ascii="Times New Roman" w:hAnsi="Times New Roman" w:cs="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A152B5" w:rsidP="007D5748">
            <w:pPr>
              <w:bidi w:val="0"/>
              <w:spacing w:after="0" w:line="240" w:lineRule="auto"/>
              <w:jc w:val="right"/>
              <w:rPr>
                <w:rFonts w:ascii="Times New Roman" w:hAnsi="Times New Roman" w:cs="Times New Roman"/>
                <w:b/>
                <w:bCs/>
                <w:iCs/>
                <w:sz w:val="24"/>
                <w:szCs w:val="24"/>
                <w:lang w:eastAsia="sk-SK"/>
              </w:rPr>
            </w:pPr>
            <w:r w:rsidRPr="00A152B5">
              <w:rPr>
                <w:rFonts w:ascii="Times New Roman" w:hAnsi="Times New Roman" w:cs="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A152B5" w:rsidP="007D5748">
            <w:pPr>
              <w:bidi w:val="0"/>
              <w:spacing w:after="0" w:line="240" w:lineRule="auto"/>
              <w:jc w:val="right"/>
              <w:rPr>
                <w:rFonts w:ascii="Times New Roman" w:hAnsi="Times New Roman" w:cs="Times New Roman"/>
                <w:b/>
                <w:bCs/>
                <w:iCs/>
                <w:sz w:val="24"/>
                <w:szCs w:val="24"/>
                <w:lang w:eastAsia="sk-SK"/>
              </w:rPr>
            </w:pPr>
            <w:r w:rsidRPr="00A152B5">
              <w:rPr>
                <w:rFonts w:ascii="Times New Roman" w:hAnsi="Times New Roman" w:cs="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A152B5" w:rsidP="007D5748">
            <w:pPr>
              <w:bidi w:val="0"/>
              <w:spacing w:after="0" w:line="240" w:lineRule="auto"/>
              <w:jc w:val="right"/>
              <w:rPr>
                <w:rFonts w:ascii="Times New Roman" w:hAnsi="Times New Roman" w:cs="Times New Roman"/>
                <w:b/>
                <w:bCs/>
                <w:iCs/>
                <w:sz w:val="24"/>
                <w:szCs w:val="24"/>
                <w:lang w:eastAsia="sk-SK"/>
              </w:rPr>
            </w:pPr>
            <w:r w:rsidRPr="00A152B5">
              <w:rPr>
                <w:rFonts w:ascii="Times New Roman" w:hAnsi="Times New Roman" w:cs="Times New Roman"/>
                <w:b/>
                <w:bCs/>
                <w:iCs/>
                <w:sz w:val="24"/>
                <w:szCs w:val="24"/>
                <w:lang w:eastAsia="sk-SK"/>
              </w:rPr>
              <w:t>0</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7D5748" w:rsidRPr="00A152B5" w:rsidP="007D5748">
            <w:pPr>
              <w:bidi w:val="0"/>
              <w:spacing w:after="0" w:line="240" w:lineRule="auto"/>
              <w:rPr>
                <w:rFonts w:ascii="Times New Roman" w:hAnsi="Times New Roman" w:cs="Times New Roman"/>
                <w:b/>
                <w:bCs/>
                <w:sz w:val="24"/>
                <w:szCs w:val="24"/>
                <w:lang w:eastAsia="sk-SK"/>
              </w:rPr>
            </w:pPr>
            <w:r w:rsidRPr="00A152B5">
              <w:rPr>
                <w:rFonts w:ascii="Times New Roman" w:hAnsi="Times New Roman" w:cs="Times New Roman"/>
                <w:b/>
                <w:bCs/>
                <w:sz w:val="24"/>
                <w:szCs w:val="24"/>
                <w:lang w:eastAsia="sk-SK"/>
              </w:rPr>
              <w:t xml:space="preserve">Vplyv na počet zamestnancov </w:t>
            </w:r>
          </w:p>
        </w:tc>
        <w:tc>
          <w:tcPr>
            <w:tcW w:w="1267"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7D5748" w:rsidRPr="00A152B5" w:rsidP="007D5748">
            <w:pPr>
              <w:bidi w:val="0"/>
              <w:spacing w:after="0" w:line="240" w:lineRule="auto"/>
              <w:jc w:val="right"/>
              <w:rPr>
                <w:rFonts w:ascii="Times New Roman" w:hAnsi="Times New Roman" w:cs="Times New Roman"/>
                <w:b/>
                <w:bCs/>
                <w:sz w:val="24"/>
                <w:szCs w:val="24"/>
                <w:lang w:eastAsia="sk-SK"/>
              </w:rPr>
            </w:pPr>
            <w:r w:rsidRPr="00A152B5">
              <w:rPr>
                <w:rFonts w:ascii="Times New Roman" w:hAnsi="Times New Roman" w:cs="Times New Roman"/>
                <w:b/>
                <w:b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7D5748" w:rsidRPr="00A152B5" w:rsidP="007D5748">
            <w:pPr>
              <w:bidi w:val="0"/>
              <w:spacing w:after="0" w:line="240" w:lineRule="auto"/>
              <w:jc w:val="right"/>
              <w:rPr>
                <w:rFonts w:ascii="Times New Roman" w:hAnsi="Times New Roman" w:cs="Times New Roman"/>
                <w:b/>
                <w:bCs/>
                <w:sz w:val="24"/>
                <w:szCs w:val="24"/>
                <w:lang w:eastAsia="sk-SK"/>
              </w:rPr>
            </w:pPr>
            <w:r w:rsidRPr="00A152B5">
              <w:rPr>
                <w:rFonts w:ascii="Times New Roman" w:hAnsi="Times New Roman" w:cs="Times New Roman"/>
                <w:b/>
                <w:b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7D5748" w:rsidRPr="00A152B5" w:rsidP="007D5748">
            <w:pPr>
              <w:bidi w:val="0"/>
              <w:spacing w:after="0" w:line="240" w:lineRule="auto"/>
              <w:jc w:val="right"/>
              <w:rPr>
                <w:rFonts w:ascii="Times New Roman" w:hAnsi="Times New Roman" w:cs="Times New Roman"/>
                <w:b/>
                <w:bCs/>
                <w:sz w:val="24"/>
                <w:szCs w:val="24"/>
                <w:lang w:eastAsia="sk-SK"/>
              </w:rPr>
            </w:pPr>
            <w:r w:rsidRPr="00A152B5">
              <w:rPr>
                <w:rFonts w:ascii="Times New Roman" w:hAnsi="Times New Roman" w:cs="Times New Roman"/>
                <w:b/>
                <w:b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7D5748" w:rsidRPr="00A152B5" w:rsidP="007D5748">
            <w:pPr>
              <w:bidi w:val="0"/>
              <w:spacing w:after="0" w:line="240" w:lineRule="auto"/>
              <w:jc w:val="right"/>
              <w:rPr>
                <w:rFonts w:ascii="Times New Roman" w:hAnsi="Times New Roman" w:cs="Times New Roman"/>
                <w:b/>
                <w:bCs/>
                <w:sz w:val="24"/>
                <w:szCs w:val="24"/>
                <w:lang w:eastAsia="sk-SK"/>
              </w:rPr>
            </w:pPr>
            <w:r w:rsidRPr="00A152B5">
              <w:rPr>
                <w:rFonts w:ascii="Times New Roman" w:hAnsi="Times New Roman" w:cs="Times New Roman"/>
                <w:b/>
                <w:bCs/>
                <w:sz w:val="24"/>
                <w:szCs w:val="24"/>
                <w:lang w:eastAsia="sk-SK"/>
              </w:rPr>
              <w:t>0</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A152B5" w:rsidP="007D5748">
            <w:pPr>
              <w:bidi w:val="0"/>
              <w:spacing w:after="0" w:line="240" w:lineRule="auto"/>
              <w:rPr>
                <w:rFonts w:ascii="Times New Roman" w:hAnsi="Times New Roman" w:cs="Times New Roman"/>
                <w:b/>
                <w:bCs/>
                <w:i/>
                <w:iCs/>
                <w:sz w:val="24"/>
                <w:szCs w:val="24"/>
                <w:lang w:eastAsia="sk-SK"/>
              </w:rPr>
            </w:pPr>
            <w:r w:rsidRPr="00A152B5">
              <w:rPr>
                <w:rFonts w:ascii="Times New Roman" w:hAnsi="Times New Roman" w:cs="Times New Roman"/>
                <w:b/>
                <w:bCs/>
                <w:i/>
                <w:iCs/>
                <w:sz w:val="24"/>
                <w:szCs w:val="24"/>
                <w:lang w:eastAsia="sk-SK"/>
              </w:rPr>
              <w:t>- vplyv na ŠR</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A152B5" w:rsidP="007D5748">
            <w:pPr>
              <w:bidi w:val="0"/>
              <w:spacing w:after="0" w:line="240" w:lineRule="auto"/>
              <w:jc w:val="right"/>
              <w:rPr>
                <w:rFonts w:ascii="Times New Roman" w:hAnsi="Times New Roman" w:cs="Times New Roman"/>
                <w:b/>
                <w:bCs/>
                <w:iCs/>
                <w:sz w:val="24"/>
                <w:szCs w:val="24"/>
                <w:lang w:eastAsia="sk-SK"/>
              </w:rPr>
            </w:pPr>
            <w:r w:rsidRPr="00A152B5">
              <w:rPr>
                <w:rFonts w:ascii="Times New Roman" w:hAnsi="Times New Roman" w:cs="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A152B5" w:rsidP="007D5748">
            <w:pPr>
              <w:bidi w:val="0"/>
              <w:spacing w:after="0" w:line="240" w:lineRule="auto"/>
              <w:jc w:val="right"/>
              <w:rPr>
                <w:rFonts w:ascii="Times New Roman" w:hAnsi="Times New Roman" w:cs="Times New Roman"/>
                <w:b/>
                <w:bCs/>
                <w:iCs/>
                <w:sz w:val="24"/>
                <w:szCs w:val="24"/>
                <w:lang w:eastAsia="sk-SK"/>
              </w:rPr>
            </w:pPr>
            <w:r w:rsidRPr="00A152B5">
              <w:rPr>
                <w:rFonts w:ascii="Times New Roman" w:hAnsi="Times New Roman" w:cs="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A152B5" w:rsidP="007D5748">
            <w:pPr>
              <w:bidi w:val="0"/>
              <w:spacing w:after="0" w:line="240" w:lineRule="auto"/>
              <w:jc w:val="right"/>
              <w:rPr>
                <w:rFonts w:ascii="Times New Roman" w:hAnsi="Times New Roman" w:cs="Times New Roman"/>
                <w:b/>
                <w:bCs/>
                <w:iCs/>
                <w:sz w:val="24"/>
                <w:szCs w:val="24"/>
                <w:lang w:eastAsia="sk-SK"/>
              </w:rPr>
            </w:pPr>
            <w:r w:rsidRPr="00A152B5">
              <w:rPr>
                <w:rFonts w:ascii="Times New Roman" w:hAnsi="Times New Roman" w:cs="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A152B5" w:rsidP="007D5748">
            <w:pPr>
              <w:bidi w:val="0"/>
              <w:spacing w:after="0" w:line="240" w:lineRule="auto"/>
              <w:jc w:val="right"/>
              <w:rPr>
                <w:rFonts w:ascii="Times New Roman" w:hAnsi="Times New Roman" w:cs="Times New Roman"/>
                <w:b/>
                <w:bCs/>
                <w:iCs/>
                <w:sz w:val="24"/>
                <w:szCs w:val="24"/>
                <w:lang w:eastAsia="sk-SK"/>
              </w:rPr>
            </w:pPr>
            <w:r w:rsidRPr="00A152B5">
              <w:rPr>
                <w:rFonts w:ascii="Times New Roman" w:hAnsi="Times New Roman" w:cs="Times New Roman"/>
                <w:b/>
                <w:bCs/>
                <w:iCs/>
                <w:sz w:val="24"/>
                <w:szCs w:val="24"/>
                <w:lang w:eastAsia="sk-SK"/>
              </w:rPr>
              <w:t>0</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A152B5" w:rsidP="007D5748">
            <w:pPr>
              <w:bidi w:val="0"/>
              <w:spacing w:after="0" w:line="240" w:lineRule="auto"/>
              <w:rPr>
                <w:rFonts w:ascii="Times New Roman" w:hAnsi="Times New Roman" w:cs="Times New Roman"/>
                <w:b/>
                <w:bCs/>
                <w:i/>
                <w:iCs/>
                <w:sz w:val="24"/>
                <w:szCs w:val="24"/>
                <w:lang w:eastAsia="sk-SK"/>
              </w:rPr>
            </w:pPr>
            <w:r w:rsidRPr="00A152B5">
              <w:rPr>
                <w:rFonts w:ascii="Times New Roman" w:hAnsi="Times New Roman" w:cs="Times New Roman"/>
                <w:b/>
                <w:bCs/>
                <w:i/>
                <w:iCs/>
                <w:sz w:val="24"/>
                <w:szCs w:val="24"/>
                <w:lang w:eastAsia="sk-SK"/>
              </w:rPr>
              <w:t>- vplyv na obce</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A152B5" w:rsidP="007D5748">
            <w:pPr>
              <w:bidi w:val="0"/>
              <w:spacing w:after="0" w:line="240" w:lineRule="auto"/>
              <w:jc w:val="right"/>
              <w:rPr>
                <w:rFonts w:ascii="Times New Roman" w:hAnsi="Times New Roman" w:cs="Times New Roman"/>
                <w:b/>
                <w:bCs/>
                <w:iCs/>
                <w:sz w:val="24"/>
                <w:szCs w:val="24"/>
                <w:lang w:eastAsia="sk-SK"/>
              </w:rPr>
            </w:pPr>
            <w:r w:rsidRPr="00A152B5">
              <w:rPr>
                <w:rFonts w:ascii="Times New Roman" w:hAnsi="Times New Roman" w:cs="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A152B5" w:rsidP="007D5748">
            <w:pPr>
              <w:bidi w:val="0"/>
              <w:spacing w:after="0" w:line="240" w:lineRule="auto"/>
              <w:jc w:val="right"/>
              <w:rPr>
                <w:rFonts w:ascii="Times New Roman" w:hAnsi="Times New Roman" w:cs="Times New Roman"/>
                <w:b/>
                <w:bCs/>
                <w:iCs/>
                <w:sz w:val="24"/>
                <w:szCs w:val="24"/>
                <w:lang w:eastAsia="sk-SK"/>
              </w:rPr>
            </w:pPr>
            <w:r w:rsidRPr="00A152B5">
              <w:rPr>
                <w:rFonts w:ascii="Times New Roman" w:hAnsi="Times New Roman" w:cs="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A152B5" w:rsidP="007D5748">
            <w:pPr>
              <w:bidi w:val="0"/>
              <w:spacing w:after="0" w:line="240" w:lineRule="auto"/>
              <w:jc w:val="right"/>
              <w:rPr>
                <w:rFonts w:ascii="Times New Roman" w:hAnsi="Times New Roman" w:cs="Times New Roman"/>
                <w:b/>
                <w:bCs/>
                <w:iCs/>
                <w:sz w:val="24"/>
                <w:szCs w:val="24"/>
                <w:lang w:eastAsia="sk-SK"/>
              </w:rPr>
            </w:pPr>
            <w:r w:rsidRPr="00A152B5">
              <w:rPr>
                <w:rFonts w:ascii="Times New Roman" w:hAnsi="Times New Roman" w:cs="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A152B5" w:rsidP="007D5748">
            <w:pPr>
              <w:bidi w:val="0"/>
              <w:spacing w:after="0" w:line="240" w:lineRule="auto"/>
              <w:jc w:val="right"/>
              <w:rPr>
                <w:rFonts w:ascii="Times New Roman" w:hAnsi="Times New Roman" w:cs="Times New Roman"/>
                <w:b/>
                <w:bCs/>
                <w:iCs/>
                <w:sz w:val="24"/>
                <w:szCs w:val="24"/>
                <w:lang w:eastAsia="sk-SK"/>
              </w:rPr>
            </w:pPr>
            <w:r w:rsidRPr="00A152B5">
              <w:rPr>
                <w:rFonts w:ascii="Times New Roman" w:hAnsi="Times New Roman" w:cs="Times New Roman"/>
                <w:b/>
                <w:bCs/>
                <w:iCs/>
                <w:sz w:val="24"/>
                <w:szCs w:val="24"/>
                <w:lang w:eastAsia="sk-SK"/>
              </w:rPr>
              <w:t>0</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A152B5" w:rsidP="007D5748">
            <w:pPr>
              <w:bidi w:val="0"/>
              <w:spacing w:after="0" w:line="240" w:lineRule="auto"/>
              <w:rPr>
                <w:rFonts w:ascii="Times New Roman" w:hAnsi="Times New Roman" w:cs="Times New Roman"/>
                <w:b/>
                <w:bCs/>
                <w:i/>
                <w:iCs/>
                <w:sz w:val="24"/>
                <w:szCs w:val="24"/>
                <w:lang w:eastAsia="sk-SK"/>
              </w:rPr>
            </w:pPr>
            <w:r w:rsidRPr="00A152B5">
              <w:rPr>
                <w:rFonts w:ascii="Times New Roman" w:hAnsi="Times New Roman" w:cs="Times New Roman"/>
                <w:b/>
                <w:bCs/>
                <w:i/>
                <w:iCs/>
                <w:sz w:val="24"/>
                <w:szCs w:val="24"/>
                <w:lang w:eastAsia="sk-SK"/>
              </w:rPr>
              <w:t>- vplyv na vyššie územné celky</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A152B5" w:rsidP="007D5748">
            <w:pPr>
              <w:bidi w:val="0"/>
              <w:spacing w:after="0" w:line="240" w:lineRule="auto"/>
              <w:jc w:val="right"/>
              <w:rPr>
                <w:rFonts w:ascii="Times New Roman" w:hAnsi="Times New Roman" w:cs="Times New Roman"/>
                <w:b/>
                <w:bCs/>
                <w:iCs/>
                <w:sz w:val="24"/>
                <w:szCs w:val="24"/>
                <w:lang w:eastAsia="sk-SK"/>
              </w:rPr>
            </w:pPr>
            <w:r w:rsidRPr="00A152B5">
              <w:rPr>
                <w:rFonts w:ascii="Times New Roman" w:hAnsi="Times New Roman" w:cs="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A152B5" w:rsidP="007D5748">
            <w:pPr>
              <w:bidi w:val="0"/>
              <w:spacing w:after="0" w:line="240" w:lineRule="auto"/>
              <w:jc w:val="right"/>
              <w:rPr>
                <w:rFonts w:ascii="Times New Roman" w:hAnsi="Times New Roman" w:cs="Times New Roman"/>
                <w:b/>
                <w:bCs/>
                <w:iCs/>
                <w:sz w:val="24"/>
                <w:szCs w:val="24"/>
                <w:lang w:eastAsia="sk-SK"/>
              </w:rPr>
            </w:pPr>
            <w:r w:rsidRPr="00A152B5">
              <w:rPr>
                <w:rFonts w:ascii="Times New Roman" w:hAnsi="Times New Roman" w:cs="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A152B5" w:rsidP="007D5748">
            <w:pPr>
              <w:bidi w:val="0"/>
              <w:spacing w:after="0" w:line="240" w:lineRule="auto"/>
              <w:jc w:val="right"/>
              <w:rPr>
                <w:rFonts w:ascii="Times New Roman" w:hAnsi="Times New Roman" w:cs="Times New Roman"/>
                <w:b/>
                <w:bCs/>
                <w:iCs/>
                <w:sz w:val="24"/>
                <w:szCs w:val="24"/>
                <w:lang w:eastAsia="sk-SK"/>
              </w:rPr>
            </w:pPr>
            <w:r w:rsidRPr="00A152B5">
              <w:rPr>
                <w:rFonts w:ascii="Times New Roman" w:hAnsi="Times New Roman" w:cs="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A152B5" w:rsidP="007D5748">
            <w:pPr>
              <w:bidi w:val="0"/>
              <w:spacing w:after="0" w:line="240" w:lineRule="auto"/>
              <w:jc w:val="right"/>
              <w:rPr>
                <w:rFonts w:ascii="Times New Roman" w:hAnsi="Times New Roman" w:cs="Times New Roman"/>
                <w:b/>
                <w:bCs/>
                <w:iCs/>
                <w:sz w:val="24"/>
                <w:szCs w:val="24"/>
                <w:lang w:eastAsia="sk-SK"/>
              </w:rPr>
            </w:pPr>
            <w:r w:rsidRPr="00A152B5">
              <w:rPr>
                <w:rFonts w:ascii="Times New Roman" w:hAnsi="Times New Roman" w:cs="Times New Roman"/>
                <w:b/>
                <w:bCs/>
                <w:iCs/>
                <w:sz w:val="24"/>
                <w:szCs w:val="24"/>
                <w:lang w:eastAsia="sk-SK"/>
              </w:rPr>
              <w:t>0</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A152B5" w:rsidP="007D5748">
            <w:pPr>
              <w:bidi w:val="0"/>
              <w:spacing w:after="0" w:line="240" w:lineRule="auto"/>
              <w:rPr>
                <w:rFonts w:ascii="Times New Roman" w:hAnsi="Times New Roman" w:cs="Times New Roman"/>
                <w:b/>
                <w:bCs/>
                <w:i/>
                <w:iCs/>
                <w:sz w:val="24"/>
                <w:szCs w:val="24"/>
                <w:lang w:eastAsia="sk-SK"/>
              </w:rPr>
            </w:pPr>
            <w:r w:rsidRPr="00A152B5">
              <w:rPr>
                <w:rFonts w:ascii="Times New Roman" w:hAnsi="Times New Roman" w:cs="Times New Roman"/>
                <w:b/>
                <w:bCs/>
                <w:i/>
                <w:iCs/>
                <w:sz w:val="24"/>
                <w:szCs w:val="24"/>
                <w:lang w:eastAsia="sk-SK"/>
              </w:rPr>
              <w:t>- vplyv na ostatné subjekty verejnej správy</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A152B5" w:rsidP="007D5748">
            <w:pPr>
              <w:bidi w:val="0"/>
              <w:spacing w:after="0" w:line="240" w:lineRule="auto"/>
              <w:jc w:val="right"/>
              <w:rPr>
                <w:rFonts w:ascii="Times New Roman" w:hAnsi="Times New Roman" w:cs="Times New Roman"/>
                <w:b/>
                <w:bCs/>
                <w:iCs/>
                <w:sz w:val="24"/>
                <w:szCs w:val="24"/>
                <w:lang w:eastAsia="sk-SK"/>
              </w:rPr>
            </w:pPr>
            <w:r w:rsidRPr="00A152B5">
              <w:rPr>
                <w:rFonts w:ascii="Times New Roman" w:hAnsi="Times New Roman" w:cs="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A152B5" w:rsidP="007D5748">
            <w:pPr>
              <w:bidi w:val="0"/>
              <w:spacing w:after="0" w:line="240" w:lineRule="auto"/>
              <w:jc w:val="right"/>
              <w:rPr>
                <w:rFonts w:ascii="Times New Roman" w:hAnsi="Times New Roman" w:cs="Times New Roman"/>
                <w:b/>
                <w:bCs/>
                <w:iCs/>
                <w:sz w:val="24"/>
                <w:szCs w:val="24"/>
                <w:lang w:eastAsia="sk-SK"/>
              </w:rPr>
            </w:pPr>
            <w:r w:rsidRPr="00A152B5">
              <w:rPr>
                <w:rFonts w:ascii="Times New Roman" w:hAnsi="Times New Roman" w:cs="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A152B5" w:rsidP="007D5748">
            <w:pPr>
              <w:bidi w:val="0"/>
              <w:spacing w:after="0" w:line="240" w:lineRule="auto"/>
              <w:jc w:val="right"/>
              <w:rPr>
                <w:rFonts w:ascii="Times New Roman" w:hAnsi="Times New Roman" w:cs="Times New Roman"/>
                <w:b/>
                <w:bCs/>
                <w:iCs/>
                <w:sz w:val="24"/>
                <w:szCs w:val="24"/>
                <w:lang w:eastAsia="sk-SK"/>
              </w:rPr>
            </w:pPr>
            <w:r w:rsidRPr="00A152B5">
              <w:rPr>
                <w:rFonts w:ascii="Times New Roman" w:hAnsi="Times New Roman" w:cs="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A152B5" w:rsidP="007D5748">
            <w:pPr>
              <w:bidi w:val="0"/>
              <w:spacing w:after="0" w:line="240" w:lineRule="auto"/>
              <w:jc w:val="right"/>
              <w:rPr>
                <w:rFonts w:ascii="Times New Roman" w:hAnsi="Times New Roman" w:cs="Times New Roman"/>
                <w:b/>
                <w:bCs/>
                <w:iCs/>
                <w:sz w:val="24"/>
                <w:szCs w:val="24"/>
                <w:lang w:eastAsia="sk-SK"/>
              </w:rPr>
            </w:pPr>
            <w:r w:rsidRPr="00A152B5">
              <w:rPr>
                <w:rFonts w:ascii="Times New Roman" w:hAnsi="Times New Roman" w:cs="Times New Roman"/>
                <w:b/>
                <w:bCs/>
                <w:iCs/>
                <w:sz w:val="24"/>
                <w:szCs w:val="24"/>
                <w:lang w:eastAsia="sk-SK"/>
              </w:rPr>
              <w:t>0</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7D5748" w:rsidRPr="00A152B5" w:rsidP="007D5748">
            <w:pPr>
              <w:bidi w:val="0"/>
              <w:spacing w:after="0" w:line="240" w:lineRule="auto"/>
              <w:rPr>
                <w:rFonts w:ascii="Times New Roman" w:hAnsi="Times New Roman" w:cs="Times New Roman"/>
                <w:b/>
                <w:sz w:val="24"/>
                <w:szCs w:val="24"/>
                <w:lang w:eastAsia="sk-SK"/>
              </w:rPr>
            </w:pPr>
            <w:r w:rsidRPr="00A152B5">
              <w:rPr>
                <w:rFonts w:ascii="Times New Roman" w:hAnsi="Times New Roman" w:cs="Times New Roman"/>
                <w:b/>
                <w:sz w:val="24"/>
                <w:szCs w:val="24"/>
                <w:lang w:eastAsia="sk-SK"/>
              </w:rPr>
              <w:t>Vplyv na mzdové výdavky</w:t>
            </w:r>
          </w:p>
        </w:tc>
        <w:tc>
          <w:tcPr>
            <w:tcW w:w="1267"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7D5748" w:rsidRPr="00A152B5" w:rsidP="007D5748">
            <w:pPr>
              <w:bidi w:val="0"/>
              <w:spacing w:after="0" w:line="240" w:lineRule="auto"/>
              <w:jc w:val="right"/>
              <w:rPr>
                <w:rFonts w:ascii="Times New Roman" w:hAnsi="Times New Roman" w:cs="Times New Roman"/>
                <w:b/>
                <w:sz w:val="24"/>
                <w:szCs w:val="24"/>
                <w:lang w:eastAsia="sk-SK"/>
              </w:rPr>
            </w:pPr>
            <w:r w:rsidRPr="00A152B5">
              <w:rPr>
                <w:rFonts w:ascii="Times New Roman" w:hAnsi="Times New Roman" w:cs="Times New Roman"/>
                <w:b/>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7D5748" w:rsidRPr="00A152B5" w:rsidP="007D5748">
            <w:pPr>
              <w:bidi w:val="0"/>
              <w:spacing w:after="0" w:line="240" w:lineRule="auto"/>
              <w:jc w:val="right"/>
              <w:rPr>
                <w:rFonts w:ascii="Times New Roman" w:hAnsi="Times New Roman" w:cs="Times New Roman"/>
                <w:b/>
                <w:sz w:val="24"/>
                <w:szCs w:val="24"/>
                <w:lang w:eastAsia="sk-SK"/>
              </w:rPr>
            </w:pPr>
            <w:r w:rsidRPr="00A152B5">
              <w:rPr>
                <w:rFonts w:ascii="Times New Roman" w:hAnsi="Times New Roman" w:cs="Times New Roman"/>
                <w:b/>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7D5748" w:rsidRPr="00A152B5" w:rsidP="007D5748">
            <w:pPr>
              <w:bidi w:val="0"/>
              <w:spacing w:after="0" w:line="240" w:lineRule="auto"/>
              <w:jc w:val="right"/>
              <w:rPr>
                <w:rFonts w:ascii="Times New Roman" w:hAnsi="Times New Roman" w:cs="Times New Roman"/>
                <w:b/>
                <w:sz w:val="24"/>
                <w:szCs w:val="24"/>
                <w:lang w:eastAsia="sk-SK"/>
              </w:rPr>
            </w:pPr>
            <w:r w:rsidRPr="00A152B5">
              <w:rPr>
                <w:rFonts w:ascii="Times New Roman" w:hAnsi="Times New Roman" w:cs="Times New Roman"/>
                <w:b/>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7D5748" w:rsidRPr="00A152B5" w:rsidP="007D5748">
            <w:pPr>
              <w:bidi w:val="0"/>
              <w:spacing w:after="0" w:line="240" w:lineRule="auto"/>
              <w:jc w:val="right"/>
              <w:rPr>
                <w:rFonts w:ascii="Times New Roman" w:hAnsi="Times New Roman" w:cs="Times New Roman"/>
                <w:b/>
                <w:sz w:val="24"/>
                <w:szCs w:val="24"/>
                <w:lang w:eastAsia="sk-SK"/>
              </w:rPr>
            </w:pPr>
            <w:r w:rsidRPr="00A152B5">
              <w:rPr>
                <w:rFonts w:ascii="Times New Roman" w:hAnsi="Times New Roman" w:cs="Times New Roman"/>
                <w:b/>
                <w:sz w:val="24"/>
                <w:szCs w:val="24"/>
                <w:lang w:eastAsia="sk-SK"/>
              </w:rPr>
              <w:t>0</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A152B5" w:rsidP="007D5748">
            <w:pPr>
              <w:bidi w:val="0"/>
              <w:spacing w:after="0" w:line="240" w:lineRule="auto"/>
              <w:rPr>
                <w:rFonts w:ascii="Times New Roman" w:hAnsi="Times New Roman" w:cs="Times New Roman"/>
                <w:b/>
                <w:bCs/>
                <w:i/>
                <w:iCs/>
                <w:sz w:val="24"/>
                <w:szCs w:val="24"/>
                <w:lang w:eastAsia="sk-SK"/>
              </w:rPr>
            </w:pPr>
            <w:r w:rsidRPr="00A152B5">
              <w:rPr>
                <w:rFonts w:ascii="Times New Roman" w:hAnsi="Times New Roman" w:cs="Times New Roman"/>
                <w:b/>
                <w:bCs/>
                <w:i/>
                <w:iCs/>
                <w:sz w:val="24"/>
                <w:szCs w:val="24"/>
                <w:lang w:eastAsia="sk-SK"/>
              </w:rPr>
              <w:t>- vplyv na ŠR</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A152B5" w:rsidP="007D5748">
            <w:pPr>
              <w:bidi w:val="0"/>
              <w:spacing w:after="0" w:line="240" w:lineRule="auto"/>
              <w:jc w:val="right"/>
              <w:rPr>
                <w:rFonts w:ascii="Times New Roman" w:hAnsi="Times New Roman" w:cs="Times New Roman"/>
                <w:b/>
                <w:bCs/>
                <w:iCs/>
                <w:sz w:val="24"/>
                <w:szCs w:val="24"/>
                <w:lang w:eastAsia="sk-SK"/>
              </w:rPr>
            </w:pPr>
            <w:r w:rsidRPr="00A152B5">
              <w:rPr>
                <w:rFonts w:ascii="Times New Roman" w:hAnsi="Times New Roman" w:cs="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A152B5" w:rsidP="007D5748">
            <w:pPr>
              <w:bidi w:val="0"/>
              <w:spacing w:after="0" w:line="240" w:lineRule="auto"/>
              <w:jc w:val="right"/>
              <w:rPr>
                <w:rFonts w:ascii="Times New Roman" w:hAnsi="Times New Roman" w:cs="Times New Roman"/>
                <w:b/>
                <w:bCs/>
                <w:iCs/>
                <w:sz w:val="24"/>
                <w:szCs w:val="24"/>
                <w:lang w:eastAsia="sk-SK"/>
              </w:rPr>
            </w:pPr>
            <w:r w:rsidRPr="00A152B5">
              <w:rPr>
                <w:rFonts w:ascii="Times New Roman" w:hAnsi="Times New Roman" w:cs="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A152B5" w:rsidP="007D5748">
            <w:pPr>
              <w:bidi w:val="0"/>
              <w:spacing w:after="0" w:line="240" w:lineRule="auto"/>
              <w:jc w:val="right"/>
              <w:rPr>
                <w:rFonts w:ascii="Times New Roman" w:hAnsi="Times New Roman" w:cs="Times New Roman"/>
                <w:b/>
                <w:bCs/>
                <w:iCs/>
                <w:sz w:val="24"/>
                <w:szCs w:val="24"/>
                <w:lang w:eastAsia="sk-SK"/>
              </w:rPr>
            </w:pPr>
            <w:r w:rsidRPr="00A152B5">
              <w:rPr>
                <w:rFonts w:ascii="Times New Roman" w:hAnsi="Times New Roman" w:cs="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A152B5" w:rsidP="007D5748">
            <w:pPr>
              <w:bidi w:val="0"/>
              <w:spacing w:after="0" w:line="240" w:lineRule="auto"/>
              <w:jc w:val="right"/>
              <w:rPr>
                <w:rFonts w:ascii="Times New Roman" w:hAnsi="Times New Roman" w:cs="Times New Roman"/>
                <w:b/>
                <w:bCs/>
                <w:iCs/>
                <w:sz w:val="24"/>
                <w:szCs w:val="24"/>
                <w:lang w:eastAsia="sk-SK"/>
              </w:rPr>
            </w:pPr>
            <w:r w:rsidRPr="00A152B5">
              <w:rPr>
                <w:rFonts w:ascii="Times New Roman" w:hAnsi="Times New Roman" w:cs="Times New Roman"/>
                <w:b/>
                <w:bCs/>
                <w:iCs/>
                <w:sz w:val="24"/>
                <w:szCs w:val="24"/>
                <w:lang w:eastAsia="sk-SK"/>
              </w:rPr>
              <w:t>0</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A152B5" w:rsidP="007D5748">
            <w:pPr>
              <w:bidi w:val="0"/>
              <w:spacing w:after="0" w:line="240" w:lineRule="auto"/>
              <w:rPr>
                <w:rFonts w:ascii="Times New Roman" w:hAnsi="Times New Roman" w:cs="Times New Roman"/>
                <w:b/>
                <w:bCs/>
                <w:i/>
                <w:iCs/>
                <w:sz w:val="24"/>
                <w:szCs w:val="24"/>
                <w:lang w:eastAsia="sk-SK"/>
              </w:rPr>
            </w:pPr>
            <w:r w:rsidRPr="00A152B5">
              <w:rPr>
                <w:rFonts w:ascii="Times New Roman" w:hAnsi="Times New Roman" w:cs="Times New Roman"/>
                <w:b/>
                <w:bCs/>
                <w:i/>
                <w:iCs/>
                <w:sz w:val="24"/>
                <w:szCs w:val="24"/>
                <w:lang w:eastAsia="sk-SK"/>
              </w:rPr>
              <w:t>- vplyv na obce</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A152B5" w:rsidP="007D5748">
            <w:pPr>
              <w:bidi w:val="0"/>
              <w:spacing w:after="0" w:line="240" w:lineRule="auto"/>
              <w:jc w:val="right"/>
              <w:rPr>
                <w:rFonts w:ascii="Times New Roman" w:hAnsi="Times New Roman" w:cs="Times New Roman"/>
                <w:b/>
                <w:bCs/>
                <w:iCs/>
                <w:sz w:val="24"/>
                <w:szCs w:val="24"/>
                <w:lang w:eastAsia="sk-SK"/>
              </w:rPr>
            </w:pPr>
            <w:r w:rsidRPr="00A152B5">
              <w:rPr>
                <w:rFonts w:ascii="Times New Roman" w:hAnsi="Times New Roman" w:cs="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A152B5" w:rsidP="007D5748">
            <w:pPr>
              <w:bidi w:val="0"/>
              <w:spacing w:after="0" w:line="240" w:lineRule="auto"/>
              <w:jc w:val="right"/>
              <w:rPr>
                <w:rFonts w:ascii="Times New Roman" w:hAnsi="Times New Roman" w:cs="Times New Roman"/>
                <w:b/>
                <w:bCs/>
                <w:iCs/>
                <w:sz w:val="24"/>
                <w:szCs w:val="24"/>
                <w:lang w:eastAsia="sk-SK"/>
              </w:rPr>
            </w:pPr>
            <w:r w:rsidRPr="00A152B5">
              <w:rPr>
                <w:rFonts w:ascii="Times New Roman" w:hAnsi="Times New Roman" w:cs="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A152B5" w:rsidP="007D5748">
            <w:pPr>
              <w:bidi w:val="0"/>
              <w:spacing w:after="0" w:line="240" w:lineRule="auto"/>
              <w:jc w:val="right"/>
              <w:rPr>
                <w:rFonts w:ascii="Times New Roman" w:hAnsi="Times New Roman" w:cs="Times New Roman"/>
                <w:b/>
                <w:bCs/>
                <w:iCs/>
                <w:sz w:val="24"/>
                <w:szCs w:val="24"/>
                <w:lang w:eastAsia="sk-SK"/>
              </w:rPr>
            </w:pPr>
            <w:r w:rsidRPr="00A152B5">
              <w:rPr>
                <w:rFonts w:ascii="Times New Roman" w:hAnsi="Times New Roman" w:cs="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A152B5" w:rsidP="007D5748">
            <w:pPr>
              <w:bidi w:val="0"/>
              <w:spacing w:after="0" w:line="240" w:lineRule="auto"/>
              <w:jc w:val="right"/>
              <w:rPr>
                <w:rFonts w:ascii="Times New Roman" w:hAnsi="Times New Roman" w:cs="Times New Roman"/>
                <w:b/>
                <w:bCs/>
                <w:iCs/>
                <w:sz w:val="24"/>
                <w:szCs w:val="24"/>
                <w:lang w:eastAsia="sk-SK"/>
              </w:rPr>
            </w:pPr>
            <w:r w:rsidRPr="00A152B5">
              <w:rPr>
                <w:rFonts w:ascii="Times New Roman" w:hAnsi="Times New Roman" w:cs="Times New Roman"/>
                <w:b/>
                <w:bCs/>
                <w:iCs/>
                <w:sz w:val="24"/>
                <w:szCs w:val="24"/>
                <w:lang w:eastAsia="sk-SK"/>
              </w:rPr>
              <w:t>0</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A152B5" w:rsidP="007D5748">
            <w:pPr>
              <w:bidi w:val="0"/>
              <w:spacing w:after="0" w:line="240" w:lineRule="auto"/>
              <w:rPr>
                <w:rFonts w:ascii="Times New Roman" w:hAnsi="Times New Roman" w:cs="Times New Roman"/>
                <w:b/>
                <w:bCs/>
                <w:i/>
                <w:iCs/>
                <w:sz w:val="24"/>
                <w:szCs w:val="24"/>
                <w:lang w:eastAsia="sk-SK"/>
              </w:rPr>
            </w:pPr>
            <w:r w:rsidRPr="00A152B5">
              <w:rPr>
                <w:rFonts w:ascii="Times New Roman" w:hAnsi="Times New Roman" w:cs="Times New Roman"/>
                <w:b/>
                <w:bCs/>
                <w:i/>
                <w:iCs/>
                <w:sz w:val="24"/>
                <w:szCs w:val="24"/>
                <w:lang w:eastAsia="sk-SK"/>
              </w:rPr>
              <w:t>- vplyv na vyššie územné celky</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A152B5" w:rsidP="007D5748">
            <w:pPr>
              <w:bidi w:val="0"/>
              <w:spacing w:after="0" w:line="240" w:lineRule="auto"/>
              <w:jc w:val="right"/>
              <w:rPr>
                <w:rFonts w:ascii="Times New Roman" w:hAnsi="Times New Roman" w:cs="Times New Roman"/>
                <w:b/>
                <w:bCs/>
                <w:iCs/>
                <w:sz w:val="24"/>
                <w:szCs w:val="24"/>
                <w:lang w:eastAsia="sk-SK"/>
              </w:rPr>
            </w:pPr>
            <w:r w:rsidRPr="00A152B5">
              <w:rPr>
                <w:rFonts w:ascii="Times New Roman" w:hAnsi="Times New Roman" w:cs="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A152B5" w:rsidP="007D5748">
            <w:pPr>
              <w:bidi w:val="0"/>
              <w:spacing w:after="0" w:line="240" w:lineRule="auto"/>
              <w:jc w:val="right"/>
              <w:rPr>
                <w:rFonts w:ascii="Times New Roman" w:hAnsi="Times New Roman" w:cs="Times New Roman"/>
                <w:b/>
                <w:bCs/>
                <w:iCs/>
                <w:sz w:val="24"/>
                <w:szCs w:val="24"/>
                <w:lang w:eastAsia="sk-SK"/>
              </w:rPr>
            </w:pPr>
            <w:r w:rsidRPr="00A152B5">
              <w:rPr>
                <w:rFonts w:ascii="Times New Roman" w:hAnsi="Times New Roman" w:cs="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A152B5" w:rsidP="007D5748">
            <w:pPr>
              <w:bidi w:val="0"/>
              <w:spacing w:after="0" w:line="240" w:lineRule="auto"/>
              <w:jc w:val="right"/>
              <w:rPr>
                <w:rFonts w:ascii="Times New Roman" w:hAnsi="Times New Roman" w:cs="Times New Roman"/>
                <w:b/>
                <w:bCs/>
                <w:iCs/>
                <w:sz w:val="24"/>
                <w:szCs w:val="24"/>
                <w:lang w:eastAsia="sk-SK"/>
              </w:rPr>
            </w:pPr>
            <w:r w:rsidRPr="00A152B5">
              <w:rPr>
                <w:rFonts w:ascii="Times New Roman" w:hAnsi="Times New Roman" w:cs="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A152B5" w:rsidP="007D5748">
            <w:pPr>
              <w:bidi w:val="0"/>
              <w:spacing w:after="0" w:line="240" w:lineRule="auto"/>
              <w:jc w:val="right"/>
              <w:rPr>
                <w:rFonts w:ascii="Times New Roman" w:hAnsi="Times New Roman" w:cs="Times New Roman"/>
                <w:b/>
                <w:bCs/>
                <w:iCs/>
                <w:sz w:val="24"/>
                <w:szCs w:val="24"/>
                <w:lang w:eastAsia="sk-SK"/>
              </w:rPr>
            </w:pPr>
            <w:r w:rsidRPr="00A152B5">
              <w:rPr>
                <w:rFonts w:ascii="Times New Roman" w:hAnsi="Times New Roman" w:cs="Times New Roman"/>
                <w:b/>
                <w:bCs/>
                <w:iCs/>
                <w:sz w:val="24"/>
                <w:szCs w:val="24"/>
                <w:lang w:eastAsia="sk-SK"/>
              </w:rPr>
              <w:t>0</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A152B5" w:rsidP="007D5748">
            <w:pPr>
              <w:bidi w:val="0"/>
              <w:spacing w:after="0" w:line="240" w:lineRule="auto"/>
              <w:rPr>
                <w:rFonts w:ascii="Times New Roman" w:hAnsi="Times New Roman" w:cs="Times New Roman"/>
                <w:b/>
                <w:bCs/>
                <w:sz w:val="24"/>
                <w:szCs w:val="24"/>
                <w:lang w:eastAsia="sk-SK"/>
              </w:rPr>
            </w:pPr>
            <w:r w:rsidRPr="00A152B5">
              <w:rPr>
                <w:rFonts w:ascii="Times New Roman" w:hAnsi="Times New Roman" w:cs="Times New Roman"/>
                <w:b/>
                <w:bCs/>
                <w:i/>
                <w:iCs/>
                <w:sz w:val="24"/>
                <w:szCs w:val="24"/>
                <w:lang w:eastAsia="sk-SK"/>
              </w:rPr>
              <w:t>- vplyv na ostatné subjekty verejnej správy</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A152B5" w:rsidP="007D5748">
            <w:pPr>
              <w:bidi w:val="0"/>
              <w:spacing w:after="0" w:line="240" w:lineRule="auto"/>
              <w:jc w:val="right"/>
              <w:rPr>
                <w:rFonts w:ascii="Times New Roman" w:hAnsi="Times New Roman" w:cs="Times New Roman"/>
                <w:b/>
                <w:bCs/>
                <w:iCs/>
                <w:sz w:val="24"/>
                <w:szCs w:val="24"/>
                <w:lang w:eastAsia="sk-SK"/>
              </w:rPr>
            </w:pPr>
            <w:r w:rsidRPr="00A152B5">
              <w:rPr>
                <w:rFonts w:ascii="Times New Roman" w:hAnsi="Times New Roman" w:cs="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A152B5" w:rsidP="007D5748">
            <w:pPr>
              <w:bidi w:val="0"/>
              <w:spacing w:after="0" w:line="240" w:lineRule="auto"/>
              <w:jc w:val="right"/>
              <w:rPr>
                <w:rFonts w:ascii="Times New Roman" w:hAnsi="Times New Roman" w:cs="Times New Roman"/>
                <w:b/>
                <w:bCs/>
                <w:iCs/>
                <w:sz w:val="24"/>
                <w:szCs w:val="24"/>
                <w:lang w:eastAsia="sk-SK"/>
              </w:rPr>
            </w:pPr>
            <w:r w:rsidRPr="00A152B5">
              <w:rPr>
                <w:rFonts w:ascii="Times New Roman" w:hAnsi="Times New Roman" w:cs="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A152B5" w:rsidP="007D5748">
            <w:pPr>
              <w:bidi w:val="0"/>
              <w:spacing w:after="0" w:line="240" w:lineRule="auto"/>
              <w:jc w:val="right"/>
              <w:rPr>
                <w:rFonts w:ascii="Times New Roman" w:hAnsi="Times New Roman" w:cs="Times New Roman"/>
                <w:b/>
                <w:bCs/>
                <w:iCs/>
                <w:sz w:val="24"/>
                <w:szCs w:val="24"/>
                <w:lang w:eastAsia="sk-SK"/>
              </w:rPr>
            </w:pPr>
            <w:r w:rsidRPr="00A152B5">
              <w:rPr>
                <w:rFonts w:ascii="Times New Roman" w:hAnsi="Times New Roman" w:cs="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A152B5" w:rsidP="007D5748">
            <w:pPr>
              <w:bidi w:val="0"/>
              <w:spacing w:after="0" w:line="240" w:lineRule="auto"/>
              <w:jc w:val="right"/>
              <w:rPr>
                <w:rFonts w:ascii="Times New Roman" w:hAnsi="Times New Roman" w:cs="Times New Roman"/>
                <w:b/>
                <w:bCs/>
                <w:iCs/>
                <w:sz w:val="24"/>
                <w:szCs w:val="24"/>
                <w:lang w:eastAsia="sk-SK"/>
              </w:rPr>
            </w:pPr>
            <w:r w:rsidRPr="00A152B5">
              <w:rPr>
                <w:rFonts w:ascii="Times New Roman" w:hAnsi="Times New Roman" w:cs="Times New Roman"/>
                <w:b/>
                <w:bCs/>
                <w:iCs/>
                <w:sz w:val="24"/>
                <w:szCs w:val="24"/>
                <w:lang w:eastAsia="sk-SK"/>
              </w:rPr>
              <w:t>0</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7D5748" w:rsidRPr="00A152B5" w:rsidP="007D5748">
            <w:pPr>
              <w:bidi w:val="0"/>
              <w:spacing w:after="0" w:line="240" w:lineRule="auto"/>
              <w:rPr>
                <w:rFonts w:ascii="Times New Roman" w:hAnsi="Times New Roman" w:cs="Times New Roman"/>
                <w:b/>
                <w:bCs/>
                <w:sz w:val="24"/>
                <w:szCs w:val="24"/>
                <w:lang w:eastAsia="sk-SK"/>
              </w:rPr>
            </w:pPr>
            <w:r w:rsidRPr="00A152B5">
              <w:rPr>
                <w:rFonts w:ascii="Times New Roman" w:hAnsi="Times New Roman" w:cs="Times New Roman"/>
                <w:b/>
                <w:bCs/>
                <w:sz w:val="24"/>
                <w:szCs w:val="24"/>
                <w:lang w:eastAsia="sk-SK"/>
              </w:rPr>
              <w:t>Financovanie zabezpečené v rozpočte</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7D5748" w:rsidRPr="00A152B5" w:rsidP="007D5748">
            <w:pPr>
              <w:bidi w:val="0"/>
              <w:spacing w:after="0" w:line="240" w:lineRule="auto"/>
              <w:jc w:val="right"/>
              <w:rPr>
                <w:rFonts w:ascii="Times New Roman" w:hAnsi="Times New Roman" w:cs="Times New Roman"/>
                <w:b/>
                <w:bCs/>
                <w:sz w:val="24"/>
                <w:szCs w:val="24"/>
                <w:lang w:eastAsia="sk-SK"/>
              </w:rPr>
            </w:pPr>
            <w:r w:rsidRPr="00A152B5">
              <w:rPr>
                <w:rFonts w:ascii="Times New Roman" w:hAnsi="Times New Roman" w:cs="Times New Roman"/>
                <w:b/>
                <w:b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7D5748" w:rsidRPr="00A152B5" w:rsidP="007D5748">
            <w:pPr>
              <w:bidi w:val="0"/>
              <w:spacing w:after="0" w:line="240" w:lineRule="auto"/>
              <w:jc w:val="right"/>
              <w:rPr>
                <w:rFonts w:ascii="Times New Roman" w:hAnsi="Times New Roman" w:cs="Times New Roman"/>
                <w:b/>
                <w:bCs/>
                <w:sz w:val="24"/>
                <w:szCs w:val="24"/>
                <w:lang w:eastAsia="sk-SK"/>
              </w:rPr>
            </w:pPr>
            <w:r w:rsidRPr="00A152B5" w:rsidR="002A56BB">
              <w:rPr>
                <w:rFonts w:ascii="Times New Roman" w:hAnsi="Times New Roman" w:cs="Times New Roman"/>
                <w:b/>
                <w:bCs/>
                <w:sz w:val="24"/>
                <w:szCs w:val="24"/>
                <w:lang w:eastAsia="sk-SK"/>
              </w:rPr>
              <w:t>27 917</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7D5748" w:rsidRPr="00A152B5" w:rsidP="007D5748">
            <w:pPr>
              <w:bidi w:val="0"/>
              <w:spacing w:after="0" w:line="240" w:lineRule="auto"/>
              <w:jc w:val="right"/>
              <w:rPr>
                <w:rFonts w:ascii="Times New Roman" w:hAnsi="Times New Roman" w:cs="Times New Roman"/>
                <w:b/>
                <w:bCs/>
                <w:sz w:val="24"/>
                <w:szCs w:val="24"/>
                <w:lang w:eastAsia="sk-SK"/>
              </w:rPr>
            </w:pPr>
            <w:r w:rsidRPr="00A152B5">
              <w:rPr>
                <w:rFonts w:ascii="Times New Roman" w:hAnsi="Times New Roman" w:cs="Times New Roman"/>
                <w:b/>
                <w:b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7D5748" w:rsidRPr="00A152B5" w:rsidP="007D5748">
            <w:pPr>
              <w:bidi w:val="0"/>
              <w:spacing w:after="0" w:line="240" w:lineRule="auto"/>
              <w:jc w:val="right"/>
              <w:rPr>
                <w:rFonts w:ascii="Times New Roman" w:hAnsi="Times New Roman" w:cs="Times New Roman"/>
                <w:b/>
                <w:bCs/>
                <w:sz w:val="24"/>
                <w:szCs w:val="24"/>
                <w:lang w:eastAsia="sk-SK"/>
              </w:rPr>
            </w:pPr>
            <w:r w:rsidRPr="00A152B5">
              <w:rPr>
                <w:rFonts w:ascii="Times New Roman" w:hAnsi="Times New Roman" w:cs="Times New Roman"/>
                <w:b/>
                <w:bCs/>
                <w:sz w:val="24"/>
                <w:szCs w:val="24"/>
                <w:lang w:eastAsia="sk-SK"/>
              </w:rPr>
              <w:t>0</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A152B5" w:rsidP="007D5748">
            <w:pPr>
              <w:bidi w:val="0"/>
              <w:spacing w:after="0" w:line="240" w:lineRule="auto"/>
              <w:rPr>
                <w:rFonts w:ascii="Times New Roman" w:hAnsi="Times New Roman" w:cs="Times New Roman"/>
                <w:sz w:val="24"/>
                <w:szCs w:val="24"/>
                <w:lang w:eastAsia="sk-SK"/>
              </w:rPr>
            </w:pPr>
            <w:r w:rsidRPr="00A152B5">
              <w:rPr>
                <w:rFonts w:ascii="Times New Roman" w:hAnsi="Times New Roman" w:cs="Times New Roman"/>
                <w:sz w:val="24"/>
                <w:szCs w:val="24"/>
                <w:lang w:eastAsia="sk-SK"/>
              </w:rPr>
              <w:t xml:space="preserve">v tom: </w:t>
            </w:r>
            <w:r w:rsidRPr="00A152B5" w:rsidR="001368CB">
              <w:rPr>
                <w:rFonts w:ascii="Times New Roman" w:hAnsi="Times New Roman" w:cs="Times New Roman"/>
                <w:bCs/>
                <w:sz w:val="24"/>
                <w:szCs w:val="24"/>
                <w:lang w:eastAsia="sk-SK"/>
              </w:rPr>
              <w:t>ÚPV SR / 0EK0R</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A152B5" w:rsidP="007D5748">
            <w:pPr>
              <w:bidi w:val="0"/>
              <w:spacing w:after="0" w:line="240" w:lineRule="auto"/>
              <w:jc w:val="right"/>
              <w:rPr>
                <w:rFonts w:ascii="Times New Roman" w:hAnsi="Times New Roman" w:cs="Times New Roman"/>
                <w:sz w:val="24"/>
                <w:szCs w:val="24"/>
                <w:lang w:eastAsia="sk-SK"/>
              </w:rPr>
            </w:pPr>
            <w:r w:rsidRPr="00A152B5">
              <w:rPr>
                <w:rFonts w:ascii="Times New Roman" w:hAnsi="Times New Roman" w:cs="Times New Roman"/>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A152B5" w:rsidP="001368CB">
            <w:pPr>
              <w:bidi w:val="0"/>
              <w:spacing w:after="0" w:line="240" w:lineRule="auto"/>
              <w:jc w:val="right"/>
              <w:rPr>
                <w:rFonts w:ascii="Times New Roman" w:hAnsi="Times New Roman" w:cs="Times New Roman"/>
                <w:sz w:val="24"/>
                <w:szCs w:val="24"/>
                <w:lang w:eastAsia="sk-SK"/>
              </w:rPr>
            </w:pPr>
            <w:r w:rsidRPr="00A152B5" w:rsidR="00FC1D24">
              <w:rPr>
                <w:rFonts w:ascii="Times New Roman" w:hAnsi="Times New Roman" w:cs="Times New Roman"/>
                <w:b/>
                <w:bCs/>
                <w:sz w:val="24"/>
                <w:szCs w:val="24"/>
                <w:lang w:eastAsia="sk-SK"/>
              </w:rPr>
              <w:t xml:space="preserve">27 917 </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A152B5" w:rsidP="007D5748">
            <w:pPr>
              <w:bidi w:val="0"/>
              <w:spacing w:after="0" w:line="240" w:lineRule="auto"/>
              <w:jc w:val="right"/>
              <w:rPr>
                <w:rFonts w:ascii="Times New Roman" w:hAnsi="Times New Roman" w:cs="Times New Roman"/>
                <w:sz w:val="24"/>
                <w:szCs w:val="24"/>
                <w:lang w:eastAsia="sk-SK"/>
              </w:rPr>
            </w:pPr>
            <w:r w:rsidRPr="00A152B5">
              <w:rPr>
                <w:rFonts w:ascii="Times New Roman" w:hAnsi="Times New Roman" w:cs="Times New Roman"/>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A152B5" w:rsidP="007D5748">
            <w:pPr>
              <w:bidi w:val="0"/>
              <w:spacing w:after="0" w:line="240" w:lineRule="auto"/>
              <w:jc w:val="right"/>
              <w:rPr>
                <w:rFonts w:ascii="Times New Roman" w:hAnsi="Times New Roman" w:cs="Times New Roman"/>
                <w:sz w:val="24"/>
                <w:szCs w:val="24"/>
                <w:lang w:eastAsia="sk-SK"/>
              </w:rPr>
            </w:pPr>
            <w:r w:rsidRPr="00A152B5">
              <w:rPr>
                <w:rFonts w:ascii="Times New Roman" w:hAnsi="Times New Roman" w:cs="Times New Roman"/>
                <w:sz w:val="24"/>
                <w:szCs w:val="24"/>
                <w:lang w:eastAsia="sk-SK"/>
              </w:rPr>
              <w:t>0</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7D5748" w:rsidRPr="00A152B5" w:rsidP="007D5748">
            <w:pPr>
              <w:bidi w:val="0"/>
              <w:spacing w:after="0" w:line="240" w:lineRule="auto"/>
              <w:rPr>
                <w:rFonts w:ascii="Times New Roman" w:hAnsi="Times New Roman" w:cs="Times New Roman"/>
                <w:b/>
                <w:sz w:val="24"/>
                <w:szCs w:val="24"/>
                <w:lang w:eastAsia="sk-SK"/>
              </w:rPr>
            </w:pPr>
            <w:r w:rsidRPr="00A152B5">
              <w:rPr>
                <w:rFonts w:ascii="Times New Roman" w:hAnsi="Times New Roman" w:cs="Times New Roman"/>
                <w:b/>
                <w:sz w:val="24"/>
                <w:szCs w:val="24"/>
                <w:lang w:eastAsia="sk-SK"/>
              </w:rPr>
              <w:t>Iné ako rozpočtové zdroje</w:t>
            </w:r>
          </w:p>
        </w:tc>
        <w:tc>
          <w:tcPr>
            <w:tcW w:w="1267"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7D5748" w:rsidRPr="00A152B5" w:rsidP="007D5748">
            <w:pPr>
              <w:bidi w:val="0"/>
              <w:spacing w:after="0" w:line="240" w:lineRule="auto"/>
              <w:jc w:val="right"/>
              <w:rPr>
                <w:rFonts w:ascii="Times New Roman" w:hAnsi="Times New Roman" w:cs="Times New Roman"/>
                <w:b/>
                <w:bCs/>
                <w:sz w:val="24"/>
                <w:szCs w:val="24"/>
                <w:lang w:eastAsia="sk-SK"/>
              </w:rPr>
            </w:pPr>
            <w:r w:rsidRPr="00A152B5">
              <w:rPr>
                <w:rFonts w:ascii="Times New Roman" w:hAnsi="Times New Roman" w:cs="Times New Roman"/>
                <w:b/>
                <w:b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7D5748" w:rsidRPr="00A152B5" w:rsidP="007D5748">
            <w:pPr>
              <w:bidi w:val="0"/>
              <w:spacing w:after="0" w:line="240" w:lineRule="auto"/>
              <w:jc w:val="right"/>
              <w:rPr>
                <w:rFonts w:ascii="Times New Roman" w:hAnsi="Times New Roman" w:cs="Times New Roman"/>
                <w:b/>
                <w:bCs/>
                <w:sz w:val="24"/>
                <w:szCs w:val="24"/>
                <w:lang w:eastAsia="sk-SK"/>
              </w:rPr>
            </w:pPr>
            <w:r w:rsidRPr="00A152B5">
              <w:rPr>
                <w:rFonts w:ascii="Times New Roman" w:hAnsi="Times New Roman" w:cs="Times New Roman"/>
                <w:b/>
                <w:b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7D5748" w:rsidRPr="00A152B5" w:rsidP="007D5748">
            <w:pPr>
              <w:bidi w:val="0"/>
              <w:spacing w:after="0" w:line="240" w:lineRule="auto"/>
              <w:jc w:val="right"/>
              <w:rPr>
                <w:rFonts w:ascii="Times New Roman" w:hAnsi="Times New Roman" w:cs="Times New Roman"/>
                <w:b/>
                <w:bCs/>
                <w:sz w:val="24"/>
                <w:szCs w:val="24"/>
                <w:lang w:eastAsia="sk-SK"/>
              </w:rPr>
            </w:pPr>
            <w:r w:rsidRPr="00A152B5">
              <w:rPr>
                <w:rFonts w:ascii="Times New Roman" w:hAnsi="Times New Roman" w:cs="Times New Roman"/>
                <w:b/>
                <w:b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7D5748" w:rsidRPr="00A152B5" w:rsidP="007D5748">
            <w:pPr>
              <w:bidi w:val="0"/>
              <w:spacing w:after="0" w:line="240" w:lineRule="auto"/>
              <w:jc w:val="right"/>
              <w:rPr>
                <w:rFonts w:ascii="Times New Roman" w:hAnsi="Times New Roman" w:cs="Times New Roman"/>
                <w:b/>
                <w:bCs/>
                <w:sz w:val="24"/>
                <w:szCs w:val="24"/>
                <w:lang w:eastAsia="sk-SK"/>
              </w:rPr>
            </w:pPr>
            <w:r w:rsidRPr="00A152B5">
              <w:rPr>
                <w:rFonts w:ascii="Times New Roman" w:hAnsi="Times New Roman" w:cs="Times New Roman"/>
                <w:b/>
                <w:bCs/>
                <w:sz w:val="24"/>
                <w:szCs w:val="24"/>
                <w:lang w:eastAsia="sk-SK"/>
              </w:rPr>
              <w:t>0</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tcPr>
          <w:p w:rsidR="007D5748" w:rsidRPr="00A152B5" w:rsidP="007D5748">
            <w:pPr>
              <w:bidi w:val="0"/>
              <w:spacing w:after="0" w:line="240" w:lineRule="auto"/>
              <w:rPr>
                <w:rFonts w:ascii="Times New Roman" w:hAnsi="Times New Roman" w:cs="Times New Roman"/>
                <w:b/>
                <w:bCs/>
                <w:sz w:val="24"/>
                <w:szCs w:val="24"/>
                <w:lang w:eastAsia="sk-SK"/>
              </w:rPr>
            </w:pPr>
            <w:r w:rsidRPr="00A152B5">
              <w:rPr>
                <w:rFonts w:ascii="Times New Roman" w:hAnsi="Times New Roman" w:cs="Times New Roman"/>
                <w:b/>
                <w:bCs/>
                <w:sz w:val="24"/>
                <w:szCs w:val="24"/>
                <w:lang w:eastAsia="sk-SK"/>
              </w:rPr>
              <w:t>Rozpočtovo nekrytý vplyv / úspora</w:t>
            </w:r>
          </w:p>
        </w:tc>
        <w:tc>
          <w:tcPr>
            <w:tcW w:w="1267"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tcPr>
          <w:p w:rsidR="007D5748" w:rsidRPr="00A152B5" w:rsidP="007D5748">
            <w:pPr>
              <w:bidi w:val="0"/>
              <w:spacing w:after="0" w:line="240" w:lineRule="auto"/>
              <w:jc w:val="right"/>
              <w:rPr>
                <w:rFonts w:ascii="Times New Roman" w:hAnsi="Times New Roman" w:cs="Times New Roman"/>
                <w:b/>
                <w:bCs/>
                <w:sz w:val="24"/>
                <w:szCs w:val="24"/>
                <w:lang w:eastAsia="sk-SK"/>
              </w:rPr>
            </w:pPr>
            <w:r w:rsidRPr="00A152B5">
              <w:rPr>
                <w:rFonts w:ascii="Times New Roman" w:hAnsi="Times New Roman" w:cs="Times New Roman"/>
                <w:b/>
                <w:b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tcPr>
          <w:p w:rsidR="007D5748" w:rsidRPr="00A152B5" w:rsidP="007D5748">
            <w:pPr>
              <w:bidi w:val="0"/>
              <w:spacing w:after="0" w:line="240" w:lineRule="auto"/>
              <w:jc w:val="right"/>
              <w:rPr>
                <w:rFonts w:ascii="Times New Roman" w:hAnsi="Times New Roman" w:cs="Times New Roman"/>
                <w:b/>
                <w:bCs/>
                <w:sz w:val="24"/>
                <w:szCs w:val="24"/>
                <w:lang w:eastAsia="sk-SK"/>
              </w:rPr>
            </w:pPr>
            <w:r w:rsidRPr="00A152B5">
              <w:rPr>
                <w:rFonts w:ascii="Times New Roman" w:hAnsi="Times New Roman" w:cs="Times New Roman"/>
                <w:b/>
                <w:b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tcPr>
          <w:p w:rsidR="007D5748" w:rsidRPr="00A152B5" w:rsidP="007D5748">
            <w:pPr>
              <w:bidi w:val="0"/>
              <w:spacing w:after="0" w:line="240" w:lineRule="auto"/>
              <w:jc w:val="right"/>
              <w:rPr>
                <w:rFonts w:ascii="Times New Roman" w:hAnsi="Times New Roman" w:cs="Times New Roman"/>
                <w:b/>
                <w:bCs/>
                <w:sz w:val="24"/>
                <w:szCs w:val="24"/>
                <w:lang w:eastAsia="sk-SK"/>
              </w:rPr>
            </w:pPr>
            <w:r w:rsidRPr="00A152B5">
              <w:rPr>
                <w:rFonts w:ascii="Times New Roman" w:hAnsi="Times New Roman" w:cs="Times New Roman"/>
                <w:b/>
                <w:b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tcPr>
          <w:p w:rsidR="007D5748" w:rsidRPr="00A152B5" w:rsidP="007D5748">
            <w:pPr>
              <w:bidi w:val="0"/>
              <w:spacing w:after="0" w:line="240" w:lineRule="auto"/>
              <w:jc w:val="right"/>
              <w:rPr>
                <w:rFonts w:ascii="Times New Roman" w:hAnsi="Times New Roman" w:cs="Times New Roman"/>
                <w:b/>
                <w:bCs/>
                <w:sz w:val="24"/>
                <w:szCs w:val="24"/>
                <w:lang w:eastAsia="sk-SK"/>
              </w:rPr>
            </w:pPr>
            <w:r w:rsidRPr="00A152B5">
              <w:rPr>
                <w:rFonts w:ascii="Times New Roman" w:hAnsi="Times New Roman" w:cs="Times New Roman"/>
                <w:b/>
                <w:bCs/>
                <w:sz w:val="24"/>
                <w:szCs w:val="24"/>
                <w:lang w:eastAsia="sk-SK"/>
              </w:rPr>
              <w:t>0</w:t>
            </w:r>
          </w:p>
        </w:tc>
      </w:tr>
    </w:tbl>
    <w:p w:rsidR="00E963A3" w:rsidRPr="00A152B5">
      <w:pPr>
        <w:bidi w:val="0"/>
        <w:rPr>
          <w:rFonts w:ascii="Times New Roman" w:hAnsi="Times New Roman" w:cs="Times New Roman"/>
          <w:b/>
          <w:bCs/>
          <w:sz w:val="24"/>
          <w:szCs w:val="24"/>
          <w:lang w:eastAsia="sk-SK"/>
        </w:rPr>
      </w:pPr>
      <w:bookmarkEnd w:id="0"/>
      <w:r w:rsidRPr="00A152B5">
        <w:rPr>
          <w:rFonts w:ascii="Times New Roman" w:hAnsi="Times New Roman" w:cs="Times New Roman"/>
          <w:b/>
          <w:bCs/>
          <w:sz w:val="24"/>
          <w:szCs w:val="24"/>
          <w:lang w:eastAsia="sk-SK"/>
        </w:rPr>
        <w:br w:type="page"/>
      </w:r>
    </w:p>
    <w:p w:rsidR="007D5748" w:rsidRPr="00A152B5" w:rsidP="007D5748">
      <w:pPr>
        <w:bidi w:val="0"/>
        <w:spacing w:after="0" w:line="240" w:lineRule="auto"/>
        <w:jc w:val="both"/>
        <w:rPr>
          <w:rFonts w:ascii="Times New Roman" w:hAnsi="Times New Roman" w:cs="Times New Roman"/>
          <w:b/>
          <w:bCs/>
          <w:sz w:val="24"/>
          <w:szCs w:val="24"/>
          <w:lang w:eastAsia="sk-SK"/>
        </w:rPr>
      </w:pPr>
      <w:r w:rsidRPr="00A152B5">
        <w:rPr>
          <w:rFonts w:ascii="Times New Roman" w:hAnsi="Times New Roman" w:cs="Times New Roman"/>
          <w:b/>
          <w:bCs/>
          <w:sz w:val="24"/>
          <w:szCs w:val="24"/>
          <w:lang w:eastAsia="sk-SK"/>
        </w:rPr>
        <w:t>2.1.1. Financovanie návrhu - Návrh na riešenie úbytku príjmov alebo zvýšených výdavkov podľa § 33 ods. 1 zákona č. 523/2004 Z. z. o rozpočtových pravidlách verejnej správy:</w:t>
      </w:r>
    </w:p>
    <w:p w:rsidR="007D5748" w:rsidRPr="00A152B5" w:rsidP="007D5748">
      <w:pPr>
        <w:bidi w:val="0"/>
        <w:spacing w:after="0" w:line="240" w:lineRule="auto"/>
        <w:jc w:val="both"/>
        <w:rPr>
          <w:rFonts w:ascii="Times New Roman" w:hAnsi="Times New Roman" w:cs="Times New Roman"/>
          <w:b/>
          <w:bCs/>
          <w:sz w:val="12"/>
          <w:szCs w:val="24"/>
          <w:lang w:eastAsia="sk-SK"/>
        </w:rPr>
      </w:pPr>
    </w:p>
    <w:p w:rsidR="007D5748" w:rsidRPr="00A152B5" w:rsidP="00D73419">
      <w:pPr>
        <w:pBdr>
          <w:top w:val="single" w:sz="4" w:space="1" w:color="auto"/>
          <w:left w:val="single" w:sz="4" w:space="4" w:color="auto"/>
          <w:bottom w:val="single" w:sz="4" w:space="0" w:color="auto"/>
          <w:right w:val="single" w:sz="4" w:space="6" w:color="auto"/>
        </w:pBdr>
        <w:bidi w:val="0"/>
        <w:spacing w:after="0" w:line="240" w:lineRule="auto"/>
        <w:jc w:val="both"/>
        <w:rPr>
          <w:rFonts w:ascii="Times New Roman" w:hAnsi="Times New Roman" w:cs="Times New Roman"/>
          <w:bCs/>
          <w:sz w:val="24"/>
          <w:szCs w:val="24"/>
          <w:lang w:eastAsia="sk-SK"/>
        </w:rPr>
      </w:pPr>
      <w:r w:rsidRPr="00A152B5" w:rsidR="003436E6">
        <w:rPr>
          <w:rFonts w:ascii="Times New Roman" w:hAnsi="Times New Roman" w:cs="Times New Roman"/>
          <w:bCs/>
          <w:sz w:val="24"/>
          <w:szCs w:val="24"/>
          <w:lang w:eastAsia="sk-SK"/>
        </w:rPr>
        <w:t xml:space="preserve">Predkladaný návrh </w:t>
      </w:r>
      <w:r w:rsidRPr="00A152B5" w:rsidR="001E4936">
        <w:rPr>
          <w:rFonts w:ascii="Times New Roman" w:hAnsi="Times New Roman" w:cs="Times New Roman"/>
          <w:bCs/>
          <w:sz w:val="24"/>
          <w:szCs w:val="24"/>
          <w:lang w:eastAsia="sk-SK"/>
        </w:rPr>
        <w:t>zakladá</w:t>
      </w:r>
      <w:r w:rsidRPr="00A152B5" w:rsidR="003436E6">
        <w:rPr>
          <w:rFonts w:ascii="Times New Roman" w:hAnsi="Times New Roman" w:cs="Times New Roman"/>
          <w:bCs/>
          <w:sz w:val="24"/>
          <w:szCs w:val="24"/>
          <w:lang w:eastAsia="sk-SK"/>
        </w:rPr>
        <w:t xml:space="preserve"> nároky na výdavky verejnej správy </w:t>
      </w:r>
      <w:r w:rsidRPr="00A152B5" w:rsidR="00BA2ACB">
        <w:rPr>
          <w:rFonts w:ascii="Times New Roman" w:hAnsi="Times New Roman" w:cs="Times New Roman"/>
          <w:bCs/>
          <w:sz w:val="24"/>
          <w:szCs w:val="24"/>
          <w:lang w:eastAsia="sk-SK"/>
        </w:rPr>
        <w:t>v</w:t>
      </w:r>
      <w:r w:rsidRPr="00A152B5" w:rsidR="00E2495A">
        <w:rPr>
          <w:rFonts w:ascii="Times New Roman" w:hAnsi="Times New Roman" w:cs="Times New Roman"/>
          <w:bCs/>
          <w:sz w:val="24"/>
          <w:szCs w:val="24"/>
          <w:lang w:eastAsia="sk-SK"/>
        </w:rPr>
        <w:t> </w:t>
      </w:r>
      <w:r w:rsidRPr="00A152B5" w:rsidR="00BA2ACB">
        <w:rPr>
          <w:rFonts w:ascii="Times New Roman" w:hAnsi="Times New Roman" w:cs="Times New Roman"/>
          <w:bCs/>
          <w:sz w:val="24"/>
          <w:szCs w:val="24"/>
          <w:lang w:eastAsia="sk-SK"/>
        </w:rPr>
        <w:t>sume 27 917 €</w:t>
      </w:r>
      <w:r w:rsidRPr="00A152B5" w:rsidR="00260FCF">
        <w:rPr>
          <w:rFonts w:ascii="Times New Roman" w:hAnsi="Times New Roman" w:cs="Times New Roman"/>
          <w:bCs/>
          <w:sz w:val="24"/>
          <w:szCs w:val="24"/>
          <w:lang w:eastAsia="sk-SK"/>
        </w:rPr>
        <w:t xml:space="preserve"> </w:t>
      </w:r>
      <w:r w:rsidRPr="00A152B5" w:rsidR="003436E6">
        <w:rPr>
          <w:rFonts w:ascii="Times New Roman" w:hAnsi="Times New Roman" w:cs="Times New Roman"/>
          <w:bCs/>
          <w:sz w:val="24"/>
          <w:szCs w:val="24"/>
          <w:lang w:eastAsia="sk-SK"/>
        </w:rPr>
        <w:t>a zabezpečuje sa ním nárast príjmov verejnej správy zo správnych poplatkov v</w:t>
      </w:r>
      <w:r w:rsidRPr="00A152B5" w:rsidR="00BA2ACB">
        <w:rPr>
          <w:rFonts w:ascii="Times New Roman" w:hAnsi="Times New Roman" w:cs="Times New Roman"/>
          <w:bCs/>
          <w:sz w:val="24"/>
          <w:szCs w:val="24"/>
          <w:lang w:eastAsia="sk-SK"/>
        </w:rPr>
        <w:t> </w:t>
      </w:r>
      <w:r w:rsidRPr="00A152B5" w:rsidR="003436E6">
        <w:rPr>
          <w:rFonts w:ascii="Times New Roman" w:hAnsi="Times New Roman" w:cs="Times New Roman"/>
          <w:bCs/>
          <w:sz w:val="24"/>
          <w:szCs w:val="24"/>
          <w:lang w:eastAsia="sk-SK"/>
        </w:rPr>
        <w:t>sume</w:t>
      </w:r>
      <w:r w:rsidRPr="00A152B5" w:rsidR="00BA2ACB">
        <w:rPr>
          <w:rFonts w:ascii="Times New Roman" w:hAnsi="Times New Roman" w:cs="Times New Roman"/>
          <w:bCs/>
          <w:sz w:val="24"/>
          <w:szCs w:val="24"/>
          <w:lang w:eastAsia="sk-SK"/>
        </w:rPr>
        <w:t xml:space="preserve"> </w:t>
      </w:r>
      <w:r w:rsidRPr="00A152B5" w:rsidR="0048716E">
        <w:rPr>
          <w:rFonts w:ascii="Times New Roman" w:hAnsi="Times New Roman" w:cs="Times New Roman"/>
          <w:bCs/>
          <w:sz w:val="24"/>
          <w:szCs w:val="24"/>
          <w:lang w:eastAsia="sk-SK"/>
        </w:rPr>
        <w:t>21 440</w:t>
      </w:r>
      <w:r w:rsidRPr="00A152B5" w:rsidR="003436E6">
        <w:rPr>
          <w:rFonts w:ascii="Times New Roman" w:hAnsi="Times New Roman" w:cs="Times New Roman"/>
          <w:bCs/>
          <w:sz w:val="24"/>
          <w:szCs w:val="24"/>
          <w:lang w:eastAsia="sk-SK"/>
        </w:rPr>
        <w:t xml:space="preserve"> €</w:t>
      </w:r>
      <w:r w:rsidRPr="00A152B5" w:rsidR="00E2495A">
        <w:rPr>
          <w:rFonts w:ascii="Times New Roman" w:hAnsi="Times New Roman" w:cs="Times New Roman"/>
          <w:bCs/>
          <w:sz w:val="24"/>
          <w:szCs w:val="24"/>
          <w:lang w:eastAsia="sk-SK"/>
        </w:rPr>
        <w:t>.</w:t>
      </w:r>
    </w:p>
    <w:p w:rsidR="00E2495A" w:rsidRPr="00A152B5" w:rsidP="00D73419">
      <w:pPr>
        <w:pBdr>
          <w:top w:val="single" w:sz="4" w:space="1" w:color="auto"/>
          <w:left w:val="single" w:sz="4" w:space="4" w:color="auto"/>
          <w:bottom w:val="single" w:sz="4" w:space="0" w:color="auto"/>
          <w:right w:val="single" w:sz="4" w:space="6" w:color="auto"/>
        </w:pBdr>
        <w:bidi w:val="0"/>
        <w:spacing w:after="0" w:line="240" w:lineRule="auto"/>
        <w:rPr>
          <w:rFonts w:ascii="Times New Roman" w:hAnsi="Times New Roman" w:cs="Times New Roman"/>
          <w:bCs/>
          <w:sz w:val="24"/>
          <w:szCs w:val="24"/>
          <w:lang w:eastAsia="sk-SK"/>
        </w:rPr>
      </w:pPr>
    </w:p>
    <w:p w:rsidR="00E2495A" w:rsidRPr="00A152B5" w:rsidP="00D73419">
      <w:pPr>
        <w:pBdr>
          <w:top w:val="single" w:sz="4" w:space="1" w:color="auto"/>
          <w:left w:val="single" w:sz="4" w:space="4" w:color="auto"/>
          <w:bottom w:val="single" w:sz="4" w:space="0" w:color="auto"/>
          <w:right w:val="single" w:sz="4" w:space="6" w:color="auto"/>
        </w:pBdr>
        <w:bidi w:val="0"/>
        <w:spacing w:after="0" w:line="240" w:lineRule="auto"/>
        <w:jc w:val="both"/>
        <w:rPr>
          <w:rFonts w:ascii="Times New Roman" w:hAnsi="Times New Roman" w:cs="Times New Roman"/>
          <w:bCs/>
          <w:sz w:val="24"/>
          <w:szCs w:val="24"/>
          <w:lang w:eastAsia="sk-SK"/>
        </w:rPr>
      </w:pPr>
      <w:r w:rsidRPr="00A152B5" w:rsidR="00445402">
        <w:rPr>
          <w:rFonts w:ascii="Times New Roman" w:hAnsi="Times New Roman" w:cs="Times New Roman"/>
          <w:bCs/>
          <w:iCs/>
          <w:color w:val="000000"/>
          <w:sz w:val="24"/>
          <w:szCs w:val="24"/>
        </w:rPr>
        <w:t>Výdavky v roku 2018 na úpravu IT systémov v sume 27 917 eur sú rozpočtovo zabezpečené v kapitole ÚPV SR v rámci schválených limitov bez zvýšených požiadaviek na prostriedky štátneho rozpočtu</w:t>
      </w:r>
      <w:r w:rsidRPr="00A152B5">
        <w:rPr>
          <w:rFonts w:ascii="Times New Roman" w:hAnsi="Times New Roman" w:cs="Times New Roman"/>
          <w:bCs/>
          <w:sz w:val="24"/>
          <w:szCs w:val="24"/>
          <w:lang w:eastAsia="sk-SK"/>
        </w:rPr>
        <w:t>.</w:t>
      </w:r>
      <w:r w:rsidRPr="00A152B5" w:rsidR="000C1A9B">
        <w:rPr>
          <w:rFonts w:ascii="Times New Roman" w:hAnsi="Times New Roman" w:cs="Times New Roman"/>
          <w:bCs/>
          <w:sz w:val="24"/>
          <w:szCs w:val="24"/>
          <w:lang w:eastAsia="sk-SK"/>
        </w:rPr>
        <w:t xml:space="preserve"> Ich výška vychádza z predbežnej cenovej kalkulácie predloženej externými dodávateľmi.</w:t>
      </w:r>
      <w:r w:rsidRPr="00A152B5">
        <w:rPr>
          <w:rFonts w:ascii="Times New Roman" w:hAnsi="Times New Roman" w:cs="Times New Roman"/>
          <w:bCs/>
          <w:sz w:val="24"/>
          <w:szCs w:val="24"/>
          <w:lang w:eastAsia="sk-SK"/>
        </w:rPr>
        <w:t xml:space="preserve"> Tieto výdavky predstavujú náklady na úpravy informačných systémov ÚPV SR, ktoré si vzhľadom na povahu predmetných zmien (pozri Vplyvy na informatizáciu spoločnosti) v značnej miere vyžadujú poskytnutie služieb externých dodávateľov.</w:t>
      </w:r>
      <w:r w:rsidRPr="00A152B5" w:rsidR="000C1A9B">
        <w:rPr>
          <w:rFonts w:ascii="Times New Roman" w:hAnsi="Times New Roman" w:cs="Times New Roman"/>
          <w:bCs/>
          <w:sz w:val="24"/>
          <w:szCs w:val="24"/>
          <w:lang w:eastAsia="sk-SK"/>
        </w:rPr>
        <w:t xml:space="preserve"> Vzhľadom na uvedené skutočnosti sa navrhuje aj delená účinnosť zákona (čl. VI).</w:t>
      </w:r>
    </w:p>
    <w:p w:rsidR="00E2495A" w:rsidRPr="00A152B5" w:rsidP="00D73419">
      <w:pPr>
        <w:pBdr>
          <w:top w:val="single" w:sz="4" w:space="1" w:color="auto"/>
          <w:left w:val="single" w:sz="4" w:space="4" w:color="auto"/>
          <w:bottom w:val="single" w:sz="4" w:space="0" w:color="auto"/>
          <w:right w:val="single" w:sz="4" w:space="6" w:color="auto"/>
        </w:pBdr>
        <w:bidi w:val="0"/>
        <w:spacing w:after="0" w:line="240" w:lineRule="auto"/>
        <w:rPr>
          <w:rFonts w:ascii="Times New Roman" w:hAnsi="Times New Roman" w:cs="Times New Roman"/>
          <w:bCs/>
          <w:sz w:val="24"/>
          <w:szCs w:val="24"/>
          <w:lang w:eastAsia="sk-SK"/>
        </w:rPr>
      </w:pPr>
    </w:p>
    <w:p w:rsidR="00E2495A" w:rsidRPr="00A152B5" w:rsidP="00D73419">
      <w:pPr>
        <w:pBdr>
          <w:top w:val="single" w:sz="4" w:space="1" w:color="auto"/>
          <w:left w:val="single" w:sz="4" w:space="4" w:color="auto"/>
          <w:bottom w:val="single" w:sz="4" w:space="0" w:color="auto"/>
          <w:right w:val="single" w:sz="4" w:space="6" w:color="auto"/>
        </w:pBdr>
        <w:bidi w:val="0"/>
        <w:spacing w:after="0" w:line="240" w:lineRule="auto"/>
        <w:rPr>
          <w:rFonts w:ascii="Times New Roman" w:hAnsi="Times New Roman" w:cs="Times New Roman"/>
          <w:b/>
          <w:bCs/>
          <w:sz w:val="24"/>
          <w:szCs w:val="24"/>
          <w:lang w:eastAsia="sk-SK"/>
        </w:rPr>
      </w:pPr>
      <w:r w:rsidRPr="00A152B5" w:rsidR="000C1A9B">
        <w:rPr>
          <w:rFonts w:ascii="Times New Roman" w:hAnsi="Times New Roman" w:cs="Times New Roman"/>
          <w:bCs/>
          <w:sz w:val="24"/>
          <w:szCs w:val="24"/>
          <w:lang w:eastAsia="sk-SK"/>
        </w:rPr>
        <w:t>Uvedené p</w:t>
      </w:r>
      <w:r w:rsidRPr="00A152B5">
        <w:rPr>
          <w:rFonts w:ascii="Times New Roman" w:hAnsi="Times New Roman" w:cs="Times New Roman"/>
          <w:bCs/>
          <w:sz w:val="24"/>
          <w:szCs w:val="24"/>
          <w:lang w:eastAsia="sk-SK"/>
        </w:rPr>
        <w:t xml:space="preserve">ríjmy verejnej správy </w:t>
      </w:r>
      <w:r w:rsidRPr="00A152B5" w:rsidR="000C1A9B">
        <w:rPr>
          <w:rFonts w:ascii="Times New Roman" w:hAnsi="Times New Roman" w:cs="Times New Roman"/>
          <w:bCs/>
          <w:sz w:val="24"/>
          <w:szCs w:val="24"/>
          <w:lang w:eastAsia="sk-SK"/>
        </w:rPr>
        <w:t>zo správnych poplatkov (</w:t>
      </w:r>
      <w:r w:rsidRPr="00A152B5" w:rsidR="0048716E">
        <w:rPr>
          <w:rFonts w:ascii="Times New Roman" w:hAnsi="Times New Roman" w:cs="Times New Roman"/>
          <w:bCs/>
          <w:sz w:val="24"/>
          <w:szCs w:val="24"/>
          <w:lang w:eastAsia="sk-SK"/>
        </w:rPr>
        <w:t>21 440</w:t>
      </w:r>
      <w:r w:rsidRPr="00A152B5" w:rsidR="0048716E">
        <w:rPr>
          <w:rFonts w:ascii="Times New Roman" w:hAnsi="Times New Roman" w:cs="Times New Roman"/>
          <w:b/>
          <w:bCs/>
          <w:sz w:val="24"/>
          <w:szCs w:val="24"/>
          <w:lang w:eastAsia="sk-SK"/>
        </w:rPr>
        <w:t xml:space="preserve"> </w:t>
      </w:r>
      <w:r w:rsidRPr="00A152B5" w:rsidR="000C1A9B">
        <w:rPr>
          <w:rFonts w:ascii="Times New Roman" w:hAnsi="Times New Roman" w:cs="Times New Roman"/>
          <w:bCs/>
          <w:sz w:val="24"/>
          <w:szCs w:val="24"/>
          <w:lang w:eastAsia="sk-SK"/>
        </w:rPr>
        <w:t xml:space="preserve">€) </w:t>
      </w:r>
      <w:r w:rsidRPr="00A152B5">
        <w:rPr>
          <w:rFonts w:ascii="Times New Roman" w:hAnsi="Times New Roman" w:cs="Times New Roman"/>
          <w:bCs/>
          <w:sz w:val="24"/>
          <w:szCs w:val="24"/>
          <w:lang w:eastAsia="sk-SK"/>
        </w:rPr>
        <w:t xml:space="preserve">by </w:t>
      </w:r>
      <w:r w:rsidRPr="00A152B5" w:rsidR="000C1A9B">
        <w:rPr>
          <w:rFonts w:ascii="Times New Roman" w:hAnsi="Times New Roman" w:cs="Times New Roman"/>
          <w:bCs/>
          <w:sz w:val="24"/>
          <w:szCs w:val="24"/>
          <w:lang w:eastAsia="sk-SK"/>
        </w:rPr>
        <w:t xml:space="preserve">v porovnaní s rokom 2015 </w:t>
      </w:r>
      <w:r w:rsidRPr="00A152B5">
        <w:rPr>
          <w:rFonts w:ascii="Times New Roman" w:hAnsi="Times New Roman" w:cs="Times New Roman"/>
          <w:bCs/>
          <w:sz w:val="24"/>
          <w:szCs w:val="24"/>
          <w:lang w:eastAsia="sk-SK"/>
        </w:rPr>
        <w:t>mali narásť</w:t>
      </w:r>
      <w:r w:rsidRPr="00A152B5" w:rsidR="000C1A9B">
        <w:rPr>
          <w:rFonts w:ascii="Times New Roman" w:hAnsi="Times New Roman" w:cs="Times New Roman"/>
          <w:bCs/>
          <w:sz w:val="24"/>
          <w:szCs w:val="24"/>
          <w:lang w:eastAsia="sk-SK"/>
        </w:rPr>
        <w:t xml:space="preserve"> počnúc p</w:t>
      </w:r>
      <w:r w:rsidRPr="00A152B5" w:rsidR="00D73419">
        <w:rPr>
          <w:rFonts w:ascii="Times New Roman" w:hAnsi="Times New Roman" w:cs="Times New Roman"/>
          <w:bCs/>
          <w:sz w:val="24"/>
          <w:szCs w:val="24"/>
          <w:lang w:eastAsia="sk-SK"/>
        </w:rPr>
        <w:t>rvým rokom účinnosti zákona (rok</w:t>
      </w:r>
      <w:r w:rsidRPr="00A152B5" w:rsidR="000C1A9B">
        <w:rPr>
          <w:rFonts w:ascii="Times New Roman" w:hAnsi="Times New Roman" w:cs="Times New Roman"/>
          <w:bCs/>
          <w:sz w:val="24"/>
          <w:szCs w:val="24"/>
          <w:lang w:eastAsia="sk-SK"/>
        </w:rPr>
        <w:t xml:space="preserve"> 2018) každoročne o uvedenú sumu.</w:t>
      </w:r>
      <w:r w:rsidRPr="00A152B5">
        <w:rPr>
          <w:rFonts w:ascii="Times New Roman" w:hAnsi="Times New Roman" w:cs="Times New Roman"/>
          <w:bCs/>
          <w:sz w:val="24"/>
          <w:szCs w:val="24"/>
          <w:lang w:eastAsia="sk-SK"/>
        </w:rPr>
        <w:t xml:space="preserve"> </w:t>
      </w:r>
      <w:r w:rsidRPr="00A152B5">
        <w:rPr>
          <w:rFonts w:ascii="Times New Roman" w:hAnsi="Times New Roman" w:cs="Times New Roman"/>
          <w:b/>
          <w:bCs/>
          <w:sz w:val="24"/>
          <w:szCs w:val="24"/>
          <w:lang w:eastAsia="sk-SK"/>
        </w:rPr>
        <w:t xml:space="preserve">   </w:t>
      </w:r>
    </w:p>
    <w:p w:rsidR="009659AA" w:rsidRPr="00A152B5" w:rsidP="007D5748">
      <w:pPr>
        <w:bidi w:val="0"/>
        <w:spacing w:after="0" w:line="240" w:lineRule="auto"/>
        <w:rPr>
          <w:rFonts w:ascii="Times New Roman" w:hAnsi="Times New Roman" w:cs="Times New Roman"/>
          <w:b/>
          <w:bCs/>
          <w:sz w:val="24"/>
          <w:szCs w:val="24"/>
          <w:lang w:eastAsia="sk-SK"/>
        </w:rPr>
      </w:pPr>
    </w:p>
    <w:p w:rsidR="007D5748" w:rsidRPr="00A152B5" w:rsidP="007D5748">
      <w:pPr>
        <w:bidi w:val="0"/>
        <w:spacing w:after="0" w:line="240" w:lineRule="auto"/>
        <w:rPr>
          <w:rFonts w:ascii="Times New Roman" w:hAnsi="Times New Roman" w:cs="Times New Roman"/>
          <w:b/>
          <w:bCs/>
          <w:sz w:val="24"/>
          <w:szCs w:val="24"/>
          <w:lang w:eastAsia="sk-SK"/>
        </w:rPr>
      </w:pPr>
      <w:r w:rsidRPr="00A152B5">
        <w:rPr>
          <w:rFonts w:ascii="Times New Roman" w:hAnsi="Times New Roman" w:cs="Times New Roman"/>
          <w:b/>
          <w:bCs/>
          <w:sz w:val="24"/>
          <w:szCs w:val="24"/>
          <w:lang w:eastAsia="sk-SK"/>
        </w:rPr>
        <w:t>2.2. Popis a charakteristika návrhu</w:t>
      </w:r>
    </w:p>
    <w:p w:rsidR="007D5748" w:rsidRPr="00A152B5" w:rsidP="007D5748">
      <w:pPr>
        <w:bidi w:val="0"/>
        <w:spacing w:after="0" w:line="240" w:lineRule="auto"/>
        <w:rPr>
          <w:rFonts w:ascii="Times New Roman" w:hAnsi="Times New Roman" w:cs="Times New Roman"/>
          <w:sz w:val="24"/>
          <w:szCs w:val="24"/>
          <w:lang w:eastAsia="sk-SK"/>
        </w:rPr>
      </w:pPr>
    </w:p>
    <w:p w:rsidR="007D5748" w:rsidRPr="00A152B5" w:rsidP="007D5748">
      <w:pPr>
        <w:bidi w:val="0"/>
        <w:spacing w:after="0" w:line="240" w:lineRule="auto"/>
        <w:jc w:val="both"/>
        <w:rPr>
          <w:rFonts w:ascii="Times New Roman" w:hAnsi="Times New Roman" w:cs="Times New Roman"/>
          <w:b/>
          <w:bCs/>
          <w:sz w:val="24"/>
          <w:szCs w:val="24"/>
          <w:lang w:eastAsia="sk-SK"/>
        </w:rPr>
      </w:pPr>
      <w:r w:rsidRPr="00A152B5">
        <w:rPr>
          <w:rFonts w:ascii="Times New Roman" w:hAnsi="Times New Roman" w:cs="Times New Roman"/>
          <w:b/>
          <w:bCs/>
          <w:sz w:val="24"/>
          <w:szCs w:val="24"/>
          <w:lang w:eastAsia="sk-SK"/>
        </w:rPr>
        <w:t>2.2.1. Popis návrhu:</w:t>
      </w:r>
    </w:p>
    <w:p w:rsidR="007D5748" w:rsidRPr="00A152B5" w:rsidP="007D5748">
      <w:pPr>
        <w:bidi w:val="0"/>
        <w:spacing w:after="0" w:line="240" w:lineRule="auto"/>
        <w:jc w:val="both"/>
        <w:rPr>
          <w:rFonts w:ascii="Times New Roman" w:hAnsi="Times New Roman" w:cs="Times New Roman"/>
          <w:b/>
          <w:bCs/>
          <w:sz w:val="24"/>
          <w:szCs w:val="24"/>
          <w:lang w:eastAsia="sk-SK"/>
        </w:rPr>
      </w:pPr>
    </w:p>
    <w:p w:rsidR="007D5748" w:rsidRPr="00A152B5" w:rsidP="00D73419">
      <w:pPr>
        <w:bidi w:val="0"/>
        <w:spacing w:after="0" w:line="240" w:lineRule="auto"/>
        <w:jc w:val="both"/>
        <w:rPr>
          <w:rFonts w:ascii="Times New Roman" w:hAnsi="Times New Roman" w:cs="Times New Roman"/>
          <w:i/>
          <w:sz w:val="24"/>
          <w:szCs w:val="24"/>
          <w:lang w:eastAsia="sk-SK"/>
        </w:rPr>
      </w:pPr>
      <w:r w:rsidRPr="00A152B5">
        <w:rPr>
          <w:rFonts w:ascii="Times New Roman" w:hAnsi="Times New Roman" w:cs="Times New Roman"/>
          <w:i/>
          <w:sz w:val="24"/>
          <w:szCs w:val="24"/>
          <w:lang w:eastAsia="sk-SK"/>
        </w:rPr>
        <w:t>Akú problematiku návrh rieši? Kto bude návrh implementovať? Kde sa budú služby poskytovať?</w:t>
      </w:r>
    </w:p>
    <w:p w:rsidR="00A956A9" w:rsidRPr="00A152B5" w:rsidP="00A956A9">
      <w:pPr>
        <w:bidi w:val="0"/>
        <w:spacing w:after="0" w:line="240" w:lineRule="auto"/>
        <w:rPr>
          <w:rFonts w:ascii="Times New Roman" w:hAnsi="Times New Roman" w:cs="Times New Roman"/>
          <w:sz w:val="24"/>
          <w:szCs w:val="24"/>
          <w:lang w:eastAsia="sk-SK"/>
        </w:rPr>
      </w:pPr>
    </w:p>
    <w:p w:rsidR="00D73419" w:rsidRPr="00A152B5" w:rsidP="00D73419">
      <w:pPr>
        <w:bidi w:val="0"/>
        <w:spacing w:after="0" w:line="240" w:lineRule="auto"/>
        <w:jc w:val="both"/>
        <w:rPr>
          <w:rFonts w:ascii="Times New Roman" w:hAnsi="Times New Roman" w:cs="Times New Roman"/>
          <w:sz w:val="24"/>
          <w:szCs w:val="24"/>
        </w:rPr>
      </w:pPr>
      <w:r w:rsidRPr="00A152B5">
        <w:rPr>
          <w:rFonts w:ascii="Times New Roman" w:hAnsi="Times New Roman" w:cs="Times New Roman"/>
          <w:sz w:val="24"/>
          <w:szCs w:val="24"/>
        </w:rPr>
        <w:t xml:space="preserve">Právna úprava jednotlivých predmetov priemyselného vlastníctva (patenty, úžitkové vzory, dizajny, ochranné známky) nie je konzistentná vo vzťahu k spoločným právnym inštitútom. Neodôvodnené rozdiely je možné identifikovať tak v procesnej oblasti (konanie pred ÚPV SR) ako aj hmotnoprávnej oblasti a oblasti vymožiteľnosti práv. Posilnenie doterajšieho rámca vymožiteľnosti práv duševného vlastníctva je žiaduce aj v nadväznosti aj na rekodifikáciu civilného procesného práva a prijatie zákona č. 160/2015 Z. z. Civilný sporový poriadok, ktorý s účinnosťou od 1. júla 2016 určil, že jediným kauzálne príslušným súdom na konanie v sporoch z priemyselného vlastníctva je Okresný súd Banská Bystrica. Z praxe vyplynula potreba zmien v právnej úprave niektorých existujúcich právnych inštitútov a zavedenia viacerých nových služieb </w:t>
      </w:r>
      <w:r w:rsidRPr="00A152B5" w:rsidR="008417EE">
        <w:rPr>
          <w:rFonts w:ascii="Times New Roman" w:hAnsi="Times New Roman" w:cs="Times New Roman"/>
          <w:sz w:val="24"/>
          <w:szCs w:val="24"/>
        </w:rPr>
        <w:t>ÚPV SR</w:t>
      </w:r>
      <w:r w:rsidRPr="00A152B5">
        <w:rPr>
          <w:rFonts w:ascii="Times New Roman" w:hAnsi="Times New Roman" w:cs="Times New Roman"/>
          <w:sz w:val="24"/>
          <w:szCs w:val="24"/>
        </w:rPr>
        <w:t>. Komplexne sa reviduje Sadzobník správnych poplatkov, XVI. časť Priemyselné práva.</w:t>
      </w:r>
    </w:p>
    <w:p w:rsidR="00D73419" w:rsidRPr="00A152B5" w:rsidP="00D73419">
      <w:pPr>
        <w:bidi w:val="0"/>
        <w:spacing w:after="0" w:line="240" w:lineRule="auto"/>
        <w:jc w:val="both"/>
        <w:rPr>
          <w:rFonts w:ascii="Times New Roman" w:hAnsi="Times New Roman" w:cs="Times New Roman"/>
          <w:sz w:val="24"/>
          <w:szCs w:val="24"/>
        </w:rPr>
      </w:pPr>
    </w:p>
    <w:p w:rsidR="00D73419" w:rsidRPr="00A152B5" w:rsidP="00D73419">
      <w:pPr>
        <w:bidi w:val="0"/>
        <w:spacing w:after="0" w:line="240" w:lineRule="auto"/>
        <w:jc w:val="both"/>
        <w:rPr>
          <w:rFonts w:ascii="Times New Roman" w:hAnsi="Times New Roman" w:cs="Times New Roman"/>
          <w:sz w:val="24"/>
          <w:szCs w:val="24"/>
        </w:rPr>
      </w:pPr>
      <w:r w:rsidRPr="00A152B5">
        <w:rPr>
          <w:rFonts w:ascii="Times New Roman" w:hAnsi="Times New Roman" w:cs="Times New Roman"/>
          <w:sz w:val="24"/>
          <w:szCs w:val="24"/>
        </w:rPr>
        <w:t xml:space="preserve">Predkladaný návrh zákona zabezpečí v oblasti priemyselného vlastníctva konzistentnú a vhodne harmonizovanú právnu úpravu s jednoznačne nastavenými štandardami, čím sa zvýši úroveň právnej istoty zúčastnených subjektov, adresátov právnej normy a tiež predvídateľnosť a transparentnosť postupu a rozhodovania ÚPV SR. Klientom úradu budú k dispozícii nové služby (rešerš v prioritnej lehote a rešerš medzinárodného typu). Nastavenie správnych poplatkov bude lepšie odzrkadľovať pomer medzi administratívnou záťažou a náročnosťou úkonov a konaní úradu na jednej strane a benefitmi priemyselnoprávnej ochrany na strane klientov </w:t>
      </w:r>
      <w:r w:rsidRPr="00A152B5" w:rsidR="008417EE">
        <w:rPr>
          <w:rFonts w:ascii="Times New Roman" w:hAnsi="Times New Roman" w:cs="Times New Roman"/>
          <w:sz w:val="24"/>
          <w:szCs w:val="24"/>
        </w:rPr>
        <w:t>ÚPV SR</w:t>
      </w:r>
      <w:r w:rsidRPr="00A152B5">
        <w:rPr>
          <w:rFonts w:ascii="Times New Roman" w:hAnsi="Times New Roman" w:cs="Times New Roman"/>
          <w:sz w:val="24"/>
          <w:szCs w:val="24"/>
        </w:rPr>
        <w:t>.</w:t>
      </w:r>
    </w:p>
    <w:p w:rsidR="00D73419" w:rsidRPr="00A152B5" w:rsidP="00D73419">
      <w:pPr>
        <w:bidi w:val="0"/>
        <w:spacing w:after="0" w:line="240" w:lineRule="auto"/>
        <w:jc w:val="both"/>
        <w:rPr>
          <w:rFonts w:ascii="Times New Roman" w:hAnsi="Times New Roman" w:cs="Times New Roman"/>
          <w:sz w:val="24"/>
          <w:szCs w:val="24"/>
        </w:rPr>
      </w:pPr>
    </w:p>
    <w:p w:rsidR="00D73419" w:rsidRPr="00A152B5" w:rsidP="00D73419">
      <w:pPr>
        <w:bidi w:val="0"/>
        <w:spacing w:after="0" w:line="240" w:lineRule="auto"/>
        <w:jc w:val="both"/>
        <w:rPr>
          <w:rFonts w:ascii="Times New Roman" w:hAnsi="Times New Roman" w:cs="Times New Roman"/>
          <w:sz w:val="24"/>
          <w:szCs w:val="24"/>
        </w:rPr>
      </w:pPr>
      <w:r w:rsidRPr="00A152B5">
        <w:rPr>
          <w:rFonts w:ascii="Times New Roman" w:hAnsi="Times New Roman" w:cs="Times New Roman"/>
          <w:sz w:val="24"/>
          <w:szCs w:val="24"/>
        </w:rPr>
        <w:t>Návrh bude implementovať Úrad priemyselného vlastníctva SR a služby sa budú poskytovať klientom z celého územia Slovenskej republiky, keďže ÚPV SR je ústredným orgánom štátnej správy pre oblasť priemyselného vlastníctva (§ 32 kompetenčného zákona).</w:t>
      </w:r>
    </w:p>
    <w:p w:rsidR="007D5748" w:rsidRPr="00A152B5" w:rsidP="007D5748">
      <w:pPr>
        <w:bidi w:val="0"/>
        <w:spacing w:after="0" w:line="240" w:lineRule="auto"/>
        <w:rPr>
          <w:rFonts w:ascii="Times New Roman" w:hAnsi="Times New Roman" w:cs="Times New Roman"/>
          <w:sz w:val="24"/>
          <w:szCs w:val="24"/>
          <w:lang w:eastAsia="sk-SK"/>
        </w:rPr>
      </w:pPr>
    </w:p>
    <w:p w:rsidR="007D5748" w:rsidRPr="00A152B5" w:rsidP="007D5748">
      <w:pPr>
        <w:bidi w:val="0"/>
        <w:spacing w:after="0" w:line="240" w:lineRule="auto"/>
        <w:rPr>
          <w:rFonts w:ascii="Times New Roman" w:hAnsi="Times New Roman" w:cs="Times New Roman"/>
          <w:b/>
          <w:bCs/>
          <w:sz w:val="24"/>
          <w:szCs w:val="24"/>
          <w:lang w:eastAsia="sk-SK"/>
        </w:rPr>
      </w:pPr>
      <w:r w:rsidRPr="00A152B5">
        <w:rPr>
          <w:rFonts w:ascii="Times New Roman" w:hAnsi="Times New Roman" w:cs="Times New Roman"/>
          <w:b/>
          <w:bCs/>
          <w:sz w:val="24"/>
          <w:szCs w:val="24"/>
          <w:lang w:eastAsia="sk-SK"/>
        </w:rPr>
        <w:t>2.2.2. Charakteristika návrhu:</w:t>
      </w:r>
    </w:p>
    <w:p w:rsidR="007D5748" w:rsidRPr="00A152B5" w:rsidP="007D5748">
      <w:pPr>
        <w:bidi w:val="0"/>
        <w:spacing w:after="0" w:line="240" w:lineRule="auto"/>
        <w:rPr>
          <w:rFonts w:ascii="Times New Roman" w:hAnsi="Times New Roman" w:cs="Times New Roman"/>
          <w:sz w:val="24"/>
          <w:szCs w:val="24"/>
          <w:lang w:eastAsia="sk-SK"/>
        </w:rPr>
      </w:pPr>
    </w:p>
    <w:p w:rsidR="007D5748" w:rsidRPr="00A152B5" w:rsidP="007D5748">
      <w:pPr>
        <w:bidi w:val="0"/>
        <w:spacing w:after="0" w:line="240" w:lineRule="auto"/>
        <w:rPr>
          <w:rFonts w:ascii="Times New Roman" w:hAnsi="Times New Roman" w:cs="Times New Roman"/>
          <w:sz w:val="24"/>
          <w:szCs w:val="24"/>
          <w:lang w:eastAsia="sk-SK"/>
        </w:rPr>
      </w:pPr>
      <w:r w:rsidRPr="00A152B5">
        <w:rPr>
          <w:rFonts w:ascii="Times New Roman" w:hAnsi="Times New Roman" w:cs="Times New Roman"/>
          <w:b/>
          <w:sz w:val="24"/>
          <w:szCs w:val="24"/>
          <w:bdr w:val="single" w:sz="4" w:space="0" w:color="auto"/>
          <w:lang w:eastAsia="sk-SK"/>
        </w:rPr>
        <w:t xml:space="preserve">     </w:t>
      </w:r>
      <w:r w:rsidRPr="00A152B5">
        <w:rPr>
          <w:rFonts w:ascii="Times New Roman" w:hAnsi="Times New Roman" w:cs="Times New Roman"/>
          <w:b/>
          <w:sz w:val="24"/>
          <w:szCs w:val="24"/>
          <w:lang w:eastAsia="sk-SK"/>
        </w:rPr>
        <w:t xml:space="preserve">  </w:t>
      </w:r>
      <w:r w:rsidRPr="00A152B5">
        <w:rPr>
          <w:rFonts w:ascii="Times New Roman" w:hAnsi="Times New Roman" w:cs="Times New Roman"/>
          <w:sz w:val="24"/>
          <w:szCs w:val="24"/>
          <w:lang w:eastAsia="sk-SK"/>
        </w:rPr>
        <w:t>zmena sadzby</w:t>
      </w:r>
    </w:p>
    <w:p w:rsidR="007D5748" w:rsidRPr="00A152B5" w:rsidP="007D5748">
      <w:pPr>
        <w:bidi w:val="0"/>
        <w:spacing w:after="0" w:line="240" w:lineRule="auto"/>
        <w:rPr>
          <w:rFonts w:ascii="Times New Roman" w:hAnsi="Times New Roman" w:cs="Times New Roman"/>
          <w:sz w:val="24"/>
          <w:szCs w:val="24"/>
          <w:lang w:eastAsia="sk-SK"/>
        </w:rPr>
      </w:pPr>
      <w:r w:rsidRPr="00A152B5">
        <w:rPr>
          <w:rFonts w:ascii="Times New Roman" w:hAnsi="Times New Roman" w:cs="Times New Roman"/>
          <w:sz w:val="24"/>
          <w:szCs w:val="24"/>
          <w:bdr w:val="single" w:sz="4" w:space="0" w:color="auto"/>
          <w:lang w:eastAsia="sk-SK"/>
        </w:rPr>
        <w:t xml:space="preserve">     </w:t>
      </w:r>
      <w:r w:rsidRPr="00A152B5">
        <w:rPr>
          <w:rFonts w:ascii="Times New Roman" w:hAnsi="Times New Roman" w:cs="Times New Roman"/>
          <w:sz w:val="24"/>
          <w:szCs w:val="24"/>
          <w:lang w:eastAsia="sk-SK"/>
        </w:rPr>
        <w:t xml:space="preserve">  zmena v nároku</w:t>
      </w:r>
    </w:p>
    <w:p w:rsidR="007D5748" w:rsidRPr="00A152B5" w:rsidP="007D5748">
      <w:pPr>
        <w:bidi w:val="0"/>
        <w:spacing w:after="0" w:line="240" w:lineRule="auto"/>
        <w:rPr>
          <w:rFonts w:ascii="Times New Roman" w:hAnsi="Times New Roman" w:cs="Times New Roman"/>
          <w:sz w:val="24"/>
          <w:szCs w:val="24"/>
          <w:lang w:eastAsia="sk-SK"/>
        </w:rPr>
      </w:pPr>
      <w:r w:rsidRPr="00A152B5">
        <w:rPr>
          <w:rFonts w:ascii="Times New Roman" w:hAnsi="Times New Roman" w:cs="Times New Roman"/>
          <w:sz w:val="24"/>
          <w:szCs w:val="24"/>
          <w:bdr w:val="single" w:sz="4" w:space="0" w:color="auto"/>
          <w:lang w:eastAsia="sk-SK"/>
        </w:rPr>
        <w:t xml:space="preserve">     </w:t>
      </w:r>
      <w:r w:rsidRPr="00A152B5">
        <w:rPr>
          <w:rFonts w:ascii="Times New Roman" w:hAnsi="Times New Roman" w:cs="Times New Roman"/>
          <w:sz w:val="24"/>
          <w:szCs w:val="24"/>
          <w:lang w:eastAsia="sk-SK"/>
        </w:rPr>
        <w:t xml:space="preserve">  nová služba alebo nariadenie (alebo ich zrušenie)</w:t>
      </w:r>
    </w:p>
    <w:p w:rsidR="007D5748" w:rsidRPr="00A152B5" w:rsidP="007D5748">
      <w:pPr>
        <w:bidi w:val="0"/>
        <w:spacing w:after="0" w:line="240" w:lineRule="auto"/>
        <w:rPr>
          <w:rFonts w:ascii="Times New Roman" w:hAnsi="Times New Roman" w:cs="Times New Roman"/>
          <w:sz w:val="24"/>
          <w:szCs w:val="24"/>
          <w:lang w:eastAsia="sk-SK"/>
        </w:rPr>
      </w:pPr>
      <w:r w:rsidRPr="00A152B5" w:rsidR="00A956A9">
        <w:rPr>
          <w:rFonts w:ascii="Times New Roman" w:hAnsi="Times New Roman" w:cs="Times New Roman"/>
          <w:sz w:val="24"/>
          <w:szCs w:val="24"/>
          <w:bdr w:val="single" w:sz="4" w:space="0" w:color="auto"/>
          <w:lang w:eastAsia="sk-SK"/>
        </w:rPr>
        <w:t xml:space="preserve"> X</w:t>
      </w:r>
      <w:r w:rsidRPr="00A152B5">
        <w:rPr>
          <w:rFonts w:ascii="Times New Roman" w:hAnsi="Times New Roman" w:cs="Times New Roman"/>
          <w:sz w:val="24"/>
          <w:szCs w:val="24"/>
          <w:bdr w:val="single" w:sz="4" w:space="0" w:color="auto"/>
          <w:lang w:eastAsia="sk-SK"/>
        </w:rPr>
        <w:t xml:space="preserve"> </w:t>
      </w:r>
      <w:r w:rsidRPr="00A152B5">
        <w:rPr>
          <w:rFonts w:ascii="Times New Roman" w:hAnsi="Times New Roman" w:cs="Times New Roman"/>
          <w:sz w:val="24"/>
          <w:szCs w:val="24"/>
          <w:lang w:eastAsia="sk-SK"/>
        </w:rPr>
        <w:t xml:space="preserve">  kombinovaný návrh</w:t>
      </w:r>
    </w:p>
    <w:p w:rsidR="007D5748" w:rsidRPr="00A152B5" w:rsidP="007D5748">
      <w:pPr>
        <w:bidi w:val="0"/>
        <w:spacing w:after="0" w:line="240" w:lineRule="auto"/>
        <w:rPr>
          <w:rFonts w:ascii="Times New Roman" w:hAnsi="Times New Roman" w:cs="Times New Roman"/>
          <w:sz w:val="24"/>
          <w:szCs w:val="24"/>
          <w:lang w:eastAsia="sk-SK"/>
        </w:rPr>
      </w:pPr>
      <w:r w:rsidRPr="00A152B5">
        <w:rPr>
          <w:rFonts w:ascii="Times New Roman" w:hAnsi="Times New Roman" w:cs="Times New Roman"/>
          <w:sz w:val="24"/>
          <w:szCs w:val="24"/>
          <w:bdr w:val="single" w:sz="4" w:space="0" w:color="auto"/>
          <w:lang w:eastAsia="sk-SK"/>
        </w:rPr>
        <w:t xml:space="preserve">     </w:t>
      </w:r>
      <w:r w:rsidRPr="00A152B5">
        <w:rPr>
          <w:rFonts w:ascii="Times New Roman" w:hAnsi="Times New Roman" w:cs="Times New Roman"/>
          <w:sz w:val="24"/>
          <w:szCs w:val="24"/>
          <w:lang w:eastAsia="sk-SK"/>
        </w:rPr>
        <w:t xml:space="preserve">  iné </w:t>
      </w:r>
    </w:p>
    <w:p w:rsidR="007D5748" w:rsidRPr="00A152B5" w:rsidP="007D5748">
      <w:pPr>
        <w:bidi w:val="0"/>
        <w:spacing w:after="0" w:line="240" w:lineRule="auto"/>
        <w:rPr>
          <w:rFonts w:ascii="Times New Roman" w:hAnsi="Times New Roman" w:cs="Times New Roman"/>
          <w:sz w:val="24"/>
          <w:szCs w:val="24"/>
          <w:lang w:eastAsia="sk-SK"/>
        </w:rPr>
      </w:pPr>
    </w:p>
    <w:p w:rsidR="007D5748" w:rsidRPr="00A152B5" w:rsidP="007D5748">
      <w:pPr>
        <w:bidi w:val="0"/>
        <w:spacing w:after="0" w:line="240" w:lineRule="auto"/>
        <w:rPr>
          <w:rFonts w:ascii="Times New Roman" w:hAnsi="Times New Roman" w:cs="Times New Roman"/>
          <w:sz w:val="24"/>
          <w:szCs w:val="24"/>
          <w:lang w:eastAsia="sk-SK"/>
        </w:rPr>
      </w:pPr>
      <w:r w:rsidRPr="00A152B5">
        <w:rPr>
          <w:rFonts w:ascii="Times New Roman" w:hAnsi="Times New Roman" w:cs="Times New Roman"/>
          <w:b/>
          <w:bCs/>
          <w:sz w:val="24"/>
          <w:szCs w:val="24"/>
          <w:lang w:eastAsia="sk-SK"/>
        </w:rPr>
        <w:t>2.2.3. Predpoklady vývoja objemu aktivít:</w:t>
      </w:r>
    </w:p>
    <w:p w:rsidR="007D5748" w:rsidRPr="00A152B5" w:rsidP="007D5748">
      <w:pPr>
        <w:bidi w:val="0"/>
        <w:spacing w:after="0" w:line="240" w:lineRule="auto"/>
        <w:rPr>
          <w:rFonts w:ascii="Times New Roman" w:hAnsi="Times New Roman" w:cs="Times New Roman"/>
          <w:sz w:val="24"/>
          <w:szCs w:val="24"/>
          <w:lang w:eastAsia="sk-SK"/>
        </w:rPr>
      </w:pPr>
    </w:p>
    <w:p w:rsidR="007D5748" w:rsidRPr="00A152B5" w:rsidP="00D73419">
      <w:pPr>
        <w:bidi w:val="0"/>
        <w:spacing w:after="0" w:line="240" w:lineRule="auto"/>
        <w:jc w:val="both"/>
        <w:rPr>
          <w:rFonts w:ascii="Times New Roman" w:hAnsi="Times New Roman" w:cs="Times New Roman"/>
          <w:i/>
          <w:sz w:val="24"/>
          <w:szCs w:val="24"/>
          <w:lang w:eastAsia="sk-SK"/>
        </w:rPr>
      </w:pPr>
      <w:r w:rsidRPr="00A152B5">
        <w:rPr>
          <w:rFonts w:ascii="Times New Roman" w:hAnsi="Times New Roman" w:cs="Times New Roman"/>
          <w:i/>
          <w:sz w:val="24"/>
          <w:szCs w:val="24"/>
          <w:lang w:eastAsia="sk-SK"/>
        </w:rPr>
        <w:t>Jasne popíšte, v prípade potreby použite nižšie uvedenú tabuľku. Uveďte aj odhady základov daní a/alebo poplatkov, ak sa ich táto zmena týka.</w:t>
      </w:r>
    </w:p>
    <w:p w:rsidR="00E06161" w:rsidRPr="00A152B5" w:rsidP="00E06161">
      <w:pPr>
        <w:bidi w:val="0"/>
        <w:spacing w:after="0" w:line="240" w:lineRule="auto"/>
        <w:jc w:val="both"/>
        <w:rPr>
          <w:rFonts w:ascii="Times New Roman" w:hAnsi="Times New Roman" w:cs="Times New Roman"/>
          <w:sz w:val="24"/>
          <w:szCs w:val="24"/>
          <w:lang w:eastAsia="sk-SK"/>
        </w:rPr>
      </w:pPr>
    </w:p>
    <w:p w:rsidR="00E06161" w:rsidRPr="00A152B5" w:rsidP="00E06161">
      <w:pPr>
        <w:bidi w:val="0"/>
        <w:spacing w:after="0" w:line="240" w:lineRule="auto"/>
        <w:jc w:val="both"/>
        <w:rPr>
          <w:rFonts w:ascii="Times New Roman" w:hAnsi="Times New Roman" w:cs="Times New Roman"/>
          <w:sz w:val="24"/>
          <w:szCs w:val="24"/>
          <w:lang w:eastAsia="sk-SK"/>
        </w:rPr>
      </w:pPr>
      <w:r w:rsidRPr="00A152B5" w:rsidR="00F308DA">
        <w:rPr>
          <w:rFonts w:ascii="Times New Roman" w:hAnsi="Times New Roman" w:cs="Times New Roman"/>
          <w:sz w:val="24"/>
          <w:szCs w:val="24"/>
          <w:lang w:eastAsia="sk-SK"/>
        </w:rPr>
        <w:t xml:space="preserve">Objem </w:t>
      </w:r>
      <w:r w:rsidRPr="00A152B5" w:rsidR="007E3E83">
        <w:rPr>
          <w:rFonts w:ascii="Times New Roman" w:hAnsi="Times New Roman" w:cs="Times New Roman"/>
          <w:sz w:val="24"/>
          <w:szCs w:val="24"/>
          <w:lang w:eastAsia="sk-SK"/>
        </w:rPr>
        <w:t>jednotlivých</w:t>
      </w:r>
      <w:r w:rsidRPr="00A152B5" w:rsidR="00F308DA">
        <w:rPr>
          <w:rFonts w:ascii="Times New Roman" w:hAnsi="Times New Roman" w:cs="Times New Roman"/>
          <w:sz w:val="24"/>
          <w:szCs w:val="24"/>
          <w:lang w:eastAsia="sk-SK"/>
        </w:rPr>
        <w:t xml:space="preserve"> aktivít, tak </w:t>
      </w:r>
      <w:r w:rsidRPr="00A152B5">
        <w:rPr>
          <w:rFonts w:ascii="Times New Roman" w:hAnsi="Times New Roman" w:cs="Times New Roman"/>
          <w:sz w:val="24"/>
          <w:szCs w:val="24"/>
          <w:lang w:eastAsia="sk-SK"/>
        </w:rPr>
        <w:t xml:space="preserve">na strane úradu </w:t>
      </w:r>
      <w:r w:rsidRPr="00A152B5" w:rsidR="00F308DA">
        <w:rPr>
          <w:rFonts w:ascii="Times New Roman" w:hAnsi="Times New Roman" w:cs="Times New Roman"/>
          <w:sz w:val="24"/>
          <w:szCs w:val="24"/>
          <w:lang w:eastAsia="sk-SK"/>
        </w:rPr>
        <w:t xml:space="preserve">ako </w:t>
      </w:r>
      <w:r w:rsidRPr="00A152B5">
        <w:rPr>
          <w:rFonts w:ascii="Times New Roman" w:hAnsi="Times New Roman" w:cs="Times New Roman"/>
          <w:sz w:val="24"/>
          <w:szCs w:val="24"/>
          <w:lang w:eastAsia="sk-SK"/>
        </w:rPr>
        <w:t>aj na strane klientov</w:t>
      </w:r>
      <w:r w:rsidRPr="00A152B5" w:rsidR="00F308DA">
        <w:rPr>
          <w:rFonts w:ascii="Times New Roman" w:hAnsi="Times New Roman" w:cs="Times New Roman"/>
          <w:sz w:val="24"/>
          <w:szCs w:val="24"/>
          <w:lang w:eastAsia="sk-SK"/>
        </w:rPr>
        <w:t>,</w:t>
      </w:r>
      <w:r w:rsidRPr="00A152B5">
        <w:rPr>
          <w:rFonts w:ascii="Times New Roman" w:hAnsi="Times New Roman" w:cs="Times New Roman"/>
          <w:sz w:val="24"/>
          <w:szCs w:val="24"/>
          <w:lang w:eastAsia="sk-SK"/>
        </w:rPr>
        <w:t xml:space="preserve"> v obla</w:t>
      </w:r>
      <w:r w:rsidRPr="00A152B5" w:rsidR="00F308DA">
        <w:rPr>
          <w:rFonts w:ascii="Times New Roman" w:hAnsi="Times New Roman" w:cs="Times New Roman"/>
          <w:sz w:val="24"/>
          <w:szCs w:val="24"/>
          <w:lang w:eastAsia="sk-SK"/>
        </w:rPr>
        <w:t>sti priemyselného vlastníctva je</w:t>
      </w:r>
      <w:r w:rsidRPr="00A152B5">
        <w:rPr>
          <w:rFonts w:ascii="Times New Roman" w:hAnsi="Times New Roman" w:cs="Times New Roman"/>
          <w:sz w:val="24"/>
          <w:szCs w:val="24"/>
          <w:lang w:eastAsia="sk-SK"/>
        </w:rPr>
        <w:t xml:space="preserve"> založen</w:t>
      </w:r>
      <w:r w:rsidRPr="00A152B5" w:rsidR="00F308DA">
        <w:rPr>
          <w:rFonts w:ascii="Times New Roman" w:hAnsi="Times New Roman" w:cs="Times New Roman"/>
          <w:sz w:val="24"/>
          <w:szCs w:val="24"/>
          <w:lang w:eastAsia="sk-SK"/>
        </w:rPr>
        <w:t>ý</w:t>
      </w:r>
      <w:r w:rsidRPr="00A152B5">
        <w:rPr>
          <w:rFonts w:ascii="Times New Roman" w:hAnsi="Times New Roman" w:cs="Times New Roman"/>
          <w:sz w:val="24"/>
          <w:szCs w:val="24"/>
          <w:lang w:eastAsia="sk-SK"/>
        </w:rPr>
        <w:t xml:space="preserve"> najmä na počte podaných prihlášok v hlavných predmetoch priemyselných práv (patenty, úžitkové vzory, dizajny a ochranné známky).</w:t>
      </w:r>
      <w:r w:rsidRPr="00A152B5" w:rsidR="007E3E83">
        <w:rPr>
          <w:rFonts w:ascii="Times New Roman" w:hAnsi="Times New Roman" w:cs="Times New Roman"/>
          <w:sz w:val="24"/>
          <w:szCs w:val="24"/>
          <w:lang w:eastAsia="sk-SK"/>
        </w:rPr>
        <w:t xml:space="preserve"> Trend považujeme dlhodobo za ustálený, pričom nie je možné zohľadniť prípadné externé vplyvy.</w:t>
      </w:r>
    </w:p>
    <w:p w:rsidR="007D5748" w:rsidRPr="00A152B5" w:rsidP="007D5748">
      <w:pPr>
        <w:bidi w:val="0"/>
        <w:spacing w:after="0" w:line="240" w:lineRule="auto"/>
        <w:jc w:val="right"/>
        <w:rPr>
          <w:rFonts w:ascii="Times New Roman" w:hAnsi="Times New Roman" w:cs="Times New Roman"/>
          <w:sz w:val="20"/>
          <w:szCs w:val="20"/>
          <w:lang w:eastAsia="sk-SK"/>
        </w:rPr>
      </w:pPr>
      <w:r w:rsidRPr="00A152B5">
        <w:rPr>
          <w:rFonts w:ascii="Times New Roman" w:hAnsi="Times New Roman" w:cs="Times New Roman"/>
          <w:sz w:val="20"/>
          <w:szCs w:val="20"/>
          <w:lang w:eastAsia="sk-SK"/>
        </w:rPr>
        <w:t xml:space="preserve">Tabuľka č. 2 </w:t>
      </w:r>
    </w:p>
    <w:tbl>
      <w:tblPr>
        <w:tblStyle w:val="TableNormal"/>
        <w:tblW w:w="9660"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
      <w:tblGrid>
        <w:gridCol w:w="3900"/>
        <w:gridCol w:w="900"/>
        <w:gridCol w:w="990"/>
        <w:gridCol w:w="990"/>
        <w:gridCol w:w="990"/>
        <w:gridCol w:w="990"/>
        <w:gridCol w:w="900"/>
      </w:tblGrid>
      <w:tr>
        <w:tblPrEx>
          <w:tblW w:w="9660"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rPr>
          <w:cantSplit/>
          <w:trHeight w:val="70"/>
        </w:trPr>
        <w:tc>
          <w:tcPr>
            <w:tcW w:w="3900" w:type="dxa"/>
            <w:vMerge w:val="restart"/>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9B7E6A" w:rsidRPr="00A152B5" w:rsidP="007D5748">
            <w:pPr>
              <w:autoSpaceDE w:val="0"/>
              <w:autoSpaceDN w:val="0"/>
              <w:bidi w:val="0"/>
              <w:adjustRightInd w:val="0"/>
              <w:spacing w:after="0" w:line="240" w:lineRule="auto"/>
              <w:jc w:val="center"/>
              <w:rPr>
                <w:rFonts w:ascii="Times New Roman" w:hAnsi="Times New Roman" w:cs="Times New Roman"/>
                <w:b/>
                <w:bCs/>
                <w:sz w:val="24"/>
                <w:szCs w:val="24"/>
                <w:lang w:eastAsia="sk-SK"/>
              </w:rPr>
            </w:pPr>
            <w:r w:rsidRPr="00A152B5">
              <w:rPr>
                <w:rFonts w:ascii="Times New Roman" w:hAnsi="Times New Roman" w:cs="Times New Roman"/>
                <w:b/>
                <w:bCs/>
                <w:sz w:val="24"/>
                <w:szCs w:val="24"/>
                <w:lang w:eastAsia="sk-SK"/>
              </w:rPr>
              <w:t>Objem aktivít</w:t>
            </w:r>
          </w:p>
        </w:tc>
        <w:tc>
          <w:tcPr>
            <w:tcW w:w="5760" w:type="dxa"/>
            <w:gridSpan w:val="6"/>
            <w:tcBorders>
              <w:top w:val="single" w:sz="4" w:space="0" w:color="auto"/>
              <w:left w:val="single" w:sz="4" w:space="0" w:color="auto"/>
              <w:bottom w:val="single" w:sz="4" w:space="0" w:color="auto"/>
              <w:right w:val="single" w:sz="4" w:space="0" w:color="auto"/>
            </w:tcBorders>
            <w:shd w:val="clear" w:color="auto" w:fill="BFBFBF"/>
            <w:textDirection w:val="lrTb"/>
            <w:vAlign w:val="top"/>
          </w:tcPr>
          <w:p w:rsidR="009B7E6A" w:rsidRPr="00A152B5" w:rsidP="007D5748">
            <w:pPr>
              <w:autoSpaceDE w:val="0"/>
              <w:autoSpaceDN w:val="0"/>
              <w:bidi w:val="0"/>
              <w:adjustRightInd w:val="0"/>
              <w:spacing w:after="0" w:line="240" w:lineRule="auto"/>
              <w:jc w:val="center"/>
              <w:rPr>
                <w:rFonts w:ascii="Times New Roman" w:hAnsi="Times New Roman" w:cs="Times New Roman"/>
                <w:b/>
                <w:bCs/>
                <w:sz w:val="24"/>
                <w:szCs w:val="24"/>
                <w:lang w:eastAsia="sk-SK"/>
              </w:rPr>
            </w:pPr>
            <w:r w:rsidRPr="00A152B5">
              <w:rPr>
                <w:rFonts w:ascii="Times New Roman" w:hAnsi="Times New Roman" w:cs="Times New Roman"/>
                <w:b/>
                <w:bCs/>
                <w:sz w:val="24"/>
                <w:szCs w:val="24"/>
                <w:lang w:eastAsia="sk-SK"/>
              </w:rPr>
              <w:t>Odhadované objemy</w:t>
            </w:r>
          </w:p>
        </w:tc>
      </w:tr>
      <w:tr>
        <w:tblPrEx>
          <w:tblW w:w="9660" w:type="dxa"/>
          <w:tblInd w:w="78" w:type="dxa"/>
          <w:tblLayout w:type="fixed"/>
        </w:tblPrEx>
        <w:trPr>
          <w:cantSplit/>
          <w:trHeight w:val="70"/>
        </w:trPr>
        <w:tc>
          <w:tcPr>
            <w:tcW w:w="3900" w:type="dxa"/>
            <w:vMerge/>
            <w:tcBorders>
              <w:top w:val="single" w:sz="4" w:space="0" w:color="auto"/>
              <w:left w:val="single" w:sz="4" w:space="0" w:color="auto"/>
              <w:bottom w:val="single" w:sz="4" w:space="0" w:color="auto"/>
              <w:right w:val="single" w:sz="4" w:space="0" w:color="auto"/>
            </w:tcBorders>
            <w:shd w:val="clear" w:color="auto" w:fill="BFBFBF"/>
            <w:textDirection w:val="lrTb"/>
            <w:vAlign w:val="top"/>
          </w:tcPr>
          <w:p w:rsidR="009B7E6A" w:rsidRPr="00A152B5" w:rsidP="007D5748">
            <w:pPr>
              <w:autoSpaceDE w:val="0"/>
              <w:autoSpaceDN w:val="0"/>
              <w:bidi w:val="0"/>
              <w:adjustRightInd w:val="0"/>
              <w:spacing w:after="0" w:line="240" w:lineRule="auto"/>
              <w:jc w:val="center"/>
              <w:rPr>
                <w:rFonts w:ascii="Times New Roman" w:hAnsi="Times New Roman" w:cs="Times New Roman"/>
                <w:b/>
                <w:bCs/>
                <w:sz w:val="24"/>
                <w:szCs w:val="24"/>
                <w:lang w:eastAsia="sk-SK"/>
              </w:rPr>
            </w:pPr>
          </w:p>
        </w:tc>
        <w:tc>
          <w:tcPr>
            <w:tcW w:w="900" w:type="dxa"/>
            <w:tcBorders>
              <w:top w:val="single" w:sz="4" w:space="0" w:color="auto"/>
              <w:left w:val="single" w:sz="4" w:space="0" w:color="auto"/>
              <w:bottom w:val="single" w:sz="4" w:space="0" w:color="auto"/>
              <w:right w:val="single" w:sz="4" w:space="0" w:color="auto"/>
            </w:tcBorders>
            <w:shd w:val="clear" w:color="auto" w:fill="BFBFBF"/>
            <w:textDirection w:val="lrTb"/>
            <w:vAlign w:val="top"/>
          </w:tcPr>
          <w:p w:rsidR="009B7E6A" w:rsidRPr="00A152B5" w:rsidP="00E06161">
            <w:pPr>
              <w:autoSpaceDE w:val="0"/>
              <w:autoSpaceDN w:val="0"/>
              <w:bidi w:val="0"/>
              <w:adjustRightInd w:val="0"/>
              <w:spacing w:after="0" w:line="240" w:lineRule="auto"/>
              <w:jc w:val="center"/>
              <w:rPr>
                <w:rFonts w:ascii="Times New Roman" w:hAnsi="Times New Roman" w:cs="Times New Roman"/>
                <w:b/>
                <w:bCs/>
                <w:sz w:val="24"/>
                <w:szCs w:val="24"/>
                <w:lang w:eastAsia="sk-SK"/>
              </w:rPr>
            </w:pPr>
            <w:r w:rsidRPr="00A152B5">
              <w:rPr>
                <w:rFonts w:ascii="Times New Roman" w:hAnsi="Times New Roman" w:cs="Times New Roman"/>
                <w:b/>
                <w:bCs/>
                <w:sz w:val="24"/>
                <w:szCs w:val="24"/>
                <w:lang w:eastAsia="sk-SK"/>
              </w:rPr>
              <w:t xml:space="preserve">2015* </w:t>
            </w:r>
          </w:p>
        </w:tc>
        <w:tc>
          <w:tcPr>
            <w:tcW w:w="990" w:type="dxa"/>
            <w:tcBorders>
              <w:top w:val="single" w:sz="4" w:space="0" w:color="auto"/>
              <w:left w:val="single" w:sz="4" w:space="0" w:color="auto"/>
              <w:bottom w:val="single" w:sz="4" w:space="0" w:color="auto"/>
              <w:right w:val="single" w:sz="4" w:space="0" w:color="auto"/>
            </w:tcBorders>
            <w:shd w:val="clear" w:color="auto" w:fill="BFBFBF"/>
            <w:textDirection w:val="lrTb"/>
            <w:vAlign w:val="top"/>
          </w:tcPr>
          <w:p w:rsidR="009B7E6A" w:rsidRPr="00A152B5" w:rsidP="002A56BB">
            <w:pPr>
              <w:autoSpaceDE w:val="0"/>
              <w:autoSpaceDN w:val="0"/>
              <w:bidi w:val="0"/>
              <w:adjustRightInd w:val="0"/>
              <w:spacing w:after="0" w:line="240" w:lineRule="auto"/>
              <w:jc w:val="center"/>
              <w:rPr>
                <w:rFonts w:ascii="Times New Roman" w:hAnsi="Times New Roman" w:cs="Times New Roman"/>
                <w:b/>
                <w:bCs/>
                <w:sz w:val="24"/>
                <w:szCs w:val="24"/>
                <w:lang w:eastAsia="sk-SK"/>
              </w:rPr>
            </w:pPr>
            <w:r w:rsidRPr="00A152B5">
              <w:rPr>
                <w:rFonts w:ascii="Times New Roman" w:hAnsi="Times New Roman" w:cs="Times New Roman"/>
                <w:b/>
                <w:bCs/>
                <w:sz w:val="24"/>
                <w:szCs w:val="24"/>
                <w:lang w:eastAsia="sk-SK"/>
              </w:rPr>
              <w:t>2016**</w:t>
            </w:r>
          </w:p>
        </w:tc>
        <w:tc>
          <w:tcPr>
            <w:tcW w:w="990"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9B7E6A" w:rsidRPr="00A152B5" w:rsidP="002A56BB">
            <w:pPr>
              <w:autoSpaceDE w:val="0"/>
              <w:autoSpaceDN w:val="0"/>
              <w:bidi w:val="0"/>
              <w:adjustRightInd w:val="0"/>
              <w:spacing w:after="0" w:line="240" w:lineRule="auto"/>
              <w:jc w:val="center"/>
              <w:rPr>
                <w:rFonts w:ascii="Times New Roman" w:hAnsi="Times New Roman" w:cs="Times New Roman"/>
                <w:b/>
                <w:bCs/>
                <w:sz w:val="24"/>
                <w:szCs w:val="24"/>
                <w:lang w:eastAsia="sk-SK"/>
              </w:rPr>
            </w:pPr>
            <w:r w:rsidRPr="00A152B5">
              <w:rPr>
                <w:rFonts w:ascii="Times New Roman" w:hAnsi="Times New Roman" w:cs="Times New Roman"/>
                <w:b/>
                <w:bCs/>
                <w:sz w:val="24"/>
                <w:szCs w:val="24"/>
                <w:lang w:eastAsia="sk-SK"/>
              </w:rPr>
              <w:t>2017</w:t>
            </w:r>
          </w:p>
        </w:tc>
        <w:tc>
          <w:tcPr>
            <w:tcW w:w="990"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9B7E6A" w:rsidRPr="00A152B5" w:rsidP="002A56BB">
            <w:pPr>
              <w:autoSpaceDE w:val="0"/>
              <w:autoSpaceDN w:val="0"/>
              <w:bidi w:val="0"/>
              <w:adjustRightInd w:val="0"/>
              <w:spacing w:after="0" w:line="240" w:lineRule="auto"/>
              <w:jc w:val="center"/>
              <w:rPr>
                <w:rFonts w:ascii="Times New Roman" w:hAnsi="Times New Roman" w:cs="Times New Roman"/>
                <w:b/>
                <w:bCs/>
                <w:sz w:val="24"/>
                <w:szCs w:val="24"/>
                <w:lang w:eastAsia="sk-SK"/>
              </w:rPr>
            </w:pPr>
            <w:r w:rsidRPr="00A152B5">
              <w:rPr>
                <w:rFonts w:ascii="Times New Roman" w:hAnsi="Times New Roman" w:cs="Times New Roman"/>
                <w:b/>
                <w:bCs/>
                <w:sz w:val="24"/>
                <w:szCs w:val="24"/>
                <w:lang w:eastAsia="sk-SK"/>
              </w:rPr>
              <w:t>2018</w:t>
            </w:r>
          </w:p>
        </w:tc>
        <w:tc>
          <w:tcPr>
            <w:tcW w:w="990"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9B7E6A" w:rsidRPr="00A152B5" w:rsidP="007D5748">
            <w:pPr>
              <w:autoSpaceDE w:val="0"/>
              <w:autoSpaceDN w:val="0"/>
              <w:bidi w:val="0"/>
              <w:adjustRightInd w:val="0"/>
              <w:spacing w:after="0" w:line="240" w:lineRule="auto"/>
              <w:jc w:val="center"/>
              <w:rPr>
                <w:rFonts w:ascii="Times New Roman" w:hAnsi="Times New Roman" w:cs="Times New Roman"/>
                <w:b/>
                <w:bCs/>
                <w:sz w:val="24"/>
                <w:szCs w:val="24"/>
                <w:lang w:eastAsia="sk-SK"/>
              </w:rPr>
            </w:pPr>
            <w:r w:rsidRPr="00A152B5">
              <w:rPr>
                <w:rFonts w:ascii="Times New Roman" w:hAnsi="Times New Roman" w:cs="Times New Roman"/>
                <w:b/>
                <w:bCs/>
                <w:sz w:val="24"/>
                <w:szCs w:val="24"/>
                <w:lang w:eastAsia="sk-SK"/>
              </w:rPr>
              <w:t>2019</w:t>
            </w:r>
          </w:p>
        </w:tc>
        <w:tc>
          <w:tcPr>
            <w:tcW w:w="900"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9B7E6A" w:rsidRPr="00A152B5" w:rsidP="007D5748">
            <w:pPr>
              <w:autoSpaceDE w:val="0"/>
              <w:autoSpaceDN w:val="0"/>
              <w:bidi w:val="0"/>
              <w:adjustRightInd w:val="0"/>
              <w:spacing w:after="0" w:line="240" w:lineRule="auto"/>
              <w:jc w:val="center"/>
              <w:rPr>
                <w:rFonts w:ascii="Times New Roman" w:hAnsi="Times New Roman" w:cs="Times New Roman"/>
                <w:b/>
                <w:bCs/>
                <w:sz w:val="24"/>
                <w:szCs w:val="24"/>
                <w:lang w:eastAsia="sk-SK"/>
              </w:rPr>
            </w:pPr>
            <w:r w:rsidRPr="00A152B5">
              <w:rPr>
                <w:rFonts w:ascii="Times New Roman" w:hAnsi="Times New Roman" w:cs="Times New Roman"/>
                <w:b/>
                <w:bCs/>
                <w:sz w:val="24"/>
                <w:szCs w:val="24"/>
                <w:lang w:eastAsia="sk-SK"/>
              </w:rPr>
              <w:t>2020</w:t>
            </w:r>
          </w:p>
        </w:tc>
      </w:tr>
      <w:tr>
        <w:tblPrEx>
          <w:tblW w:w="9660" w:type="dxa"/>
          <w:tblInd w:w="78" w:type="dxa"/>
          <w:tblLayout w:type="fixed"/>
        </w:tblPrEx>
        <w:trPr>
          <w:trHeight w:val="70"/>
        </w:trPr>
        <w:tc>
          <w:tcPr>
            <w:tcW w:w="3900" w:type="dxa"/>
            <w:tcBorders>
              <w:top w:val="single" w:sz="4" w:space="0" w:color="auto"/>
              <w:left w:val="single" w:sz="4" w:space="0" w:color="auto"/>
              <w:bottom w:val="single" w:sz="4" w:space="0" w:color="auto"/>
              <w:right w:val="single" w:sz="4" w:space="0" w:color="auto"/>
            </w:tcBorders>
            <w:textDirection w:val="lrTb"/>
            <w:vAlign w:val="top"/>
          </w:tcPr>
          <w:p w:rsidR="009B7E6A" w:rsidRPr="00A152B5" w:rsidP="007D5748">
            <w:pPr>
              <w:autoSpaceDE w:val="0"/>
              <w:autoSpaceDN w:val="0"/>
              <w:bidi w:val="0"/>
              <w:adjustRightInd w:val="0"/>
              <w:spacing w:after="0" w:line="240" w:lineRule="auto"/>
              <w:rPr>
                <w:rFonts w:ascii="Times New Roman" w:hAnsi="Times New Roman" w:cs="Times New Roman"/>
                <w:color w:val="000000"/>
                <w:sz w:val="24"/>
                <w:szCs w:val="24"/>
                <w:lang w:eastAsia="sk-SK"/>
              </w:rPr>
            </w:pPr>
            <w:r w:rsidRPr="00A152B5">
              <w:rPr>
                <w:rFonts w:ascii="Times New Roman" w:hAnsi="Times New Roman" w:cs="Times New Roman"/>
                <w:color w:val="000000"/>
                <w:sz w:val="24"/>
                <w:szCs w:val="24"/>
                <w:lang w:eastAsia="sk-SK"/>
              </w:rPr>
              <w:t>Počet prihlášok patentov</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9B7E6A" w:rsidRPr="00A152B5" w:rsidP="00DC32C2">
            <w:pPr>
              <w:autoSpaceDE w:val="0"/>
              <w:autoSpaceDN w:val="0"/>
              <w:bidi w:val="0"/>
              <w:adjustRightInd w:val="0"/>
              <w:spacing w:after="0" w:line="240" w:lineRule="auto"/>
              <w:jc w:val="center"/>
              <w:rPr>
                <w:rFonts w:ascii="Times New Roman" w:hAnsi="Times New Roman" w:cs="Times New Roman"/>
                <w:color w:val="000000"/>
                <w:sz w:val="24"/>
                <w:szCs w:val="24"/>
                <w:lang w:eastAsia="sk-SK"/>
              </w:rPr>
            </w:pPr>
            <w:r w:rsidRPr="00A152B5">
              <w:rPr>
                <w:rFonts w:ascii="Times New Roman" w:hAnsi="Times New Roman" w:cs="Times New Roman"/>
                <w:color w:val="000000"/>
                <w:sz w:val="24"/>
                <w:szCs w:val="24"/>
                <w:lang w:eastAsia="sk-SK"/>
              </w:rPr>
              <w:t>256</w:t>
            </w:r>
          </w:p>
        </w:tc>
        <w:tc>
          <w:tcPr>
            <w:tcW w:w="990" w:type="dxa"/>
            <w:tcBorders>
              <w:top w:val="single" w:sz="4" w:space="0" w:color="auto"/>
              <w:left w:val="single" w:sz="4" w:space="0" w:color="auto"/>
              <w:bottom w:val="single" w:sz="4" w:space="0" w:color="auto"/>
              <w:right w:val="single" w:sz="4" w:space="0" w:color="auto"/>
            </w:tcBorders>
            <w:textDirection w:val="lrTb"/>
            <w:vAlign w:val="top"/>
          </w:tcPr>
          <w:p w:rsidR="009B7E6A" w:rsidRPr="00A152B5" w:rsidP="00DC32C2">
            <w:pPr>
              <w:autoSpaceDE w:val="0"/>
              <w:autoSpaceDN w:val="0"/>
              <w:bidi w:val="0"/>
              <w:adjustRightInd w:val="0"/>
              <w:spacing w:after="0" w:line="240" w:lineRule="auto"/>
              <w:jc w:val="center"/>
              <w:rPr>
                <w:rFonts w:ascii="Times New Roman" w:hAnsi="Times New Roman" w:cs="Times New Roman"/>
                <w:color w:val="000000"/>
                <w:sz w:val="24"/>
                <w:szCs w:val="24"/>
                <w:lang w:eastAsia="sk-SK"/>
              </w:rPr>
            </w:pPr>
            <w:r w:rsidRPr="00A152B5">
              <w:rPr>
                <w:rFonts w:ascii="Times New Roman" w:hAnsi="Times New Roman" w:cs="Times New Roman"/>
                <w:color w:val="000000"/>
                <w:sz w:val="24"/>
                <w:szCs w:val="24"/>
                <w:lang w:eastAsia="sk-SK"/>
              </w:rPr>
              <w:t>235</w:t>
            </w:r>
          </w:p>
        </w:tc>
        <w:tc>
          <w:tcPr>
            <w:tcW w:w="990" w:type="dxa"/>
            <w:tcBorders>
              <w:top w:val="single" w:sz="4" w:space="0" w:color="auto"/>
              <w:left w:val="single" w:sz="4" w:space="0" w:color="auto"/>
              <w:bottom w:val="single" w:sz="4" w:space="0" w:color="auto"/>
              <w:right w:val="single" w:sz="4" w:space="0" w:color="auto"/>
            </w:tcBorders>
            <w:textDirection w:val="lrTb"/>
            <w:vAlign w:val="top"/>
          </w:tcPr>
          <w:p w:rsidR="009B7E6A" w:rsidRPr="00A152B5" w:rsidP="009B7E6A">
            <w:pPr>
              <w:autoSpaceDE w:val="0"/>
              <w:autoSpaceDN w:val="0"/>
              <w:bidi w:val="0"/>
              <w:adjustRightInd w:val="0"/>
              <w:spacing w:after="0" w:line="240" w:lineRule="auto"/>
              <w:jc w:val="center"/>
              <w:rPr>
                <w:rFonts w:ascii="Times New Roman" w:hAnsi="Times New Roman" w:cs="Times New Roman"/>
                <w:color w:val="000000"/>
                <w:sz w:val="24"/>
                <w:szCs w:val="24"/>
                <w:lang w:eastAsia="sk-SK"/>
              </w:rPr>
            </w:pPr>
            <w:r w:rsidRPr="00A152B5">
              <w:rPr>
                <w:rFonts w:ascii="Times New Roman" w:hAnsi="Times New Roman" w:cs="Times New Roman"/>
                <w:color w:val="000000"/>
                <w:sz w:val="24"/>
                <w:szCs w:val="24"/>
                <w:lang w:eastAsia="sk-SK"/>
              </w:rPr>
              <w:t>240</w:t>
            </w:r>
          </w:p>
        </w:tc>
        <w:tc>
          <w:tcPr>
            <w:tcW w:w="990" w:type="dxa"/>
            <w:tcBorders>
              <w:top w:val="single" w:sz="4" w:space="0" w:color="auto"/>
              <w:left w:val="single" w:sz="4" w:space="0" w:color="auto"/>
              <w:bottom w:val="single" w:sz="4" w:space="0" w:color="auto"/>
              <w:right w:val="single" w:sz="4" w:space="0" w:color="auto"/>
            </w:tcBorders>
            <w:textDirection w:val="lrTb"/>
            <w:vAlign w:val="top"/>
          </w:tcPr>
          <w:p w:rsidR="009B7E6A" w:rsidRPr="00A152B5" w:rsidP="009B7E6A">
            <w:pPr>
              <w:autoSpaceDE w:val="0"/>
              <w:autoSpaceDN w:val="0"/>
              <w:bidi w:val="0"/>
              <w:adjustRightInd w:val="0"/>
              <w:spacing w:after="0" w:line="240" w:lineRule="auto"/>
              <w:jc w:val="center"/>
              <w:rPr>
                <w:rFonts w:ascii="Times New Roman" w:hAnsi="Times New Roman" w:cs="Times New Roman"/>
                <w:color w:val="000000"/>
                <w:sz w:val="24"/>
                <w:szCs w:val="24"/>
                <w:lang w:eastAsia="sk-SK"/>
              </w:rPr>
            </w:pPr>
            <w:r w:rsidRPr="00A152B5">
              <w:rPr>
                <w:rFonts w:ascii="Times New Roman" w:hAnsi="Times New Roman" w:cs="Times New Roman"/>
                <w:color w:val="000000"/>
                <w:sz w:val="24"/>
                <w:szCs w:val="24"/>
                <w:lang w:eastAsia="sk-SK"/>
              </w:rPr>
              <w:t>240</w:t>
            </w:r>
          </w:p>
        </w:tc>
        <w:tc>
          <w:tcPr>
            <w:tcW w:w="990" w:type="dxa"/>
            <w:tcBorders>
              <w:top w:val="single" w:sz="4" w:space="0" w:color="auto"/>
              <w:left w:val="single" w:sz="4" w:space="0" w:color="auto"/>
              <w:bottom w:val="single" w:sz="4" w:space="0" w:color="auto"/>
              <w:right w:val="single" w:sz="4" w:space="0" w:color="auto"/>
            </w:tcBorders>
            <w:textDirection w:val="lrTb"/>
            <w:vAlign w:val="top"/>
          </w:tcPr>
          <w:p w:rsidR="009B7E6A" w:rsidRPr="00A152B5" w:rsidP="009B7E6A">
            <w:pPr>
              <w:autoSpaceDE w:val="0"/>
              <w:autoSpaceDN w:val="0"/>
              <w:bidi w:val="0"/>
              <w:adjustRightInd w:val="0"/>
              <w:spacing w:after="0" w:line="240" w:lineRule="auto"/>
              <w:jc w:val="center"/>
              <w:rPr>
                <w:rFonts w:ascii="Times New Roman" w:hAnsi="Times New Roman" w:cs="Times New Roman"/>
                <w:color w:val="000000"/>
                <w:sz w:val="24"/>
                <w:szCs w:val="24"/>
                <w:lang w:eastAsia="sk-SK"/>
              </w:rPr>
            </w:pPr>
            <w:r w:rsidRPr="00A152B5">
              <w:rPr>
                <w:rFonts w:ascii="Times New Roman" w:hAnsi="Times New Roman" w:cs="Times New Roman"/>
                <w:color w:val="000000"/>
                <w:sz w:val="24"/>
                <w:szCs w:val="24"/>
                <w:lang w:eastAsia="sk-SK"/>
              </w:rPr>
              <w:t>240</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9B7E6A" w:rsidRPr="00A152B5" w:rsidP="009B7E6A">
            <w:pPr>
              <w:autoSpaceDE w:val="0"/>
              <w:autoSpaceDN w:val="0"/>
              <w:bidi w:val="0"/>
              <w:adjustRightInd w:val="0"/>
              <w:spacing w:after="0" w:line="240" w:lineRule="auto"/>
              <w:jc w:val="center"/>
              <w:rPr>
                <w:rFonts w:ascii="Times New Roman" w:hAnsi="Times New Roman" w:cs="Times New Roman"/>
                <w:color w:val="000000"/>
                <w:sz w:val="24"/>
                <w:szCs w:val="24"/>
                <w:lang w:eastAsia="sk-SK"/>
              </w:rPr>
            </w:pPr>
            <w:r w:rsidRPr="00A152B5">
              <w:rPr>
                <w:rFonts w:ascii="Times New Roman" w:hAnsi="Times New Roman" w:cs="Times New Roman"/>
                <w:color w:val="000000"/>
                <w:sz w:val="24"/>
                <w:szCs w:val="24"/>
                <w:lang w:eastAsia="sk-SK"/>
              </w:rPr>
              <w:t>240</w:t>
            </w:r>
          </w:p>
        </w:tc>
      </w:tr>
      <w:tr>
        <w:tblPrEx>
          <w:tblW w:w="9660" w:type="dxa"/>
          <w:tblInd w:w="78" w:type="dxa"/>
          <w:tblLayout w:type="fixed"/>
        </w:tblPrEx>
        <w:trPr>
          <w:trHeight w:val="70"/>
        </w:trPr>
        <w:tc>
          <w:tcPr>
            <w:tcW w:w="3900" w:type="dxa"/>
            <w:tcBorders>
              <w:top w:val="single" w:sz="4" w:space="0" w:color="auto"/>
              <w:left w:val="single" w:sz="4" w:space="0" w:color="auto"/>
              <w:bottom w:val="single" w:sz="4" w:space="0" w:color="auto"/>
              <w:right w:val="single" w:sz="4" w:space="0" w:color="auto"/>
            </w:tcBorders>
            <w:textDirection w:val="lrTb"/>
            <w:vAlign w:val="top"/>
          </w:tcPr>
          <w:p w:rsidR="009B7E6A" w:rsidRPr="00A152B5" w:rsidP="007D5748">
            <w:pPr>
              <w:autoSpaceDE w:val="0"/>
              <w:autoSpaceDN w:val="0"/>
              <w:bidi w:val="0"/>
              <w:adjustRightInd w:val="0"/>
              <w:spacing w:after="0" w:line="240" w:lineRule="auto"/>
              <w:rPr>
                <w:rFonts w:ascii="Times New Roman" w:hAnsi="Times New Roman" w:cs="Times New Roman"/>
                <w:color w:val="000000"/>
                <w:sz w:val="24"/>
                <w:szCs w:val="24"/>
                <w:lang w:eastAsia="sk-SK"/>
              </w:rPr>
            </w:pPr>
            <w:r w:rsidRPr="00A152B5">
              <w:rPr>
                <w:rFonts w:ascii="Times New Roman" w:hAnsi="Times New Roman" w:cs="Times New Roman"/>
                <w:color w:val="000000"/>
                <w:sz w:val="24"/>
                <w:szCs w:val="24"/>
                <w:lang w:eastAsia="sk-SK"/>
              </w:rPr>
              <w:t>Počet prihlášok úžitkových vzorov</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9B7E6A" w:rsidRPr="00A152B5" w:rsidP="00DC32C2">
            <w:pPr>
              <w:autoSpaceDE w:val="0"/>
              <w:autoSpaceDN w:val="0"/>
              <w:bidi w:val="0"/>
              <w:adjustRightInd w:val="0"/>
              <w:spacing w:after="0" w:line="240" w:lineRule="auto"/>
              <w:jc w:val="center"/>
              <w:rPr>
                <w:rFonts w:ascii="Times New Roman" w:hAnsi="Times New Roman" w:cs="Times New Roman"/>
                <w:color w:val="000000"/>
                <w:sz w:val="24"/>
                <w:szCs w:val="24"/>
                <w:lang w:eastAsia="sk-SK"/>
              </w:rPr>
            </w:pPr>
            <w:r w:rsidRPr="00A152B5">
              <w:rPr>
                <w:rFonts w:ascii="Times New Roman" w:hAnsi="Times New Roman" w:cs="Times New Roman"/>
                <w:color w:val="000000"/>
                <w:sz w:val="24"/>
                <w:szCs w:val="24"/>
                <w:lang w:eastAsia="sk-SK"/>
              </w:rPr>
              <w:t>419</w:t>
            </w:r>
          </w:p>
        </w:tc>
        <w:tc>
          <w:tcPr>
            <w:tcW w:w="990" w:type="dxa"/>
            <w:tcBorders>
              <w:top w:val="single" w:sz="4" w:space="0" w:color="auto"/>
              <w:left w:val="single" w:sz="4" w:space="0" w:color="auto"/>
              <w:bottom w:val="single" w:sz="4" w:space="0" w:color="auto"/>
              <w:right w:val="single" w:sz="4" w:space="0" w:color="auto"/>
            </w:tcBorders>
            <w:textDirection w:val="lrTb"/>
            <w:vAlign w:val="top"/>
          </w:tcPr>
          <w:p w:rsidR="009B7E6A" w:rsidRPr="00A152B5" w:rsidP="009B7E6A">
            <w:pPr>
              <w:autoSpaceDE w:val="0"/>
              <w:autoSpaceDN w:val="0"/>
              <w:bidi w:val="0"/>
              <w:adjustRightInd w:val="0"/>
              <w:spacing w:after="0" w:line="240" w:lineRule="auto"/>
              <w:jc w:val="center"/>
              <w:rPr>
                <w:rFonts w:ascii="Times New Roman" w:hAnsi="Times New Roman" w:cs="Times New Roman"/>
                <w:color w:val="000000"/>
                <w:sz w:val="24"/>
                <w:szCs w:val="24"/>
                <w:lang w:eastAsia="sk-SK"/>
              </w:rPr>
            </w:pPr>
            <w:r w:rsidRPr="00A152B5">
              <w:rPr>
                <w:rFonts w:ascii="Times New Roman" w:hAnsi="Times New Roman" w:cs="Times New Roman"/>
                <w:color w:val="000000"/>
                <w:sz w:val="24"/>
                <w:szCs w:val="24"/>
                <w:lang w:eastAsia="sk-SK"/>
              </w:rPr>
              <w:t>370</w:t>
            </w:r>
          </w:p>
        </w:tc>
        <w:tc>
          <w:tcPr>
            <w:tcW w:w="990" w:type="dxa"/>
            <w:tcBorders>
              <w:top w:val="single" w:sz="4" w:space="0" w:color="auto"/>
              <w:left w:val="single" w:sz="4" w:space="0" w:color="auto"/>
              <w:bottom w:val="single" w:sz="4" w:space="0" w:color="auto"/>
              <w:right w:val="single" w:sz="4" w:space="0" w:color="auto"/>
            </w:tcBorders>
            <w:textDirection w:val="lrTb"/>
            <w:vAlign w:val="top"/>
          </w:tcPr>
          <w:p w:rsidR="009B7E6A" w:rsidRPr="00A152B5" w:rsidP="007E3E83">
            <w:pPr>
              <w:autoSpaceDE w:val="0"/>
              <w:autoSpaceDN w:val="0"/>
              <w:bidi w:val="0"/>
              <w:adjustRightInd w:val="0"/>
              <w:spacing w:after="0" w:line="240" w:lineRule="auto"/>
              <w:jc w:val="center"/>
              <w:rPr>
                <w:rFonts w:ascii="Times New Roman" w:hAnsi="Times New Roman" w:cs="Times New Roman"/>
                <w:color w:val="000000"/>
                <w:sz w:val="24"/>
                <w:szCs w:val="24"/>
                <w:lang w:eastAsia="sk-SK"/>
              </w:rPr>
            </w:pPr>
            <w:r w:rsidRPr="00A152B5">
              <w:rPr>
                <w:rFonts w:ascii="Times New Roman" w:hAnsi="Times New Roman" w:cs="Times New Roman"/>
                <w:color w:val="000000"/>
                <w:sz w:val="24"/>
                <w:szCs w:val="24"/>
                <w:lang w:eastAsia="sk-SK"/>
              </w:rPr>
              <w:t>370</w:t>
            </w:r>
          </w:p>
        </w:tc>
        <w:tc>
          <w:tcPr>
            <w:tcW w:w="990" w:type="dxa"/>
            <w:tcBorders>
              <w:top w:val="single" w:sz="4" w:space="0" w:color="auto"/>
              <w:left w:val="single" w:sz="4" w:space="0" w:color="auto"/>
              <w:bottom w:val="single" w:sz="4" w:space="0" w:color="auto"/>
              <w:right w:val="single" w:sz="4" w:space="0" w:color="auto"/>
            </w:tcBorders>
            <w:textDirection w:val="lrTb"/>
            <w:vAlign w:val="top"/>
          </w:tcPr>
          <w:p w:rsidR="009B7E6A" w:rsidRPr="00A152B5" w:rsidP="007E3E83">
            <w:pPr>
              <w:autoSpaceDE w:val="0"/>
              <w:autoSpaceDN w:val="0"/>
              <w:bidi w:val="0"/>
              <w:adjustRightInd w:val="0"/>
              <w:spacing w:after="0" w:line="240" w:lineRule="auto"/>
              <w:jc w:val="center"/>
              <w:rPr>
                <w:rFonts w:ascii="Times New Roman" w:hAnsi="Times New Roman" w:cs="Times New Roman"/>
                <w:color w:val="000000"/>
                <w:sz w:val="24"/>
                <w:szCs w:val="24"/>
                <w:lang w:eastAsia="sk-SK"/>
              </w:rPr>
            </w:pPr>
            <w:r w:rsidRPr="00A152B5">
              <w:rPr>
                <w:rFonts w:ascii="Times New Roman" w:hAnsi="Times New Roman" w:cs="Times New Roman"/>
                <w:color w:val="000000"/>
                <w:sz w:val="24"/>
                <w:szCs w:val="24"/>
                <w:lang w:eastAsia="sk-SK"/>
              </w:rPr>
              <w:t>370</w:t>
            </w:r>
          </w:p>
        </w:tc>
        <w:tc>
          <w:tcPr>
            <w:tcW w:w="990" w:type="dxa"/>
            <w:tcBorders>
              <w:top w:val="single" w:sz="4" w:space="0" w:color="auto"/>
              <w:left w:val="single" w:sz="4" w:space="0" w:color="auto"/>
              <w:bottom w:val="single" w:sz="4" w:space="0" w:color="auto"/>
              <w:right w:val="single" w:sz="4" w:space="0" w:color="auto"/>
            </w:tcBorders>
            <w:textDirection w:val="lrTb"/>
            <w:vAlign w:val="top"/>
          </w:tcPr>
          <w:p w:rsidR="009B7E6A" w:rsidRPr="00A152B5" w:rsidP="007E3E83">
            <w:pPr>
              <w:autoSpaceDE w:val="0"/>
              <w:autoSpaceDN w:val="0"/>
              <w:bidi w:val="0"/>
              <w:adjustRightInd w:val="0"/>
              <w:spacing w:after="0" w:line="240" w:lineRule="auto"/>
              <w:jc w:val="center"/>
              <w:rPr>
                <w:rFonts w:ascii="Times New Roman" w:hAnsi="Times New Roman" w:cs="Times New Roman"/>
                <w:color w:val="000000"/>
                <w:sz w:val="24"/>
                <w:szCs w:val="24"/>
                <w:lang w:eastAsia="sk-SK"/>
              </w:rPr>
            </w:pPr>
            <w:r w:rsidRPr="00A152B5">
              <w:rPr>
                <w:rFonts w:ascii="Times New Roman" w:hAnsi="Times New Roman" w:cs="Times New Roman"/>
                <w:color w:val="000000"/>
                <w:sz w:val="24"/>
                <w:szCs w:val="24"/>
                <w:lang w:eastAsia="sk-SK"/>
              </w:rPr>
              <w:t>370</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9B7E6A" w:rsidRPr="00A152B5" w:rsidP="007E3E83">
            <w:pPr>
              <w:autoSpaceDE w:val="0"/>
              <w:autoSpaceDN w:val="0"/>
              <w:bidi w:val="0"/>
              <w:adjustRightInd w:val="0"/>
              <w:spacing w:after="0" w:line="240" w:lineRule="auto"/>
              <w:jc w:val="center"/>
              <w:rPr>
                <w:rFonts w:ascii="Times New Roman" w:hAnsi="Times New Roman" w:cs="Times New Roman"/>
                <w:color w:val="000000"/>
                <w:sz w:val="24"/>
                <w:szCs w:val="24"/>
                <w:lang w:eastAsia="sk-SK"/>
              </w:rPr>
            </w:pPr>
            <w:r w:rsidRPr="00A152B5">
              <w:rPr>
                <w:rFonts w:ascii="Times New Roman" w:hAnsi="Times New Roman" w:cs="Times New Roman"/>
                <w:color w:val="000000"/>
                <w:sz w:val="24"/>
                <w:szCs w:val="24"/>
                <w:lang w:eastAsia="sk-SK"/>
              </w:rPr>
              <w:t>370</w:t>
            </w:r>
          </w:p>
        </w:tc>
      </w:tr>
      <w:tr>
        <w:tblPrEx>
          <w:tblW w:w="9660" w:type="dxa"/>
          <w:tblInd w:w="78" w:type="dxa"/>
          <w:tblLayout w:type="fixed"/>
        </w:tblPrEx>
        <w:trPr>
          <w:trHeight w:val="70"/>
        </w:trPr>
        <w:tc>
          <w:tcPr>
            <w:tcW w:w="3900" w:type="dxa"/>
            <w:tcBorders>
              <w:top w:val="single" w:sz="4" w:space="0" w:color="auto"/>
              <w:left w:val="single" w:sz="4" w:space="0" w:color="auto"/>
              <w:bottom w:val="single" w:sz="4" w:space="0" w:color="auto"/>
              <w:right w:val="single" w:sz="4" w:space="0" w:color="auto"/>
            </w:tcBorders>
            <w:textDirection w:val="lrTb"/>
            <w:vAlign w:val="top"/>
          </w:tcPr>
          <w:p w:rsidR="009B7E6A" w:rsidRPr="00A152B5" w:rsidP="00E06161">
            <w:pPr>
              <w:autoSpaceDE w:val="0"/>
              <w:autoSpaceDN w:val="0"/>
              <w:bidi w:val="0"/>
              <w:adjustRightInd w:val="0"/>
              <w:spacing w:after="0" w:line="240" w:lineRule="auto"/>
              <w:rPr>
                <w:rFonts w:ascii="Times New Roman" w:hAnsi="Times New Roman" w:cs="Times New Roman"/>
                <w:color w:val="000000"/>
                <w:sz w:val="24"/>
                <w:szCs w:val="24"/>
                <w:lang w:eastAsia="sk-SK"/>
              </w:rPr>
            </w:pPr>
            <w:r w:rsidRPr="00A152B5">
              <w:rPr>
                <w:rFonts w:ascii="Times New Roman" w:hAnsi="Times New Roman" w:cs="Times New Roman"/>
                <w:color w:val="000000"/>
                <w:sz w:val="24"/>
                <w:szCs w:val="24"/>
                <w:lang w:eastAsia="sk-SK"/>
              </w:rPr>
              <w:t>Počet prihlášok dizajnov</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9B7E6A" w:rsidRPr="00A152B5" w:rsidP="00DC32C2">
            <w:pPr>
              <w:autoSpaceDE w:val="0"/>
              <w:autoSpaceDN w:val="0"/>
              <w:bidi w:val="0"/>
              <w:adjustRightInd w:val="0"/>
              <w:spacing w:after="0" w:line="240" w:lineRule="auto"/>
              <w:jc w:val="center"/>
              <w:rPr>
                <w:rFonts w:ascii="Times New Roman" w:hAnsi="Times New Roman" w:cs="Times New Roman"/>
                <w:color w:val="000000"/>
                <w:sz w:val="24"/>
                <w:szCs w:val="24"/>
                <w:lang w:eastAsia="sk-SK"/>
              </w:rPr>
            </w:pPr>
            <w:r w:rsidRPr="00A152B5">
              <w:rPr>
                <w:rFonts w:ascii="Times New Roman" w:hAnsi="Times New Roman" w:cs="Times New Roman"/>
                <w:color w:val="000000"/>
                <w:sz w:val="24"/>
                <w:szCs w:val="24"/>
                <w:lang w:eastAsia="sk-SK"/>
              </w:rPr>
              <w:t>95</w:t>
            </w:r>
          </w:p>
        </w:tc>
        <w:tc>
          <w:tcPr>
            <w:tcW w:w="990" w:type="dxa"/>
            <w:tcBorders>
              <w:top w:val="single" w:sz="4" w:space="0" w:color="auto"/>
              <w:left w:val="single" w:sz="4" w:space="0" w:color="auto"/>
              <w:bottom w:val="single" w:sz="4" w:space="0" w:color="auto"/>
              <w:right w:val="single" w:sz="4" w:space="0" w:color="auto"/>
            </w:tcBorders>
            <w:textDirection w:val="lrTb"/>
            <w:vAlign w:val="top"/>
          </w:tcPr>
          <w:p w:rsidR="009B7E6A" w:rsidRPr="00A152B5" w:rsidP="007E3E83">
            <w:pPr>
              <w:autoSpaceDE w:val="0"/>
              <w:autoSpaceDN w:val="0"/>
              <w:bidi w:val="0"/>
              <w:adjustRightInd w:val="0"/>
              <w:spacing w:after="0" w:line="240" w:lineRule="auto"/>
              <w:jc w:val="center"/>
              <w:rPr>
                <w:rFonts w:ascii="Times New Roman" w:hAnsi="Times New Roman" w:cs="Times New Roman"/>
                <w:color w:val="000000"/>
                <w:sz w:val="24"/>
                <w:szCs w:val="24"/>
                <w:lang w:eastAsia="sk-SK"/>
              </w:rPr>
            </w:pPr>
            <w:r w:rsidRPr="00A152B5">
              <w:rPr>
                <w:rFonts w:ascii="Times New Roman" w:hAnsi="Times New Roman" w:cs="Times New Roman"/>
                <w:color w:val="000000"/>
                <w:sz w:val="24"/>
                <w:szCs w:val="24"/>
                <w:lang w:eastAsia="sk-SK"/>
              </w:rPr>
              <w:t>168</w:t>
            </w:r>
          </w:p>
        </w:tc>
        <w:tc>
          <w:tcPr>
            <w:tcW w:w="990" w:type="dxa"/>
            <w:tcBorders>
              <w:top w:val="single" w:sz="4" w:space="0" w:color="auto"/>
              <w:left w:val="single" w:sz="4" w:space="0" w:color="auto"/>
              <w:bottom w:val="single" w:sz="4" w:space="0" w:color="auto"/>
              <w:right w:val="single" w:sz="4" w:space="0" w:color="auto"/>
            </w:tcBorders>
            <w:textDirection w:val="lrTb"/>
            <w:vAlign w:val="top"/>
          </w:tcPr>
          <w:p w:rsidR="009B7E6A" w:rsidRPr="00A152B5" w:rsidP="007E3E83">
            <w:pPr>
              <w:autoSpaceDE w:val="0"/>
              <w:autoSpaceDN w:val="0"/>
              <w:bidi w:val="0"/>
              <w:adjustRightInd w:val="0"/>
              <w:spacing w:after="0" w:line="240" w:lineRule="auto"/>
              <w:jc w:val="center"/>
              <w:rPr>
                <w:rFonts w:ascii="Times New Roman" w:hAnsi="Times New Roman" w:cs="Times New Roman"/>
                <w:color w:val="000000"/>
                <w:sz w:val="24"/>
                <w:szCs w:val="24"/>
                <w:lang w:eastAsia="sk-SK"/>
              </w:rPr>
            </w:pPr>
            <w:r w:rsidRPr="00A152B5">
              <w:rPr>
                <w:rFonts w:ascii="Times New Roman" w:hAnsi="Times New Roman" w:cs="Times New Roman"/>
                <w:color w:val="000000"/>
                <w:sz w:val="24"/>
                <w:szCs w:val="24"/>
                <w:lang w:eastAsia="sk-SK"/>
              </w:rPr>
              <w:t>100</w:t>
            </w:r>
          </w:p>
        </w:tc>
        <w:tc>
          <w:tcPr>
            <w:tcW w:w="990" w:type="dxa"/>
            <w:tcBorders>
              <w:top w:val="single" w:sz="4" w:space="0" w:color="auto"/>
              <w:left w:val="single" w:sz="4" w:space="0" w:color="auto"/>
              <w:bottom w:val="single" w:sz="4" w:space="0" w:color="auto"/>
              <w:right w:val="single" w:sz="4" w:space="0" w:color="auto"/>
            </w:tcBorders>
            <w:textDirection w:val="lrTb"/>
            <w:vAlign w:val="top"/>
          </w:tcPr>
          <w:p w:rsidR="009B7E6A" w:rsidRPr="00A152B5" w:rsidP="00F308DA">
            <w:pPr>
              <w:autoSpaceDE w:val="0"/>
              <w:autoSpaceDN w:val="0"/>
              <w:bidi w:val="0"/>
              <w:adjustRightInd w:val="0"/>
              <w:spacing w:after="0" w:line="240" w:lineRule="auto"/>
              <w:jc w:val="center"/>
              <w:rPr>
                <w:rFonts w:ascii="Times New Roman" w:hAnsi="Times New Roman" w:cs="Times New Roman"/>
                <w:color w:val="000000"/>
                <w:sz w:val="24"/>
                <w:szCs w:val="24"/>
                <w:lang w:eastAsia="sk-SK"/>
              </w:rPr>
            </w:pPr>
            <w:r w:rsidRPr="00A152B5">
              <w:rPr>
                <w:rFonts w:ascii="Times New Roman" w:hAnsi="Times New Roman" w:cs="Times New Roman"/>
                <w:color w:val="000000"/>
                <w:sz w:val="24"/>
                <w:szCs w:val="24"/>
                <w:lang w:eastAsia="sk-SK"/>
              </w:rPr>
              <w:t>100</w:t>
            </w:r>
          </w:p>
        </w:tc>
        <w:tc>
          <w:tcPr>
            <w:tcW w:w="990" w:type="dxa"/>
            <w:tcBorders>
              <w:top w:val="single" w:sz="4" w:space="0" w:color="auto"/>
              <w:left w:val="single" w:sz="4" w:space="0" w:color="auto"/>
              <w:bottom w:val="single" w:sz="4" w:space="0" w:color="auto"/>
              <w:right w:val="single" w:sz="4" w:space="0" w:color="auto"/>
            </w:tcBorders>
            <w:textDirection w:val="lrTb"/>
            <w:vAlign w:val="top"/>
          </w:tcPr>
          <w:p w:rsidR="009B7E6A" w:rsidRPr="00A152B5" w:rsidP="00F308DA">
            <w:pPr>
              <w:autoSpaceDE w:val="0"/>
              <w:autoSpaceDN w:val="0"/>
              <w:bidi w:val="0"/>
              <w:adjustRightInd w:val="0"/>
              <w:spacing w:after="0" w:line="240" w:lineRule="auto"/>
              <w:jc w:val="center"/>
              <w:rPr>
                <w:rFonts w:ascii="Times New Roman" w:hAnsi="Times New Roman" w:cs="Times New Roman"/>
                <w:color w:val="000000"/>
                <w:sz w:val="24"/>
                <w:szCs w:val="24"/>
                <w:lang w:eastAsia="sk-SK"/>
              </w:rPr>
            </w:pPr>
            <w:r w:rsidRPr="00A152B5">
              <w:rPr>
                <w:rFonts w:ascii="Times New Roman" w:hAnsi="Times New Roman" w:cs="Times New Roman"/>
                <w:color w:val="000000"/>
                <w:sz w:val="24"/>
                <w:szCs w:val="24"/>
                <w:lang w:eastAsia="sk-SK"/>
              </w:rPr>
              <w:t>100</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9B7E6A" w:rsidRPr="00A152B5" w:rsidP="00F308DA">
            <w:pPr>
              <w:autoSpaceDE w:val="0"/>
              <w:autoSpaceDN w:val="0"/>
              <w:bidi w:val="0"/>
              <w:adjustRightInd w:val="0"/>
              <w:spacing w:after="0" w:line="240" w:lineRule="auto"/>
              <w:jc w:val="center"/>
              <w:rPr>
                <w:rFonts w:ascii="Times New Roman" w:hAnsi="Times New Roman" w:cs="Times New Roman"/>
                <w:color w:val="000000"/>
                <w:sz w:val="24"/>
                <w:szCs w:val="24"/>
                <w:lang w:eastAsia="sk-SK"/>
              </w:rPr>
            </w:pPr>
            <w:r w:rsidRPr="00A152B5">
              <w:rPr>
                <w:rFonts w:ascii="Times New Roman" w:hAnsi="Times New Roman" w:cs="Times New Roman"/>
                <w:color w:val="000000"/>
                <w:sz w:val="24"/>
                <w:szCs w:val="24"/>
                <w:lang w:eastAsia="sk-SK"/>
              </w:rPr>
              <w:t>100</w:t>
            </w:r>
          </w:p>
        </w:tc>
      </w:tr>
      <w:tr>
        <w:tblPrEx>
          <w:tblW w:w="9660" w:type="dxa"/>
          <w:tblInd w:w="78" w:type="dxa"/>
          <w:tblLayout w:type="fixed"/>
        </w:tblPrEx>
        <w:trPr>
          <w:trHeight w:val="70"/>
        </w:trPr>
        <w:tc>
          <w:tcPr>
            <w:tcW w:w="3900" w:type="dxa"/>
            <w:tcBorders>
              <w:top w:val="single" w:sz="4" w:space="0" w:color="auto"/>
              <w:left w:val="single" w:sz="4" w:space="0" w:color="auto"/>
              <w:bottom w:val="single" w:sz="4" w:space="0" w:color="auto"/>
              <w:right w:val="single" w:sz="4" w:space="0" w:color="auto"/>
            </w:tcBorders>
            <w:textDirection w:val="lrTb"/>
            <w:vAlign w:val="top"/>
          </w:tcPr>
          <w:p w:rsidR="009B7E6A" w:rsidRPr="00A152B5" w:rsidP="007D5748">
            <w:pPr>
              <w:autoSpaceDE w:val="0"/>
              <w:autoSpaceDN w:val="0"/>
              <w:bidi w:val="0"/>
              <w:adjustRightInd w:val="0"/>
              <w:spacing w:after="0" w:line="240" w:lineRule="auto"/>
              <w:rPr>
                <w:rFonts w:ascii="Times New Roman" w:hAnsi="Times New Roman" w:cs="Times New Roman"/>
                <w:color w:val="000000"/>
                <w:sz w:val="24"/>
                <w:szCs w:val="24"/>
                <w:lang w:eastAsia="sk-SK"/>
              </w:rPr>
            </w:pPr>
            <w:r w:rsidRPr="00A152B5">
              <w:rPr>
                <w:rFonts w:ascii="Times New Roman" w:hAnsi="Times New Roman" w:cs="Times New Roman"/>
                <w:color w:val="000000"/>
                <w:sz w:val="24"/>
                <w:szCs w:val="24"/>
                <w:lang w:eastAsia="sk-SK"/>
              </w:rPr>
              <w:t>Počet prihlášok ochranných známok</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9B7E6A" w:rsidRPr="00A152B5" w:rsidP="00DC32C2">
            <w:pPr>
              <w:autoSpaceDE w:val="0"/>
              <w:autoSpaceDN w:val="0"/>
              <w:bidi w:val="0"/>
              <w:adjustRightInd w:val="0"/>
              <w:spacing w:after="0" w:line="240" w:lineRule="auto"/>
              <w:jc w:val="center"/>
              <w:rPr>
                <w:rFonts w:ascii="Times New Roman" w:hAnsi="Times New Roman" w:cs="Times New Roman"/>
                <w:color w:val="000000"/>
                <w:sz w:val="24"/>
                <w:szCs w:val="24"/>
                <w:lang w:eastAsia="sk-SK"/>
              </w:rPr>
            </w:pPr>
            <w:r w:rsidRPr="00A152B5">
              <w:rPr>
                <w:rFonts w:ascii="Times New Roman" w:hAnsi="Times New Roman" w:cs="Times New Roman"/>
                <w:color w:val="000000"/>
                <w:sz w:val="24"/>
                <w:szCs w:val="24"/>
                <w:lang w:eastAsia="sk-SK"/>
              </w:rPr>
              <w:t>3316</w:t>
            </w:r>
          </w:p>
        </w:tc>
        <w:tc>
          <w:tcPr>
            <w:tcW w:w="990" w:type="dxa"/>
            <w:tcBorders>
              <w:top w:val="single" w:sz="4" w:space="0" w:color="auto"/>
              <w:left w:val="single" w:sz="4" w:space="0" w:color="auto"/>
              <w:bottom w:val="single" w:sz="4" w:space="0" w:color="auto"/>
              <w:right w:val="single" w:sz="4" w:space="0" w:color="auto"/>
            </w:tcBorders>
            <w:textDirection w:val="lrTb"/>
            <w:vAlign w:val="top"/>
          </w:tcPr>
          <w:p w:rsidR="009B7E6A" w:rsidRPr="00A152B5" w:rsidP="007E3E83">
            <w:pPr>
              <w:autoSpaceDE w:val="0"/>
              <w:autoSpaceDN w:val="0"/>
              <w:bidi w:val="0"/>
              <w:adjustRightInd w:val="0"/>
              <w:spacing w:after="0" w:line="240" w:lineRule="auto"/>
              <w:jc w:val="center"/>
              <w:rPr>
                <w:rFonts w:ascii="Times New Roman" w:hAnsi="Times New Roman" w:cs="Times New Roman"/>
                <w:color w:val="000000"/>
                <w:sz w:val="24"/>
                <w:szCs w:val="24"/>
                <w:lang w:eastAsia="sk-SK"/>
              </w:rPr>
            </w:pPr>
            <w:r w:rsidRPr="00A152B5">
              <w:rPr>
                <w:rFonts w:ascii="Times New Roman" w:hAnsi="Times New Roman" w:cs="Times New Roman"/>
                <w:color w:val="000000"/>
                <w:sz w:val="24"/>
                <w:szCs w:val="24"/>
                <w:lang w:eastAsia="sk-SK"/>
              </w:rPr>
              <w:t>3205</w:t>
            </w:r>
          </w:p>
        </w:tc>
        <w:tc>
          <w:tcPr>
            <w:tcW w:w="990" w:type="dxa"/>
            <w:tcBorders>
              <w:top w:val="single" w:sz="4" w:space="0" w:color="auto"/>
              <w:left w:val="single" w:sz="4" w:space="0" w:color="auto"/>
              <w:bottom w:val="single" w:sz="4" w:space="0" w:color="auto"/>
              <w:right w:val="single" w:sz="4" w:space="0" w:color="auto"/>
            </w:tcBorders>
            <w:textDirection w:val="lrTb"/>
            <w:vAlign w:val="top"/>
          </w:tcPr>
          <w:p w:rsidR="009B7E6A" w:rsidRPr="00A152B5" w:rsidP="009B7E6A">
            <w:pPr>
              <w:autoSpaceDE w:val="0"/>
              <w:autoSpaceDN w:val="0"/>
              <w:bidi w:val="0"/>
              <w:adjustRightInd w:val="0"/>
              <w:spacing w:after="0" w:line="240" w:lineRule="auto"/>
              <w:jc w:val="center"/>
              <w:rPr>
                <w:rFonts w:ascii="Times New Roman" w:hAnsi="Times New Roman" w:cs="Times New Roman"/>
                <w:color w:val="000000"/>
                <w:sz w:val="24"/>
                <w:szCs w:val="24"/>
                <w:lang w:eastAsia="sk-SK"/>
              </w:rPr>
            </w:pPr>
            <w:r w:rsidRPr="00A152B5">
              <w:rPr>
                <w:rFonts w:ascii="Times New Roman" w:hAnsi="Times New Roman" w:cs="Times New Roman"/>
                <w:color w:val="000000"/>
                <w:sz w:val="24"/>
                <w:szCs w:val="24"/>
                <w:lang w:eastAsia="sk-SK"/>
              </w:rPr>
              <w:t>3100</w:t>
            </w:r>
          </w:p>
        </w:tc>
        <w:tc>
          <w:tcPr>
            <w:tcW w:w="990" w:type="dxa"/>
            <w:tcBorders>
              <w:top w:val="single" w:sz="4" w:space="0" w:color="auto"/>
              <w:left w:val="single" w:sz="4" w:space="0" w:color="auto"/>
              <w:bottom w:val="single" w:sz="4" w:space="0" w:color="auto"/>
              <w:right w:val="single" w:sz="4" w:space="0" w:color="auto"/>
            </w:tcBorders>
            <w:textDirection w:val="lrTb"/>
            <w:vAlign w:val="top"/>
          </w:tcPr>
          <w:p w:rsidR="009B7E6A" w:rsidRPr="00A152B5" w:rsidP="009B7E6A">
            <w:pPr>
              <w:autoSpaceDE w:val="0"/>
              <w:autoSpaceDN w:val="0"/>
              <w:bidi w:val="0"/>
              <w:adjustRightInd w:val="0"/>
              <w:spacing w:after="0" w:line="240" w:lineRule="auto"/>
              <w:jc w:val="center"/>
              <w:rPr>
                <w:rFonts w:ascii="Times New Roman" w:hAnsi="Times New Roman" w:cs="Times New Roman"/>
                <w:color w:val="000000"/>
                <w:sz w:val="24"/>
                <w:szCs w:val="24"/>
                <w:lang w:eastAsia="sk-SK"/>
              </w:rPr>
            </w:pPr>
            <w:r w:rsidRPr="00A152B5">
              <w:rPr>
                <w:rFonts w:ascii="Times New Roman" w:hAnsi="Times New Roman" w:cs="Times New Roman"/>
                <w:color w:val="000000"/>
                <w:sz w:val="24"/>
                <w:szCs w:val="24"/>
                <w:lang w:eastAsia="sk-SK"/>
              </w:rPr>
              <w:t>3100</w:t>
            </w:r>
          </w:p>
        </w:tc>
        <w:tc>
          <w:tcPr>
            <w:tcW w:w="990" w:type="dxa"/>
            <w:tcBorders>
              <w:top w:val="single" w:sz="4" w:space="0" w:color="auto"/>
              <w:left w:val="single" w:sz="4" w:space="0" w:color="auto"/>
              <w:bottom w:val="single" w:sz="4" w:space="0" w:color="auto"/>
              <w:right w:val="single" w:sz="4" w:space="0" w:color="auto"/>
            </w:tcBorders>
            <w:textDirection w:val="lrTb"/>
            <w:vAlign w:val="top"/>
          </w:tcPr>
          <w:p w:rsidR="009B7E6A" w:rsidRPr="00A152B5" w:rsidP="009B7E6A">
            <w:pPr>
              <w:autoSpaceDE w:val="0"/>
              <w:autoSpaceDN w:val="0"/>
              <w:bidi w:val="0"/>
              <w:adjustRightInd w:val="0"/>
              <w:spacing w:after="0" w:line="240" w:lineRule="auto"/>
              <w:jc w:val="center"/>
              <w:rPr>
                <w:rFonts w:ascii="Times New Roman" w:hAnsi="Times New Roman" w:cs="Times New Roman"/>
                <w:color w:val="000000"/>
                <w:sz w:val="24"/>
                <w:szCs w:val="24"/>
                <w:lang w:eastAsia="sk-SK"/>
              </w:rPr>
            </w:pPr>
            <w:r w:rsidRPr="00A152B5">
              <w:rPr>
                <w:rFonts w:ascii="Times New Roman" w:hAnsi="Times New Roman" w:cs="Times New Roman"/>
                <w:color w:val="000000"/>
                <w:sz w:val="24"/>
                <w:szCs w:val="24"/>
                <w:lang w:eastAsia="sk-SK"/>
              </w:rPr>
              <w:t>3100</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9B7E6A" w:rsidRPr="00A152B5" w:rsidP="009B7E6A">
            <w:pPr>
              <w:autoSpaceDE w:val="0"/>
              <w:autoSpaceDN w:val="0"/>
              <w:bidi w:val="0"/>
              <w:adjustRightInd w:val="0"/>
              <w:spacing w:after="0" w:line="240" w:lineRule="auto"/>
              <w:jc w:val="center"/>
              <w:rPr>
                <w:rFonts w:ascii="Times New Roman" w:hAnsi="Times New Roman" w:cs="Times New Roman"/>
                <w:color w:val="000000"/>
                <w:sz w:val="24"/>
                <w:szCs w:val="24"/>
                <w:lang w:eastAsia="sk-SK"/>
              </w:rPr>
            </w:pPr>
            <w:r w:rsidRPr="00A152B5">
              <w:rPr>
                <w:rFonts w:ascii="Times New Roman" w:hAnsi="Times New Roman" w:cs="Times New Roman"/>
                <w:color w:val="000000"/>
                <w:sz w:val="24"/>
                <w:szCs w:val="24"/>
                <w:lang w:eastAsia="sk-SK"/>
              </w:rPr>
              <w:t>3100</w:t>
            </w:r>
          </w:p>
        </w:tc>
      </w:tr>
    </w:tbl>
    <w:p w:rsidR="007D5748" w:rsidRPr="00A152B5" w:rsidP="007D5748">
      <w:pPr>
        <w:bidi w:val="0"/>
        <w:spacing w:after="0" w:line="240" w:lineRule="auto"/>
        <w:rPr>
          <w:rFonts w:ascii="Times New Roman" w:hAnsi="Times New Roman" w:cs="Times New Roman"/>
          <w:sz w:val="20"/>
          <w:szCs w:val="20"/>
          <w:lang w:eastAsia="sk-SK"/>
        </w:rPr>
      </w:pPr>
      <w:r w:rsidRPr="00A152B5" w:rsidR="00E06161">
        <w:rPr>
          <w:rFonts w:ascii="Times New Roman" w:hAnsi="Times New Roman" w:cs="Times New Roman"/>
          <w:sz w:val="24"/>
          <w:szCs w:val="24"/>
          <w:lang w:eastAsia="sk-SK"/>
        </w:rPr>
        <w:t xml:space="preserve"> * </w:t>
      </w:r>
      <w:r w:rsidRPr="00A152B5" w:rsidR="009B7E6A">
        <w:rPr>
          <w:rFonts w:ascii="Times New Roman" w:hAnsi="Times New Roman" w:cs="Times New Roman"/>
          <w:sz w:val="24"/>
          <w:szCs w:val="24"/>
          <w:lang w:eastAsia="sk-SK"/>
        </w:rPr>
        <w:t xml:space="preserve"> </w:t>
      </w:r>
      <w:r w:rsidRPr="00A152B5" w:rsidR="00E06161">
        <w:rPr>
          <w:rFonts w:ascii="Times New Roman" w:hAnsi="Times New Roman" w:cs="Times New Roman"/>
          <w:sz w:val="20"/>
          <w:szCs w:val="20"/>
          <w:lang w:eastAsia="sk-SK"/>
        </w:rPr>
        <w:t>Za rok 2015 sú posledné kompletné oficiálne štatistické údaje.</w:t>
      </w:r>
    </w:p>
    <w:p w:rsidR="00E06161" w:rsidRPr="00A152B5" w:rsidP="00E06161">
      <w:pPr>
        <w:bidi w:val="0"/>
        <w:spacing w:after="0" w:line="240" w:lineRule="auto"/>
        <w:ind w:left="708"/>
        <w:rPr>
          <w:rFonts w:ascii="Times New Roman" w:hAnsi="Times New Roman" w:cs="Times New Roman"/>
          <w:sz w:val="24"/>
          <w:szCs w:val="24"/>
          <w:lang w:eastAsia="sk-SK"/>
        </w:rPr>
      </w:pPr>
      <w:r w:rsidRPr="00A152B5">
        <w:rPr>
          <w:rFonts w:ascii="Times New Roman" w:hAnsi="Times New Roman" w:cs="Times New Roman"/>
          <w:sz w:val="20"/>
          <w:szCs w:val="20"/>
          <w:lang w:eastAsia="sk-SK"/>
        </w:rPr>
        <w:t xml:space="preserve">Zdroj: Výročná správa ÚPV SR za rok 2015 </w:t>
      </w:r>
      <w:hyperlink r:id="rId7" w:history="1">
        <w:r w:rsidRPr="00A152B5">
          <w:rPr>
            <w:rStyle w:val="Hyperlink"/>
            <w:rFonts w:ascii="Times New Roman" w:hAnsi="Times New Roman"/>
            <w:sz w:val="20"/>
            <w:szCs w:val="20"/>
            <w:lang w:eastAsia="sk-SK"/>
          </w:rPr>
          <w:t>http://www.indprop.gov.sk/swift_data/source/dokumenty_na_stiahnutie/vyrocne_spravy/VS_2015.pdf</w:t>
        </w:r>
      </w:hyperlink>
      <w:r w:rsidRPr="00A152B5">
        <w:rPr>
          <w:rFonts w:ascii="Times New Roman" w:hAnsi="Times New Roman" w:cs="Times New Roman"/>
          <w:sz w:val="24"/>
          <w:szCs w:val="24"/>
          <w:lang w:eastAsia="sk-SK"/>
        </w:rPr>
        <w:t xml:space="preserve"> </w:t>
      </w:r>
    </w:p>
    <w:p w:rsidR="009B7E6A" w:rsidRPr="00A152B5" w:rsidP="009B7E6A">
      <w:pPr>
        <w:bidi w:val="0"/>
        <w:spacing w:after="0" w:line="240" w:lineRule="auto"/>
        <w:rPr>
          <w:rFonts w:ascii="Times New Roman" w:hAnsi="Times New Roman" w:cs="Times New Roman"/>
          <w:sz w:val="20"/>
          <w:szCs w:val="20"/>
          <w:lang w:eastAsia="sk-SK"/>
        </w:rPr>
      </w:pPr>
      <w:r w:rsidRPr="00A152B5">
        <w:rPr>
          <w:rFonts w:ascii="Times New Roman" w:hAnsi="Times New Roman" w:cs="Times New Roman"/>
          <w:sz w:val="24"/>
          <w:szCs w:val="24"/>
          <w:lang w:eastAsia="sk-SK"/>
        </w:rPr>
        <w:t xml:space="preserve">** </w:t>
      </w:r>
      <w:r w:rsidRPr="00A152B5">
        <w:rPr>
          <w:rFonts w:ascii="Times New Roman" w:hAnsi="Times New Roman" w:cs="Times New Roman"/>
          <w:sz w:val="20"/>
          <w:szCs w:val="20"/>
          <w:lang w:eastAsia="sk-SK"/>
        </w:rPr>
        <w:t>Za rok 2016 sú k dispozícii len neoficiálne štatistické údaje.</w:t>
      </w:r>
    </w:p>
    <w:p w:rsidR="007D5748" w:rsidRPr="00A152B5" w:rsidP="009B7E6A">
      <w:pPr>
        <w:bidi w:val="0"/>
        <w:spacing w:after="0" w:line="240" w:lineRule="auto"/>
        <w:ind w:firstLine="708"/>
      </w:pPr>
      <w:r w:rsidRPr="00A152B5" w:rsidR="009B7E6A">
        <w:rPr>
          <w:rFonts w:ascii="Times New Roman" w:hAnsi="Times New Roman" w:cs="Times New Roman"/>
          <w:sz w:val="20"/>
          <w:szCs w:val="20"/>
          <w:lang w:eastAsia="sk-SK"/>
        </w:rPr>
        <w:t xml:space="preserve">Zdroj: Podklady k Výročnej správe ÚPV SR za rok 2016 </w:t>
      </w:r>
    </w:p>
    <w:p w:rsidR="009B7E6A" w:rsidRPr="00A152B5" w:rsidP="009B7E6A">
      <w:pPr>
        <w:bidi w:val="0"/>
        <w:spacing w:after="0" w:line="240" w:lineRule="auto"/>
        <w:rPr>
          <w:rFonts w:ascii="Times New Roman" w:hAnsi="Times New Roman" w:cs="Times New Roman"/>
          <w:sz w:val="24"/>
          <w:szCs w:val="24"/>
          <w:lang w:eastAsia="sk-SK"/>
        </w:rPr>
      </w:pPr>
    </w:p>
    <w:p w:rsidR="007D5748" w:rsidRPr="00A152B5" w:rsidP="007D5748">
      <w:pPr>
        <w:bidi w:val="0"/>
        <w:spacing w:after="0" w:line="240" w:lineRule="auto"/>
        <w:rPr>
          <w:rFonts w:ascii="Times New Roman" w:hAnsi="Times New Roman" w:cs="Times New Roman"/>
          <w:b/>
          <w:bCs/>
          <w:sz w:val="24"/>
          <w:szCs w:val="24"/>
          <w:lang w:eastAsia="sk-SK"/>
        </w:rPr>
      </w:pPr>
      <w:r w:rsidRPr="00A152B5">
        <w:rPr>
          <w:rFonts w:ascii="Times New Roman" w:hAnsi="Times New Roman" w:cs="Times New Roman"/>
          <w:b/>
          <w:bCs/>
          <w:sz w:val="24"/>
          <w:szCs w:val="24"/>
          <w:lang w:eastAsia="sk-SK"/>
        </w:rPr>
        <w:t>2.2.4. Výpočty vplyvov na verejné financie</w:t>
      </w:r>
    </w:p>
    <w:p w:rsidR="001E4936" w:rsidRPr="00A152B5" w:rsidP="007D5748">
      <w:pPr>
        <w:bidi w:val="0"/>
        <w:spacing w:after="0" w:line="240" w:lineRule="auto"/>
        <w:rPr>
          <w:rFonts w:ascii="Times New Roman" w:hAnsi="Times New Roman" w:cs="Times New Roman"/>
          <w:b/>
          <w:bCs/>
          <w:sz w:val="24"/>
          <w:szCs w:val="24"/>
          <w:lang w:eastAsia="sk-SK"/>
        </w:rPr>
      </w:pPr>
    </w:p>
    <w:p w:rsidR="001E4936" w:rsidRPr="00A152B5" w:rsidP="007D5748">
      <w:pPr>
        <w:bidi w:val="0"/>
        <w:spacing w:after="0" w:line="240" w:lineRule="auto"/>
        <w:rPr>
          <w:rFonts w:ascii="Times New Roman" w:hAnsi="Times New Roman" w:cs="Times New Roman"/>
          <w:b/>
          <w:bCs/>
          <w:sz w:val="24"/>
          <w:szCs w:val="24"/>
          <w:lang w:eastAsia="sk-SK"/>
        </w:rPr>
      </w:pPr>
      <w:r w:rsidRPr="00A152B5">
        <w:rPr>
          <w:rFonts w:ascii="Times New Roman" w:hAnsi="Times New Roman" w:cs="Times New Roman"/>
          <w:b/>
          <w:bCs/>
          <w:sz w:val="24"/>
          <w:szCs w:val="24"/>
          <w:lang w:eastAsia="sk-SK"/>
        </w:rPr>
        <w:t>Príjmy</w:t>
      </w:r>
    </w:p>
    <w:p w:rsidR="007D5748" w:rsidRPr="00A152B5" w:rsidP="007D5748">
      <w:pPr>
        <w:bidi w:val="0"/>
        <w:spacing w:after="0" w:line="240" w:lineRule="auto"/>
        <w:rPr>
          <w:rFonts w:ascii="Times New Roman" w:hAnsi="Times New Roman" w:cs="Times New Roman"/>
          <w:sz w:val="24"/>
          <w:szCs w:val="24"/>
          <w:lang w:eastAsia="sk-SK"/>
        </w:rPr>
      </w:pPr>
    </w:p>
    <w:p w:rsidR="00AE5487" w:rsidRPr="00A152B5" w:rsidP="00F308DA">
      <w:pPr>
        <w:bidi w:val="0"/>
        <w:spacing w:after="0" w:line="240" w:lineRule="auto"/>
        <w:jc w:val="both"/>
        <w:rPr>
          <w:rFonts w:ascii="Times New Roman" w:hAnsi="Times New Roman" w:cs="Times New Roman"/>
          <w:sz w:val="24"/>
          <w:szCs w:val="24"/>
          <w:lang w:eastAsia="sk-SK"/>
        </w:rPr>
      </w:pPr>
      <w:r w:rsidRPr="00A152B5" w:rsidR="00A956A9">
        <w:rPr>
          <w:rFonts w:ascii="Times New Roman" w:hAnsi="Times New Roman" w:cs="Times New Roman"/>
          <w:sz w:val="24"/>
          <w:szCs w:val="24"/>
          <w:lang w:eastAsia="sk-SK"/>
        </w:rPr>
        <w:t>Za rok 2015 bolo</w:t>
      </w:r>
      <w:r w:rsidRPr="00A152B5">
        <w:rPr>
          <w:rFonts w:ascii="Times New Roman" w:hAnsi="Times New Roman" w:cs="Times New Roman"/>
          <w:sz w:val="24"/>
          <w:szCs w:val="24"/>
          <w:lang w:eastAsia="sk-SK"/>
        </w:rPr>
        <w:t xml:space="preserve"> Úradom priemyselného vlastníctva SR v rámci konania o jednotlivých predmetoch priemyselného vlastníctva </w:t>
      </w:r>
      <w:r w:rsidRPr="00A152B5" w:rsidR="00A956A9">
        <w:rPr>
          <w:rFonts w:ascii="Times New Roman" w:hAnsi="Times New Roman" w:cs="Times New Roman"/>
          <w:sz w:val="24"/>
          <w:szCs w:val="24"/>
          <w:lang w:eastAsia="sk-SK"/>
        </w:rPr>
        <w:t>celkovo vybratých</w:t>
      </w:r>
      <w:r w:rsidRPr="00A152B5">
        <w:rPr>
          <w:rFonts w:ascii="Times New Roman" w:hAnsi="Times New Roman" w:cs="Times New Roman"/>
          <w:sz w:val="24"/>
          <w:szCs w:val="24"/>
          <w:lang w:eastAsia="sk-SK"/>
        </w:rPr>
        <w:t xml:space="preserve"> správnych poplatkov v sume</w:t>
      </w:r>
      <w:r w:rsidRPr="00A152B5" w:rsidR="00A956A9">
        <w:rPr>
          <w:rFonts w:ascii="Times New Roman" w:hAnsi="Times New Roman" w:cs="Times New Roman"/>
          <w:sz w:val="24"/>
          <w:szCs w:val="24"/>
          <w:lang w:eastAsia="sk-SK"/>
        </w:rPr>
        <w:t xml:space="preserve"> </w:t>
      </w:r>
      <w:r w:rsidRPr="00A152B5">
        <w:rPr>
          <w:rFonts w:ascii="Times New Roman" w:hAnsi="Times New Roman" w:cs="Times New Roman"/>
          <w:sz w:val="24"/>
          <w:szCs w:val="24"/>
          <w:lang w:eastAsia="sk-SK"/>
        </w:rPr>
        <w:t xml:space="preserve">1 237 497,94 €. </w:t>
      </w:r>
    </w:p>
    <w:p w:rsidR="00AE5487" w:rsidRPr="00A152B5" w:rsidP="007D5748">
      <w:pPr>
        <w:bidi w:val="0"/>
        <w:spacing w:after="0" w:line="240" w:lineRule="auto"/>
        <w:ind w:firstLine="708"/>
        <w:jc w:val="both"/>
        <w:rPr>
          <w:rFonts w:ascii="Times New Roman" w:hAnsi="Times New Roman" w:cs="Times New Roman"/>
          <w:sz w:val="24"/>
          <w:szCs w:val="24"/>
          <w:lang w:eastAsia="sk-SK"/>
        </w:rPr>
      </w:pPr>
    </w:p>
    <w:p w:rsidR="00DD62A6" w:rsidRPr="00A152B5" w:rsidP="00EA3B6C">
      <w:pPr>
        <w:bidi w:val="0"/>
        <w:spacing w:after="0" w:line="240" w:lineRule="auto"/>
        <w:jc w:val="both"/>
        <w:rPr>
          <w:rFonts w:ascii="Times New Roman" w:hAnsi="Times New Roman" w:cs="Times New Roman"/>
          <w:sz w:val="24"/>
          <w:szCs w:val="24"/>
          <w:lang w:eastAsia="sk-SK"/>
        </w:rPr>
      </w:pPr>
      <w:r w:rsidRPr="00A152B5" w:rsidR="00596E29">
        <w:rPr>
          <w:rFonts w:ascii="Times New Roman" w:hAnsi="Times New Roman" w:cs="Times New Roman"/>
          <w:sz w:val="24"/>
          <w:szCs w:val="24"/>
          <w:lang w:eastAsia="sk-SK"/>
        </w:rPr>
        <w:t>Pri výpočte dopadu na rozpoče</w:t>
      </w:r>
      <w:r w:rsidRPr="00A152B5" w:rsidR="00E03A6B">
        <w:rPr>
          <w:rFonts w:ascii="Times New Roman" w:hAnsi="Times New Roman" w:cs="Times New Roman"/>
          <w:sz w:val="24"/>
          <w:szCs w:val="24"/>
          <w:lang w:eastAsia="sk-SK"/>
        </w:rPr>
        <w:t>t verejnej správy sa vychádzalo pri poplatkoch, ktoré sa navrhujú vypustiť</w:t>
      </w:r>
      <w:r w:rsidRPr="00A152B5" w:rsidR="007E3E83">
        <w:rPr>
          <w:rFonts w:ascii="Times New Roman" w:hAnsi="Times New Roman" w:cs="Times New Roman"/>
          <w:sz w:val="24"/>
          <w:szCs w:val="24"/>
          <w:lang w:eastAsia="sk-SK"/>
        </w:rPr>
        <w:t>,</w:t>
      </w:r>
      <w:r w:rsidRPr="00A152B5" w:rsidR="00E03A6B">
        <w:rPr>
          <w:rFonts w:ascii="Times New Roman" w:hAnsi="Times New Roman" w:cs="Times New Roman"/>
          <w:sz w:val="24"/>
          <w:szCs w:val="24"/>
          <w:lang w:eastAsia="sk-SK"/>
        </w:rPr>
        <w:t xml:space="preserve"> zo sumy vybratých správnych poplatkoch za dan</w:t>
      </w:r>
      <w:r w:rsidRPr="00A152B5">
        <w:rPr>
          <w:rFonts w:ascii="Times New Roman" w:hAnsi="Times New Roman" w:cs="Times New Roman"/>
          <w:sz w:val="24"/>
          <w:szCs w:val="24"/>
          <w:lang w:eastAsia="sk-SK"/>
        </w:rPr>
        <w:t xml:space="preserve">é </w:t>
      </w:r>
      <w:r w:rsidRPr="00A152B5" w:rsidR="00E03A6B">
        <w:rPr>
          <w:rFonts w:ascii="Times New Roman" w:hAnsi="Times New Roman" w:cs="Times New Roman"/>
          <w:sz w:val="24"/>
          <w:szCs w:val="24"/>
          <w:lang w:eastAsia="sk-SK"/>
        </w:rPr>
        <w:t>úkon</w:t>
      </w:r>
      <w:r w:rsidRPr="00A152B5">
        <w:rPr>
          <w:rFonts w:ascii="Times New Roman" w:hAnsi="Times New Roman" w:cs="Times New Roman"/>
          <w:sz w:val="24"/>
          <w:szCs w:val="24"/>
          <w:lang w:eastAsia="sk-SK"/>
        </w:rPr>
        <w:t>y</w:t>
      </w:r>
      <w:r w:rsidRPr="00A152B5" w:rsidR="00E03A6B">
        <w:rPr>
          <w:rFonts w:ascii="Times New Roman" w:hAnsi="Times New Roman" w:cs="Times New Roman"/>
          <w:sz w:val="24"/>
          <w:szCs w:val="24"/>
          <w:lang w:eastAsia="sk-SK"/>
        </w:rPr>
        <w:t xml:space="preserve"> v roku 2015</w:t>
      </w:r>
      <w:r w:rsidRPr="00A152B5">
        <w:rPr>
          <w:rFonts w:ascii="Times New Roman" w:hAnsi="Times New Roman" w:cs="Times New Roman"/>
          <w:sz w:val="24"/>
          <w:szCs w:val="24"/>
          <w:lang w:eastAsia="sk-SK"/>
        </w:rPr>
        <w:t>.</w:t>
      </w:r>
    </w:p>
    <w:p w:rsidR="007E3E83" w:rsidRPr="00A152B5" w:rsidP="00EA3B6C">
      <w:pPr>
        <w:bidi w:val="0"/>
        <w:spacing w:after="0" w:line="240" w:lineRule="auto"/>
        <w:jc w:val="both"/>
        <w:rPr>
          <w:rFonts w:ascii="Times New Roman" w:hAnsi="Times New Roman" w:cs="Times New Roman"/>
          <w:sz w:val="24"/>
          <w:szCs w:val="24"/>
          <w:lang w:eastAsia="sk-SK"/>
        </w:rPr>
      </w:pPr>
    </w:p>
    <w:p w:rsidR="00A956A9" w:rsidRPr="00A152B5" w:rsidP="00EA3B6C">
      <w:pPr>
        <w:bidi w:val="0"/>
        <w:spacing w:after="0" w:line="240" w:lineRule="auto"/>
        <w:jc w:val="both"/>
        <w:rPr>
          <w:rFonts w:ascii="Times New Roman" w:hAnsi="Times New Roman" w:cs="Times New Roman"/>
          <w:sz w:val="24"/>
          <w:szCs w:val="24"/>
          <w:lang w:eastAsia="sk-SK"/>
        </w:rPr>
      </w:pPr>
      <w:r w:rsidRPr="00A152B5" w:rsidR="00DD62A6">
        <w:rPr>
          <w:rFonts w:ascii="Times New Roman" w:hAnsi="Times New Roman" w:cs="Times New Roman"/>
          <w:sz w:val="24"/>
          <w:szCs w:val="24"/>
          <w:lang w:eastAsia="sk-SK"/>
        </w:rPr>
        <w:t>P</w:t>
      </w:r>
      <w:r w:rsidRPr="00A152B5" w:rsidR="00E03A6B">
        <w:rPr>
          <w:rFonts w:ascii="Times New Roman" w:hAnsi="Times New Roman" w:cs="Times New Roman"/>
          <w:sz w:val="24"/>
          <w:szCs w:val="24"/>
          <w:lang w:eastAsia="sk-SK"/>
        </w:rPr>
        <w:t>ri poplatkoch</w:t>
      </w:r>
      <w:r w:rsidRPr="00A152B5" w:rsidR="00F37699">
        <w:rPr>
          <w:rFonts w:ascii="Times New Roman" w:hAnsi="Times New Roman" w:cs="Times New Roman"/>
          <w:sz w:val="24"/>
          <w:szCs w:val="24"/>
          <w:lang w:eastAsia="sk-SK"/>
        </w:rPr>
        <w:t>,</w:t>
      </w:r>
      <w:r w:rsidRPr="00A152B5" w:rsidR="00E03A6B">
        <w:rPr>
          <w:rFonts w:ascii="Times New Roman" w:hAnsi="Times New Roman" w:cs="Times New Roman"/>
          <w:sz w:val="24"/>
          <w:szCs w:val="24"/>
          <w:lang w:eastAsia="sk-SK"/>
        </w:rPr>
        <w:t xml:space="preserve"> u ktorých </w:t>
      </w:r>
      <w:r w:rsidRPr="00A152B5" w:rsidR="00DD62A6">
        <w:rPr>
          <w:rFonts w:ascii="Times New Roman" w:hAnsi="Times New Roman" w:cs="Times New Roman"/>
          <w:sz w:val="24"/>
          <w:szCs w:val="24"/>
          <w:lang w:eastAsia="sk-SK"/>
        </w:rPr>
        <w:t xml:space="preserve">sa mení sadzba alebo pri novozavedených poplatkoch sa vychádzalo z </w:t>
      </w:r>
      <w:r w:rsidRPr="00A152B5" w:rsidR="00EA3B6C">
        <w:rPr>
          <w:rFonts w:ascii="Times New Roman" w:hAnsi="Times New Roman" w:cs="Times New Roman"/>
          <w:sz w:val="24"/>
          <w:szCs w:val="24"/>
          <w:lang w:eastAsia="sk-SK"/>
        </w:rPr>
        <w:t>predpokladaného</w:t>
      </w:r>
      <w:r w:rsidRPr="00A152B5" w:rsidR="00DD62A6">
        <w:rPr>
          <w:rFonts w:ascii="Times New Roman" w:hAnsi="Times New Roman" w:cs="Times New Roman"/>
          <w:sz w:val="24"/>
          <w:szCs w:val="24"/>
          <w:lang w:eastAsia="sk-SK"/>
        </w:rPr>
        <w:t xml:space="preserve"> počtu požadovaných úkonov v nasledujúcich rokoch na základe doterajšieho vývoja, príp. odhadom.</w:t>
      </w:r>
      <w:r w:rsidRPr="00A152B5" w:rsidR="00F37699">
        <w:rPr>
          <w:rFonts w:ascii="Times New Roman" w:hAnsi="Times New Roman" w:cs="Times New Roman"/>
          <w:sz w:val="24"/>
          <w:szCs w:val="24"/>
          <w:lang w:eastAsia="sk-SK"/>
        </w:rPr>
        <w:t xml:space="preserve"> Ako je zrejmé z časti 2.2.3</w:t>
      </w:r>
      <w:r w:rsidRPr="00A152B5" w:rsidR="00D02235">
        <w:rPr>
          <w:rFonts w:ascii="Times New Roman" w:hAnsi="Times New Roman" w:cs="Times New Roman"/>
          <w:sz w:val="24"/>
          <w:szCs w:val="24"/>
          <w:lang w:eastAsia="sk-SK"/>
        </w:rPr>
        <w:t>,</w:t>
      </w:r>
      <w:r w:rsidRPr="00A152B5" w:rsidR="00F37699">
        <w:rPr>
          <w:rFonts w:ascii="Times New Roman" w:hAnsi="Times New Roman" w:cs="Times New Roman"/>
          <w:sz w:val="24"/>
          <w:szCs w:val="24"/>
          <w:lang w:eastAsia="sk-SK"/>
        </w:rPr>
        <w:t xml:space="preserve"> budúci trend podávania prihlášok predmetom priemyselného vlastníctva možno považovať za ustálený.</w:t>
      </w:r>
      <w:r w:rsidRPr="00A152B5" w:rsidR="00DD62A6">
        <w:rPr>
          <w:rFonts w:ascii="Times New Roman" w:hAnsi="Times New Roman" w:cs="Times New Roman"/>
          <w:sz w:val="24"/>
          <w:szCs w:val="24"/>
          <w:lang w:eastAsia="sk-SK"/>
        </w:rPr>
        <w:t xml:space="preserve">  </w:t>
      </w:r>
      <w:r w:rsidRPr="00A152B5" w:rsidR="00AE5487">
        <w:rPr>
          <w:rFonts w:ascii="Times New Roman" w:hAnsi="Times New Roman" w:cs="Times New Roman"/>
          <w:sz w:val="24"/>
          <w:szCs w:val="24"/>
          <w:lang w:eastAsia="sk-SK"/>
        </w:rPr>
        <w:t xml:space="preserve"> </w:t>
      </w:r>
    </w:p>
    <w:p w:rsidR="007D5748" w:rsidRPr="00A152B5" w:rsidP="007D5748">
      <w:pPr>
        <w:bidi w:val="0"/>
        <w:spacing w:after="0" w:line="240" w:lineRule="auto"/>
        <w:jc w:val="both"/>
        <w:rPr>
          <w:rFonts w:ascii="Times New Roman" w:hAnsi="Times New Roman" w:cs="Times New Roman"/>
          <w:sz w:val="24"/>
          <w:szCs w:val="24"/>
          <w:lang w:eastAsia="sk-SK"/>
        </w:rPr>
      </w:pPr>
    </w:p>
    <w:p w:rsidR="00EA3B6C" w:rsidRPr="00A152B5" w:rsidP="007D5748">
      <w:pPr>
        <w:tabs>
          <w:tab w:val="num" w:pos="1080"/>
        </w:tabs>
        <w:bidi w:val="0"/>
        <w:spacing w:after="0" w:line="240" w:lineRule="auto"/>
        <w:jc w:val="both"/>
        <w:rPr>
          <w:rFonts w:ascii="Times New Roman" w:hAnsi="Times New Roman" w:cs="Times New Roman"/>
          <w:bCs/>
          <w:sz w:val="24"/>
          <w:szCs w:val="24"/>
          <w:lang w:eastAsia="sk-SK"/>
        </w:rPr>
      </w:pPr>
      <w:r w:rsidRPr="00A152B5">
        <w:rPr>
          <w:rFonts w:ascii="Times New Roman" w:hAnsi="Times New Roman" w:cs="Times New Roman"/>
          <w:bCs/>
          <w:sz w:val="24"/>
          <w:szCs w:val="24"/>
          <w:lang w:eastAsia="sk-SK"/>
        </w:rPr>
        <w:t>Na základe uvedených výpočtov sa predpokladá zníženie správnych poplatkov oproti roku 2015 z dôvodu ich vypustenia</w:t>
      </w:r>
      <w:r w:rsidRPr="00A152B5" w:rsidR="00F37699">
        <w:rPr>
          <w:rFonts w:ascii="Times New Roman" w:hAnsi="Times New Roman" w:cs="Times New Roman"/>
          <w:bCs/>
          <w:sz w:val="24"/>
          <w:szCs w:val="24"/>
          <w:lang w:eastAsia="sk-SK"/>
        </w:rPr>
        <w:t xml:space="preserve"> </w:t>
      </w:r>
      <w:r w:rsidRPr="00A152B5">
        <w:rPr>
          <w:rFonts w:ascii="Times New Roman" w:hAnsi="Times New Roman" w:cs="Times New Roman"/>
          <w:bCs/>
          <w:sz w:val="24"/>
          <w:szCs w:val="24"/>
          <w:lang w:eastAsia="sk-SK"/>
        </w:rPr>
        <w:t>v sume 15 433,75 € a nárast oproti roku 2015 z dôvodu ich zavedeni</w:t>
      </w:r>
      <w:r w:rsidRPr="00A152B5" w:rsidR="008417EE">
        <w:rPr>
          <w:rFonts w:ascii="Times New Roman" w:hAnsi="Times New Roman" w:cs="Times New Roman"/>
          <w:bCs/>
          <w:sz w:val="24"/>
          <w:szCs w:val="24"/>
          <w:lang w:eastAsia="sk-SK"/>
        </w:rPr>
        <w:t>a</w:t>
      </w:r>
      <w:r w:rsidRPr="00A152B5">
        <w:rPr>
          <w:rFonts w:ascii="Times New Roman" w:hAnsi="Times New Roman" w:cs="Times New Roman"/>
          <w:bCs/>
          <w:sz w:val="24"/>
          <w:szCs w:val="24"/>
          <w:lang w:eastAsia="sk-SK"/>
        </w:rPr>
        <w:t xml:space="preserve">, príp. </w:t>
      </w:r>
      <w:r w:rsidRPr="00A152B5" w:rsidR="00F37699">
        <w:rPr>
          <w:rFonts w:ascii="Times New Roman" w:hAnsi="Times New Roman" w:cs="Times New Roman"/>
          <w:bCs/>
          <w:sz w:val="24"/>
          <w:szCs w:val="24"/>
          <w:lang w:eastAsia="sk-SK"/>
        </w:rPr>
        <w:t>zvýšenia</w:t>
      </w:r>
      <w:r w:rsidRPr="00A152B5">
        <w:rPr>
          <w:rFonts w:ascii="Times New Roman" w:hAnsi="Times New Roman" w:cs="Times New Roman"/>
          <w:bCs/>
          <w:sz w:val="24"/>
          <w:szCs w:val="24"/>
          <w:lang w:eastAsia="sk-SK"/>
        </w:rPr>
        <w:t xml:space="preserve"> sadzby v sume </w:t>
      </w:r>
      <w:r w:rsidRPr="00A152B5" w:rsidR="00A23EA8">
        <w:rPr>
          <w:rFonts w:ascii="Times New Roman" w:hAnsi="Times New Roman" w:cs="Times New Roman"/>
          <w:bCs/>
          <w:sz w:val="24"/>
          <w:szCs w:val="24"/>
          <w:lang w:eastAsia="sk-SK"/>
        </w:rPr>
        <w:t>36 873</w:t>
      </w:r>
      <w:r w:rsidRPr="00A152B5" w:rsidR="00BA2ACB">
        <w:rPr>
          <w:rFonts w:ascii="Times New Roman" w:hAnsi="Times New Roman" w:cs="Times New Roman"/>
          <w:bCs/>
          <w:sz w:val="24"/>
          <w:szCs w:val="24"/>
          <w:lang w:eastAsia="sk-SK"/>
        </w:rPr>
        <w:t>,</w:t>
      </w:r>
      <w:r w:rsidRPr="00A152B5" w:rsidR="00A23EA8">
        <w:rPr>
          <w:rFonts w:ascii="Times New Roman" w:hAnsi="Times New Roman" w:cs="Times New Roman"/>
          <w:bCs/>
          <w:sz w:val="24"/>
          <w:szCs w:val="24"/>
          <w:lang w:eastAsia="sk-SK"/>
        </w:rPr>
        <w:t>72</w:t>
      </w:r>
      <w:r w:rsidRPr="00A152B5">
        <w:rPr>
          <w:rFonts w:ascii="Times New Roman" w:hAnsi="Times New Roman" w:cs="Times New Roman"/>
          <w:bCs/>
          <w:sz w:val="24"/>
          <w:szCs w:val="24"/>
          <w:lang w:eastAsia="sk-SK"/>
        </w:rPr>
        <w:t xml:space="preserve"> €. Správne poplatky, ktorých zmena sa predloženým návrhom nedotkla</w:t>
      </w:r>
      <w:r w:rsidRPr="00A152B5" w:rsidR="00A23EA8">
        <w:rPr>
          <w:rFonts w:ascii="Times New Roman" w:hAnsi="Times New Roman" w:cs="Times New Roman"/>
          <w:bCs/>
          <w:sz w:val="24"/>
          <w:szCs w:val="24"/>
          <w:lang w:eastAsia="sk-SK"/>
        </w:rPr>
        <w:t>,</w:t>
      </w:r>
      <w:r w:rsidRPr="00A152B5">
        <w:rPr>
          <w:rFonts w:ascii="Times New Roman" w:hAnsi="Times New Roman" w:cs="Times New Roman"/>
          <w:bCs/>
          <w:sz w:val="24"/>
          <w:szCs w:val="24"/>
          <w:lang w:eastAsia="sk-SK"/>
        </w:rPr>
        <w:t xml:space="preserve"> boli kvantifikované v sume vybratých správnych poplatkov v roku 2015</w:t>
      </w:r>
      <w:r w:rsidRPr="00A152B5" w:rsidR="00AD05AB">
        <w:rPr>
          <w:rFonts w:ascii="Times New Roman" w:hAnsi="Times New Roman" w:cs="Times New Roman"/>
          <w:bCs/>
          <w:sz w:val="24"/>
          <w:szCs w:val="24"/>
          <w:lang w:eastAsia="sk-SK"/>
        </w:rPr>
        <w:t>.</w:t>
      </w:r>
    </w:p>
    <w:p w:rsidR="00971545" w:rsidRPr="00A152B5" w:rsidP="007D5748">
      <w:pPr>
        <w:tabs>
          <w:tab w:val="num" w:pos="1080"/>
        </w:tabs>
        <w:bidi w:val="0"/>
        <w:spacing w:after="0" w:line="240" w:lineRule="auto"/>
        <w:jc w:val="both"/>
        <w:rPr>
          <w:rFonts w:ascii="Times New Roman" w:hAnsi="Times New Roman" w:cs="Times New Roman"/>
          <w:bCs/>
          <w:sz w:val="24"/>
          <w:szCs w:val="24"/>
          <w:lang w:eastAsia="sk-SK"/>
        </w:rPr>
      </w:pPr>
    </w:p>
    <w:tbl>
      <w:tblPr>
        <w:tblStyle w:val="TableNormal"/>
        <w:tblW w:w="7920" w:type="dxa"/>
        <w:tblInd w:w="55" w:type="dxa"/>
        <w:tblCellMar>
          <w:left w:w="70" w:type="dxa"/>
          <w:right w:w="70" w:type="dxa"/>
        </w:tblCellMar>
        <w:tblLook w:val="04A0"/>
      </w:tblPr>
      <w:tblGrid>
        <w:gridCol w:w="5800"/>
        <w:gridCol w:w="2120"/>
      </w:tblGrid>
      <w:tr>
        <w:tblPrEx>
          <w:tblW w:w="7920" w:type="dxa"/>
          <w:tblInd w:w="55" w:type="dxa"/>
          <w:tblCellMar>
            <w:left w:w="70" w:type="dxa"/>
            <w:right w:w="70" w:type="dxa"/>
          </w:tblCellMar>
          <w:tblLook w:val="04A0"/>
        </w:tblPrEx>
        <w:trPr>
          <w:trHeight w:val="375"/>
        </w:trPr>
        <w:tc>
          <w:tcPr>
            <w:tcW w:w="5800" w:type="dxa"/>
            <w:tcBorders>
              <w:top w:val="nil"/>
              <w:left w:val="nil"/>
              <w:bottom w:val="nil"/>
              <w:right w:val="nil"/>
            </w:tcBorders>
            <w:noWrap/>
            <w:textDirection w:val="lrTb"/>
            <w:vAlign w:val="bottom"/>
            <w:hideMark/>
          </w:tcPr>
          <w:p w:rsidR="00971545" w:rsidRPr="00A152B5" w:rsidP="00971545">
            <w:pPr>
              <w:bidi w:val="0"/>
              <w:spacing w:after="0" w:line="240" w:lineRule="auto"/>
              <w:rPr>
                <w:rFonts w:ascii="Times New Roman" w:hAnsi="Times New Roman" w:cs="Times New Roman"/>
                <w:color w:val="000000"/>
                <w:lang w:eastAsia="sk-SK"/>
              </w:rPr>
            </w:pPr>
          </w:p>
        </w:tc>
        <w:tc>
          <w:tcPr>
            <w:tcW w:w="2120" w:type="dxa"/>
            <w:tcBorders>
              <w:top w:val="single" w:sz="4" w:space="0" w:color="auto"/>
              <w:left w:val="single" w:sz="4" w:space="0" w:color="auto"/>
              <w:bottom w:val="single" w:sz="4" w:space="0" w:color="auto"/>
              <w:right w:val="single" w:sz="4" w:space="0" w:color="auto"/>
            </w:tcBorders>
            <w:noWrap/>
            <w:textDirection w:val="lrTb"/>
            <w:vAlign w:val="bottom"/>
            <w:hideMark/>
          </w:tcPr>
          <w:p w:rsidR="00971545" w:rsidRPr="00A152B5" w:rsidP="00971545">
            <w:pPr>
              <w:bidi w:val="0"/>
              <w:spacing w:after="0" w:line="240" w:lineRule="auto"/>
              <w:jc w:val="center"/>
              <w:rPr>
                <w:rFonts w:ascii="Times New Roman" w:hAnsi="Times New Roman" w:cs="Times New Roman"/>
                <w:b/>
                <w:bCs/>
                <w:color w:val="000000"/>
                <w:lang w:eastAsia="sk-SK"/>
              </w:rPr>
            </w:pPr>
            <w:r w:rsidRPr="00A152B5">
              <w:rPr>
                <w:rFonts w:ascii="Times New Roman" w:hAnsi="Times New Roman" w:cs="Times New Roman"/>
                <w:b/>
                <w:bCs/>
                <w:color w:val="000000"/>
                <w:lang w:eastAsia="sk-SK"/>
              </w:rPr>
              <w:t>Rok 2015</w:t>
            </w:r>
          </w:p>
        </w:tc>
      </w:tr>
      <w:tr>
        <w:tblPrEx>
          <w:tblW w:w="7920" w:type="dxa"/>
          <w:tblInd w:w="55" w:type="dxa"/>
          <w:tblCellMar>
            <w:left w:w="70" w:type="dxa"/>
            <w:right w:w="70" w:type="dxa"/>
          </w:tblCellMar>
          <w:tblLook w:val="04A0"/>
        </w:tblPrEx>
        <w:trPr>
          <w:trHeight w:val="375"/>
        </w:trPr>
        <w:tc>
          <w:tcPr>
            <w:tcW w:w="5800" w:type="dxa"/>
            <w:tcBorders>
              <w:top w:val="single" w:sz="4" w:space="0" w:color="auto"/>
              <w:left w:val="single" w:sz="4" w:space="0" w:color="auto"/>
              <w:bottom w:val="single" w:sz="4" w:space="0" w:color="auto"/>
              <w:right w:val="single" w:sz="4" w:space="0" w:color="auto"/>
            </w:tcBorders>
            <w:noWrap/>
            <w:textDirection w:val="lrTb"/>
            <w:vAlign w:val="bottom"/>
            <w:hideMark/>
          </w:tcPr>
          <w:p w:rsidR="00971545" w:rsidRPr="00A152B5" w:rsidP="00971545">
            <w:pPr>
              <w:bidi w:val="0"/>
              <w:spacing w:after="0" w:line="240" w:lineRule="auto"/>
              <w:rPr>
                <w:rFonts w:ascii="Times New Roman" w:hAnsi="Times New Roman" w:cs="Times New Roman"/>
                <w:b/>
                <w:bCs/>
                <w:color w:val="000000"/>
                <w:lang w:eastAsia="sk-SK"/>
              </w:rPr>
            </w:pPr>
            <w:r w:rsidRPr="00A152B5">
              <w:rPr>
                <w:rFonts w:ascii="Times New Roman" w:hAnsi="Times New Roman" w:cs="Times New Roman"/>
                <w:b/>
                <w:bCs/>
                <w:color w:val="000000"/>
                <w:lang w:eastAsia="sk-SK"/>
              </w:rPr>
              <w:t>Správne poplatky rok 2015</w:t>
            </w:r>
          </w:p>
        </w:tc>
        <w:tc>
          <w:tcPr>
            <w:tcW w:w="2120" w:type="dxa"/>
            <w:tcBorders>
              <w:top w:val="nil"/>
              <w:left w:val="nil"/>
              <w:bottom w:val="single" w:sz="4" w:space="0" w:color="auto"/>
              <w:right w:val="single" w:sz="4" w:space="0" w:color="auto"/>
            </w:tcBorders>
            <w:noWrap/>
            <w:textDirection w:val="lrTb"/>
            <w:vAlign w:val="bottom"/>
            <w:hideMark/>
          </w:tcPr>
          <w:p w:rsidR="00971545" w:rsidRPr="00A152B5" w:rsidP="00971545">
            <w:pPr>
              <w:bidi w:val="0"/>
              <w:spacing w:after="0" w:line="240" w:lineRule="auto"/>
              <w:jc w:val="center"/>
              <w:rPr>
                <w:rFonts w:ascii="Times New Roman" w:hAnsi="Times New Roman" w:cs="Times New Roman"/>
                <w:color w:val="000000"/>
                <w:lang w:eastAsia="sk-SK"/>
              </w:rPr>
            </w:pPr>
            <w:r w:rsidRPr="00A152B5">
              <w:rPr>
                <w:rFonts w:ascii="Times New Roman" w:hAnsi="Times New Roman" w:cs="Times New Roman"/>
                <w:color w:val="000000"/>
                <w:lang w:eastAsia="sk-SK"/>
              </w:rPr>
              <w:t>1 237 497,94 €</w:t>
            </w:r>
          </w:p>
        </w:tc>
      </w:tr>
      <w:tr>
        <w:tblPrEx>
          <w:tblW w:w="7920" w:type="dxa"/>
          <w:tblInd w:w="55" w:type="dxa"/>
          <w:tblCellMar>
            <w:left w:w="70" w:type="dxa"/>
            <w:right w:w="70" w:type="dxa"/>
          </w:tblCellMar>
          <w:tblLook w:val="04A0"/>
        </w:tblPrEx>
        <w:trPr>
          <w:trHeight w:val="375"/>
        </w:trPr>
        <w:tc>
          <w:tcPr>
            <w:tcW w:w="5800" w:type="dxa"/>
            <w:tcBorders>
              <w:top w:val="nil"/>
              <w:left w:val="single" w:sz="4" w:space="0" w:color="auto"/>
              <w:bottom w:val="single" w:sz="4" w:space="0" w:color="auto"/>
              <w:right w:val="single" w:sz="4" w:space="0" w:color="auto"/>
            </w:tcBorders>
            <w:noWrap/>
            <w:textDirection w:val="lrTb"/>
            <w:vAlign w:val="bottom"/>
            <w:hideMark/>
          </w:tcPr>
          <w:p w:rsidR="00971545" w:rsidRPr="00A152B5" w:rsidP="008417EE">
            <w:pPr>
              <w:bidi w:val="0"/>
              <w:spacing w:after="0" w:line="240" w:lineRule="auto"/>
              <w:rPr>
                <w:rFonts w:ascii="Times New Roman" w:hAnsi="Times New Roman" w:cs="Times New Roman"/>
                <w:b/>
                <w:bCs/>
                <w:color w:val="000000"/>
                <w:lang w:eastAsia="sk-SK"/>
              </w:rPr>
            </w:pPr>
            <w:r w:rsidRPr="00A152B5">
              <w:rPr>
                <w:rFonts w:ascii="Times New Roman" w:hAnsi="Times New Roman" w:cs="Times New Roman"/>
                <w:b/>
                <w:bCs/>
                <w:color w:val="000000"/>
                <w:lang w:eastAsia="sk-SK"/>
              </w:rPr>
              <w:t>Zníženie o zrušené poplatky</w:t>
            </w:r>
          </w:p>
        </w:tc>
        <w:tc>
          <w:tcPr>
            <w:tcW w:w="2120" w:type="dxa"/>
            <w:tcBorders>
              <w:top w:val="nil"/>
              <w:left w:val="nil"/>
              <w:bottom w:val="single" w:sz="4" w:space="0" w:color="auto"/>
              <w:right w:val="single" w:sz="4" w:space="0" w:color="auto"/>
            </w:tcBorders>
            <w:noWrap/>
            <w:textDirection w:val="lrTb"/>
            <w:vAlign w:val="bottom"/>
            <w:hideMark/>
          </w:tcPr>
          <w:p w:rsidR="00971545" w:rsidRPr="00A152B5" w:rsidP="00971545">
            <w:pPr>
              <w:bidi w:val="0"/>
              <w:spacing w:after="0" w:line="240" w:lineRule="auto"/>
              <w:jc w:val="center"/>
              <w:rPr>
                <w:rFonts w:ascii="Times New Roman" w:hAnsi="Times New Roman" w:cs="Times New Roman"/>
                <w:color w:val="000000"/>
                <w:lang w:eastAsia="sk-SK"/>
              </w:rPr>
            </w:pPr>
            <w:r w:rsidRPr="00A152B5">
              <w:rPr>
                <w:rFonts w:ascii="Times New Roman" w:hAnsi="Times New Roman" w:cs="Times New Roman"/>
                <w:color w:val="000000"/>
                <w:lang w:eastAsia="sk-SK"/>
              </w:rPr>
              <w:t>15 433,75 €</w:t>
            </w:r>
          </w:p>
        </w:tc>
      </w:tr>
      <w:tr>
        <w:tblPrEx>
          <w:tblW w:w="7920" w:type="dxa"/>
          <w:tblInd w:w="55" w:type="dxa"/>
          <w:tblCellMar>
            <w:left w:w="70" w:type="dxa"/>
            <w:right w:w="70" w:type="dxa"/>
          </w:tblCellMar>
          <w:tblLook w:val="04A0"/>
        </w:tblPrEx>
        <w:trPr>
          <w:trHeight w:val="375"/>
        </w:trPr>
        <w:tc>
          <w:tcPr>
            <w:tcW w:w="5800" w:type="dxa"/>
            <w:tcBorders>
              <w:top w:val="nil"/>
              <w:left w:val="single" w:sz="4" w:space="0" w:color="auto"/>
              <w:bottom w:val="single" w:sz="4" w:space="0" w:color="auto"/>
              <w:right w:val="single" w:sz="4" w:space="0" w:color="auto"/>
            </w:tcBorders>
            <w:noWrap/>
            <w:textDirection w:val="lrTb"/>
            <w:vAlign w:val="bottom"/>
            <w:hideMark/>
          </w:tcPr>
          <w:p w:rsidR="00971545" w:rsidRPr="00A152B5" w:rsidP="00971545">
            <w:pPr>
              <w:bidi w:val="0"/>
              <w:spacing w:after="0" w:line="240" w:lineRule="auto"/>
              <w:rPr>
                <w:rFonts w:ascii="Times New Roman" w:hAnsi="Times New Roman" w:cs="Times New Roman"/>
                <w:b/>
                <w:bCs/>
                <w:color w:val="000000"/>
                <w:lang w:eastAsia="sk-SK"/>
              </w:rPr>
            </w:pPr>
            <w:r w:rsidRPr="00A152B5">
              <w:rPr>
                <w:rFonts w:ascii="Times New Roman" w:hAnsi="Times New Roman" w:cs="Times New Roman"/>
                <w:b/>
                <w:bCs/>
                <w:color w:val="000000"/>
                <w:lang w:eastAsia="sk-SK"/>
              </w:rPr>
              <w:t>Zvýšenie o</w:t>
            </w:r>
            <w:r w:rsidRPr="00A152B5" w:rsidR="006B38BB">
              <w:rPr>
                <w:rFonts w:ascii="Times New Roman" w:hAnsi="Times New Roman" w:cs="Times New Roman"/>
                <w:b/>
                <w:bCs/>
                <w:color w:val="000000"/>
                <w:lang w:eastAsia="sk-SK"/>
              </w:rPr>
              <w:t> </w:t>
            </w:r>
            <w:r w:rsidRPr="00A152B5">
              <w:rPr>
                <w:rFonts w:ascii="Times New Roman" w:hAnsi="Times New Roman" w:cs="Times New Roman"/>
                <w:b/>
                <w:bCs/>
                <w:color w:val="000000"/>
                <w:lang w:eastAsia="sk-SK"/>
              </w:rPr>
              <w:t>poplatky</w:t>
            </w:r>
          </w:p>
        </w:tc>
        <w:tc>
          <w:tcPr>
            <w:tcW w:w="2120" w:type="dxa"/>
            <w:tcBorders>
              <w:top w:val="nil"/>
              <w:left w:val="nil"/>
              <w:bottom w:val="single" w:sz="4" w:space="0" w:color="auto"/>
              <w:right w:val="single" w:sz="4" w:space="0" w:color="auto"/>
            </w:tcBorders>
            <w:noWrap/>
            <w:textDirection w:val="lrTb"/>
            <w:vAlign w:val="bottom"/>
            <w:hideMark/>
          </w:tcPr>
          <w:p w:rsidR="00971545" w:rsidRPr="00A152B5" w:rsidP="00971545">
            <w:pPr>
              <w:bidi w:val="0"/>
              <w:spacing w:after="0" w:line="240" w:lineRule="auto"/>
              <w:jc w:val="center"/>
              <w:rPr>
                <w:rFonts w:ascii="Times New Roman" w:hAnsi="Times New Roman" w:cs="Times New Roman"/>
                <w:color w:val="000000"/>
                <w:lang w:eastAsia="sk-SK"/>
              </w:rPr>
            </w:pPr>
            <w:r w:rsidRPr="00A152B5" w:rsidR="00A23EA8">
              <w:rPr>
                <w:rFonts w:ascii="Times New Roman" w:hAnsi="Times New Roman" w:cs="Times New Roman"/>
                <w:bCs/>
                <w:lang w:eastAsia="sk-SK"/>
              </w:rPr>
              <w:t>36 873,72</w:t>
            </w:r>
            <w:r w:rsidRPr="00A152B5">
              <w:rPr>
                <w:rFonts w:ascii="Times New Roman" w:hAnsi="Times New Roman" w:cs="Times New Roman"/>
                <w:color w:val="000000"/>
                <w:lang w:eastAsia="sk-SK"/>
              </w:rPr>
              <w:t xml:space="preserve"> €</w:t>
            </w:r>
          </w:p>
        </w:tc>
      </w:tr>
      <w:tr>
        <w:tblPrEx>
          <w:tblW w:w="7920" w:type="dxa"/>
          <w:tblInd w:w="55" w:type="dxa"/>
          <w:tblCellMar>
            <w:left w:w="70" w:type="dxa"/>
            <w:right w:w="70" w:type="dxa"/>
          </w:tblCellMar>
          <w:tblLook w:val="04A0"/>
        </w:tblPrEx>
        <w:trPr>
          <w:trHeight w:val="375"/>
        </w:trPr>
        <w:tc>
          <w:tcPr>
            <w:tcW w:w="5800" w:type="dxa"/>
            <w:tcBorders>
              <w:top w:val="nil"/>
              <w:left w:val="single" w:sz="4" w:space="0" w:color="auto"/>
              <w:bottom w:val="single" w:sz="4" w:space="0" w:color="auto"/>
              <w:right w:val="single" w:sz="4" w:space="0" w:color="auto"/>
            </w:tcBorders>
            <w:noWrap/>
            <w:textDirection w:val="lrTb"/>
            <w:vAlign w:val="bottom"/>
            <w:hideMark/>
          </w:tcPr>
          <w:p w:rsidR="00971545" w:rsidRPr="00A152B5" w:rsidP="00971545">
            <w:pPr>
              <w:bidi w:val="0"/>
              <w:spacing w:after="0" w:line="240" w:lineRule="auto"/>
              <w:rPr>
                <w:rFonts w:ascii="Times New Roman" w:hAnsi="Times New Roman" w:cs="Times New Roman"/>
                <w:b/>
                <w:bCs/>
                <w:color w:val="000000"/>
                <w:lang w:eastAsia="sk-SK"/>
              </w:rPr>
            </w:pPr>
            <w:r w:rsidRPr="00A152B5">
              <w:rPr>
                <w:rFonts w:ascii="Times New Roman" w:hAnsi="Times New Roman" w:cs="Times New Roman"/>
                <w:b/>
                <w:bCs/>
                <w:color w:val="000000"/>
                <w:lang w:eastAsia="sk-SK"/>
              </w:rPr>
              <w:t>Predpokladané zvýšenie vybratých poplatkov</w:t>
            </w:r>
          </w:p>
        </w:tc>
        <w:tc>
          <w:tcPr>
            <w:tcW w:w="2120" w:type="dxa"/>
            <w:tcBorders>
              <w:top w:val="nil"/>
              <w:left w:val="nil"/>
              <w:bottom w:val="single" w:sz="4" w:space="0" w:color="auto"/>
              <w:right w:val="single" w:sz="4" w:space="0" w:color="auto"/>
            </w:tcBorders>
            <w:noWrap/>
            <w:textDirection w:val="lrTb"/>
            <w:vAlign w:val="bottom"/>
            <w:hideMark/>
          </w:tcPr>
          <w:p w:rsidR="00971545" w:rsidRPr="00A152B5" w:rsidP="00A23EA8">
            <w:pPr>
              <w:bidi w:val="0"/>
              <w:spacing w:after="0" w:line="240" w:lineRule="auto"/>
              <w:jc w:val="center"/>
              <w:rPr>
                <w:rFonts w:ascii="Times New Roman" w:hAnsi="Times New Roman" w:cs="Times New Roman"/>
                <w:b/>
                <w:bCs/>
                <w:color w:val="000000"/>
                <w:lang w:eastAsia="sk-SK"/>
              </w:rPr>
            </w:pPr>
            <w:r w:rsidRPr="00A152B5" w:rsidR="00A23EA8">
              <w:rPr>
                <w:rFonts w:ascii="Times New Roman" w:hAnsi="Times New Roman" w:cs="Times New Roman"/>
                <w:b/>
                <w:bCs/>
                <w:lang w:eastAsia="sk-SK"/>
              </w:rPr>
              <w:t>21 440</w:t>
            </w:r>
            <w:r w:rsidRPr="00A152B5" w:rsidR="00BA2ACB">
              <w:rPr>
                <w:rFonts w:ascii="Times New Roman" w:hAnsi="Times New Roman" w:cs="Times New Roman"/>
                <w:b/>
                <w:bCs/>
                <w:color w:val="000000"/>
                <w:lang w:eastAsia="sk-SK"/>
              </w:rPr>
              <w:t xml:space="preserve"> </w:t>
            </w:r>
            <w:r w:rsidRPr="00A152B5">
              <w:rPr>
                <w:rFonts w:ascii="Times New Roman" w:hAnsi="Times New Roman" w:cs="Times New Roman"/>
                <w:b/>
                <w:bCs/>
                <w:color w:val="000000"/>
                <w:lang w:eastAsia="sk-SK"/>
              </w:rPr>
              <w:t>€</w:t>
            </w:r>
          </w:p>
        </w:tc>
      </w:tr>
    </w:tbl>
    <w:p w:rsidR="00971545" w:rsidRPr="00A152B5" w:rsidP="007D5748">
      <w:pPr>
        <w:tabs>
          <w:tab w:val="num" w:pos="1080"/>
        </w:tabs>
        <w:bidi w:val="0"/>
        <w:spacing w:after="0" w:line="240" w:lineRule="auto"/>
        <w:jc w:val="both"/>
        <w:rPr>
          <w:rFonts w:ascii="Times New Roman" w:hAnsi="Times New Roman" w:cs="Times New Roman"/>
          <w:bCs/>
          <w:lang w:eastAsia="sk-SK"/>
        </w:rPr>
      </w:pPr>
    </w:p>
    <w:p w:rsidR="00CC764E" w:rsidRPr="00A152B5" w:rsidP="007D5748">
      <w:pPr>
        <w:tabs>
          <w:tab w:val="num" w:pos="1080"/>
        </w:tabs>
        <w:bidi w:val="0"/>
        <w:spacing w:after="0" w:line="240" w:lineRule="auto"/>
        <w:jc w:val="both"/>
        <w:rPr>
          <w:rFonts w:ascii="Times New Roman" w:hAnsi="Times New Roman" w:cs="Times New Roman"/>
          <w:bCs/>
          <w:sz w:val="24"/>
          <w:szCs w:val="24"/>
          <w:lang w:eastAsia="sk-SK"/>
        </w:rPr>
      </w:pPr>
      <w:r w:rsidRPr="00A152B5" w:rsidR="00077F1D">
        <w:rPr>
          <w:rFonts w:ascii="Times New Roman" w:hAnsi="Times New Roman" w:cs="Times New Roman"/>
          <w:bCs/>
          <w:sz w:val="24"/>
          <w:szCs w:val="24"/>
          <w:lang w:eastAsia="sk-SK"/>
        </w:rPr>
        <w:t>Ako základňu na výpočet dopadu na rozpočet verejnej správy nebolo možné brať do úvahy rok 2016.</w:t>
      </w:r>
      <w:r w:rsidRPr="00A152B5" w:rsidR="00D02235">
        <w:rPr>
          <w:rFonts w:ascii="Times New Roman" w:hAnsi="Times New Roman" w:cs="Times New Roman"/>
          <w:bCs/>
          <w:sz w:val="24"/>
          <w:szCs w:val="24"/>
          <w:lang w:eastAsia="sk-SK"/>
        </w:rPr>
        <w:t xml:space="preserve"> </w:t>
      </w:r>
      <w:r w:rsidRPr="00A152B5" w:rsidR="00F37699">
        <w:rPr>
          <w:rFonts w:ascii="Times New Roman" w:hAnsi="Times New Roman" w:cs="Times New Roman"/>
          <w:sz w:val="24"/>
          <w:szCs w:val="24"/>
        </w:rPr>
        <w:t xml:space="preserve">Analýza vybraných správnych poplatkov </w:t>
      </w:r>
      <w:r w:rsidRPr="00A152B5">
        <w:rPr>
          <w:rFonts w:ascii="Times New Roman" w:hAnsi="Times New Roman" w:cs="Times New Roman"/>
          <w:bCs/>
          <w:sz w:val="24"/>
          <w:szCs w:val="24"/>
          <w:lang w:eastAsia="sk-SK"/>
        </w:rPr>
        <w:t>sa nachádza v prílohe.</w:t>
      </w:r>
    </w:p>
    <w:p w:rsidR="00CC764E" w:rsidRPr="00A152B5" w:rsidP="007D5748">
      <w:pPr>
        <w:tabs>
          <w:tab w:val="num" w:pos="1080"/>
        </w:tabs>
        <w:bidi w:val="0"/>
        <w:spacing w:after="0" w:line="240" w:lineRule="auto"/>
        <w:jc w:val="both"/>
        <w:rPr>
          <w:rFonts w:ascii="Times New Roman" w:hAnsi="Times New Roman" w:cs="Times New Roman"/>
          <w:bCs/>
          <w:sz w:val="24"/>
          <w:szCs w:val="24"/>
          <w:lang w:eastAsia="sk-SK"/>
        </w:rPr>
      </w:pPr>
    </w:p>
    <w:p w:rsidR="007D5748" w:rsidRPr="00A152B5" w:rsidP="007D5748">
      <w:pPr>
        <w:tabs>
          <w:tab w:val="num" w:pos="1080"/>
        </w:tabs>
        <w:bidi w:val="0"/>
        <w:spacing w:after="0" w:line="240" w:lineRule="auto"/>
        <w:jc w:val="both"/>
        <w:rPr>
          <w:rFonts w:ascii="Times New Roman" w:hAnsi="Times New Roman" w:cs="Times New Roman"/>
          <w:b/>
          <w:bCs/>
          <w:sz w:val="24"/>
          <w:szCs w:val="20"/>
          <w:lang w:eastAsia="sk-SK"/>
        </w:rPr>
      </w:pPr>
      <w:r w:rsidRPr="00A152B5" w:rsidR="001E4936">
        <w:rPr>
          <w:rFonts w:ascii="Times New Roman" w:hAnsi="Times New Roman" w:cs="Times New Roman"/>
          <w:b/>
          <w:bCs/>
          <w:sz w:val="24"/>
          <w:szCs w:val="20"/>
          <w:lang w:eastAsia="sk-SK"/>
        </w:rPr>
        <w:t>Výdavky</w:t>
      </w:r>
    </w:p>
    <w:p w:rsidR="007D5748" w:rsidRPr="00A152B5" w:rsidP="007D5748">
      <w:pPr>
        <w:tabs>
          <w:tab w:val="num" w:pos="1080"/>
        </w:tabs>
        <w:bidi w:val="0"/>
        <w:spacing w:after="0" w:line="240" w:lineRule="auto"/>
        <w:jc w:val="both"/>
        <w:rPr>
          <w:rFonts w:ascii="Times New Roman" w:hAnsi="Times New Roman" w:cs="Times New Roman"/>
          <w:bCs/>
          <w:sz w:val="24"/>
          <w:szCs w:val="20"/>
          <w:lang w:eastAsia="sk-SK"/>
        </w:rPr>
      </w:pPr>
    </w:p>
    <w:p w:rsidR="007D5748" w:rsidRPr="00A152B5" w:rsidP="007D5748">
      <w:pPr>
        <w:tabs>
          <w:tab w:val="num" w:pos="1080"/>
        </w:tabs>
        <w:bidi w:val="0"/>
        <w:spacing w:after="0" w:line="240" w:lineRule="auto"/>
        <w:jc w:val="both"/>
        <w:rPr>
          <w:rFonts w:ascii="Times New Roman" w:hAnsi="Times New Roman" w:cs="Times New Roman"/>
          <w:bCs/>
          <w:sz w:val="24"/>
          <w:szCs w:val="24"/>
          <w:lang w:eastAsia="sk-SK"/>
        </w:rPr>
      </w:pPr>
      <w:r w:rsidRPr="00A152B5" w:rsidR="00327F52">
        <w:rPr>
          <w:rFonts w:ascii="Times New Roman" w:hAnsi="Times New Roman" w:cs="Times New Roman"/>
          <w:bCs/>
          <w:sz w:val="24"/>
          <w:szCs w:val="20"/>
          <w:lang w:eastAsia="sk-SK"/>
        </w:rPr>
        <w:t>V súvislosti s návrhom zavedenia nových položiek Sadzobníka správnych poplatkov je potrebné vytvoriť nové operácie v </w:t>
      </w:r>
      <w:r w:rsidRPr="00A152B5" w:rsidR="00F37699">
        <w:rPr>
          <w:rFonts w:ascii="Times New Roman" w:hAnsi="Times New Roman" w:cs="Times New Roman"/>
          <w:bCs/>
          <w:sz w:val="24"/>
          <w:szCs w:val="20"/>
          <w:lang w:eastAsia="sk-SK"/>
        </w:rPr>
        <w:t>informačných systémoch</w:t>
      </w:r>
      <w:r w:rsidRPr="00A152B5" w:rsidR="00327F52">
        <w:rPr>
          <w:rFonts w:ascii="Times New Roman" w:hAnsi="Times New Roman" w:cs="Times New Roman"/>
          <w:bCs/>
          <w:sz w:val="24"/>
          <w:szCs w:val="20"/>
          <w:lang w:eastAsia="sk-SK"/>
        </w:rPr>
        <w:t xml:space="preserve"> </w:t>
      </w:r>
      <w:r w:rsidRPr="00A152B5" w:rsidR="00F37699">
        <w:rPr>
          <w:rFonts w:ascii="Times New Roman" w:hAnsi="Times New Roman" w:cs="Times New Roman"/>
          <w:bCs/>
          <w:sz w:val="24"/>
          <w:szCs w:val="20"/>
          <w:lang w:eastAsia="sk-SK"/>
        </w:rPr>
        <w:t>ÚPV SR</w:t>
      </w:r>
      <w:r w:rsidRPr="00A152B5" w:rsidR="00327F52">
        <w:rPr>
          <w:rFonts w:ascii="Times New Roman" w:hAnsi="Times New Roman" w:cs="Times New Roman"/>
          <w:bCs/>
          <w:sz w:val="24"/>
          <w:szCs w:val="20"/>
          <w:lang w:eastAsia="sk-SK"/>
        </w:rPr>
        <w:t>.</w:t>
      </w:r>
      <w:r w:rsidRPr="00A152B5" w:rsidR="006B38BB">
        <w:rPr>
          <w:rFonts w:ascii="Times New Roman" w:hAnsi="Times New Roman" w:cs="Times New Roman"/>
          <w:bCs/>
          <w:sz w:val="24"/>
          <w:szCs w:val="20"/>
          <w:lang w:eastAsia="sk-SK"/>
        </w:rPr>
        <w:t xml:space="preserve"> V roku 201</w:t>
      </w:r>
      <w:r w:rsidRPr="00A152B5" w:rsidR="00F37699">
        <w:rPr>
          <w:rFonts w:ascii="Times New Roman" w:hAnsi="Times New Roman" w:cs="Times New Roman"/>
          <w:bCs/>
          <w:sz w:val="24"/>
          <w:szCs w:val="20"/>
          <w:lang w:eastAsia="sk-SK"/>
        </w:rPr>
        <w:t>8</w:t>
      </w:r>
      <w:r w:rsidRPr="00A152B5" w:rsidR="006B38BB">
        <w:rPr>
          <w:rFonts w:ascii="Times New Roman" w:hAnsi="Times New Roman" w:cs="Times New Roman"/>
          <w:bCs/>
          <w:sz w:val="24"/>
          <w:szCs w:val="20"/>
          <w:lang w:eastAsia="sk-SK"/>
        </w:rPr>
        <w:t xml:space="preserve"> </w:t>
      </w:r>
      <w:r w:rsidRPr="00A152B5" w:rsidR="00F37699">
        <w:rPr>
          <w:rFonts w:ascii="Times New Roman" w:hAnsi="Times New Roman" w:cs="Times New Roman"/>
          <w:bCs/>
          <w:sz w:val="24"/>
          <w:szCs w:val="20"/>
          <w:lang w:eastAsia="sk-SK"/>
        </w:rPr>
        <w:t xml:space="preserve">odhadované </w:t>
      </w:r>
      <w:r w:rsidRPr="00A152B5" w:rsidR="006B38BB">
        <w:rPr>
          <w:rFonts w:ascii="Times New Roman" w:hAnsi="Times New Roman" w:cs="Times New Roman"/>
          <w:bCs/>
          <w:sz w:val="24"/>
          <w:szCs w:val="20"/>
          <w:lang w:eastAsia="sk-SK"/>
        </w:rPr>
        <w:t>v</w:t>
      </w:r>
      <w:r w:rsidRPr="00A152B5" w:rsidR="00327F52">
        <w:rPr>
          <w:rFonts w:ascii="Times New Roman" w:hAnsi="Times New Roman" w:cs="Times New Roman"/>
          <w:bCs/>
          <w:sz w:val="24"/>
          <w:szCs w:val="20"/>
          <w:lang w:eastAsia="sk-SK"/>
        </w:rPr>
        <w:t>ýdavky na analytické a vývojové práce, testovanie a</w:t>
      </w:r>
      <w:r w:rsidRPr="00A152B5" w:rsidR="006B38BB">
        <w:rPr>
          <w:rFonts w:ascii="Times New Roman" w:hAnsi="Times New Roman" w:cs="Times New Roman"/>
          <w:bCs/>
          <w:sz w:val="24"/>
          <w:szCs w:val="20"/>
          <w:lang w:eastAsia="sk-SK"/>
        </w:rPr>
        <w:t> </w:t>
      </w:r>
      <w:r w:rsidRPr="00A152B5" w:rsidR="00327F52">
        <w:rPr>
          <w:rFonts w:ascii="Times New Roman" w:hAnsi="Times New Roman" w:cs="Times New Roman"/>
          <w:bCs/>
          <w:sz w:val="24"/>
          <w:szCs w:val="20"/>
          <w:lang w:eastAsia="sk-SK"/>
        </w:rPr>
        <w:t>publikovanie</w:t>
      </w:r>
      <w:r w:rsidRPr="00A152B5" w:rsidR="006B38BB">
        <w:rPr>
          <w:rFonts w:ascii="Times New Roman" w:hAnsi="Times New Roman" w:cs="Times New Roman"/>
          <w:bCs/>
          <w:sz w:val="24"/>
          <w:szCs w:val="20"/>
          <w:lang w:eastAsia="sk-SK"/>
        </w:rPr>
        <w:t xml:space="preserve"> činia sumu 27 917 €.</w:t>
      </w:r>
      <w:r w:rsidRPr="00A152B5" w:rsidR="00DF3288">
        <w:rPr>
          <w:rFonts w:ascii="Times New Roman" w:hAnsi="Times New Roman" w:cs="Times New Roman"/>
          <w:bCs/>
          <w:sz w:val="24"/>
          <w:szCs w:val="24"/>
          <w:lang w:eastAsia="sk-SK"/>
        </w:rPr>
        <w:t xml:space="preserve"> Malo by ísť o jednorazové výdavky.</w:t>
      </w:r>
      <w:r w:rsidRPr="00A152B5" w:rsidR="00F37699">
        <w:rPr>
          <w:rFonts w:ascii="Times New Roman" w:hAnsi="Times New Roman" w:cs="Times New Roman"/>
          <w:bCs/>
          <w:sz w:val="24"/>
          <w:szCs w:val="24"/>
          <w:lang w:eastAsia="sk-SK"/>
        </w:rPr>
        <w:t xml:space="preserve"> </w:t>
      </w:r>
      <w:r w:rsidRPr="00A152B5" w:rsidR="00DF3288">
        <w:rPr>
          <w:rFonts w:ascii="Times New Roman" w:hAnsi="Times New Roman" w:cs="Times New Roman"/>
          <w:bCs/>
          <w:sz w:val="24"/>
          <w:szCs w:val="24"/>
          <w:lang w:eastAsia="sk-SK"/>
        </w:rPr>
        <w:t>V</w:t>
      </w:r>
      <w:r w:rsidRPr="00A152B5" w:rsidR="00F37699">
        <w:rPr>
          <w:rFonts w:ascii="Times New Roman" w:hAnsi="Times New Roman" w:cs="Times New Roman"/>
          <w:bCs/>
          <w:sz w:val="24"/>
          <w:szCs w:val="24"/>
          <w:lang w:eastAsia="sk-SK"/>
        </w:rPr>
        <w:t xml:space="preserve">ýška </w:t>
      </w:r>
      <w:r w:rsidRPr="00A152B5" w:rsidR="00DF3288">
        <w:rPr>
          <w:rFonts w:ascii="Times New Roman" w:hAnsi="Times New Roman" w:cs="Times New Roman"/>
          <w:bCs/>
          <w:sz w:val="24"/>
          <w:szCs w:val="24"/>
          <w:lang w:eastAsia="sk-SK"/>
        </w:rPr>
        <w:t xml:space="preserve">týchto výdavkov </w:t>
      </w:r>
      <w:r w:rsidRPr="00A152B5" w:rsidR="00F37699">
        <w:rPr>
          <w:rFonts w:ascii="Times New Roman" w:hAnsi="Times New Roman" w:cs="Times New Roman"/>
          <w:bCs/>
          <w:sz w:val="24"/>
          <w:szCs w:val="24"/>
          <w:lang w:eastAsia="sk-SK"/>
        </w:rPr>
        <w:t>vychádza z predbežnej cenovej kalkulácie predloženej externými dodávateľmi.</w:t>
      </w:r>
    </w:p>
    <w:p w:rsidR="00DF3288" w:rsidRPr="00A152B5" w:rsidP="007D5748">
      <w:pPr>
        <w:tabs>
          <w:tab w:val="num" w:pos="1080"/>
        </w:tabs>
        <w:bidi w:val="0"/>
        <w:spacing w:after="0" w:line="240" w:lineRule="auto"/>
        <w:jc w:val="both"/>
        <w:rPr>
          <w:rFonts w:ascii="Times New Roman" w:hAnsi="Times New Roman" w:cs="Times New Roman"/>
          <w:bCs/>
          <w:sz w:val="24"/>
          <w:szCs w:val="20"/>
          <w:lang w:eastAsia="sk-SK"/>
        </w:rPr>
        <w:sectPr w:rsidSect="003436E6">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276" w:left="1417" w:header="708" w:footer="708" w:gutter="0"/>
          <w:lnNumType w:distance="0"/>
          <w:pgNumType w:start="1"/>
          <w:cols w:space="708"/>
          <w:noEndnote w:val="0"/>
          <w:bidi w:val="0"/>
          <w:docGrid w:linePitch="360"/>
        </w:sectPr>
      </w:pPr>
    </w:p>
    <w:p w:rsidR="007D5748" w:rsidRPr="00A152B5" w:rsidP="007D5748">
      <w:pPr>
        <w:tabs>
          <w:tab w:val="num" w:pos="1080"/>
        </w:tabs>
        <w:bidi w:val="0"/>
        <w:spacing w:after="0" w:line="240" w:lineRule="auto"/>
        <w:jc w:val="right"/>
        <w:rPr>
          <w:rFonts w:ascii="Times New Roman" w:hAnsi="Times New Roman" w:cs="Times New Roman"/>
          <w:bCs/>
          <w:sz w:val="24"/>
          <w:szCs w:val="24"/>
          <w:lang w:eastAsia="sk-SK"/>
        </w:rPr>
      </w:pPr>
      <w:r w:rsidRPr="00A152B5">
        <w:rPr>
          <w:rFonts w:ascii="Times New Roman" w:hAnsi="Times New Roman" w:cs="Times New Roman"/>
          <w:bCs/>
          <w:sz w:val="24"/>
          <w:szCs w:val="24"/>
          <w:lang w:eastAsia="sk-SK"/>
        </w:rPr>
        <w:t xml:space="preserve">Tabuľka č. 3 </w:t>
      </w:r>
    </w:p>
    <w:p w:rsidR="007D5748" w:rsidRPr="00A152B5" w:rsidP="007D5748">
      <w:pPr>
        <w:tabs>
          <w:tab w:val="num" w:pos="1080"/>
        </w:tabs>
        <w:bidi w:val="0"/>
        <w:spacing w:after="0" w:line="240" w:lineRule="auto"/>
        <w:jc w:val="both"/>
        <w:rPr>
          <w:rFonts w:ascii="Times New Roman" w:hAnsi="Times New Roman" w:cs="Times New Roman"/>
          <w:bCs/>
          <w:sz w:val="24"/>
          <w:szCs w:val="20"/>
          <w:lang w:eastAsia="sk-SK"/>
        </w:rPr>
      </w:pPr>
    </w:p>
    <w:tbl>
      <w:tblPr>
        <w:tblStyle w:val="TableNormal"/>
        <w:tblpPr w:leftFromText="141" w:rightFromText="141" w:horzAnchor="margin" w:tblpXSpec="center" w:tblpY="533"/>
        <w:tblW w:w="13950" w:type="dxa"/>
        <w:tblCellMar>
          <w:left w:w="70" w:type="dxa"/>
          <w:right w:w="70" w:type="dxa"/>
        </w:tblCellMar>
      </w:tblPr>
      <w:tblGrid>
        <w:gridCol w:w="4950"/>
        <w:gridCol w:w="1500"/>
        <w:gridCol w:w="1500"/>
        <w:gridCol w:w="1500"/>
        <w:gridCol w:w="1500"/>
        <w:gridCol w:w="3000"/>
      </w:tblGrid>
      <w:tr>
        <w:tblPrEx>
          <w:tblW w:w="13950" w:type="dxa"/>
          <w:tblCellMar>
            <w:left w:w="70" w:type="dxa"/>
            <w:right w:w="70" w:type="dxa"/>
          </w:tblCellMar>
        </w:tblPrEx>
        <w:trPr>
          <w:cantSplit/>
          <w:trHeight w:val="255"/>
        </w:trPr>
        <w:tc>
          <w:tcPr>
            <w:tcW w:w="4950" w:type="dxa"/>
            <w:vMerge w:val="restart"/>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7D5748" w:rsidRPr="00A152B5" w:rsidP="007D5748">
            <w:pPr>
              <w:bidi w:val="0"/>
              <w:spacing w:after="0" w:line="240" w:lineRule="auto"/>
              <w:jc w:val="center"/>
              <w:rPr>
                <w:rFonts w:ascii="Times New Roman" w:hAnsi="Times New Roman" w:cs="Times New Roman"/>
                <w:b/>
                <w:bCs/>
                <w:sz w:val="24"/>
                <w:szCs w:val="24"/>
                <w:lang w:eastAsia="sk-SK"/>
              </w:rPr>
            </w:pPr>
            <w:r w:rsidRPr="00A152B5">
              <w:rPr>
                <w:rFonts w:ascii="Times New Roman" w:hAnsi="Times New Roman" w:cs="Times New Roman"/>
                <w:b/>
                <w:bCs/>
                <w:sz w:val="24"/>
                <w:szCs w:val="24"/>
                <w:lang w:eastAsia="sk-SK"/>
              </w:rPr>
              <w:t>Príjmy (v eurách)</w:t>
            </w:r>
          </w:p>
        </w:tc>
        <w:tc>
          <w:tcPr>
            <w:tcW w:w="6000" w:type="dxa"/>
            <w:gridSpan w:val="4"/>
            <w:tcBorders>
              <w:top w:val="single" w:sz="4" w:space="0" w:color="auto"/>
              <w:left w:val="nil"/>
              <w:bottom w:val="single" w:sz="4" w:space="0" w:color="auto"/>
              <w:right w:val="single" w:sz="4" w:space="0" w:color="auto"/>
            </w:tcBorders>
            <w:shd w:val="clear" w:color="auto" w:fill="BFBFBF"/>
            <w:textDirection w:val="lrTb"/>
            <w:vAlign w:val="top"/>
          </w:tcPr>
          <w:p w:rsidR="007D5748" w:rsidRPr="00A152B5" w:rsidP="007D5748">
            <w:pPr>
              <w:bidi w:val="0"/>
              <w:spacing w:after="0" w:line="240" w:lineRule="auto"/>
              <w:jc w:val="center"/>
              <w:rPr>
                <w:rFonts w:ascii="Times New Roman" w:hAnsi="Times New Roman" w:cs="Times New Roman"/>
                <w:b/>
                <w:bCs/>
                <w:sz w:val="24"/>
                <w:szCs w:val="24"/>
                <w:lang w:eastAsia="sk-SK"/>
              </w:rPr>
            </w:pPr>
            <w:r w:rsidRPr="00A152B5">
              <w:rPr>
                <w:rFonts w:ascii="Times New Roman" w:hAnsi="Times New Roman" w:cs="Times New Roman"/>
                <w:b/>
                <w:bCs/>
                <w:sz w:val="24"/>
                <w:szCs w:val="24"/>
                <w:lang w:eastAsia="sk-SK"/>
              </w:rPr>
              <w:t>Vplyv na rozpočet verejnej správy</w:t>
            </w:r>
          </w:p>
        </w:tc>
        <w:tc>
          <w:tcPr>
            <w:tcW w:w="3000" w:type="dxa"/>
            <w:vMerge w:val="restar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7D5748" w:rsidRPr="00A152B5" w:rsidP="007D5748">
            <w:pPr>
              <w:bidi w:val="0"/>
              <w:spacing w:after="0" w:line="240" w:lineRule="auto"/>
              <w:jc w:val="center"/>
              <w:rPr>
                <w:rFonts w:ascii="Times New Roman" w:hAnsi="Times New Roman" w:cs="Times New Roman"/>
                <w:b/>
                <w:bCs/>
                <w:sz w:val="24"/>
                <w:szCs w:val="24"/>
                <w:lang w:eastAsia="sk-SK"/>
              </w:rPr>
            </w:pPr>
            <w:r w:rsidRPr="00A152B5">
              <w:rPr>
                <w:rFonts w:ascii="Times New Roman" w:hAnsi="Times New Roman" w:cs="Times New Roman"/>
                <w:b/>
                <w:bCs/>
                <w:sz w:val="24"/>
                <w:szCs w:val="24"/>
                <w:lang w:eastAsia="sk-SK"/>
              </w:rPr>
              <w:t>poznámka</w:t>
            </w:r>
          </w:p>
        </w:tc>
      </w:tr>
      <w:tr>
        <w:tblPrEx>
          <w:tblW w:w="13950" w:type="dxa"/>
          <w:tblCellMar>
            <w:left w:w="70" w:type="dxa"/>
            <w:right w:w="70" w:type="dxa"/>
          </w:tblCellMar>
        </w:tblPrEx>
        <w:trPr>
          <w:cantSplit/>
          <w:trHeight w:val="255"/>
        </w:trPr>
        <w:tc>
          <w:tcPr>
            <w:tcW w:w="4950" w:type="dxa"/>
            <w:vMerge/>
            <w:tcBorders>
              <w:top w:val="single" w:sz="4" w:space="0" w:color="auto"/>
              <w:left w:val="single" w:sz="4" w:space="0" w:color="auto"/>
              <w:bottom w:val="single" w:sz="4" w:space="0" w:color="auto"/>
              <w:right w:val="single" w:sz="4" w:space="0" w:color="auto"/>
            </w:tcBorders>
            <w:textDirection w:val="lrTb"/>
            <w:vAlign w:val="center"/>
          </w:tcPr>
          <w:p w:rsidR="007D5748" w:rsidRPr="00A152B5" w:rsidP="007D5748">
            <w:pPr>
              <w:bidi w:val="0"/>
              <w:spacing w:after="0" w:line="240" w:lineRule="auto"/>
              <w:rPr>
                <w:rFonts w:ascii="Times New Roman" w:hAnsi="Times New Roman" w:cs="Times New Roman"/>
                <w:b/>
                <w:bCs/>
                <w:color w:val="FFFFFF"/>
                <w:sz w:val="24"/>
                <w:szCs w:val="24"/>
                <w:lang w:eastAsia="sk-SK"/>
              </w:rPr>
            </w:pPr>
          </w:p>
        </w:tc>
        <w:tc>
          <w:tcPr>
            <w:tcW w:w="1500" w:type="dxa"/>
            <w:tcBorders>
              <w:top w:val="nil"/>
              <w:left w:val="nil"/>
              <w:bottom w:val="single" w:sz="4" w:space="0" w:color="auto"/>
              <w:right w:val="single" w:sz="4" w:space="0" w:color="auto"/>
            </w:tcBorders>
            <w:shd w:val="clear" w:color="auto" w:fill="BFBFBF"/>
            <w:textDirection w:val="lrTb"/>
            <w:vAlign w:val="top"/>
          </w:tcPr>
          <w:p w:rsidR="007D5748" w:rsidRPr="00A152B5" w:rsidP="00BE17F9">
            <w:pPr>
              <w:bidi w:val="0"/>
              <w:spacing w:after="0" w:line="240" w:lineRule="auto"/>
              <w:jc w:val="center"/>
              <w:rPr>
                <w:rFonts w:ascii="Times New Roman" w:hAnsi="Times New Roman" w:cs="Times New Roman"/>
                <w:b/>
                <w:bCs/>
                <w:sz w:val="24"/>
                <w:szCs w:val="24"/>
                <w:lang w:eastAsia="sk-SK"/>
              </w:rPr>
            </w:pPr>
            <w:r w:rsidRPr="00A152B5" w:rsidR="00F41F73">
              <w:rPr>
                <w:rFonts w:ascii="Times New Roman" w:hAnsi="Times New Roman" w:cs="Times New Roman"/>
                <w:b/>
                <w:bCs/>
                <w:sz w:val="24"/>
                <w:szCs w:val="24"/>
                <w:lang w:eastAsia="sk-SK"/>
              </w:rPr>
              <w:t>2017</w:t>
            </w:r>
          </w:p>
        </w:tc>
        <w:tc>
          <w:tcPr>
            <w:tcW w:w="1500" w:type="dxa"/>
            <w:tcBorders>
              <w:top w:val="nil"/>
              <w:left w:val="nil"/>
              <w:bottom w:val="single" w:sz="4" w:space="0" w:color="auto"/>
              <w:right w:val="single" w:sz="4" w:space="0" w:color="auto"/>
            </w:tcBorders>
            <w:shd w:val="clear" w:color="auto" w:fill="BFBFBF"/>
            <w:textDirection w:val="lrTb"/>
            <w:vAlign w:val="top"/>
          </w:tcPr>
          <w:p w:rsidR="007D5748" w:rsidRPr="00A152B5" w:rsidP="00F41F73">
            <w:pPr>
              <w:bidi w:val="0"/>
              <w:spacing w:after="0" w:line="240" w:lineRule="auto"/>
              <w:jc w:val="center"/>
              <w:rPr>
                <w:rFonts w:ascii="Times New Roman" w:hAnsi="Times New Roman" w:cs="Times New Roman"/>
                <w:b/>
                <w:bCs/>
                <w:sz w:val="24"/>
                <w:szCs w:val="24"/>
                <w:lang w:eastAsia="sk-SK"/>
              </w:rPr>
            </w:pPr>
            <w:r w:rsidRPr="00A152B5" w:rsidR="00BE17F9">
              <w:rPr>
                <w:rFonts w:ascii="Times New Roman" w:hAnsi="Times New Roman" w:cs="Times New Roman"/>
                <w:b/>
                <w:bCs/>
                <w:sz w:val="24"/>
                <w:szCs w:val="24"/>
                <w:lang w:eastAsia="sk-SK"/>
              </w:rPr>
              <w:t>201</w:t>
            </w:r>
            <w:r w:rsidRPr="00A152B5" w:rsidR="00F41F73">
              <w:rPr>
                <w:rFonts w:ascii="Times New Roman" w:hAnsi="Times New Roman" w:cs="Times New Roman"/>
                <w:b/>
                <w:bCs/>
                <w:sz w:val="24"/>
                <w:szCs w:val="24"/>
                <w:lang w:eastAsia="sk-SK"/>
              </w:rPr>
              <w:t>8</w:t>
            </w:r>
          </w:p>
        </w:tc>
        <w:tc>
          <w:tcPr>
            <w:tcW w:w="1500" w:type="dxa"/>
            <w:tcBorders>
              <w:top w:val="nil"/>
              <w:left w:val="nil"/>
              <w:bottom w:val="single" w:sz="4" w:space="0" w:color="auto"/>
              <w:right w:val="single" w:sz="4" w:space="0" w:color="auto"/>
            </w:tcBorders>
            <w:shd w:val="clear" w:color="auto" w:fill="BFBFBF"/>
            <w:textDirection w:val="lrTb"/>
            <w:vAlign w:val="top"/>
          </w:tcPr>
          <w:p w:rsidR="007D5748" w:rsidRPr="00A152B5" w:rsidP="00F41F73">
            <w:pPr>
              <w:bidi w:val="0"/>
              <w:spacing w:after="0" w:line="240" w:lineRule="auto"/>
              <w:jc w:val="center"/>
              <w:rPr>
                <w:rFonts w:ascii="Times New Roman" w:hAnsi="Times New Roman" w:cs="Times New Roman"/>
                <w:b/>
                <w:bCs/>
                <w:sz w:val="24"/>
                <w:szCs w:val="24"/>
                <w:lang w:eastAsia="sk-SK"/>
              </w:rPr>
            </w:pPr>
            <w:r w:rsidRPr="00A152B5" w:rsidR="00BE17F9">
              <w:rPr>
                <w:rFonts w:ascii="Times New Roman" w:hAnsi="Times New Roman" w:cs="Times New Roman"/>
                <w:b/>
                <w:bCs/>
                <w:sz w:val="24"/>
                <w:szCs w:val="24"/>
                <w:lang w:eastAsia="sk-SK"/>
              </w:rPr>
              <w:t>201</w:t>
            </w:r>
            <w:r w:rsidRPr="00A152B5" w:rsidR="00F41F73">
              <w:rPr>
                <w:rFonts w:ascii="Times New Roman" w:hAnsi="Times New Roman" w:cs="Times New Roman"/>
                <w:b/>
                <w:bCs/>
                <w:sz w:val="24"/>
                <w:szCs w:val="24"/>
                <w:lang w:eastAsia="sk-SK"/>
              </w:rPr>
              <w:t>9</w:t>
            </w:r>
          </w:p>
        </w:tc>
        <w:tc>
          <w:tcPr>
            <w:tcW w:w="1500" w:type="dxa"/>
            <w:tcBorders>
              <w:top w:val="nil"/>
              <w:left w:val="nil"/>
              <w:bottom w:val="single" w:sz="4" w:space="0" w:color="auto"/>
              <w:right w:val="single" w:sz="4" w:space="0" w:color="auto"/>
            </w:tcBorders>
            <w:shd w:val="clear" w:color="auto" w:fill="BFBFBF"/>
            <w:textDirection w:val="lrTb"/>
            <w:vAlign w:val="top"/>
          </w:tcPr>
          <w:p w:rsidR="007D5748" w:rsidRPr="00A152B5" w:rsidP="00F41F73">
            <w:pPr>
              <w:bidi w:val="0"/>
              <w:spacing w:after="0" w:line="240" w:lineRule="auto"/>
              <w:jc w:val="center"/>
              <w:rPr>
                <w:rFonts w:ascii="Times New Roman" w:hAnsi="Times New Roman" w:cs="Times New Roman"/>
                <w:b/>
                <w:bCs/>
                <w:sz w:val="24"/>
                <w:szCs w:val="24"/>
                <w:lang w:eastAsia="sk-SK"/>
              </w:rPr>
            </w:pPr>
            <w:r w:rsidRPr="00A152B5" w:rsidR="00F41F73">
              <w:rPr>
                <w:rFonts w:ascii="Times New Roman" w:hAnsi="Times New Roman" w:cs="Times New Roman"/>
                <w:b/>
                <w:bCs/>
                <w:sz w:val="24"/>
                <w:szCs w:val="24"/>
                <w:lang w:eastAsia="sk-SK"/>
              </w:rPr>
              <w:t>2020</w:t>
            </w:r>
          </w:p>
        </w:tc>
        <w:tc>
          <w:tcPr>
            <w:tcW w:w="3000" w:type="dxa"/>
            <w:vMerge/>
            <w:tcBorders>
              <w:top w:val="single" w:sz="4" w:space="0" w:color="auto"/>
              <w:left w:val="single" w:sz="4" w:space="0" w:color="auto"/>
              <w:bottom w:val="single" w:sz="4" w:space="0" w:color="auto"/>
              <w:right w:val="single" w:sz="4" w:space="0" w:color="auto"/>
            </w:tcBorders>
            <w:textDirection w:val="lrTb"/>
            <w:vAlign w:val="center"/>
          </w:tcPr>
          <w:p w:rsidR="007D5748" w:rsidRPr="00A152B5" w:rsidP="007D5748">
            <w:pPr>
              <w:bidi w:val="0"/>
              <w:spacing w:after="0" w:line="240" w:lineRule="auto"/>
              <w:rPr>
                <w:rFonts w:ascii="Times New Roman" w:hAnsi="Times New Roman" w:cs="Times New Roman"/>
                <w:b/>
                <w:bCs/>
                <w:color w:val="FFFFFF"/>
                <w:sz w:val="24"/>
                <w:szCs w:val="24"/>
                <w:lang w:eastAsia="sk-SK"/>
              </w:rPr>
            </w:pPr>
          </w:p>
        </w:tc>
      </w:tr>
      <w:tr>
        <w:tblPrEx>
          <w:tblW w:w="13950" w:type="dxa"/>
          <w:tblCellMar>
            <w:left w:w="70" w:type="dxa"/>
            <w:right w:w="70" w:type="dxa"/>
          </w:tblCellMar>
        </w:tblPrEx>
        <w:trPr>
          <w:trHeight w:val="255"/>
        </w:trPr>
        <w:tc>
          <w:tcPr>
            <w:tcW w:w="4950" w:type="dxa"/>
            <w:tcBorders>
              <w:top w:val="nil"/>
              <w:left w:val="single" w:sz="4" w:space="0" w:color="auto"/>
              <w:bottom w:val="single" w:sz="4" w:space="0" w:color="auto"/>
              <w:right w:val="single" w:sz="4" w:space="0" w:color="auto"/>
            </w:tcBorders>
            <w:textDirection w:val="lrTb"/>
            <w:vAlign w:val="top"/>
          </w:tcPr>
          <w:p w:rsidR="007D5748" w:rsidRPr="00A152B5" w:rsidP="007D5748">
            <w:pPr>
              <w:bidi w:val="0"/>
              <w:spacing w:after="0" w:line="240" w:lineRule="auto"/>
              <w:rPr>
                <w:rFonts w:ascii="Times New Roman" w:hAnsi="Times New Roman" w:cs="Times New Roman"/>
                <w:b/>
                <w:bCs/>
                <w:sz w:val="24"/>
                <w:szCs w:val="24"/>
                <w:vertAlign w:val="superscript"/>
                <w:lang w:eastAsia="sk-SK"/>
              </w:rPr>
            </w:pPr>
            <w:r w:rsidRPr="00A152B5">
              <w:rPr>
                <w:rFonts w:ascii="Times New Roman" w:hAnsi="Times New Roman" w:cs="Times New Roman"/>
                <w:b/>
                <w:bCs/>
                <w:sz w:val="24"/>
                <w:szCs w:val="24"/>
                <w:lang w:eastAsia="sk-SK"/>
              </w:rPr>
              <w:t>Daňové príjmy (100)</w:t>
            </w:r>
            <w:r w:rsidRPr="00A152B5">
              <w:rPr>
                <w:rFonts w:ascii="Times New Roman" w:hAnsi="Times New Roman" w:cs="Times New Roman"/>
                <w:b/>
                <w:bCs/>
                <w:sz w:val="24"/>
                <w:szCs w:val="24"/>
                <w:vertAlign w:val="superscript"/>
                <w:lang w:eastAsia="sk-SK"/>
              </w:rPr>
              <w:t>1</w:t>
            </w:r>
          </w:p>
        </w:tc>
        <w:tc>
          <w:tcPr>
            <w:tcW w:w="1500" w:type="dxa"/>
            <w:tcBorders>
              <w:top w:val="nil"/>
              <w:left w:val="nil"/>
              <w:bottom w:val="single" w:sz="4" w:space="0" w:color="auto"/>
              <w:right w:val="single" w:sz="4" w:space="0" w:color="auto"/>
            </w:tcBorders>
            <w:textDirection w:val="lrTb"/>
            <w:vAlign w:val="top"/>
          </w:tcPr>
          <w:p w:rsidR="007D5748" w:rsidRPr="00A152B5" w:rsidP="007D5748">
            <w:pPr>
              <w:bidi w:val="0"/>
              <w:spacing w:after="0" w:line="240" w:lineRule="auto"/>
              <w:jc w:val="center"/>
              <w:rPr>
                <w:rFonts w:ascii="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extDirection w:val="lrTb"/>
            <w:vAlign w:val="top"/>
          </w:tcPr>
          <w:p w:rsidR="007D5748" w:rsidRPr="00A152B5" w:rsidP="007D5748">
            <w:pPr>
              <w:bidi w:val="0"/>
              <w:spacing w:after="0" w:line="240" w:lineRule="auto"/>
              <w:jc w:val="center"/>
              <w:rPr>
                <w:rFonts w:ascii="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extDirection w:val="lrTb"/>
            <w:vAlign w:val="top"/>
          </w:tcPr>
          <w:p w:rsidR="007D5748" w:rsidRPr="00A152B5" w:rsidP="007D5748">
            <w:pPr>
              <w:bidi w:val="0"/>
              <w:spacing w:after="0" w:line="240" w:lineRule="auto"/>
              <w:jc w:val="center"/>
              <w:rPr>
                <w:rFonts w:ascii="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extDirection w:val="lrTb"/>
            <w:vAlign w:val="top"/>
          </w:tcPr>
          <w:p w:rsidR="007D5748" w:rsidRPr="00A152B5" w:rsidP="007D5748">
            <w:pPr>
              <w:bidi w:val="0"/>
              <w:spacing w:after="0" w:line="240" w:lineRule="auto"/>
              <w:jc w:val="center"/>
              <w:rPr>
                <w:rFonts w:ascii="Times New Roman" w:hAnsi="Times New Roman" w:cs="Times New Roman"/>
                <w:b/>
                <w:bCs/>
                <w:sz w:val="24"/>
                <w:szCs w:val="24"/>
                <w:lang w:eastAsia="sk-SK"/>
              </w:rPr>
            </w:pPr>
          </w:p>
        </w:tc>
        <w:tc>
          <w:tcPr>
            <w:tcW w:w="3000" w:type="dxa"/>
            <w:tcBorders>
              <w:top w:val="nil"/>
              <w:left w:val="nil"/>
              <w:bottom w:val="single" w:sz="4" w:space="0" w:color="auto"/>
              <w:right w:val="single" w:sz="4" w:space="0" w:color="auto"/>
            </w:tcBorders>
            <w:noWrap/>
            <w:textDirection w:val="lrTb"/>
            <w:vAlign w:val="bottom"/>
          </w:tcPr>
          <w:p w:rsidR="007D5748" w:rsidRPr="00A152B5" w:rsidP="007D5748">
            <w:pPr>
              <w:bidi w:val="0"/>
              <w:spacing w:after="0" w:line="240" w:lineRule="auto"/>
              <w:rPr>
                <w:rFonts w:ascii="Times New Roman" w:hAnsi="Times New Roman" w:cs="Times New Roman"/>
                <w:sz w:val="24"/>
                <w:szCs w:val="24"/>
                <w:lang w:eastAsia="sk-SK"/>
              </w:rPr>
            </w:pPr>
            <w:r w:rsidRPr="00A152B5">
              <w:rPr>
                <w:rFonts w:ascii="Times New Roman" w:hAnsi="Times New Roman" w:cs="Times New Roman"/>
                <w:sz w:val="24"/>
                <w:szCs w:val="24"/>
                <w:lang w:eastAsia="sk-SK"/>
              </w:rPr>
              <w:t> </w:t>
            </w:r>
          </w:p>
        </w:tc>
      </w:tr>
      <w:tr>
        <w:tblPrEx>
          <w:tblW w:w="13950" w:type="dxa"/>
          <w:tblCellMar>
            <w:left w:w="70" w:type="dxa"/>
            <w:right w:w="70" w:type="dxa"/>
          </w:tblCellMar>
        </w:tblPrEx>
        <w:trPr>
          <w:trHeight w:val="255"/>
        </w:trPr>
        <w:tc>
          <w:tcPr>
            <w:tcW w:w="4950" w:type="dxa"/>
            <w:tcBorders>
              <w:top w:val="nil"/>
              <w:left w:val="single" w:sz="4" w:space="0" w:color="auto"/>
              <w:bottom w:val="single" w:sz="4" w:space="0" w:color="auto"/>
              <w:right w:val="single" w:sz="4" w:space="0" w:color="auto"/>
            </w:tcBorders>
            <w:textDirection w:val="lrTb"/>
            <w:vAlign w:val="top"/>
          </w:tcPr>
          <w:p w:rsidR="007D5748" w:rsidRPr="00A152B5" w:rsidP="007D5748">
            <w:pPr>
              <w:bidi w:val="0"/>
              <w:spacing w:after="0" w:line="240" w:lineRule="auto"/>
              <w:rPr>
                <w:rFonts w:ascii="Times New Roman" w:hAnsi="Times New Roman" w:cs="Times New Roman"/>
                <w:b/>
                <w:bCs/>
                <w:sz w:val="24"/>
                <w:szCs w:val="24"/>
                <w:vertAlign w:val="superscript"/>
                <w:lang w:eastAsia="sk-SK"/>
              </w:rPr>
            </w:pPr>
            <w:r w:rsidRPr="00A152B5">
              <w:rPr>
                <w:rFonts w:ascii="Times New Roman" w:hAnsi="Times New Roman" w:cs="Times New Roman"/>
                <w:b/>
                <w:bCs/>
                <w:sz w:val="24"/>
                <w:szCs w:val="24"/>
                <w:lang w:eastAsia="sk-SK"/>
              </w:rPr>
              <w:t>Nedaňové príjmy (200)</w:t>
            </w:r>
            <w:r w:rsidRPr="00A152B5">
              <w:rPr>
                <w:rFonts w:ascii="Times New Roman" w:hAnsi="Times New Roman" w:cs="Times New Roman"/>
                <w:b/>
                <w:bCs/>
                <w:sz w:val="24"/>
                <w:szCs w:val="24"/>
                <w:vertAlign w:val="superscript"/>
                <w:lang w:eastAsia="sk-SK"/>
              </w:rPr>
              <w:t>1</w:t>
            </w:r>
          </w:p>
          <w:p w:rsidR="003171D8" w:rsidRPr="00A152B5" w:rsidP="007D5748">
            <w:pPr>
              <w:bidi w:val="0"/>
              <w:spacing w:after="0" w:line="240" w:lineRule="auto"/>
              <w:rPr>
                <w:rFonts w:ascii="Times New Roman" w:hAnsi="Times New Roman" w:cs="Times New Roman"/>
                <w:b/>
                <w:bCs/>
                <w:sz w:val="24"/>
                <w:szCs w:val="24"/>
                <w:vertAlign w:val="superscript"/>
                <w:lang w:eastAsia="sk-SK"/>
              </w:rPr>
            </w:pPr>
            <w:r w:rsidRPr="00A152B5">
              <w:rPr>
                <w:rFonts w:ascii="Times New Roman" w:hAnsi="Times New Roman" w:cs="Times New Roman"/>
                <w:b/>
                <w:bCs/>
                <w:sz w:val="24"/>
                <w:szCs w:val="24"/>
                <w:vertAlign w:val="superscript"/>
                <w:lang w:eastAsia="sk-SK"/>
              </w:rPr>
              <w:t>z toho:</w:t>
            </w:r>
          </w:p>
          <w:p w:rsidR="003171D8" w:rsidRPr="00A152B5" w:rsidP="003171D8">
            <w:pPr>
              <w:bidi w:val="0"/>
              <w:spacing w:after="0" w:line="240" w:lineRule="auto"/>
              <w:rPr>
                <w:rFonts w:ascii="Times New Roman" w:hAnsi="Times New Roman" w:cs="Times New Roman"/>
                <w:b/>
                <w:bCs/>
                <w:sz w:val="24"/>
                <w:szCs w:val="24"/>
                <w:lang w:eastAsia="sk-SK"/>
              </w:rPr>
            </w:pPr>
            <w:r w:rsidRPr="00A152B5">
              <w:rPr>
                <w:rFonts w:ascii="Times New Roman" w:hAnsi="Times New Roman" w:cs="Times New Roman"/>
                <w:b/>
                <w:bCs/>
                <w:sz w:val="24"/>
                <w:szCs w:val="24"/>
                <w:vertAlign w:val="superscript"/>
                <w:lang w:eastAsia="sk-SK"/>
              </w:rPr>
              <w:t>221004 – ostatné poplatky</w:t>
            </w:r>
          </w:p>
        </w:tc>
        <w:tc>
          <w:tcPr>
            <w:tcW w:w="1500" w:type="dxa"/>
            <w:tcBorders>
              <w:top w:val="nil"/>
              <w:left w:val="nil"/>
              <w:bottom w:val="single" w:sz="4" w:space="0" w:color="auto"/>
              <w:right w:val="single" w:sz="4" w:space="0" w:color="auto"/>
            </w:tcBorders>
            <w:textDirection w:val="lrTb"/>
            <w:vAlign w:val="top"/>
          </w:tcPr>
          <w:p w:rsidR="007D5748" w:rsidRPr="00A152B5" w:rsidP="007D5748">
            <w:pPr>
              <w:bidi w:val="0"/>
              <w:spacing w:after="0" w:line="240" w:lineRule="auto"/>
              <w:jc w:val="center"/>
              <w:rPr>
                <w:rFonts w:ascii="Times New Roman" w:hAnsi="Times New Roman" w:cs="Times New Roman"/>
                <w:b/>
                <w:bCs/>
                <w:sz w:val="24"/>
                <w:szCs w:val="24"/>
                <w:lang w:eastAsia="sk-SK"/>
              </w:rPr>
            </w:pPr>
            <w:r w:rsidRPr="00A152B5" w:rsidR="003171D8">
              <w:rPr>
                <w:rFonts w:ascii="Times New Roman" w:hAnsi="Times New Roman" w:cs="Times New Roman"/>
                <w:b/>
                <w:bCs/>
                <w:sz w:val="24"/>
                <w:szCs w:val="24"/>
                <w:lang w:eastAsia="sk-SK"/>
              </w:rPr>
              <w:t>0</w:t>
            </w:r>
          </w:p>
          <w:p w:rsidR="003171D8" w:rsidRPr="00A152B5" w:rsidP="007D5748">
            <w:pPr>
              <w:bidi w:val="0"/>
              <w:spacing w:after="0" w:line="240" w:lineRule="auto"/>
              <w:jc w:val="center"/>
              <w:rPr>
                <w:rFonts w:ascii="Times New Roman" w:hAnsi="Times New Roman" w:cs="Times New Roman"/>
                <w:b/>
                <w:bCs/>
                <w:sz w:val="24"/>
                <w:szCs w:val="24"/>
                <w:lang w:eastAsia="sk-SK"/>
              </w:rPr>
            </w:pPr>
          </w:p>
          <w:p w:rsidR="003171D8" w:rsidRPr="00A152B5" w:rsidP="007D5748">
            <w:pPr>
              <w:bidi w:val="0"/>
              <w:spacing w:after="0" w:line="240" w:lineRule="auto"/>
              <w:jc w:val="center"/>
              <w:rPr>
                <w:rFonts w:ascii="Times New Roman" w:hAnsi="Times New Roman" w:cs="Times New Roman"/>
                <w:b/>
                <w:bCs/>
                <w:sz w:val="24"/>
                <w:szCs w:val="24"/>
                <w:lang w:eastAsia="sk-SK"/>
              </w:rPr>
            </w:pPr>
            <w:r w:rsidRPr="00A152B5">
              <w:rPr>
                <w:rFonts w:ascii="Times New Roman" w:hAnsi="Times New Roman" w:cs="Times New Roman"/>
                <w:b/>
                <w:bCs/>
                <w:sz w:val="24"/>
                <w:szCs w:val="24"/>
                <w:lang w:eastAsia="sk-SK"/>
              </w:rPr>
              <w:t>0</w:t>
            </w:r>
          </w:p>
        </w:tc>
        <w:tc>
          <w:tcPr>
            <w:tcW w:w="1500" w:type="dxa"/>
            <w:tcBorders>
              <w:top w:val="nil"/>
              <w:left w:val="nil"/>
              <w:bottom w:val="single" w:sz="4" w:space="0" w:color="auto"/>
              <w:right w:val="single" w:sz="4" w:space="0" w:color="auto"/>
            </w:tcBorders>
            <w:textDirection w:val="lrTb"/>
            <w:vAlign w:val="top"/>
          </w:tcPr>
          <w:p w:rsidR="003171D8" w:rsidRPr="00A152B5" w:rsidP="00BE17F9">
            <w:pPr>
              <w:bidi w:val="0"/>
              <w:spacing w:after="0" w:line="240" w:lineRule="auto"/>
              <w:jc w:val="center"/>
              <w:rPr>
                <w:rFonts w:ascii="Times New Roman" w:hAnsi="Times New Roman" w:cs="Times New Roman"/>
                <w:b/>
                <w:bCs/>
                <w:sz w:val="24"/>
                <w:szCs w:val="24"/>
                <w:lang w:eastAsia="sk-SK"/>
              </w:rPr>
            </w:pPr>
            <w:r w:rsidRPr="00A152B5" w:rsidR="00F41F73">
              <w:rPr>
                <w:rFonts w:ascii="Times New Roman" w:hAnsi="Times New Roman" w:cs="Times New Roman"/>
                <w:b/>
                <w:bCs/>
                <w:sz w:val="24"/>
                <w:szCs w:val="24"/>
                <w:lang w:eastAsia="sk-SK"/>
              </w:rPr>
              <w:t>21 440</w:t>
            </w:r>
          </w:p>
          <w:p w:rsidR="00BE17F9" w:rsidRPr="00A152B5" w:rsidP="00BE17F9">
            <w:pPr>
              <w:bidi w:val="0"/>
              <w:spacing w:after="0" w:line="240" w:lineRule="auto"/>
              <w:jc w:val="center"/>
              <w:rPr>
                <w:rFonts w:ascii="Times New Roman" w:hAnsi="Times New Roman" w:cs="Times New Roman"/>
                <w:b/>
                <w:bCs/>
                <w:sz w:val="24"/>
                <w:szCs w:val="24"/>
                <w:lang w:eastAsia="sk-SK"/>
              </w:rPr>
            </w:pPr>
          </w:p>
          <w:p w:rsidR="00BE17F9" w:rsidRPr="00A152B5" w:rsidP="00BE17F9">
            <w:pPr>
              <w:bidi w:val="0"/>
              <w:spacing w:after="0" w:line="240" w:lineRule="auto"/>
              <w:jc w:val="center"/>
              <w:rPr>
                <w:rFonts w:ascii="Times New Roman" w:hAnsi="Times New Roman" w:cs="Times New Roman"/>
                <w:b/>
                <w:bCs/>
                <w:sz w:val="24"/>
                <w:szCs w:val="24"/>
                <w:lang w:eastAsia="sk-SK"/>
              </w:rPr>
            </w:pPr>
            <w:r w:rsidRPr="00A152B5" w:rsidR="00F41F73">
              <w:rPr>
                <w:rFonts w:ascii="Times New Roman" w:hAnsi="Times New Roman" w:cs="Times New Roman"/>
                <w:b/>
                <w:bCs/>
                <w:sz w:val="24"/>
                <w:szCs w:val="24"/>
                <w:lang w:eastAsia="sk-SK"/>
              </w:rPr>
              <w:t>21 440</w:t>
            </w:r>
          </w:p>
        </w:tc>
        <w:tc>
          <w:tcPr>
            <w:tcW w:w="1500" w:type="dxa"/>
            <w:tcBorders>
              <w:top w:val="nil"/>
              <w:left w:val="nil"/>
              <w:bottom w:val="single" w:sz="4" w:space="0" w:color="auto"/>
              <w:right w:val="single" w:sz="4" w:space="0" w:color="auto"/>
            </w:tcBorders>
            <w:textDirection w:val="lrTb"/>
            <w:vAlign w:val="top"/>
          </w:tcPr>
          <w:p w:rsidR="00BE17F9" w:rsidRPr="00A152B5" w:rsidP="007D5748">
            <w:pPr>
              <w:bidi w:val="0"/>
              <w:spacing w:after="0" w:line="240" w:lineRule="auto"/>
              <w:jc w:val="center"/>
              <w:rPr>
                <w:rFonts w:ascii="Times New Roman" w:hAnsi="Times New Roman" w:cs="Times New Roman"/>
                <w:b/>
                <w:bCs/>
                <w:sz w:val="24"/>
                <w:szCs w:val="24"/>
                <w:lang w:eastAsia="sk-SK"/>
              </w:rPr>
            </w:pPr>
            <w:r w:rsidRPr="00A152B5" w:rsidR="00F41F73">
              <w:rPr>
                <w:rFonts w:ascii="Times New Roman" w:hAnsi="Times New Roman" w:cs="Times New Roman"/>
                <w:b/>
                <w:bCs/>
                <w:sz w:val="24"/>
                <w:szCs w:val="24"/>
                <w:lang w:eastAsia="sk-SK"/>
              </w:rPr>
              <w:t>21 440</w:t>
            </w:r>
            <w:r w:rsidRPr="00A152B5" w:rsidR="00F41F73">
              <w:rPr>
                <w:rFonts w:ascii="Times New Roman" w:hAnsi="Times New Roman" w:cs="Times New Roman"/>
                <w:b/>
                <w:bCs/>
                <w:color w:val="000000"/>
                <w:sz w:val="24"/>
                <w:szCs w:val="24"/>
                <w:lang w:eastAsia="sk-SK"/>
              </w:rPr>
              <w:t xml:space="preserve"> </w:t>
            </w:r>
          </w:p>
          <w:p w:rsidR="00F41F73" w:rsidRPr="00A152B5" w:rsidP="007D5748">
            <w:pPr>
              <w:bidi w:val="0"/>
              <w:spacing w:after="0" w:line="240" w:lineRule="auto"/>
              <w:jc w:val="center"/>
              <w:rPr>
                <w:rFonts w:ascii="Times New Roman" w:hAnsi="Times New Roman" w:cs="Times New Roman"/>
                <w:b/>
                <w:bCs/>
                <w:sz w:val="24"/>
                <w:szCs w:val="24"/>
                <w:lang w:eastAsia="sk-SK"/>
              </w:rPr>
            </w:pPr>
          </w:p>
          <w:p w:rsidR="00BE17F9" w:rsidRPr="00A152B5" w:rsidP="007D5748">
            <w:pPr>
              <w:bidi w:val="0"/>
              <w:spacing w:after="0" w:line="240" w:lineRule="auto"/>
              <w:jc w:val="center"/>
              <w:rPr>
                <w:rFonts w:ascii="Times New Roman" w:hAnsi="Times New Roman" w:cs="Times New Roman"/>
                <w:b/>
                <w:bCs/>
                <w:sz w:val="24"/>
                <w:szCs w:val="24"/>
                <w:lang w:eastAsia="sk-SK"/>
              </w:rPr>
            </w:pPr>
            <w:r w:rsidRPr="00A152B5" w:rsidR="00F41F73">
              <w:rPr>
                <w:rFonts w:ascii="Times New Roman" w:hAnsi="Times New Roman" w:cs="Times New Roman"/>
                <w:b/>
                <w:bCs/>
                <w:sz w:val="24"/>
                <w:szCs w:val="24"/>
                <w:lang w:eastAsia="sk-SK"/>
              </w:rPr>
              <w:t>21 440</w:t>
            </w:r>
          </w:p>
        </w:tc>
        <w:tc>
          <w:tcPr>
            <w:tcW w:w="1500" w:type="dxa"/>
            <w:tcBorders>
              <w:top w:val="nil"/>
              <w:left w:val="nil"/>
              <w:bottom w:val="single" w:sz="4" w:space="0" w:color="auto"/>
              <w:right w:val="single" w:sz="4" w:space="0" w:color="auto"/>
            </w:tcBorders>
            <w:textDirection w:val="lrTb"/>
            <w:vAlign w:val="top"/>
          </w:tcPr>
          <w:p w:rsidR="003171D8" w:rsidRPr="00A152B5" w:rsidP="007D5748">
            <w:pPr>
              <w:bidi w:val="0"/>
              <w:spacing w:after="0" w:line="240" w:lineRule="auto"/>
              <w:jc w:val="center"/>
              <w:rPr>
                <w:rFonts w:ascii="Times New Roman" w:hAnsi="Times New Roman" w:cs="Times New Roman"/>
                <w:b/>
                <w:bCs/>
                <w:sz w:val="24"/>
                <w:szCs w:val="24"/>
                <w:lang w:eastAsia="sk-SK"/>
              </w:rPr>
            </w:pPr>
            <w:r w:rsidRPr="00A152B5" w:rsidR="00F41F73">
              <w:rPr>
                <w:rFonts w:ascii="Times New Roman" w:hAnsi="Times New Roman" w:cs="Times New Roman"/>
                <w:b/>
                <w:bCs/>
                <w:sz w:val="24"/>
                <w:szCs w:val="24"/>
                <w:lang w:eastAsia="sk-SK"/>
              </w:rPr>
              <w:t>21 440</w:t>
            </w:r>
          </w:p>
          <w:p w:rsidR="00BE17F9" w:rsidRPr="00A152B5" w:rsidP="007D5748">
            <w:pPr>
              <w:bidi w:val="0"/>
              <w:spacing w:after="0" w:line="240" w:lineRule="auto"/>
              <w:jc w:val="center"/>
              <w:rPr>
                <w:rFonts w:ascii="Times New Roman" w:hAnsi="Times New Roman" w:cs="Times New Roman"/>
                <w:b/>
                <w:bCs/>
                <w:sz w:val="24"/>
                <w:szCs w:val="24"/>
                <w:lang w:eastAsia="sk-SK"/>
              </w:rPr>
            </w:pPr>
          </w:p>
          <w:p w:rsidR="00BE17F9" w:rsidRPr="00A152B5" w:rsidP="007D5748">
            <w:pPr>
              <w:bidi w:val="0"/>
              <w:spacing w:after="0" w:line="240" w:lineRule="auto"/>
              <w:jc w:val="center"/>
              <w:rPr>
                <w:rFonts w:ascii="Times New Roman" w:hAnsi="Times New Roman" w:cs="Times New Roman"/>
                <w:b/>
                <w:bCs/>
                <w:sz w:val="24"/>
                <w:szCs w:val="24"/>
                <w:lang w:eastAsia="sk-SK"/>
              </w:rPr>
            </w:pPr>
            <w:r w:rsidRPr="00A152B5" w:rsidR="00F41F73">
              <w:rPr>
                <w:rFonts w:ascii="Times New Roman" w:hAnsi="Times New Roman" w:cs="Times New Roman"/>
                <w:b/>
                <w:bCs/>
                <w:sz w:val="24"/>
                <w:szCs w:val="24"/>
                <w:lang w:eastAsia="sk-SK"/>
              </w:rPr>
              <w:t>21 440</w:t>
            </w:r>
          </w:p>
        </w:tc>
        <w:tc>
          <w:tcPr>
            <w:tcW w:w="3000" w:type="dxa"/>
            <w:tcBorders>
              <w:top w:val="nil"/>
              <w:left w:val="nil"/>
              <w:bottom w:val="single" w:sz="4" w:space="0" w:color="auto"/>
              <w:right w:val="single" w:sz="4" w:space="0" w:color="auto"/>
            </w:tcBorders>
            <w:noWrap/>
            <w:textDirection w:val="lrTb"/>
            <w:vAlign w:val="bottom"/>
          </w:tcPr>
          <w:p w:rsidR="007D5748" w:rsidRPr="00A152B5" w:rsidP="007D5748">
            <w:pPr>
              <w:bidi w:val="0"/>
              <w:spacing w:after="0" w:line="240" w:lineRule="auto"/>
              <w:rPr>
                <w:rFonts w:ascii="Times New Roman" w:hAnsi="Times New Roman" w:cs="Times New Roman"/>
                <w:sz w:val="24"/>
                <w:szCs w:val="24"/>
                <w:lang w:eastAsia="sk-SK"/>
              </w:rPr>
            </w:pPr>
            <w:r w:rsidRPr="00A152B5">
              <w:rPr>
                <w:rFonts w:ascii="Times New Roman" w:hAnsi="Times New Roman" w:cs="Times New Roman"/>
                <w:sz w:val="24"/>
                <w:szCs w:val="24"/>
                <w:lang w:eastAsia="sk-SK"/>
              </w:rPr>
              <w:t> </w:t>
            </w:r>
          </w:p>
        </w:tc>
      </w:tr>
      <w:tr>
        <w:tblPrEx>
          <w:tblW w:w="13950" w:type="dxa"/>
          <w:tblCellMar>
            <w:left w:w="70" w:type="dxa"/>
            <w:right w:w="70" w:type="dxa"/>
          </w:tblCellMar>
        </w:tblPrEx>
        <w:trPr>
          <w:trHeight w:val="255"/>
        </w:trPr>
        <w:tc>
          <w:tcPr>
            <w:tcW w:w="4950" w:type="dxa"/>
            <w:tcBorders>
              <w:top w:val="nil"/>
              <w:left w:val="single" w:sz="4" w:space="0" w:color="auto"/>
              <w:bottom w:val="single" w:sz="4" w:space="0" w:color="auto"/>
              <w:right w:val="single" w:sz="4" w:space="0" w:color="auto"/>
            </w:tcBorders>
            <w:textDirection w:val="lrTb"/>
            <w:vAlign w:val="top"/>
          </w:tcPr>
          <w:p w:rsidR="007D5748" w:rsidRPr="00A152B5" w:rsidP="007D5748">
            <w:pPr>
              <w:bidi w:val="0"/>
              <w:spacing w:after="0" w:line="240" w:lineRule="auto"/>
              <w:rPr>
                <w:rFonts w:ascii="Times New Roman" w:hAnsi="Times New Roman" w:cs="Times New Roman"/>
                <w:b/>
                <w:bCs/>
                <w:sz w:val="24"/>
                <w:szCs w:val="24"/>
                <w:lang w:eastAsia="sk-SK"/>
              </w:rPr>
            </w:pPr>
            <w:r w:rsidRPr="00A152B5">
              <w:rPr>
                <w:rFonts w:ascii="Times New Roman" w:hAnsi="Times New Roman" w:cs="Times New Roman"/>
                <w:b/>
                <w:bCs/>
                <w:sz w:val="24"/>
                <w:szCs w:val="24"/>
                <w:lang w:eastAsia="sk-SK"/>
              </w:rPr>
              <w:t>Granty a transfery (300)</w:t>
            </w:r>
            <w:r w:rsidRPr="00A152B5">
              <w:rPr>
                <w:rFonts w:ascii="Times New Roman" w:hAnsi="Times New Roman" w:cs="Times New Roman"/>
                <w:b/>
                <w:bCs/>
                <w:sz w:val="24"/>
                <w:szCs w:val="24"/>
                <w:vertAlign w:val="superscript"/>
                <w:lang w:eastAsia="sk-SK"/>
              </w:rPr>
              <w:t>1</w:t>
            </w:r>
          </w:p>
        </w:tc>
        <w:tc>
          <w:tcPr>
            <w:tcW w:w="1500" w:type="dxa"/>
            <w:tcBorders>
              <w:top w:val="nil"/>
              <w:left w:val="nil"/>
              <w:bottom w:val="single" w:sz="4" w:space="0" w:color="auto"/>
              <w:right w:val="single" w:sz="4" w:space="0" w:color="auto"/>
            </w:tcBorders>
            <w:textDirection w:val="lrTb"/>
            <w:vAlign w:val="top"/>
          </w:tcPr>
          <w:p w:rsidR="007D5748" w:rsidRPr="00A152B5" w:rsidP="007D5748">
            <w:pPr>
              <w:bidi w:val="0"/>
              <w:spacing w:after="0" w:line="240" w:lineRule="auto"/>
              <w:jc w:val="center"/>
              <w:rPr>
                <w:rFonts w:ascii="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extDirection w:val="lrTb"/>
            <w:vAlign w:val="top"/>
          </w:tcPr>
          <w:p w:rsidR="007D5748" w:rsidRPr="00A152B5" w:rsidP="007D5748">
            <w:pPr>
              <w:bidi w:val="0"/>
              <w:spacing w:after="0" w:line="240" w:lineRule="auto"/>
              <w:jc w:val="center"/>
              <w:rPr>
                <w:rFonts w:ascii="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extDirection w:val="lrTb"/>
            <w:vAlign w:val="top"/>
          </w:tcPr>
          <w:p w:rsidR="007D5748" w:rsidRPr="00A152B5" w:rsidP="007D5748">
            <w:pPr>
              <w:bidi w:val="0"/>
              <w:spacing w:after="0" w:line="240" w:lineRule="auto"/>
              <w:jc w:val="center"/>
              <w:rPr>
                <w:rFonts w:ascii="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extDirection w:val="lrTb"/>
            <w:vAlign w:val="top"/>
          </w:tcPr>
          <w:p w:rsidR="007D5748" w:rsidRPr="00A152B5" w:rsidP="007D5748">
            <w:pPr>
              <w:bidi w:val="0"/>
              <w:spacing w:after="0" w:line="240" w:lineRule="auto"/>
              <w:jc w:val="center"/>
              <w:rPr>
                <w:rFonts w:ascii="Times New Roman" w:hAnsi="Times New Roman" w:cs="Times New Roman"/>
                <w:b/>
                <w:bCs/>
                <w:sz w:val="24"/>
                <w:szCs w:val="24"/>
                <w:lang w:eastAsia="sk-SK"/>
              </w:rPr>
            </w:pPr>
          </w:p>
        </w:tc>
        <w:tc>
          <w:tcPr>
            <w:tcW w:w="3000" w:type="dxa"/>
            <w:tcBorders>
              <w:top w:val="nil"/>
              <w:left w:val="nil"/>
              <w:bottom w:val="single" w:sz="4" w:space="0" w:color="auto"/>
              <w:right w:val="single" w:sz="4" w:space="0" w:color="auto"/>
            </w:tcBorders>
            <w:noWrap/>
            <w:textDirection w:val="lrTb"/>
            <w:vAlign w:val="bottom"/>
          </w:tcPr>
          <w:p w:rsidR="007D5748" w:rsidRPr="00A152B5" w:rsidP="007D5748">
            <w:pPr>
              <w:bidi w:val="0"/>
              <w:spacing w:after="0" w:line="240" w:lineRule="auto"/>
              <w:rPr>
                <w:rFonts w:ascii="Times New Roman" w:hAnsi="Times New Roman" w:cs="Times New Roman"/>
                <w:sz w:val="24"/>
                <w:szCs w:val="24"/>
                <w:lang w:eastAsia="sk-SK"/>
              </w:rPr>
            </w:pPr>
            <w:r w:rsidRPr="00A152B5">
              <w:rPr>
                <w:rFonts w:ascii="Times New Roman" w:hAnsi="Times New Roman" w:cs="Times New Roman"/>
                <w:sz w:val="24"/>
                <w:szCs w:val="24"/>
                <w:lang w:eastAsia="sk-SK"/>
              </w:rPr>
              <w:t> </w:t>
            </w:r>
          </w:p>
        </w:tc>
      </w:tr>
      <w:tr>
        <w:tblPrEx>
          <w:tblW w:w="13950" w:type="dxa"/>
          <w:tblCellMar>
            <w:left w:w="70" w:type="dxa"/>
            <w:right w:w="70" w:type="dxa"/>
          </w:tblCellMar>
        </w:tblPrEx>
        <w:trPr>
          <w:trHeight w:val="255"/>
        </w:trPr>
        <w:tc>
          <w:tcPr>
            <w:tcW w:w="4950" w:type="dxa"/>
            <w:tcBorders>
              <w:top w:val="nil"/>
              <w:left w:val="single" w:sz="4" w:space="0" w:color="auto"/>
              <w:bottom w:val="single" w:sz="4" w:space="0" w:color="auto"/>
              <w:right w:val="single" w:sz="4" w:space="0" w:color="auto"/>
            </w:tcBorders>
            <w:textDirection w:val="lrTb"/>
            <w:vAlign w:val="top"/>
          </w:tcPr>
          <w:p w:rsidR="007D5748" w:rsidRPr="00A152B5" w:rsidP="007D5748">
            <w:pPr>
              <w:bidi w:val="0"/>
              <w:spacing w:after="0" w:line="240" w:lineRule="auto"/>
              <w:rPr>
                <w:rFonts w:ascii="Times New Roman" w:hAnsi="Times New Roman" w:cs="Times New Roman"/>
                <w:b/>
                <w:bCs/>
                <w:sz w:val="24"/>
                <w:szCs w:val="24"/>
                <w:lang w:eastAsia="sk-SK"/>
              </w:rPr>
            </w:pPr>
            <w:r w:rsidRPr="00A152B5">
              <w:rPr>
                <w:rFonts w:ascii="Times New Roman" w:hAnsi="Times New Roman" w:cs="Times New Roman"/>
                <w:b/>
                <w:bCs/>
                <w:sz w:val="24"/>
                <w:szCs w:val="24"/>
                <w:lang w:eastAsia="sk-SK"/>
              </w:rPr>
              <w:t>Príjmy z transakcií s finančnými aktívami a finančnými pasívami (400)</w:t>
            </w:r>
          </w:p>
        </w:tc>
        <w:tc>
          <w:tcPr>
            <w:tcW w:w="1500" w:type="dxa"/>
            <w:tcBorders>
              <w:top w:val="nil"/>
              <w:left w:val="nil"/>
              <w:bottom w:val="single" w:sz="4" w:space="0" w:color="auto"/>
              <w:right w:val="single" w:sz="4" w:space="0" w:color="auto"/>
            </w:tcBorders>
            <w:shd w:val="clear" w:color="auto" w:fill="FFFF99"/>
            <w:textDirection w:val="lrTb"/>
            <w:vAlign w:val="top"/>
          </w:tcPr>
          <w:p w:rsidR="007D5748" w:rsidRPr="00A152B5" w:rsidP="007D5748">
            <w:pPr>
              <w:bidi w:val="0"/>
              <w:spacing w:after="0" w:line="240" w:lineRule="auto"/>
              <w:jc w:val="center"/>
              <w:rPr>
                <w:rFonts w:ascii="Times New Roman" w:hAnsi="Times New Roman" w:cs="Times New Roman"/>
                <w:b/>
                <w:bCs/>
                <w:sz w:val="24"/>
                <w:szCs w:val="24"/>
                <w:lang w:eastAsia="sk-SK"/>
              </w:rPr>
            </w:pPr>
            <w:r w:rsidRPr="00A152B5">
              <w:rPr>
                <w:rFonts w:ascii="Times New Roman" w:hAnsi="Times New Roman" w:cs="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FFFF99"/>
            <w:textDirection w:val="lrTb"/>
            <w:vAlign w:val="top"/>
          </w:tcPr>
          <w:p w:rsidR="007D5748" w:rsidRPr="00A152B5" w:rsidP="007D5748">
            <w:pPr>
              <w:bidi w:val="0"/>
              <w:spacing w:after="0" w:line="240" w:lineRule="auto"/>
              <w:jc w:val="center"/>
              <w:rPr>
                <w:rFonts w:ascii="Times New Roman" w:hAnsi="Times New Roman" w:cs="Times New Roman"/>
                <w:b/>
                <w:bCs/>
                <w:sz w:val="24"/>
                <w:szCs w:val="24"/>
                <w:lang w:eastAsia="sk-SK"/>
              </w:rPr>
            </w:pPr>
            <w:r w:rsidRPr="00A152B5">
              <w:rPr>
                <w:rFonts w:ascii="Times New Roman" w:hAnsi="Times New Roman" w:cs="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FFFF99"/>
            <w:textDirection w:val="lrTb"/>
            <w:vAlign w:val="top"/>
          </w:tcPr>
          <w:p w:rsidR="007D5748" w:rsidRPr="00A152B5" w:rsidP="007D5748">
            <w:pPr>
              <w:bidi w:val="0"/>
              <w:spacing w:after="0" w:line="240" w:lineRule="auto"/>
              <w:jc w:val="center"/>
              <w:rPr>
                <w:rFonts w:ascii="Times New Roman" w:hAnsi="Times New Roman" w:cs="Times New Roman"/>
                <w:b/>
                <w:bCs/>
                <w:sz w:val="24"/>
                <w:szCs w:val="24"/>
                <w:lang w:eastAsia="sk-SK"/>
              </w:rPr>
            </w:pPr>
            <w:r w:rsidRPr="00A152B5">
              <w:rPr>
                <w:rFonts w:ascii="Times New Roman" w:hAnsi="Times New Roman" w:cs="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FFFF99"/>
            <w:textDirection w:val="lrTb"/>
            <w:vAlign w:val="top"/>
          </w:tcPr>
          <w:p w:rsidR="007D5748" w:rsidRPr="00A152B5" w:rsidP="007D5748">
            <w:pPr>
              <w:bidi w:val="0"/>
              <w:spacing w:after="0" w:line="240" w:lineRule="auto"/>
              <w:jc w:val="center"/>
              <w:rPr>
                <w:rFonts w:ascii="Times New Roman" w:hAnsi="Times New Roman" w:cs="Times New Roman"/>
                <w:b/>
                <w:bCs/>
                <w:sz w:val="24"/>
                <w:szCs w:val="24"/>
                <w:lang w:eastAsia="sk-SK"/>
              </w:rPr>
            </w:pPr>
            <w:r w:rsidRPr="00A152B5">
              <w:rPr>
                <w:rFonts w:ascii="Times New Roman" w:hAnsi="Times New Roman" w:cs="Times New Roman"/>
                <w:b/>
                <w:bCs/>
                <w:sz w:val="24"/>
                <w:szCs w:val="24"/>
                <w:lang w:eastAsia="sk-SK"/>
              </w:rPr>
              <w:t> </w:t>
            </w:r>
          </w:p>
        </w:tc>
        <w:tc>
          <w:tcPr>
            <w:tcW w:w="3000" w:type="dxa"/>
            <w:tcBorders>
              <w:top w:val="nil"/>
              <w:left w:val="nil"/>
              <w:bottom w:val="single" w:sz="4" w:space="0" w:color="auto"/>
              <w:right w:val="single" w:sz="4" w:space="0" w:color="auto"/>
            </w:tcBorders>
            <w:noWrap/>
            <w:textDirection w:val="lrTb"/>
            <w:vAlign w:val="bottom"/>
          </w:tcPr>
          <w:p w:rsidR="007D5748" w:rsidRPr="00A152B5" w:rsidP="007D5748">
            <w:pPr>
              <w:bidi w:val="0"/>
              <w:spacing w:after="0" w:line="240" w:lineRule="auto"/>
              <w:rPr>
                <w:rFonts w:ascii="Times New Roman" w:hAnsi="Times New Roman" w:cs="Times New Roman"/>
                <w:sz w:val="24"/>
                <w:szCs w:val="24"/>
                <w:lang w:eastAsia="sk-SK"/>
              </w:rPr>
            </w:pPr>
            <w:r w:rsidRPr="00A152B5">
              <w:rPr>
                <w:rFonts w:ascii="Times New Roman" w:hAnsi="Times New Roman" w:cs="Times New Roman"/>
                <w:sz w:val="24"/>
                <w:szCs w:val="24"/>
                <w:lang w:eastAsia="sk-SK"/>
              </w:rPr>
              <w:t> </w:t>
            </w:r>
          </w:p>
        </w:tc>
      </w:tr>
      <w:tr>
        <w:tblPrEx>
          <w:tblW w:w="13950" w:type="dxa"/>
          <w:tblCellMar>
            <w:left w:w="70" w:type="dxa"/>
            <w:right w:w="70" w:type="dxa"/>
          </w:tblCellMar>
        </w:tblPrEx>
        <w:trPr>
          <w:trHeight w:val="255"/>
        </w:trPr>
        <w:tc>
          <w:tcPr>
            <w:tcW w:w="4950" w:type="dxa"/>
            <w:tcBorders>
              <w:top w:val="nil"/>
              <w:left w:val="single" w:sz="4" w:space="0" w:color="auto"/>
              <w:bottom w:val="single" w:sz="4" w:space="0" w:color="auto"/>
              <w:right w:val="single" w:sz="4" w:space="0" w:color="auto"/>
            </w:tcBorders>
            <w:textDirection w:val="lrTb"/>
            <w:vAlign w:val="top"/>
          </w:tcPr>
          <w:p w:rsidR="007D5748" w:rsidRPr="00A152B5" w:rsidP="007D5748">
            <w:pPr>
              <w:bidi w:val="0"/>
              <w:spacing w:after="0" w:line="240" w:lineRule="auto"/>
              <w:rPr>
                <w:rFonts w:ascii="Times New Roman" w:hAnsi="Times New Roman" w:cs="Times New Roman"/>
                <w:b/>
                <w:bCs/>
                <w:sz w:val="24"/>
                <w:szCs w:val="24"/>
                <w:lang w:eastAsia="sk-SK"/>
              </w:rPr>
            </w:pPr>
            <w:r w:rsidRPr="00A152B5">
              <w:rPr>
                <w:rFonts w:ascii="Times New Roman" w:hAnsi="Times New Roman" w:cs="Times New Roman"/>
                <w:b/>
                <w:bCs/>
                <w:sz w:val="24"/>
                <w:szCs w:val="24"/>
                <w:lang w:eastAsia="sk-SK"/>
              </w:rPr>
              <w:t>Prijaté úvery, pôžičky a návratné finančné výpomoci (500)</w:t>
            </w:r>
          </w:p>
        </w:tc>
        <w:tc>
          <w:tcPr>
            <w:tcW w:w="1500" w:type="dxa"/>
            <w:tcBorders>
              <w:top w:val="nil"/>
              <w:left w:val="nil"/>
              <w:bottom w:val="single" w:sz="4" w:space="0" w:color="auto"/>
              <w:right w:val="single" w:sz="4" w:space="0" w:color="auto"/>
            </w:tcBorders>
            <w:shd w:val="clear" w:color="auto" w:fill="FFFF99"/>
            <w:textDirection w:val="lrTb"/>
            <w:vAlign w:val="top"/>
          </w:tcPr>
          <w:p w:rsidR="007D5748" w:rsidRPr="00A152B5" w:rsidP="007D5748">
            <w:pPr>
              <w:bidi w:val="0"/>
              <w:spacing w:after="0" w:line="240" w:lineRule="auto"/>
              <w:jc w:val="center"/>
              <w:rPr>
                <w:rFonts w:ascii="Times New Roman" w:hAnsi="Times New Roman" w:cs="Times New Roman"/>
                <w:b/>
                <w:bCs/>
                <w:sz w:val="24"/>
                <w:szCs w:val="24"/>
                <w:lang w:eastAsia="sk-SK"/>
              </w:rPr>
            </w:pPr>
            <w:r w:rsidRPr="00A152B5">
              <w:rPr>
                <w:rFonts w:ascii="Times New Roman" w:hAnsi="Times New Roman" w:cs="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FFFF99"/>
            <w:textDirection w:val="lrTb"/>
            <w:vAlign w:val="top"/>
          </w:tcPr>
          <w:p w:rsidR="007D5748" w:rsidRPr="00A152B5" w:rsidP="007D5748">
            <w:pPr>
              <w:bidi w:val="0"/>
              <w:spacing w:after="0" w:line="240" w:lineRule="auto"/>
              <w:jc w:val="center"/>
              <w:rPr>
                <w:rFonts w:ascii="Times New Roman" w:hAnsi="Times New Roman" w:cs="Times New Roman"/>
                <w:b/>
                <w:bCs/>
                <w:sz w:val="24"/>
                <w:szCs w:val="24"/>
                <w:lang w:eastAsia="sk-SK"/>
              </w:rPr>
            </w:pPr>
            <w:r w:rsidRPr="00A152B5">
              <w:rPr>
                <w:rFonts w:ascii="Times New Roman" w:hAnsi="Times New Roman" w:cs="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FFFF99"/>
            <w:textDirection w:val="lrTb"/>
            <w:vAlign w:val="top"/>
          </w:tcPr>
          <w:p w:rsidR="007D5748" w:rsidRPr="00A152B5" w:rsidP="007D5748">
            <w:pPr>
              <w:bidi w:val="0"/>
              <w:spacing w:after="0" w:line="240" w:lineRule="auto"/>
              <w:jc w:val="center"/>
              <w:rPr>
                <w:rFonts w:ascii="Times New Roman" w:hAnsi="Times New Roman" w:cs="Times New Roman"/>
                <w:b/>
                <w:bCs/>
                <w:sz w:val="24"/>
                <w:szCs w:val="24"/>
                <w:lang w:eastAsia="sk-SK"/>
              </w:rPr>
            </w:pPr>
            <w:r w:rsidRPr="00A152B5">
              <w:rPr>
                <w:rFonts w:ascii="Times New Roman" w:hAnsi="Times New Roman" w:cs="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FFFF99"/>
            <w:textDirection w:val="lrTb"/>
            <w:vAlign w:val="top"/>
          </w:tcPr>
          <w:p w:rsidR="007D5748" w:rsidRPr="00A152B5" w:rsidP="007D5748">
            <w:pPr>
              <w:bidi w:val="0"/>
              <w:spacing w:after="0" w:line="240" w:lineRule="auto"/>
              <w:jc w:val="center"/>
              <w:rPr>
                <w:rFonts w:ascii="Times New Roman" w:hAnsi="Times New Roman" w:cs="Times New Roman"/>
                <w:b/>
                <w:bCs/>
                <w:sz w:val="24"/>
                <w:szCs w:val="24"/>
                <w:lang w:eastAsia="sk-SK"/>
              </w:rPr>
            </w:pPr>
            <w:r w:rsidRPr="00A152B5">
              <w:rPr>
                <w:rFonts w:ascii="Times New Roman" w:hAnsi="Times New Roman" w:cs="Times New Roman"/>
                <w:b/>
                <w:bCs/>
                <w:sz w:val="24"/>
                <w:szCs w:val="24"/>
                <w:lang w:eastAsia="sk-SK"/>
              </w:rPr>
              <w:t> </w:t>
            </w:r>
          </w:p>
        </w:tc>
        <w:tc>
          <w:tcPr>
            <w:tcW w:w="3000" w:type="dxa"/>
            <w:tcBorders>
              <w:top w:val="nil"/>
              <w:left w:val="nil"/>
              <w:bottom w:val="single" w:sz="4" w:space="0" w:color="auto"/>
              <w:right w:val="single" w:sz="4" w:space="0" w:color="auto"/>
            </w:tcBorders>
            <w:noWrap/>
            <w:textDirection w:val="lrTb"/>
            <w:vAlign w:val="bottom"/>
          </w:tcPr>
          <w:p w:rsidR="007D5748" w:rsidRPr="00A152B5" w:rsidP="007D5748">
            <w:pPr>
              <w:bidi w:val="0"/>
              <w:spacing w:after="0" w:line="240" w:lineRule="auto"/>
              <w:rPr>
                <w:rFonts w:ascii="Times New Roman" w:hAnsi="Times New Roman" w:cs="Times New Roman"/>
                <w:sz w:val="24"/>
                <w:szCs w:val="24"/>
                <w:lang w:eastAsia="sk-SK"/>
              </w:rPr>
            </w:pPr>
            <w:r w:rsidRPr="00A152B5">
              <w:rPr>
                <w:rFonts w:ascii="Times New Roman" w:hAnsi="Times New Roman" w:cs="Times New Roman"/>
                <w:sz w:val="24"/>
                <w:szCs w:val="24"/>
                <w:lang w:eastAsia="sk-SK"/>
              </w:rPr>
              <w:t> </w:t>
            </w:r>
          </w:p>
        </w:tc>
      </w:tr>
      <w:tr>
        <w:tblPrEx>
          <w:tblW w:w="13950" w:type="dxa"/>
          <w:tblCellMar>
            <w:left w:w="70" w:type="dxa"/>
            <w:right w:w="70" w:type="dxa"/>
          </w:tblCellMar>
        </w:tblPrEx>
        <w:trPr>
          <w:trHeight w:val="255"/>
        </w:trPr>
        <w:tc>
          <w:tcPr>
            <w:tcW w:w="4950" w:type="dxa"/>
            <w:tcBorders>
              <w:top w:val="nil"/>
              <w:left w:val="single" w:sz="4" w:space="0" w:color="auto"/>
              <w:bottom w:val="single" w:sz="4" w:space="0" w:color="auto"/>
              <w:right w:val="single" w:sz="4" w:space="0" w:color="auto"/>
            </w:tcBorders>
            <w:shd w:val="clear" w:color="auto" w:fill="BFBFBF"/>
            <w:textDirection w:val="lrTb"/>
            <w:vAlign w:val="top"/>
          </w:tcPr>
          <w:p w:rsidR="007D5748" w:rsidRPr="00A152B5" w:rsidP="007D5748">
            <w:pPr>
              <w:bidi w:val="0"/>
              <w:spacing w:after="0" w:line="240" w:lineRule="auto"/>
              <w:rPr>
                <w:rFonts w:ascii="Times New Roman" w:hAnsi="Times New Roman" w:cs="Times New Roman"/>
                <w:b/>
                <w:bCs/>
                <w:sz w:val="24"/>
                <w:szCs w:val="24"/>
                <w:lang w:eastAsia="sk-SK"/>
              </w:rPr>
            </w:pPr>
            <w:r w:rsidRPr="00A152B5">
              <w:rPr>
                <w:rFonts w:ascii="Times New Roman" w:hAnsi="Times New Roman" w:cs="Times New Roman"/>
                <w:b/>
                <w:bCs/>
                <w:sz w:val="24"/>
                <w:szCs w:val="24"/>
                <w:lang w:eastAsia="sk-SK"/>
              </w:rPr>
              <w:t>Dopad na príjmy verejnej správy celkom</w:t>
            </w:r>
          </w:p>
        </w:tc>
        <w:tc>
          <w:tcPr>
            <w:tcW w:w="1500" w:type="dxa"/>
            <w:tcBorders>
              <w:top w:val="nil"/>
              <w:left w:val="nil"/>
              <w:bottom w:val="single" w:sz="4" w:space="0" w:color="auto"/>
              <w:right w:val="single" w:sz="4" w:space="0" w:color="auto"/>
            </w:tcBorders>
            <w:shd w:val="clear" w:color="auto" w:fill="BFBFBF"/>
            <w:textDirection w:val="lrTb"/>
            <w:vAlign w:val="top"/>
          </w:tcPr>
          <w:p w:rsidR="007D5748" w:rsidRPr="00A152B5" w:rsidP="007D5748">
            <w:pPr>
              <w:bidi w:val="0"/>
              <w:spacing w:after="0" w:line="240" w:lineRule="auto"/>
              <w:jc w:val="center"/>
              <w:rPr>
                <w:rFonts w:ascii="Times New Roman" w:hAnsi="Times New Roman" w:cs="Times New Roman"/>
                <w:b/>
                <w:bCs/>
                <w:sz w:val="24"/>
                <w:szCs w:val="24"/>
                <w:lang w:eastAsia="sk-SK"/>
              </w:rPr>
            </w:pPr>
            <w:r w:rsidRPr="00A152B5">
              <w:rPr>
                <w:rFonts w:ascii="Times New Roman" w:hAnsi="Times New Roman" w:cs="Times New Roman"/>
                <w:b/>
                <w:bCs/>
                <w:sz w:val="24"/>
                <w:szCs w:val="24"/>
                <w:lang w:eastAsia="sk-SK"/>
              </w:rPr>
              <w:t>0</w:t>
            </w:r>
          </w:p>
        </w:tc>
        <w:tc>
          <w:tcPr>
            <w:tcW w:w="1500" w:type="dxa"/>
            <w:tcBorders>
              <w:top w:val="nil"/>
              <w:left w:val="nil"/>
              <w:bottom w:val="single" w:sz="4" w:space="0" w:color="auto"/>
              <w:right w:val="single" w:sz="4" w:space="0" w:color="auto"/>
            </w:tcBorders>
            <w:shd w:val="clear" w:color="auto" w:fill="BFBFBF"/>
            <w:textDirection w:val="lrTb"/>
            <w:vAlign w:val="top"/>
          </w:tcPr>
          <w:p w:rsidR="007D5748" w:rsidRPr="00A152B5" w:rsidP="003171D8">
            <w:pPr>
              <w:bidi w:val="0"/>
              <w:spacing w:after="0" w:line="240" w:lineRule="auto"/>
              <w:jc w:val="center"/>
              <w:rPr>
                <w:rFonts w:ascii="Times New Roman" w:hAnsi="Times New Roman" w:cs="Times New Roman"/>
                <w:b/>
                <w:bCs/>
                <w:sz w:val="24"/>
                <w:szCs w:val="24"/>
                <w:lang w:eastAsia="sk-SK"/>
              </w:rPr>
            </w:pPr>
            <w:r w:rsidRPr="00A152B5" w:rsidR="00F41F73">
              <w:rPr>
                <w:rFonts w:ascii="Times New Roman" w:hAnsi="Times New Roman" w:cs="Times New Roman"/>
                <w:b/>
                <w:bCs/>
                <w:sz w:val="24"/>
                <w:szCs w:val="24"/>
                <w:lang w:eastAsia="sk-SK"/>
              </w:rPr>
              <w:t>21 440</w:t>
            </w:r>
          </w:p>
        </w:tc>
        <w:tc>
          <w:tcPr>
            <w:tcW w:w="1500" w:type="dxa"/>
            <w:tcBorders>
              <w:top w:val="nil"/>
              <w:left w:val="nil"/>
              <w:bottom w:val="single" w:sz="4" w:space="0" w:color="auto"/>
              <w:right w:val="single" w:sz="4" w:space="0" w:color="auto"/>
            </w:tcBorders>
            <w:shd w:val="clear" w:color="auto" w:fill="BFBFBF"/>
            <w:textDirection w:val="lrTb"/>
            <w:vAlign w:val="top"/>
          </w:tcPr>
          <w:p w:rsidR="007D5748" w:rsidRPr="00A152B5" w:rsidP="007D5748">
            <w:pPr>
              <w:bidi w:val="0"/>
              <w:spacing w:after="0" w:line="240" w:lineRule="auto"/>
              <w:jc w:val="center"/>
              <w:rPr>
                <w:rFonts w:ascii="Times New Roman" w:hAnsi="Times New Roman" w:cs="Times New Roman"/>
                <w:b/>
                <w:bCs/>
                <w:sz w:val="24"/>
                <w:szCs w:val="24"/>
                <w:lang w:eastAsia="sk-SK"/>
              </w:rPr>
            </w:pPr>
            <w:r w:rsidRPr="00A152B5" w:rsidR="00F41F73">
              <w:rPr>
                <w:rFonts w:ascii="Times New Roman" w:hAnsi="Times New Roman" w:cs="Times New Roman"/>
                <w:b/>
                <w:bCs/>
                <w:sz w:val="24"/>
                <w:szCs w:val="24"/>
                <w:lang w:eastAsia="sk-SK"/>
              </w:rPr>
              <w:t>21 440</w:t>
            </w:r>
          </w:p>
        </w:tc>
        <w:tc>
          <w:tcPr>
            <w:tcW w:w="1500" w:type="dxa"/>
            <w:tcBorders>
              <w:top w:val="nil"/>
              <w:left w:val="nil"/>
              <w:bottom w:val="single" w:sz="4" w:space="0" w:color="auto"/>
              <w:right w:val="single" w:sz="4" w:space="0" w:color="auto"/>
            </w:tcBorders>
            <w:shd w:val="clear" w:color="auto" w:fill="BFBFBF"/>
            <w:textDirection w:val="lrTb"/>
            <w:vAlign w:val="top"/>
          </w:tcPr>
          <w:p w:rsidR="007D5748" w:rsidRPr="00A152B5" w:rsidP="007D5748">
            <w:pPr>
              <w:bidi w:val="0"/>
              <w:spacing w:after="0" w:line="240" w:lineRule="auto"/>
              <w:jc w:val="center"/>
              <w:rPr>
                <w:rFonts w:ascii="Times New Roman" w:hAnsi="Times New Roman" w:cs="Times New Roman"/>
                <w:b/>
                <w:bCs/>
                <w:sz w:val="24"/>
                <w:szCs w:val="24"/>
                <w:lang w:eastAsia="sk-SK"/>
              </w:rPr>
            </w:pPr>
            <w:r w:rsidRPr="00A152B5" w:rsidR="00F41F73">
              <w:rPr>
                <w:rFonts w:ascii="Times New Roman" w:hAnsi="Times New Roman" w:cs="Times New Roman"/>
                <w:b/>
                <w:bCs/>
                <w:sz w:val="24"/>
                <w:szCs w:val="24"/>
                <w:lang w:eastAsia="sk-SK"/>
              </w:rPr>
              <w:t>21 440</w:t>
            </w:r>
          </w:p>
        </w:tc>
        <w:tc>
          <w:tcPr>
            <w:tcW w:w="3000" w:type="dxa"/>
            <w:tcBorders>
              <w:top w:val="nil"/>
              <w:left w:val="nil"/>
              <w:bottom w:val="single" w:sz="4" w:space="0" w:color="auto"/>
              <w:right w:val="single" w:sz="4" w:space="0" w:color="auto"/>
            </w:tcBorders>
            <w:shd w:val="clear" w:color="auto" w:fill="BFBFBF"/>
            <w:noWrap/>
            <w:textDirection w:val="lrTb"/>
            <w:vAlign w:val="bottom"/>
          </w:tcPr>
          <w:p w:rsidR="007D5748" w:rsidRPr="00A152B5" w:rsidP="007D5748">
            <w:pPr>
              <w:bidi w:val="0"/>
              <w:spacing w:after="0" w:line="240" w:lineRule="auto"/>
              <w:rPr>
                <w:rFonts w:ascii="Times New Roman" w:hAnsi="Times New Roman" w:cs="Times New Roman"/>
                <w:sz w:val="24"/>
                <w:szCs w:val="24"/>
                <w:lang w:eastAsia="sk-SK"/>
              </w:rPr>
            </w:pPr>
            <w:r w:rsidRPr="00A152B5">
              <w:rPr>
                <w:rFonts w:ascii="Times New Roman" w:hAnsi="Times New Roman" w:cs="Times New Roman"/>
                <w:sz w:val="24"/>
                <w:szCs w:val="24"/>
                <w:lang w:eastAsia="sk-SK"/>
              </w:rPr>
              <w:t> </w:t>
            </w:r>
          </w:p>
        </w:tc>
      </w:tr>
    </w:tbl>
    <w:p w:rsidR="007D5748" w:rsidRPr="00A152B5" w:rsidP="007D5748">
      <w:pPr>
        <w:tabs>
          <w:tab w:val="num" w:pos="1080"/>
        </w:tabs>
        <w:bidi w:val="0"/>
        <w:spacing w:after="0" w:line="240" w:lineRule="auto"/>
        <w:jc w:val="both"/>
        <w:rPr>
          <w:rFonts w:ascii="Times New Roman" w:hAnsi="Times New Roman" w:cs="Times New Roman"/>
          <w:bCs/>
          <w:sz w:val="20"/>
          <w:szCs w:val="20"/>
          <w:lang w:eastAsia="sk-SK"/>
        </w:rPr>
      </w:pPr>
      <w:r w:rsidRPr="00A152B5">
        <w:rPr>
          <w:rFonts w:ascii="Times New Roman" w:hAnsi="Times New Roman" w:cs="Times New Roman"/>
          <w:bCs/>
          <w:sz w:val="20"/>
          <w:szCs w:val="20"/>
          <w:lang w:eastAsia="sk-SK"/>
        </w:rPr>
        <w:t>1 –  príjmy rozpísať až do položiek platnej ekonomickej klasifikácie</w:t>
      </w:r>
    </w:p>
    <w:p w:rsidR="007D5748" w:rsidRPr="00A152B5" w:rsidP="007D5748">
      <w:pPr>
        <w:tabs>
          <w:tab w:val="num" w:pos="1080"/>
        </w:tabs>
        <w:bidi w:val="0"/>
        <w:spacing w:after="0" w:line="240" w:lineRule="auto"/>
        <w:jc w:val="both"/>
        <w:rPr>
          <w:rFonts w:ascii="Times New Roman" w:hAnsi="Times New Roman" w:cs="Times New Roman"/>
          <w:bCs/>
          <w:sz w:val="24"/>
          <w:szCs w:val="20"/>
          <w:lang w:eastAsia="sk-SK"/>
        </w:rPr>
      </w:pPr>
    </w:p>
    <w:p w:rsidR="007D5748" w:rsidRPr="00A152B5" w:rsidP="007D5748">
      <w:pPr>
        <w:tabs>
          <w:tab w:val="num" w:pos="1080"/>
        </w:tabs>
        <w:bidi w:val="0"/>
        <w:spacing w:after="0" w:line="240" w:lineRule="auto"/>
        <w:jc w:val="both"/>
        <w:rPr>
          <w:rFonts w:ascii="Times New Roman" w:hAnsi="Times New Roman" w:cs="Times New Roman"/>
          <w:b/>
          <w:bCs/>
          <w:sz w:val="24"/>
          <w:szCs w:val="20"/>
          <w:lang w:eastAsia="sk-SK"/>
        </w:rPr>
      </w:pPr>
      <w:r w:rsidRPr="00A152B5">
        <w:rPr>
          <w:rFonts w:ascii="Times New Roman" w:hAnsi="Times New Roman" w:cs="Times New Roman"/>
          <w:b/>
          <w:bCs/>
          <w:sz w:val="24"/>
          <w:szCs w:val="20"/>
          <w:lang w:eastAsia="sk-SK"/>
        </w:rPr>
        <w:t>Poznámka:</w:t>
      </w:r>
    </w:p>
    <w:p w:rsidR="007D5748" w:rsidRPr="00A152B5" w:rsidP="007D5748">
      <w:pPr>
        <w:tabs>
          <w:tab w:val="num" w:pos="1080"/>
        </w:tabs>
        <w:bidi w:val="0"/>
        <w:spacing w:after="0" w:line="240" w:lineRule="auto"/>
        <w:jc w:val="both"/>
        <w:rPr>
          <w:rFonts w:ascii="Times New Roman" w:hAnsi="Times New Roman" w:cs="Times New Roman"/>
          <w:bCs/>
          <w:sz w:val="24"/>
          <w:szCs w:val="20"/>
          <w:lang w:eastAsia="sk-SK"/>
        </w:rPr>
      </w:pPr>
      <w:r w:rsidRPr="00A152B5">
        <w:rPr>
          <w:rFonts w:ascii="Times New Roman" w:hAnsi="Times New Roman" w:cs="Times New Roman"/>
          <w:bCs/>
          <w:sz w:val="24"/>
          <w:szCs w:val="20"/>
          <w:lang w:eastAsia="sk-SK"/>
        </w:rPr>
        <w:t>Ak sa vplyv týka viacerých subjektov verejnej správy, vypĺňa sa samostatná tabuľka za každý subjekt.</w:t>
      </w:r>
    </w:p>
    <w:p w:rsidR="007D5748" w:rsidRPr="00A152B5" w:rsidP="007D5748">
      <w:pPr>
        <w:tabs>
          <w:tab w:val="num" w:pos="1080"/>
        </w:tabs>
        <w:bidi w:val="0"/>
        <w:spacing w:after="0" w:line="240" w:lineRule="auto"/>
        <w:ind w:right="-578"/>
        <w:jc w:val="right"/>
        <w:rPr>
          <w:rFonts w:ascii="Times New Roman" w:hAnsi="Times New Roman" w:cs="Times New Roman"/>
          <w:bCs/>
          <w:sz w:val="24"/>
          <w:szCs w:val="24"/>
          <w:lang w:eastAsia="sk-SK"/>
        </w:rPr>
      </w:pPr>
      <w:r w:rsidRPr="00A152B5">
        <w:rPr>
          <w:rFonts w:ascii="Times New Roman" w:hAnsi="Times New Roman" w:cs="Times New Roman"/>
          <w:bCs/>
          <w:sz w:val="24"/>
          <w:szCs w:val="24"/>
          <w:lang w:eastAsia="sk-SK"/>
        </w:rPr>
        <w:t xml:space="preserve"> </w:t>
      </w:r>
    </w:p>
    <w:p w:rsidR="007D5748" w:rsidRPr="00A152B5" w:rsidP="007D5748">
      <w:pPr>
        <w:tabs>
          <w:tab w:val="num" w:pos="1080"/>
        </w:tabs>
        <w:bidi w:val="0"/>
        <w:spacing w:after="0" w:line="240" w:lineRule="auto"/>
        <w:ind w:right="-578"/>
        <w:jc w:val="right"/>
        <w:rPr>
          <w:rFonts w:ascii="Times New Roman" w:hAnsi="Times New Roman" w:cs="Times New Roman"/>
          <w:bCs/>
          <w:sz w:val="24"/>
          <w:szCs w:val="24"/>
          <w:lang w:eastAsia="sk-SK"/>
        </w:rPr>
      </w:pPr>
    </w:p>
    <w:p w:rsidR="007D5748" w:rsidRPr="00A152B5" w:rsidP="007D5748">
      <w:pPr>
        <w:tabs>
          <w:tab w:val="num" w:pos="1080"/>
        </w:tabs>
        <w:bidi w:val="0"/>
        <w:spacing w:after="0" w:line="240" w:lineRule="auto"/>
        <w:ind w:right="-578"/>
        <w:jc w:val="right"/>
        <w:rPr>
          <w:rFonts w:ascii="Times New Roman" w:hAnsi="Times New Roman" w:cs="Times New Roman"/>
          <w:bCs/>
          <w:sz w:val="24"/>
          <w:szCs w:val="24"/>
          <w:lang w:eastAsia="sk-SK"/>
        </w:rPr>
      </w:pPr>
    </w:p>
    <w:p w:rsidR="007D5748" w:rsidRPr="00A152B5" w:rsidP="007D5748">
      <w:pPr>
        <w:tabs>
          <w:tab w:val="num" w:pos="1080"/>
        </w:tabs>
        <w:bidi w:val="0"/>
        <w:spacing w:after="0" w:line="240" w:lineRule="auto"/>
        <w:ind w:right="-578"/>
        <w:jc w:val="right"/>
        <w:rPr>
          <w:rFonts w:ascii="Times New Roman" w:hAnsi="Times New Roman" w:cs="Times New Roman"/>
          <w:bCs/>
          <w:sz w:val="24"/>
          <w:szCs w:val="24"/>
          <w:lang w:eastAsia="sk-SK"/>
        </w:rPr>
      </w:pPr>
    </w:p>
    <w:p w:rsidR="007D5748" w:rsidRPr="00A152B5" w:rsidP="007D5748">
      <w:pPr>
        <w:tabs>
          <w:tab w:val="num" w:pos="1080"/>
        </w:tabs>
        <w:bidi w:val="0"/>
        <w:spacing w:after="0" w:line="240" w:lineRule="auto"/>
        <w:ind w:right="-578"/>
        <w:jc w:val="right"/>
        <w:rPr>
          <w:rFonts w:ascii="Times New Roman" w:hAnsi="Times New Roman" w:cs="Times New Roman"/>
          <w:bCs/>
          <w:sz w:val="24"/>
          <w:szCs w:val="24"/>
          <w:lang w:eastAsia="sk-SK"/>
        </w:rPr>
      </w:pPr>
    </w:p>
    <w:p w:rsidR="007D5748" w:rsidRPr="00A152B5" w:rsidP="007D5748">
      <w:pPr>
        <w:tabs>
          <w:tab w:val="num" w:pos="1080"/>
        </w:tabs>
        <w:bidi w:val="0"/>
        <w:spacing w:after="0" w:line="240" w:lineRule="auto"/>
        <w:ind w:right="-578"/>
        <w:jc w:val="right"/>
        <w:rPr>
          <w:rFonts w:ascii="Times New Roman" w:hAnsi="Times New Roman" w:cs="Times New Roman"/>
          <w:bCs/>
          <w:sz w:val="24"/>
          <w:szCs w:val="24"/>
          <w:lang w:eastAsia="sk-SK"/>
        </w:rPr>
      </w:pPr>
    </w:p>
    <w:p w:rsidR="007D5748" w:rsidRPr="00A152B5" w:rsidP="007D5748">
      <w:pPr>
        <w:tabs>
          <w:tab w:val="num" w:pos="1080"/>
        </w:tabs>
        <w:bidi w:val="0"/>
        <w:spacing w:after="0" w:line="240" w:lineRule="auto"/>
        <w:ind w:right="-578"/>
        <w:jc w:val="right"/>
        <w:rPr>
          <w:rFonts w:ascii="Times New Roman" w:hAnsi="Times New Roman" w:cs="Times New Roman"/>
          <w:bCs/>
          <w:sz w:val="24"/>
          <w:szCs w:val="24"/>
          <w:lang w:eastAsia="sk-SK"/>
        </w:rPr>
      </w:pPr>
    </w:p>
    <w:p w:rsidR="007D5748" w:rsidRPr="00A152B5" w:rsidP="007D5748">
      <w:pPr>
        <w:tabs>
          <w:tab w:val="num" w:pos="1080"/>
        </w:tabs>
        <w:bidi w:val="0"/>
        <w:spacing w:after="0" w:line="240" w:lineRule="auto"/>
        <w:ind w:right="-578"/>
        <w:jc w:val="right"/>
        <w:rPr>
          <w:rFonts w:ascii="Times New Roman" w:hAnsi="Times New Roman" w:cs="Times New Roman"/>
          <w:bCs/>
          <w:sz w:val="24"/>
          <w:szCs w:val="24"/>
          <w:lang w:eastAsia="sk-SK"/>
        </w:rPr>
      </w:pPr>
    </w:p>
    <w:p w:rsidR="007D5748" w:rsidRPr="00A152B5" w:rsidP="007D5748">
      <w:pPr>
        <w:tabs>
          <w:tab w:val="num" w:pos="1080"/>
        </w:tabs>
        <w:bidi w:val="0"/>
        <w:spacing w:after="0" w:line="240" w:lineRule="auto"/>
        <w:ind w:right="-578"/>
        <w:jc w:val="right"/>
        <w:rPr>
          <w:rFonts w:ascii="Times New Roman" w:hAnsi="Times New Roman" w:cs="Times New Roman"/>
          <w:bCs/>
          <w:sz w:val="24"/>
          <w:szCs w:val="24"/>
          <w:lang w:eastAsia="sk-SK"/>
        </w:rPr>
      </w:pPr>
    </w:p>
    <w:p w:rsidR="007D5748" w:rsidRPr="00A152B5" w:rsidP="007D5748">
      <w:pPr>
        <w:tabs>
          <w:tab w:val="num" w:pos="1080"/>
        </w:tabs>
        <w:bidi w:val="0"/>
        <w:spacing w:after="0" w:line="240" w:lineRule="auto"/>
        <w:ind w:right="-578"/>
        <w:jc w:val="right"/>
        <w:rPr>
          <w:rFonts w:ascii="Times New Roman" w:hAnsi="Times New Roman" w:cs="Times New Roman"/>
          <w:bCs/>
          <w:sz w:val="24"/>
          <w:szCs w:val="24"/>
          <w:lang w:eastAsia="sk-SK"/>
        </w:rPr>
      </w:pPr>
    </w:p>
    <w:p w:rsidR="007D5748" w:rsidRPr="00A152B5" w:rsidP="007D5748">
      <w:pPr>
        <w:tabs>
          <w:tab w:val="num" w:pos="1080"/>
        </w:tabs>
        <w:bidi w:val="0"/>
        <w:spacing w:after="0" w:line="240" w:lineRule="auto"/>
        <w:ind w:right="-578"/>
        <w:jc w:val="right"/>
        <w:rPr>
          <w:rFonts w:ascii="Times New Roman" w:hAnsi="Times New Roman" w:cs="Times New Roman"/>
          <w:bCs/>
          <w:sz w:val="24"/>
          <w:szCs w:val="24"/>
          <w:lang w:eastAsia="sk-SK"/>
        </w:rPr>
      </w:pPr>
    </w:p>
    <w:p w:rsidR="007D5748" w:rsidRPr="00A152B5" w:rsidP="007D5748">
      <w:pPr>
        <w:tabs>
          <w:tab w:val="num" w:pos="1080"/>
        </w:tabs>
        <w:bidi w:val="0"/>
        <w:spacing w:after="0" w:line="240" w:lineRule="auto"/>
        <w:ind w:right="-578"/>
        <w:jc w:val="right"/>
        <w:rPr>
          <w:rFonts w:ascii="Times New Roman" w:hAnsi="Times New Roman" w:cs="Times New Roman"/>
          <w:bCs/>
          <w:sz w:val="24"/>
          <w:szCs w:val="24"/>
          <w:lang w:eastAsia="sk-SK"/>
        </w:rPr>
      </w:pPr>
    </w:p>
    <w:p w:rsidR="007D5748" w:rsidRPr="00A152B5" w:rsidP="007D5748">
      <w:pPr>
        <w:tabs>
          <w:tab w:val="num" w:pos="1080"/>
        </w:tabs>
        <w:bidi w:val="0"/>
        <w:spacing w:after="0" w:line="240" w:lineRule="auto"/>
        <w:ind w:right="-578"/>
        <w:jc w:val="right"/>
        <w:rPr>
          <w:rFonts w:ascii="Times New Roman" w:hAnsi="Times New Roman" w:cs="Times New Roman"/>
          <w:bCs/>
          <w:sz w:val="24"/>
          <w:szCs w:val="24"/>
          <w:lang w:eastAsia="sk-SK"/>
        </w:rPr>
      </w:pPr>
    </w:p>
    <w:p w:rsidR="007D5748" w:rsidRPr="00A152B5" w:rsidP="007D5748">
      <w:pPr>
        <w:tabs>
          <w:tab w:val="num" w:pos="1080"/>
        </w:tabs>
        <w:bidi w:val="0"/>
        <w:spacing w:after="0" w:line="240" w:lineRule="auto"/>
        <w:ind w:right="-578"/>
        <w:jc w:val="right"/>
        <w:rPr>
          <w:rFonts w:ascii="Times New Roman" w:hAnsi="Times New Roman" w:cs="Times New Roman"/>
          <w:bCs/>
          <w:sz w:val="24"/>
          <w:szCs w:val="24"/>
          <w:lang w:eastAsia="sk-SK"/>
        </w:rPr>
      </w:pPr>
    </w:p>
    <w:p w:rsidR="007D5748" w:rsidRPr="00A152B5" w:rsidP="007D5748">
      <w:pPr>
        <w:tabs>
          <w:tab w:val="num" w:pos="1080"/>
        </w:tabs>
        <w:bidi w:val="0"/>
        <w:spacing w:after="0" w:line="240" w:lineRule="auto"/>
        <w:ind w:right="-578"/>
        <w:jc w:val="right"/>
        <w:rPr>
          <w:rFonts w:ascii="Times New Roman" w:hAnsi="Times New Roman" w:cs="Times New Roman"/>
          <w:bCs/>
          <w:sz w:val="24"/>
          <w:szCs w:val="24"/>
          <w:lang w:eastAsia="sk-SK"/>
        </w:rPr>
      </w:pPr>
    </w:p>
    <w:p w:rsidR="007D5748" w:rsidRPr="00A152B5" w:rsidP="007D5748">
      <w:pPr>
        <w:tabs>
          <w:tab w:val="num" w:pos="1080"/>
        </w:tabs>
        <w:bidi w:val="0"/>
        <w:spacing w:after="0" w:line="240" w:lineRule="auto"/>
        <w:ind w:right="-32"/>
        <w:jc w:val="right"/>
        <w:rPr>
          <w:rFonts w:ascii="Times New Roman" w:hAnsi="Times New Roman" w:cs="Times New Roman"/>
          <w:bCs/>
          <w:sz w:val="24"/>
          <w:szCs w:val="24"/>
          <w:lang w:eastAsia="sk-SK"/>
        </w:rPr>
      </w:pPr>
      <w:r w:rsidRPr="00A152B5">
        <w:rPr>
          <w:rFonts w:ascii="Times New Roman" w:hAnsi="Times New Roman" w:cs="Times New Roman"/>
          <w:bCs/>
          <w:sz w:val="24"/>
          <w:szCs w:val="24"/>
          <w:lang w:eastAsia="sk-SK"/>
        </w:rPr>
        <w:t xml:space="preserve">Tabuľka č. 4 </w:t>
      </w:r>
    </w:p>
    <w:p w:rsidR="007D5748" w:rsidRPr="00A152B5" w:rsidP="007D5748">
      <w:pPr>
        <w:tabs>
          <w:tab w:val="num" w:pos="1080"/>
        </w:tabs>
        <w:bidi w:val="0"/>
        <w:spacing w:after="0" w:line="240" w:lineRule="auto"/>
        <w:jc w:val="both"/>
        <w:rPr>
          <w:rFonts w:ascii="Times New Roman" w:hAnsi="Times New Roman" w:cs="Times New Roman"/>
          <w:bCs/>
          <w:sz w:val="24"/>
          <w:szCs w:val="20"/>
          <w:lang w:eastAsia="sk-SK"/>
        </w:rPr>
      </w:pPr>
    </w:p>
    <w:tbl>
      <w:tblPr>
        <w:tblStyle w:val="TableNormal"/>
        <w:tblpPr w:leftFromText="141" w:rightFromText="141" w:vertAnchor="text" w:horzAnchor="page" w:tblpX="629" w:tblpY="2"/>
        <w:tblW w:w="15450" w:type="dxa"/>
        <w:tblCellMar>
          <w:left w:w="70" w:type="dxa"/>
          <w:right w:w="70" w:type="dxa"/>
        </w:tblCellMar>
      </w:tblPr>
      <w:tblGrid>
        <w:gridCol w:w="7070"/>
        <w:gridCol w:w="1540"/>
        <w:gridCol w:w="1540"/>
        <w:gridCol w:w="1540"/>
        <w:gridCol w:w="1540"/>
        <w:gridCol w:w="2220"/>
      </w:tblGrid>
      <w:tr>
        <w:tblPrEx>
          <w:tblW w:w="15450" w:type="dxa"/>
          <w:tblCellMar>
            <w:left w:w="70" w:type="dxa"/>
            <w:right w:w="70" w:type="dxa"/>
          </w:tblCellMar>
        </w:tblPrEx>
        <w:trPr>
          <w:cantSplit/>
          <w:trHeight w:val="255"/>
        </w:trPr>
        <w:tc>
          <w:tcPr>
            <w:tcW w:w="7070" w:type="dxa"/>
            <w:vMerge w:val="restart"/>
            <w:tcBorders>
              <w:top w:val="single" w:sz="4" w:space="0" w:color="auto"/>
              <w:left w:val="single" w:sz="4" w:space="0" w:color="auto"/>
              <w:bottom w:val="single" w:sz="4" w:space="0" w:color="000000"/>
              <w:right w:val="single" w:sz="4" w:space="0" w:color="auto"/>
            </w:tcBorders>
            <w:shd w:val="clear" w:color="auto" w:fill="BFBFBF"/>
            <w:textDirection w:val="lrTb"/>
            <w:vAlign w:val="center"/>
          </w:tcPr>
          <w:p w:rsidR="007D5748" w:rsidRPr="00A152B5" w:rsidP="007D5748">
            <w:pPr>
              <w:bidi w:val="0"/>
              <w:spacing w:after="0" w:line="240" w:lineRule="auto"/>
              <w:jc w:val="center"/>
              <w:rPr>
                <w:rFonts w:ascii="Times New Roman" w:hAnsi="Times New Roman" w:cs="Times New Roman"/>
                <w:b/>
                <w:bCs/>
                <w:sz w:val="20"/>
                <w:szCs w:val="20"/>
                <w:lang w:eastAsia="sk-SK"/>
              </w:rPr>
            </w:pPr>
            <w:r w:rsidRPr="00A152B5">
              <w:rPr>
                <w:rFonts w:ascii="Times New Roman" w:hAnsi="Times New Roman" w:cs="Times New Roman"/>
                <w:b/>
                <w:bCs/>
                <w:sz w:val="20"/>
                <w:szCs w:val="20"/>
                <w:lang w:eastAsia="sk-SK"/>
              </w:rPr>
              <w:t>Výdavky (v eurách)</w:t>
            </w:r>
          </w:p>
        </w:tc>
        <w:tc>
          <w:tcPr>
            <w:tcW w:w="6160" w:type="dxa"/>
            <w:gridSpan w:val="4"/>
            <w:tcBorders>
              <w:top w:val="single" w:sz="4" w:space="0" w:color="auto"/>
              <w:left w:val="nil"/>
              <w:bottom w:val="single" w:sz="4" w:space="0" w:color="auto"/>
              <w:right w:val="single" w:sz="4" w:space="0" w:color="auto"/>
            </w:tcBorders>
            <w:shd w:val="clear" w:color="auto" w:fill="BFBFBF"/>
            <w:textDirection w:val="lrTb"/>
            <w:vAlign w:val="top"/>
          </w:tcPr>
          <w:p w:rsidR="007D5748" w:rsidRPr="00A152B5" w:rsidP="007D5748">
            <w:pPr>
              <w:bidi w:val="0"/>
              <w:spacing w:after="0" w:line="240" w:lineRule="auto"/>
              <w:jc w:val="center"/>
              <w:rPr>
                <w:rFonts w:ascii="Times New Roman" w:hAnsi="Times New Roman" w:cs="Times New Roman"/>
                <w:b/>
                <w:bCs/>
                <w:sz w:val="20"/>
                <w:szCs w:val="20"/>
                <w:lang w:eastAsia="sk-SK"/>
              </w:rPr>
            </w:pPr>
            <w:r w:rsidRPr="00A152B5">
              <w:rPr>
                <w:rFonts w:ascii="Times New Roman" w:hAnsi="Times New Roman" w:cs="Times New Roman"/>
                <w:b/>
                <w:bCs/>
                <w:sz w:val="20"/>
                <w:szCs w:val="20"/>
                <w:lang w:eastAsia="sk-SK"/>
              </w:rPr>
              <w:t>Vplyv na rozpočet verejnej správy</w:t>
            </w:r>
          </w:p>
        </w:tc>
        <w:tc>
          <w:tcPr>
            <w:tcW w:w="2220" w:type="dxa"/>
            <w:vMerge w:val="restar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7D5748" w:rsidRPr="00A152B5" w:rsidP="007D5748">
            <w:pPr>
              <w:bidi w:val="0"/>
              <w:spacing w:after="0" w:line="240" w:lineRule="auto"/>
              <w:jc w:val="center"/>
              <w:rPr>
                <w:rFonts w:ascii="Times New Roman" w:hAnsi="Times New Roman" w:cs="Times New Roman"/>
                <w:b/>
                <w:bCs/>
                <w:sz w:val="24"/>
                <w:szCs w:val="24"/>
                <w:lang w:eastAsia="sk-SK"/>
              </w:rPr>
            </w:pPr>
            <w:r w:rsidRPr="00A152B5">
              <w:rPr>
                <w:rFonts w:ascii="Times New Roman" w:hAnsi="Times New Roman" w:cs="Times New Roman"/>
                <w:b/>
                <w:bCs/>
                <w:sz w:val="24"/>
                <w:szCs w:val="24"/>
                <w:lang w:eastAsia="sk-SK"/>
              </w:rPr>
              <w:t>poznámka</w:t>
            </w:r>
          </w:p>
        </w:tc>
      </w:tr>
      <w:tr>
        <w:tblPrEx>
          <w:tblW w:w="15450" w:type="dxa"/>
          <w:tblCellMar>
            <w:left w:w="70" w:type="dxa"/>
            <w:right w:w="70" w:type="dxa"/>
          </w:tblCellMar>
        </w:tblPrEx>
        <w:trPr>
          <w:cantSplit/>
          <w:trHeight w:val="255"/>
        </w:trPr>
        <w:tc>
          <w:tcPr>
            <w:tcW w:w="7070" w:type="dxa"/>
            <w:vMerge/>
            <w:tcBorders>
              <w:top w:val="single" w:sz="4" w:space="0" w:color="auto"/>
              <w:left w:val="single" w:sz="4" w:space="0" w:color="auto"/>
              <w:bottom w:val="single" w:sz="4" w:space="0" w:color="000000"/>
              <w:right w:val="single" w:sz="4" w:space="0" w:color="auto"/>
            </w:tcBorders>
            <w:textDirection w:val="lrTb"/>
            <w:vAlign w:val="center"/>
          </w:tcPr>
          <w:p w:rsidR="007D5748" w:rsidRPr="00A152B5" w:rsidP="007D5748">
            <w:pPr>
              <w:bidi w:val="0"/>
              <w:spacing w:after="0" w:line="240" w:lineRule="auto"/>
              <w:rPr>
                <w:rFonts w:ascii="Times New Roman" w:hAnsi="Times New Roman" w:cs="Times New Roman"/>
                <w:b/>
                <w:bCs/>
                <w:color w:val="FFFFFF"/>
                <w:sz w:val="20"/>
                <w:szCs w:val="20"/>
                <w:lang w:eastAsia="sk-SK"/>
              </w:rPr>
            </w:pPr>
          </w:p>
        </w:tc>
        <w:tc>
          <w:tcPr>
            <w:tcW w:w="1540" w:type="dxa"/>
            <w:tcBorders>
              <w:top w:val="nil"/>
              <w:left w:val="nil"/>
              <w:bottom w:val="single" w:sz="4" w:space="0" w:color="auto"/>
              <w:right w:val="single" w:sz="4" w:space="0" w:color="auto"/>
            </w:tcBorders>
            <w:shd w:val="clear" w:color="auto" w:fill="BFBFBF"/>
            <w:textDirection w:val="lrTb"/>
            <w:vAlign w:val="top"/>
          </w:tcPr>
          <w:p w:rsidR="007D5748" w:rsidRPr="00A152B5" w:rsidP="007D5748">
            <w:pPr>
              <w:bidi w:val="0"/>
              <w:spacing w:after="0" w:line="240" w:lineRule="auto"/>
              <w:jc w:val="center"/>
              <w:rPr>
                <w:rFonts w:ascii="Times New Roman" w:hAnsi="Times New Roman" w:cs="Times New Roman"/>
                <w:b/>
                <w:bCs/>
                <w:sz w:val="20"/>
                <w:szCs w:val="20"/>
                <w:lang w:eastAsia="sk-SK"/>
              </w:rPr>
            </w:pPr>
            <w:r w:rsidRPr="00A152B5" w:rsidR="00BE17F9">
              <w:rPr>
                <w:rFonts w:ascii="Times New Roman" w:hAnsi="Times New Roman" w:cs="Times New Roman"/>
                <w:b/>
                <w:bCs/>
                <w:sz w:val="20"/>
                <w:szCs w:val="20"/>
                <w:lang w:eastAsia="sk-SK"/>
              </w:rPr>
              <w:t>2016</w:t>
            </w:r>
          </w:p>
        </w:tc>
        <w:tc>
          <w:tcPr>
            <w:tcW w:w="1540" w:type="dxa"/>
            <w:tcBorders>
              <w:top w:val="nil"/>
              <w:left w:val="nil"/>
              <w:bottom w:val="single" w:sz="4" w:space="0" w:color="auto"/>
              <w:right w:val="single" w:sz="4" w:space="0" w:color="auto"/>
            </w:tcBorders>
            <w:shd w:val="clear" w:color="auto" w:fill="BFBFBF"/>
            <w:textDirection w:val="lrTb"/>
            <w:vAlign w:val="top"/>
          </w:tcPr>
          <w:p w:rsidR="007D5748" w:rsidRPr="00A152B5" w:rsidP="007D5748">
            <w:pPr>
              <w:bidi w:val="0"/>
              <w:spacing w:after="0" w:line="240" w:lineRule="auto"/>
              <w:jc w:val="center"/>
              <w:rPr>
                <w:rFonts w:ascii="Times New Roman" w:hAnsi="Times New Roman" w:cs="Times New Roman"/>
                <w:b/>
                <w:bCs/>
                <w:sz w:val="20"/>
                <w:szCs w:val="20"/>
                <w:lang w:eastAsia="sk-SK"/>
              </w:rPr>
            </w:pPr>
            <w:r w:rsidRPr="00A152B5" w:rsidR="00BE17F9">
              <w:rPr>
                <w:rFonts w:ascii="Times New Roman" w:hAnsi="Times New Roman" w:cs="Times New Roman"/>
                <w:b/>
                <w:bCs/>
                <w:sz w:val="20"/>
                <w:szCs w:val="20"/>
                <w:lang w:eastAsia="sk-SK"/>
              </w:rPr>
              <w:t>2017</w:t>
            </w:r>
          </w:p>
        </w:tc>
        <w:tc>
          <w:tcPr>
            <w:tcW w:w="1540" w:type="dxa"/>
            <w:tcBorders>
              <w:top w:val="nil"/>
              <w:left w:val="nil"/>
              <w:bottom w:val="single" w:sz="4" w:space="0" w:color="auto"/>
              <w:right w:val="single" w:sz="4" w:space="0" w:color="auto"/>
            </w:tcBorders>
            <w:shd w:val="clear" w:color="auto" w:fill="BFBFBF"/>
            <w:textDirection w:val="lrTb"/>
            <w:vAlign w:val="top"/>
          </w:tcPr>
          <w:p w:rsidR="007D5748" w:rsidRPr="00A152B5" w:rsidP="00BE17F9">
            <w:pPr>
              <w:bidi w:val="0"/>
              <w:spacing w:after="0" w:line="240" w:lineRule="auto"/>
              <w:jc w:val="center"/>
              <w:rPr>
                <w:rFonts w:ascii="Times New Roman" w:hAnsi="Times New Roman" w:cs="Times New Roman"/>
                <w:b/>
                <w:bCs/>
                <w:sz w:val="20"/>
                <w:szCs w:val="20"/>
                <w:lang w:eastAsia="sk-SK"/>
              </w:rPr>
            </w:pPr>
            <w:r w:rsidRPr="00A152B5" w:rsidR="00BE17F9">
              <w:rPr>
                <w:rFonts w:ascii="Times New Roman" w:hAnsi="Times New Roman" w:cs="Times New Roman"/>
                <w:b/>
                <w:bCs/>
                <w:sz w:val="20"/>
                <w:szCs w:val="20"/>
                <w:lang w:eastAsia="sk-SK"/>
              </w:rPr>
              <w:t>2018</w:t>
            </w:r>
          </w:p>
        </w:tc>
        <w:tc>
          <w:tcPr>
            <w:tcW w:w="1540" w:type="dxa"/>
            <w:tcBorders>
              <w:top w:val="nil"/>
              <w:left w:val="nil"/>
              <w:bottom w:val="single" w:sz="4" w:space="0" w:color="auto"/>
              <w:right w:val="single" w:sz="4" w:space="0" w:color="auto"/>
            </w:tcBorders>
            <w:shd w:val="clear" w:color="auto" w:fill="BFBFBF"/>
            <w:textDirection w:val="lrTb"/>
            <w:vAlign w:val="top"/>
          </w:tcPr>
          <w:p w:rsidR="007D5748" w:rsidRPr="00A152B5" w:rsidP="007D5748">
            <w:pPr>
              <w:bidi w:val="0"/>
              <w:spacing w:after="0" w:line="240" w:lineRule="auto"/>
              <w:jc w:val="center"/>
              <w:rPr>
                <w:rFonts w:ascii="Times New Roman" w:hAnsi="Times New Roman" w:cs="Times New Roman"/>
                <w:b/>
                <w:bCs/>
                <w:sz w:val="24"/>
                <w:szCs w:val="24"/>
                <w:lang w:eastAsia="sk-SK"/>
              </w:rPr>
            </w:pPr>
            <w:r w:rsidRPr="00A152B5" w:rsidR="00BE17F9">
              <w:rPr>
                <w:rFonts w:ascii="Times New Roman" w:hAnsi="Times New Roman" w:cs="Times New Roman"/>
                <w:b/>
                <w:bCs/>
                <w:sz w:val="24"/>
                <w:szCs w:val="24"/>
                <w:lang w:eastAsia="sk-SK"/>
              </w:rPr>
              <w:t>2019</w:t>
            </w:r>
          </w:p>
        </w:tc>
        <w:tc>
          <w:tcPr>
            <w:tcW w:w="2220" w:type="dxa"/>
            <w:vMerge/>
            <w:tcBorders>
              <w:top w:val="single" w:sz="4" w:space="0" w:color="auto"/>
              <w:left w:val="single" w:sz="4" w:space="0" w:color="auto"/>
              <w:bottom w:val="single" w:sz="4" w:space="0" w:color="auto"/>
              <w:right w:val="single" w:sz="4" w:space="0" w:color="auto"/>
            </w:tcBorders>
            <w:textDirection w:val="lrTb"/>
            <w:vAlign w:val="center"/>
          </w:tcPr>
          <w:p w:rsidR="007D5748" w:rsidRPr="00A152B5" w:rsidP="007D5748">
            <w:pPr>
              <w:bidi w:val="0"/>
              <w:spacing w:after="0" w:line="240" w:lineRule="auto"/>
              <w:rPr>
                <w:rFonts w:ascii="Times New Roman" w:hAnsi="Times New Roman" w:cs="Times New Roman"/>
                <w:b/>
                <w:bCs/>
                <w:color w:val="FFFFFF"/>
                <w:sz w:val="24"/>
                <w:szCs w:val="24"/>
                <w:lang w:eastAsia="sk-SK"/>
              </w:rPr>
            </w:pP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7D5748" w:rsidRPr="00A152B5" w:rsidP="007D5748">
            <w:pPr>
              <w:bidi w:val="0"/>
              <w:spacing w:after="0" w:line="240" w:lineRule="auto"/>
              <w:rPr>
                <w:rFonts w:ascii="Times New Roman" w:hAnsi="Times New Roman" w:cs="Times New Roman"/>
                <w:b/>
                <w:bCs/>
                <w:sz w:val="20"/>
                <w:szCs w:val="20"/>
                <w:lang w:eastAsia="sk-SK"/>
              </w:rPr>
            </w:pPr>
            <w:r w:rsidRPr="00A152B5">
              <w:rPr>
                <w:rFonts w:ascii="Times New Roman" w:hAnsi="Times New Roman" w:cs="Times New Roman"/>
                <w:b/>
                <w:bCs/>
                <w:sz w:val="20"/>
                <w:szCs w:val="20"/>
                <w:lang w:eastAsia="sk-SK"/>
              </w:rPr>
              <w:t>Bežné výdavky (600)</w:t>
            </w:r>
          </w:p>
        </w:tc>
        <w:tc>
          <w:tcPr>
            <w:tcW w:w="1540" w:type="dxa"/>
            <w:tcBorders>
              <w:top w:val="nil"/>
              <w:left w:val="nil"/>
              <w:bottom w:val="single" w:sz="4" w:space="0" w:color="auto"/>
              <w:right w:val="single" w:sz="4" w:space="0" w:color="auto"/>
            </w:tcBorders>
            <w:textDirection w:val="lrTb"/>
            <w:vAlign w:val="top"/>
          </w:tcPr>
          <w:p w:rsidR="007D5748" w:rsidRPr="00A152B5" w:rsidP="007D5748">
            <w:pPr>
              <w:bidi w:val="0"/>
              <w:spacing w:after="0" w:line="240" w:lineRule="auto"/>
              <w:jc w:val="center"/>
              <w:rPr>
                <w:rFonts w:ascii="Times New Roman" w:hAnsi="Times New Roman" w:cs="Times New Roman"/>
                <w:b/>
                <w:bCs/>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7D5748" w:rsidRPr="00A152B5" w:rsidP="007D5748">
            <w:pPr>
              <w:bidi w:val="0"/>
              <w:spacing w:after="0" w:line="240" w:lineRule="auto"/>
              <w:jc w:val="center"/>
              <w:rPr>
                <w:rFonts w:ascii="Times New Roman" w:hAnsi="Times New Roman" w:cs="Times New Roman"/>
                <w:b/>
                <w:bCs/>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7D5748" w:rsidRPr="00A152B5" w:rsidP="007D5748">
            <w:pPr>
              <w:bidi w:val="0"/>
              <w:spacing w:after="0" w:line="240" w:lineRule="auto"/>
              <w:jc w:val="center"/>
              <w:rPr>
                <w:rFonts w:ascii="Times New Roman" w:hAnsi="Times New Roman" w:cs="Times New Roman"/>
                <w:b/>
                <w:bCs/>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7D5748" w:rsidRPr="00A152B5" w:rsidP="007D5748">
            <w:pPr>
              <w:bidi w:val="0"/>
              <w:spacing w:after="0" w:line="240" w:lineRule="auto"/>
              <w:jc w:val="center"/>
              <w:rPr>
                <w:rFonts w:ascii="Times New Roman" w:hAnsi="Times New Roman" w:cs="Times New Roman"/>
                <w:b/>
                <w:bCs/>
                <w:sz w:val="24"/>
                <w:szCs w:val="24"/>
                <w:lang w:eastAsia="sk-SK"/>
              </w:rPr>
            </w:pPr>
          </w:p>
        </w:tc>
        <w:tc>
          <w:tcPr>
            <w:tcW w:w="2220" w:type="dxa"/>
            <w:tcBorders>
              <w:top w:val="nil"/>
              <w:left w:val="nil"/>
              <w:bottom w:val="single" w:sz="4" w:space="0" w:color="auto"/>
              <w:right w:val="single" w:sz="4" w:space="0" w:color="auto"/>
            </w:tcBorders>
            <w:noWrap/>
            <w:textDirection w:val="lrTb"/>
            <w:vAlign w:val="bottom"/>
          </w:tcPr>
          <w:p w:rsidR="007D5748" w:rsidRPr="00A152B5" w:rsidP="007D5748">
            <w:pPr>
              <w:bidi w:val="0"/>
              <w:spacing w:after="0" w:line="240" w:lineRule="auto"/>
              <w:rPr>
                <w:rFonts w:ascii="Times New Roman" w:hAnsi="Times New Roman" w:cs="Times New Roman"/>
                <w:sz w:val="24"/>
                <w:szCs w:val="24"/>
                <w:lang w:eastAsia="sk-SK"/>
              </w:rPr>
            </w:pPr>
            <w:r w:rsidRPr="00A152B5">
              <w:rPr>
                <w:rFonts w:ascii="Times New Roman" w:hAnsi="Times New Roman" w:cs="Times New Roman"/>
                <w:sz w:val="24"/>
                <w:szCs w:val="24"/>
                <w:lang w:eastAsia="sk-SK"/>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7D5748" w:rsidRPr="00A152B5" w:rsidP="007D5748">
            <w:pPr>
              <w:bidi w:val="0"/>
              <w:spacing w:after="0" w:line="240" w:lineRule="auto"/>
              <w:rPr>
                <w:rFonts w:ascii="Times New Roman" w:hAnsi="Times New Roman" w:cs="Times New Roman"/>
                <w:sz w:val="20"/>
                <w:szCs w:val="20"/>
                <w:lang w:eastAsia="sk-SK"/>
              </w:rPr>
            </w:pPr>
            <w:r w:rsidRPr="00A152B5">
              <w:rPr>
                <w:rFonts w:ascii="Times New Roman" w:hAnsi="Times New Roman" w:cs="Times New Roman"/>
                <w:sz w:val="20"/>
                <w:szCs w:val="20"/>
                <w:lang w:eastAsia="sk-SK"/>
              </w:rPr>
              <w:t xml:space="preserve">  Mzdy, platy, služobné príjmy a ostatné osobné vyrovnania (610)</w:t>
            </w:r>
          </w:p>
        </w:tc>
        <w:tc>
          <w:tcPr>
            <w:tcW w:w="1540" w:type="dxa"/>
            <w:tcBorders>
              <w:top w:val="nil"/>
              <w:left w:val="nil"/>
              <w:bottom w:val="single" w:sz="4" w:space="0" w:color="auto"/>
              <w:right w:val="single" w:sz="4" w:space="0" w:color="auto"/>
            </w:tcBorders>
            <w:textDirection w:val="lrTb"/>
            <w:vAlign w:val="top"/>
          </w:tcPr>
          <w:p w:rsidR="007D5748" w:rsidRPr="00A152B5" w:rsidP="007D5748">
            <w:pPr>
              <w:bidi w:val="0"/>
              <w:spacing w:after="0" w:line="240" w:lineRule="auto"/>
              <w:jc w:val="center"/>
              <w:rPr>
                <w:rFonts w:ascii="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7D5748" w:rsidRPr="00A152B5" w:rsidP="007D5748">
            <w:pPr>
              <w:bidi w:val="0"/>
              <w:spacing w:after="0" w:line="240" w:lineRule="auto"/>
              <w:jc w:val="center"/>
              <w:rPr>
                <w:rFonts w:ascii="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7D5748" w:rsidRPr="00A152B5" w:rsidP="007D5748">
            <w:pPr>
              <w:bidi w:val="0"/>
              <w:spacing w:after="0" w:line="240" w:lineRule="auto"/>
              <w:jc w:val="center"/>
              <w:rPr>
                <w:rFonts w:ascii="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7D5748" w:rsidRPr="00A152B5" w:rsidP="007D5748">
            <w:pPr>
              <w:bidi w:val="0"/>
              <w:spacing w:after="0" w:line="240" w:lineRule="auto"/>
              <w:jc w:val="center"/>
              <w:rPr>
                <w:rFonts w:ascii="Times New Roman" w:hAnsi="Times New Roman" w:cs="Times New Roman"/>
                <w:sz w:val="24"/>
                <w:szCs w:val="24"/>
                <w:lang w:eastAsia="sk-SK"/>
              </w:rPr>
            </w:pPr>
          </w:p>
        </w:tc>
        <w:tc>
          <w:tcPr>
            <w:tcW w:w="2220" w:type="dxa"/>
            <w:tcBorders>
              <w:top w:val="nil"/>
              <w:left w:val="nil"/>
              <w:bottom w:val="single" w:sz="4" w:space="0" w:color="auto"/>
              <w:right w:val="single" w:sz="4" w:space="0" w:color="auto"/>
            </w:tcBorders>
            <w:noWrap/>
            <w:textDirection w:val="lrTb"/>
            <w:vAlign w:val="bottom"/>
          </w:tcPr>
          <w:p w:rsidR="007D5748" w:rsidRPr="00A152B5" w:rsidP="007D5748">
            <w:pPr>
              <w:bidi w:val="0"/>
              <w:spacing w:after="0" w:line="240" w:lineRule="auto"/>
              <w:rPr>
                <w:rFonts w:ascii="Times New Roman" w:hAnsi="Times New Roman" w:cs="Times New Roman"/>
                <w:sz w:val="24"/>
                <w:szCs w:val="24"/>
                <w:lang w:eastAsia="sk-SK"/>
              </w:rPr>
            </w:pPr>
            <w:r w:rsidRPr="00A152B5">
              <w:rPr>
                <w:rFonts w:ascii="Times New Roman" w:hAnsi="Times New Roman" w:cs="Times New Roman"/>
                <w:sz w:val="24"/>
                <w:szCs w:val="24"/>
                <w:lang w:eastAsia="sk-SK"/>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7D5748" w:rsidRPr="00A152B5" w:rsidP="007D5748">
            <w:pPr>
              <w:bidi w:val="0"/>
              <w:spacing w:after="0" w:line="240" w:lineRule="auto"/>
              <w:rPr>
                <w:rFonts w:ascii="Times New Roman" w:hAnsi="Times New Roman" w:cs="Times New Roman"/>
                <w:sz w:val="20"/>
                <w:szCs w:val="20"/>
                <w:vertAlign w:val="superscript"/>
                <w:lang w:eastAsia="sk-SK"/>
              </w:rPr>
            </w:pPr>
            <w:r w:rsidRPr="00A152B5">
              <w:rPr>
                <w:rFonts w:ascii="Times New Roman" w:hAnsi="Times New Roman" w:cs="Times New Roman"/>
                <w:sz w:val="20"/>
                <w:szCs w:val="20"/>
                <w:lang w:eastAsia="sk-SK"/>
              </w:rPr>
              <w:t xml:space="preserve">  Poistné a príspevok do poisťovní (620)</w:t>
            </w:r>
          </w:p>
        </w:tc>
        <w:tc>
          <w:tcPr>
            <w:tcW w:w="1540" w:type="dxa"/>
            <w:tcBorders>
              <w:top w:val="nil"/>
              <w:left w:val="nil"/>
              <w:bottom w:val="single" w:sz="4" w:space="0" w:color="auto"/>
              <w:right w:val="single" w:sz="4" w:space="0" w:color="auto"/>
            </w:tcBorders>
            <w:textDirection w:val="lrTb"/>
            <w:vAlign w:val="top"/>
          </w:tcPr>
          <w:p w:rsidR="007D5748" w:rsidRPr="00A152B5" w:rsidP="007D5748">
            <w:pPr>
              <w:bidi w:val="0"/>
              <w:spacing w:after="0" w:line="240" w:lineRule="auto"/>
              <w:jc w:val="center"/>
              <w:rPr>
                <w:rFonts w:ascii="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7D5748" w:rsidRPr="00A152B5" w:rsidP="007D5748">
            <w:pPr>
              <w:bidi w:val="0"/>
              <w:spacing w:after="0" w:line="240" w:lineRule="auto"/>
              <w:jc w:val="center"/>
              <w:rPr>
                <w:rFonts w:ascii="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7D5748" w:rsidRPr="00A152B5" w:rsidP="007D5748">
            <w:pPr>
              <w:bidi w:val="0"/>
              <w:spacing w:after="0" w:line="240" w:lineRule="auto"/>
              <w:jc w:val="center"/>
              <w:rPr>
                <w:rFonts w:ascii="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7D5748" w:rsidRPr="00A152B5" w:rsidP="007D5748">
            <w:pPr>
              <w:bidi w:val="0"/>
              <w:spacing w:after="0" w:line="240" w:lineRule="auto"/>
              <w:jc w:val="center"/>
              <w:rPr>
                <w:rFonts w:ascii="Times New Roman" w:hAnsi="Times New Roman" w:cs="Times New Roman"/>
                <w:sz w:val="24"/>
                <w:szCs w:val="24"/>
                <w:lang w:eastAsia="sk-SK"/>
              </w:rPr>
            </w:pPr>
          </w:p>
        </w:tc>
        <w:tc>
          <w:tcPr>
            <w:tcW w:w="2220" w:type="dxa"/>
            <w:tcBorders>
              <w:top w:val="nil"/>
              <w:left w:val="nil"/>
              <w:bottom w:val="single" w:sz="4" w:space="0" w:color="auto"/>
              <w:right w:val="single" w:sz="4" w:space="0" w:color="auto"/>
            </w:tcBorders>
            <w:noWrap/>
            <w:textDirection w:val="lrTb"/>
            <w:vAlign w:val="bottom"/>
          </w:tcPr>
          <w:p w:rsidR="007D5748" w:rsidRPr="00A152B5" w:rsidP="007D5748">
            <w:pPr>
              <w:bidi w:val="0"/>
              <w:spacing w:after="0" w:line="240" w:lineRule="auto"/>
              <w:rPr>
                <w:rFonts w:ascii="Times New Roman" w:hAnsi="Times New Roman" w:cs="Times New Roman"/>
                <w:sz w:val="24"/>
                <w:szCs w:val="24"/>
                <w:lang w:eastAsia="sk-SK"/>
              </w:rPr>
            </w:pPr>
            <w:r w:rsidRPr="00A152B5">
              <w:rPr>
                <w:rFonts w:ascii="Times New Roman" w:hAnsi="Times New Roman" w:cs="Times New Roman"/>
                <w:sz w:val="24"/>
                <w:szCs w:val="24"/>
                <w:lang w:eastAsia="sk-SK"/>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7D5748" w:rsidRPr="00A152B5" w:rsidP="007D5748">
            <w:pPr>
              <w:bidi w:val="0"/>
              <w:spacing w:after="0" w:line="240" w:lineRule="auto"/>
              <w:rPr>
                <w:rFonts w:ascii="Times New Roman" w:hAnsi="Times New Roman" w:cs="Times New Roman"/>
                <w:sz w:val="20"/>
                <w:szCs w:val="20"/>
                <w:vertAlign w:val="superscript"/>
                <w:lang w:eastAsia="sk-SK"/>
              </w:rPr>
            </w:pPr>
            <w:r w:rsidRPr="00A152B5">
              <w:rPr>
                <w:rFonts w:ascii="Times New Roman" w:hAnsi="Times New Roman" w:cs="Times New Roman"/>
                <w:sz w:val="20"/>
                <w:szCs w:val="20"/>
                <w:lang w:eastAsia="sk-SK"/>
              </w:rPr>
              <w:t xml:space="preserve">  Tovary a služby (630)</w:t>
            </w:r>
            <w:r w:rsidRPr="00A152B5">
              <w:rPr>
                <w:rFonts w:ascii="Times New Roman" w:hAnsi="Times New Roman" w:cs="Times New Roman"/>
                <w:sz w:val="20"/>
                <w:szCs w:val="20"/>
                <w:vertAlign w:val="superscript"/>
                <w:lang w:eastAsia="sk-SK"/>
              </w:rPr>
              <w:t>2</w:t>
            </w:r>
          </w:p>
        </w:tc>
        <w:tc>
          <w:tcPr>
            <w:tcW w:w="1540" w:type="dxa"/>
            <w:tcBorders>
              <w:top w:val="nil"/>
              <w:left w:val="nil"/>
              <w:bottom w:val="single" w:sz="4" w:space="0" w:color="auto"/>
              <w:right w:val="single" w:sz="4" w:space="0" w:color="auto"/>
            </w:tcBorders>
            <w:textDirection w:val="lrTb"/>
            <w:vAlign w:val="top"/>
          </w:tcPr>
          <w:p w:rsidR="007D5748" w:rsidRPr="00A152B5" w:rsidP="007D5748">
            <w:pPr>
              <w:bidi w:val="0"/>
              <w:spacing w:after="0" w:line="240" w:lineRule="auto"/>
              <w:jc w:val="center"/>
              <w:rPr>
                <w:rFonts w:ascii="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7D5748" w:rsidRPr="00A152B5" w:rsidP="007D5748">
            <w:pPr>
              <w:bidi w:val="0"/>
              <w:spacing w:after="0" w:line="240" w:lineRule="auto"/>
              <w:jc w:val="center"/>
              <w:rPr>
                <w:rFonts w:ascii="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7D5748" w:rsidRPr="00A152B5" w:rsidP="007D5748">
            <w:pPr>
              <w:bidi w:val="0"/>
              <w:spacing w:after="0" w:line="240" w:lineRule="auto"/>
              <w:jc w:val="center"/>
              <w:rPr>
                <w:rFonts w:ascii="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7D5748" w:rsidRPr="00A152B5" w:rsidP="007D5748">
            <w:pPr>
              <w:bidi w:val="0"/>
              <w:spacing w:after="0" w:line="240" w:lineRule="auto"/>
              <w:jc w:val="center"/>
              <w:rPr>
                <w:rFonts w:ascii="Times New Roman" w:hAnsi="Times New Roman" w:cs="Times New Roman"/>
                <w:sz w:val="24"/>
                <w:szCs w:val="24"/>
                <w:lang w:eastAsia="sk-SK"/>
              </w:rPr>
            </w:pPr>
          </w:p>
        </w:tc>
        <w:tc>
          <w:tcPr>
            <w:tcW w:w="2220" w:type="dxa"/>
            <w:tcBorders>
              <w:top w:val="nil"/>
              <w:left w:val="nil"/>
              <w:bottom w:val="single" w:sz="4" w:space="0" w:color="auto"/>
              <w:right w:val="single" w:sz="4" w:space="0" w:color="auto"/>
            </w:tcBorders>
            <w:noWrap/>
            <w:textDirection w:val="lrTb"/>
            <w:vAlign w:val="bottom"/>
          </w:tcPr>
          <w:p w:rsidR="007D5748" w:rsidRPr="00A152B5" w:rsidP="007D5748">
            <w:pPr>
              <w:bidi w:val="0"/>
              <w:spacing w:after="0" w:line="240" w:lineRule="auto"/>
              <w:rPr>
                <w:rFonts w:ascii="Times New Roman" w:hAnsi="Times New Roman" w:cs="Times New Roman"/>
                <w:sz w:val="24"/>
                <w:szCs w:val="24"/>
                <w:lang w:eastAsia="sk-SK"/>
              </w:rPr>
            </w:pPr>
            <w:r w:rsidRPr="00A152B5">
              <w:rPr>
                <w:rFonts w:ascii="Times New Roman" w:hAnsi="Times New Roman" w:cs="Times New Roman"/>
                <w:sz w:val="24"/>
                <w:szCs w:val="24"/>
                <w:lang w:eastAsia="sk-SK"/>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7D5748" w:rsidRPr="00A152B5" w:rsidP="007D5748">
            <w:pPr>
              <w:bidi w:val="0"/>
              <w:spacing w:after="0" w:line="240" w:lineRule="auto"/>
              <w:rPr>
                <w:rFonts w:ascii="Times New Roman" w:hAnsi="Times New Roman" w:cs="Times New Roman"/>
                <w:sz w:val="20"/>
                <w:szCs w:val="20"/>
                <w:lang w:eastAsia="sk-SK"/>
              </w:rPr>
            </w:pPr>
            <w:r w:rsidRPr="00A152B5">
              <w:rPr>
                <w:rFonts w:ascii="Times New Roman" w:hAnsi="Times New Roman" w:cs="Times New Roman"/>
                <w:sz w:val="20"/>
                <w:szCs w:val="20"/>
                <w:lang w:eastAsia="sk-SK"/>
              </w:rPr>
              <w:t xml:space="preserve">  Bežné transfery (640)</w:t>
            </w:r>
            <w:r w:rsidRPr="00A152B5">
              <w:rPr>
                <w:rFonts w:ascii="Times New Roman" w:hAnsi="Times New Roman" w:cs="Times New Roman"/>
                <w:sz w:val="20"/>
                <w:szCs w:val="20"/>
                <w:vertAlign w:val="superscript"/>
                <w:lang w:eastAsia="sk-SK"/>
              </w:rPr>
              <w:t>2</w:t>
            </w:r>
          </w:p>
        </w:tc>
        <w:tc>
          <w:tcPr>
            <w:tcW w:w="1540" w:type="dxa"/>
            <w:tcBorders>
              <w:top w:val="nil"/>
              <w:left w:val="nil"/>
              <w:bottom w:val="single" w:sz="4" w:space="0" w:color="auto"/>
              <w:right w:val="single" w:sz="4" w:space="0" w:color="auto"/>
            </w:tcBorders>
            <w:textDirection w:val="lrTb"/>
            <w:vAlign w:val="top"/>
          </w:tcPr>
          <w:p w:rsidR="007D5748" w:rsidRPr="00A152B5" w:rsidP="007D5748">
            <w:pPr>
              <w:bidi w:val="0"/>
              <w:spacing w:after="0" w:line="240" w:lineRule="auto"/>
              <w:jc w:val="center"/>
              <w:rPr>
                <w:rFonts w:ascii="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7D5748" w:rsidRPr="00A152B5" w:rsidP="007D5748">
            <w:pPr>
              <w:bidi w:val="0"/>
              <w:spacing w:after="0" w:line="240" w:lineRule="auto"/>
              <w:jc w:val="center"/>
              <w:rPr>
                <w:rFonts w:ascii="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7D5748" w:rsidRPr="00A152B5" w:rsidP="007D5748">
            <w:pPr>
              <w:bidi w:val="0"/>
              <w:spacing w:after="0" w:line="240" w:lineRule="auto"/>
              <w:jc w:val="center"/>
              <w:rPr>
                <w:rFonts w:ascii="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7D5748" w:rsidRPr="00A152B5" w:rsidP="007D5748">
            <w:pPr>
              <w:bidi w:val="0"/>
              <w:spacing w:after="0" w:line="240" w:lineRule="auto"/>
              <w:jc w:val="center"/>
              <w:rPr>
                <w:rFonts w:ascii="Times New Roman" w:hAnsi="Times New Roman" w:cs="Times New Roman"/>
                <w:sz w:val="24"/>
                <w:szCs w:val="24"/>
                <w:lang w:eastAsia="sk-SK"/>
              </w:rPr>
            </w:pPr>
          </w:p>
        </w:tc>
        <w:tc>
          <w:tcPr>
            <w:tcW w:w="2220" w:type="dxa"/>
            <w:tcBorders>
              <w:top w:val="nil"/>
              <w:left w:val="nil"/>
              <w:bottom w:val="single" w:sz="4" w:space="0" w:color="auto"/>
              <w:right w:val="single" w:sz="4" w:space="0" w:color="auto"/>
            </w:tcBorders>
            <w:noWrap/>
            <w:textDirection w:val="lrTb"/>
            <w:vAlign w:val="bottom"/>
          </w:tcPr>
          <w:p w:rsidR="007D5748" w:rsidRPr="00A152B5" w:rsidP="007D5748">
            <w:pPr>
              <w:bidi w:val="0"/>
              <w:spacing w:after="0" w:line="240" w:lineRule="auto"/>
              <w:rPr>
                <w:rFonts w:ascii="Times New Roman" w:hAnsi="Times New Roman" w:cs="Times New Roman"/>
                <w:sz w:val="24"/>
                <w:szCs w:val="24"/>
                <w:lang w:eastAsia="sk-SK"/>
              </w:rPr>
            </w:pPr>
            <w:r w:rsidRPr="00A152B5">
              <w:rPr>
                <w:rFonts w:ascii="Times New Roman" w:hAnsi="Times New Roman" w:cs="Times New Roman"/>
                <w:sz w:val="24"/>
                <w:szCs w:val="24"/>
                <w:lang w:eastAsia="sk-SK"/>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center"/>
          </w:tcPr>
          <w:p w:rsidR="007D5748" w:rsidRPr="00A152B5" w:rsidP="008D339D">
            <w:pPr>
              <w:bidi w:val="0"/>
              <w:spacing w:after="0" w:line="240" w:lineRule="auto"/>
              <w:rPr>
                <w:rFonts w:ascii="Times New Roman" w:hAnsi="Times New Roman" w:cs="Times New Roman"/>
                <w:sz w:val="20"/>
                <w:szCs w:val="20"/>
                <w:lang w:eastAsia="sk-SK"/>
              </w:rPr>
            </w:pPr>
            <w:r w:rsidRPr="00A152B5">
              <w:rPr>
                <w:rFonts w:ascii="Times New Roman" w:hAnsi="Times New Roman" w:cs="Times New Roman"/>
                <w:sz w:val="20"/>
                <w:szCs w:val="20"/>
                <w:lang w:eastAsia="sk-SK"/>
              </w:rPr>
              <w:t xml:space="preserve">  Splácanie úrokov a ostatné platby súvisiace s </w:t>
            </w:r>
            <w:r w:rsidRPr="00A152B5" w:rsidR="008D339D">
              <w:t xml:space="preserve"> </w:t>
            </w:r>
            <w:r w:rsidRPr="00A152B5" w:rsidR="008D339D">
              <w:rPr>
                <w:rFonts w:ascii="Times New Roman" w:hAnsi="Times New Roman" w:cs="Times New Roman"/>
                <w:sz w:val="20"/>
                <w:szCs w:val="20"/>
                <w:lang w:eastAsia="sk-SK"/>
              </w:rPr>
              <w:t>úverom, pôžičkou, návratnou finančnou výpomocou a finančným prenájmom</w:t>
            </w:r>
            <w:r w:rsidRPr="00A152B5">
              <w:rPr>
                <w:rFonts w:ascii="Times New Roman" w:hAnsi="Times New Roman" w:cs="Times New Roman"/>
                <w:sz w:val="20"/>
                <w:szCs w:val="20"/>
                <w:lang w:eastAsia="sk-SK"/>
              </w:rPr>
              <w:t xml:space="preserve"> (650)</w:t>
            </w:r>
            <w:r w:rsidRPr="00A152B5">
              <w:rPr>
                <w:rFonts w:ascii="Times New Roman" w:hAnsi="Times New Roman" w:cs="Times New Roman"/>
                <w:sz w:val="20"/>
                <w:szCs w:val="20"/>
                <w:vertAlign w:val="superscript"/>
                <w:lang w:eastAsia="sk-SK"/>
              </w:rPr>
              <w:t>2</w:t>
            </w:r>
          </w:p>
        </w:tc>
        <w:tc>
          <w:tcPr>
            <w:tcW w:w="1540" w:type="dxa"/>
            <w:tcBorders>
              <w:top w:val="nil"/>
              <w:left w:val="nil"/>
              <w:bottom w:val="single" w:sz="4" w:space="0" w:color="auto"/>
              <w:right w:val="single" w:sz="4" w:space="0" w:color="auto"/>
            </w:tcBorders>
            <w:textDirection w:val="lrTb"/>
            <w:vAlign w:val="top"/>
          </w:tcPr>
          <w:p w:rsidR="007D5748" w:rsidRPr="00A152B5" w:rsidP="007D5748">
            <w:pPr>
              <w:bidi w:val="0"/>
              <w:spacing w:after="0" w:line="240" w:lineRule="auto"/>
              <w:jc w:val="center"/>
              <w:rPr>
                <w:rFonts w:ascii="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7D5748" w:rsidRPr="00A152B5" w:rsidP="007D5748">
            <w:pPr>
              <w:bidi w:val="0"/>
              <w:spacing w:after="0" w:line="240" w:lineRule="auto"/>
              <w:jc w:val="center"/>
              <w:rPr>
                <w:rFonts w:ascii="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7D5748" w:rsidRPr="00A152B5" w:rsidP="007D5748">
            <w:pPr>
              <w:bidi w:val="0"/>
              <w:spacing w:after="0" w:line="240" w:lineRule="auto"/>
              <w:jc w:val="center"/>
              <w:rPr>
                <w:rFonts w:ascii="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7D5748" w:rsidRPr="00A152B5" w:rsidP="007D5748">
            <w:pPr>
              <w:bidi w:val="0"/>
              <w:spacing w:after="0" w:line="240" w:lineRule="auto"/>
              <w:jc w:val="center"/>
              <w:rPr>
                <w:rFonts w:ascii="Times New Roman" w:hAnsi="Times New Roman" w:cs="Times New Roman"/>
                <w:sz w:val="24"/>
                <w:szCs w:val="24"/>
                <w:lang w:eastAsia="sk-SK"/>
              </w:rPr>
            </w:pPr>
          </w:p>
        </w:tc>
        <w:tc>
          <w:tcPr>
            <w:tcW w:w="2220" w:type="dxa"/>
            <w:tcBorders>
              <w:top w:val="nil"/>
              <w:left w:val="nil"/>
              <w:bottom w:val="single" w:sz="4" w:space="0" w:color="auto"/>
              <w:right w:val="single" w:sz="4" w:space="0" w:color="auto"/>
            </w:tcBorders>
            <w:noWrap/>
            <w:textDirection w:val="lrTb"/>
            <w:vAlign w:val="bottom"/>
          </w:tcPr>
          <w:p w:rsidR="007D5748" w:rsidRPr="00A152B5" w:rsidP="007D5748">
            <w:pPr>
              <w:bidi w:val="0"/>
              <w:spacing w:after="0" w:line="240" w:lineRule="auto"/>
              <w:rPr>
                <w:rFonts w:ascii="Times New Roman" w:hAnsi="Times New Roman" w:cs="Times New Roman"/>
                <w:sz w:val="24"/>
                <w:szCs w:val="24"/>
                <w:lang w:eastAsia="sk-SK"/>
              </w:rPr>
            </w:pP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DF3288" w:rsidRPr="00A152B5" w:rsidP="00DF3288">
            <w:pPr>
              <w:bidi w:val="0"/>
              <w:spacing w:after="0" w:line="240" w:lineRule="auto"/>
              <w:rPr>
                <w:rFonts w:ascii="Times New Roman" w:hAnsi="Times New Roman" w:cs="Times New Roman"/>
                <w:b/>
                <w:bCs/>
                <w:sz w:val="20"/>
                <w:szCs w:val="20"/>
                <w:lang w:eastAsia="sk-SK"/>
              </w:rPr>
            </w:pPr>
            <w:r w:rsidRPr="00A152B5">
              <w:rPr>
                <w:rFonts w:ascii="Times New Roman" w:hAnsi="Times New Roman" w:cs="Times New Roman"/>
                <w:b/>
                <w:bCs/>
                <w:sz w:val="20"/>
                <w:szCs w:val="20"/>
                <w:lang w:eastAsia="sk-SK"/>
              </w:rPr>
              <w:t>Kapitálové výdavky (700)</w:t>
            </w:r>
          </w:p>
        </w:tc>
        <w:tc>
          <w:tcPr>
            <w:tcW w:w="1540" w:type="dxa"/>
            <w:tcBorders>
              <w:top w:val="nil"/>
              <w:left w:val="nil"/>
              <w:bottom w:val="single" w:sz="4" w:space="0" w:color="auto"/>
              <w:right w:val="single" w:sz="4" w:space="0" w:color="auto"/>
            </w:tcBorders>
            <w:textDirection w:val="lrTb"/>
            <w:vAlign w:val="top"/>
          </w:tcPr>
          <w:p w:rsidR="00DF3288" w:rsidRPr="00A152B5" w:rsidP="00DF3288">
            <w:pPr>
              <w:bidi w:val="0"/>
              <w:spacing w:after="0" w:line="240" w:lineRule="auto"/>
              <w:jc w:val="center"/>
              <w:rPr>
                <w:rFonts w:ascii="Times New Roman" w:hAnsi="Times New Roman" w:cs="Times New Roman"/>
                <w:b/>
                <w:bCs/>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DF3288" w:rsidRPr="00A152B5" w:rsidP="00DF3288">
            <w:pPr>
              <w:bidi w:val="0"/>
              <w:spacing w:after="0" w:line="240" w:lineRule="auto"/>
              <w:jc w:val="center"/>
              <w:rPr>
                <w:rFonts w:ascii="Times New Roman" w:hAnsi="Times New Roman" w:cs="Times New Roman"/>
                <w:b/>
                <w:bCs/>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DF3288" w:rsidRPr="00A152B5" w:rsidP="00DF3288">
            <w:pPr>
              <w:bidi w:val="0"/>
              <w:spacing w:after="0" w:line="240" w:lineRule="auto"/>
              <w:jc w:val="center"/>
              <w:rPr>
                <w:rFonts w:ascii="Times New Roman" w:hAnsi="Times New Roman" w:cs="Times New Roman"/>
                <w:b/>
                <w:bCs/>
                <w:sz w:val="20"/>
                <w:szCs w:val="20"/>
                <w:lang w:eastAsia="sk-SK"/>
              </w:rPr>
            </w:pPr>
            <w:r w:rsidRPr="00A152B5">
              <w:rPr>
                <w:rFonts w:ascii="Times New Roman" w:hAnsi="Times New Roman" w:cs="Times New Roman"/>
                <w:b/>
                <w:bCs/>
                <w:sz w:val="20"/>
                <w:szCs w:val="20"/>
                <w:lang w:eastAsia="sk-SK"/>
              </w:rPr>
              <w:t>27 917</w:t>
            </w:r>
          </w:p>
        </w:tc>
        <w:tc>
          <w:tcPr>
            <w:tcW w:w="1540" w:type="dxa"/>
            <w:tcBorders>
              <w:top w:val="nil"/>
              <w:left w:val="nil"/>
              <w:bottom w:val="single" w:sz="4" w:space="0" w:color="auto"/>
              <w:right w:val="single" w:sz="4" w:space="0" w:color="auto"/>
            </w:tcBorders>
            <w:textDirection w:val="lrTb"/>
            <w:vAlign w:val="top"/>
          </w:tcPr>
          <w:p w:rsidR="00DF3288" w:rsidRPr="00A152B5" w:rsidP="00DF3288">
            <w:pPr>
              <w:bidi w:val="0"/>
              <w:spacing w:after="0" w:line="240" w:lineRule="auto"/>
              <w:jc w:val="center"/>
              <w:rPr>
                <w:rFonts w:ascii="Times New Roman" w:hAnsi="Times New Roman" w:cs="Times New Roman"/>
                <w:b/>
                <w:bCs/>
                <w:sz w:val="24"/>
                <w:szCs w:val="24"/>
                <w:lang w:eastAsia="sk-SK"/>
              </w:rPr>
            </w:pPr>
          </w:p>
        </w:tc>
        <w:tc>
          <w:tcPr>
            <w:tcW w:w="2220" w:type="dxa"/>
            <w:tcBorders>
              <w:top w:val="nil"/>
              <w:left w:val="nil"/>
              <w:bottom w:val="single" w:sz="4" w:space="0" w:color="auto"/>
              <w:right w:val="single" w:sz="4" w:space="0" w:color="auto"/>
            </w:tcBorders>
            <w:noWrap/>
            <w:textDirection w:val="lrTb"/>
            <w:vAlign w:val="bottom"/>
          </w:tcPr>
          <w:p w:rsidR="00DF3288" w:rsidRPr="00A152B5" w:rsidP="00DF3288">
            <w:pPr>
              <w:bidi w:val="0"/>
              <w:spacing w:after="0" w:line="240" w:lineRule="auto"/>
              <w:rPr>
                <w:rFonts w:ascii="Times New Roman" w:hAnsi="Times New Roman" w:cs="Times New Roman"/>
                <w:sz w:val="24"/>
                <w:szCs w:val="24"/>
                <w:lang w:eastAsia="sk-SK"/>
              </w:rPr>
            </w:pPr>
            <w:r w:rsidRPr="00A152B5">
              <w:rPr>
                <w:rFonts w:ascii="Times New Roman" w:hAnsi="Times New Roman" w:cs="Times New Roman"/>
                <w:sz w:val="24"/>
                <w:szCs w:val="24"/>
                <w:lang w:eastAsia="sk-SK"/>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DF3288" w:rsidRPr="00A152B5" w:rsidP="00DF3288">
            <w:pPr>
              <w:bidi w:val="0"/>
              <w:spacing w:after="0" w:line="240" w:lineRule="auto"/>
              <w:rPr>
                <w:rFonts w:ascii="Times New Roman" w:hAnsi="Times New Roman" w:cs="Times New Roman"/>
                <w:sz w:val="20"/>
                <w:szCs w:val="20"/>
                <w:vertAlign w:val="superscript"/>
                <w:lang w:eastAsia="sk-SK"/>
              </w:rPr>
            </w:pPr>
            <w:r w:rsidRPr="00A152B5">
              <w:rPr>
                <w:rFonts w:ascii="Times New Roman" w:hAnsi="Times New Roman" w:cs="Times New Roman"/>
                <w:sz w:val="20"/>
                <w:szCs w:val="20"/>
                <w:lang w:eastAsia="sk-SK"/>
              </w:rPr>
              <w:t xml:space="preserve">  Obstarávanie kapitálových aktív (710)</w:t>
            </w:r>
            <w:r w:rsidRPr="00A152B5">
              <w:rPr>
                <w:rFonts w:ascii="Times New Roman" w:hAnsi="Times New Roman" w:cs="Times New Roman"/>
                <w:sz w:val="20"/>
                <w:szCs w:val="20"/>
                <w:vertAlign w:val="superscript"/>
                <w:lang w:eastAsia="sk-SK"/>
              </w:rPr>
              <w:t>2</w:t>
            </w:r>
          </w:p>
          <w:p w:rsidR="00DF3288" w:rsidRPr="00A152B5" w:rsidP="00DF3288">
            <w:pPr>
              <w:bidi w:val="0"/>
              <w:spacing w:after="0" w:line="240" w:lineRule="auto"/>
              <w:rPr>
                <w:rFonts w:ascii="Times New Roman" w:hAnsi="Times New Roman" w:cs="Times New Roman"/>
                <w:sz w:val="20"/>
                <w:szCs w:val="20"/>
                <w:lang w:eastAsia="sk-SK"/>
              </w:rPr>
            </w:pPr>
            <w:r w:rsidRPr="00A152B5">
              <w:rPr>
                <w:rFonts w:ascii="Times New Roman" w:hAnsi="Times New Roman" w:cs="Times New Roman"/>
                <w:sz w:val="20"/>
                <w:szCs w:val="20"/>
                <w:vertAlign w:val="superscript"/>
                <w:lang w:eastAsia="sk-SK"/>
              </w:rPr>
              <w:t>711 003 – Softvéru</w:t>
            </w:r>
          </w:p>
        </w:tc>
        <w:tc>
          <w:tcPr>
            <w:tcW w:w="1540" w:type="dxa"/>
            <w:tcBorders>
              <w:top w:val="nil"/>
              <w:left w:val="nil"/>
              <w:bottom w:val="single" w:sz="4" w:space="0" w:color="auto"/>
              <w:right w:val="single" w:sz="4" w:space="0" w:color="auto"/>
            </w:tcBorders>
            <w:textDirection w:val="lrTb"/>
            <w:vAlign w:val="top"/>
          </w:tcPr>
          <w:p w:rsidR="00DF3288" w:rsidRPr="00A152B5" w:rsidP="00DF3288">
            <w:pPr>
              <w:bidi w:val="0"/>
              <w:spacing w:after="0" w:line="240" w:lineRule="auto"/>
              <w:jc w:val="center"/>
              <w:rPr>
                <w:rFonts w:ascii="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DF3288" w:rsidRPr="00A152B5" w:rsidP="00DF3288">
            <w:pPr>
              <w:bidi w:val="0"/>
              <w:spacing w:after="0" w:line="240" w:lineRule="auto"/>
              <w:jc w:val="center"/>
              <w:rPr>
                <w:rFonts w:ascii="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DF3288" w:rsidRPr="00A152B5" w:rsidP="00DF3288">
            <w:pPr>
              <w:bidi w:val="0"/>
              <w:spacing w:after="0" w:line="240" w:lineRule="auto"/>
              <w:jc w:val="center"/>
              <w:rPr>
                <w:rFonts w:ascii="Times New Roman" w:hAnsi="Times New Roman" w:cs="Times New Roman"/>
                <w:sz w:val="20"/>
                <w:szCs w:val="20"/>
                <w:lang w:eastAsia="sk-SK"/>
              </w:rPr>
            </w:pPr>
            <w:r w:rsidRPr="00A152B5">
              <w:rPr>
                <w:rFonts w:ascii="Times New Roman" w:hAnsi="Times New Roman" w:cs="Times New Roman"/>
                <w:sz w:val="20"/>
                <w:szCs w:val="20"/>
                <w:lang w:eastAsia="sk-SK"/>
              </w:rPr>
              <w:t>27 917</w:t>
            </w:r>
          </w:p>
          <w:p w:rsidR="00DF3288" w:rsidRPr="00A152B5" w:rsidP="00DF3288">
            <w:pPr>
              <w:bidi w:val="0"/>
              <w:spacing w:after="0" w:line="240" w:lineRule="auto"/>
              <w:jc w:val="center"/>
              <w:rPr>
                <w:rFonts w:ascii="Times New Roman" w:hAnsi="Times New Roman" w:cs="Times New Roman"/>
                <w:sz w:val="20"/>
                <w:szCs w:val="20"/>
                <w:lang w:eastAsia="sk-SK"/>
              </w:rPr>
            </w:pPr>
            <w:r w:rsidRPr="00A152B5">
              <w:rPr>
                <w:rFonts w:ascii="Times New Roman" w:hAnsi="Times New Roman" w:cs="Times New Roman"/>
                <w:sz w:val="20"/>
                <w:szCs w:val="20"/>
                <w:lang w:eastAsia="sk-SK"/>
              </w:rPr>
              <w:t>27 917</w:t>
            </w:r>
          </w:p>
        </w:tc>
        <w:tc>
          <w:tcPr>
            <w:tcW w:w="1540" w:type="dxa"/>
            <w:tcBorders>
              <w:top w:val="nil"/>
              <w:left w:val="nil"/>
              <w:bottom w:val="single" w:sz="4" w:space="0" w:color="auto"/>
              <w:right w:val="single" w:sz="4" w:space="0" w:color="auto"/>
            </w:tcBorders>
            <w:textDirection w:val="lrTb"/>
            <w:vAlign w:val="top"/>
          </w:tcPr>
          <w:p w:rsidR="00DF3288" w:rsidRPr="00A152B5" w:rsidP="00DF3288">
            <w:pPr>
              <w:bidi w:val="0"/>
              <w:spacing w:after="0" w:line="240" w:lineRule="auto"/>
              <w:jc w:val="center"/>
              <w:rPr>
                <w:rFonts w:ascii="Times New Roman" w:hAnsi="Times New Roman" w:cs="Times New Roman"/>
                <w:sz w:val="24"/>
                <w:szCs w:val="24"/>
                <w:lang w:eastAsia="sk-SK"/>
              </w:rPr>
            </w:pPr>
          </w:p>
        </w:tc>
        <w:tc>
          <w:tcPr>
            <w:tcW w:w="2220" w:type="dxa"/>
            <w:tcBorders>
              <w:top w:val="nil"/>
              <w:left w:val="nil"/>
              <w:bottom w:val="single" w:sz="4" w:space="0" w:color="auto"/>
              <w:right w:val="single" w:sz="4" w:space="0" w:color="auto"/>
            </w:tcBorders>
            <w:noWrap/>
            <w:textDirection w:val="lrTb"/>
            <w:vAlign w:val="bottom"/>
          </w:tcPr>
          <w:p w:rsidR="00DF3288" w:rsidRPr="00A152B5" w:rsidP="00DF3288">
            <w:pPr>
              <w:bidi w:val="0"/>
              <w:spacing w:after="0" w:line="240" w:lineRule="auto"/>
              <w:rPr>
                <w:rFonts w:ascii="Times New Roman" w:hAnsi="Times New Roman" w:cs="Times New Roman"/>
                <w:sz w:val="24"/>
                <w:szCs w:val="24"/>
                <w:lang w:eastAsia="sk-SK"/>
              </w:rPr>
            </w:pPr>
            <w:r w:rsidRPr="00A152B5">
              <w:rPr>
                <w:rFonts w:ascii="Times New Roman" w:hAnsi="Times New Roman" w:cs="Times New Roman"/>
                <w:sz w:val="24"/>
                <w:szCs w:val="24"/>
                <w:lang w:eastAsia="sk-SK"/>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DF3288" w:rsidRPr="00A152B5" w:rsidP="00DF3288">
            <w:pPr>
              <w:bidi w:val="0"/>
              <w:spacing w:after="0" w:line="240" w:lineRule="auto"/>
              <w:rPr>
                <w:rFonts w:ascii="Times New Roman" w:hAnsi="Times New Roman" w:cs="Times New Roman"/>
                <w:sz w:val="20"/>
                <w:szCs w:val="20"/>
                <w:lang w:eastAsia="sk-SK"/>
              </w:rPr>
            </w:pPr>
            <w:r w:rsidRPr="00A152B5">
              <w:rPr>
                <w:rFonts w:ascii="Times New Roman" w:hAnsi="Times New Roman" w:cs="Times New Roman"/>
                <w:sz w:val="20"/>
                <w:szCs w:val="20"/>
                <w:lang w:eastAsia="sk-SK"/>
              </w:rPr>
              <w:t xml:space="preserve">  Kapitálové transfery (720)</w:t>
            </w:r>
            <w:r w:rsidRPr="00A152B5">
              <w:rPr>
                <w:rFonts w:ascii="Times New Roman" w:hAnsi="Times New Roman" w:cs="Times New Roman"/>
                <w:sz w:val="20"/>
                <w:szCs w:val="20"/>
                <w:vertAlign w:val="superscript"/>
                <w:lang w:eastAsia="sk-SK"/>
              </w:rPr>
              <w:t>2</w:t>
            </w:r>
          </w:p>
        </w:tc>
        <w:tc>
          <w:tcPr>
            <w:tcW w:w="1540" w:type="dxa"/>
            <w:tcBorders>
              <w:top w:val="nil"/>
              <w:left w:val="nil"/>
              <w:bottom w:val="single" w:sz="4" w:space="0" w:color="auto"/>
              <w:right w:val="single" w:sz="4" w:space="0" w:color="auto"/>
            </w:tcBorders>
            <w:textDirection w:val="lrTb"/>
            <w:vAlign w:val="top"/>
          </w:tcPr>
          <w:p w:rsidR="00DF3288" w:rsidRPr="00A152B5" w:rsidP="00DF3288">
            <w:pPr>
              <w:bidi w:val="0"/>
              <w:spacing w:after="0" w:line="240" w:lineRule="auto"/>
              <w:jc w:val="center"/>
              <w:rPr>
                <w:rFonts w:ascii="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DF3288" w:rsidRPr="00A152B5" w:rsidP="00DF3288">
            <w:pPr>
              <w:bidi w:val="0"/>
              <w:spacing w:after="0" w:line="240" w:lineRule="auto"/>
              <w:jc w:val="center"/>
              <w:rPr>
                <w:rFonts w:ascii="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DF3288" w:rsidRPr="00A152B5" w:rsidP="00DF3288">
            <w:pPr>
              <w:bidi w:val="0"/>
              <w:spacing w:after="0" w:line="240" w:lineRule="auto"/>
              <w:jc w:val="center"/>
              <w:rPr>
                <w:rFonts w:ascii="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DF3288" w:rsidRPr="00A152B5" w:rsidP="00DF3288">
            <w:pPr>
              <w:bidi w:val="0"/>
              <w:spacing w:after="0" w:line="240" w:lineRule="auto"/>
              <w:jc w:val="center"/>
              <w:rPr>
                <w:rFonts w:ascii="Times New Roman" w:hAnsi="Times New Roman" w:cs="Times New Roman"/>
                <w:sz w:val="24"/>
                <w:szCs w:val="24"/>
                <w:lang w:eastAsia="sk-SK"/>
              </w:rPr>
            </w:pPr>
          </w:p>
        </w:tc>
        <w:tc>
          <w:tcPr>
            <w:tcW w:w="2220" w:type="dxa"/>
            <w:tcBorders>
              <w:top w:val="nil"/>
              <w:left w:val="nil"/>
              <w:bottom w:val="single" w:sz="4" w:space="0" w:color="auto"/>
              <w:right w:val="single" w:sz="4" w:space="0" w:color="auto"/>
            </w:tcBorders>
            <w:noWrap/>
            <w:textDirection w:val="lrTb"/>
            <w:vAlign w:val="bottom"/>
          </w:tcPr>
          <w:p w:rsidR="00DF3288" w:rsidRPr="00A152B5" w:rsidP="00DF3288">
            <w:pPr>
              <w:bidi w:val="0"/>
              <w:spacing w:after="0" w:line="240" w:lineRule="auto"/>
              <w:rPr>
                <w:rFonts w:ascii="Times New Roman" w:hAnsi="Times New Roman" w:cs="Times New Roman"/>
                <w:sz w:val="24"/>
                <w:szCs w:val="24"/>
                <w:lang w:eastAsia="sk-SK"/>
              </w:rPr>
            </w:pPr>
            <w:r w:rsidRPr="00A152B5">
              <w:rPr>
                <w:rFonts w:ascii="Times New Roman" w:hAnsi="Times New Roman" w:cs="Times New Roman"/>
                <w:sz w:val="24"/>
                <w:szCs w:val="24"/>
                <w:lang w:eastAsia="sk-SK"/>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DF3288" w:rsidRPr="00A152B5" w:rsidP="00DF3288">
            <w:pPr>
              <w:bidi w:val="0"/>
              <w:spacing w:after="0" w:line="240" w:lineRule="auto"/>
              <w:rPr>
                <w:rFonts w:ascii="Times New Roman" w:hAnsi="Times New Roman" w:cs="Times New Roman"/>
                <w:b/>
                <w:bCs/>
                <w:sz w:val="20"/>
                <w:szCs w:val="20"/>
                <w:lang w:eastAsia="sk-SK"/>
              </w:rPr>
            </w:pPr>
            <w:r w:rsidRPr="00A152B5">
              <w:rPr>
                <w:rFonts w:ascii="Times New Roman" w:hAnsi="Times New Roman" w:cs="Times New Roman"/>
                <w:b/>
                <w:bCs/>
                <w:sz w:val="20"/>
                <w:szCs w:val="20"/>
                <w:lang w:eastAsia="sk-SK"/>
              </w:rPr>
              <w:t>Výdavky z transakcií s finančnými aktívami a finančnými pasívami (800)</w:t>
            </w:r>
          </w:p>
        </w:tc>
        <w:tc>
          <w:tcPr>
            <w:tcW w:w="1540" w:type="dxa"/>
            <w:tcBorders>
              <w:top w:val="nil"/>
              <w:left w:val="nil"/>
              <w:bottom w:val="single" w:sz="4" w:space="0" w:color="auto"/>
              <w:right w:val="single" w:sz="4" w:space="0" w:color="auto"/>
            </w:tcBorders>
            <w:shd w:val="clear" w:color="auto" w:fill="FFFF99"/>
            <w:textDirection w:val="lrTb"/>
            <w:vAlign w:val="top"/>
          </w:tcPr>
          <w:p w:rsidR="00DF3288" w:rsidRPr="00A152B5" w:rsidP="00DF3288">
            <w:pPr>
              <w:bidi w:val="0"/>
              <w:spacing w:after="0" w:line="240" w:lineRule="auto"/>
              <w:jc w:val="center"/>
              <w:rPr>
                <w:rFonts w:ascii="Times New Roman" w:hAnsi="Times New Roman" w:cs="Times New Roman"/>
                <w:b/>
                <w:bCs/>
                <w:sz w:val="20"/>
                <w:szCs w:val="20"/>
                <w:lang w:eastAsia="sk-SK"/>
              </w:rPr>
            </w:pPr>
            <w:r w:rsidRPr="00A152B5">
              <w:rPr>
                <w:rFonts w:ascii="Times New Roman" w:hAnsi="Times New Roman" w:cs="Times New Roman"/>
                <w:b/>
                <w:bCs/>
                <w:sz w:val="20"/>
                <w:szCs w:val="20"/>
                <w:lang w:eastAsia="sk-SK"/>
              </w:rPr>
              <w:t> </w:t>
            </w:r>
          </w:p>
        </w:tc>
        <w:tc>
          <w:tcPr>
            <w:tcW w:w="1540" w:type="dxa"/>
            <w:tcBorders>
              <w:top w:val="nil"/>
              <w:left w:val="nil"/>
              <w:bottom w:val="single" w:sz="4" w:space="0" w:color="auto"/>
              <w:right w:val="single" w:sz="4" w:space="0" w:color="auto"/>
            </w:tcBorders>
            <w:shd w:val="clear" w:color="auto" w:fill="FFFF99"/>
            <w:textDirection w:val="lrTb"/>
            <w:vAlign w:val="top"/>
          </w:tcPr>
          <w:p w:rsidR="00DF3288" w:rsidRPr="00A152B5" w:rsidP="00DF3288">
            <w:pPr>
              <w:bidi w:val="0"/>
              <w:spacing w:after="0" w:line="240" w:lineRule="auto"/>
              <w:jc w:val="center"/>
              <w:rPr>
                <w:rFonts w:ascii="Times New Roman" w:hAnsi="Times New Roman" w:cs="Times New Roman"/>
                <w:b/>
                <w:bCs/>
                <w:sz w:val="20"/>
                <w:szCs w:val="20"/>
                <w:lang w:eastAsia="sk-SK"/>
              </w:rPr>
            </w:pPr>
          </w:p>
        </w:tc>
        <w:tc>
          <w:tcPr>
            <w:tcW w:w="1540" w:type="dxa"/>
            <w:tcBorders>
              <w:top w:val="nil"/>
              <w:left w:val="nil"/>
              <w:bottom w:val="single" w:sz="4" w:space="0" w:color="auto"/>
              <w:right w:val="single" w:sz="4" w:space="0" w:color="auto"/>
            </w:tcBorders>
            <w:shd w:val="clear" w:color="auto" w:fill="FFFF99"/>
            <w:textDirection w:val="lrTb"/>
            <w:vAlign w:val="top"/>
          </w:tcPr>
          <w:p w:rsidR="00DF3288" w:rsidRPr="00A152B5" w:rsidP="00DF3288">
            <w:pPr>
              <w:bidi w:val="0"/>
              <w:spacing w:after="0" w:line="240" w:lineRule="auto"/>
              <w:jc w:val="center"/>
              <w:rPr>
                <w:rFonts w:ascii="Times New Roman" w:hAnsi="Times New Roman" w:cs="Times New Roman"/>
                <w:b/>
                <w:bCs/>
                <w:sz w:val="20"/>
                <w:szCs w:val="20"/>
                <w:lang w:eastAsia="sk-SK"/>
              </w:rPr>
            </w:pPr>
            <w:r w:rsidRPr="00A152B5">
              <w:rPr>
                <w:rFonts w:ascii="Times New Roman" w:hAnsi="Times New Roman" w:cs="Times New Roman"/>
                <w:b/>
                <w:bCs/>
                <w:sz w:val="20"/>
                <w:szCs w:val="20"/>
                <w:lang w:eastAsia="sk-SK"/>
              </w:rPr>
              <w:t> </w:t>
            </w:r>
          </w:p>
        </w:tc>
        <w:tc>
          <w:tcPr>
            <w:tcW w:w="1540" w:type="dxa"/>
            <w:tcBorders>
              <w:top w:val="nil"/>
              <w:left w:val="nil"/>
              <w:bottom w:val="single" w:sz="4" w:space="0" w:color="auto"/>
              <w:right w:val="single" w:sz="4" w:space="0" w:color="auto"/>
            </w:tcBorders>
            <w:shd w:val="clear" w:color="auto" w:fill="FFFF99"/>
            <w:textDirection w:val="lrTb"/>
            <w:vAlign w:val="top"/>
          </w:tcPr>
          <w:p w:rsidR="00DF3288" w:rsidRPr="00A152B5" w:rsidP="00DF3288">
            <w:pPr>
              <w:bidi w:val="0"/>
              <w:spacing w:after="0" w:line="240" w:lineRule="auto"/>
              <w:jc w:val="center"/>
              <w:rPr>
                <w:rFonts w:ascii="Times New Roman" w:hAnsi="Times New Roman" w:cs="Times New Roman"/>
                <w:b/>
                <w:bCs/>
                <w:sz w:val="24"/>
                <w:szCs w:val="24"/>
                <w:lang w:eastAsia="sk-SK"/>
              </w:rPr>
            </w:pPr>
            <w:r w:rsidRPr="00A152B5">
              <w:rPr>
                <w:rFonts w:ascii="Times New Roman" w:hAnsi="Times New Roman" w:cs="Times New Roman"/>
                <w:b/>
                <w:bCs/>
                <w:sz w:val="24"/>
                <w:szCs w:val="24"/>
                <w:lang w:eastAsia="sk-SK"/>
              </w:rPr>
              <w:t> </w:t>
            </w:r>
          </w:p>
        </w:tc>
        <w:tc>
          <w:tcPr>
            <w:tcW w:w="2220" w:type="dxa"/>
            <w:tcBorders>
              <w:top w:val="nil"/>
              <w:left w:val="nil"/>
              <w:bottom w:val="single" w:sz="4" w:space="0" w:color="auto"/>
              <w:right w:val="single" w:sz="4" w:space="0" w:color="auto"/>
            </w:tcBorders>
            <w:noWrap/>
            <w:textDirection w:val="lrTb"/>
            <w:vAlign w:val="bottom"/>
          </w:tcPr>
          <w:p w:rsidR="00DF3288" w:rsidRPr="00A152B5" w:rsidP="00DF3288">
            <w:pPr>
              <w:bidi w:val="0"/>
              <w:spacing w:after="0" w:line="240" w:lineRule="auto"/>
              <w:rPr>
                <w:rFonts w:ascii="Times New Roman" w:hAnsi="Times New Roman" w:cs="Times New Roman"/>
                <w:sz w:val="24"/>
                <w:szCs w:val="24"/>
                <w:lang w:eastAsia="sk-SK"/>
              </w:rPr>
            </w:pPr>
            <w:r w:rsidRPr="00A152B5">
              <w:rPr>
                <w:rFonts w:ascii="Times New Roman" w:hAnsi="Times New Roman" w:cs="Times New Roman"/>
                <w:sz w:val="24"/>
                <w:szCs w:val="24"/>
                <w:lang w:eastAsia="sk-SK"/>
              </w:rPr>
              <w:t> </w:t>
            </w:r>
          </w:p>
        </w:tc>
      </w:tr>
      <w:tr>
        <w:tblPrEx>
          <w:tblW w:w="15450" w:type="dxa"/>
          <w:tblCellMar>
            <w:left w:w="70" w:type="dxa"/>
            <w:right w:w="70" w:type="dxa"/>
          </w:tblCellMar>
        </w:tblPrEx>
        <w:trPr>
          <w:trHeight w:val="255"/>
        </w:trPr>
        <w:tc>
          <w:tcPr>
            <w:tcW w:w="7070" w:type="dxa"/>
            <w:tcBorders>
              <w:top w:val="single" w:sz="4" w:space="0" w:color="auto"/>
              <w:left w:val="single" w:sz="4" w:space="0" w:color="auto"/>
              <w:bottom w:val="single" w:sz="4" w:space="0" w:color="auto"/>
              <w:right w:val="single" w:sz="4" w:space="0" w:color="auto"/>
            </w:tcBorders>
            <w:shd w:val="clear" w:color="auto" w:fill="BFBFBF"/>
            <w:textDirection w:val="lrTb"/>
            <w:vAlign w:val="top"/>
          </w:tcPr>
          <w:p w:rsidR="00DF3288" w:rsidRPr="00A152B5" w:rsidP="00DF3288">
            <w:pPr>
              <w:bidi w:val="0"/>
              <w:spacing w:after="0" w:line="240" w:lineRule="auto"/>
              <w:rPr>
                <w:rFonts w:ascii="Times New Roman" w:hAnsi="Times New Roman" w:cs="Times New Roman"/>
                <w:b/>
                <w:bCs/>
                <w:sz w:val="20"/>
                <w:szCs w:val="20"/>
                <w:lang w:eastAsia="sk-SK"/>
              </w:rPr>
            </w:pPr>
            <w:r w:rsidRPr="00A152B5">
              <w:rPr>
                <w:rFonts w:ascii="Times New Roman" w:hAnsi="Times New Roman" w:cs="Times New Roman"/>
                <w:b/>
                <w:bCs/>
                <w:sz w:val="20"/>
                <w:szCs w:val="20"/>
                <w:lang w:eastAsia="sk-SK"/>
              </w:rPr>
              <w:t>Dopad na výdavky verejnej správy celkom</w:t>
            </w:r>
          </w:p>
        </w:tc>
        <w:tc>
          <w:tcPr>
            <w:tcW w:w="1540" w:type="dxa"/>
            <w:tcBorders>
              <w:top w:val="single" w:sz="4" w:space="0" w:color="auto"/>
              <w:left w:val="nil"/>
              <w:bottom w:val="single" w:sz="4" w:space="0" w:color="auto"/>
              <w:right w:val="single" w:sz="4" w:space="0" w:color="auto"/>
            </w:tcBorders>
            <w:shd w:val="clear" w:color="auto" w:fill="BFBFBF"/>
            <w:textDirection w:val="lrTb"/>
            <w:vAlign w:val="top"/>
          </w:tcPr>
          <w:p w:rsidR="00DF3288" w:rsidRPr="00A152B5" w:rsidP="00DF3288">
            <w:pPr>
              <w:bidi w:val="0"/>
              <w:spacing w:after="0" w:line="240" w:lineRule="auto"/>
              <w:jc w:val="center"/>
              <w:rPr>
                <w:rFonts w:ascii="Times New Roman" w:hAnsi="Times New Roman" w:cs="Times New Roman"/>
                <w:b/>
                <w:bCs/>
                <w:sz w:val="20"/>
                <w:szCs w:val="20"/>
                <w:lang w:eastAsia="sk-SK"/>
              </w:rPr>
            </w:pPr>
            <w:r w:rsidRPr="00A152B5">
              <w:rPr>
                <w:rFonts w:ascii="Times New Roman" w:hAnsi="Times New Roman" w:cs="Times New Roman"/>
                <w:b/>
                <w:bCs/>
                <w:sz w:val="20"/>
                <w:szCs w:val="20"/>
                <w:lang w:eastAsia="sk-SK"/>
              </w:rPr>
              <w:t>0</w:t>
            </w:r>
          </w:p>
        </w:tc>
        <w:tc>
          <w:tcPr>
            <w:tcW w:w="1540" w:type="dxa"/>
            <w:tcBorders>
              <w:top w:val="single" w:sz="4" w:space="0" w:color="auto"/>
              <w:left w:val="nil"/>
              <w:bottom w:val="single" w:sz="4" w:space="0" w:color="auto"/>
              <w:right w:val="single" w:sz="4" w:space="0" w:color="auto"/>
            </w:tcBorders>
            <w:shd w:val="clear" w:color="auto" w:fill="BFBFBF"/>
            <w:textDirection w:val="lrTb"/>
            <w:vAlign w:val="top"/>
          </w:tcPr>
          <w:p w:rsidR="00DF3288" w:rsidRPr="00A152B5" w:rsidP="00DF3288">
            <w:pPr>
              <w:bidi w:val="0"/>
              <w:spacing w:after="0" w:line="240" w:lineRule="auto"/>
              <w:jc w:val="center"/>
              <w:rPr>
                <w:rFonts w:ascii="Times New Roman" w:hAnsi="Times New Roman" w:cs="Times New Roman"/>
                <w:b/>
                <w:bCs/>
                <w:sz w:val="20"/>
                <w:szCs w:val="20"/>
                <w:lang w:eastAsia="sk-SK"/>
              </w:rPr>
            </w:pPr>
            <w:r w:rsidRPr="00A152B5">
              <w:rPr>
                <w:rFonts w:ascii="Times New Roman" w:hAnsi="Times New Roman" w:cs="Times New Roman"/>
                <w:b/>
                <w:bCs/>
                <w:sz w:val="20"/>
                <w:szCs w:val="20"/>
                <w:lang w:eastAsia="sk-SK"/>
              </w:rPr>
              <w:t>0</w:t>
            </w:r>
          </w:p>
        </w:tc>
        <w:tc>
          <w:tcPr>
            <w:tcW w:w="1540" w:type="dxa"/>
            <w:tcBorders>
              <w:top w:val="single" w:sz="4" w:space="0" w:color="auto"/>
              <w:left w:val="nil"/>
              <w:bottom w:val="single" w:sz="4" w:space="0" w:color="auto"/>
              <w:right w:val="single" w:sz="4" w:space="0" w:color="auto"/>
            </w:tcBorders>
            <w:shd w:val="clear" w:color="auto" w:fill="BFBFBF"/>
            <w:textDirection w:val="lrTb"/>
            <w:vAlign w:val="top"/>
          </w:tcPr>
          <w:p w:rsidR="00DF3288" w:rsidRPr="00A152B5" w:rsidP="00DF3288">
            <w:pPr>
              <w:bidi w:val="0"/>
              <w:spacing w:after="0" w:line="240" w:lineRule="auto"/>
              <w:jc w:val="center"/>
              <w:rPr>
                <w:rFonts w:ascii="Times New Roman" w:hAnsi="Times New Roman" w:cs="Times New Roman"/>
                <w:b/>
                <w:bCs/>
                <w:sz w:val="20"/>
                <w:szCs w:val="20"/>
                <w:lang w:eastAsia="sk-SK"/>
              </w:rPr>
            </w:pPr>
            <w:r w:rsidRPr="00A152B5">
              <w:rPr>
                <w:rFonts w:ascii="Times New Roman" w:hAnsi="Times New Roman" w:cs="Times New Roman"/>
                <w:b/>
                <w:bCs/>
                <w:sz w:val="20"/>
                <w:szCs w:val="20"/>
                <w:lang w:eastAsia="sk-SK"/>
              </w:rPr>
              <w:t>27 917</w:t>
            </w:r>
          </w:p>
        </w:tc>
        <w:tc>
          <w:tcPr>
            <w:tcW w:w="1540" w:type="dxa"/>
            <w:tcBorders>
              <w:top w:val="single" w:sz="4" w:space="0" w:color="auto"/>
              <w:left w:val="nil"/>
              <w:bottom w:val="single" w:sz="4" w:space="0" w:color="auto"/>
              <w:right w:val="single" w:sz="4" w:space="0" w:color="auto"/>
            </w:tcBorders>
            <w:shd w:val="clear" w:color="auto" w:fill="BFBFBF"/>
            <w:textDirection w:val="lrTb"/>
            <w:vAlign w:val="top"/>
          </w:tcPr>
          <w:p w:rsidR="00DF3288" w:rsidRPr="00A152B5" w:rsidP="00DF3288">
            <w:pPr>
              <w:bidi w:val="0"/>
              <w:spacing w:after="0" w:line="240" w:lineRule="auto"/>
              <w:jc w:val="center"/>
              <w:rPr>
                <w:rFonts w:ascii="Times New Roman" w:hAnsi="Times New Roman" w:cs="Times New Roman"/>
                <w:b/>
                <w:bCs/>
                <w:sz w:val="24"/>
                <w:szCs w:val="24"/>
                <w:lang w:eastAsia="sk-SK"/>
              </w:rPr>
            </w:pPr>
            <w:r w:rsidRPr="00A152B5">
              <w:rPr>
                <w:rFonts w:ascii="Times New Roman" w:hAnsi="Times New Roman" w:cs="Times New Roman"/>
                <w:b/>
                <w:bCs/>
                <w:sz w:val="20"/>
                <w:szCs w:val="24"/>
                <w:lang w:eastAsia="sk-SK"/>
              </w:rPr>
              <w:t>0</w:t>
            </w:r>
          </w:p>
        </w:tc>
        <w:tc>
          <w:tcPr>
            <w:tcW w:w="2220" w:type="dxa"/>
            <w:tcBorders>
              <w:top w:val="single" w:sz="4" w:space="0" w:color="auto"/>
              <w:left w:val="nil"/>
              <w:bottom w:val="single" w:sz="4" w:space="0" w:color="auto"/>
              <w:right w:val="single" w:sz="4" w:space="0" w:color="auto"/>
            </w:tcBorders>
            <w:shd w:val="clear" w:color="auto" w:fill="BFBFBF"/>
            <w:noWrap/>
            <w:textDirection w:val="lrTb"/>
            <w:vAlign w:val="bottom"/>
          </w:tcPr>
          <w:p w:rsidR="00DF3288" w:rsidRPr="00A152B5" w:rsidP="00DF3288">
            <w:pPr>
              <w:bidi w:val="0"/>
              <w:spacing w:after="0" w:line="240" w:lineRule="auto"/>
              <w:rPr>
                <w:rFonts w:ascii="Times New Roman" w:hAnsi="Times New Roman" w:cs="Times New Roman"/>
                <w:sz w:val="24"/>
                <w:szCs w:val="24"/>
                <w:lang w:eastAsia="sk-SK"/>
              </w:rPr>
            </w:pPr>
            <w:r w:rsidRPr="00A152B5">
              <w:rPr>
                <w:rFonts w:ascii="Times New Roman" w:hAnsi="Times New Roman" w:cs="Times New Roman"/>
                <w:sz w:val="24"/>
                <w:szCs w:val="24"/>
                <w:lang w:eastAsia="sk-SK"/>
              </w:rPr>
              <w:t> </w:t>
            </w:r>
          </w:p>
        </w:tc>
      </w:tr>
    </w:tbl>
    <w:p w:rsidR="007D5748" w:rsidRPr="00A152B5" w:rsidP="007D5748">
      <w:pPr>
        <w:tabs>
          <w:tab w:val="num" w:pos="1080"/>
        </w:tabs>
        <w:bidi w:val="0"/>
        <w:spacing w:after="0" w:line="240" w:lineRule="auto"/>
        <w:ind w:left="-900"/>
        <w:jc w:val="both"/>
        <w:rPr>
          <w:rFonts w:ascii="Times New Roman" w:hAnsi="Times New Roman" w:cs="Times New Roman"/>
          <w:bCs/>
          <w:sz w:val="20"/>
          <w:szCs w:val="20"/>
          <w:lang w:eastAsia="sk-SK"/>
        </w:rPr>
      </w:pPr>
      <w:r w:rsidRPr="00A152B5">
        <w:rPr>
          <w:rFonts w:ascii="Times New Roman" w:hAnsi="Times New Roman" w:cs="Times New Roman"/>
          <w:bCs/>
          <w:sz w:val="20"/>
          <w:szCs w:val="20"/>
          <w:lang w:eastAsia="sk-SK"/>
        </w:rPr>
        <w:t>2 –  výdavky rozpísať až do položiek platnej ekonomickej klasifikácie</w:t>
      </w:r>
    </w:p>
    <w:p w:rsidR="007D5748" w:rsidRPr="00A152B5" w:rsidP="007D5748">
      <w:pPr>
        <w:tabs>
          <w:tab w:val="num" w:pos="1080"/>
        </w:tabs>
        <w:bidi w:val="0"/>
        <w:spacing w:after="0" w:line="240" w:lineRule="auto"/>
        <w:ind w:left="-900"/>
        <w:jc w:val="both"/>
        <w:rPr>
          <w:rFonts w:ascii="Times New Roman" w:hAnsi="Times New Roman" w:cs="Times New Roman"/>
          <w:bCs/>
          <w:sz w:val="24"/>
          <w:szCs w:val="20"/>
          <w:lang w:eastAsia="sk-SK"/>
        </w:rPr>
      </w:pPr>
    </w:p>
    <w:p w:rsidR="007D5748" w:rsidRPr="00A152B5" w:rsidP="007D5748">
      <w:pPr>
        <w:tabs>
          <w:tab w:val="num" w:pos="1080"/>
        </w:tabs>
        <w:bidi w:val="0"/>
        <w:spacing w:after="0" w:line="240" w:lineRule="auto"/>
        <w:ind w:left="-900"/>
        <w:jc w:val="both"/>
        <w:rPr>
          <w:rFonts w:ascii="Times New Roman" w:hAnsi="Times New Roman" w:cs="Times New Roman"/>
          <w:b/>
          <w:bCs/>
          <w:sz w:val="20"/>
          <w:szCs w:val="20"/>
          <w:lang w:eastAsia="sk-SK"/>
        </w:rPr>
      </w:pPr>
      <w:r w:rsidRPr="00A152B5">
        <w:rPr>
          <w:rFonts w:ascii="Times New Roman" w:hAnsi="Times New Roman" w:cs="Times New Roman"/>
          <w:b/>
          <w:bCs/>
          <w:sz w:val="24"/>
          <w:szCs w:val="20"/>
          <w:lang w:eastAsia="sk-SK"/>
        </w:rPr>
        <w:t>Poznámka:</w:t>
      </w:r>
    </w:p>
    <w:p w:rsidR="007D5748" w:rsidRPr="00A152B5" w:rsidP="007D5748">
      <w:pPr>
        <w:tabs>
          <w:tab w:val="num" w:pos="1080"/>
        </w:tabs>
        <w:bidi w:val="0"/>
        <w:spacing w:after="0" w:line="240" w:lineRule="auto"/>
        <w:ind w:left="-900"/>
        <w:jc w:val="both"/>
        <w:rPr>
          <w:rFonts w:ascii="Times New Roman" w:hAnsi="Times New Roman" w:cs="Times New Roman"/>
          <w:bCs/>
          <w:sz w:val="20"/>
          <w:szCs w:val="20"/>
          <w:lang w:eastAsia="sk-SK"/>
        </w:rPr>
      </w:pPr>
      <w:r w:rsidRPr="00A152B5">
        <w:rPr>
          <w:rFonts w:ascii="Times New Roman" w:hAnsi="Times New Roman" w:cs="Times New Roman"/>
          <w:bCs/>
          <w:sz w:val="24"/>
          <w:szCs w:val="20"/>
          <w:lang w:eastAsia="sk-SK"/>
        </w:rPr>
        <w:t>Ak sa vplyv týka viacerých subjektov verejnej správy, vypĺňa sa samostatná tabuľka za každý subjekt.</w:t>
      </w:r>
    </w:p>
    <w:p w:rsidR="007D5748" w:rsidRPr="00A152B5" w:rsidP="007D5748">
      <w:pPr>
        <w:tabs>
          <w:tab w:val="num" w:pos="1080"/>
        </w:tabs>
        <w:bidi w:val="0"/>
        <w:spacing w:after="0" w:line="240" w:lineRule="auto"/>
        <w:ind w:left="-900"/>
        <w:jc w:val="both"/>
        <w:rPr>
          <w:rFonts w:ascii="Times New Roman" w:hAnsi="Times New Roman" w:cs="Times New Roman"/>
          <w:bCs/>
          <w:sz w:val="20"/>
          <w:szCs w:val="20"/>
          <w:lang w:eastAsia="sk-SK"/>
        </w:rPr>
      </w:pPr>
    </w:p>
    <w:p w:rsidR="007D5748" w:rsidRPr="00A152B5" w:rsidP="007D5748">
      <w:pPr>
        <w:tabs>
          <w:tab w:val="num" w:pos="1080"/>
        </w:tabs>
        <w:bidi w:val="0"/>
        <w:spacing w:after="0" w:line="240" w:lineRule="auto"/>
        <w:ind w:left="-900"/>
        <w:jc w:val="both"/>
        <w:rPr>
          <w:rFonts w:ascii="Times New Roman" w:hAnsi="Times New Roman" w:cs="Times New Roman"/>
          <w:bCs/>
          <w:sz w:val="20"/>
          <w:szCs w:val="20"/>
          <w:lang w:eastAsia="sk-SK"/>
        </w:rPr>
      </w:pPr>
    </w:p>
    <w:p w:rsidR="007D5748" w:rsidRPr="00A152B5" w:rsidP="007D5748">
      <w:pPr>
        <w:tabs>
          <w:tab w:val="num" w:pos="1080"/>
        </w:tabs>
        <w:bidi w:val="0"/>
        <w:spacing w:after="0" w:line="240" w:lineRule="auto"/>
        <w:ind w:left="-900"/>
        <w:jc w:val="both"/>
        <w:rPr>
          <w:rFonts w:ascii="Times New Roman" w:hAnsi="Times New Roman" w:cs="Times New Roman"/>
          <w:bCs/>
          <w:sz w:val="20"/>
          <w:szCs w:val="20"/>
          <w:lang w:eastAsia="sk-SK"/>
        </w:rPr>
      </w:pPr>
    </w:p>
    <w:p w:rsidR="007D5748" w:rsidRPr="00A152B5" w:rsidP="007D5748">
      <w:pPr>
        <w:tabs>
          <w:tab w:val="num" w:pos="1080"/>
        </w:tabs>
        <w:bidi w:val="0"/>
        <w:spacing w:after="0" w:line="240" w:lineRule="auto"/>
        <w:ind w:left="-900"/>
        <w:jc w:val="both"/>
        <w:rPr>
          <w:rFonts w:ascii="Times New Roman" w:hAnsi="Times New Roman" w:cs="Times New Roman"/>
          <w:bCs/>
          <w:sz w:val="20"/>
          <w:szCs w:val="20"/>
          <w:lang w:eastAsia="sk-SK"/>
        </w:rPr>
      </w:pPr>
    </w:p>
    <w:p w:rsidR="007D5748" w:rsidRPr="00A152B5" w:rsidP="007D5748">
      <w:pPr>
        <w:tabs>
          <w:tab w:val="num" w:pos="1080"/>
        </w:tabs>
        <w:bidi w:val="0"/>
        <w:spacing w:after="0" w:line="240" w:lineRule="auto"/>
        <w:ind w:left="-900"/>
        <w:jc w:val="both"/>
        <w:rPr>
          <w:rFonts w:ascii="Times New Roman" w:hAnsi="Times New Roman" w:cs="Times New Roman"/>
          <w:bCs/>
          <w:sz w:val="20"/>
          <w:szCs w:val="20"/>
          <w:lang w:eastAsia="sk-SK"/>
        </w:rPr>
      </w:pPr>
    </w:p>
    <w:p w:rsidR="007D5748" w:rsidRPr="00A152B5" w:rsidP="007D5748">
      <w:pPr>
        <w:tabs>
          <w:tab w:val="num" w:pos="1080"/>
        </w:tabs>
        <w:bidi w:val="0"/>
        <w:spacing w:after="0" w:line="240" w:lineRule="auto"/>
        <w:ind w:left="-900"/>
        <w:jc w:val="both"/>
        <w:rPr>
          <w:rFonts w:ascii="Times New Roman" w:hAnsi="Times New Roman" w:cs="Times New Roman"/>
          <w:bCs/>
          <w:sz w:val="20"/>
          <w:szCs w:val="20"/>
          <w:lang w:eastAsia="sk-SK"/>
        </w:rPr>
      </w:pPr>
    </w:p>
    <w:p w:rsidR="007D5748" w:rsidRPr="00A152B5" w:rsidP="007D5748">
      <w:pPr>
        <w:tabs>
          <w:tab w:val="num" w:pos="1080"/>
        </w:tabs>
        <w:bidi w:val="0"/>
        <w:spacing w:after="0" w:line="240" w:lineRule="auto"/>
        <w:ind w:left="-900"/>
        <w:jc w:val="both"/>
        <w:rPr>
          <w:rFonts w:ascii="Times New Roman" w:hAnsi="Times New Roman" w:cs="Times New Roman"/>
          <w:bCs/>
          <w:sz w:val="20"/>
          <w:szCs w:val="20"/>
          <w:lang w:eastAsia="sk-SK"/>
        </w:rPr>
      </w:pPr>
    </w:p>
    <w:p w:rsidR="007D5748" w:rsidRPr="00A152B5" w:rsidP="007D5748">
      <w:pPr>
        <w:tabs>
          <w:tab w:val="num" w:pos="1080"/>
        </w:tabs>
        <w:bidi w:val="0"/>
        <w:spacing w:after="0" w:line="240" w:lineRule="auto"/>
        <w:ind w:left="-900"/>
        <w:jc w:val="both"/>
        <w:rPr>
          <w:rFonts w:ascii="Times New Roman" w:hAnsi="Times New Roman" w:cs="Times New Roman"/>
          <w:bCs/>
          <w:sz w:val="20"/>
          <w:szCs w:val="20"/>
          <w:lang w:eastAsia="sk-SK"/>
        </w:rPr>
      </w:pPr>
    </w:p>
    <w:p w:rsidR="007D5748" w:rsidRPr="00A152B5" w:rsidP="007D5748">
      <w:pPr>
        <w:tabs>
          <w:tab w:val="num" w:pos="1080"/>
        </w:tabs>
        <w:bidi w:val="0"/>
        <w:spacing w:after="0" w:line="240" w:lineRule="auto"/>
        <w:ind w:left="-900"/>
        <w:jc w:val="both"/>
        <w:rPr>
          <w:rFonts w:ascii="Times New Roman" w:hAnsi="Times New Roman" w:cs="Times New Roman"/>
          <w:bCs/>
          <w:sz w:val="20"/>
          <w:szCs w:val="20"/>
          <w:lang w:eastAsia="sk-SK"/>
        </w:rPr>
      </w:pPr>
    </w:p>
    <w:p w:rsidR="007D5748" w:rsidRPr="00A152B5" w:rsidP="007D5748">
      <w:pPr>
        <w:tabs>
          <w:tab w:val="num" w:pos="1080"/>
        </w:tabs>
        <w:bidi w:val="0"/>
        <w:spacing w:after="0" w:line="240" w:lineRule="auto"/>
        <w:ind w:left="-900"/>
        <w:jc w:val="both"/>
        <w:rPr>
          <w:rFonts w:ascii="Times New Roman" w:hAnsi="Times New Roman" w:cs="Times New Roman"/>
          <w:bCs/>
          <w:sz w:val="20"/>
          <w:szCs w:val="20"/>
          <w:lang w:eastAsia="sk-SK"/>
        </w:rPr>
      </w:pPr>
    </w:p>
    <w:p w:rsidR="007D5748" w:rsidRPr="00A152B5" w:rsidP="007D5748">
      <w:pPr>
        <w:tabs>
          <w:tab w:val="num" w:pos="1080"/>
        </w:tabs>
        <w:bidi w:val="0"/>
        <w:spacing w:after="0" w:line="240" w:lineRule="auto"/>
        <w:ind w:left="-900"/>
        <w:jc w:val="both"/>
        <w:rPr>
          <w:rFonts w:ascii="Times New Roman" w:hAnsi="Times New Roman" w:cs="Times New Roman"/>
          <w:bCs/>
          <w:sz w:val="20"/>
          <w:szCs w:val="20"/>
          <w:lang w:eastAsia="sk-SK"/>
        </w:rPr>
      </w:pPr>
    </w:p>
    <w:p w:rsidR="007D5748" w:rsidRPr="00A152B5" w:rsidP="007D5748">
      <w:pPr>
        <w:tabs>
          <w:tab w:val="num" w:pos="1080"/>
        </w:tabs>
        <w:bidi w:val="0"/>
        <w:spacing w:after="0" w:line="240" w:lineRule="auto"/>
        <w:ind w:left="-900"/>
        <w:jc w:val="both"/>
        <w:rPr>
          <w:rFonts w:ascii="Times New Roman" w:hAnsi="Times New Roman" w:cs="Times New Roman"/>
          <w:bCs/>
          <w:sz w:val="20"/>
          <w:szCs w:val="20"/>
          <w:lang w:eastAsia="sk-SK"/>
        </w:rPr>
      </w:pPr>
    </w:p>
    <w:p w:rsidR="007D5748" w:rsidRPr="00A152B5" w:rsidP="007D5748">
      <w:pPr>
        <w:tabs>
          <w:tab w:val="num" w:pos="1080"/>
        </w:tabs>
        <w:bidi w:val="0"/>
        <w:spacing w:after="0" w:line="240" w:lineRule="auto"/>
        <w:ind w:left="-900"/>
        <w:jc w:val="both"/>
        <w:rPr>
          <w:rFonts w:ascii="Times New Roman" w:hAnsi="Times New Roman" w:cs="Times New Roman"/>
          <w:bCs/>
          <w:sz w:val="20"/>
          <w:szCs w:val="20"/>
          <w:lang w:eastAsia="sk-SK"/>
        </w:rPr>
      </w:pPr>
    </w:p>
    <w:p w:rsidR="007D5748" w:rsidRPr="00A152B5" w:rsidP="007D5748">
      <w:pPr>
        <w:tabs>
          <w:tab w:val="num" w:pos="1080"/>
        </w:tabs>
        <w:bidi w:val="0"/>
        <w:spacing w:after="0" w:line="240" w:lineRule="auto"/>
        <w:ind w:left="-900"/>
        <w:jc w:val="both"/>
        <w:rPr>
          <w:rFonts w:ascii="Times New Roman" w:hAnsi="Times New Roman" w:cs="Times New Roman"/>
          <w:bCs/>
          <w:sz w:val="20"/>
          <w:szCs w:val="20"/>
          <w:lang w:eastAsia="sk-SK"/>
        </w:rPr>
      </w:pPr>
    </w:p>
    <w:p w:rsidR="007D5748" w:rsidRPr="00A152B5" w:rsidP="007D5748">
      <w:pPr>
        <w:tabs>
          <w:tab w:val="num" w:pos="1080"/>
        </w:tabs>
        <w:bidi w:val="0"/>
        <w:spacing w:after="0" w:line="240" w:lineRule="auto"/>
        <w:ind w:left="-900"/>
        <w:jc w:val="both"/>
        <w:rPr>
          <w:rFonts w:ascii="Times New Roman" w:hAnsi="Times New Roman" w:cs="Times New Roman"/>
          <w:bCs/>
          <w:sz w:val="20"/>
          <w:szCs w:val="20"/>
          <w:lang w:eastAsia="sk-SK"/>
        </w:rPr>
      </w:pPr>
    </w:p>
    <w:p w:rsidR="007D5748" w:rsidRPr="00A152B5" w:rsidP="007D5748">
      <w:pPr>
        <w:tabs>
          <w:tab w:val="num" w:pos="1080"/>
        </w:tabs>
        <w:bidi w:val="0"/>
        <w:spacing w:after="0" w:line="240" w:lineRule="auto"/>
        <w:ind w:left="-900"/>
        <w:jc w:val="both"/>
        <w:rPr>
          <w:rFonts w:ascii="Times New Roman" w:hAnsi="Times New Roman" w:cs="Times New Roman"/>
          <w:bCs/>
          <w:sz w:val="20"/>
          <w:szCs w:val="20"/>
          <w:lang w:eastAsia="sk-SK"/>
        </w:rPr>
      </w:pPr>
    </w:p>
    <w:p w:rsidR="007D5748" w:rsidRPr="00A152B5" w:rsidP="007D5748">
      <w:pPr>
        <w:tabs>
          <w:tab w:val="num" w:pos="1080"/>
        </w:tabs>
        <w:bidi w:val="0"/>
        <w:spacing w:after="0" w:line="240" w:lineRule="auto"/>
        <w:jc w:val="right"/>
        <w:rPr>
          <w:rFonts w:ascii="Times New Roman" w:hAnsi="Times New Roman" w:cs="Times New Roman"/>
          <w:bCs/>
          <w:sz w:val="24"/>
          <w:szCs w:val="24"/>
          <w:lang w:eastAsia="sk-SK"/>
        </w:rPr>
      </w:pPr>
      <w:r w:rsidRPr="00A152B5">
        <w:rPr>
          <w:rFonts w:ascii="Times New Roman" w:hAnsi="Times New Roman" w:cs="Times New Roman"/>
          <w:bCs/>
          <w:sz w:val="24"/>
          <w:szCs w:val="24"/>
          <w:lang w:eastAsia="sk-SK"/>
        </w:rPr>
        <w:t xml:space="preserve">                 Tabuľka č. 5 </w:t>
      </w:r>
    </w:p>
    <w:p w:rsidR="007D5748" w:rsidRPr="00A152B5" w:rsidP="007D5748">
      <w:pPr>
        <w:tabs>
          <w:tab w:val="num" w:pos="1080"/>
        </w:tabs>
        <w:bidi w:val="0"/>
        <w:spacing w:after="0" w:line="240" w:lineRule="auto"/>
        <w:jc w:val="both"/>
        <w:rPr>
          <w:rFonts w:ascii="Times New Roman" w:hAnsi="Times New Roman" w:cs="Times New Roman"/>
          <w:bCs/>
          <w:sz w:val="24"/>
          <w:szCs w:val="20"/>
          <w:lang w:eastAsia="sk-SK"/>
        </w:rPr>
      </w:pPr>
    </w:p>
    <w:tbl>
      <w:tblPr>
        <w:tblStyle w:val="TableNormal"/>
        <w:tblW w:w="15434" w:type="dxa"/>
        <w:tblInd w:w="-784" w:type="dxa"/>
        <w:tblCellMar>
          <w:left w:w="70" w:type="dxa"/>
          <w:right w:w="70" w:type="dxa"/>
        </w:tblCellMar>
      </w:tblPr>
      <w:tblGrid>
        <w:gridCol w:w="6188"/>
        <w:gridCol w:w="1698"/>
        <w:gridCol w:w="1788"/>
        <w:gridCol w:w="720"/>
        <w:gridCol w:w="1698"/>
        <w:gridCol w:w="1722"/>
        <w:gridCol w:w="630"/>
        <w:gridCol w:w="990"/>
      </w:tblGrid>
      <w:tr>
        <w:tblPrEx>
          <w:tblW w:w="15434" w:type="dxa"/>
          <w:tblInd w:w="-784" w:type="dxa"/>
          <w:tblCellMar>
            <w:left w:w="70" w:type="dxa"/>
            <w:right w:w="70" w:type="dxa"/>
          </w:tblCellMar>
        </w:tblPrEx>
        <w:trPr>
          <w:cantSplit/>
          <w:trHeight w:val="255"/>
        </w:trPr>
        <w:tc>
          <w:tcPr>
            <w:tcW w:w="6188" w:type="dxa"/>
            <w:vMerge w:val="restart"/>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7D5748" w:rsidRPr="00A152B5" w:rsidP="007D5748">
            <w:pPr>
              <w:bidi w:val="0"/>
              <w:spacing w:after="0" w:line="240" w:lineRule="auto"/>
              <w:jc w:val="center"/>
              <w:rPr>
                <w:rFonts w:ascii="Times New Roman" w:hAnsi="Times New Roman" w:cs="Times New Roman"/>
                <w:b/>
                <w:bCs/>
                <w:sz w:val="24"/>
                <w:szCs w:val="24"/>
                <w:lang w:eastAsia="sk-SK"/>
              </w:rPr>
            </w:pPr>
            <w:r w:rsidRPr="00A152B5">
              <w:rPr>
                <w:rFonts w:ascii="Times New Roman" w:hAnsi="Times New Roman" w:cs="Times New Roman"/>
                <w:b/>
                <w:bCs/>
                <w:sz w:val="24"/>
                <w:szCs w:val="24"/>
                <w:lang w:eastAsia="sk-SK"/>
              </w:rPr>
              <w:t>Zamestnanosť</w:t>
            </w:r>
          </w:p>
        </w:tc>
        <w:tc>
          <w:tcPr>
            <w:tcW w:w="7626" w:type="dxa"/>
            <w:gridSpan w:val="5"/>
            <w:tcBorders>
              <w:top w:val="single" w:sz="4" w:space="0" w:color="auto"/>
              <w:left w:val="nil"/>
              <w:bottom w:val="single" w:sz="4" w:space="0" w:color="auto"/>
              <w:right w:val="single" w:sz="4" w:space="0" w:color="auto"/>
            </w:tcBorders>
            <w:shd w:val="clear" w:color="auto" w:fill="BFBFBF"/>
            <w:textDirection w:val="lrTb"/>
            <w:vAlign w:val="top"/>
          </w:tcPr>
          <w:p w:rsidR="007D5748" w:rsidRPr="00A152B5" w:rsidP="007D5748">
            <w:pPr>
              <w:bidi w:val="0"/>
              <w:spacing w:after="0" w:line="240" w:lineRule="auto"/>
              <w:jc w:val="center"/>
              <w:rPr>
                <w:rFonts w:ascii="Times New Roman" w:hAnsi="Times New Roman" w:cs="Times New Roman"/>
                <w:b/>
                <w:bCs/>
                <w:sz w:val="24"/>
                <w:szCs w:val="24"/>
                <w:lang w:eastAsia="sk-SK"/>
              </w:rPr>
            </w:pPr>
            <w:r w:rsidRPr="00A152B5">
              <w:rPr>
                <w:rFonts w:ascii="Times New Roman" w:hAnsi="Times New Roman" w:cs="Times New Roman"/>
                <w:b/>
                <w:bCs/>
                <w:sz w:val="24"/>
                <w:szCs w:val="24"/>
                <w:lang w:eastAsia="sk-SK"/>
              </w:rPr>
              <w:t>Vplyv na rozpočet verejnej správy</w:t>
            </w:r>
          </w:p>
        </w:tc>
        <w:tc>
          <w:tcPr>
            <w:tcW w:w="1620" w:type="dxa"/>
            <w:gridSpan w:val="2"/>
            <w:vMerge w:val="restar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7D5748" w:rsidRPr="00A152B5" w:rsidP="007D5748">
            <w:pPr>
              <w:bidi w:val="0"/>
              <w:spacing w:after="0" w:line="240" w:lineRule="auto"/>
              <w:jc w:val="center"/>
              <w:rPr>
                <w:rFonts w:ascii="Times New Roman" w:hAnsi="Times New Roman" w:cs="Times New Roman"/>
                <w:b/>
                <w:bCs/>
                <w:sz w:val="24"/>
                <w:szCs w:val="24"/>
                <w:lang w:eastAsia="sk-SK"/>
              </w:rPr>
            </w:pPr>
            <w:r w:rsidRPr="00A152B5">
              <w:rPr>
                <w:rFonts w:ascii="Times New Roman" w:hAnsi="Times New Roman" w:cs="Times New Roman"/>
                <w:b/>
                <w:bCs/>
                <w:sz w:val="24"/>
                <w:szCs w:val="24"/>
                <w:lang w:eastAsia="sk-SK"/>
              </w:rPr>
              <w:t>poznámka</w:t>
            </w:r>
          </w:p>
        </w:tc>
      </w:tr>
      <w:tr>
        <w:tblPrEx>
          <w:tblW w:w="15434" w:type="dxa"/>
          <w:tblInd w:w="-784" w:type="dxa"/>
          <w:tblCellMar>
            <w:left w:w="70" w:type="dxa"/>
            <w:right w:w="70" w:type="dxa"/>
          </w:tblCellMar>
        </w:tblPrEx>
        <w:trPr>
          <w:cantSplit/>
          <w:trHeight w:val="255"/>
        </w:trPr>
        <w:tc>
          <w:tcPr>
            <w:tcW w:w="6188" w:type="dxa"/>
            <w:vMerge/>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7D5748" w:rsidRPr="00A152B5" w:rsidP="007D5748">
            <w:pPr>
              <w:bidi w:val="0"/>
              <w:spacing w:after="0" w:line="240" w:lineRule="auto"/>
              <w:rPr>
                <w:rFonts w:ascii="Times New Roman" w:hAnsi="Times New Roman" w:cs="Times New Roman"/>
                <w:b/>
                <w:bCs/>
                <w:sz w:val="24"/>
                <w:szCs w:val="24"/>
                <w:lang w:eastAsia="sk-SK"/>
              </w:rPr>
            </w:pPr>
          </w:p>
        </w:tc>
        <w:tc>
          <w:tcPr>
            <w:tcW w:w="1698" w:type="dxa"/>
            <w:tcBorders>
              <w:top w:val="nil"/>
              <w:left w:val="nil"/>
              <w:bottom w:val="single" w:sz="4" w:space="0" w:color="auto"/>
              <w:right w:val="single" w:sz="4" w:space="0" w:color="auto"/>
            </w:tcBorders>
            <w:shd w:val="clear" w:color="auto" w:fill="BFBFBF"/>
            <w:textDirection w:val="lrTb"/>
            <w:vAlign w:val="top"/>
          </w:tcPr>
          <w:p w:rsidR="007D5748" w:rsidRPr="00A152B5" w:rsidP="007D5748">
            <w:pPr>
              <w:bidi w:val="0"/>
              <w:spacing w:after="0" w:line="240" w:lineRule="auto"/>
              <w:jc w:val="center"/>
              <w:rPr>
                <w:rFonts w:ascii="Times New Roman" w:hAnsi="Times New Roman" w:cs="Times New Roman"/>
                <w:b/>
                <w:bCs/>
                <w:sz w:val="24"/>
                <w:szCs w:val="24"/>
                <w:lang w:eastAsia="sk-SK"/>
              </w:rPr>
            </w:pPr>
            <w:r w:rsidRPr="00A152B5">
              <w:rPr>
                <w:rFonts w:ascii="Times New Roman" w:hAnsi="Times New Roman" w:cs="Times New Roman"/>
                <w:b/>
                <w:bCs/>
                <w:sz w:val="24"/>
                <w:szCs w:val="24"/>
                <w:lang w:eastAsia="sk-SK"/>
              </w:rPr>
              <w:t>r</w:t>
            </w:r>
          </w:p>
        </w:tc>
        <w:tc>
          <w:tcPr>
            <w:tcW w:w="1788" w:type="dxa"/>
            <w:tcBorders>
              <w:top w:val="nil"/>
              <w:left w:val="nil"/>
              <w:bottom w:val="single" w:sz="4" w:space="0" w:color="auto"/>
              <w:right w:val="single" w:sz="4" w:space="0" w:color="auto"/>
            </w:tcBorders>
            <w:shd w:val="clear" w:color="auto" w:fill="BFBFBF"/>
            <w:textDirection w:val="lrTb"/>
            <w:vAlign w:val="top"/>
          </w:tcPr>
          <w:p w:rsidR="007D5748" w:rsidRPr="00A152B5" w:rsidP="007D5748">
            <w:pPr>
              <w:bidi w:val="0"/>
              <w:spacing w:after="0" w:line="240" w:lineRule="auto"/>
              <w:jc w:val="center"/>
              <w:rPr>
                <w:rFonts w:ascii="Times New Roman" w:hAnsi="Times New Roman" w:cs="Times New Roman"/>
                <w:b/>
                <w:bCs/>
                <w:sz w:val="24"/>
                <w:szCs w:val="24"/>
                <w:lang w:eastAsia="sk-SK"/>
              </w:rPr>
            </w:pPr>
            <w:r w:rsidRPr="00A152B5">
              <w:rPr>
                <w:rFonts w:ascii="Times New Roman" w:hAnsi="Times New Roman" w:cs="Times New Roman"/>
                <w:b/>
                <w:bCs/>
                <w:sz w:val="24"/>
                <w:szCs w:val="24"/>
                <w:lang w:eastAsia="sk-SK"/>
              </w:rPr>
              <w:t>r + 1</w:t>
            </w:r>
          </w:p>
        </w:tc>
        <w:tc>
          <w:tcPr>
            <w:tcW w:w="2418" w:type="dxa"/>
            <w:gridSpan w:val="2"/>
            <w:tcBorders>
              <w:top w:val="nil"/>
              <w:left w:val="nil"/>
              <w:bottom w:val="single" w:sz="4" w:space="0" w:color="auto"/>
              <w:right w:val="single" w:sz="4" w:space="0" w:color="auto"/>
            </w:tcBorders>
            <w:shd w:val="clear" w:color="auto" w:fill="BFBFBF"/>
            <w:textDirection w:val="lrTb"/>
            <w:vAlign w:val="top"/>
          </w:tcPr>
          <w:p w:rsidR="007D5748" w:rsidRPr="00A152B5" w:rsidP="007D5748">
            <w:pPr>
              <w:bidi w:val="0"/>
              <w:spacing w:after="0" w:line="240" w:lineRule="auto"/>
              <w:jc w:val="center"/>
              <w:rPr>
                <w:rFonts w:ascii="Times New Roman" w:hAnsi="Times New Roman" w:cs="Times New Roman"/>
                <w:b/>
                <w:bCs/>
                <w:sz w:val="24"/>
                <w:szCs w:val="24"/>
                <w:lang w:eastAsia="sk-SK"/>
              </w:rPr>
            </w:pPr>
            <w:r w:rsidRPr="00A152B5">
              <w:rPr>
                <w:rFonts w:ascii="Times New Roman" w:hAnsi="Times New Roman" w:cs="Times New Roman"/>
                <w:b/>
                <w:bCs/>
                <w:sz w:val="24"/>
                <w:szCs w:val="24"/>
                <w:lang w:eastAsia="sk-SK"/>
              </w:rPr>
              <w:t>r + 2</w:t>
            </w:r>
          </w:p>
        </w:tc>
        <w:tc>
          <w:tcPr>
            <w:tcW w:w="1722" w:type="dxa"/>
            <w:tcBorders>
              <w:top w:val="nil"/>
              <w:left w:val="nil"/>
              <w:bottom w:val="single" w:sz="4" w:space="0" w:color="auto"/>
              <w:right w:val="single" w:sz="4" w:space="0" w:color="auto"/>
            </w:tcBorders>
            <w:shd w:val="clear" w:color="auto" w:fill="BFBFBF"/>
            <w:textDirection w:val="lrTb"/>
            <w:vAlign w:val="top"/>
          </w:tcPr>
          <w:p w:rsidR="007D5748" w:rsidRPr="00A152B5" w:rsidP="007D5748">
            <w:pPr>
              <w:bidi w:val="0"/>
              <w:spacing w:after="0" w:line="240" w:lineRule="auto"/>
              <w:jc w:val="center"/>
              <w:rPr>
                <w:rFonts w:ascii="Times New Roman" w:hAnsi="Times New Roman" w:cs="Times New Roman"/>
                <w:b/>
                <w:bCs/>
                <w:sz w:val="24"/>
                <w:szCs w:val="24"/>
                <w:lang w:eastAsia="sk-SK"/>
              </w:rPr>
            </w:pPr>
            <w:r w:rsidRPr="00A152B5">
              <w:rPr>
                <w:rFonts w:ascii="Times New Roman" w:hAnsi="Times New Roman" w:cs="Times New Roman"/>
                <w:b/>
                <w:bCs/>
                <w:sz w:val="24"/>
                <w:szCs w:val="24"/>
                <w:lang w:eastAsia="sk-SK"/>
              </w:rPr>
              <w:t>r + 3</w:t>
            </w:r>
          </w:p>
        </w:tc>
        <w:tc>
          <w:tcPr>
            <w:tcW w:w="1620" w:type="dxa"/>
            <w:gridSpan w:val="2"/>
            <w:vMerge/>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7D5748" w:rsidRPr="00A152B5" w:rsidP="007D5748">
            <w:pPr>
              <w:bidi w:val="0"/>
              <w:spacing w:after="0" w:line="240" w:lineRule="auto"/>
              <w:rPr>
                <w:rFonts w:ascii="Times New Roman" w:hAnsi="Times New Roman" w:cs="Times New Roman"/>
                <w:b/>
                <w:bCs/>
                <w:color w:val="FFFFFF"/>
                <w:sz w:val="24"/>
                <w:szCs w:val="24"/>
                <w:lang w:eastAsia="sk-SK"/>
              </w:rPr>
            </w:pPr>
          </w:p>
        </w:tc>
      </w:tr>
      <w:tr>
        <w:tblPrEx>
          <w:tblW w:w="15434" w:type="dxa"/>
          <w:tblInd w:w="-78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textDirection w:val="lrTb"/>
            <w:vAlign w:val="top"/>
          </w:tcPr>
          <w:p w:rsidR="007D5748" w:rsidRPr="00A152B5" w:rsidP="007D5748">
            <w:pPr>
              <w:bidi w:val="0"/>
              <w:spacing w:after="0" w:line="240" w:lineRule="auto"/>
              <w:rPr>
                <w:rFonts w:ascii="Times New Roman" w:hAnsi="Times New Roman" w:cs="Times New Roman"/>
                <w:b/>
                <w:bCs/>
                <w:sz w:val="24"/>
                <w:szCs w:val="24"/>
                <w:lang w:eastAsia="sk-SK"/>
              </w:rPr>
            </w:pPr>
            <w:r w:rsidRPr="00A152B5">
              <w:rPr>
                <w:rFonts w:ascii="Times New Roman" w:hAnsi="Times New Roman" w:cs="Times New Roman"/>
                <w:b/>
                <w:bCs/>
                <w:sz w:val="24"/>
                <w:szCs w:val="24"/>
                <w:lang w:eastAsia="sk-SK"/>
              </w:rPr>
              <w:t>Počet zamestnancov celkom</w:t>
            </w:r>
          </w:p>
        </w:tc>
        <w:tc>
          <w:tcPr>
            <w:tcW w:w="1698" w:type="dxa"/>
            <w:tcBorders>
              <w:top w:val="nil"/>
              <w:left w:val="nil"/>
              <w:bottom w:val="single" w:sz="4" w:space="0" w:color="auto"/>
              <w:right w:val="single" w:sz="4" w:space="0" w:color="auto"/>
            </w:tcBorders>
            <w:textDirection w:val="lrTb"/>
            <w:vAlign w:val="top"/>
          </w:tcPr>
          <w:p w:rsidR="007D5748" w:rsidRPr="00A152B5" w:rsidP="007D5748">
            <w:pPr>
              <w:bidi w:val="0"/>
              <w:spacing w:after="0" w:line="240" w:lineRule="auto"/>
              <w:jc w:val="center"/>
              <w:rPr>
                <w:rFonts w:ascii="Times New Roman" w:hAnsi="Times New Roman" w:cs="Times New Roman"/>
                <w:b/>
                <w:bCs/>
                <w:sz w:val="24"/>
                <w:szCs w:val="24"/>
                <w:lang w:eastAsia="sk-SK"/>
              </w:rPr>
            </w:pPr>
          </w:p>
        </w:tc>
        <w:tc>
          <w:tcPr>
            <w:tcW w:w="1788" w:type="dxa"/>
            <w:tcBorders>
              <w:top w:val="nil"/>
              <w:left w:val="nil"/>
              <w:bottom w:val="single" w:sz="4" w:space="0" w:color="auto"/>
              <w:right w:val="single" w:sz="4" w:space="0" w:color="auto"/>
            </w:tcBorders>
            <w:textDirection w:val="lrTb"/>
            <w:vAlign w:val="top"/>
          </w:tcPr>
          <w:p w:rsidR="007D5748" w:rsidRPr="00A152B5" w:rsidP="007D5748">
            <w:pPr>
              <w:bidi w:val="0"/>
              <w:spacing w:after="0" w:line="240" w:lineRule="auto"/>
              <w:jc w:val="center"/>
              <w:rPr>
                <w:rFonts w:ascii="Times New Roman" w:hAnsi="Times New Roman" w:cs="Times New Roman"/>
                <w:b/>
                <w:bCs/>
                <w:sz w:val="24"/>
                <w:szCs w:val="24"/>
                <w:lang w:eastAsia="sk-SK"/>
              </w:rPr>
            </w:pPr>
          </w:p>
        </w:tc>
        <w:tc>
          <w:tcPr>
            <w:tcW w:w="2418" w:type="dxa"/>
            <w:gridSpan w:val="2"/>
            <w:tcBorders>
              <w:top w:val="nil"/>
              <w:left w:val="nil"/>
              <w:bottom w:val="single" w:sz="4" w:space="0" w:color="auto"/>
              <w:right w:val="single" w:sz="4" w:space="0" w:color="auto"/>
            </w:tcBorders>
            <w:textDirection w:val="lrTb"/>
            <w:vAlign w:val="top"/>
          </w:tcPr>
          <w:p w:rsidR="007D5748" w:rsidRPr="00A152B5" w:rsidP="007D5748">
            <w:pPr>
              <w:bidi w:val="0"/>
              <w:spacing w:after="0" w:line="240" w:lineRule="auto"/>
              <w:jc w:val="center"/>
              <w:rPr>
                <w:rFonts w:ascii="Times New Roman" w:hAnsi="Times New Roman" w:cs="Times New Roman"/>
                <w:b/>
                <w:bCs/>
                <w:sz w:val="24"/>
                <w:szCs w:val="24"/>
                <w:lang w:eastAsia="sk-SK"/>
              </w:rPr>
            </w:pPr>
          </w:p>
        </w:tc>
        <w:tc>
          <w:tcPr>
            <w:tcW w:w="1722" w:type="dxa"/>
            <w:tcBorders>
              <w:top w:val="nil"/>
              <w:left w:val="nil"/>
              <w:bottom w:val="single" w:sz="4" w:space="0" w:color="auto"/>
              <w:right w:val="single" w:sz="4" w:space="0" w:color="auto"/>
            </w:tcBorders>
            <w:textDirection w:val="lrTb"/>
            <w:vAlign w:val="top"/>
          </w:tcPr>
          <w:p w:rsidR="007D5748" w:rsidRPr="00A152B5" w:rsidP="007D5748">
            <w:pPr>
              <w:bidi w:val="0"/>
              <w:spacing w:after="0" w:line="240" w:lineRule="auto"/>
              <w:jc w:val="center"/>
              <w:rPr>
                <w:rFonts w:ascii="Times New Roman" w:hAnsi="Times New Roman" w:cs="Times New Roman"/>
                <w:b/>
                <w:bCs/>
                <w:sz w:val="24"/>
                <w:szCs w:val="24"/>
                <w:lang w:eastAsia="sk-SK"/>
              </w:rPr>
            </w:pPr>
          </w:p>
        </w:tc>
        <w:tc>
          <w:tcPr>
            <w:tcW w:w="1620" w:type="dxa"/>
            <w:gridSpan w:val="2"/>
            <w:tcBorders>
              <w:top w:val="nil"/>
              <w:left w:val="nil"/>
              <w:bottom w:val="single" w:sz="4" w:space="0" w:color="auto"/>
              <w:right w:val="single" w:sz="4" w:space="0" w:color="auto"/>
            </w:tcBorders>
            <w:noWrap/>
            <w:textDirection w:val="lrTb"/>
            <w:vAlign w:val="bottom"/>
          </w:tcPr>
          <w:p w:rsidR="007D5748" w:rsidRPr="00A152B5" w:rsidP="007D5748">
            <w:pPr>
              <w:bidi w:val="0"/>
              <w:spacing w:after="0" w:line="240" w:lineRule="auto"/>
              <w:rPr>
                <w:rFonts w:ascii="Times New Roman" w:hAnsi="Times New Roman" w:cs="Times New Roman"/>
                <w:sz w:val="24"/>
                <w:szCs w:val="24"/>
                <w:lang w:eastAsia="sk-SK"/>
              </w:rPr>
            </w:pPr>
            <w:r w:rsidRPr="00A152B5">
              <w:rPr>
                <w:rFonts w:ascii="Times New Roman" w:hAnsi="Times New Roman" w:cs="Times New Roman"/>
                <w:sz w:val="24"/>
                <w:szCs w:val="24"/>
                <w:lang w:eastAsia="sk-SK"/>
              </w:rPr>
              <w:t> </w:t>
            </w:r>
          </w:p>
        </w:tc>
      </w:tr>
      <w:tr>
        <w:tblPrEx>
          <w:tblW w:w="15434" w:type="dxa"/>
          <w:tblInd w:w="-78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textDirection w:val="lrTb"/>
            <w:vAlign w:val="top"/>
          </w:tcPr>
          <w:p w:rsidR="007D5748" w:rsidRPr="00A152B5" w:rsidP="007D5748">
            <w:pPr>
              <w:bidi w:val="0"/>
              <w:spacing w:after="0" w:line="240" w:lineRule="auto"/>
              <w:rPr>
                <w:rFonts w:ascii="Times New Roman" w:hAnsi="Times New Roman" w:cs="Times New Roman"/>
                <w:b/>
                <w:bCs/>
                <w:sz w:val="24"/>
                <w:szCs w:val="24"/>
                <w:lang w:eastAsia="sk-SK"/>
              </w:rPr>
            </w:pPr>
            <w:r w:rsidRPr="00A152B5">
              <w:rPr>
                <w:rFonts w:ascii="Times New Roman" w:hAnsi="Times New Roman" w:cs="Times New Roman"/>
                <w:b/>
                <w:bCs/>
                <w:sz w:val="24"/>
                <w:szCs w:val="24"/>
                <w:lang w:eastAsia="sk-SK"/>
              </w:rPr>
              <w:t xml:space="preserve">   z toho vplyv na ŠR</w:t>
            </w:r>
          </w:p>
        </w:tc>
        <w:tc>
          <w:tcPr>
            <w:tcW w:w="1698" w:type="dxa"/>
            <w:tcBorders>
              <w:top w:val="single" w:sz="4" w:space="0" w:color="auto"/>
              <w:left w:val="nil"/>
              <w:bottom w:val="single" w:sz="4" w:space="0" w:color="auto"/>
              <w:right w:val="single" w:sz="4" w:space="0" w:color="auto"/>
            </w:tcBorders>
            <w:textDirection w:val="lrTb"/>
            <w:vAlign w:val="top"/>
          </w:tcPr>
          <w:p w:rsidR="007D5748" w:rsidRPr="00A152B5" w:rsidP="007D5748">
            <w:pPr>
              <w:bidi w:val="0"/>
              <w:spacing w:after="0" w:line="240" w:lineRule="auto"/>
              <w:jc w:val="center"/>
              <w:rPr>
                <w:rFonts w:ascii="Times New Roman" w:hAnsi="Times New Roman" w:cs="Times New Roman"/>
                <w:b/>
                <w:bCs/>
                <w:sz w:val="24"/>
                <w:szCs w:val="24"/>
                <w:lang w:eastAsia="sk-SK"/>
              </w:rPr>
            </w:pPr>
          </w:p>
        </w:tc>
        <w:tc>
          <w:tcPr>
            <w:tcW w:w="1788" w:type="dxa"/>
            <w:tcBorders>
              <w:top w:val="single" w:sz="4" w:space="0" w:color="auto"/>
              <w:left w:val="nil"/>
              <w:bottom w:val="single" w:sz="4" w:space="0" w:color="auto"/>
              <w:right w:val="single" w:sz="4" w:space="0" w:color="auto"/>
            </w:tcBorders>
            <w:textDirection w:val="lrTb"/>
            <w:vAlign w:val="top"/>
          </w:tcPr>
          <w:p w:rsidR="007D5748" w:rsidRPr="00A152B5" w:rsidP="007D5748">
            <w:pPr>
              <w:bidi w:val="0"/>
              <w:spacing w:after="0" w:line="240" w:lineRule="auto"/>
              <w:jc w:val="center"/>
              <w:rPr>
                <w:rFonts w:ascii="Times New Roman" w:hAnsi="Times New Roman" w:cs="Times New Roman"/>
                <w:b/>
                <w:bCs/>
                <w:sz w:val="24"/>
                <w:szCs w:val="24"/>
                <w:lang w:eastAsia="sk-SK"/>
              </w:rPr>
            </w:pPr>
          </w:p>
        </w:tc>
        <w:tc>
          <w:tcPr>
            <w:tcW w:w="2418" w:type="dxa"/>
            <w:gridSpan w:val="2"/>
            <w:tcBorders>
              <w:top w:val="single" w:sz="4" w:space="0" w:color="auto"/>
              <w:left w:val="nil"/>
              <w:bottom w:val="single" w:sz="4" w:space="0" w:color="auto"/>
              <w:right w:val="single" w:sz="4" w:space="0" w:color="auto"/>
            </w:tcBorders>
            <w:textDirection w:val="lrTb"/>
            <w:vAlign w:val="top"/>
          </w:tcPr>
          <w:p w:rsidR="007D5748" w:rsidRPr="00A152B5" w:rsidP="007D5748">
            <w:pPr>
              <w:bidi w:val="0"/>
              <w:spacing w:after="0" w:line="240" w:lineRule="auto"/>
              <w:jc w:val="center"/>
              <w:rPr>
                <w:rFonts w:ascii="Times New Roman" w:hAnsi="Times New Roman" w:cs="Times New Roman"/>
                <w:b/>
                <w:bCs/>
                <w:sz w:val="24"/>
                <w:szCs w:val="24"/>
                <w:lang w:eastAsia="sk-SK"/>
              </w:rPr>
            </w:pPr>
          </w:p>
        </w:tc>
        <w:tc>
          <w:tcPr>
            <w:tcW w:w="1722" w:type="dxa"/>
            <w:tcBorders>
              <w:top w:val="single" w:sz="4" w:space="0" w:color="auto"/>
              <w:left w:val="nil"/>
              <w:bottom w:val="single" w:sz="4" w:space="0" w:color="auto"/>
              <w:right w:val="single" w:sz="4" w:space="0" w:color="auto"/>
            </w:tcBorders>
            <w:textDirection w:val="lrTb"/>
            <w:vAlign w:val="top"/>
          </w:tcPr>
          <w:p w:rsidR="007D5748" w:rsidRPr="00A152B5" w:rsidP="007D5748">
            <w:pPr>
              <w:bidi w:val="0"/>
              <w:spacing w:after="0" w:line="240" w:lineRule="auto"/>
              <w:jc w:val="center"/>
              <w:rPr>
                <w:rFonts w:ascii="Times New Roman" w:hAnsi="Times New Roman" w:cs="Times New Roman"/>
                <w:b/>
                <w:bCs/>
                <w:sz w:val="24"/>
                <w:szCs w:val="24"/>
                <w:lang w:eastAsia="sk-SK"/>
              </w:rPr>
            </w:pPr>
          </w:p>
        </w:tc>
        <w:tc>
          <w:tcPr>
            <w:tcW w:w="1620" w:type="dxa"/>
            <w:gridSpan w:val="2"/>
            <w:tcBorders>
              <w:top w:val="nil"/>
              <w:left w:val="nil"/>
              <w:bottom w:val="single" w:sz="4" w:space="0" w:color="auto"/>
              <w:right w:val="single" w:sz="4" w:space="0" w:color="auto"/>
            </w:tcBorders>
            <w:noWrap/>
            <w:textDirection w:val="lrTb"/>
            <w:vAlign w:val="bottom"/>
          </w:tcPr>
          <w:p w:rsidR="007D5748" w:rsidRPr="00A152B5" w:rsidP="007D5748">
            <w:pPr>
              <w:bidi w:val="0"/>
              <w:spacing w:after="0" w:line="240" w:lineRule="auto"/>
              <w:rPr>
                <w:rFonts w:ascii="Times New Roman" w:hAnsi="Times New Roman" w:cs="Times New Roman"/>
                <w:sz w:val="24"/>
                <w:szCs w:val="24"/>
                <w:lang w:eastAsia="sk-SK"/>
              </w:rPr>
            </w:pPr>
          </w:p>
        </w:tc>
      </w:tr>
      <w:tr>
        <w:tblPrEx>
          <w:tblW w:w="15434" w:type="dxa"/>
          <w:tblInd w:w="-78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textDirection w:val="lrTb"/>
            <w:vAlign w:val="top"/>
          </w:tcPr>
          <w:p w:rsidR="007D5748" w:rsidRPr="00A152B5" w:rsidP="007D5748">
            <w:pPr>
              <w:bidi w:val="0"/>
              <w:spacing w:after="0" w:line="240" w:lineRule="auto"/>
              <w:rPr>
                <w:rFonts w:ascii="Times New Roman" w:hAnsi="Times New Roman" w:cs="Times New Roman"/>
                <w:b/>
                <w:bCs/>
                <w:sz w:val="24"/>
                <w:szCs w:val="24"/>
                <w:lang w:eastAsia="sk-SK"/>
              </w:rPr>
            </w:pPr>
            <w:r w:rsidRPr="00A152B5">
              <w:rPr>
                <w:rFonts w:ascii="Times New Roman" w:hAnsi="Times New Roman" w:cs="Times New Roman"/>
                <w:b/>
                <w:bCs/>
                <w:sz w:val="24"/>
                <w:szCs w:val="24"/>
                <w:lang w:eastAsia="sk-SK"/>
              </w:rPr>
              <w:t>Priemerný mzdový výdavok (v eurách)</w:t>
            </w:r>
          </w:p>
        </w:tc>
        <w:tc>
          <w:tcPr>
            <w:tcW w:w="1698" w:type="dxa"/>
            <w:tcBorders>
              <w:top w:val="single" w:sz="4" w:space="0" w:color="auto"/>
              <w:left w:val="nil"/>
              <w:bottom w:val="single" w:sz="4" w:space="0" w:color="auto"/>
              <w:right w:val="single" w:sz="4" w:space="0" w:color="auto"/>
            </w:tcBorders>
            <w:textDirection w:val="lrTb"/>
            <w:vAlign w:val="top"/>
          </w:tcPr>
          <w:p w:rsidR="007D5748" w:rsidRPr="00A152B5" w:rsidP="007D5748">
            <w:pPr>
              <w:bidi w:val="0"/>
              <w:spacing w:after="0" w:line="240" w:lineRule="auto"/>
              <w:jc w:val="center"/>
              <w:rPr>
                <w:rFonts w:ascii="Times New Roman" w:hAnsi="Times New Roman" w:cs="Times New Roman"/>
                <w:b/>
                <w:bCs/>
                <w:sz w:val="24"/>
                <w:szCs w:val="24"/>
                <w:lang w:eastAsia="sk-SK"/>
              </w:rPr>
            </w:pPr>
          </w:p>
        </w:tc>
        <w:tc>
          <w:tcPr>
            <w:tcW w:w="1788" w:type="dxa"/>
            <w:tcBorders>
              <w:top w:val="single" w:sz="4" w:space="0" w:color="auto"/>
              <w:left w:val="nil"/>
              <w:bottom w:val="single" w:sz="4" w:space="0" w:color="auto"/>
              <w:right w:val="single" w:sz="4" w:space="0" w:color="auto"/>
            </w:tcBorders>
            <w:textDirection w:val="lrTb"/>
            <w:vAlign w:val="top"/>
          </w:tcPr>
          <w:p w:rsidR="007D5748" w:rsidRPr="00A152B5" w:rsidP="007D5748">
            <w:pPr>
              <w:bidi w:val="0"/>
              <w:spacing w:after="0" w:line="240" w:lineRule="auto"/>
              <w:jc w:val="center"/>
              <w:rPr>
                <w:rFonts w:ascii="Times New Roman" w:hAnsi="Times New Roman" w:cs="Times New Roman"/>
                <w:b/>
                <w:bCs/>
                <w:sz w:val="24"/>
                <w:szCs w:val="24"/>
                <w:lang w:eastAsia="sk-SK"/>
              </w:rPr>
            </w:pPr>
          </w:p>
        </w:tc>
        <w:tc>
          <w:tcPr>
            <w:tcW w:w="2418" w:type="dxa"/>
            <w:gridSpan w:val="2"/>
            <w:tcBorders>
              <w:top w:val="single" w:sz="4" w:space="0" w:color="auto"/>
              <w:left w:val="nil"/>
              <w:bottom w:val="single" w:sz="4" w:space="0" w:color="auto"/>
              <w:right w:val="single" w:sz="4" w:space="0" w:color="auto"/>
            </w:tcBorders>
            <w:textDirection w:val="lrTb"/>
            <w:vAlign w:val="top"/>
          </w:tcPr>
          <w:p w:rsidR="007D5748" w:rsidRPr="00A152B5" w:rsidP="007D5748">
            <w:pPr>
              <w:bidi w:val="0"/>
              <w:spacing w:after="0" w:line="240" w:lineRule="auto"/>
              <w:jc w:val="center"/>
              <w:rPr>
                <w:rFonts w:ascii="Times New Roman" w:hAnsi="Times New Roman" w:cs="Times New Roman"/>
                <w:b/>
                <w:bCs/>
                <w:sz w:val="24"/>
                <w:szCs w:val="24"/>
                <w:lang w:eastAsia="sk-SK"/>
              </w:rPr>
            </w:pPr>
          </w:p>
        </w:tc>
        <w:tc>
          <w:tcPr>
            <w:tcW w:w="1722" w:type="dxa"/>
            <w:tcBorders>
              <w:top w:val="single" w:sz="4" w:space="0" w:color="auto"/>
              <w:left w:val="nil"/>
              <w:bottom w:val="single" w:sz="4" w:space="0" w:color="auto"/>
              <w:right w:val="single" w:sz="4" w:space="0" w:color="auto"/>
            </w:tcBorders>
            <w:textDirection w:val="lrTb"/>
            <w:vAlign w:val="top"/>
          </w:tcPr>
          <w:p w:rsidR="007D5748" w:rsidRPr="00A152B5" w:rsidP="007D5748">
            <w:pPr>
              <w:bidi w:val="0"/>
              <w:spacing w:after="0" w:line="240" w:lineRule="auto"/>
              <w:jc w:val="center"/>
              <w:rPr>
                <w:rFonts w:ascii="Times New Roman" w:hAnsi="Times New Roman" w:cs="Times New Roman"/>
                <w:b/>
                <w:bCs/>
                <w:sz w:val="24"/>
                <w:szCs w:val="24"/>
                <w:lang w:eastAsia="sk-SK"/>
              </w:rPr>
            </w:pPr>
          </w:p>
        </w:tc>
        <w:tc>
          <w:tcPr>
            <w:tcW w:w="1620" w:type="dxa"/>
            <w:gridSpan w:val="2"/>
            <w:tcBorders>
              <w:top w:val="nil"/>
              <w:left w:val="nil"/>
              <w:bottom w:val="single" w:sz="4" w:space="0" w:color="auto"/>
              <w:right w:val="single" w:sz="4" w:space="0" w:color="auto"/>
            </w:tcBorders>
            <w:noWrap/>
            <w:textDirection w:val="lrTb"/>
            <w:vAlign w:val="bottom"/>
          </w:tcPr>
          <w:p w:rsidR="007D5748" w:rsidRPr="00A152B5" w:rsidP="007D5748">
            <w:pPr>
              <w:bidi w:val="0"/>
              <w:spacing w:after="0" w:line="240" w:lineRule="auto"/>
              <w:rPr>
                <w:rFonts w:ascii="Times New Roman" w:hAnsi="Times New Roman" w:cs="Times New Roman"/>
                <w:sz w:val="24"/>
                <w:szCs w:val="24"/>
                <w:lang w:eastAsia="sk-SK"/>
              </w:rPr>
            </w:pPr>
            <w:r w:rsidRPr="00A152B5">
              <w:rPr>
                <w:rFonts w:ascii="Times New Roman" w:hAnsi="Times New Roman" w:cs="Times New Roman"/>
                <w:sz w:val="24"/>
                <w:szCs w:val="24"/>
                <w:lang w:eastAsia="sk-SK"/>
              </w:rPr>
              <w:t> </w:t>
            </w:r>
          </w:p>
        </w:tc>
      </w:tr>
      <w:tr>
        <w:tblPrEx>
          <w:tblW w:w="15434" w:type="dxa"/>
          <w:tblInd w:w="-78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textDirection w:val="lrTb"/>
            <w:vAlign w:val="top"/>
          </w:tcPr>
          <w:p w:rsidR="007D5748" w:rsidRPr="00A152B5" w:rsidP="007D5748">
            <w:pPr>
              <w:bidi w:val="0"/>
              <w:spacing w:after="0" w:line="240" w:lineRule="auto"/>
              <w:rPr>
                <w:rFonts w:ascii="Times New Roman" w:hAnsi="Times New Roman" w:cs="Times New Roman"/>
                <w:sz w:val="24"/>
                <w:szCs w:val="24"/>
                <w:lang w:eastAsia="sk-SK"/>
              </w:rPr>
            </w:pPr>
            <w:r w:rsidRPr="00A152B5">
              <w:rPr>
                <w:rFonts w:ascii="Times New Roman" w:hAnsi="Times New Roman" w:cs="Times New Roman"/>
                <w:b/>
                <w:bCs/>
                <w:sz w:val="24"/>
                <w:szCs w:val="24"/>
                <w:lang w:eastAsia="sk-SK"/>
              </w:rPr>
              <w:t xml:space="preserve">   z toho vplyv na ŠR</w:t>
            </w:r>
          </w:p>
        </w:tc>
        <w:tc>
          <w:tcPr>
            <w:tcW w:w="1698" w:type="dxa"/>
            <w:tcBorders>
              <w:top w:val="single" w:sz="4" w:space="0" w:color="auto"/>
              <w:left w:val="nil"/>
              <w:bottom w:val="single" w:sz="4" w:space="0" w:color="auto"/>
              <w:right w:val="single" w:sz="4" w:space="0" w:color="auto"/>
            </w:tcBorders>
            <w:textDirection w:val="lrTb"/>
            <w:vAlign w:val="top"/>
          </w:tcPr>
          <w:p w:rsidR="007D5748" w:rsidRPr="00A152B5" w:rsidP="007D5748">
            <w:pPr>
              <w:bidi w:val="0"/>
              <w:spacing w:after="0" w:line="240" w:lineRule="auto"/>
              <w:jc w:val="center"/>
              <w:rPr>
                <w:rFonts w:ascii="Times New Roman" w:hAnsi="Times New Roman" w:cs="Times New Roman"/>
                <w:sz w:val="24"/>
                <w:szCs w:val="24"/>
                <w:lang w:eastAsia="sk-SK"/>
              </w:rPr>
            </w:pPr>
            <w:r w:rsidRPr="00A152B5">
              <w:rPr>
                <w:rFonts w:ascii="Times New Roman" w:hAnsi="Times New Roman" w:cs="Times New Roman"/>
                <w:sz w:val="24"/>
                <w:szCs w:val="24"/>
                <w:lang w:eastAsia="sk-SK"/>
              </w:rPr>
              <w:t> </w:t>
            </w:r>
          </w:p>
        </w:tc>
        <w:tc>
          <w:tcPr>
            <w:tcW w:w="1788" w:type="dxa"/>
            <w:tcBorders>
              <w:top w:val="single" w:sz="4" w:space="0" w:color="auto"/>
              <w:left w:val="nil"/>
              <w:bottom w:val="single" w:sz="4" w:space="0" w:color="auto"/>
              <w:right w:val="single" w:sz="4" w:space="0" w:color="auto"/>
            </w:tcBorders>
            <w:textDirection w:val="lrTb"/>
            <w:vAlign w:val="top"/>
          </w:tcPr>
          <w:p w:rsidR="007D5748" w:rsidRPr="00A152B5" w:rsidP="007D5748">
            <w:pPr>
              <w:bidi w:val="0"/>
              <w:spacing w:after="0" w:line="240" w:lineRule="auto"/>
              <w:jc w:val="center"/>
              <w:rPr>
                <w:rFonts w:ascii="Times New Roman" w:hAnsi="Times New Roman" w:cs="Times New Roman"/>
                <w:sz w:val="24"/>
                <w:szCs w:val="24"/>
                <w:lang w:eastAsia="sk-SK"/>
              </w:rPr>
            </w:pPr>
            <w:r w:rsidRPr="00A152B5">
              <w:rPr>
                <w:rFonts w:ascii="Times New Roman" w:hAnsi="Times New Roman" w:cs="Times New Roman"/>
                <w:sz w:val="24"/>
                <w:szCs w:val="24"/>
                <w:lang w:eastAsia="sk-SK"/>
              </w:rPr>
              <w:t> </w:t>
            </w:r>
          </w:p>
        </w:tc>
        <w:tc>
          <w:tcPr>
            <w:tcW w:w="2418" w:type="dxa"/>
            <w:gridSpan w:val="2"/>
            <w:tcBorders>
              <w:top w:val="single" w:sz="4" w:space="0" w:color="auto"/>
              <w:left w:val="nil"/>
              <w:bottom w:val="single" w:sz="4" w:space="0" w:color="auto"/>
              <w:right w:val="single" w:sz="4" w:space="0" w:color="auto"/>
            </w:tcBorders>
            <w:textDirection w:val="lrTb"/>
            <w:vAlign w:val="top"/>
          </w:tcPr>
          <w:p w:rsidR="007D5748" w:rsidRPr="00A152B5" w:rsidP="007D5748">
            <w:pPr>
              <w:bidi w:val="0"/>
              <w:spacing w:after="0" w:line="240" w:lineRule="auto"/>
              <w:jc w:val="center"/>
              <w:rPr>
                <w:rFonts w:ascii="Times New Roman" w:hAnsi="Times New Roman" w:cs="Times New Roman"/>
                <w:sz w:val="24"/>
                <w:szCs w:val="24"/>
                <w:lang w:eastAsia="sk-SK"/>
              </w:rPr>
            </w:pPr>
            <w:r w:rsidRPr="00A152B5">
              <w:rPr>
                <w:rFonts w:ascii="Times New Roman" w:hAnsi="Times New Roman" w:cs="Times New Roman"/>
                <w:sz w:val="24"/>
                <w:szCs w:val="24"/>
                <w:lang w:eastAsia="sk-SK"/>
              </w:rPr>
              <w:t> </w:t>
            </w:r>
          </w:p>
        </w:tc>
        <w:tc>
          <w:tcPr>
            <w:tcW w:w="1722" w:type="dxa"/>
            <w:tcBorders>
              <w:top w:val="single" w:sz="4" w:space="0" w:color="auto"/>
              <w:left w:val="nil"/>
              <w:bottom w:val="single" w:sz="4" w:space="0" w:color="auto"/>
              <w:right w:val="single" w:sz="4" w:space="0" w:color="auto"/>
            </w:tcBorders>
            <w:textDirection w:val="lrTb"/>
            <w:vAlign w:val="top"/>
          </w:tcPr>
          <w:p w:rsidR="007D5748" w:rsidRPr="00A152B5" w:rsidP="007D5748">
            <w:pPr>
              <w:bidi w:val="0"/>
              <w:spacing w:after="0" w:line="240" w:lineRule="auto"/>
              <w:jc w:val="center"/>
              <w:rPr>
                <w:rFonts w:ascii="Times New Roman" w:hAnsi="Times New Roman" w:cs="Times New Roman"/>
                <w:sz w:val="24"/>
                <w:szCs w:val="24"/>
                <w:lang w:eastAsia="sk-SK"/>
              </w:rPr>
            </w:pPr>
            <w:r w:rsidRPr="00A152B5">
              <w:rPr>
                <w:rFonts w:ascii="Times New Roman" w:hAnsi="Times New Roman" w:cs="Times New Roman"/>
                <w:sz w:val="24"/>
                <w:szCs w:val="24"/>
                <w:lang w:eastAsia="sk-SK"/>
              </w:rPr>
              <w:t> </w:t>
            </w:r>
          </w:p>
        </w:tc>
        <w:tc>
          <w:tcPr>
            <w:tcW w:w="1620" w:type="dxa"/>
            <w:gridSpan w:val="2"/>
            <w:tcBorders>
              <w:top w:val="nil"/>
              <w:left w:val="nil"/>
              <w:bottom w:val="single" w:sz="4" w:space="0" w:color="auto"/>
              <w:right w:val="single" w:sz="4" w:space="0" w:color="auto"/>
            </w:tcBorders>
            <w:noWrap/>
            <w:textDirection w:val="lrTb"/>
            <w:vAlign w:val="bottom"/>
          </w:tcPr>
          <w:p w:rsidR="007D5748" w:rsidRPr="00A152B5" w:rsidP="007D5748">
            <w:pPr>
              <w:bidi w:val="0"/>
              <w:spacing w:after="0" w:line="240" w:lineRule="auto"/>
              <w:rPr>
                <w:rFonts w:ascii="Times New Roman" w:hAnsi="Times New Roman" w:cs="Times New Roman"/>
                <w:sz w:val="24"/>
                <w:szCs w:val="24"/>
                <w:lang w:eastAsia="sk-SK"/>
              </w:rPr>
            </w:pPr>
            <w:r w:rsidRPr="00A152B5">
              <w:rPr>
                <w:rFonts w:ascii="Times New Roman" w:hAnsi="Times New Roman" w:cs="Times New Roman"/>
                <w:sz w:val="24"/>
                <w:szCs w:val="24"/>
                <w:lang w:eastAsia="sk-SK"/>
              </w:rPr>
              <w:t> </w:t>
            </w:r>
          </w:p>
        </w:tc>
      </w:tr>
      <w:tr>
        <w:tblPrEx>
          <w:tblW w:w="15434" w:type="dxa"/>
          <w:tblInd w:w="-78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shd w:val="clear" w:color="auto" w:fill="BFBFBF"/>
            <w:textDirection w:val="lrTb"/>
            <w:vAlign w:val="top"/>
          </w:tcPr>
          <w:p w:rsidR="007D5748" w:rsidRPr="00A152B5" w:rsidP="007D5748">
            <w:pPr>
              <w:bidi w:val="0"/>
              <w:spacing w:after="0" w:line="240" w:lineRule="auto"/>
              <w:rPr>
                <w:rFonts w:ascii="Times New Roman" w:hAnsi="Times New Roman" w:cs="Times New Roman"/>
                <w:b/>
                <w:bCs/>
                <w:sz w:val="24"/>
                <w:szCs w:val="24"/>
                <w:lang w:eastAsia="sk-SK"/>
              </w:rPr>
            </w:pPr>
            <w:r w:rsidRPr="00A152B5">
              <w:rPr>
                <w:rFonts w:ascii="Times New Roman" w:hAnsi="Times New Roman" w:cs="Times New Roman"/>
                <w:b/>
                <w:bCs/>
                <w:sz w:val="24"/>
                <w:szCs w:val="24"/>
                <w:lang w:eastAsia="sk-SK"/>
              </w:rPr>
              <w:t>Osobné výdavky celkom (v eurách)</w:t>
            </w:r>
          </w:p>
        </w:tc>
        <w:tc>
          <w:tcPr>
            <w:tcW w:w="1698" w:type="dxa"/>
            <w:tcBorders>
              <w:top w:val="nil"/>
              <w:left w:val="nil"/>
              <w:bottom w:val="single" w:sz="4" w:space="0" w:color="auto"/>
              <w:right w:val="single" w:sz="4" w:space="0" w:color="auto"/>
            </w:tcBorders>
            <w:shd w:val="clear" w:color="auto" w:fill="BFBFBF"/>
            <w:textDirection w:val="lrTb"/>
            <w:vAlign w:val="top"/>
          </w:tcPr>
          <w:p w:rsidR="007D5748" w:rsidRPr="00A152B5" w:rsidP="007D5748">
            <w:pPr>
              <w:bidi w:val="0"/>
              <w:spacing w:after="0" w:line="240" w:lineRule="auto"/>
              <w:jc w:val="center"/>
              <w:rPr>
                <w:rFonts w:ascii="Times New Roman" w:hAnsi="Times New Roman" w:cs="Times New Roman"/>
                <w:b/>
                <w:bCs/>
                <w:sz w:val="24"/>
                <w:szCs w:val="24"/>
                <w:lang w:eastAsia="sk-SK"/>
              </w:rPr>
            </w:pPr>
            <w:r w:rsidRPr="00A152B5">
              <w:rPr>
                <w:rFonts w:ascii="Times New Roman" w:hAnsi="Times New Roman" w:cs="Times New Roman"/>
                <w:b/>
                <w:bCs/>
                <w:sz w:val="24"/>
                <w:szCs w:val="24"/>
                <w:lang w:eastAsia="sk-SK"/>
              </w:rPr>
              <w:t>0</w:t>
            </w:r>
          </w:p>
        </w:tc>
        <w:tc>
          <w:tcPr>
            <w:tcW w:w="1788" w:type="dxa"/>
            <w:tcBorders>
              <w:top w:val="nil"/>
              <w:left w:val="nil"/>
              <w:bottom w:val="single" w:sz="4" w:space="0" w:color="auto"/>
              <w:right w:val="single" w:sz="4" w:space="0" w:color="auto"/>
            </w:tcBorders>
            <w:shd w:val="clear" w:color="auto" w:fill="BFBFBF"/>
            <w:textDirection w:val="lrTb"/>
            <w:vAlign w:val="top"/>
          </w:tcPr>
          <w:p w:rsidR="007D5748" w:rsidRPr="00A152B5" w:rsidP="007D5748">
            <w:pPr>
              <w:bidi w:val="0"/>
              <w:spacing w:after="0" w:line="240" w:lineRule="auto"/>
              <w:jc w:val="center"/>
              <w:rPr>
                <w:rFonts w:ascii="Times New Roman" w:hAnsi="Times New Roman" w:cs="Times New Roman"/>
                <w:b/>
                <w:bCs/>
                <w:sz w:val="24"/>
                <w:szCs w:val="24"/>
                <w:lang w:eastAsia="sk-SK"/>
              </w:rPr>
            </w:pPr>
            <w:r w:rsidRPr="00A152B5">
              <w:rPr>
                <w:rFonts w:ascii="Times New Roman" w:hAnsi="Times New Roman" w:cs="Times New Roman"/>
                <w:b/>
                <w:bCs/>
                <w:sz w:val="24"/>
                <w:szCs w:val="24"/>
                <w:lang w:eastAsia="sk-SK"/>
              </w:rPr>
              <w:t>0</w:t>
            </w:r>
          </w:p>
        </w:tc>
        <w:tc>
          <w:tcPr>
            <w:tcW w:w="2418" w:type="dxa"/>
            <w:gridSpan w:val="2"/>
            <w:tcBorders>
              <w:top w:val="nil"/>
              <w:left w:val="nil"/>
              <w:bottom w:val="single" w:sz="4" w:space="0" w:color="auto"/>
              <w:right w:val="single" w:sz="4" w:space="0" w:color="auto"/>
            </w:tcBorders>
            <w:shd w:val="clear" w:color="auto" w:fill="BFBFBF"/>
            <w:textDirection w:val="lrTb"/>
            <w:vAlign w:val="top"/>
          </w:tcPr>
          <w:p w:rsidR="007D5748" w:rsidRPr="00A152B5" w:rsidP="007D5748">
            <w:pPr>
              <w:bidi w:val="0"/>
              <w:spacing w:after="0" w:line="240" w:lineRule="auto"/>
              <w:jc w:val="center"/>
              <w:rPr>
                <w:rFonts w:ascii="Times New Roman" w:hAnsi="Times New Roman" w:cs="Times New Roman"/>
                <w:b/>
                <w:bCs/>
                <w:sz w:val="24"/>
                <w:szCs w:val="24"/>
                <w:lang w:eastAsia="sk-SK"/>
              </w:rPr>
            </w:pPr>
            <w:r w:rsidRPr="00A152B5">
              <w:rPr>
                <w:rFonts w:ascii="Times New Roman" w:hAnsi="Times New Roman" w:cs="Times New Roman"/>
                <w:b/>
                <w:bCs/>
                <w:sz w:val="24"/>
                <w:szCs w:val="24"/>
                <w:lang w:eastAsia="sk-SK"/>
              </w:rPr>
              <w:t>0</w:t>
            </w:r>
          </w:p>
        </w:tc>
        <w:tc>
          <w:tcPr>
            <w:tcW w:w="1722" w:type="dxa"/>
            <w:tcBorders>
              <w:top w:val="nil"/>
              <w:left w:val="nil"/>
              <w:bottom w:val="single" w:sz="4" w:space="0" w:color="auto"/>
              <w:right w:val="single" w:sz="4" w:space="0" w:color="auto"/>
            </w:tcBorders>
            <w:shd w:val="clear" w:color="auto" w:fill="BFBFBF"/>
            <w:textDirection w:val="lrTb"/>
            <w:vAlign w:val="top"/>
          </w:tcPr>
          <w:p w:rsidR="007D5748" w:rsidRPr="00A152B5" w:rsidP="007D5748">
            <w:pPr>
              <w:bidi w:val="0"/>
              <w:spacing w:after="0" w:line="240" w:lineRule="auto"/>
              <w:jc w:val="center"/>
              <w:rPr>
                <w:rFonts w:ascii="Times New Roman" w:hAnsi="Times New Roman" w:cs="Times New Roman"/>
                <w:b/>
                <w:bCs/>
                <w:sz w:val="24"/>
                <w:szCs w:val="24"/>
                <w:lang w:eastAsia="sk-SK"/>
              </w:rPr>
            </w:pPr>
            <w:r w:rsidRPr="00A152B5">
              <w:rPr>
                <w:rFonts w:ascii="Times New Roman" w:hAnsi="Times New Roman" w:cs="Times New Roman"/>
                <w:b/>
                <w:bCs/>
                <w:sz w:val="24"/>
                <w:szCs w:val="24"/>
                <w:lang w:eastAsia="sk-SK"/>
              </w:rPr>
              <w:t>0</w:t>
            </w:r>
          </w:p>
        </w:tc>
        <w:tc>
          <w:tcPr>
            <w:tcW w:w="1620" w:type="dxa"/>
            <w:gridSpan w:val="2"/>
            <w:tcBorders>
              <w:top w:val="nil"/>
              <w:left w:val="nil"/>
              <w:bottom w:val="single" w:sz="4" w:space="0" w:color="auto"/>
              <w:right w:val="single" w:sz="4" w:space="0" w:color="auto"/>
            </w:tcBorders>
            <w:shd w:val="clear" w:color="auto" w:fill="BFBFBF"/>
            <w:noWrap/>
            <w:textDirection w:val="lrTb"/>
            <w:vAlign w:val="bottom"/>
          </w:tcPr>
          <w:p w:rsidR="007D5748" w:rsidRPr="00A152B5" w:rsidP="007D5748">
            <w:pPr>
              <w:bidi w:val="0"/>
              <w:spacing w:after="0" w:line="240" w:lineRule="auto"/>
              <w:rPr>
                <w:rFonts w:ascii="Times New Roman" w:hAnsi="Times New Roman" w:cs="Times New Roman"/>
                <w:b/>
                <w:bCs/>
                <w:sz w:val="24"/>
                <w:szCs w:val="24"/>
                <w:lang w:eastAsia="sk-SK"/>
              </w:rPr>
            </w:pPr>
            <w:r w:rsidRPr="00A152B5">
              <w:rPr>
                <w:rFonts w:ascii="Times New Roman" w:hAnsi="Times New Roman" w:cs="Times New Roman"/>
                <w:b/>
                <w:bCs/>
                <w:sz w:val="24"/>
                <w:szCs w:val="24"/>
                <w:lang w:eastAsia="sk-SK"/>
              </w:rPr>
              <w:t> </w:t>
            </w:r>
          </w:p>
        </w:tc>
      </w:tr>
      <w:tr>
        <w:tblPrEx>
          <w:tblW w:w="15434" w:type="dxa"/>
          <w:tblInd w:w="-78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textDirection w:val="lrTb"/>
            <w:vAlign w:val="top"/>
          </w:tcPr>
          <w:p w:rsidR="007D5748" w:rsidRPr="00A152B5" w:rsidP="007D5748">
            <w:pPr>
              <w:bidi w:val="0"/>
              <w:spacing w:after="0" w:line="240" w:lineRule="auto"/>
              <w:rPr>
                <w:rFonts w:ascii="Times New Roman" w:hAnsi="Times New Roman" w:cs="Times New Roman"/>
                <w:b/>
                <w:bCs/>
                <w:sz w:val="24"/>
                <w:szCs w:val="24"/>
                <w:lang w:eastAsia="sk-SK"/>
              </w:rPr>
            </w:pPr>
            <w:r w:rsidRPr="00A152B5">
              <w:rPr>
                <w:rFonts w:ascii="Times New Roman" w:hAnsi="Times New Roman" w:cs="Times New Roman"/>
                <w:b/>
                <w:bCs/>
                <w:sz w:val="24"/>
                <w:szCs w:val="24"/>
                <w:lang w:eastAsia="sk-SK"/>
              </w:rPr>
              <w:t>Mzdy, platy, služobné príjmy a ostatné osobné vyrovnania (610)</w:t>
            </w:r>
          </w:p>
        </w:tc>
        <w:tc>
          <w:tcPr>
            <w:tcW w:w="1698" w:type="dxa"/>
            <w:tcBorders>
              <w:top w:val="nil"/>
              <w:left w:val="nil"/>
              <w:bottom w:val="single" w:sz="4" w:space="0" w:color="auto"/>
              <w:right w:val="single" w:sz="4" w:space="0" w:color="auto"/>
            </w:tcBorders>
            <w:textDirection w:val="lrTb"/>
            <w:vAlign w:val="top"/>
          </w:tcPr>
          <w:p w:rsidR="007D5748" w:rsidRPr="00A152B5" w:rsidP="007D5748">
            <w:pPr>
              <w:bidi w:val="0"/>
              <w:spacing w:after="0" w:line="240" w:lineRule="auto"/>
              <w:jc w:val="center"/>
              <w:rPr>
                <w:rFonts w:ascii="Times New Roman" w:hAnsi="Times New Roman" w:cs="Times New Roman"/>
                <w:b/>
                <w:bCs/>
                <w:sz w:val="24"/>
                <w:szCs w:val="24"/>
                <w:lang w:eastAsia="sk-SK"/>
              </w:rPr>
            </w:pPr>
          </w:p>
        </w:tc>
        <w:tc>
          <w:tcPr>
            <w:tcW w:w="1788" w:type="dxa"/>
            <w:tcBorders>
              <w:top w:val="nil"/>
              <w:left w:val="nil"/>
              <w:bottom w:val="single" w:sz="4" w:space="0" w:color="auto"/>
              <w:right w:val="single" w:sz="4" w:space="0" w:color="auto"/>
            </w:tcBorders>
            <w:textDirection w:val="lrTb"/>
            <w:vAlign w:val="top"/>
          </w:tcPr>
          <w:p w:rsidR="007D5748" w:rsidRPr="00A152B5" w:rsidP="007D5748">
            <w:pPr>
              <w:bidi w:val="0"/>
              <w:spacing w:after="0" w:line="240" w:lineRule="auto"/>
              <w:jc w:val="center"/>
              <w:rPr>
                <w:rFonts w:ascii="Times New Roman" w:hAnsi="Times New Roman" w:cs="Times New Roman"/>
                <w:b/>
                <w:bCs/>
                <w:sz w:val="24"/>
                <w:szCs w:val="24"/>
                <w:lang w:eastAsia="sk-SK"/>
              </w:rPr>
            </w:pPr>
          </w:p>
        </w:tc>
        <w:tc>
          <w:tcPr>
            <w:tcW w:w="2418" w:type="dxa"/>
            <w:gridSpan w:val="2"/>
            <w:tcBorders>
              <w:top w:val="nil"/>
              <w:left w:val="nil"/>
              <w:bottom w:val="single" w:sz="4" w:space="0" w:color="auto"/>
              <w:right w:val="single" w:sz="4" w:space="0" w:color="auto"/>
            </w:tcBorders>
            <w:textDirection w:val="lrTb"/>
            <w:vAlign w:val="top"/>
          </w:tcPr>
          <w:p w:rsidR="007D5748" w:rsidRPr="00A152B5" w:rsidP="007D5748">
            <w:pPr>
              <w:bidi w:val="0"/>
              <w:spacing w:after="0" w:line="240" w:lineRule="auto"/>
              <w:jc w:val="center"/>
              <w:rPr>
                <w:rFonts w:ascii="Times New Roman" w:hAnsi="Times New Roman" w:cs="Times New Roman"/>
                <w:b/>
                <w:bCs/>
                <w:sz w:val="24"/>
                <w:szCs w:val="24"/>
                <w:lang w:eastAsia="sk-SK"/>
              </w:rPr>
            </w:pPr>
          </w:p>
        </w:tc>
        <w:tc>
          <w:tcPr>
            <w:tcW w:w="1722" w:type="dxa"/>
            <w:tcBorders>
              <w:top w:val="nil"/>
              <w:left w:val="nil"/>
              <w:bottom w:val="single" w:sz="4" w:space="0" w:color="auto"/>
              <w:right w:val="single" w:sz="4" w:space="0" w:color="auto"/>
            </w:tcBorders>
            <w:textDirection w:val="lrTb"/>
            <w:vAlign w:val="top"/>
          </w:tcPr>
          <w:p w:rsidR="007D5748" w:rsidRPr="00A152B5" w:rsidP="007D5748">
            <w:pPr>
              <w:bidi w:val="0"/>
              <w:spacing w:after="0" w:line="240" w:lineRule="auto"/>
              <w:jc w:val="center"/>
              <w:rPr>
                <w:rFonts w:ascii="Times New Roman" w:hAnsi="Times New Roman" w:cs="Times New Roman"/>
                <w:b/>
                <w:bCs/>
                <w:sz w:val="24"/>
                <w:szCs w:val="24"/>
                <w:lang w:eastAsia="sk-SK"/>
              </w:rPr>
            </w:pPr>
          </w:p>
        </w:tc>
        <w:tc>
          <w:tcPr>
            <w:tcW w:w="1620" w:type="dxa"/>
            <w:gridSpan w:val="2"/>
            <w:tcBorders>
              <w:top w:val="nil"/>
              <w:left w:val="nil"/>
              <w:bottom w:val="single" w:sz="4" w:space="0" w:color="auto"/>
              <w:right w:val="single" w:sz="4" w:space="0" w:color="auto"/>
            </w:tcBorders>
            <w:noWrap/>
            <w:textDirection w:val="lrTb"/>
            <w:vAlign w:val="bottom"/>
          </w:tcPr>
          <w:p w:rsidR="007D5748" w:rsidRPr="00A152B5" w:rsidP="007D5748">
            <w:pPr>
              <w:bidi w:val="0"/>
              <w:spacing w:after="0" w:line="240" w:lineRule="auto"/>
              <w:rPr>
                <w:rFonts w:ascii="Times New Roman" w:hAnsi="Times New Roman" w:cs="Times New Roman"/>
                <w:b/>
                <w:bCs/>
                <w:sz w:val="24"/>
                <w:szCs w:val="24"/>
                <w:lang w:eastAsia="sk-SK"/>
              </w:rPr>
            </w:pPr>
            <w:r w:rsidRPr="00A152B5">
              <w:rPr>
                <w:rFonts w:ascii="Times New Roman" w:hAnsi="Times New Roman" w:cs="Times New Roman"/>
                <w:b/>
                <w:bCs/>
                <w:sz w:val="24"/>
                <w:szCs w:val="24"/>
                <w:lang w:eastAsia="sk-SK"/>
              </w:rPr>
              <w:t> </w:t>
            </w:r>
          </w:p>
        </w:tc>
      </w:tr>
      <w:tr>
        <w:tblPrEx>
          <w:tblW w:w="15434" w:type="dxa"/>
          <w:tblInd w:w="-78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textDirection w:val="lrTb"/>
            <w:vAlign w:val="top"/>
          </w:tcPr>
          <w:p w:rsidR="007D5748" w:rsidRPr="00A152B5" w:rsidP="007D5748">
            <w:pPr>
              <w:bidi w:val="0"/>
              <w:spacing w:after="0" w:line="240" w:lineRule="auto"/>
              <w:rPr>
                <w:rFonts w:ascii="Times New Roman" w:hAnsi="Times New Roman" w:cs="Times New Roman"/>
                <w:sz w:val="24"/>
                <w:szCs w:val="24"/>
                <w:lang w:eastAsia="sk-SK"/>
              </w:rPr>
            </w:pPr>
            <w:r w:rsidRPr="00A152B5">
              <w:rPr>
                <w:rFonts w:ascii="Times New Roman" w:hAnsi="Times New Roman" w:cs="Times New Roman"/>
                <w:b/>
                <w:bCs/>
                <w:sz w:val="24"/>
                <w:szCs w:val="24"/>
                <w:lang w:eastAsia="sk-SK"/>
              </w:rPr>
              <w:t xml:space="preserve">   z toho vplyv na ŠR</w:t>
            </w:r>
          </w:p>
        </w:tc>
        <w:tc>
          <w:tcPr>
            <w:tcW w:w="1698" w:type="dxa"/>
            <w:tcBorders>
              <w:top w:val="nil"/>
              <w:left w:val="nil"/>
              <w:bottom w:val="single" w:sz="4" w:space="0" w:color="auto"/>
              <w:right w:val="single" w:sz="4" w:space="0" w:color="auto"/>
            </w:tcBorders>
            <w:textDirection w:val="lrTb"/>
            <w:vAlign w:val="top"/>
          </w:tcPr>
          <w:p w:rsidR="007D5748" w:rsidRPr="00A152B5" w:rsidP="007D5748">
            <w:pPr>
              <w:bidi w:val="0"/>
              <w:spacing w:after="0" w:line="240" w:lineRule="auto"/>
              <w:jc w:val="center"/>
              <w:rPr>
                <w:rFonts w:ascii="Times New Roman" w:hAnsi="Times New Roman" w:cs="Times New Roman"/>
                <w:sz w:val="24"/>
                <w:szCs w:val="24"/>
                <w:lang w:eastAsia="sk-SK"/>
              </w:rPr>
            </w:pPr>
          </w:p>
        </w:tc>
        <w:tc>
          <w:tcPr>
            <w:tcW w:w="1788" w:type="dxa"/>
            <w:tcBorders>
              <w:top w:val="nil"/>
              <w:left w:val="nil"/>
              <w:bottom w:val="single" w:sz="4" w:space="0" w:color="auto"/>
              <w:right w:val="single" w:sz="4" w:space="0" w:color="auto"/>
            </w:tcBorders>
            <w:textDirection w:val="lrTb"/>
            <w:vAlign w:val="top"/>
          </w:tcPr>
          <w:p w:rsidR="007D5748" w:rsidRPr="00A152B5" w:rsidP="007D5748">
            <w:pPr>
              <w:bidi w:val="0"/>
              <w:spacing w:after="0" w:line="240" w:lineRule="auto"/>
              <w:jc w:val="center"/>
              <w:rPr>
                <w:rFonts w:ascii="Times New Roman" w:hAnsi="Times New Roman" w:cs="Times New Roman"/>
                <w:sz w:val="24"/>
                <w:szCs w:val="24"/>
                <w:lang w:eastAsia="sk-SK"/>
              </w:rPr>
            </w:pPr>
          </w:p>
        </w:tc>
        <w:tc>
          <w:tcPr>
            <w:tcW w:w="2418" w:type="dxa"/>
            <w:gridSpan w:val="2"/>
            <w:tcBorders>
              <w:top w:val="nil"/>
              <w:left w:val="nil"/>
              <w:bottom w:val="single" w:sz="4" w:space="0" w:color="auto"/>
              <w:right w:val="single" w:sz="4" w:space="0" w:color="auto"/>
            </w:tcBorders>
            <w:textDirection w:val="lrTb"/>
            <w:vAlign w:val="top"/>
          </w:tcPr>
          <w:p w:rsidR="007D5748" w:rsidRPr="00A152B5" w:rsidP="007D5748">
            <w:pPr>
              <w:bidi w:val="0"/>
              <w:spacing w:after="0" w:line="240" w:lineRule="auto"/>
              <w:jc w:val="center"/>
              <w:rPr>
                <w:rFonts w:ascii="Times New Roman" w:hAnsi="Times New Roman" w:cs="Times New Roman"/>
                <w:sz w:val="24"/>
                <w:szCs w:val="24"/>
                <w:lang w:eastAsia="sk-SK"/>
              </w:rPr>
            </w:pPr>
          </w:p>
        </w:tc>
        <w:tc>
          <w:tcPr>
            <w:tcW w:w="1722" w:type="dxa"/>
            <w:tcBorders>
              <w:top w:val="nil"/>
              <w:left w:val="nil"/>
              <w:bottom w:val="single" w:sz="4" w:space="0" w:color="auto"/>
              <w:right w:val="single" w:sz="4" w:space="0" w:color="auto"/>
            </w:tcBorders>
            <w:textDirection w:val="lrTb"/>
            <w:vAlign w:val="top"/>
          </w:tcPr>
          <w:p w:rsidR="007D5748" w:rsidRPr="00A152B5" w:rsidP="007D5748">
            <w:pPr>
              <w:bidi w:val="0"/>
              <w:spacing w:after="0" w:line="240" w:lineRule="auto"/>
              <w:jc w:val="center"/>
              <w:rPr>
                <w:rFonts w:ascii="Times New Roman" w:hAnsi="Times New Roman" w:cs="Times New Roman"/>
                <w:sz w:val="24"/>
                <w:szCs w:val="24"/>
                <w:lang w:eastAsia="sk-SK"/>
              </w:rPr>
            </w:pPr>
          </w:p>
        </w:tc>
        <w:tc>
          <w:tcPr>
            <w:tcW w:w="1620" w:type="dxa"/>
            <w:gridSpan w:val="2"/>
            <w:tcBorders>
              <w:top w:val="nil"/>
              <w:left w:val="nil"/>
              <w:bottom w:val="single" w:sz="4" w:space="0" w:color="auto"/>
              <w:right w:val="single" w:sz="4" w:space="0" w:color="auto"/>
            </w:tcBorders>
            <w:noWrap/>
            <w:textDirection w:val="lrTb"/>
            <w:vAlign w:val="bottom"/>
          </w:tcPr>
          <w:p w:rsidR="007D5748" w:rsidRPr="00A152B5" w:rsidP="007D5748">
            <w:pPr>
              <w:bidi w:val="0"/>
              <w:spacing w:after="0" w:line="240" w:lineRule="auto"/>
              <w:rPr>
                <w:rFonts w:ascii="Times New Roman" w:hAnsi="Times New Roman" w:cs="Times New Roman"/>
                <w:sz w:val="24"/>
                <w:szCs w:val="24"/>
                <w:lang w:eastAsia="sk-SK"/>
              </w:rPr>
            </w:pPr>
            <w:r w:rsidRPr="00A152B5">
              <w:rPr>
                <w:rFonts w:ascii="Times New Roman" w:hAnsi="Times New Roman" w:cs="Times New Roman"/>
                <w:sz w:val="24"/>
                <w:szCs w:val="24"/>
                <w:lang w:eastAsia="sk-SK"/>
              </w:rPr>
              <w:t> </w:t>
            </w:r>
          </w:p>
        </w:tc>
      </w:tr>
      <w:tr>
        <w:tblPrEx>
          <w:tblW w:w="15434" w:type="dxa"/>
          <w:tblInd w:w="-78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textDirection w:val="lrTb"/>
            <w:vAlign w:val="top"/>
          </w:tcPr>
          <w:p w:rsidR="007D5748" w:rsidRPr="00A152B5" w:rsidP="007D5748">
            <w:pPr>
              <w:bidi w:val="0"/>
              <w:spacing w:after="0" w:line="240" w:lineRule="auto"/>
              <w:rPr>
                <w:rFonts w:ascii="Times New Roman" w:hAnsi="Times New Roman" w:cs="Times New Roman"/>
                <w:b/>
                <w:bCs/>
                <w:sz w:val="24"/>
                <w:szCs w:val="24"/>
                <w:lang w:eastAsia="sk-SK"/>
              </w:rPr>
            </w:pPr>
            <w:r w:rsidRPr="00A152B5">
              <w:rPr>
                <w:rFonts w:ascii="Times New Roman" w:hAnsi="Times New Roman" w:cs="Times New Roman"/>
                <w:b/>
                <w:bCs/>
                <w:sz w:val="24"/>
                <w:szCs w:val="24"/>
                <w:lang w:eastAsia="sk-SK"/>
              </w:rPr>
              <w:t>Poistné a príspevok do poisťovní (620)</w:t>
            </w:r>
          </w:p>
        </w:tc>
        <w:tc>
          <w:tcPr>
            <w:tcW w:w="1698" w:type="dxa"/>
            <w:tcBorders>
              <w:top w:val="nil"/>
              <w:left w:val="nil"/>
              <w:bottom w:val="single" w:sz="4" w:space="0" w:color="auto"/>
              <w:right w:val="single" w:sz="4" w:space="0" w:color="auto"/>
            </w:tcBorders>
            <w:textDirection w:val="lrTb"/>
            <w:vAlign w:val="top"/>
          </w:tcPr>
          <w:p w:rsidR="007D5748" w:rsidRPr="00A152B5" w:rsidP="007D5748">
            <w:pPr>
              <w:bidi w:val="0"/>
              <w:spacing w:after="0" w:line="240" w:lineRule="auto"/>
              <w:jc w:val="center"/>
              <w:rPr>
                <w:rFonts w:ascii="Times New Roman" w:hAnsi="Times New Roman" w:cs="Times New Roman"/>
                <w:b/>
                <w:bCs/>
                <w:sz w:val="24"/>
                <w:szCs w:val="24"/>
                <w:lang w:eastAsia="sk-SK"/>
              </w:rPr>
            </w:pPr>
          </w:p>
        </w:tc>
        <w:tc>
          <w:tcPr>
            <w:tcW w:w="1788" w:type="dxa"/>
            <w:tcBorders>
              <w:top w:val="nil"/>
              <w:left w:val="nil"/>
              <w:bottom w:val="single" w:sz="4" w:space="0" w:color="auto"/>
              <w:right w:val="single" w:sz="4" w:space="0" w:color="auto"/>
            </w:tcBorders>
            <w:textDirection w:val="lrTb"/>
            <w:vAlign w:val="top"/>
          </w:tcPr>
          <w:p w:rsidR="007D5748" w:rsidRPr="00A152B5" w:rsidP="007D5748">
            <w:pPr>
              <w:bidi w:val="0"/>
              <w:spacing w:after="0" w:line="240" w:lineRule="auto"/>
              <w:jc w:val="center"/>
              <w:rPr>
                <w:rFonts w:ascii="Times New Roman" w:hAnsi="Times New Roman" w:cs="Times New Roman"/>
                <w:b/>
                <w:bCs/>
                <w:sz w:val="24"/>
                <w:szCs w:val="24"/>
                <w:lang w:eastAsia="sk-SK"/>
              </w:rPr>
            </w:pPr>
          </w:p>
        </w:tc>
        <w:tc>
          <w:tcPr>
            <w:tcW w:w="2418" w:type="dxa"/>
            <w:gridSpan w:val="2"/>
            <w:tcBorders>
              <w:top w:val="nil"/>
              <w:left w:val="nil"/>
              <w:bottom w:val="single" w:sz="4" w:space="0" w:color="auto"/>
              <w:right w:val="single" w:sz="4" w:space="0" w:color="auto"/>
            </w:tcBorders>
            <w:textDirection w:val="lrTb"/>
            <w:vAlign w:val="top"/>
          </w:tcPr>
          <w:p w:rsidR="007D5748" w:rsidRPr="00A152B5" w:rsidP="007D5748">
            <w:pPr>
              <w:bidi w:val="0"/>
              <w:spacing w:after="0" w:line="240" w:lineRule="auto"/>
              <w:jc w:val="center"/>
              <w:rPr>
                <w:rFonts w:ascii="Times New Roman" w:hAnsi="Times New Roman" w:cs="Times New Roman"/>
                <w:b/>
                <w:bCs/>
                <w:sz w:val="24"/>
                <w:szCs w:val="24"/>
                <w:lang w:eastAsia="sk-SK"/>
              </w:rPr>
            </w:pPr>
          </w:p>
        </w:tc>
        <w:tc>
          <w:tcPr>
            <w:tcW w:w="1722" w:type="dxa"/>
            <w:tcBorders>
              <w:top w:val="nil"/>
              <w:left w:val="nil"/>
              <w:bottom w:val="single" w:sz="4" w:space="0" w:color="auto"/>
              <w:right w:val="single" w:sz="4" w:space="0" w:color="auto"/>
            </w:tcBorders>
            <w:textDirection w:val="lrTb"/>
            <w:vAlign w:val="top"/>
          </w:tcPr>
          <w:p w:rsidR="007D5748" w:rsidRPr="00A152B5" w:rsidP="007D5748">
            <w:pPr>
              <w:bidi w:val="0"/>
              <w:spacing w:after="0" w:line="240" w:lineRule="auto"/>
              <w:jc w:val="center"/>
              <w:rPr>
                <w:rFonts w:ascii="Times New Roman" w:hAnsi="Times New Roman" w:cs="Times New Roman"/>
                <w:b/>
                <w:bCs/>
                <w:sz w:val="24"/>
                <w:szCs w:val="24"/>
                <w:lang w:eastAsia="sk-SK"/>
              </w:rPr>
            </w:pPr>
          </w:p>
        </w:tc>
        <w:tc>
          <w:tcPr>
            <w:tcW w:w="1620" w:type="dxa"/>
            <w:gridSpan w:val="2"/>
            <w:tcBorders>
              <w:top w:val="nil"/>
              <w:left w:val="nil"/>
              <w:bottom w:val="single" w:sz="4" w:space="0" w:color="auto"/>
              <w:right w:val="single" w:sz="4" w:space="0" w:color="auto"/>
            </w:tcBorders>
            <w:noWrap/>
            <w:textDirection w:val="lrTb"/>
            <w:vAlign w:val="bottom"/>
          </w:tcPr>
          <w:p w:rsidR="007D5748" w:rsidRPr="00A152B5" w:rsidP="007D5748">
            <w:pPr>
              <w:bidi w:val="0"/>
              <w:spacing w:after="0" w:line="240" w:lineRule="auto"/>
              <w:rPr>
                <w:rFonts w:ascii="Times New Roman" w:hAnsi="Times New Roman" w:cs="Times New Roman"/>
                <w:b/>
                <w:bCs/>
                <w:sz w:val="24"/>
                <w:szCs w:val="24"/>
                <w:lang w:eastAsia="sk-SK"/>
              </w:rPr>
            </w:pPr>
            <w:r w:rsidRPr="00A152B5">
              <w:rPr>
                <w:rFonts w:ascii="Times New Roman" w:hAnsi="Times New Roman" w:cs="Times New Roman"/>
                <w:b/>
                <w:bCs/>
                <w:sz w:val="24"/>
                <w:szCs w:val="24"/>
                <w:lang w:eastAsia="sk-SK"/>
              </w:rPr>
              <w:t> </w:t>
            </w:r>
          </w:p>
        </w:tc>
      </w:tr>
      <w:tr>
        <w:tblPrEx>
          <w:tblW w:w="15434" w:type="dxa"/>
          <w:tblInd w:w="-78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textDirection w:val="lrTb"/>
            <w:vAlign w:val="top"/>
          </w:tcPr>
          <w:p w:rsidR="007D5748" w:rsidRPr="00A152B5" w:rsidP="007D5748">
            <w:pPr>
              <w:bidi w:val="0"/>
              <w:spacing w:after="0" w:line="240" w:lineRule="auto"/>
              <w:rPr>
                <w:rFonts w:ascii="Times New Roman" w:hAnsi="Times New Roman" w:cs="Times New Roman"/>
                <w:sz w:val="24"/>
                <w:szCs w:val="24"/>
                <w:lang w:eastAsia="sk-SK"/>
              </w:rPr>
            </w:pPr>
            <w:r w:rsidRPr="00A152B5">
              <w:rPr>
                <w:rFonts w:ascii="Times New Roman" w:hAnsi="Times New Roman" w:cs="Times New Roman"/>
                <w:b/>
                <w:bCs/>
                <w:sz w:val="24"/>
                <w:szCs w:val="24"/>
                <w:lang w:eastAsia="sk-SK"/>
              </w:rPr>
              <w:t xml:space="preserve">   z toho vplyv na ŠR</w:t>
            </w:r>
          </w:p>
        </w:tc>
        <w:tc>
          <w:tcPr>
            <w:tcW w:w="1698" w:type="dxa"/>
            <w:tcBorders>
              <w:top w:val="nil"/>
              <w:left w:val="nil"/>
              <w:bottom w:val="single" w:sz="4" w:space="0" w:color="auto"/>
              <w:right w:val="single" w:sz="4" w:space="0" w:color="auto"/>
            </w:tcBorders>
            <w:textDirection w:val="lrTb"/>
            <w:vAlign w:val="top"/>
          </w:tcPr>
          <w:p w:rsidR="007D5748" w:rsidRPr="00A152B5" w:rsidP="007D5748">
            <w:pPr>
              <w:bidi w:val="0"/>
              <w:spacing w:after="0" w:line="240" w:lineRule="auto"/>
              <w:jc w:val="center"/>
              <w:rPr>
                <w:rFonts w:ascii="Times New Roman" w:hAnsi="Times New Roman" w:cs="Times New Roman"/>
                <w:sz w:val="24"/>
                <w:szCs w:val="24"/>
                <w:lang w:eastAsia="sk-SK"/>
              </w:rPr>
            </w:pPr>
          </w:p>
        </w:tc>
        <w:tc>
          <w:tcPr>
            <w:tcW w:w="1788" w:type="dxa"/>
            <w:tcBorders>
              <w:top w:val="nil"/>
              <w:left w:val="nil"/>
              <w:bottom w:val="single" w:sz="4" w:space="0" w:color="auto"/>
              <w:right w:val="single" w:sz="4" w:space="0" w:color="auto"/>
            </w:tcBorders>
            <w:textDirection w:val="lrTb"/>
            <w:vAlign w:val="top"/>
          </w:tcPr>
          <w:p w:rsidR="007D5748" w:rsidRPr="00A152B5" w:rsidP="007D5748">
            <w:pPr>
              <w:bidi w:val="0"/>
              <w:spacing w:after="0" w:line="240" w:lineRule="auto"/>
              <w:jc w:val="center"/>
              <w:rPr>
                <w:rFonts w:ascii="Times New Roman" w:hAnsi="Times New Roman" w:cs="Times New Roman"/>
                <w:sz w:val="24"/>
                <w:szCs w:val="24"/>
                <w:lang w:eastAsia="sk-SK"/>
              </w:rPr>
            </w:pPr>
          </w:p>
        </w:tc>
        <w:tc>
          <w:tcPr>
            <w:tcW w:w="2418" w:type="dxa"/>
            <w:gridSpan w:val="2"/>
            <w:tcBorders>
              <w:top w:val="nil"/>
              <w:left w:val="nil"/>
              <w:bottom w:val="single" w:sz="4" w:space="0" w:color="auto"/>
              <w:right w:val="single" w:sz="4" w:space="0" w:color="auto"/>
            </w:tcBorders>
            <w:textDirection w:val="lrTb"/>
            <w:vAlign w:val="top"/>
          </w:tcPr>
          <w:p w:rsidR="007D5748" w:rsidRPr="00A152B5" w:rsidP="007D5748">
            <w:pPr>
              <w:bidi w:val="0"/>
              <w:spacing w:after="0" w:line="240" w:lineRule="auto"/>
              <w:jc w:val="center"/>
              <w:rPr>
                <w:rFonts w:ascii="Times New Roman" w:hAnsi="Times New Roman" w:cs="Times New Roman"/>
                <w:sz w:val="24"/>
                <w:szCs w:val="24"/>
                <w:lang w:eastAsia="sk-SK"/>
              </w:rPr>
            </w:pPr>
          </w:p>
        </w:tc>
        <w:tc>
          <w:tcPr>
            <w:tcW w:w="1722" w:type="dxa"/>
            <w:tcBorders>
              <w:top w:val="nil"/>
              <w:left w:val="nil"/>
              <w:bottom w:val="single" w:sz="4" w:space="0" w:color="auto"/>
              <w:right w:val="single" w:sz="4" w:space="0" w:color="auto"/>
            </w:tcBorders>
            <w:textDirection w:val="lrTb"/>
            <w:vAlign w:val="top"/>
          </w:tcPr>
          <w:p w:rsidR="007D5748" w:rsidRPr="00A152B5" w:rsidP="007D5748">
            <w:pPr>
              <w:bidi w:val="0"/>
              <w:spacing w:after="0" w:line="240" w:lineRule="auto"/>
              <w:jc w:val="center"/>
              <w:rPr>
                <w:rFonts w:ascii="Times New Roman" w:hAnsi="Times New Roman" w:cs="Times New Roman"/>
                <w:sz w:val="24"/>
                <w:szCs w:val="24"/>
                <w:lang w:eastAsia="sk-SK"/>
              </w:rPr>
            </w:pPr>
          </w:p>
        </w:tc>
        <w:tc>
          <w:tcPr>
            <w:tcW w:w="1620" w:type="dxa"/>
            <w:gridSpan w:val="2"/>
            <w:tcBorders>
              <w:top w:val="nil"/>
              <w:left w:val="nil"/>
              <w:bottom w:val="single" w:sz="4" w:space="0" w:color="auto"/>
              <w:right w:val="single" w:sz="4" w:space="0" w:color="auto"/>
            </w:tcBorders>
            <w:noWrap/>
            <w:textDirection w:val="lrTb"/>
            <w:vAlign w:val="bottom"/>
          </w:tcPr>
          <w:p w:rsidR="007D5748" w:rsidRPr="00A152B5" w:rsidP="007D5748">
            <w:pPr>
              <w:bidi w:val="0"/>
              <w:spacing w:after="0" w:line="240" w:lineRule="auto"/>
              <w:rPr>
                <w:rFonts w:ascii="Times New Roman" w:hAnsi="Times New Roman" w:cs="Times New Roman"/>
                <w:sz w:val="24"/>
                <w:szCs w:val="24"/>
                <w:lang w:eastAsia="sk-SK"/>
              </w:rPr>
            </w:pPr>
            <w:r w:rsidRPr="00A152B5">
              <w:rPr>
                <w:rFonts w:ascii="Times New Roman" w:hAnsi="Times New Roman" w:cs="Times New Roman"/>
                <w:sz w:val="24"/>
                <w:szCs w:val="24"/>
                <w:lang w:eastAsia="sk-SK"/>
              </w:rPr>
              <w:t> </w:t>
            </w:r>
          </w:p>
        </w:tc>
      </w:tr>
      <w:tr>
        <w:tblPrEx>
          <w:tblW w:w="15434" w:type="dxa"/>
          <w:tblInd w:w="-784" w:type="dxa"/>
          <w:tblCellMar>
            <w:left w:w="70" w:type="dxa"/>
            <w:right w:w="70" w:type="dxa"/>
          </w:tblCellMar>
        </w:tblPrEx>
        <w:trPr>
          <w:trHeight w:val="255"/>
        </w:trPr>
        <w:tc>
          <w:tcPr>
            <w:tcW w:w="6188" w:type="dxa"/>
            <w:tcBorders>
              <w:top w:val="nil"/>
              <w:left w:val="nil"/>
              <w:bottom w:val="nil"/>
              <w:right w:val="nil"/>
            </w:tcBorders>
            <w:noWrap/>
            <w:textDirection w:val="lrTb"/>
            <w:vAlign w:val="bottom"/>
          </w:tcPr>
          <w:p w:rsidR="007D5748" w:rsidRPr="00A152B5" w:rsidP="007D5748">
            <w:pPr>
              <w:bidi w:val="0"/>
              <w:spacing w:after="0" w:line="240" w:lineRule="auto"/>
              <w:rPr>
                <w:rFonts w:ascii="Times New Roman" w:hAnsi="Times New Roman" w:cs="Times New Roman"/>
                <w:sz w:val="24"/>
                <w:szCs w:val="24"/>
                <w:lang w:eastAsia="sk-SK"/>
              </w:rPr>
            </w:pPr>
          </w:p>
        </w:tc>
        <w:tc>
          <w:tcPr>
            <w:tcW w:w="1698" w:type="dxa"/>
            <w:tcBorders>
              <w:top w:val="nil"/>
              <w:left w:val="nil"/>
              <w:bottom w:val="nil"/>
              <w:right w:val="nil"/>
            </w:tcBorders>
            <w:noWrap/>
            <w:textDirection w:val="lrTb"/>
            <w:vAlign w:val="bottom"/>
          </w:tcPr>
          <w:p w:rsidR="007D5748" w:rsidRPr="00A152B5" w:rsidP="007D5748">
            <w:pPr>
              <w:bidi w:val="0"/>
              <w:spacing w:after="0" w:line="240" w:lineRule="auto"/>
              <w:rPr>
                <w:rFonts w:ascii="Times New Roman" w:hAnsi="Times New Roman" w:cs="Times New Roman"/>
                <w:sz w:val="24"/>
                <w:szCs w:val="24"/>
                <w:lang w:eastAsia="sk-SK"/>
              </w:rPr>
            </w:pPr>
          </w:p>
        </w:tc>
        <w:tc>
          <w:tcPr>
            <w:tcW w:w="1788" w:type="dxa"/>
            <w:tcBorders>
              <w:top w:val="nil"/>
              <w:left w:val="nil"/>
              <w:bottom w:val="nil"/>
              <w:right w:val="nil"/>
            </w:tcBorders>
            <w:noWrap/>
            <w:textDirection w:val="lrTb"/>
            <w:vAlign w:val="bottom"/>
          </w:tcPr>
          <w:p w:rsidR="007D5748" w:rsidRPr="00A152B5" w:rsidP="007D5748">
            <w:pPr>
              <w:bidi w:val="0"/>
              <w:spacing w:after="0" w:line="240" w:lineRule="auto"/>
              <w:rPr>
                <w:rFonts w:ascii="Times New Roman" w:hAnsi="Times New Roman" w:cs="Times New Roman"/>
                <w:sz w:val="24"/>
                <w:szCs w:val="24"/>
                <w:lang w:eastAsia="sk-SK"/>
              </w:rPr>
            </w:pPr>
          </w:p>
        </w:tc>
        <w:tc>
          <w:tcPr>
            <w:tcW w:w="2418" w:type="dxa"/>
            <w:gridSpan w:val="2"/>
            <w:tcBorders>
              <w:top w:val="nil"/>
              <w:left w:val="nil"/>
              <w:bottom w:val="nil"/>
              <w:right w:val="nil"/>
            </w:tcBorders>
            <w:noWrap/>
            <w:textDirection w:val="lrTb"/>
            <w:vAlign w:val="bottom"/>
          </w:tcPr>
          <w:p w:rsidR="007D5748" w:rsidRPr="00A152B5" w:rsidP="007D5748">
            <w:pPr>
              <w:bidi w:val="0"/>
              <w:spacing w:after="0" w:line="240" w:lineRule="auto"/>
              <w:rPr>
                <w:rFonts w:ascii="Times New Roman" w:hAnsi="Times New Roman" w:cs="Times New Roman"/>
                <w:sz w:val="24"/>
                <w:szCs w:val="24"/>
                <w:lang w:eastAsia="sk-SK"/>
              </w:rPr>
            </w:pPr>
          </w:p>
        </w:tc>
        <w:tc>
          <w:tcPr>
            <w:tcW w:w="1722" w:type="dxa"/>
            <w:tcBorders>
              <w:top w:val="nil"/>
              <w:left w:val="nil"/>
              <w:bottom w:val="nil"/>
              <w:right w:val="nil"/>
            </w:tcBorders>
            <w:noWrap/>
            <w:textDirection w:val="lrTb"/>
            <w:vAlign w:val="bottom"/>
          </w:tcPr>
          <w:p w:rsidR="007D5748" w:rsidRPr="00A152B5" w:rsidP="007D5748">
            <w:pPr>
              <w:bidi w:val="0"/>
              <w:spacing w:after="0" w:line="240" w:lineRule="auto"/>
              <w:rPr>
                <w:rFonts w:ascii="Times New Roman" w:hAnsi="Times New Roman" w:cs="Times New Roman"/>
                <w:sz w:val="24"/>
                <w:szCs w:val="24"/>
                <w:lang w:eastAsia="sk-SK"/>
              </w:rPr>
            </w:pPr>
          </w:p>
        </w:tc>
        <w:tc>
          <w:tcPr>
            <w:tcW w:w="1620" w:type="dxa"/>
            <w:gridSpan w:val="2"/>
            <w:tcBorders>
              <w:top w:val="nil"/>
              <w:left w:val="nil"/>
              <w:bottom w:val="nil"/>
              <w:right w:val="nil"/>
            </w:tcBorders>
            <w:noWrap/>
            <w:textDirection w:val="lrTb"/>
            <w:vAlign w:val="bottom"/>
          </w:tcPr>
          <w:p w:rsidR="007D5748" w:rsidRPr="00A152B5" w:rsidP="007D5748">
            <w:pPr>
              <w:bidi w:val="0"/>
              <w:spacing w:after="0" w:line="240" w:lineRule="auto"/>
              <w:rPr>
                <w:rFonts w:ascii="Times New Roman" w:hAnsi="Times New Roman" w:cs="Times New Roman"/>
                <w:sz w:val="24"/>
                <w:szCs w:val="24"/>
                <w:lang w:eastAsia="sk-SK"/>
              </w:rPr>
            </w:pPr>
          </w:p>
        </w:tc>
      </w:tr>
      <w:tr>
        <w:tblPrEx>
          <w:tblW w:w="15434" w:type="dxa"/>
          <w:tblInd w:w="-784" w:type="dxa"/>
          <w:tblCellMar>
            <w:left w:w="70" w:type="dxa"/>
            <w:right w:w="70" w:type="dxa"/>
          </w:tblCellMar>
        </w:tblPrEx>
        <w:trPr>
          <w:trHeight w:val="255"/>
        </w:trPr>
        <w:tc>
          <w:tcPr>
            <w:tcW w:w="6188" w:type="dxa"/>
            <w:tcBorders>
              <w:top w:val="nil"/>
              <w:left w:val="nil"/>
              <w:bottom w:val="nil"/>
              <w:right w:val="nil"/>
            </w:tcBorders>
            <w:textDirection w:val="lrTb"/>
            <w:vAlign w:val="top"/>
          </w:tcPr>
          <w:p w:rsidR="007D5748" w:rsidRPr="00A152B5" w:rsidP="007D5748">
            <w:pPr>
              <w:bidi w:val="0"/>
              <w:spacing w:after="0" w:line="240" w:lineRule="auto"/>
              <w:rPr>
                <w:rFonts w:ascii="Times New Roman" w:hAnsi="Times New Roman" w:cs="Times New Roman"/>
                <w:b/>
                <w:bCs/>
                <w:sz w:val="24"/>
                <w:szCs w:val="24"/>
                <w:lang w:eastAsia="sk-SK"/>
              </w:rPr>
            </w:pPr>
            <w:r w:rsidRPr="00A152B5">
              <w:rPr>
                <w:rFonts w:ascii="Times New Roman" w:hAnsi="Times New Roman" w:cs="Times New Roman"/>
                <w:b/>
                <w:bCs/>
                <w:sz w:val="24"/>
                <w:szCs w:val="24"/>
                <w:lang w:eastAsia="sk-SK"/>
              </w:rPr>
              <w:t>Poznámky:</w:t>
            </w:r>
          </w:p>
        </w:tc>
        <w:tc>
          <w:tcPr>
            <w:tcW w:w="1698" w:type="dxa"/>
            <w:tcBorders>
              <w:top w:val="nil"/>
              <w:left w:val="nil"/>
              <w:bottom w:val="nil"/>
              <w:right w:val="nil"/>
            </w:tcBorders>
            <w:noWrap/>
            <w:textDirection w:val="lrTb"/>
            <w:vAlign w:val="bottom"/>
          </w:tcPr>
          <w:p w:rsidR="007D5748" w:rsidRPr="00A152B5" w:rsidP="007D5748">
            <w:pPr>
              <w:bidi w:val="0"/>
              <w:spacing w:after="0" w:line="240" w:lineRule="auto"/>
              <w:rPr>
                <w:rFonts w:ascii="Times New Roman" w:hAnsi="Times New Roman" w:cs="Times New Roman"/>
                <w:sz w:val="24"/>
                <w:szCs w:val="24"/>
                <w:lang w:eastAsia="sk-SK"/>
              </w:rPr>
            </w:pPr>
          </w:p>
        </w:tc>
        <w:tc>
          <w:tcPr>
            <w:tcW w:w="1788" w:type="dxa"/>
            <w:tcBorders>
              <w:top w:val="nil"/>
              <w:left w:val="nil"/>
              <w:bottom w:val="nil"/>
              <w:right w:val="nil"/>
            </w:tcBorders>
            <w:noWrap/>
            <w:textDirection w:val="lrTb"/>
            <w:vAlign w:val="bottom"/>
          </w:tcPr>
          <w:p w:rsidR="007D5748" w:rsidRPr="00A152B5" w:rsidP="007D5748">
            <w:pPr>
              <w:bidi w:val="0"/>
              <w:spacing w:after="0" w:line="240" w:lineRule="auto"/>
              <w:rPr>
                <w:rFonts w:ascii="Times New Roman" w:hAnsi="Times New Roman" w:cs="Times New Roman"/>
                <w:sz w:val="24"/>
                <w:szCs w:val="24"/>
                <w:lang w:eastAsia="sk-SK"/>
              </w:rPr>
            </w:pPr>
          </w:p>
        </w:tc>
        <w:tc>
          <w:tcPr>
            <w:tcW w:w="2418" w:type="dxa"/>
            <w:gridSpan w:val="2"/>
            <w:tcBorders>
              <w:top w:val="nil"/>
              <w:left w:val="nil"/>
              <w:bottom w:val="nil"/>
              <w:right w:val="nil"/>
            </w:tcBorders>
            <w:noWrap/>
            <w:textDirection w:val="lrTb"/>
            <w:vAlign w:val="bottom"/>
          </w:tcPr>
          <w:p w:rsidR="007D5748" w:rsidRPr="00A152B5" w:rsidP="007D5748">
            <w:pPr>
              <w:bidi w:val="0"/>
              <w:spacing w:after="0" w:line="240" w:lineRule="auto"/>
              <w:rPr>
                <w:rFonts w:ascii="Times New Roman" w:hAnsi="Times New Roman" w:cs="Times New Roman"/>
                <w:sz w:val="24"/>
                <w:szCs w:val="24"/>
                <w:lang w:eastAsia="sk-SK"/>
              </w:rPr>
            </w:pPr>
          </w:p>
        </w:tc>
        <w:tc>
          <w:tcPr>
            <w:tcW w:w="1722" w:type="dxa"/>
            <w:tcBorders>
              <w:top w:val="nil"/>
              <w:left w:val="nil"/>
              <w:bottom w:val="nil"/>
              <w:right w:val="nil"/>
            </w:tcBorders>
            <w:noWrap/>
            <w:textDirection w:val="lrTb"/>
            <w:vAlign w:val="bottom"/>
          </w:tcPr>
          <w:p w:rsidR="007D5748" w:rsidRPr="00A152B5" w:rsidP="007D5748">
            <w:pPr>
              <w:bidi w:val="0"/>
              <w:spacing w:after="0" w:line="240" w:lineRule="auto"/>
              <w:rPr>
                <w:rFonts w:ascii="Times New Roman" w:hAnsi="Times New Roman" w:cs="Times New Roman"/>
                <w:sz w:val="24"/>
                <w:szCs w:val="24"/>
                <w:lang w:eastAsia="sk-SK"/>
              </w:rPr>
            </w:pPr>
          </w:p>
        </w:tc>
        <w:tc>
          <w:tcPr>
            <w:tcW w:w="1620" w:type="dxa"/>
            <w:gridSpan w:val="2"/>
            <w:tcBorders>
              <w:top w:val="nil"/>
              <w:left w:val="nil"/>
              <w:bottom w:val="nil"/>
              <w:right w:val="nil"/>
            </w:tcBorders>
            <w:noWrap/>
            <w:textDirection w:val="lrTb"/>
            <w:vAlign w:val="bottom"/>
          </w:tcPr>
          <w:p w:rsidR="007D5748" w:rsidRPr="00A152B5" w:rsidP="007D5748">
            <w:pPr>
              <w:bidi w:val="0"/>
              <w:spacing w:after="0" w:line="240" w:lineRule="auto"/>
              <w:rPr>
                <w:rFonts w:ascii="Times New Roman" w:hAnsi="Times New Roman" w:cs="Times New Roman"/>
                <w:sz w:val="24"/>
                <w:szCs w:val="24"/>
                <w:lang w:eastAsia="sk-SK"/>
              </w:rPr>
            </w:pPr>
          </w:p>
        </w:tc>
      </w:tr>
      <w:tr>
        <w:tblPrEx>
          <w:tblW w:w="15434" w:type="dxa"/>
          <w:tblInd w:w="-784" w:type="dxa"/>
          <w:tblCellMar>
            <w:left w:w="70" w:type="dxa"/>
            <w:right w:w="70" w:type="dxa"/>
          </w:tblCellMar>
        </w:tblPrEx>
        <w:trPr>
          <w:trHeight w:val="255"/>
        </w:trPr>
        <w:tc>
          <w:tcPr>
            <w:tcW w:w="13814" w:type="dxa"/>
            <w:gridSpan w:val="6"/>
            <w:tcBorders>
              <w:top w:val="nil"/>
              <w:left w:val="nil"/>
              <w:bottom w:val="nil"/>
              <w:right w:val="nil"/>
            </w:tcBorders>
            <w:noWrap/>
            <w:textDirection w:val="lrTb"/>
            <w:vAlign w:val="top"/>
          </w:tcPr>
          <w:p w:rsidR="007D5748" w:rsidRPr="00A152B5" w:rsidP="007D5748">
            <w:pPr>
              <w:tabs>
                <w:tab w:val="num" w:pos="1080"/>
              </w:tabs>
              <w:bidi w:val="0"/>
              <w:spacing w:after="0" w:line="240" w:lineRule="auto"/>
              <w:jc w:val="both"/>
              <w:rPr>
                <w:rFonts w:ascii="Times New Roman" w:hAnsi="Times New Roman" w:cs="Times New Roman"/>
                <w:bCs/>
                <w:sz w:val="24"/>
                <w:szCs w:val="20"/>
                <w:lang w:eastAsia="sk-SK"/>
              </w:rPr>
            </w:pPr>
            <w:r w:rsidRPr="00A152B5">
              <w:rPr>
                <w:rFonts w:ascii="Times New Roman" w:hAnsi="Times New Roman" w:cs="Times New Roman"/>
                <w:bCs/>
                <w:sz w:val="24"/>
                <w:szCs w:val="20"/>
                <w:lang w:eastAsia="sk-SK"/>
              </w:rPr>
              <w:t>Ak sa vplyv týka viacerých subjektov verejnej správy, vypĺňa sa samostatná tabuľka za každý subjekt. Ak sa týka rôznych skupín zamestnancov, je potrebné počty, mzdy a poistné rozpísať samostatne podľa spôsobu odmeňovania (napr. policajti, colníci ...).</w:t>
            </w:r>
          </w:p>
          <w:p w:rsidR="007D5748" w:rsidRPr="00A152B5" w:rsidP="007D5748">
            <w:pPr>
              <w:bidi w:val="0"/>
              <w:spacing w:after="0" w:line="240" w:lineRule="auto"/>
              <w:rPr>
                <w:rFonts w:ascii="Times New Roman" w:hAnsi="Times New Roman" w:cs="Times New Roman"/>
                <w:sz w:val="24"/>
                <w:szCs w:val="24"/>
                <w:lang w:eastAsia="sk-SK"/>
              </w:rPr>
            </w:pPr>
            <w:r w:rsidRPr="00A152B5">
              <w:rPr>
                <w:rFonts w:ascii="Times New Roman" w:hAnsi="Times New Roman" w:cs="Times New Roman"/>
                <w:sz w:val="24"/>
                <w:szCs w:val="24"/>
                <w:lang w:eastAsia="sk-SK"/>
              </w:rPr>
              <w:t>Priemerný mzdový výdavok je tvorený podielom mzdových výdavkov na jedného zamestnanca na jeden kalendárny mesiac bežného roka.</w:t>
            </w:r>
          </w:p>
        </w:tc>
        <w:tc>
          <w:tcPr>
            <w:tcW w:w="1620" w:type="dxa"/>
            <w:gridSpan w:val="2"/>
            <w:tcBorders>
              <w:top w:val="nil"/>
              <w:left w:val="nil"/>
              <w:bottom w:val="nil"/>
              <w:right w:val="nil"/>
            </w:tcBorders>
            <w:noWrap/>
            <w:textDirection w:val="lrTb"/>
            <w:vAlign w:val="bottom"/>
          </w:tcPr>
          <w:p w:rsidR="007D5748" w:rsidRPr="00A152B5" w:rsidP="007D5748">
            <w:pPr>
              <w:bidi w:val="0"/>
              <w:spacing w:after="0" w:line="240" w:lineRule="auto"/>
              <w:rPr>
                <w:rFonts w:ascii="Times New Roman" w:hAnsi="Times New Roman" w:cs="Times New Roman"/>
                <w:sz w:val="24"/>
                <w:szCs w:val="24"/>
                <w:lang w:eastAsia="sk-SK"/>
              </w:rPr>
            </w:pPr>
          </w:p>
        </w:tc>
      </w:tr>
      <w:tr>
        <w:tblPrEx>
          <w:tblW w:w="15434" w:type="dxa"/>
          <w:tblInd w:w="-784" w:type="dxa"/>
          <w:tblCellMar>
            <w:left w:w="70" w:type="dxa"/>
            <w:right w:w="70" w:type="dxa"/>
          </w:tblCellMar>
        </w:tblPrEx>
        <w:trPr>
          <w:trHeight w:val="255"/>
        </w:trPr>
        <w:tc>
          <w:tcPr>
            <w:tcW w:w="10394" w:type="dxa"/>
            <w:gridSpan w:val="4"/>
            <w:tcBorders>
              <w:top w:val="nil"/>
              <w:left w:val="nil"/>
              <w:bottom w:val="nil"/>
              <w:right w:val="nil"/>
            </w:tcBorders>
            <w:noWrap/>
            <w:textDirection w:val="lrTb"/>
            <w:vAlign w:val="bottom"/>
          </w:tcPr>
          <w:p w:rsidR="007D5748" w:rsidRPr="00A152B5" w:rsidP="007D5748">
            <w:pPr>
              <w:bidi w:val="0"/>
              <w:spacing w:after="0" w:line="240" w:lineRule="auto"/>
              <w:rPr>
                <w:rFonts w:ascii="Times New Roman" w:hAnsi="Times New Roman" w:cs="Times New Roman"/>
                <w:sz w:val="24"/>
                <w:szCs w:val="24"/>
                <w:lang w:eastAsia="sk-SK"/>
              </w:rPr>
            </w:pPr>
            <w:r w:rsidRPr="00A152B5">
              <w:rPr>
                <w:rFonts w:ascii="Times New Roman" w:hAnsi="Times New Roman" w:cs="Times New Roman"/>
                <w:sz w:val="24"/>
                <w:szCs w:val="24"/>
                <w:lang w:eastAsia="sk-SK"/>
              </w:rPr>
              <w:t>Kategórie 610 a 620 sú z tejto prílohy prenášané do príslušných kategórií prílohy „výdavky“.</w:t>
            </w:r>
          </w:p>
        </w:tc>
        <w:tc>
          <w:tcPr>
            <w:tcW w:w="1698" w:type="dxa"/>
            <w:tcBorders>
              <w:top w:val="nil"/>
              <w:left w:val="nil"/>
              <w:bottom w:val="nil"/>
              <w:right w:val="nil"/>
            </w:tcBorders>
            <w:noWrap/>
            <w:textDirection w:val="lrTb"/>
            <w:vAlign w:val="bottom"/>
          </w:tcPr>
          <w:p w:rsidR="007D5748" w:rsidRPr="00A152B5" w:rsidP="007D5748">
            <w:pPr>
              <w:bidi w:val="0"/>
              <w:spacing w:after="0" w:line="240" w:lineRule="auto"/>
              <w:rPr>
                <w:rFonts w:ascii="Times New Roman" w:hAnsi="Times New Roman" w:cs="Times New Roman"/>
                <w:sz w:val="24"/>
                <w:szCs w:val="24"/>
                <w:lang w:eastAsia="sk-SK"/>
              </w:rPr>
            </w:pPr>
          </w:p>
        </w:tc>
        <w:tc>
          <w:tcPr>
            <w:tcW w:w="2352" w:type="dxa"/>
            <w:gridSpan w:val="2"/>
            <w:tcBorders>
              <w:top w:val="nil"/>
              <w:left w:val="nil"/>
              <w:bottom w:val="nil"/>
              <w:right w:val="nil"/>
            </w:tcBorders>
            <w:noWrap/>
            <w:textDirection w:val="lrTb"/>
            <w:vAlign w:val="bottom"/>
          </w:tcPr>
          <w:p w:rsidR="007D5748" w:rsidRPr="00A152B5" w:rsidP="007D5748">
            <w:pPr>
              <w:bidi w:val="0"/>
              <w:spacing w:after="0" w:line="240" w:lineRule="auto"/>
              <w:rPr>
                <w:rFonts w:ascii="Times New Roman" w:hAnsi="Times New Roman" w:cs="Times New Roman"/>
                <w:sz w:val="24"/>
                <w:szCs w:val="24"/>
                <w:lang w:eastAsia="sk-SK"/>
              </w:rPr>
            </w:pPr>
          </w:p>
        </w:tc>
        <w:tc>
          <w:tcPr>
            <w:tcW w:w="990" w:type="dxa"/>
            <w:tcBorders>
              <w:top w:val="nil"/>
              <w:left w:val="nil"/>
              <w:bottom w:val="nil"/>
              <w:right w:val="nil"/>
            </w:tcBorders>
            <w:noWrap/>
            <w:textDirection w:val="lrTb"/>
            <w:vAlign w:val="bottom"/>
          </w:tcPr>
          <w:p w:rsidR="007D5748" w:rsidRPr="00A152B5" w:rsidP="007D5748">
            <w:pPr>
              <w:bidi w:val="0"/>
              <w:spacing w:after="0" w:line="240" w:lineRule="auto"/>
              <w:rPr>
                <w:rFonts w:ascii="Times New Roman" w:hAnsi="Times New Roman" w:cs="Times New Roman"/>
                <w:sz w:val="24"/>
                <w:szCs w:val="24"/>
                <w:lang w:eastAsia="sk-SK"/>
              </w:rPr>
            </w:pPr>
          </w:p>
        </w:tc>
      </w:tr>
    </w:tbl>
    <w:p w:rsidR="007D5748" w:rsidRPr="00A152B5" w:rsidP="007D5748">
      <w:pPr>
        <w:bidi w:val="0"/>
        <w:spacing w:after="0" w:line="240" w:lineRule="auto"/>
        <w:rPr>
          <w:rFonts w:ascii="Times New Roman" w:hAnsi="Times New Roman" w:cs="Times New Roman"/>
          <w:b/>
          <w:bCs/>
          <w:sz w:val="24"/>
          <w:szCs w:val="24"/>
          <w:lang w:eastAsia="sk-SK"/>
        </w:rPr>
        <w:sectPr>
          <w:pgSz w:w="16838" w:h="11906" w:orient="landscape"/>
          <w:pgMar w:top="1418" w:right="1418" w:bottom="1418" w:left="1418" w:header="709" w:footer="709" w:gutter="0"/>
          <w:lnNumType w:distance="0"/>
          <w:cols w:space="708"/>
          <w:noEndnote w:val="0"/>
          <w:bidi w:val="0"/>
          <w:docGrid w:linePitch="360"/>
        </w:sectPr>
      </w:pPr>
    </w:p>
    <w:p w:rsidR="007D5748" w:rsidRPr="00A152B5" w:rsidP="007D5748">
      <w:pPr>
        <w:bidi w:val="0"/>
        <w:spacing w:after="0" w:line="240" w:lineRule="auto"/>
        <w:jc w:val="center"/>
        <w:rPr>
          <w:rFonts w:ascii="Times New Roman" w:hAnsi="Times New Roman" w:cs="Times New Roman"/>
          <w:b/>
          <w:sz w:val="28"/>
          <w:szCs w:val="28"/>
          <w:lang w:eastAsia="sk-SK"/>
        </w:rPr>
      </w:pPr>
      <w:r w:rsidRPr="00A152B5">
        <w:rPr>
          <w:rFonts w:ascii="Times New Roman" w:hAnsi="Times New Roman" w:cs="Times New Roman"/>
          <w:b/>
          <w:sz w:val="28"/>
          <w:szCs w:val="28"/>
          <w:lang w:eastAsia="sk-SK"/>
        </w:rPr>
        <w:t>Metodický postup pre analýzu vplyvov na rozpočet verejnej správy,</w:t>
        <w:br/>
        <w:t>na zamestnanosť vo verejnej správe a financovanie návrhu</w:t>
      </w:r>
    </w:p>
    <w:p w:rsidR="007D5748" w:rsidRPr="00A152B5" w:rsidP="007D5748">
      <w:pPr>
        <w:bidi w:val="0"/>
        <w:spacing w:after="0" w:line="240" w:lineRule="auto"/>
        <w:ind w:firstLine="720"/>
        <w:jc w:val="center"/>
        <w:rPr>
          <w:rFonts w:ascii="Times New Roman" w:hAnsi="Times New Roman" w:cs="Times New Roman"/>
          <w:sz w:val="24"/>
          <w:szCs w:val="24"/>
          <w:lang w:eastAsia="sk-SK"/>
        </w:rPr>
      </w:pPr>
    </w:p>
    <w:p w:rsidR="007D5748" w:rsidRPr="00A152B5" w:rsidP="007D5748">
      <w:pPr>
        <w:bidi w:val="0"/>
        <w:spacing w:after="0" w:line="240" w:lineRule="auto"/>
        <w:rPr>
          <w:rFonts w:ascii="Times New Roman" w:hAnsi="Times New Roman" w:cs="Times New Roman"/>
          <w:bCs/>
          <w:sz w:val="24"/>
          <w:szCs w:val="24"/>
          <w:lang w:eastAsia="sk-SK"/>
        </w:rPr>
      </w:pPr>
    </w:p>
    <w:p w:rsidR="00E963A3" w:rsidRPr="00A152B5" w:rsidP="007D5748">
      <w:pPr>
        <w:bidi w:val="0"/>
        <w:spacing w:after="0" w:line="240" w:lineRule="auto"/>
        <w:rPr>
          <w:rFonts w:ascii="Times New Roman" w:hAnsi="Times New Roman" w:cs="Times New Roman"/>
          <w:b/>
          <w:bCs/>
          <w:iCs/>
          <w:sz w:val="28"/>
          <w:szCs w:val="24"/>
          <w:u w:val="single"/>
          <w:lang w:eastAsia="sk-SK"/>
        </w:rPr>
      </w:pPr>
      <w:r w:rsidRPr="00A152B5" w:rsidR="007D5748">
        <w:rPr>
          <w:rFonts w:ascii="Times New Roman" w:hAnsi="Times New Roman" w:cs="Times New Roman"/>
          <w:b/>
          <w:bCs/>
          <w:iCs/>
          <w:sz w:val="28"/>
          <w:szCs w:val="24"/>
          <w:u w:val="single"/>
          <w:lang w:eastAsia="sk-SK"/>
        </w:rPr>
        <w:t>2.1. Zhrnutie vplyvov na rozpočet verejnej správy v</w:t>
      </w:r>
      <w:r w:rsidRPr="00A152B5">
        <w:rPr>
          <w:rFonts w:ascii="Times New Roman" w:hAnsi="Times New Roman" w:cs="Times New Roman"/>
          <w:b/>
          <w:bCs/>
          <w:iCs/>
          <w:sz w:val="28"/>
          <w:szCs w:val="24"/>
          <w:u w:val="single"/>
          <w:lang w:eastAsia="sk-SK"/>
        </w:rPr>
        <w:t> </w:t>
      </w:r>
      <w:r w:rsidRPr="00A152B5" w:rsidR="007D5748">
        <w:rPr>
          <w:rFonts w:ascii="Times New Roman" w:hAnsi="Times New Roman" w:cs="Times New Roman"/>
          <w:b/>
          <w:bCs/>
          <w:iCs/>
          <w:sz w:val="28"/>
          <w:szCs w:val="24"/>
          <w:u w:val="single"/>
          <w:lang w:eastAsia="sk-SK"/>
        </w:rPr>
        <w:t>návrhu</w:t>
      </w:r>
    </w:p>
    <w:p w:rsidR="007D5748" w:rsidRPr="00A152B5" w:rsidP="007D5748">
      <w:pPr>
        <w:bidi w:val="0"/>
        <w:spacing w:after="0" w:line="240" w:lineRule="auto"/>
        <w:rPr>
          <w:rFonts w:ascii="Times New Roman" w:hAnsi="Times New Roman" w:cs="Times New Roman"/>
          <w:b/>
          <w:bCs/>
          <w:iCs/>
          <w:sz w:val="28"/>
          <w:szCs w:val="24"/>
          <w:u w:val="single"/>
          <w:lang w:eastAsia="sk-SK"/>
        </w:rPr>
      </w:pPr>
      <w:r w:rsidRPr="00A152B5">
        <w:rPr>
          <w:rFonts w:ascii="Times New Roman" w:hAnsi="Times New Roman" w:cs="Times New Roman"/>
          <w:b/>
          <w:bCs/>
          <w:iCs/>
          <w:sz w:val="28"/>
          <w:szCs w:val="24"/>
          <w:u w:val="single"/>
          <w:lang w:eastAsia="sk-SK"/>
        </w:rPr>
        <w:t xml:space="preserve"> </w:t>
      </w:r>
    </w:p>
    <w:p w:rsidR="007D5748" w:rsidRPr="00A152B5" w:rsidP="007D5748">
      <w:pPr>
        <w:bidi w:val="0"/>
        <w:spacing w:after="0" w:line="240" w:lineRule="auto"/>
        <w:rPr>
          <w:rFonts w:ascii="Times New Roman" w:hAnsi="Times New Roman" w:cs="Times New Roman"/>
          <w:b/>
          <w:bCs/>
          <w:iCs/>
          <w:sz w:val="24"/>
          <w:szCs w:val="24"/>
          <w:lang w:eastAsia="sk-SK"/>
        </w:rPr>
      </w:pPr>
      <w:r w:rsidRPr="00A152B5">
        <w:rPr>
          <w:rFonts w:ascii="Times New Roman" w:hAnsi="Times New Roman" w:cs="Times New Roman"/>
          <w:b/>
          <w:bCs/>
          <w:iCs/>
          <w:sz w:val="24"/>
          <w:szCs w:val="24"/>
          <w:lang w:eastAsia="sk-SK"/>
        </w:rPr>
        <w:t>2.1.1. Financovanie návrhu</w:t>
      </w:r>
    </w:p>
    <w:p w:rsidR="007D5748" w:rsidRPr="00A152B5" w:rsidP="007D5748">
      <w:pPr>
        <w:bidi w:val="0"/>
        <w:spacing w:after="0" w:line="240" w:lineRule="auto"/>
        <w:rPr>
          <w:rFonts w:ascii="Times New Roman" w:hAnsi="Times New Roman" w:cs="Times New Roman"/>
          <w:sz w:val="24"/>
          <w:szCs w:val="24"/>
          <w:lang w:eastAsia="sk-SK"/>
        </w:rPr>
      </w:pPr>
    </w:p>
    <w:p w:rsidR="007D5748" w:rsidRPr="00A152B5" w:rsidP="007D5748">
      <w:pPr>
        <w:bidi w:val="0"/>
        <w:spacing w:after="0" w:line="240" w:lineRule="auto"/>
        <w:ind w:firstLine="708"/>
        <w:jc w:val="both"/>
        <w:rPr>
          <w:rFonts w:ascii="Times New Roman" w:hAnsi="Times New Roman" w:cs="Times New Roman"/>
          <w:sz w:val="24"/>
          <w:szCs w:val="24"/>
          <w:lang w:eastAsia="sk-SK"/>
        </w:rPr>
      </w:pPr>
      <w:r w:rsidRPr="00A152B5">
        <w:rPr>
          <w:rFonts w:ascii="Times New Roman" w:hAnsi="Times New Roman" w:cs="Times New Roman"/>
          <w:bCs/>
          <w:iCs/>
          <w:sz w:val="24"/>
          <w:szCs w:val="24"/>
          <w:lang w:eastAsia="sk-SK"/>
        </w:rPr>
        <w:t>Predkladateľ:</w:t>
      </w:r>
      <w:r w:rsidRPr="00A152B5">
        <w:rPr>
          <w:rFonts w:ascii="Times New Roman" w:hAnsi="Times New Roman" w:cs="Times New Roman"/>
          <w:sz w:val="24"/>
          <w:szCs w:val="24"/>
          <w:lang w:eastAsia="sk-SK"/>
        </w:rPr>
        <w:t xml:space="preserve"> Vypĺňa informácie v tabuľke č. 1 na základe detailných informácií o príjmoch, výdavkoch a financovaní uvedených v tabuľkách č. 3 až č. 5. V prípade potreby je možné vložiť ďalšie riadky do tabuľky č. 1, aby boli zaradené všetky subjekty verejnej správy, na ktoré má návrh vplyv. Ak sa vplyvom predkladaného materiálu príjmy/výdavky subjektu verejnej správy znížia, použije sa znamienko mínus (-), ak sa príjmy/výdavky subjektu verejnej správy zvýšia použije sa znamienko plus (+). V prípade, ak materiál má vplyv na rozpočet verejnej správy vyjadrený v metodike ESA 2010 (pričom na hotovostnom princípe k vplyvu nedochádza), je potrebné, aby predkladateľ v takýchto prípadoch uviedol v komentári aj vplyv na rozpočet vyjadrený v metodike ESA 2010.</w:t>
      </w:r>
      <w:r w:rsidRPr="00A152B5" w:rsidR="00CE299A">
        <w:rPr>
          <w:rFonts w:ascii="Times New Roman" w:hAnsi="Times New Roman" w:cs="Times New Roman"/>
          <w:sz w:val="24"/>
          <w:szCs w:val="24"/>
          <w:lang w:eastAsia="sk-SK"/>
        </w:rPr>
        <w:t xml:space="preserve"> </w:t>
      </w:r>
      <w:r w:rsidRPr="00A152B5" w:rsidR="00CE299A">
        <w:rPr>
          <w:rFonts w:ascii="Times New Roman" w:hAnsi="Times New Roman" w:cs="Times New Roman"/>
          <w:sz w:val="24"/>
          <w:szCs w:val="24"/>
        </w:rPr>
        <w:t>Údaje sa uv</w:t>
      </w:r>
      <w:bookmarkStart w:id="1" w:name="_GoBack"/>
      <w:bookmarkEnd w:id="1"/>
      <w:r w:rsidRPr="00A152B5" w:rsidR="00CE299A">
        <w:rPr>
          <w:rFonts w:ascii="Times New Roman" w:hAnsi="Times New Roman" w:cs="Times New Roman"/>
          <w:sz w:val="24"/>
          <w:szCs w:val="24"/>
        </w:rPr>
        <w:t>ádzajú za bežný rok a tri nasledujúce roky.</w:t>
      </w:r>
    </w:p>
    <w:p w:rsidR="007D5748" w:rsidRPr="00A152B5" w:rsidP="007D5748">
      <w:pPr>
        <w:bidi w:val="0"/>
        <w:spacing w:after="0" w:line="240" w:lineRule="auto"/>
        <w:ind w:firstLine="708"/>
        <w:jc w:val="both"/>
        <w:rPr>
          <w:rFonts w:ascii="Times New Roman" w:hAnsi="Times New Roman" w:cs="Times New Roman"/>
          <w:sz w:val="24"/>
          <w:szCs w:val="24"/>
          <w:u w:val="single"/>
          <w:lang w:eastAsia="sk-SK"/>
        </w:rPr>
      </w:pPr>
    </w:p>
    <w:p w:rsidR="007D5748" w:rsidRPr="00A152B5" w:rsidP="007D5748">
      <w:pPr>
        <w:bidi w:val="0"/>
        <w:spacing w:after="0" w:line="240" w:lineRule="auto"/>
        <w:ind w:firstLine="708"/>
        <w:jc w:val="both"/>
        <w:rPr>
          <w:rFonts w:ascii="Times New Roman" w:hAnsi="Times New Roman" w:cs="Times New Roman"/>
          <w:sz w:val="24"/>
          <w:szCs w:val="24"/>
          <w:lang w:eastAsia="sk-SK"/>
        </w:rPr>
      </w:pPr>
      <w:r w:rsidRPr="00A152B5">
        <w:rPr>
          <w:rFonts w:ascii="Times New Roman" w:hAnsi="Times New Roman" w:cs="Times New Roman"/>
          <w:sz w:val="24"/>
          <w:szCs w:val="24"/>
          <w:lang w:eastAsia="sk-SK"/>
        </w:rPr>
        <w:t>Posledným krokom v procese posudzovania vplyvov na rozpočet verejnej správy je uviesť, aká časť tohto vplyvu si vyžiada zmeny rozpočtu verejnej správy. V niektorých prípadoch by bolo možné výdavky návrhu zvažovať v priebehu rozpočtového procesu a zahrnúť potrebné výdavky (aspoň čiastočne) do rozpočtu alebo strednodobého rozpočtového rámca. Rovnako sa môžu na financovanie politík použiť iné ako rozpočtové zdroje, napr. dary, zdroje z podnikateľskej sféry alebo osobitné schémy financovania. V takýchto prípadoch nebude mať realizácia daného návrhu žiadne vplyvy na schválené rozpočtové limity. Časť vplyvu bude môcť dotknutý subjekt vykryť aj racionalizačnými opatreniami vedúcimi k úspore v iných výdavkoch.</w:t>
      </w:r>
    </w:p>
    <w:p w:rsidR="007D5748" w:rsidRPr="00A152B5" w:rsidP="007D5748">
      <w:pPr>
        <w:bidi w:val="0"/>
        <w:spacing w:after="0" w:line="240" w:lineRule="auto"/>
        <w:jc w:val="both"/>
        <w:rPr>
          <w:rFonts w:ascii="Times New Roman" w:hAnsi="Times New Roman" w:cs="Times New Roman"/>
          <w:sz w:val="24"/>
          <w:szCs w:val="24"/>
          <w:u w:val="single"/>
          <w:lang w:eastAsia="sk-SK"/>
        </w:rPr>
      </w:pPr>
    </w:p>
    <w:p w:rsidR="007D5748" w:rsidRPr="00A152B5" w:rsidP="007D5748">
      <w:pPr>
        <w:bidi w:val="0"/>
        <w:spacing w:after="0" w:line="240" w:lineRule="auto"/>
        <w:ind w:firstLine="708"/>
        <w:jc w:val="both"/>
        <w:rPr>
          <w:rFonts w:ascii="Times New Roman" w:hAnsi="Times New Roman" w:cs="Times New Roman"/>
          <w:sz w:val="24"/>
          <w:szCs w:val="24"/>
          <w:lang w:eastAsia="sk-SK"/>
        </w:rPr>
      </w:pPr>
      <w:r w:rsidRPr="00A152B5">
        <w:rPr>
          <w:rFonts w:ascii="Times New Roman" w:hAnsi="Times New Roman" w:cs="Times New Roman"/>
          <w:bCs/>
          <w:iCs/>
          <w:sz w:val="24"/>
          <w:szCs w:val="24"/>
          <w:lang w:eastAsia="sk-SK"/>
        </w:rPr>
        <w:t>MF SR:</w:t>
      </w:r>
      <w:r w:rsidRPr="00A152B5">
        <w:rPr>
          <w:rFonts w:ascii="Times New Roman" w:hAnsi="Times New Roman" w:cs="Times New Roman"/>
          <w:iCs/>
          <w:sz w:val="24"/>
          <w:szCs w:val="24"/>
          <w:lang w:eastAsia="sk-SK"/>
        </w:rPr>
        <w:t xml:space="preserve"> </w:t>
      </w:r>
      <w:r w:rsidRPr="00A152B5">
        <w:rPr>
          <w:rFonts w:ascii="Times New Roman" w:hAnsi="Times New Roman" w:cs="Times New Roman"/>
          <w:sz w:val="24"/>
          <w:szCs w:val="24"/>
          <w:lang w:eastAsia="sk-SK"/>
        </w:rPr>
        <w:t>Preskúma všetky uvedené návrhy financovania z hľadiska ich primeranosti vrátane posúdenia návrhu na vplyv na rozpočet verejnej správy. Potvrdí, že sa uvádzajú všetky možné zdroje financovania návrhu. V prípade akýchkoľvek rozporov požiada predkladateľa, aby daný návrh upravil.</w:t>
      </w:r>
    </w:p>
    <w:p w:rsidR="007D5748" w:rsidRPr="00A152B5" w:rsidP="007D5748">
      <w:pPr>
        <w:bidi w:val="0"/>
        <w:spacing w:after="0" w:line="240" w:lineRule="auto"/>
        <w:jc w:val="both"/>
        <w:rPr>
          <w:rFonts w:ascii="Times New Roman" w:hAnsi="Times New Roman" w:cs="Times New Roman"/>
          <w:b/>
          <w:bCs/>
          <w:sz w:val="24"/>
          <w:szCs w:val="24"/>
          <w:lang w:eastAsia="sk-SK"/>
        </w:rPr>
      </w:pPr>
    </w:p>
    <w:p w:rsidR="007D5748" w:rsidRPr="00A152B5" w:rsidP="007D5748">
      <w:pPr>
        <w:bidi w:val="0"/>
        <w:spacing w:after="0" w:line="240" w:lineRule="auto"/>
        <w:jc w:val="both"/>
        <w:rPr>
          <w:rFonts w:ascii="Times New Roman" w:hAnsi="Times New Roman" w:cs="Times New Roman"/>
          <w:b/>
          <w:bCs/>
          <w:iCs/>
          <w:sz w:val="28"/>
          <w:szCs w:val="24"/>
          <w:u w:val="single"/>
          <w:lang w:eastAsia="sk-SK"/>
        </w:rPr>
      </w:pPr>
      <w:r w:rsidRPr="00A152B5">
        <w:rPr>
          <w:rFonts w:ascii="Times New Roman" w:hAnsi="Times New Roman" w:cs="Times New Roman"/>
          <w:b/>
          <w:bCs/>
          <w:iCs/>
          <w:sz w:val="28"/>
          <w:szCs w:val="24"/>
          <w:u w:val="single"/>
          <w:lang w:eastAsia="sk-SK"/>
        </w:rPr>
        <w:t>Vyplnenie časti 2.2. Popis a charakteristika  návrhu</w:t>
      </w:r>
    </w:p>
    <w:p w:rsidR="007D5748" w:rsidRPr="00A152B5" w:rsidP="007D5748">
      <w:pPr>
        <w:bidi w:val="0"/>
        <w:spacing w:after="0" w:line="240" w:lineRule="auto"/>
        <w:rPr>
          <w:rFonts w:ascii="Times New Roman" w:hAnsi="Times New Roman" w:cs="Times New Roman"/>
          <w:b/>
          <w:sz w:val="24"/>
          <w:szCs w:val="24"/>
          <w:lang w:eastAsia="sk-SK"/>
        </w:rPr>
      </w:pPr>
    </w:p>
    <w:p w:rsidR="007D5748" w:rsidRPr="00A152B5" w:rsidP="007D5748">
      <w:pPr>
        <w:bidi w:val="0"/>
        <w:spacing w:after="0" w:line="240" w:lineRule="auto"/>
        <w:rPr>
          <w:rFonts w:ascii="Times New Roman" w:hAnsi="Times New Roman" w:cs="Times New Roman"/>
          <w:b/>
          <w:bCs/>
          <w:iCs/>
          <w:sz w:val="24"/>
          <w:szCs w:val="24"/>
          <w:lang w:eastAsia="sk-SK"/>
        </w:rPr>
      </w:pPr>
      <w:r w:rsidRPr="00A152B5">
        <w:rPr>
          <w:rFonts w:ascii="Times New Roman" w:hAnsi="Times New Roman" w:cs="Times New Roman"/>
          <w:b/>
          <w:bCs/>
          <w:iCs/>
          <w:sz w:val="24"/>
          <w:szCs w:val="24"/>
          <w:lang w:eastAsia="sk-SK"/>
        </w:rPr>
        <w:t>2.2.1. Popis návrhu</w:t>
      </w:r>
    </w:p>
    <w:p w:rsidR="007D5748" w:rsidRPr="00A152B5" w:rsidP="007D5748">
      <w:pPr>
        <w:bidi w:val="0"/>
        <w:spacing w:after="0" w:line="240" w:lineRule="auto"/>
        <w:rPr>
          <w:rFonts w:ascii="Times New Roman" w:hAnsi="Times New Roman" w:cs="Times New Roman"/>
          <w:sz w:val="24"/>
          <w:szCs w:val="24"/>
          <w:lang w:eastAsia="sk-SK"/>
        </w:rPr>
      </w:pPr>
    </w:p>
    <w:p w:rsidR="007D5748" w:rsidRPr="00A152B5" w:rsidP="007D5748">
      <w:pPr>
        <w:bidi w:val="0"/>
        <w:spacing w:after="0" w:line="240" w:lineRule="auto"/>
        <w:jc w:val="both"/>
        <w:rPr>
          <w:rFonts w:ascii="Times New Roman" w:hAnsi="Times New Roman" w:cs="Times New Roman"/>
          <w:sz w:val="24"/>
          <w:szCs w:val="24"/>
          <w:lang w:eastAsia="sk-SK"/>
        </w:rPr>
      </w:pPr>
      <w:r w:rsidRPr="00A152B5">
        <w:rPr>
          <w:rFonts w:ascii="Times New Roman" w:hAnsi="Times New Roman" w:cs="Times New Roman"/>
          <w:sz w:val="24"/>
          <w:szCs w:val="24"/>
          <w:lang w:eastAsia="sk-SK"/>
        </w:rPr>
        <w:tab/>
        <w:t xml:space="preserve">Pre úplnosť sa táto časť </w:t>
      </w:r>
      <w:r w:rsidRPr="00A152B5" w:rsidR="00C15212">
        <w:rPr>
          <w:rFonts w:ascii="Times New Roman" w:hAnsi="Times New Roman" w:cs="Times New Roman"/>
          <w:sz w:val="24"/>
          <w:szCs w:val="24"/>
          <w:lang w:eastAsia="sk-SK"/>
        </w:rPr>
        <w:t xml:space="preserve">uvádza </w:t>
      </w:r>
      <w:r w:rsidRPr="00A152B5">
        <w:rPr>
          <w:rFonts w:ascii="Times New Roman" w:hAnsi="Times New Roman" w:cs="Times New Roman"/>
          <w:sz w:val="24"/>
          <w:szCs w:val="24"/>
          <w:lang w:eastAsia="sk-SK"/>
        </w:rPr>
        <w:t xml:space="preserve">aj </w:t>
      </w:r>
      <w:r w:rsidRPr="00A152B5" w:rsidR="00C15212">
        <w:rPr>
          <w:rFonts w:ascii="Times New Roman" w:hAnsi="Times New Roman" w:cs="Times New Roman"/>
          <w:sz w:val="24"/>
          <w:szCs w:val="24"/>
          <w:lang w:eastAsia="sk-SK"/>
        </w:rPr>
        <w:t xml:space="preserve">v </w:t>
      </w:r>
      <w:r w:rsidRPr="00A152B5">
        <w:rPr>
          <w:rFonts w:ascii="Times New Roman" w:hAnsi="Times New Roman" w:cs="Times New Roman"/>
          <w:sz w:val="24"/>
          <w:szCs w:val="24"/>
          <w:lang w:eastAsia="sk-SK"/>
        </w:rPr>
        <w:t>príloh</w:t>
      </w:r>
      <w:r w:rsidRPr="00A152B5" w:rsidR="00C15212">
        <w:rPr>
          <w:rFonts w:ascii="Times New Roman" w:hAnsi="Times New Roman" w:cs="Times New Roman"/>
          <w:sz w:val="24"/>
          <w:szCs w:val="24"/>
          <w:lang w:eastAsia="sk-SK"/>
        </w:rPr>
        <w:t>e</w:t>
      </w:r>
      <w:r w:rsidRPr="00A152B5">
        <w:rPr>
          <w:rFonts w:ascii="Times New Roman" w:hAnsi="Times New Roman" w:cs="Times New Roman"/>
          <w:sz w:val="24"/>
          <w:szCs w:val="24"/>
          <w:lang w:eastAsia="sk-SK"/>
        </w:rPr>
        <w:t xml:space="preserve"> č. 2, aj keď proces pripomienkového konania si môže vyžadovať takýto popis uvádzať samostatne v niektorej z iných častí predkladaného návrhu.</w:t>
      </w:r>
      <w:r w:rsidRPr="00A152B5" w:rsidR="00CE299A">
        <w:rPr>
          <w:rFonts w:ascii="Times New Roman" w:hAnsi="Times New Roman" w:cs="Times New Roman"/>
          <w:sz w:val="24"/>
          <w:szCs w:val="24"/>
          <w:lang w:eastAsia="sk-SK"/>
        </w:rPr>
        <w:t xml:space="preserve"> </w:t>
      </w:r>
    </w:p>
    <w:p w:rsidR="007D5748" w:rsidRPr="00A152B5" w:rsidP="007D5748">
      <w:pPr>
        <w:bidi w:val="0"/>
        <w:spacing w:after="0" w:line="240" w:lineRule="auto"/>
        <w:rPr>
          <w:rFonts w:ascii="Times New Roman" w:hAnsi="Times New Roman" w:cs="Times New Roman"/>
          <w:sz w:val="24"/>
          <w:szCs w:val="24"/>
          <w:lang w:eastAsia="sk-SK"/>
        </w:rPr>
      </w:pPr>
    </w:p>
    <w:p w:rsidR="007D5748" w:rsidRPr="00A152B5" w:rsidP="007D5748">
      <w:pPr>
        <w:bidi w:val="0"/>
        <w:spacing w:after="0" w:line="240" w:lineRule="auto"/>
        <w:ind w:firstLine="708"/>
        <w:jc w:val="both"/>
        <w:rPr>
          <w:rFonts w:ascii="Times New Roman" w:hAnsi="Times New Roman" w:cs="Times New Roman"/>
          <w:sz w:val="24"/>
          <w:szCs w:val="24"/>
          <w:lang w:eastAsia="sk-SK"/>
        </w:rPr>
      </w:pPr>
      <w:r w:rsidRPr="00A152B5">
        <w:rPr>
          <w:rFonts w:ascii="Times New Roman" w:hAnsi="Times New Roman" w:cs="Times New Roman"/>
          <w:bCs/>
          <w:iCs/>
          <w:sz w:val="24"/>
          <w:szCs w:val="24"/>
          <w:lang w:eastAsia="sk-SK"/>
        </w:rPr>
        <w:t>Predkladateľ</w:t>
      </w:r>
      <w:r w:rsidRPr="00A152B5">
        <w:rPr>
          <w:rFonts w:ascii="Times New Roman" w:hAnsi="Times New Roman" w:cs="Times New Roman"/>
          <w:sz w:val="24"/>
          <w:szCs w:val="24"/>
          <w:lang w:eastAsia="sk-SK"/>
        </w:rPr>
        <w:t>: V príslušnej časti popíše predkladateľ svoj návrh. Popis by mal umožniť dotknutým subjektom identifikáciu svojich konkrétnych aktivít a ich vplyvov na vlastný rozpočet</w:t>
      </w:r>
      <w:r w:rsidRPr="00A152B5" w:rsidR="00F40136">
        <w:rPr>
          <w:rFonts w:ascii="Times New Roman" w:hAnsi="Times New Roman" w:cs="Times New Roman"/>
          <w:sz w:val="24"/>
          <w:szCs w:val="24"/>
          <w:lang w:eastAsia="sk-SK"/>
        </w:rPr>
        <w:t xml:space="preserve"> a mal by obsahovať najmä</w:t>
      </w:r>
      <w:r w:rsidRPr="00A152B5">
        <w:rPr>
          <w:rFonts w:ascii="Times New Roman" w:hAnsi="Times New Roman" w:cs="Times New Roman"/>
          <w:sz w:val="24"/>
          <w:szCs w:val="24"/>
          <w:lang w:eastAsia="sk-SK"/>
        </w:rPr>
        <w:t>:</w:t>
      </w:r>
    </w:p>
    <w:p w:rsidR="007D5748" w:rsidRPr="00A152B5" w:rsidP="007D5748">
      <w:pPr>
        <w:bidi w:val="0"/>
        <w:spacing w:after="0" w:line="240" w:lineRule="auto"/>
        <w:rPr>
          <w:rFonts w:ascii="Times New Roman" w:hAnsi="Times New Roman" w:cs="Times New Roman"/>
          <w:bCs/>
          <w:i/>
          <w:iCs/>
          <w:sz w:val="24"/>
          <w:szCs w:val="24"/>
          <w:lang w:eastAsia="sk-SK"/>
        </w:rPr>
      </w:pPr>
    </w:p>
    <w:p w:rsidR="007D5748" w:rsidRPr="00A152B5" w:rsidP="007D5748">
      <w:pPr>
        <w:numPr>
          <w:numId w:val="1"/>
        </w:numPr>
        <w:bidi w:val="0"/>
        <w:spacing w:after="0" w:line="240" w:lineRule="auto"/>
        <w:jc w:val="both"/>
        <w:rPr>
          <w:rFonts w:ascii="Times New Roman" w:hAnsi="Times New Roman" w:cs="Times New Roman"/>
          <w:sz w:val="24"/>
          <w:szCs w:val="24"/>
          <w:lang w:eastAsia="sk-SK"/>
        </w:rPr>
      </w:pPr>
      <w:r w:rsidRPr="00A152B5">
        <w:rPr>
          <w:rFonts w:ascii="Times New Roman" w:hAnsi="Times New Roman" w:cs="Times New Roman"/>
          <w:bCs/>
          <w:i/>
          <w:iCs/>
          <w:sz w:val="24"/>
          <w:szCs w:val="24"/>
          <w:lang w:eastAsia="sk-SK"/>
        </w:rPr>
        <w:t>Akú problematiku návrh rieši?</w:t>
      </w:r>
      <w:r w:rsidRPr="00A152B5">
        <w:rPr>
          <w:rFonts w:ascii="Times New Roman" w:hAnsi="Times New Roman" w:cs="Times New Roman"/>
          <w:sz w:val="24"/>
          <w:szCs w:val="24"/>
          <w:lang w:eastAsia="sk-SK"/>
        </w:rPr>
        <w:t xml:space="preserve"> Jasne definovať problematiku a vysvetliť, ako ju návrh rieši. Uviesť aj iné alternatívy, o ktorých sa uvažovalo a prečo boli vylúčené. </w:t>
      </w:r>
    </w:p>
    <w:p w:rsidR="007D5748" w:rsidRPr="00A152B5" w:rsidP="007D5748">
      <w:pPr>
        <w:numPr>
          <w:numId w:val="1"/>
        </w:numPr>
        <w:bidi w:val="0"/>
        <w:spacing w:after="0" w:line="240" w:lineRule="auto"/>
        <w:jc w:val="both"/>
        <w:rPr>
          <w:rFonts w:ascii="Times New Roman" w:hAnsi="Times New Roman" w:cs="Times New Roman"/>
          <w:sz w:val="24"/>
          <w:szCs w:val="24"/>
          <w:lang w:eastAsia="sk-SK"/>
        </w:rPr>
      </w:pPr>
      <w:r w:rsidRPr="00A152B5" w:rsidR="00EA1E90">
        <w:rPr>
          <w:rFonts w:ascii="Times New Roman" w:hAnsi="Times New Roman" w:cs="Times New Roman"/>
          <w:bCs/>
          <w:i/>
          <w:iCs/>
          <w:sz w:val="24"/>
          <w:szCs w:val="24"/>
          <w:lang w:eastAsia="sk-SK"/>
        </w:rPr>
        <w:t>Ktoré subjekty</w:t>
      </w:r>
      <w:r w:rsidRPr="00A152B5">
        <w:rPr>
          <w:rFonts w:ascii="Times New Roman" w:hAnsi="Times New Roman" w:cs="Times New Roman"/>
          <w:bCs/>
          <w:i/>
          <w:iCs/>
          <w:sz w:val="24"/>
          <w:szCs w:val="24"/>
          <w:lang w:eastAsia="sk-SK"/>
        </w:rPr>
        <w:t xml:space="preserve"> bud</w:t>
      </w:r>
      <w:r w:rsidRPr="00A152B5" w:rsidR="00C51FD4">
        <w:rPr>
          <w:rFonts w:ascii="Times New Roman" w:hAnsi="Times New Roman" w:cs="Times New Roman"/>
          <w:bCs/>
          <w:i/>
          <w:iCs/>
          <w:sz w:val="24"/>
          <w:szCs w:val="24"/>
          <w:lang w:eastAsia="sk-SK"/>
        </w:rPr>
        <w:t>ú</w:t>
      </w:r>
      <w:r w:rsidRPr="00A152B5">
        <w:rPr>
          <w:rFonts w:ascii="Times New Roman" w:hAnsi="Times New Roman" w:cs="Times New Roman"/>
          <w:bCs/>
          <w:i/>
          <w:iCs/>
          <w:sz w:val="24"/>
          <w:szCs w:val="24"/>
          <w:lang w:eastAsia="sk-SK"/>
        </w:rPr>
        <w:t xml:space="preserve"> implementovať návrh?</w:t>
      </w:r>
      <w:r w:rsidRPr="00A152B5">
        <w:rPr>
          <w:rFonts w:ascii="Times New Roman" w:hAnsi="Times New Roman" w:cs="Times New Roman"/>
          <w:sz w:val="24"/>
          <w:szCs w:val="24"/>
          <w:lang w:eastAsia="sk-SK"/>
        </w:rPr>
        <w:t xml:space="preserve"> Popíšte jednotlivé úlohy rôznych organizácií.</w:t>
      </w:r>
    </w:p>
    <w:p w:rsidR="007D5748" w:rsidRPr="00A152B5" w:rsidP="007D5748">
      <w:pPr>
        <w:numPr>
          <w:numId w:val="1"/>
        </w:numPr>
        <w:bidi w:val="0"/>
        <w:spacing w:after="0" w:line="240" w:lineRule="auto"/>
        <w:jc w:val="both"/>
        <w:rPr>
          <w:rFonts w:ascii="Times New Roman" w:hAnsi="Times New Roman" w:cs="Times New Roman"/>
          <w:sz w:val="24"/>
          <w:szCs w:val="24"/>
          <w:lang w:eastAsia="sk-SK"/>
        </w:rPr>
      </w:pPr>
      <w:r w:rsidRPr="00A152B5" w:rsidR="00057135">
        <w:rPr>
          <w:rFonts w:ascii="Times New Roman" w:hAnsi="Times New Roman" w:cs="Times New Roman"/>
          <w:bCs/>
          <w:i/>
          <w:iCs/>
          <w:sz w:val="24"/>
          <w:szCs w:val="24"/>
          <w:lang w:eastAsia="sk-SK"/>
        </w:rPr>
        <w:t xml:space="preserve">Na akej úrovni </w:t>
      </w:r>
      <w:r w:rsidRPr="00A152B5">
        <w:rPr>
          <w:rFonts w:ascii="Times New Roman" w:hAnsi="Times New Roman" w:cs="Times New Roman"/>
          <w:bCs/>
          <w:i/>
          <w:iCs/>
          <w:sz w:val="24"/>
          <w:szCs w:val="24"/>
          <w:lang w:eastAsia="sk-SK"/>
        </w:rPr>
        <w:t>sa budú poskytovať výkony verejnej správy?</w:t>
      </w:r>
      <w:r w:rsidRPr="00A152B5">
        <w:rPr>
          <w:rFonts w:ascii="Times New Roman" w:hAnsi="Times New Roman" w:cs="Times New Roman"/>
          <w:sz w:val="24"/>
          <w:szCs w:val="24"/>
          <w:lang w:eastAsia="sk-SK"/>
        </w:rPr>
        <w:t xml:space="preserve"> Budú sa poskytovať celonárodne alebo regionálne? Koľko subjektov môže poskytnúť daný tovar / službu?</w:t>
      </w:r>
    </w:p>
    <w:p w:rsidR="007D5748" w:rsidRPr="00A152B5" w:rsidP="007D5748">
      <w:pPr>
        <w:bidi w:val="0"/>
        <w:spacing w:after="0" w:line="240" w:lineRule="auto"/>
        <w:rPr>
          <w:rFonts w:ascii="Times New Roman" w:hAnsi="Times New Roman" w:cs="Times New Roman"/>
          <w:sz w:val="24"/>
          <w:szCs w:val="24"/>
          <w:lang w:eastAsia="sk-SK"/>
        </w:rPr>
      </w:pPr>
    </w:p>
    <w:p w:rsidR="007D5748" w:rsidRPr="00A152B5" w:rsidP="007D5748">
      <w:pPr>
        <w:bidi w:val="0"/>
        <w:spacing w:after="0" w:line="240" w:lineRule="auto"/>
        <w:rPr>
          <w:rFonts w:ascii="Times New Roman" w:hAnsi="Times New Roman" w:cs="Times New Roman"/>
          <w:b/>
          <w:bCs/>
          <w:iCs/>
          <w:sz w:val="24"/>
          <w:szCs w:val="24"/>
          <w:lang w:eastAsia="sk-SK"/>
        </w:rPr>
      </w:pPr>
      <w:r w:rsidRPr="00A152B5">
        <w:rPr>
          <w:rFonts w:ascii="Times New Roman" w:hAnsi="Times New Roman" w:cs="Times New Roman"/>
          <w:b/>
          <w:bCs/>
          <w:iCs/>
          <w:sz w:val="24"/>
          <w:szCs w:val="24"/>
          <w:lang w:eastAsia="sk-SK"/>
        </w:rPr>
        <w:t>2.2.2. Charakteristika návrhu</w:t>
      </w:r>
    </w:p>
    <w:p w:rsidR="007D5748" w:rsidRPr="00A152B5" w:rsidP="007D5748">
      <w:pPr>
        <w:bidi w:val="0"/>
        <w:spacing w:after="0" w:line="240" w:lineRule="auto"/>
        <w:rPr>
          <w:rFonts w:ascii="Times New Roman" w:hAnsi="Times New Roman" w:cs="Times New Roman"/>
          <w:sz w:val="24"/>
          <w:szCs w:val="24"/>
          <w:lang w:eastAsia="sk-SK"/>
        </w:rPr>
      </w:pPr>
    </w:p>
    <w:p w:rsidR="007D5748" w:rsidRPr="00A152B5" w:rsidP="007D5748">
      <w:pPr>
        <w:bidi w:val="0"/>
        <w:spacing w:after="0" w:line="240" w:lineRule="auto"/>
        <w:ind w:firstLine="708"/>
        <w:jc w:val="both"/>
        <w:rPr>
          <w:rFonts w:ascii="Times New Roman" w:hAnsi="Times New Roman" w:cs="Times New Roman"/>
          <w:sz w:val="24"/>
          <w:szCs w:val="24"/>
          <w:lang w:eastAsia="sk-SK"/>
        </w:rPr>
      </w:pPr>
      <w:r w:rsidRPr="00A152B5">
        <w:rPr>
          <w:rFonts w:ascii="Times New Roman" w:hAnsi="Times New Roman" w:cs="Times New Roman"/>
          <w:bCs/>
          <w:iCs/>
          <w:sz w:val="24"/>
          <w:szCs w:val="24"/>
          <w:lang w:eastAsia="sk-SK"/>
        </w:rPr>
        <w:t>Predkladateľ</w:t>
      </w:r>
      <w:r w:rsidRPr="00A152B5">
        <w:rPr>
          <w:rFonts w:ascii="Times New Roman" w:hAnsi="Times New Roman" w:cs="Times New Roman"/>
          <w:sz w:val="24"/>
          <w:szCs w:val="24"/>
          <w:lang w:eastAsia="sk-SK"/>
        </w:rPr>
        <w:t>: Charakterizuje návrh na základe uvedených kategórií. Táto charakteristika by mala napomôcť ostatným dotknutým subjektom pochopiť podstatu návrhu a uľahčiť tým pripomienkovanie doložky.  Jednotlivé druhy návrhov sú detailne popísané nižšie:</w:t>
      </w:r>
    </w:p>
    <w:p w:rsidR="007D5748" w:rsidRPr="00A152B5" w:rsidP="007D5748">
      <w:pPr>
        <w:bidi w:val="0"/>
        <w:spacing w:after="0" w:line="240" w:lineRule="auto"/>
        <w:jc w:val="both"/>
        <w:rPr>
          <w:rFonts w:ascii="Times New Roman" w:hAnsi="Times New Roman" w:cs="Times New Roman"/>
          <w:sz w:val="24"/>
          <w:szCs w:val="24"/>
          <w:lang w:eastAsia="sk-SK"/>
        </w:rPr>
      </w:pPr>
    </w:p>
    <w:p w:rsidR="007D5748" w:rsidRPr="00A152B5" w:rsidP="007D5748">
      <w:pPr>
        <w:numPr>
          <w:numId w:val="2"/>
        </w:numPr>
        <w:bidi w:val="0"/>
        <w:spacing w:after="0" w:line="240" w:lineRule="auto"/>
        <w:jc w:val="both"/>
        <w:outlineLvl w:val="3"/>
        <w:rPr>
          <w:rFonts w:ascii="Times New Roman" w:hAnsi="Times New Roman" w:cs="Times New Roman"/>
          <w:bCs/>
          <w:sz w:val="24"/>
          <w:szCs w:val="24"/>
          <w:lang w:eastAsia="sk-SK"/>
        </w:rPr>
      </w:pPr>
      <w:r w:rsidRPr="00A152B5">
        <w:rPr>
          <w:rFonts w:ascii="Times New Roman" w:hAnsi="Times New Roman" w:cs="Times New Roman"/>
          <w:b/>
          <w:i/>
          <w:iCs/>
          <w:kern w:val="20"/>
          <w:sz w:val="24"/>
          <w:szCs w:val="24"/>
        </w:rPr>
        <w:t>zmena sadzby</w:t>
      </w:r>
      <w:r w:rsidRPr="00A152B5">
        <w:rPr>
          <w:rFonts w:ascii="Verdana" w:hAnsi="Verdana" w:cs="Verdana"/>
          <w:bCs/>
          <w:kern w:val="20"/>
          <w:sz w:val="24"/>
          <w:szCs w:val="24"/>
        </w:rPr>
        <w:t xml:space="preserve"> – </w:t>
      </w:r>
      <w:r w:rsidRPr="00A152B5">
        <w:rPr>
          <w:rFonts w:ascii="Times New Roman" w:hAnsi="Times New Roman" w:cs="Times New Roman"/>
          <w:bCs/>
          <w:sz w:val="24"/>
          <w:szCs w:val="24"/>
          <w:lang w:eastAsia="sk-SK"/>
        </w:rPr>
        <w:t>návrh mení sadzbu dane alebo poplatkov alebo upravuje nominálnu (peňažnú) výšku dávky, napr. dávok štátnej sociálnej podpory. Určiť vplyv na rozpočet verejnej správy takéhoto návrhu je dosť jednoduché, keďže ide o priamy výpočet novej sadzby pre nezmenený objem aktivít (napr. počet osôb alebo transakcií), ktorých sa týka. Pravdepodobne nebudú potrebné žiadne ďalšie úpravy rozpočtu, napr. zníženie alebo zvýšenie počtu pracovníkov alebo vybavenia.</w:t>
      </w:r>
    </w:p>
    <w:p w:rsidR="007D5748" w:rsidRPr="00A152B5" w:rsidP="007D5748">
      <w:pPr>
        <w:bidi w:val="0"/>
        <w:spacing w:after="0" w:line="240" w:lineRule="auto"/>
        <w:ind w:left="708"/>
        <w:jc w:val="both"/>
        <w:outlineLvl w:val="3"/>
        <w:rPr>
          <w:rFonts w:ascii="Verdana" w:hAnsi="Verdana" w:cs="Verdana"/>
          <w:bCs/>
          <w:kern w:val="20"/>
          <w:sz w:val="24"/>
          <w:szCs w:val="24"/>
          <w:u w:val="single"/>
        </w:rPr>
      </w:pPr>
      <w:r w:rsidRPr="00A152B5">
        <w:rPr>
          <w:rFonts w:ascii="Times New Roman" w:hAnsi="Times New Roman" w:cs="Times New Roman"/>
          <w:bCs/>
          <w:sz w:val="24"/>
          <w:szCs w:val="24"/>
          <w:lang w:eastAsia="sk-SK"/>
        </w:rPr>
        <w:t>Pri výpočte vplyvov zmeny sadzby treba brať do úvahy aj tzv. “elasticitu dopytu”, keď napr. nárast daňovej sadzby napríklad na pohonné hmoty nespôsobí lineárne zvýšenie celkových príjmov z tejto dane.</w:t>
      </w:r>
    </w:p>
    <w:p w:rsidR="007D5748" w:rsidRPr="00A152B5" w:rsidP="007D5748">
      <w:pPr>
        <w:numPr>
          <w:numId w:val="2"/>
        </w:numPr>
        <w:bidi w:val="0"/>
        <w:spacing w:after="0" w:line="240" w:lineRule="auto"/>
        <w:jc w:val="both"/>
        <w:outlineLvl w:val="3"/>
        <w:rPr>
          <w:rFonts w:ascii="Times New Roman" w:hAnsi="Times New Roman" w:cs="Times New Roman"/>
          <w:bCs/>
          <w:sz w:val="24"/>
          <w:szCs w:val="24"/>
          <w:lang w:eastAsia="sk-SK"/>
        </w:rPr>
      </w:pPr>
      <w:r w:rsidRPr="00A152B5">
        <w:rPr>
          <w:rFonts w:ascii="Times New Roman" w:hAnsi="Times New Roman" w:cs="Times New Roman"/>
          <w:b/>
          <w:i/>
          <w:iCs/>
          <w:kern w:val="20"/>
          <w:sz w:val="24"/>
          <w:szCs w:val="24"/>
        </w:rPr>
        <w:t>zmena v nároku</w:t>
      </w:r>
      <w:r w:rsidRPr="00A152B5">
        <w:rPr>
          <w:rFonts w:ascii="Times New Roman" w:hAnsi="Times New Roman" w:cs="Times New Roman"/>
          <w:b/>
          <w:bCs/>
          <w:sz w:val="28"/>
          <w:szCs w:val="28"/>
          <w:lang w:eastAsia="sk-SK"/>
        </w:rPr>
        <w:t xml:space="preserve"> </w:t>
      </w:r>
      <w:r w:rsidRPr="00A152B5">
        <w:rPr>
          <w:rFonts w:ascii="Times New Roman" w:hAnsi="Times New Roman" w:cs="Times New Roman"/>
          <w:bCs/>
          <w:sz w:val="24"/>
          <w:szCs w:val="24"/>
          <w:lang w:eastAsia="sk-SK"/>
        </w:rPr>
        <w:t>– návrh upravuje definíciu okruhu osôb, ktoré majú nárok na dávku alebo ktorých sa dotýka určité ustanovenia zákona, t.j. znižuje alebo zvyšuje počet osôb, ktoré si môžu uplatniť nárok. Vypočítať vplyv na rozpočet verejnej správy pri tomto druhu návrhu je trochu komplikovanejšie, keďže implementujúca organizácia musí vziať do úvahy niekoľko faktorov. Organizácia musí odhadnúť zmeny, ktoré vyplývajú z návrhu na svoj rozpočet. Predpokladá sa, že nižší objem aktivít povedie k úsporám. Ak nie, je potrebné jednoznačne vysvetliť dôvody. K dispozícii by mali byť aj informácie o nákladoch v minulosti, na základe ktorých sa môže urobiť odhad.</w:t>
      </w:r>
    </w:p>
    <w:p w:rsidR="007D5748" w:rsidRPr="00A152B5" w:rsidP="007D5748">
      <w:pPr>
        <w:numPr>
          <w:numId w:val="2"/>
        </w:numPr>
        <w:bidi w:val="0"/>
        <w:spacing w:after="0" w:line="240" w:lineRule="auto"/>
        <w:jc w:val="both"/>
        <w:rPr>
          <w:rFonts w:ascii="Times New Roman" w:hAnsi="Times New Roman" w:cs="Times New Roman"/>
          <w:sz w:val="24"/>
          <w:szCs w:val="24"/>
          <w:lang w:eastAsia="sk-SK"/>
        </w:rPr>
      </w:pPr>
      <w:r w:rsidRPr="00A152B5">
        <w:rPr>
          <w:rFonts w:ascii="Times New Roman" w:hAnsi="Times New Roman" w:cs="Times New Roman"/>
          <w:b/>
          <w:bCs/>
          <w:i/>
          <w:iCs/>
          <w:sz w:val="24"/>
          <w:szCs w:val="24"/>
          <w:lang w:eastAsia="sk-SK"/>
        </w:rPr>
        <w:t>nová služba alebo nariadenie (alebo ich zrušenie)</w:t>
      </w:r>
      <w:r w:rsidRPr="00A152B5">
        <w:rPr>
          <w:rFonts w:ascii="Times New Roman" w:hAnsi="Times New Roman" w:cs="Times New Roman"/>
          <w:sz w:val="24"/>
          <w:szCs w:val="24"/>
          <w:lang w:eastAsia="sk-SK"/>
        </w:rPr>
        <w:t xml:space="preserve"> – návrh zavádza novú službu alebo nariadenie v oblasti, v ktorej tieto doposiaľ neexistovali, alebo sa navrhuje zníženie rozsahu alebo úplné zrušenie existujúcej služby či nariadenia.</w:t>
      </w:r>
    </w:p>
    <w:p w:rsidR="007D5748" w:rsidRPr="00A152B5" w:rsidP="007D5748">
      <w:pPr>
        <w:bidi w:val="0"/>
        <w:spacing w:after="0" w:line="240" w:lineRule="auto"/>
        <w:ind w:left="708"/>
        <w:jc w:val="both"/>
        <w:rPr>
          <w:rFonts w:ascii="Times New Roman" w:hAnsi="Times New Roman" w:cs="Times New Roman"/>
          <w:sz w:val="24"/>
          <w:szCs w:val="24"/>
          <w:lang w:eastAsia="sk-SK"/>
        </w:rPr>
      </w:pPr>
      <w:r w:rsidRPr="00A152B5">
        <w:rPr>
          <w:rFonts w:ascii="Times New Roman" w:hAnsi="Times New Roman" w:cs="Times New Roman"/>
          <w:sz w:val="24"/>
          <w:szCs w:val="24"/>
          <w:lang w:eastAsia="sk-SK"/>
        </w:rPr>
        <w:t>Tento návrh predstavuje veľkú výzvu pri odhadovaní nákladov, nakoľko pre takéto činnosti nemusí byť k dispozícii dostatok údajov. V takom prípade bude dôležité podrobne vysvetliť predpoklady.</w:t>
      </w:r>
    </w:p>
    <w:p w:rsidR="007D5748" w:rsidRPr="00A152B5" w:rsidP="007D5748">
      <w:pPr>
        <w:numPr>
          <w:numId w:val="2"/>
        </w:numPr>
        <w:bidi w:val="0"/>
        <w:spacing w:after="0" w:line="240" w:lineRule="auto"/>
        <w:jc w:val="both"/>
        <w:rPr>
          <w:rFonts w:ascii="Times New Roman" w:hAnsi="Times New Roman" w:cs="Times New Roman"/>
          <w:sz w:val="24"/>
          <w:szCs w:val="24"/>
          <w:lang w:eastAsia="sk-SK"/>
        </w:rPr>
      </w:pPr>
      <w:r w:rsidRPr="00A152B5">
        <w:rPr>
          <w:rFonts w:ascii="Times New Roman" w:hAnsi="Times New Roman" w:cs="Times New Roman"/>
          <w:b/>
          <w:bCs/>
          <w:i/>
          <w:iCs/>
          <w:sz w:val="24"/>
          <w:szCs w:val="24"/>
          <w:lang w:eastAsia="sk-SK"/>
        </w:rPr>
        <w:t>kombinovaný návrh</w:t>
      </w:r>
      <w:r w:rsidRPr="00A152B5">
        <w:rPr>
          <w:rFonts w:ascii="Times New Roman" w:hAnsi="Times New Roman" w:cs="Times New Roman"/>
          <w:sz w:val="24"/>
          <w:szCs w:val="24"/>
          <w:lang w:eastAsia="sk-SK"/>
        </w:rPr>
        <w:t xml:space="preserve"> – tento druh návrhu môže kombinovať prvky vyššie uvedených druhov, čím sa zvyšuje komplexnosť prípravy návrhu doložky.</w:t>
      </w:r>
    </w:p>
    <w:p w:rsidR="007D5748" w:rsidRPr="00A152B5" w:rsidP="007D5748">
      <w:pPr>
        <w:numPr>
          <w:numId w:val="2"/>
        </w:numPr>
        <w:bidi w:val="0"/>
        <w:spacing w:after="0" w:line="240" w:lineRule="auto"/>
        <w:jc w:val="both"/>
        <w:rPr>
          <w:rFonts w:ascii="Times New Roman" w:hAnsi="Times New Roman" w:cs="Times New Roman"/>
          <w:sz w:val="24"/>
          <w:szCs w:val="24"/>
          <w:lang w:eastAsia="sk-SK"/>
        </w:rPr>
      </w:pPr>
      <w:r w:rsidRPr="00A152B5">
        <w:rPr>
          <w:rFonts w:ascii="Times New Roman" w:hAnsi="Times New Roman" w:cs="Times New Roman"/>
          <w:b/>
          <w:bCs/>
          <w:i/>
          <w:iCs/>
          <w:sz w:val="24"/>
          <w:szCs w:val="24"/>
          <w:lang w:eastAsia="sk-SK"/>
        </w:rPr>
        <w:t>iné</w:t>
      </w:r>
      <w:r w:rsidRPr="00A152B5">
        <w:rPr>
          <w:rFonts w:ascii="Times New Roman" w:hAnsi="Times New Roman" w:cs="Times New Roman"/>
          <w:b/>
          <w:sz w:val="24"/>
          <w:szCs w:val="24"/>
          <w:lang w:eastAsia="sk-SK"/>
        </w:rPr>
        <w:t xml:space="preserve"> </w:t>
      </w:r>
      <w:r w:rsidRPr="00A152B5">
        <w:rPr>
          <w:rFonts w:ascii="Times New Roman" w:hAnsi="Times New Roman" w:cs="Times New Roman"/>
          <w:sz w:val="24"/>
          <w:szCs w:val="24"/>
          <w:lang w:eastAsia="sk-SK"/>
        </w:rPr>
        <w:t>– používa sa na popis ostatných typov, ktoré nie sú pokryté v </w:t>
      </w:r>
      <w:r w:rsidRPr="00A152B5" w:rsidR="008E2736">
        <w:rPr>
          <w:rFonts w:ascii="Times New Roman" w:hAnsi="Times New Roman" w:cs="Times New Roman"/>
          <w:sz w:val="24"/>
          <w:szCs w:val="24"/>
          <w:lang w:eastAsia="sk-SK"/>
        </w:rPr>
        <w:t>štyroch</w:t>
      </w:r>
      <w:r w:rsidRPr="00A152B5">
        <w:rPr>
          <w:rFonts w:ascii="Times New Roman" w:hAnsi="Times New Roman" w:cs="Times New Roman"/>
          <w:sz w:val="24"/>
          <w:szCs w:val="24"/>
          <w:lang w:eastAsia="sk-SK"/>
        </w:rPr>
        <w:t xml:space="preserve"> druhoch uvedených vyššie.</w:t>
      </w:r>
    </w:p>
    <w:p w:rsidR="007D5748" w:rsidRPr="00A152B5" w:rsidP="007D5748">
      <w:pPr>
        <w:bidi w:val="0"/>
        <w:spacing w:after="0" w:line="240" w:lineRule="auto"/>
        <w:jc w:val="both"/>
        <w:rPr>
          <w:rFonts w:ascii="Times New Roman" w:hAnsi="Times New Roman" w:cs="Times New Roman"/>
          <w:sz w:val="24"/>
          <w:szCs w:val="24"/>
          <w:lang w:eastAsia="sk-SK"/>
        </w:rPr>
      </w:pPr>
    </w:p>
    <w:p w:rsidR="007D5748" w:rsidRPr="00A152B5" w:rsidP="007D5748">
      <w:pPr>
        <w:bidi w:val="0"/>
        <w:spacing w:after="0" w:line="240" w:lineRule="auto"/>
        <w:rPr>
          <w:rFonts w:ascii="Times New Roman" w:hAnsi="Times New Roman" w:cs="Times New Roman"/>
          <w:b/>
          <w:bCs/>
          <w:iCs/>
          <w:sz w:val="24"/>
          <w:szCs w:val="24"/>
          <w:lang w:eastAsia="sk-SK"/>
        </w:rPr>
      </w:pPr>
      <w:r w:rsidRPr="00A152B5">
        <w:rPr>
          <w:rFonts w:ascii="Times New Roman" w:hAnsi="Times New Roman" w:cs="Times New Roman"/>
          <w:b/>
          <w:bCs/>
          <w:iCs/>
          <w:sz w:val="24"/>
          <w:szCs w:val="24"/>
          <w:lang w:eastAsia="sk-SK"/>
        </w:rPr>
        <w:t>2.2.3. Predpoklady zmien v objeme aktivít</w:t>
      </w:r>
    </w:p>
    <w:p w:rsidR="007D5748" w:rsidRPr="00A152B5" w:rsidP="007D5748">
      <w:pPr>
        <w:bidi w:val="0"/>
        <w:spacing w:after="0" w:line="240" w:lineRule="auto"/>
        <w:rPr>
          <w:rFonts w:ascii="Times New Roman" w:hAnsi="Times New Roman" w:cs="Times New Roman"/>
          <w:b/>
          <w:sz w:val="24"/>
          <w:szCs w:val="24"/>
          <w:lang w:eastAsia="sk-SK"/>
        </w:rPr>
      </w:pPr>
    </w:p>
    <w:p w:rsidR="007D5748" w:rsidRPr="00A152B5" w:rsidP="007D5748">
      <w:pPr>
        <w:bidi w:val="0"/>
        <w:spacing w:after="0" w:line="240" w:lineRule="auto"/>
        <w:ind w:firstLine="708"/>
        <w:jc w:val="both"/>
        <w:rPr>
          <w:rFonts w:ascii="Times New Roman" w:hAnsi="Times New Roman" w:cs="Times New Roman"/>
          <w:sz w:val="24"/>
          <w:szCs w:val="24"/>
          <w:lang w:eastAsia="sk-SK"/>
        </w:rPr>
      </w:pPr>
      <w:r w:rsidRPr="00A152B5">
        <w:rPr>
          <w:rFonts w:ascii="Times New Roman" w:hAnsi="Times New Roman" w:cs="Times New Roman"/>
          <w:bCs/>
          <w:iCs/>
          <w:sz w:val="24"/>
          <w:szCs w:val="24"/>
          <w:lang w:eastAsia="sk-SK"/>
        </w:rPr>
        <w:t>Predkladateľ</w:t>
      </w:r>
      <w:r w:rsidRPr="00A152B5">
        <w:rPr>
          <w:rFonts w:ascii="Times New Roman" w:hAnsi="Times New Roman" w:cs="Times New Roman"/>
          <w:sz w:val="24"/>
          <w:szCs w:val="24"/>
          <w:lang w:eastAsia="sk-SK"/>
        </w:rPr>
        <w:t xml:space="preserve">: Od predkladateľa sa požaduje, aby určil zvýšenie alebo zníženie objemu aktivít, ktoré môže návrh vyvolať. Napríklad ak návrh požaduje každoročne preverovať kriminálne záznamy všetkých príslušníkov súkromných bezpečnostných služieb, je potrebné uviesť počet osôb (príslušníkov bezpečnostných služieb), ktorí by mali byť skontrolovaní. Ďalšími príkladmi objemu aktivít môže byť počet prihlášok, inšpekcií, prijímateľov dávok, alebo zatknutí. Pretože sa vyžadujú odhady na  bežný rok a 3 nasledujúce roky, je potrebné odhadnúť objem aktivít počas tohto </w:t>
      </w:r>
      <w:r w:rsidRPr="00A152B5" w:rsidR="008E2736">
        <w:rPr>
          <w:rFonts w:ascii="Times New Roman" w:hAnsi="Times New Roman" w:cs="Times New Roman"/>
          <w:sz w:val="24"/>
          <w:szCs w:val="24"/>
          <w:lang w:eastAsia="sk-SK"/>
        </w:rPr>
        <w:t>štvor</w:t>
      </w:r>
      <w:r w:rsidRPr="00A152B5">
        <w:rPr>
          <w:rFonts w:ascii="Times New Roman" w:hAnsi="Times New Roman" w:cs="Times New Roman"/>
          <w:sz w:val="24"/>
          <w:szCs w:val="24"/>
          <w:lang w:eastAsia="sk-SK"/>
        </w:rPr>
        <w:t>ročného obdobia. Príloha č. 2 preto obsahuje aj tabuľku č. 2 na ročné odhady objemu aktivít.</w:t>
      </w:r>
    </w:p>
    <w:p w:rsidR="007D5748" w:rsidRPr="00A152B5" w:rsidP="007D5748">
      <w:pPr>
        <w:bidi w:val="0"/>
        <w:spacing w:after="0" w:line="240" w:lineRule="auto"/>
        <w:ind w:firstLine="708"/>
        <w:jc w:val="both"/>
        <w:rPr>
          <w:rFonts w:ascii="Times New Roman" w:hAnsi="Times New Roman" w:cs="Times New Roman"/>
          <w:sz w:val="24"/>
          <w:szCs w:val="24"/>
          <w:lang w:eastAsia="sk-SK"/>
        </w:rPr>
      </w:pPr>
    </w:p>
    <w:p w:rsidR="007D5748" w:rsidRPr="00A152B5" w:rsidP="007D5748">
      <w:pPr>
        <w:bidi w:val="0"/>
        <w:spacing w:after="0" w:line="240" w:lineRule="auto"/>
        <w:ind w:firstLine="708"/>
        <w:jc w:val="both"/>
        <w:rPr>
          <w:rFonts w:ascii="Times New Roman" w:hAnsi="Times New Roman" w:cs="Times New Roman"/>
          <w:sz w:val="24"/>
          <w:szCs w:val="24"/>
          <w:lang w:eastAsia="sk-SK"/>
        </w:rPr>
      </w:pPr>
      <w:r w:rsidRPr="00A152B5">
        <w:rPr>
          <w:rFonts w:ascii="Times New Roman" w:hAnsi="Times New Roman" w:cs="Times New Roman"/>
          <w:sz w:val="24"/>
          <w:szCs w:val="24"/>
          <w:lang w:eastAsia="sk-SK"/>
        </w:rPr>
        <w:t xml:space="preserve">Môže sa navrhovať aj zníženie objemu aktivít. Napríklad návrh zvýšiť limit pre verejné obstarávanie, kedy sa písomná ponuka bude požadovať iba pri obstarávacej cene dvojnásobne vyššej oproti súčasnému platnému právnemu stavu. </w:t>
      </w:r>
    </w:p>
    <w:p w:rsidR="007D5748" w:rsidRPr="00A152B5" w:rsidP="007D5748">
      <w:pPr>
        <w:bidi w:val="0"/>
        <w:spacing w:after="0" w:line="240" w:lineRule="auto"/>
        <w:jc w:val="both"/>
        <w:rPr>
          <w:rFonts w:ascii="Times New Roman" w:hAnsi="Times New Roman" w:cs="Times New Roman"/>
          <w:sz w:val="24"/>
          <w:szCs w:val="24"/>
          <w:lang w:eastAsia="sk-SK"/>
        </w:rPr>
      </w:pPr>
      <w:r w:rsidRPr="00A152B5">
        <w:rPr>
          <w:rFonts w:ascii="Times New Roman" w:hAnsi="Times New Roman" w:cs="Times New Roman"/>
          <w:sz w:val="24"/>
          <w:szCs w:val="24"/>
          <w:lang w:eastAsia="sk-SK"/>
        </w:rPr>
        <w:t>V tomto prípade by mal byť uvedený aj odhad počtu takýchto nákupov ročne. Takáto úprava by obmedzila administratívnu záťaž subjektov verejnej správy a generovala by úspory v ich prevádzkových nákladoch.</w:t>
      </w:r>
    </w:p>
    <w:p w:rsidR="007D5748" w:rsidRPr="00A152B5" w:rsidP="007D5748">
      <w:pPr>
        <w:bidi w:val="0"/>
        <w:spacing w:after="0" w:line="240" w:lineRule="auto"/>
        <w:jc w:val="both"/>
        <w:rPr>
          <w:rFonts w:ascii="Times New Roman" w:hAnsi="Times New Roman" w:cs="Verdana"/>
          <w:i/>
          <w:iCs/>
          <w:sz w:val="24"/>
          <w:szCs w:val="24"/>
          <w:u w:val="single"/>
        </w:rPr>
      </w:pPr>
    </w:p>
    <w:p w:rsidR="007D5748" w:rsidRPr="00A152B5" w:rsidP="007D5748">
      <w:pPr>
        <w:bidi w:val="0"/>
        <w:spacing w:after="0" w:line="240" w:lineRule="auto"/>
        <w:ind w:firstLine="708"/>
        <w:jc w:val="both"/>
        <w:rPr>
          <w:rFonts w:ascii="Times New Roman" w:hAnsi="Times New Roman" w:cs="Verdana"/>
          <w:sz w:val="24"/>
          <w:szCs w:val="24"/>
        </w:rPr>
      </w:pPr>
      <w:r w:rsidRPr="00A152B5">
        <w:rPr>
          <w:rFonts w:ascii="Times New Roman" w:hAnsi="Times New Roman" w:cs="Verdana"/>
          <w:bCs/>
          <w:iCs/>
          <w:sz w:val="24"/>
          <w:szCs w:val="24"/>
        </w:rPr>
        <w:t>MF SR</w:t>
      </w:r>
      <w:r w:rsidRPr="00A152B5">
        <w:rPr>
          <w:rFonts w:ascii="Times New Roman" w:hAnsi="Times New Roman" w:cs="Verdana"/>
          <w:sz w:val="24"/>
          <w:szCs w:val="24"/>
        </w:rPr>
        <w:t xml:space="preserve">: Počas konzultačnej fázy môže zhodnotiť MF SR predpoklady uvedené predkladateľom, t.j. ich vhodnosť a konzistentnosť. </w:t>
      </w:r>
    </w:p>
    <w:p w:rsidR="007D5748" w:rsidRPr="00A152B5" w:rsidP="007D5748">
      <w:pPr>
        <w:bidi w:val="0"/>
        <w:spacing w:after="0" w:line="240" w:lineRule="auto"/>
        <w:jc w:val="both"/>
        <w:rPr>
          <w:rFonts w:ascii="Times New Roman" w:hAnsi="Times New Roman" w:cs="Verdana"/>
          <w:sz w:val="24"/>
          <w:szCs w:val="24"/>
        </w:rPr>
      </w:pPr>
    </w:p>
    <w:p w:rsidR="007D5748" w:rsidRPr="00A152B5" w:rsidP="007D5748">
      <w:pPr>
        <w:bidi w:val="0"/>
        <w:spacing w:after="0" w:line="240" w:lineRule="auto"/>
        <w:rPr>
          <w:rFonts w:ascii="Times New Roman" w:hAnsi="Times New Roman" w:cs="Verdana"/>
          <w:b/>
          <w:bCs/>
          <w:iCs/>
          <w:color w:val="FF0000"/>
          <w:sz w:val="24"/>
          <w:szCs w:val="24"/>
        </w:rPr>
      </w:pPr>
      <w:r w:rsidRPr="00A152B5">
        <w:rPr>
          <w:rFonts w:ascii="Times New Roman" w:hAnsi="Times New Roman" w:cs="Verdana"/>
          <w:b/>
          <w:bCs/>
          <w:iCs/>
          <w:sz w:val="24"/>
          <w:szCs w:val="24"/>
        </w:rPr>
        <w:t>2.2.4. Výpočty vplyvov na rozpočet verejnej správy</w:t>
      </w:r>
    </w:p>
    <w:p w:rsidR="007D5748" w:rsidRPr="00A152B5" w:rsidP="007D5748">
      <w:pPr>
        <w:bidi w:val="0"/>
        <w:spacing w:after="0" w:line="240" w:lineRule="auto"/>
        <w:rPr>
          <w:rFonts w:ascii="Times New Roman" w:hAnsi="Times New Roman" w:cs="Times New Roman"/>
          <w:sz w:val="24"/>
          <w:szCs w:val="24"/>
          <w:lang w:eastAsia="sk-SK"/>
        </w:rPr>
      </w:pPr>
    </w:p>
    <w:p w:rsidR="007D5748" w:rsidRPr="00A152B5" w:rsidP="007D5748">
      <w:pPr>
        <w:bidi w:val="0"/>
        <w:spacing w:after="0" w:line="240" w:lineRule="auto"/>
        <w:ind w:firstLine="708"/>
        <w:jc w:val="both"/>
        <w:rPr>
          <w:rFonts w:ascii="Times New Roman" w:hAnsi="Times New Roman" w:cs="Times New Roman"/>
          <w:sz w:val="24"/>
          <w:szCs w:val="24"/>
          <w:lang w:eastAsia="sk-SK"/>
        </w:rPr>
      </w:pPr>
      <w:r w:rsidRPr="00A152B5">
        <w:rPr>
          <w:rFonts w:ascii="Times New Roman" w:hAnsi="Times New Roman" w:cs="Times New Roman"/>
          <w:sz w:val="24"/>
          <w:szCs w:val="24"/>
          <w:lang w:eastAsia="sk-SK"/>
        </w:rPr>
        <w:t>V časti 2.2.4. prílohy č. 2 sa uvádzajú výpočty vplyvov na príjmy a výdavky, ktoré sa použijú v tabuľkách č. 3 až č. 5 prílohy č. 2. Výpočty a predpoklady ohľadom objemu aktivít pomôžu ostatným stranám (pripomienkujúcim subjektom, resp. MF SR) zhodnotiť, či boli vplyvy na príjmy a výdavky počítané správne. Rozsah tejto časti nie je obmedzený a je možné uviesť všetko, čo je potrebné na vysvetlenie výpočtu vplyvov návrhu, alebo je možné uviesť odkazy na tabuľky samostatne priložené k doložke.</w:t>
      </w:r>
    </w:p>
    <w:p w:rsidR="007D5748" w:rsidRPr="00A152B5" w:rsidP="007D5748">
      <w:pPr>
        <w:bidi w:val="0"/>
        <w:spacing w:after="0" w:line="240" w:lineRule="auto"/>
        <w:jc w:val="both"/>
        <w:rPr>
          <w:rFonts w:ascii="Times New Roman" w:hAnsi="Times New Roman" w:cs="Times New Roman"/>
          <w:sz w:val="24"/>
          <w:szCs w:val="24"/>
          <w:lang w:eastAsia="sk-SK"/>
        </w:rPr>
      </w:pPr>
    </w:p>
    <w:p w:rsidR="007D5748" w:rsidRPr="00A152B5" w:rsidP="007D5748">
      <w:pPr>
        <w:bidi w:val="0"/>
        <w:spacing w:after="0" w:line="240" w:lineRule="auto"/>
        <w:rPr>
          <w:rFonts w:ascii="Times New Roman" w:hAnsi="Times New Roman" w:cs="Verdana"/>
          <w:b/>
          <w:bCs/>
          <w:i/>
          <w:iCs/>
          <w:sz w:val="24"/>
          <w:szCs w:val="24"/>
        </w:rPr>
      </w:pPr>
      <w:r w:rsidRPr="00A152B5">
        <w:rPr>
          <w:rFonts w:ascii="Times New Roman" w:hAnsi="Times New Roman" w:cs="Verdana"/>
          <w:b/>
          <w:bCs/>
          <w:i/>
          <w:iCs/>
          <w:sz w:val="24"/>
          <w:szCs w:val="24"/>
        </w:rPr>
        <w:t>Výpočet vplyvu na príjmy</w:t>
      </w:r>
    </w:p>
    <w:p w:rsidR="007D5748" w:rsidRPr="00A152B5" w:rsidP="007D5748">
      <w:pPr>
        <w:bidi w:val="0"/>
        <w:spacing w:after="0" w:line="240" w:lineRule="auto"/>
        <w:jc w:val="both"/>
        <w:rPr>
          <w:rFonts w:ascii="Times New Roman" w:hAnsi="Times New Roman" w:cs="Verdana"/>
          <w:b/>
          <w:i/>
          <w:iCs/>
          <w:sz w:val="24"/>
          <w:szCs w:val="24"/>
        </w:rPr>
      </w:pPr>
    </w:p>
    <w:p w:rsidR="007D5748" w:rsidRPr="00A152B5" w:rsidP="007D5748">
      <w:pPr>
        <w:bidi w:val="0"/>
        <w:spacing w:after="0" w:line="240" w:lineRule="auto"/>
        <w:ind w:firstLine="708"/>
        <w:jc w:val="both"/>
        <w:rPr>
          <w:rFonts w:ascii="Times New Roman" w:hAnsi="Times New Roman" w:cs="Times New Roman"/>
          <w:sz w:val="24"/>
          <w:szCs w:val="24"/>
          <w:lang w:eastAsia="sk-SK"/>
        </w:rPr>
      </w:pPr>
      <w:r w:rsidRPr="00A152B5">
        <w:rPr>
          <w:rFonts w:ascii="Times New Roman" w:hAnsi="Times New Roman" w:cs="Times New Roman"/>
          <w:bCs/>
          <w:iCs/>
          <w:sz w:val="24"/>
          <w:szCs w:val="24"/>
          <w:lang w:eastAsia="sk-SK"/>
        </w:rPr>
        <w:t>Predkladateľ</w:t>
      </w:r>
      <w:r w:rsidRPr="00A152B5">
        <w:rPr>
          <w:rFonts w:ascii="Times New Roman" w:hAnsi="Times New Roman" w:cs="Times New Roman"/>
          <w:iCs/>
          <w:sz w:val="24"/>
          <w:szCs w:val="24"/>
          <w:lang w:eastAsia="sk-SK"/>
        </w:rPr>
        <w:t xml:space="preserve">: </w:t>
      </w:r>
      <w:r w:rsidRPr="00A152B5">
        <w:rPr>
          <w:rFonts w:ascii="Times New Roman" w:hAnsi="Times New Roman" w:cs="Times New Roman"/>
          <w:sz w:val="24"/>
          <w:szCs w:val="24"/>
          <w:lang w:eastAsia="sk-SK"/>
        </w:rPr>
        <w:t>Uvedie výpočty vplyvov na príjmy na základe predpokladaných objemov aktivít uvedených v časti 2.2.3. prílohy č. 2.</w:t>
      </w:r>
    </w:p>
    <w:p w:rsidR="007D5748" w:rsidRPr="00A152B5" w:rsidP="007D5748">
      <w:pPr>
        <w:bidi w:val="0"/>
        <w:spacing w:after="0" w:line="240" w:lineRule="auto"/>
        <w:ind w:firstLine="708"/>
        <w:jc w:val="both"/>
        <w:rPr>
          <w:rFonts w:ascii="Times New Roman" w:hAnsi="Times New Roman" w:cs="Times New Roman"/>
          <w:bCs/>
          <w:iCs/>
          <w:sz w:val="24"/>
          <w:szCs w:val="24"/>
          <w:lang w:eastAsia="sk-SK"/>
        </w:rPr>
      </w:pPr>
    </w:p>
    <w:p w:rsidR="007D5748" w:rsidRPr="00A152B5" w:rsidP="007D5748">
      <w:pPr>
        <w:bidi w:val="0"/>
        <w:spacing w:after="0" w:line="240" w:lineRule="auto"/>
        <w:ind w:firstLine="708"/>
        <w:jc w:val="both"/>
        <w:rPr>
          <w:rFonts w:ascii="Times New Roman" w:hAnsi="Times New Roman" w:cs="Times New Roman"/>
          <w:sz w:val="24"/>
          <w:szCs w:val="24"/>
          <w:lang w:eastAsia="sk-SK"/>
        </w:rPr>
      </w:pPr>
      <w:r w:rsidRPr="00A152B5">
        <w:rPr>
          <w:rFonts w:ascii="Times New Roman" w:hAnsi="Times New Roman" w:cs="Times New Roman"/>
          <w:bCs/>
          <w:iCs/>
          <w:sz w:val="24"/>
          <w:szCs w:val="24"/>
          <w:lang w:eastAsia="sk-SK"/>
        </w:rPr>
        <w:t>MF SR</w:t>
      </w:r>
      <w:r w:rsidRPr="00A152B5">
        <w:rPr>
          <w:rFonts w:ascii="Times New Roman" w:hAnsi="Times New Roman" w:cs="Times New Roman"/>
          <w:iCs/>
          <w:sz w:val="24"/>
          <w:szCs w:val="24"/>
          <w:lang w:eastAsia="sk-SK"/>
        </w:rPr>
        <w:t>:</w:t>
      </w:r>
      <w:r w:rsidRPr="00A152B5">
        <w:rPr>
          <w:rFonts w:ascii="Times New Roman" w:hAnsi="Times New Roman" w:cs="Times New Roman"/>
          <w:i/>
          <w:iCs/>
          <w:sz w:val="24"/>
          <w:szCs w:val="24"/>
          <w:lang w:eastAsia="sk-SK"/>
        </w:rPr>
        <w:t xml:space="preserve"> </w:t>
      </w:r>
      <w:r w:rsidRPr="00A152B5">
        <w:rPr>
          <w:rFonts w:ascii="Times New Roman" w:hAnsi="Times New Roman" w:cs="Times New Roman"/>
          <w:sz w:val="24"/>
          <w:szCs w:val="24"/>
          <w:lang w:eastAsia="sk-SK"/>
        </w:rPr>
        <w:t xml:space="preserve">Skontroluje logiku týchto výpočtov a v prípade potreby požiada o ich vysvetlenie alebo úpravu. </w:t>
      </w:r>
    </w:p>
    <w:p w:rsidR="007D5748" w:rsidRPr="00A152B5" w:rsidP="007D5748">
      <w:pPr>
        <w:bidi w:val="0"/>
        <w:spacing w:after="0" w:line="240" w:lineRule="auto"/>
        <w:ind w:firstLine="708"/>
        <w:jc w:val="both"/>
        <w:rPr>
          <w:rFonts w:ascii="Times New Roman" w:hAnsi="Times New Roman" w:cs="Times New Roman"/>
          <w:color w:val="FF00FF"/>
          <w:sz w:val="24"/>
          <w:szCs w:val="24"/>
          <w:lang w:eastAsia="sk-SK"/>
        </w:rPr>
      </w:pPr>
      <w:r w:rsidRPr="00A152B5">
        <w:rPr>
          <w:rFonts w:ascii="Times New Roman" w:hAnsi="Times New Roman" w:cs="Times New Roman"/>
          <w:sz w:val="24"/>
          <w:szCs w:val="24"/>
          <w:lang w:eastAsia="sk-SK"/>
        </w:rPr>
        <w:t xml:space="preserve">Výpočty príjmov sú spravidla kombináciou “základu” a “sadzby”. </w:t>
      </w:r>
    </w:p>
    <w:p w:rsidR="007D5748" w:rsidRPr="00A152B5" w:rsidP="007D5748">
      <w:pPr>
        <w:bidi w:val="0"/>
        <w:spacing w:after="0" w:line="240" w:lineRule="auto"/>
        <w:jc w:val="both"/>
        <w:rPr>
          <w:rFonts w:ascii="Times New Roman" w:hAnsi="Times New Roman" w:cs="Verdana"/>
          <w:b/>
          <w:bCs/>
          <w:i/>
          <w:iCs/>
          <w:sz w:val="24"/>
          <w:szCs w:val="24"/>
        </w:rPr>
      </w:pPr>
    </w:p>
    <w:p w:rsidR="007D5748" w:rsidRPr="00A152B5" w:rsidP="007D5748">
      <w:pPr>
        <w:bidi w:val="0"/>
        <w:spacing w:after="0" w:line="240" w:lineRule="auto"/>
        <w:jc w:val="both"/>
        <w:rPr>
          <w:rFonts w:ascii="Times New Roman" w:hAnsi="Times New Roman" w:cs="Verdana"/>
          <w:b/>
          <w:bCs/>
          <w:i/>
          <w:iCs/>
          <w:sz w:val="24"/>
          <w:szCs w:val="24"/>
        </w:rPr>
      </w:pPr>
      <w:r w:rsidRPr="00A152B5">
        <w:rPr>
          <w:rFonts w:ascii="Times New Roman" w:hAnsi="Times New Roman" w:cs="Verdana"/>
          <w:b/>
          <w:bCs/>
          <w:i/>
          <w:iCs/>
          <w:sz w:val="24"/>
          <w:szCs w:val="24"/>
        </w:rPr>
        <w:t>Výpočet nákladov</w:t>
      </w:r>
    </w:p>
    <w:p w:rsidR="007D5748" w:rsidRPr="00A152B5" w:rsidP="007D5748">
      <w:pPr>
        <w:bidi w:val="0"/>
        <w:spacing w:after="0" w:line="240" w:lineRule="auto"/>
        <w:jc w:val="both"/>
        <w:rPr>
          <w:rFonts w:ascii="Times New Roman" w:hAnsi="Times New Roman" w:cs="Verdana"/>
          <w:i/>
          <w:iCs/>
          <w:sz w:val="24"/>
          <w:szCs w:val="24"/>
        </w:rPr>
      </w:pPr>
    </w:p>
    <w:p w:rsidR="007D5748" w:rsidRPr="00A152B5" w:rsidP="007D5748">
      <w:pPr>
        <w:bidi w:val="0"/>
        <w:spacing w:after="0" w:line="240" w:lineRule="auto"/>
        <w:ind w:firstLine="708"/>
        <w:jc w:val="both"/>
        <w:rPr>
          <w:rFonts w:ascii="Times New Roman" w:hAnsi="Times New Roman" w:cs="Times New Roman"/>
          <w:sz w:val="24"/>
          <w:szCs w:val="24"/>
          <w:lang w:eastAsia="sk-SK"/>
        </w:rPr>
      </w:pPr>
      <w:r w:rsidRPr="00A152B5">
        <w:rPr>
          <w:rFonts w:ascii="Times New Roman" w:hAnsi="Times New Roman" w:cs="Times New Roman"/>
          <w:bCs/>
          <w:iCs/>
          <w:sz w:val="24"/>
          <w:szCs w:val="24"/>
          <w:lang w:eastAsia="sk-SK"/>
        </w:rPr>
        <w:t>Predkladateľ</w:t>
      </w:r>
      <w:r w:rsidRPr="00A152B5">
        <w:rPr>
          <w:rFonts w:ascii="Times New Roman" w:hAnsi="Times New Roman" w:cs="Times New Roman"/>
          <w:iCs/>
          <w:sz w:val="24"/>
          <w:szCs w:val="24"/>
          <w:lang w:eastAsia="sk-SK"/>
        </w:rPr>
        <w:t>:</w:t>
      </w:r>
      <w:r w:rsidRPr="00A152B5">
        <w:rPr>
          <w:rFonts w:ascii="Times New Roman" w:hAnsi="Times New Roman" w:cs="Times New Roman"/>
          <w:i/>
          <w:iCs/>
          <w:sz w:val="24"/>
          <w:szCs w:val="24"/>
          <w:lang w:eastAsia="sk-SK"/>
        </w:rPr>
        <w:t xml:space="preserve"> </w:t>
      </w:r>
      <w:r w:rsidRPr="00A152B5">
        <w:rPr>
          <w:rFonts w:ascii="Times New Roman" w:hAnsi="Times New Roman" w:cs="Times New Roman"/>
          <w:sz w:val="24"/>
          <w:szCs w:val="24"/>
          <w:lang w:eastAsia="sk-SK"/>
        </w:rPr>
        <w:t>Uvedie požadované vstupy a výpočty požadovaných výdavkov na základe odhadovaného objemu aktivít v časti 2.2.3. prílohy č. 2.</w:t>
      </w:r>
    </w:p>
    <w:p w:rsidR="007D5748" w:rsidRPr="00A152B5" w:rsidP="007D5748">
      <w:pPr>
        <w:bidi w:val="0"/>
        <w:spacing w:after="0" w:line="240" w:lineRule="auto"/>
        <w:ind w:firstLine="708"/>
        <w:jc w:val="both"/>
        <w:rPr>
          <w:rFonts w:ascii="Times New Roman" w:hAnsi="Times New Roman" w:cs="Times New Roman"/>
          <w:bCs/>
          <w:iCs/>
          <w:sz w:val="24"/>
          <w:szCs w:val="24"/>
          <w:lang w:eastAsia="sk-SK"/>
        </w:rPr>
      </w:pPr>
    </w:p>
    <w:p w:rsidR="007D5748" w:rsidRPr="00A152B5" w:rsidP="007D5748">
      <w:pPr>
        <w:bidi w:val="0"/>
        <w:spacing w:after="0" w:line="240" w:lineRule="auto"/>
        <w:ind w:firstLine="708"/>
        <w:jc w:val="both"/>
        <w:rPr>
          <w:rFonts w:ascii="Times New Roman" w:hAnsi="Times New Roman" w:cs="Times New Roman"/>
          <w:sz w:val="24"/>
          <w:szCs w:val="24"/>
          <w:lang w:eastAsia="sk-SK"/>
        </w:rPr>
      </w:pPr>
      <w:r w:rsidRPr="00A152B5">
        <w:rPr>
          <w:rFonts w:ascii="Times New Roman" w:hAnsi="Times New Roman" w:cs="Times New Roman"/>
          <w:bCs/>
          <w:iCs/>
          <w:sz w:val="24"/>
          <w:szCs w:val="24"/>
          <w:lang w:eastAsia="sk-SK"/>
        </w:rPr>
        <w:t>MF SR:</w:t>
      </w:r>
      <w:r w:rsidRPr="00A152B5">
        <w:rPr>
          <w:rFonts w:ascii="Times New Roman" w:hAnsi="Times New Roman" w:cs="Times New Roman"/>
          <w:i/>
          <w:iCs/>
          <w:sz w:val="24"/>
          <w:szCs w:val="24"/>
          <w:lang w:eastAsia="sk-SK"/>
        </w:rPr>
        <w:t xml:space="preserve"> </w:t>
      </w:r>
      <w:r w:rsidRPr="00A152B5">
        <w:rPr>
          <w:rFonts w:ascii="Times New Roman" w:hAnsi="Times New Roman" w:cs="Times New Roman"/>
          <w:sz w:val="24"/>
          <w:szCs w:val="24"/>
          <w:lang w:eastAsia="sk-SK"/>
        </w:rPr>
        <w:t>Skontroluje logiku týchto výpočtov a v prípade potreby požiada o ich vysvetlenie alebo úpravu.</w:t>
      </w:r>
    </w:p>
    <w:p w:rsidR="007D5748" w:rsidRPr="00A152B5" w:rsidP="007D5748">
      <w:pPr>
        <w:bidi w:val="0"/>
        <w:spacing w:after="0" w:line="240" w:lineRule="auto"/>
        <w:jc w:val="both"/>
        <w:rPr>
          <w:rFonts w:ascii="Times New Roman" w:hAnsi="Times New Roman" w:cs="Times New Roman"/>
          <w:sz w:val="24"/>
          <w:szCs w:val="24"/>
          <w:lang w:eastAsia="sk-SK"/>
        </w:rPr>
      </w:pPr>
    </w:p>
    <w:p w:rsidR="007D5748" w:rsidRPr="00A152B5" w:rsidP="007D5748">
      <w:pPr>
        <w:pBdr>
          <w:top w:val="single" w:sz="4" w:space="1" w:color="auto"/>
          <w:left w:val="single" w:sz="4" w:space="4" w:color="auto"/>
          <w:bottom w:val="single" w:sz="4" w:space="1" w:color="auto"/>
          <w:right w:val="single" w:sz="4" w:space="4" w:color="auto"/>
        </w:pBdr>
        <w:bidi w:val="0"/>
        <w:spacing w:after="0" w:line="240" w:lineRule="auto"/>
        <w:jc w:val="both"/>
        <w:rPr>
          <w:rFonts w:ascii="Times New Roman" w:hAnsi="Times New Roman" w:cs="Times New Roman"/>
          <w:bCs/>
          <w:sz w:val="24"/>
          <w:szCs w:val="24"/>
          <w:lang w:eastAsia="sk-SK"/>
        </w:rPr>
      </w:pPr>
      <w:r w:rsidRPr="00A152B5">
        <w:rPr>
          <w:rFonts w:ascii="Times New Roman" w:hAnsi="Times New Roman" w:cs="Times New Roman"/>
          <w:bCs/>
          <w:sz w:val="24"/>
          <w:szCs w:val="24"/>
          <w:lang w:eastAsia="sk-SK"/>
        </w:rPr>
        <w:t xml:space="preserve">Logický reťazec </w:t>
      </w:r>
      <w:r w:rsidRPr="00A152B5" w:rsidR="001127A8">
        <w:rPr>
          <w:rFonts w:ascii="Times New Roman" w:hAnsi="Times New Roman" w:cs="Times New Roman"/>
          <w:bCs/>
          <w:sz w:val="24"/>
          <w:szCs w:val="24"/>
          <w:lang w:eastAsia="sk-SK"/>
        </w:rPr>
        <w:t xml:space="preserve">stanovenia </w:t>
      </w:r>
      <w:r w:rsidRPr="00A152B5">
        <w:rPr>
          <w:rFonts w:ascii="Times New Roman" w:hAnsi="Times New Roman" w:cs="Times New Roman"/>
          <w:bCs/>
          <w:sz w:val="24"/>
          <w:szCs w:val="24"/>
          <w:lang w:eastAsia="sk-SK"/>
        </w:rPr>
        <w:t>nákladov:</w:t>
      </w:r>
    </w:p>
    <w:p w:rsidR="007D5748" w:rsidRPr="00A152B5" w:rsidP="007D5748">
      <w:pPr>
        <w:pBdr>
          <w:top w:val="single" w:sz="4" w:space="1" w:color="auto"/>
          <w:left w:val="single" w:sz="4" w:space="4" w:color="auto"/>
          <w:bottom w:val="single" w:sz="4" w:space="1" w:color="auto"/>
          <w:right w:val="single" w:sz="4" w:space="4" w:color="auto"/>
        </w:pBdr>
        <w:tabs>
          <w:tab w:val="center" w:pos="3150"/>
          <w:tab w:val="center" w:pos="5850"/>
          <w:tab w:val="center" w:pos="7830"/>
        </w:tabs>
        <w:bidi w:val="0"/>
        <w:spacing w:after="0" w:line="240" w:lineRule="auto"/>
        <w:jc w:val="both"/>
        <w:rPr>
          <w:rFonts w:ascii="Times New Roman" w:hAnsi="Times New Roman" w:cs="Times New Roman"/>
          <w:sz w:val="24"/>
          <w:szCs w:val="24"/>
          <w:lang w:eastAsia="sk-SK"/>
        </w:rPr>
      </w:pPr>
      <w:r w:rsidRPr="00A152B5">
        <w:rPr>
          <w:rFonts w:ascii="Times New Roman" w:hAnsi="Times New Roman" w:cs="Times New Roman"/>
          <w:sz w:val="24"/>
          <w:szCs w:val="24"/>
          <w:lang w:eastAsia="sk-SK"/>
        </w:rPr>
        <w:tab/>
        <w:t xml:space="preserve">             </w:t>
      </w:r>
    </w:p>
    <w:p w:rsidR="007D5748" w:rsidRPr="00A152B5" w:rsidP="007D5748">
      <w:pPr>
        <w:pBdr>
          <w:top w:val="single" w:sz="4" w:space="1" w:color="auto"/>
          <w:left w:val="single" w:sz="4" w:space="4" w:color="auto"/>
          <w:bottom w:val="single" w:sz="4" w:space="1" w:color="auto"/>
          <w:right w:val="single" w:sz="4" w:space="4" w:color="auto"/>
        </w:pBdr>
        <w:tabs>
          <w:tab w:val="center" w:pos="0"/>
        </w:tabs>
        <w:bidi w:val="0"/>
        <w:spacing w:after="0" w:line="240" w:lineRule="auto"/>
        <w:jc w:val="both"/>
        <w:rPr>
          <w:rFonts w:ascii="Times New Roman" w:hAnsi="Times New Roman" w:cs="Times New Roman"/>
          <w:sz w:val="24"/>
          <w:szCs w:val="24"/>
          <w:lang w:eastAsia="sk-SK"/>
        </w:rPr>
      </w:pPr>
      <w:r w:rsidRPr="00A152B5">
        <w:rPr>
          <w:rFonts w:ascii="Times New Roman" w:hAnsi="Times New Roman" w:cs="Times New Roman"/>
          <w:sz w:val="24"/>
          <w:szCs w:val="24"/>
          <w:lang w:eastAsia="sk-SK"/>
        </w:rPr>
        <w:t>NÁVRH   →   ZMENA OBJEMU AKTIVÍT   →   POŽADOVANÉ VSTUPY   →   NÁKLADY</w:t>
      </w:r>
    </w:p>
    <w:p w:rsidR="007D5748" w:rsidRPr="00A152B5" w:rsidP="007D5748">
      <w:pPr>
        <w:bidi w:val="0"/>
        <w:spacing w:after="0" w:line="240" w:lineRule="auto"/>
        <w:jc w:val="both"/>
        <w:rPr>
          <w:rFonts w:ascii="Times New Roman" w:hAnsi="Times New Roman" w:cs="Times New Roman"/>
          <w:sz w:val="24"/>
          <w:szCs w:val="24"/>
          <w:lang w:eastAsia="sk-SK"/>
        </w:rPr>
      </w:pPr>
    </w:p>
    <w:p w:rsidR="007D5748" w:rsidRPr="00A152B5" w:rsidP="007D5748">
      <w:pPr>
        <w:bidi w:val="0"/>
        <w:spacing w:after="0" w:line="240" w:lineRule="auto"/>
        <w:ind w:firstLine="708"/>
        <w:jc w:val="both"/>
        <w:rPr>
          <w:rFonts w:ascii="Times New Roman" w:hAnsi="Times New Roman" w:cs="Times New Roman"/>
          <w:sz w:val="24"/>
          <w:szCs w:val="24"/>
          <w:lang w:eastAsia="sk-SK"/>
        </w:rPr>
      </w:pPr>
      <w:r w:rsidRPr="00A152B5">
        <w:rPr>
          <w:rFonts w:ascii="Times New Roman" w:hAnsi="Times New Roman" w:cs="Times New Roman"/>
          <w:sz w:val="24"/>
          <w:szCs w:val="24"/>
          <w:lang w:eastAsia="sk-SK"/>
        </w:rPr>
        <w:t xml:space="preserve">V tejto fáze je nevyhnutné najprv stanoviť vstupy, ktoré si vyžiadajú zmeny v objeme aktivít, ako je to uvedené v časti 2.2.3. prílohy č. 2 a následne vypočítať náklady na tieto vstupy. </w:t>
      </w:r>
    </w:p>
    <w:p w:rsidR="007D5748" w:rsidRPr="00A152B5" w:rsidP="007D5748">
      <w:pPr>
        <w:bidi w:val="0"/>
        <w:spacing w:after="0" w:line="240" w:lineRule="auto"/>
        <w:jc w:val="both"/>
        <w:rPr>
          <w:rFonts w:ascii="Times New Roman" w:hAnsi="Times New Roman" w:cs="Times New Roman"/>
          <w:i/>
          <w:iCs/>
          <w:sz w:val="24"/>
          <w:szCs w:val="24"/>
          <w:lang w:eastAsia="sk-SK"/>
        </w:rPr>
      </w:pPr>
    </w:p>
    <w:p w:rsidR="007D5748" w:rsidRPr="00A152B5" w:rsidP="007D5748">
      <w:pPr>
        <w:bidi w:val="0"/>
        <w:spacing w:after="0" w:line="240" w:lineRule="auto"/>
        <w:jc w:val="both"/>
        <w:rPr>
          <w:rFonts w:ascii="Times New Roman" w:hAnsi="Times New Roman" w:cs="Times New Roman"/>
          <w:sz w:val="24"/>
          <w:szCs w:val="24"/>
          <w:lang w:eastAsia="sk-SK"/>
        </w:rPr>
      </w:pPr>
      <w:r w:rsidRPr="00A152B5">
        <w:rPr>
          <w:rFonts w:ascii="Times New Roman" w:hAnsi="Times New Roman" w:cs="Times New Roman"/>
          <w:i/>
          <w:iCs/>
          <w:sz w:val="24"/>
          <w:szCs w:val="24"/>
          <w:lang w:eastAsia="sk-SK"/>
        </w:rPr>
        <w:t xml:space="preserve">Stanovenie požadovaných vstupov </w:t>
      </w:r>
      <w:r w:rsidRPr="00A152B5">
        <w:rPr>
          <w:rFonts w:ascii="Times New Roman" w:hAnsi="Times New Roman" w:cs="Times New Roman"/>
          <w:sz w:val="24"/>
          <w:szCs w:val="24"/>
          <w:lang w:eastAsia="sk-SK"/>
        </w:rPr>
        <w:t>–  bežné druhy vstupov sú:</w:t>
      </w:r>
    </w:p>
    <w:p w:rsidR="007D5748" w:rsidRPr="00A152B5" w:rsidP="007D5748">
      <w:pPr>
        <w:bidi w:val="0"/>
        <w:spacing w:after="0" w:line="240" w:lineRule="auto"/>
        <w:jc w:val="both"/>
        <w:rPr>
          <w:rFonts w:ascii="Times New Roman" w:hAnsi="Times New Roman" w:cs="Times New Roman"/>
          <w:sz w:val="24"/>
          <w:szCs w:val="24"/>
          <w:u w:val="single"/>
        </w:rPr>
      </w:pPr>
    </w:p>
    <w:p w:rsidR="007D5748" w:rsidRPr="00A152B5" w:rsidP="007D5748">
      <w:pPr>
        <w:numPr>
          <w:numId w:val="2"/>
        </w:numPr>
        <w:bidi w:val="0"/>
        <w:spacing w:after="0" w:line="240" w:lineRule="auto"/>
        <w:jc w:val="both"/>
        <w:rPr>
          <w:rFonts w:ascii="Times New Roman" w:hAnsi="Times New Roman" w:cs="Times New Roman"/>
          <w:sz w:val="24"/>
          <w:szCs w:val="24"/>
        </w:rPr>
      </w:pPr>
      <w:r w:rsidRPr="00A152B5">
        <w:rPr>
          <w:rFonts w:ascii="Times New Roman" w:hAnsi="Times New Roman" w:cs="Times New Roman"/>
          <w:bCs/>
          <w:i/>
          <w:iCs/>
          <w:sz w:val="24"/>
          <w:szCs w:val="24"/>
        </w:rPr>
        <w:t>zamestnanci</w:t>
      </w:r>
      <w:r w:rsidRPr="00A152B5">
        <w:rPr>
          <w:rFonts w:ascii="Times New Roman" w:hAnsi="Times New Roman" w:cs="Times New Roman"/>
          <w:sz w:val="24"/>
          <w:szCs w:val="24"/>
        </w:rPr>
        <w:t xml:space="preserve"> – práca s klientmi, uplatňovanie nariadení a riadenie činností programu.  Počet (a typ) zamestnancov neurčuje iba objemy miezd (610) a poistného (620), ale má vplyv aj na objem tovarov a služieb (630), keďže tieto často súvisia s počtom zamestnancov.</w:t>
      </w:r>
    </w:p>
    <w:p w:rsidR="007D5748" w:rsidRPr="00A152B5" w:rsidP="007D5748">
      <w:pPr>
        <w:numPr>
          <w:numId w:val="2"/>
        </w:numPr>
        <w:bidi w:val="0"/>
        <w:spacing w:after="0" w:line="240" w:lineRule="auto"/>
        <w:jc w:val="both"/>
        <w:rPr>
          <w:rFonts w:ascii="Times New Roman" w:hAnsi="Times New Roman" w:cs="Times New Roman"/>
          <w:sz w:val="24"/>
          <w:szCs w:val="24"/>
        </w:rPr>
      </w:pPr>
      <w:r w:rsidRPr="00A152B5">
        <w:rPr>
          <w:rFonts w:ascii="Times New Roman" w:hAnsi="Times New Roman" w:cs="Times New Roman"/>
          <w:bCs/>
          <w:i/>
          <w:iCs/>
          <w:sz w:val="24"/>
          <w:szCs w:val="24"/>
        </w:rPr>
        <w:t>vybavenie</w:t>
      </w:r>
      <w:r w:rsidRPr="00A152B5">
        <w:rPr>
          <w:rFonts w:ascii="Times New Roman" w:hAnsi="Times New Roman" w:cs="Times New Roman"/>
          <w:sz w:val="24"/>
          <w:szCs w:val="24"/>
        </w:rPr>
        <w:t xml:space="preserve"> – pracovné stoly, počítače a pod. pre zamestnancov. Zariadenia nevyhnutné na poskytovanie služieb (napr. lavice v školách alebo laboratórne vybavenie). Niektoré návrhy nemusia požadovať nových zamestnancov, ale napríklad si budú vyžadovať nákup nového vybavenia.          </w:t>
      </w:r>
    </w:p>
    <w:p w:rsidR="007D5748" w:rsidRPr="00A152B5" w:rsidP="007D5748">
      <w:pPr>
        <w:numPr>
          <w:numId w:val="2"/>
        </w:numPr>
        <w:bidi w:val="0"/>
        <w:spacing w:after="0" w:line="240" w:lineRule="auto"/>
        <w:jc w:val="both"/>
        <w:rPr>
          <w:rFonts w:ascii="Times New Roman" w:hAnsi="Times New Roman" w:cs="Times New Roman"/>
          <w:sz w:val="24"/>
          <w:szCs w:val="24"/>
        </w:rPr>
      </w:pPr>
      <w:r w:rsidRPr="00A152B5">
        <w:rPr>
          <w:rFonts w:ascii="Times New Roman" w:hAnsi="Times New Roman" w:cs="Times New Roman"/>
          <w:bCs/>
          <w:i/>
          <w:iCs/>
          <w:sz w:val="24"/>
          <w:szCs w:val="24"/>
        </w:rPr>
        <w:t>iné prevádzkové náklady</w:t>
      </w:r>
      <w:r w:rsidRPr="00A152B5">
        <w:rPr>
          <w:rFonts w:ascii="Times New Roman" w:hAnsi="Times New Roman" w:cs="Times New Roman"/>
          <w:sz w:val="24"/>
          <w:szCs w:val="24"/>
        </w:rPr>
        <w:t xml:space="preserve"> – vrátane nákladov na elektrickú energiu, vykurovanie, telekomunikácie, prenájom priestorov, pohonných hmôt, tlačenia materiálov a pod.</w:t>
      </w:r>
    </w:p>
    <w:p w:rsidR="007D5748" w:rsidRPr="00A152B5" w:rsidP="007D5748">
      <w:pPr>
        <w:numPr>
          <w:numId w:val="2"/>
        </w:numPr>
        <w:bidi w:val="0"/>
        <w:spacing w:after="0" w:line="240" w:lineRule="auto"/>
        <w:jc w:val="both"/>
        <w:rPr>
          <w:rFonts w:ascii="Times New Roman" w:hAnsi="Times New Roman" w:cs="Times New Roman"/>
          <w:sz w:val="24"/>
          <w:szCs w:val="24"/>
        </w:rPr>
      </w:pPr>
      <w:r w:rsidRPr="00A152B5">
        <w:rPr>
          <w:rFonts w:ascii="Times New Roman" w:hAnsi="Times New Roman" w:cs="Times New Roman"/>
          <w:bCs/>
          <w:i/>
          <w:iCs/>
          <w:sz w:val="24"/>
          <w:szCs w:val="24"/>
        </w:rPr>
        <w:t>dopravné náklady</w:t>
      </w:r>
      <w:r w:rsidRPr="00A152B5">
        <w:rPr>
          <w:rFonts w:ascii="Times New Roman" w:hAnsi="Times New Roman" w:cs="Times New Roman"/>
          <w:sz w:val="24"/>
          <w:szCs w:val="24"/>
        </w:rPr>
        <w:t xml:space="preserve"> – vozidlá pre zamestnancov, výdavky na služobné cesty, autobusy pre klientov, domáca a medzinárodná preprava.</w:t>
      </w:r>
    </w:p>
    <w:p w:rsidR="007D5748" w:rsidRPr="00A152B5" w:rsidP="007D5748">
      <w:pPr>
        <w:numPr>
          <w:numId w:val="2"/>
        </w:numPr>
        <w:bidi w:val="0"/>
        <w:spacing w:after="0" w:line="240" w:lineRule="auto"/>
        <w:jc w:val="both"/>
        <w:rPr>
          <w:rFonts w:ascii="Times New Roman" w:hAnsi="Times New Roman" w:cs="Times New Roman"/>
          <w:sz w:val="24"/>
          <w:szCs w:val="24"/>
        </w:rPr>
      </w:pPr>
      <w:r w:rsidRPr="00A152B5">
        <w:rPr>
          <w:rFonts w:ascii="Times New Roman" w:hAnsi="Times New Roman" w:cs="Times New Roman"/>
          <w:bCs/>
          <w:i/>
          <w:iCs/>
          <w:sz w:val="24"/>
          <w:szCs w:val="24"/>
        </w:rPr>
        <w:t>kapitálové investície</w:t>
      </w:r>
      <w:r w:rsidRPr="00A152B5">
        <w:rPr>
          <w:rFonts w:ascii="Times New Roman" w:hAnsi="Times New Roman" w:cs="Times New Roman"/>
          <w:sz w:val="24"/>
          <w:szCs w:val="24"/>
        </w:rPr>
        <w:t xml:space="preserve"> – nové budovy, dátové alebo komunikačné systémy a pod.</w:t>
      </w:r>
    </w:p>
    <w:p w:rsidR="007D5748" w:rsidRPr="00A152B5" w:rsidP="007D5748">
      <w:pPr>
        <w:bidi w:val="0"/>
        <w:spacing w:after="0" w:line="240" w:lineRule="auto"/>
        <w:jc w:val="both"/>
        <w:rPr>
          <w:rFonts w:ascii="Times New Roman" w:hAnsi="Times New Roman" w:cs="Verdana"/>
          <w:b/>
          <w:bCs/>
          <w:sz w:val="24"/>
          <w:szCs w:val="24"/>
        </w:rPr>
      </w:pPr>
    </w:p>
    <w:p w:rsidR="007D5748" w:rsidRPr="00A152B5" w:rsidP="007D5748">
      <w:pPr>
        <w:bidi w:val="0"/>
        <w:spacing w:after="0" w:line="240" w:lineRule="auto"/>
        <w:jc w:val="both"/>
        <w:rPr>
          <w:rFonts w:ascii="Times New Roman" w:hAnsi="Times New Roman" w:cs="Verdana"/>
          <w:b/>
          <w:bCs/>
          <w:sz w:val="28"/>
          <w:szCs w:val="24"/>
          <w:u w:val="single"/>
        </w:rPr>
      </w:pPr>
      <w:r w:rsidRPr="00A152B5">
        <w:rPr>
          <w:rFonts w:ascii="Times New Roman" w:hAnsi="Times New Roman" w:cs="Verdana"/>
          <w:b/>
          <w:bCs/>
          <w:sz w:val="28"/>
          <w:szCs w:val="24"/>
          <w:u w:val="single"/>
        </w:rPr>
        <w:t xml:space="preserve">2.3. Vyplnenie tabuliek č. 3 až 5 prílohy č. 2 </w:t>
      </w:r>
    </w:p>
    <w:p w:rsidR="007D5748" w:rsidRPr="00A152B5" w:rsidP="007D5748">
      <w:pPr>
        <w:bidi w:val="0"/>
        <w:spacing w:after="0" w:line="240" w:lineRule="auto"/>
        <w:jc w:val="both"/>
        <w:rPr>
          <w:rFonts w:ascii="Times New Roman" w:hAnsi="Times New Roman" w:cs="Verdana"/>
          <w:sz w:val="24"/>
          <w:szCs w:val="24"/>
        </w:rPr>
      </w:pPr>
    </w:p>
    <w:p w:rsidR="007D5748" w:rsidRPr="00A152B5" w:rsidP="007D5748">
      <w:pPr>
        <w:bidi w:val="0"/>
        <w:spacing w:after="0" w:line="240" w:lineRule="auto"/>
        <w:jc w:val="both"/>
        <w:rPr>
          <w:rFonts w:ascii="Times New Roman" w:hAnsi="Times New Roman" w:cs="Verdana"/>
          <w:sz w:val="24"/>
          <w:szCs w:val="24"/>
        </w:rPr>
      </w:pPr>
      <w:r w:rsidRPr="00A152B5">
        <w:rPr>
          <w:rFonts w:ascii="Times New Roman" w:hAnsi="Times New Roman" w:cs="Verdana"/>
          <w:sz w:val="24"/>
          <w:szCs w:val="24"/>
        </w:rPr>
        <w:tab/>
        <w:t xml:space="preserve">Neoddeliteľnou súčasťou prílohy č. 2 sú tabuľky č. 3 až č. 5 prílohy pre výpočet vplyvu na príjmy, výdavky a zamestnanosť. </w:t>
      </w:r>
    </w:p>
    <w:p w:rsidR="007D5748" w:rsidRPr="00A152B5" w:rsidP="007D5748">
      <w:pPr>
        <w:bidi w:val="0"/>
        <w:spacing w:after="0" w:line="240" w:lineRule="auto"/>
        <w:jc w:val="both"/>
        <w:rPr>
          <w:rFonts w:ascii="Times New Roman" w:hAnsi="Times New Roman" w:cs="Verdana"/>
          <w:sz w:val="24"/>
          <w:szCs w:val="24"/>
        </w:rPr>
      </w:pPr>
    </w:p>
    <w:p w:rsidR="007D5748" w:rsidRPr="00A152B5" w:rsidP="007D5748">
      <w:pPr>
        <w:numPr>
          <w:numId w:val="3"/>
        </w:numPr>
        <w:bidi w:val="0"/>
        <w:spacing w:after="0" w:line="240" w:lineRule="auto"/>
        <w:jc w:val="both"/>
        <w:rPr>
          <w:rFonts w:ascii="Times New Roman" w:hAnsi="Times New Roman" w:cs="Verdana"/>
          <w:sz w:val="24"/>
          <w:szCs w:val="24"/>
        </w:rPr>
      </w:pPr>
      <w:r w:rsidRPr="00A152B5">
        <w:rPr>
          <w:rFonts w:ascii="Times New Roman" w:hAnsi="Times New Roman" w:cs="Verdana"/>
          <w:sz w:val="24"/>
          <w:szCs w:val="24"/>
        </w:rPr>
        <w:t xml:space="preserve">pre návrhy </w:t>
      </w:r>
      <w:r w:rsidRPr="00A152B5">
        <w:rPr>
          <w:rFonts w:ascii="Times New Roman" w:hAnsi="Times New Roman" w:cs="Verdana"/>
          <w:bCs/>
          <w:i/>
          <w:iCs/>
          <w:sz w:val="24"/>
          <w:szCs w:val="24"/>
        </w:rPr>
        <w:t>bez vplyvov na rozpočet verejnej správy</w:t>
      </w:r>
      <w:r w:rsidRPr="00A152B5">
        <w:rPr>
          <w:rFonts w:ascii="Times New Roman" w:hAnsi="Times New Roman" w:cs="Verdana"/>
          <w:i/>
          <w:iCs/>
          <w:sz w:val="24"/>
          <w:szCs w:val="24"/>
        </w:rPr>
        <w:t xml:space="preserve"> </w:t>
      </w:r>
      <w:r w:rsidRPr="00A152B5">
        <w:rPr>
          <w:rFonts w:ascii="Times New Roman" w:hAnsi="Times New Roman" w:cs="Verdana"/>
          <w:sz w:val="24"/>
          <w:szCs w:val="24"/>
        </w:rPr>
        <w:t>sa tabuľky č. 3 až č. 5 nemusia osobitne vypĺňať, v prílohe č. 1 v</w:t>
      </w:r>
      <w:r w:rsidRPr="00A152B5" w:rsidR="00DE5BF1">
        <w:rPr>
          <w:rFonts w:ascii="Times New Roman" w:hAnsi="Times New Roman" w:cs="Verdana"/>
          <w:sz w:val="24"/>
          <w:szCs w:val="24"/>
        </w:rPr>
        <w:t xml:space="preserve"> bode 10 </w:t>
      </w:r>
      <w:r w:rsidRPr="00A152B5">
        <w:rPr>
          <w:rFonts w:ascii="Times New Roman" w:hAnsi="Times New Roman" w:cs="Verdana"/>
          <w:sz w:val="24"/>
          <w:szCs w:val="24"/>
        </w:rPr>
        <w:t>časti A stačí uviesť, že návrh nemá vplyv na rozpočet verejnej správy.</w:t>
      </w:r>
    </w:p>
    <w:p w:rsidR="007D5748" w:rsidRPr="00A152B5" w:rsidP="007D5748">
      <w:pPr>
        <w:bidi w:val="0"/>
        <w:spacing w:after="0" w:line="240" w:lineRule="auto"/>
        <w:ind w:firstLine="708"/>
        <w:jc w:val="both"/>
        <w:rPr>
          <w:rFonts w:ascii="Times New Roman" w:hAnsi="Times New Roman" w:cs="Times New Roman"/>
          <w:sz w:val="24"/>
          <w:szCs w:val="24"/>
          <w:lang w:eastAsia="sk-SK"/>
        </w:rPr>
      </w:pPr>
    </w:p>
    <w:p w:rsidR="007D5748" w:rsidRPr="00A152B5" w:rsidP="007D5748">
      <w:pPr>
        <w:bidi w:val="0"/>
        <w:spacing w:after="0" w:line="240" w:lineRule="auto"/>
        <w:ind w:firstLine="708"/>
        <w:jc w:val="both"/>
        <w:rPr>
          <w:rFonts w:ascii="Times New Roman" w:hAnsi="Times New Roman" w:cs="Times New Roman"/>
          <w:sz w:val="24"/>
          <w:szCs w:val="24"/>
          <w:lang w:eastAsia="sk-SK"/>
        </w:rPr>
      </w:pPr>
      <w:r w:rsidRPr="00A152B5">
        <w:rPr>
          <w:rFonts w:ascii="Times New Roman" w:hAnsi="Times New Roman" w:cs="Times New Roman"/>
          <w:sz w:val="24"/>
          <w:szCs w:val="24"/>
          <w:lang w:eastAsia="sk-SK"/>
        </w:rPr>
        <w:t xml:space="preserve">Ak sa vplyv týka viacerých subjektov verejnej správy, vypĺňa sa samostatná tabuľka za každý subjekt. Zhrnutie v prílohe č. 2 časti 2.1. sa vypĺňa podľa jednotlivých subjektov verejnej správy. Ak sa vplyv týka viacerých programov programovej štruktúry (ďalej len programov), vyplnia sa tabuľky č. 3 až č. 5 za každý program; predkladateľ uvedie rozčlenenie podľa programov taktiež v zhrnutí 2.1. Tento postup sa uplatní aj v prípade, ak sa návrh týka viacerých programov u viacerých subjektov verejnej správy. </w:t>
      </w:r>
    </w:p>
    <w:p w:rsidR="007D5748" w:rsidRPr="00A152B5" w:rsidP="007D5748">
      <w:pPr>
        <w:bidi w:val="0"/>
        <w:spacing w:after="0" w:line="240" w:lineRule="auto"/>
        <w:jc w:val="both"/>
        <w:rPr>
          <w:rFonts w:ascii="Times New Roman" w:hAnsi="Times New Roman" w:cs="Verdana"/>
          <w:sz w:val="24"/>
          <w:szCs w:val="24"/>
        </w:rPr>
      </w:pPr>
    </w:p>
    <w:p w:rsidR="007D5748" w:rsidRPr="00A152B5" w:rsidP="007D5748">
      <w:pPr>
        <w:bidi w:val="0"/>
        <w:spacing w:after="0" w:line="240" w:lineRule="auto"/>
        <w:jc w:val="both"/>
        <w:rPr>
          <w:rFonts w:ascii="Times New Roman" w:hAnsi="Times New Roman" w:cs="Verdana"/>
          <w:b/>
          <w:bCs/>
          <w:iCs/>
          <w:sz w:val="24"/>
          <w:szCs w:val="24"/>
        </w:rPr>
      </w:pPr>
      <w:r w:rsidRPr="00A152B5">
        <w:rPr>
          <w:rFonts w:ascii="Times New Roman" w:hAnsi="Times New Roman" w:cs="Verdana"/>
          <w:b/>
          <w:bCs/>
          <w:iCs/>
          <w:sz w:val="24"/>
          <w:szCs w:val="24"/>
        </w:rPr>
        <w:t>2.3.1. Tabuľka č. 3: tabuľka vplyvov na príjmy</w:t>
      </w:r>
    </w:p>
    <w:p w:rsidR="007D5748" w:rsidRPr="00A152B5" w:rsidP="007D5748">
      <w:pPr>
        <w:bidi w:val="0"/>
        <w:spacing w:after="0" w:line="240" w:lineRule="auto"/>
        <w:jc w:val="both"/>
        <w:rPr>
          <w:rFonts w:ascii="Times New Roman" w:hAnsi="Times New Roman" w:cs="Times New Roman"/>
          <w:b/>
          <w:sz w:val="24"/>
          <w:szCs w:val="24"/>
          <w:u w:val="single"/>
          <w:lang w:eastAsia="sk-SK"/>
        </w:rPr>
      </w:pPr>
    </w:p>
    <w:p w:rsidR="007D5748" w:rsidRPr="00A152B5" w:rsidP="007D5748">
      <w:pPr>
        <w:bidi w:val="0"/>
        <w:spacing w:after="0" w:line="240" w:lineRule="auto"/>
        <w:ind w:firstLine="708"/>
        <w:jc w:val="both"/>
        <w:rPr>
          <w:rFonts w:ascii="Times New Roman" w:hAnsi="Times New Roman" w:cs="Times New Roman"/>
          <w:sz w:val="24"/>
          <w:szCs w:val="24"/>
          <w:lang w:eastAsia="sk-SK"/>
        </w:rPr>
      </w:pPr>
      <w:r w:rsidRPr="00A152B5">
        <w:rPr>
          <w:rFonts w:ascii="Times New Roman" w:hAnsi="Times New Roman" w:cs="Times New Roman"/>
          <w:bCs/>
          <w:iCs/>
          <w:sz w:val="24"/>
          <w:szCs w:val="24"/>
          <w:lang w:eastAsia="sk-SK"/>
        </w:rPr>
        <w:t xml:space="preserve">Predkladateľ: </w:t>
      </w:r>
      <w:r w:rsidRPr="00A152B5">
        <w:rPr>
          <w:rFonts w:ascii="Times New Roman" w:hAnsi="Times New Roman" w:cs="Times New Roman"/>
          <w:sz w:val="24"/>
          <w:szCs w:val="24"/>
          <w:lang w:eastAsia="sk-SK"/>
        </w:rPr>
        <w:t xml:space="preserve">Výška odhadovaného vplyvu na príjmy za jednotlivé subjekty verejnej správy, na ktoré má návrh vplyv, sa uvedie do súhrnnej tabuľky v časti 2.1 prílohy č. 2. </w:t>
      </w:r>
    </w:p>
    <w:p w:rsidR="007D5748" w:rsidRPr="00A152B5" w:rsidP="007D5748">
      <w:pPr>
        <w:bidi w:val="0"/>
        <w:spacing w:after="0" w:line="240" w:lineRule="auto"/>
        <w:ind w:firstLine="708"/>
        <w:jc w:val="both"/>
        <w:rPr>
          <w:rFonts w:ascii="Times New Roman" w:hAnsi="Times New Roman" w:cs="Times New Roman"/>
          <w:sz w:val="24"/>
          <w:szCs w:val="24"/>
          <w:lang w:eastAsia="sk-SK"/>
        </w:rPr>
      </w:pPr>
    </w:p>
    <w:p w:rsidR="007D5748" w:rsidRPr="00A152B5" w:rsidP="007D5748">
      <w:pPr>
        <w:bidi w:val="0"/>
        <w:spacing w:after="0" w:line="240" w:lineRule="auto"/>
        <w:ind w:firstLine="708"/>
        <w:jc w:val="both"/>
        <w:rPr>
          <w:rFonts w:ascii="Times New Roman" w:hAnsi="Times New Roman" w:cs="Times New Roman"/>
          <w:sz w:val="24"/>
          <w:szCs w:val="24"/>
          <w:lang w:eastAsia="sk-SK"/>
        </w:rPr>
      </w:pPr>
      <w:r w:rsidRPr="00A152B5">
        <w:rPr>
          <w:rFonts w:ascii="Times New Roman" w:hAnsi="Times New Roman" w:cs="Times New Roman"/>
          <w:sz w:val="24"/>
          <w:szCs w:val="24"/>
          <w:lang w:eastAsia="sk-SK"/>
        </w:rPr>
        <w:t>Tabuľka príjmov by mala vyjadrovať celkový vplyv na príjmy podľa podrobnej klasifikácie príjmov na základe vstupov od pripomienkujúcich strán. Celkový vplyv návrhu na príjmy rozpočtu verejnej správy v členení podľa jednotlivých subjektov verejnej správy, je potrebné uviesť do súhrnnej tabuľky č. 1 v časti 2.1. prílohy č. 2.</w:t>
      </w:r>
    </w:p>
    <w:p w:rsidR="007D5748" w:rsidRPr="00A152B5" w:rsidP="007D5748">
      <w:pPr>
        <w:bidi w:val="0"/>
        <w:spacing w:after="0" w:line="240" w:lineRule="auto"/>
        <w:ind w:firstLine="708"/>
        <w:jc w:val="both"/>
        <w:rPr>
          <w:rFonts w:ascii="Times New Roman" w:hAnsi="Times New Roman" w:cs="Times New Roman"/>
          <w:bCs/>
          <w:iCs/>
          <w:sz w:val="24"/>
          <w:szCs w:val="20"/>
          <w:lang w:eastAsia="sk-SK"/>
        </w:rPr>
      </w:pPr>
    </w:p>
    <w:p w:rsidR="007D5748" w:rsidRPr="00A152B5" w:rsidP="007D5748">
      <w:pPr>
        <w:bidi w:val="0"/>
        <w:spacing w:after="0" w:line="240" w:lineRule="auto"/>
        <w:ind w:firstLine="708"/>
        <w:jc w:val="both"/>
        <w:rPr>
          <w:rFonts w:ascii="Times New Roman" w:hAnsi="Times New Roman" w:cs="Times New Roman"/>
          <w:sz w:val="24"/>
          <w:szCs w:val="24"/>
          <w:lang w:eastAsia="sk-SK"/>
        </w:rPr>
      </w:pPr>
      <w:r w:rsidRPr="00A152B5">
        <w:rPr>
          <w:rFonts w:ascii="Times New Roman" w:hAnsi="Times New Roman" w:cs="Times New Roman"/>
          <w:bCs/>
          <w:iCs/>
          <w:sz w:val="24"/>
          <w:szCs w:val="20"/>
          <w:lang w:eastAsia="sk-SK"/>
        </w:rPr>
        <w:t>MF SR</w:t>
      </w:r>
      <w:r w:rsidRPr="00A152B5">
        <w:rPr>
          <w:rFonts w:ascii="Times New Roman" w:hAnsi="Times New Roman" w:cs="Times New Roman"/>
          <w:iCs/>
          <w:sz w:val="24"/>
          <w:szCs w:val="20"/>
          <w:lang w:eastAsia="sk-SK"/>
        </w:rPr>
        <w:t>:</w:t>
      </w:r>
      <w:r w:rsidRPr="00A152B5">
        <w:rPr>
          <w:rFonts w:ascii="Times New Roman" w:hAnsi="Times New Roman" w:cs="Times New Roman"/>
          <w:i/>
          <w:iCs/>
          <w:sz w:val="24"/>
          <w:szCs w:val="20"/>
          <w:lang w:eastAsia="sk-SK"/>
        </w:rPr>
        <w:t xml:space="preserve"> </w:t>
      </w:r>
      <w:r w:rsidRPr="00A152B5">
        <w:rPr>
          <w:rFonts w:ascii="Times New Roman" w:hAnsi="Times New Roman" w:cs="Times New Roman"/>
          <w:sz w:val="24"/>
          <w:szCs w:val="20"/>
          <w:lang w:eastAsia="sk-SK"/>
        </w:rPr>
        <w:t>Vyhodnotí primeranosť projekcií a výpočtov. Potvrdí, že údaje v tabuľke sú náležite roztriedené a dávajú jasný obraz o vplyve návrhu na príjmy rozpočtu verejnej správy. Ak sa vyskytnú problémy, požiada predkladateľa, aby upravil príslušné číselné hodnoty.</w:t>
      </w:r>
    </w:p>
    <w:p w:rsidR="007D5748" w:rsidRPr="00A152B5" w:rsidP="007D5748">
      <w:pPr>
        <w:bidi w:val="0"/>
        <w:spacing w:after="0" w:line="240" w:lineRule="auto"/>
        <w:jc w:val="both"/>
        <w:rPr>
          <w:rFonts w:ascii="Times New Roman" w:hAnsi="Times New Roman" w:cs="Verdana"/>
          <w:b/>
          <w:bCs/>
          <w:iCs/>
          <w:sz w:val="24"/>
          <w:szCs w:val="24"/>
        </w:rPr>
      </w:pPr>
    </w:p>
    <w:p w:rsidR="007D5748" w:rsidRPr="00A152B5" w:rsidP="007D5748">
      <w:pPr>
        <w:bidi w:val="0"/>
        <w:spacing w:after="0" w:line="240" w:lineRule="auto"/>
        <w:jc w:val="both"/>
        <w:rPr>
          <w:rFonts w:ascii="Times New Roman" w:hAnsi="Times New Roman" w:cs="Verdana"/>
          <w:b/>
          <w:bCs/>
          <w:iCs/>
          <w:sz w:val="24"/>
          <w:szCs w:val="24"/>
        </w:rPr>
      </w:pPr>
      <w:r w:rsidRPr="00A152B5">
        <w:rPr>
          <w:rFonts w:ascii="Times New Roman" w:hAnsi="Times New Roman" w:cs="Verdana"/>
          <w:b/>
          <w:bCs/>
          <w:iCs/>
          <w:sz w:val="24"/>
          <w:szCs w:val="24"/>
        </w:rPr>
        <w:t>2.3.2. Tabuľka č. 4: tabuľka vplyvov na výdavky</w:t>
      </w:r>
    </w:p>
    <w:p w:rsidR="007D5748" w:rsidRPr="00A152B5" w:rsidP="007D5748">
      <w:pPr>
        <w:bidi w:val="0"/>
        <w:spacing w:after="0" w:line="240" w:lineRule="auto"/>
        <w:jc w:val="both"/>
        <w:rPr>
          <w:rFonts w:ascii="Times New Roman" w:hAnsi="Times New Roman" w:cs="Verdana"/>
          <w:i/>
          <w:iCs/>
          <w:sz w:val="24"/>
          <w:szCs w:val="24"/>
        </w:rPr>
      </w:pPr>
    </w:p>
    <w:p w:rsidR="007D5748" w:rsidRPr="00A152B5" w:rsidP="007D5748">
      <w:pPr>
        <w:bidi w:val="0"/>
        <w:spacing w:after="0" w:line="240" w:lineRule="auto"/>
        <w:ind w:firstLine="708"/>
        <w:jc w:val="both"/>
        <w:rPr>
          <w:rFonts w:ascii="Times New Roman" w:hAnsi="Times New Roman" w:cs="Times New Roman"/>
          <w:sz w:val="24"/>
          <w:szCs w:val="24"/>
          <w:lang w:eastAsia="sk-SK"/>
        </w:rPr>
      </w:pPr>
      <w:r w:rsidRPr="00A152B5">
        <w:rPr>
          <w:rFonts w:ascii="Times New Roman" w:hAnsi="Times New Roman" w:cs="Times New Roman"/>
          <w:bCs/>
          <w:iCs/>
          <w:sz w:val="24"/>
          <w:szCs w:val="24"/>
          <w:lang w:eastAsia="sk-SK"/>
        </w:rPr>
        <w:t>Predkladateľ :</w:t>
      </w:r>
      <w:r w:rsidRPr="00A152B5">
        <w:rPr>
          <w:rFonts w:ascii="Times New Roman" w:hAnsi="Times New Roman" w:cs="Times New Roman"/>
          <w:sz w:val="24"/>
          <w:szCs w:val="24"/>
          <w:lang w:eastAsia="sk-SK"/>
        </w:rPr>
        <w:t xml:space="preserve">Výška odhadovaného vplyvu na výdavky za jednotlivé subjekty verejnej správy / programy, na ktoré má návrh vplyv, sa uvedie do súhrnnej tabuľky v časti 2.1 prílohy č. 2 na základe podrobnejších údajov z tabuliek č. 3 až č. 5. Na základe podkladov a konzultácií spracuje predkladateľ súhrnnú tabuľku za celý návrh. Tabuľka výdavkov by mala vyjadrovať celkový vplyv na výdavky podľa podrobnej klasifikácie výdavkov na základe vstupov od  dotknutých strán. </w:t>
      </w:r>
    </w:p>
    <w:p w:rsidR="007D5748" w:rsidRPr="00A152B5" w:rsidP="007D5748">
      <w:pPr>
        <w:bidi w:val="0"/>
        <w:spacing w:after="0" w:line="240" w:lineRule="auto"/>
        <w:jc w:val="both"/>
        <w:rPr>
          <w:rFonts w:ascii="Times New Roman" w:hAnsi="Times New Roman" w:cs="Times New Roman"/>
          <w:sz w:val="24"/>
          <w:szCs w:val="24"/>
          <w:lang w:eastAsia="sk-SK"/>
        </w:rPr>
      </w:pPr>
    </w:p>
    <w:p w:rsidR="007D5748" w:rsidRPr="00A152B5" w:rsidP="007D5748">
      <w:pPr>
        <w:bidi w:val="0"/>
        <w:spacing w:after="0" w:line="240" w:lineRule="auto"/>
        <w:ind w:firstLine="708"/>
        <w:jc w:val="both"/>
        <w:rPr>
          <w:rFonts w:ascii="Times New Roman" w:hAnsi="Times New Roman" w:cs="Times New Roman"/>
          <w:sz w:val="24"/>
          <w:szCs w:val="24"/>
          <w:lang w:eastAsia="sk-SK"/>
        </w:rPr>
      </w:pPr>
      <w:r w:rsidRPr="00A152B5">
        <w:rPr>
          <w:rFonts w:ascii="Times New Roman" w:hAnsi="Times New Roman" w:cs="Times New Roman"/>
          <w:bCs/>
          <w:iCs/>
          <w:sz w:val="24"/>
          <w:szCs w:val="24"/>
          <w:lang w:eastAsia="sk-SK"/>
        </w:rPr>
        <w:t>MF SR</w:t>
      </w:r>
      <w:r w:rsidRPr="00A152B5">
        <w:rPr>
          <w:rFonts w:ascii="Times New Roman" w:hAnsi="Times New Roman" w:cs="Times New Roman"/>
          <w:iCs/>
          <w:sz w:val="24"/>
          <w:szCs w:val="24"/>
          <w:lang w:eastAsia="sk-SK"/>
        </w:rPr>
        <w:t>:</w:t>
      </w:r>
      <w:r w:rsidRPr="00A152B5">
        <w:rPr>
          <w:rFonts w:ascii="Times New Roman" w:hAnsi="Times New Roman" w:cs="Times New Roman"/>
          <w:i/>
          <w:iCs/>
          <w:sz w:val="24"/>
          <w:szCs w:val="24"/>
          <w:lang w:eastAsia="sk-SK"/>
        </w:rPr>
        <w:t xml:space="preserve"> </w:t>
      </w:r>
      <w:r w:rsidRPr="00A152B5">
        <w:rPr>
          <w:rFonts w:ascii="Times New Roman" w:hAnsi="Times New Roman" w:cs="Times New Roman"/>
          <w:sz w:val="24"/>
          <w:szCs w:val="24"/>
          <w:lang w:eastAsia="sk-SK"/>
        </w:rPr>
        <w:t>Vyhodnotí primeranosť projekcií a výpočtov. Potvrdí, že údaje v tabuľke sú náležite roztriedené a dávajú jasný obraz o vplyve návrhu na výdavky rozpočtu verejnej správy. Ak sa vyskytnú problémy, požiada predkladateľa, aby upravil príslušné číselné hodnoty.</w:t>
      </w:r>
    </w:p>
    <w:p w:rsidR="00E963A3" w:rsidRPr="00A152B5" w:rsidP="007D5748">
      <w:pPr>
        <w:bidi w:val="0"/>
        <w:spacing w:after="0" w:line="240" w:lineRule="auto"/>
        <w:ind w:firstLine="708"/>
        <w:jc w:val="both"/>
        <w:rPr>
          <w:rFonts w:ascii="Times New Roman" w:hAnsi="Times New Roman" w:cs="Times New Roman"/>
          <w:sz w:val="24"/>
          <w:szCs w:val="24"/>
          <w:lang w:eastAsia="sk-SK"/>
        </w:rPr>
      </w:pPr>
    </w:p>
    <w:p w:rsidR="007D5748" w:rsidRPr="00A152B5" w:rsidP="007D5748">
      <w:pPr>
        <w:bidi w:val="0"/>
        <w:spacing w:after="0" w:line="240" w:lineRule="auto"/>
        <w:jc w:val="both"/>
        <w:rPr>
          <w:rFonts w:ascii="Times New Roman" w:hAnsi="Times New Roman" w:cs="Verdana"/>
          <w:b/>
          <w:bCs/>
          <w:iCs/>
          <w:sz w:val="24"/>
          <w:szCs w:val="24"/>
        </w:rPr>
      </w:pPr>
      <w:r w:rsidRPr="00A152B5">
        <w:rPr>
          <w:rFonts w:ascii="Times New Roman" w:hAnsi="Times New Roman" w:cs="Verdana"/>
          <w:b/>
          <w:bCs/>
          <w:iCs/>
          <w:sz w:val="24"/>
          <w:szCs w:val="24"/>
        </w:rPr>
        <w:t>2.3.3. Tabuľka č. 5: tabuľka vplyvov na zamestnanosť</w:t>
      </w:r>
    </w:p>
    <w:p w:rsidR="007D5748" w:rsidRPr="00A152B5" w:rsidP="007D5748">
      <w:pPr>
        <w:bidi w:val="0"/>
        <w:spacing w:after="0" w:line="240" w:lineRule="auto"/>
        <w:jc w:val="both"/>
        <w:rPr>
          <w:rFonts w:ascii="Times New Roman" w:hAnsi="Times New Roman" w:cs="Verdana"/>
          <w:sz w:val="24"/>
          <w:szCs w:val="24"/>
        </w:rPr>
      </w:pPr>
    </w:p>
    <w:p w:rsidR="007D5748" w:rsidRPr="00A152B5" w:rsidP="007D5748">
      <w:pPr>
        <w:bidi w:val="0"/>
        <w:spacing w:after="0" w:line="240" w:lineRule="auto"/>
        <w:ind w:firstLine="708"/>
        <w:jc w:val="both"/>
        <w:rPr>
          <w:rFonts w:ascii="Times New Roman" w:hAnsi="Times New Roman" w:cs="Times New Roman"/>
          <w:sz w:val="24"/>
          <w:szCs w:val="24"/>
          <w:lang w:eastAsia="sk-SK"/>
        </w:rPr>
      </w:pPr>
      <w:r w:rsidRPr="00A152B5">
        <w:rPr>
          <w:rFonts w:ascii="Times New Roman" w:hAnsi="Times New Roman" w:cs="Times New Roman"/>
          <w:bCs/>
          <w:iCs/>
          <w:sz w:val="24"/>
          <w:szCs w:val="24"/>
          <w:lang w:eastAsia="sk-SK"/>
        </w:rPr>
        <w:t>Predkladateľ</w:t>
      </w:r>
      <w:r w:rsidRPr="00A152B5">
        <w:rPr>
          <w:rFonts w:ascii="Times New Roman" w:hAnsi="Times New Roman" w:cs="Times New Roman"/>
          <w:bCs/>
          <w:i/>
          <w:iCs/>
          <w:sz w:val="24"/>
          <w:szCs w:val="24"/>
          <w:lang w:eastAsia="sk-SK"/>
        </w:rPr>
        <w:t xml:space="preserve">: </w:t>
      </w:r>
      <w:r w:rsidRPr="00A152B5">
        <w:rPr>
          <w:rFonts w:ascii="Times New Roman" w:hAnsi="Times New Roman" w:cs="Times New Roman"/>
          <w:sz w:val="24"/>
          <w:szCs w:val="24"/>
          <w:lang w:eastAsia="sk-SK"/>
        </w:rPr>
        <w:t>Ak daný návrh nemá žiadny vplyv na zamestnanosť, tabuľka č. 5 sa nemusí vypĺňať. V prípade, že vplyvom návrhu dochádza k nárastu alebo úbytku pracovných miest vo verejnej správe, je potrebné túto skutočnosť uviesť v tabuľke. Predkladateľ vyplní predpokladané počty zamestnancov so znamienkom plus alebo mínus do príslušného riadku podľa vykonávanej činnosti.  V nasledujúcich rokoch je potrebné uvádzať celkové počty zamestnancov, nielen medziročný nárast ich počtu. Podľa predpokladaného platového zaradenia predkladateľ vyplní aj priemerné mzdové výdavky pripadajúce na jedného zamestnanca v danej kategórii, t.j. vrátane všetkých tarifných i nadtarifných zložiek platu. V ďalších rokoch by mal predkladateľ uvažovať so všeobecnou valorizáciou priemerných mzdových výdavkov na príslušný rok. Celkové mzdové výdavky na týchto zamestnancov so stanovenými priemernými mzdovými výdavkami budú v spodnej časti tabuľky prepočítané automaticky. Tabuľka zamestnanosti by mala ukazovať celkový vplyv návrhu na zamestnanosť vo verejnej správe určený na základe vstupov od dotknutých subjektov. Celkový vplyv návrhu na zamestnanosť podľa jednotlivých subjektov verejnej správy / programov je potrebné zahrnúť do súhrnnej tabuľky č. 1 v časti 2.1. prílohy č. 2.</w:t>
      </w:r>
    </w:p>
    <w:p w:rsidR="007D5748" w:rsidRPr="00A152B5" w:rsidP="007D5748">
      <w:pPr>
        <w:bidi w:val="0"/>
        <w:spacing w:after="0" w:line="240" w:lineRule="auto"/>
        <w:jc w:val="both"/>
        <w:rPr>
          <w:rFonts w:ascii="Times New Roman" w:hAnsi="Times New Roman" w:cs="Times New Roman"/>
          <w:sz w:val="24"/>
          <w:szCs w:val="24"/>
          <w:u w:val="single"/>
          <w:lang w:eastAsia="sk-SK"/>
        </w:rPr>
      </w:pPr>
    </w:p>
    <w:p w:rsidR="007D5748" w:rsidRPr="007D5748" w:rsidP="007D5748">
      <w:pPr>
        <w:bidi w:val="0"/>
        <w:spacing w:after="0" w:line="240" w:lineRule="auto"/>
        <w:ind w:firstLine="708"/>
        <w:jc w:val="both"/>
        <w:rPr>
          <w:rFonts w:ascii="Times New Roman" w:hAnsi="Times New Roman" w:cs="Times New Roman"/>
          <w:sz w:val="24"/>
          <w:szCs w:val="24"/>
          <w:lang w:eastAsia="sk-SK"/>
        </w:rPr>
      </w:pPr>
      <w:r w:rsidRPr="00A152B5">
        <w:rPr>
          <w:rFonts w:ascii="Times New Roman" w:hAnsi="Times New Roman" w:cs="Times New Roman"/>
          <w:bCs/>
          <w:iCs/>
          <w:sz w:val="24"/>
          <w:szCs w:val="24"/>
          <w:lang w:eastAsia="sk-SK"/>
        </w:rPr>
        <w:t>MF SR</w:t>
      </w:r>
      <w:r w:rsidRPr="00A152B5">
        <w:rPr>
          <w:rFonts w:ascii="Times New Roman" w:hAnsi="Times New Roman" w:cs="Times New Roman"/>
          <w:iCs/>
          <w:sz w:val="24"/>
          <w:szCs w:val="24"/>
          <w:lang w:eastAsia="sk-SK"/>
        </w:rPr>
        <w:t>:</w:t>
      </w:r>
      <w:r w:rsidRPr="00A152B5">
        <w:rPr>
          <w:rFonts w:ascii="Times New Roman" w:hAnsi="Times New Roman" w:cs="Times New Roman"/>
          <w:i/>
          <w:iCs/>
          <w:sz w:val="24"/>
          <w:szCs w:val="24"/>
          <w:lang w:eastAsia="sk-SK"/>
        </w:rPr>
        <w:t xml:space="preserve"> </w:t>
      </w:r>
      <w:r w:rsidRPr="00A152B5">
        <w:rPr>
          <w:rFonts w:ascii="Times New Roman" w:hAnsi="Times New Roman" w:cs="Times New Roman"/>
          <w:sz w:val="24"/>
          <w:szCs w:val="24"/>
          <w:lang w:eastAsia="sk-SK"/>
        </w:rPr>
        <w:t>Vyhodnotí primeranosť projekcií a výpočtov. Potvrdí, že údaje v tabuľke sú náležite roztriedené a dávajú jasný obraz o vplyve návrhu na zamestnanosť vo verejnej správe. Ak sa vyskytnú problémy, požiada predkladateľa, aby upravil príslušné číselné hodnoty.</w:t>
      </w:r>
      <w:r w:rsidRPr="007D5748">
        <w:rPr>
          <w:rFonts w:ascii="Times New Roman" w:hAnsi="Times New Roman" w:cs="Times New Roman"/>
          <w:sz w:val="24"/>
          <w:szCs w:val="24"/>
          <w:lang w:eastAsia="sk-SK"/>
        </w:rPr>
        <w:t xml:space="preserve"> </w:t>
      </w:r>
    </w:p>
    <w:p w:rsidR="00CB3623">
      <w:pPr>
        <w:bidi w:val="0"/>
      </w:pPr>
    </w:p>
    <w:sectPr w:rsidSect="00B50FEF">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Cambria Math">
    <w:panose1 w:val="02040503050406030204"/>
    <w:charset w:val="01"/>
    <w:family w:val="roman"/>
    <w:pitch w:val="variable"/>
    <w:sig w:usb0="00000000" w:usb1="00000000" w:usb2="00000000" w:usb3="00000000" w:csb0="00000000" w:csb1="00000000"/>
  </w:font>
  <w:font w:name="Calibri">
    <w:panose1 w:val="020F0502020204030204"/>
    <w:charset w:val="EE"/>
    <w:family w:val="swiss"/>
    <w:pitch w:val="variable"/>
    <w:sig w:usb0="00000000" w:usb1="00000000" w:usb2="00000000" w:usb3="00000000" w:csb0="0000019F" w:csb1="00000000"/>
  </w:font>
  <w:font w:name="Tahoma">
    <w:panose1 w:val="020B0604030504040204"/>
    <w:charset w:val="00"/>
    <w:family w:val="swiss"/>
    <w:pitch w:val="variable"/>
    <w:sig w:usb0="00000000" w:usb1="00000000" w:usb2="00000000" w:usb3="00000000" w:csb0="00000001" w:csb1="00000000"/>
  </w:font>
  <w:font w:name="Verdana">
    <w:panose1 w:val="00000000000000000000"/>
    <w:charset w:val="EE"/>
    <w:family w:val="swiss"/>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68CB">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noProof/>
      </w:rPr>
      <w:t>10</w:t>
    </w:r>
    <w:r>
      <w:rPr>
        <w:rStyle w:val="PageNumber"/>
        <w:rFonts w:ascii="Times New Roman" w:hAnsi="Times New Roman"/>
      </w:rPr>
      <w:fldChar w:fldCharType="end"/>
    </w:r>
  </w:p>
  <w:p w:rsidR="001368CB">
    <w:pPr>
      <w:pStyle w:val="Footer"/>
      <w:bidi w:val="0"/>
      <w:ind w:right="36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68CB">
    <w:pPr>
      <w:pStyle w:val="Footer"/>
      <w:bidi w:val="0"/>
      <w:jc w:val="right"/>
      <w:rPr>
        <w:rFonts w:ascii="Times New Roman" w:hAnsi="Times New Roman"/>
      </w:rPr>
    </w:pPr>
    <w:r w:rsidR="00AF2433">
      <w:rPr>
        <w:rFonts w:ascii="Times New Roman" w:hAnsi="Times New Roman"/>
      </w:rPr>
      <w:fldChar w:fldCharType="begin"/>
    </w:r>
    <w:r w:rsidR="00AF2433">
      <w:rPr>
        <w:rFonts w:ascii="Times New Roman" w:hAnsi="Times New Roman"/>
      </w:rPr>
      <w:instrText>PAGE   \* MERGEFORMAT</w:instrText>
    </w:r>
    <w:r w:rsidR="00AF2433">
      <w:rPr>
        <w:rFonts w:ascii="Times New Roman" w:hAnsi="Times New Roman"/>
      </w:rPr>
      <w:fldChar w:fldCharType="separate"/>
    </w:r>
    <w:r w:rsidR="000B1668">
      <w:rPr>
        <w:rFonts w:ascii="Times New Roman" w:hAnsi="Times New Roman"/>
        <w:noProof/>
      </w:rPr>
      <w:t>12</w:t>
    </w:r>
    <w:r w:rsidR="00AF2433">
      <w:rPr>
        <w:rFonts w:ascii="Times New Roman" w:hAnsi="Times New Roman"/>
      </w:rPr>
      <w:fldChar w:fldCharType="end"/>
    </w:r>
  </w:p>
  <w:p w:rsidR="001368CB">
    <w:pPr>
      <w:pStyle w:val="Footer"/>
      <w:bidi w:val="0"/>
      <w:ind w:right="360"/>
      <w:rPr>
        <w:rFonts w:ascii="Times New Roman" w:hAnsi="Times New Roman"/>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68CB">
    <w:pPr>
      <w:pStyle w:val="Footer"/>
      <w:bidi w:val="0"/>
      <w:jc w:val="right"/>
      <w:rPr>
        <w:rFonts w:ascii="Times New Roman" w:hAnsi="Times New Roman"/>
      </w:rPr>
    </w:pPr>
    <w:r w:rsidR="00AF2433">
      <w:rPr>
        <w:rFonts w:ascii="Times New Roman" w:hAnsi="Times New Roman"/>
      </w:rPr>
      <w:fldChar w:fldCharType="begin"/>
    </w:r>
    <w:r w:rsidR="00AF2433">
      <w:rPr>
        <w:rFonts w:ascii="Times New Roman" w:hAnsi="Times New Roman"/>
      </w:rPr>
      <w:instrText>PAGE   \* MERGEFORMAT</w:instrText>
    </w:r>
    <w:r w:rsidR="00AF2433">
      <w:rPr>
        <w:rFonts w:ascii="Times New Roman" w:hAnsi="Times New Roman"/>
      </w:rPr>
      <w:fldChar w:fldCharType="separate"/>
    </w:r>
    <w:r>
      <w:rPr>
        <w:rFonts w:ascii="Times New Roman" w:hAnsi="Times New Roman"/>
        <w:noProof/>
      </w:rPr>
      <w:t>0</w:t>
    </w:r>
    <w:r w:rsidR="00AF2433">
      <w:rPr>
        <w:rFonts w:ascii="Times New Roman" w:hAnsi="Times New Roman"/>
      </w:rPr>
      <w:fldChar w:fldCharType="end"/>
    </w:r>
  </w:p>
  <w:p w:rsidR="001368CB">
    <w:pPr>
      <w:pStyle w:val="Footer"/>
      <w:bidi w:val="0"/>
      <w:rPr>
        <w:rFonts w:ascii="Times New Roman" w:hAnsi="Times New Roman"/>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68CB" w:rsidP="003436E6">
    <w:pPr>
      <w:pStyle w:val="Header"/>
      <w:bidi w:val="0"/>
      <w:jc w:val="right"/>
      <w:rPr>
        <w:rFonts w:ascii="Times New Roman" w:hAnsi="Times New Roman"/>
        <w:sz w:val="24"/>
        <w:szCs w:val="24"/>
      </w:rPr>
    </w:pPr>
    <w:r>
      <w:rPr>
        <w:rFonts w:ascii="Times New Roman" w:hAnsi="Times New Roman"/>
        <w:sz w:val="24"/>
        <w:szCs w:val="24"/>
      </w:rPr>
      <w:t>Príloha č. 2</w:t>
    </w:r>
  </w:p>
  <w:p w:rsidR="001368CB" w:rsidRPr="00EB59C8" w:rsidP="003436E6">
    <w:pPr>
      <w:pStyle w:val="Header"/>
      <w:bidi w:val="0"/>
      <w:jc w:val="right"/>
      <w:rPr>
        <w:rFonts w:ascii="Times New Roman" w:hAnsi="Times New Roman"/>
        <w:sz w:val="24"/>
        <w:szCs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68CB" w:rsidRPr="0024067A">
    <w:pPr>
      <w:pStyle w:val="Header"/>
      <w:bidi w:val="0"/>
      <w:jc w:val="right"/>
      <w:rPr>
        <w:rFonts w:ascii="Times New Roman" w:hAnsi="Times New Roman"/>
        <w:sz w:val="24"/>
        <w:szCs w:val="24"/>
      </w:rPr>
    </w:pPr>
    <w:r w:rsidRPr="0024067A">
      <w:rPr>
        <w:rFonts w:ascii="Times New Roman" w:hAnsi="Times New Roman"/>
        <w:sz w:val="24"/>
        <w:szCs w:val="24"/>
      </w:rPr>
      <w:t>Príloha č. 2</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68CB" w:rsidRPr="000A15AE" w:rsidP="003436E6">
    <w:pPr>
      <w:pStyle w:val="Header"/>
      <w:bidi w:val="0"/>
      <w:jc w:val="right"/>
      <w:rPr>
        <w:rFonts w:ascii="Times New Roman" w:hAnsi="Times New Roman"/>
        <w:sz w:val="24"/>
        <w:szCs w:val="24"/>
      </w:rPr>
    </w:pPr>
    <w:r>
      <w:rPr>
        <w:rFonts w:ascii="Times New Roman" w:hAnsi="Times New Roman"/>
        <w:sz w:val="24"/>
        <w:szCs w:val="24"/>
      </w:rPr>
      <w:t>Príloha č. 2</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D741B6"/>
    <w:multiLevelType w:val="hybridMultilevel"/>
    <w:tmpl w:val="0604094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22EC70E7"/>
    <w:multiLevelType w:val="hybridMultilevel"/>
    <w:tmpl w:val="2FD8FA2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36D12712"/>
    <w:multiLevelType w:val="hybridMultilevel"/>
    <w:tmpl w:val="9366134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738A56B0"/>
    <w:multiLevelType w:val="hybridMultilevel"/>
    <w:tmpl w:val="668ECC60"/>
    <w:lvl w:ilvl="0">
      <w:start w:val="2"/>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96"/>
  <w:doNotTrackMoves/>
  <w:defaultTabStop w:val="708"/>
  <w:hyphenationZone w:val="425"/>
  <w:characterSpacingControl w:val="doNotCompress"/>
  <w:compat/>
  <w:rsids>
    <w:rsidRoot w:val="005005EC"/>
    <w:rsid w:val="00014B3D"/>
    <w:rsid w:val="00035EB6"/>
    <w:rsid w:val="0005377E"/>
    <w:rsid w:val="00057135"/>
    <w:rsid w:val="00077F1D"/>
    <w:rsid w:val="000A15AE"/>
    <w:rsid w:val="000A7D2D"/>
    <w:rsid w:val="000B1668"/>
    <w:rsid w:val="000C1A9B"/>
    <w:rsid w:val="001127A8"/>
    <w:rsid w:val="001368CB"/>
    <w:rsid w:val="00170D2B"/>
    <w:rsid w:val="001A0375"/>
    <w:rsid w:val="001B555C"/>
    <w:rsid w:val="001E4936"/>
    <w:rsid w:val="00200898"/>
    <w:rsid w:val="00212894"/>
    <w:rsid w:val="0021675E"/>
    <w:rsid w:val="0024067A"/>
    <w:rsid w:val="00260FCF"/>
    <w:rsid w:val="002A56BB"/>
    <w:rsid w:val="003171D8"/>
    <w:rsid w:val="00317B90"/>
    <w:rsid w:val="00327F52"/>
    <w:rsid w:val="00335659"/>
    <w:rsid w:val="00335B6D"/>
    <w:rsid w:val="003436E6"/>
    <w:rsid w:val="003546E8"/>
    <w:rsid w:val="003701D9"/>
    <w:rsid w:val="003971BC"/>
    <w:rsid w:val="003C0724"/>
    <w:rsid w:val="00445402"/>
    <w:rsid w:val="0048716E"/>
    <w:rsid w:val="00487203"/>
    <w:rsid w:val="005005EC"/>
    <w:rsid w:val="00504762"/>
    <w:rsid w:val="00596E29"/>
    <w:rsid w:val="006B38BB"/>
    <w:rsid w:val="007246BD"/>
    <w:rsid w:val="00730DCF"/>
    <w:rsid w:val="007719C2"/>
    <w:rsid w:val="007D5748"/>
    <w:rsid w:val="007E3E83"/>
    <w:rsid w:val="0084037E"/>
    <w:rsid w:val="008417EE"/>
    <w:rsid w:val="0085385A"/>
    <w:rsid w:val="008644B4"/>
    <w:rsid w:val="008D339D"/>
    <w:rsid w:val="008E2736"/>
    <w:rsid w:val="009659AA"/>
    <w:rsid w:val="009706B7"/>
    <w:rsid w:val="00971545"/>
    <w:rsid w:val="00994F8B"/>
    <w:rsid w:val="009B7E6A"/>
    <w:rsid w:val="00A152B5"/>
    <w:rsid w:val="00A23EA8"/>
    <w:rsid w:val="00A51E42"/>
    <w:rsid w:val="00A956A9"/>
    <w:rsid w:val="00AD05AB"/>
    <w:rsid w:val="00AE5487"/>
    <w:rsid w:val="00AF2433"/>
    <w:rsid w:val="00AF5A5A"/>
    <w:rsid w:val="00B41885"/>
    <w:rsid w:val="00B50FEF"/>
    <w:rsid w:val="00B5535C"/>
    <w:rsid w:val="00BA2ACB"/>
    <w:rsid w:val="00BE17F9"/>
    <w:rsid w:val="00BF67DD"/>
    <w:rsid w:val="00C15212"/>
    <w:rsid w:val="00C51FD4"/>
    <w:rsid w:val="00C96D38"/>
    <w:rsid w:val="00CB3623"/>
    <w:rsid w:val="00CC764E"/>
    <w:rsid w:val="00CE299A"/>
    <w:rsid w:val="00D02235"/>
    <w:rsid w:val="00D73419"/>
    <w:rsid w:val="00D74087"/>
    <w:rsid w:val="00DC32C2"/>
    <w:rsid w:val="00DC46B2"/>
    <w:rsid w:val="00DD62A6"/>
    <w:rsid w:val="00DE5BF1"/>
    <w:rsid w:val="00DF3288"/>
    <w:rsid w:val="00E03A6B"/>
    <w:rsid w:val="00E06161"/>
    <w:rsid w:val="00E07CE9"/>
    <w:rsid w:val="00E2495A"/>
    <w:rsid w:val="00E4580F"/>
    <w:rsid w:val="00E963A3"/>
    <w:rsid w:val="00EA1E90"/>
    <w:rsid w:val="00EA3963"/>
    <w:rsid w:val="00EA3B6C"/>
    <w:rsid w:val="00EB59C8"/>
    <w:rsid w:val="00ED279A"/>
    <w:rsid w:val="00F308DA"/>
    <w:rsid w:val="00F37699"/>
    <w:rsid w:val="00F40136"/>
    <w:rsid w:val="00F41F73"/>
    <w:rsid w:val="00FC1D24"/>
    <w:rsid w:val="00FE0163"/>
    <w:rsid w:val="00FE5E93"/>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0FEF"/>
    <w:pPr>
      <w:framePr w:wrap="auto"/>
      <w:widowControl/>
      <w:autoSpaceDE/>
      <w:autoSpaceDN/>
      <w:adjustRightInd/>
      <w:spacing w:after="200" w:line="276" w:lineRule="auto"/>
      <w:ind w:left="0" w:right="0"/>
      <w:jc w:val="left"/>
      <w:textAlignment w:val="auto"/>
    </w:pPr>
    <w:rPr>
      <w:rFonts w:asciiTheme="minorHAnsi" w:hAnsiTheme="minorHAnsi" w:cstheme="minorBidi"/>
      <w:sz w:val="22"/>
      <w:szCs w:val="22"/>
      <w:rtl w:val="0"/>
      <w:cs w:val="0"/>
      <w:lang w:val="sk-SK"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styleId="Header">
    <w:name w:val="header"/>
    <w:basedOn w:val="Normal"/>
    <w:link w:val="HlavikaChar"/>
    <w:uiPriority w:val="99"/>
    <w:unhideWhenUsed/>
    <w:rsid w:val="007D5748"/>
    <w:pPr>
      <w:tabs>
        <w:tab w:val="center" w:pos="4536"/>
        <w:tab w:val="right" w:pos="9072"/>
      </w:tabs>
      <w:spacing w:after="0" w:line="240" w:lineRule="auto"/>
      <w:jc w:val="left"/>
    </w:pPr>
    <w:rPr>
      <w:rFonts w:ascii="Times New Roman" w:hAnsi="Times New Roman" w:cs="Times New Roman"/>
      <w:sz w:val="20"/>
      <w:szCs w:val="20"/>
      <w:lang w:eastAsia="sk-SK"/>
    </w:rPr>
  </w:style>
  <w:style w:type="character" w:customStyle="1" w:styleId="HlavikaChar">
    <w:name w:val="Hlavička Char"/>
    <w:basedOn w:val="DefaultParagraphFont"/>
    <w:link w:val="Header"/>
    <w:uiPriority w:val="99"/>
    <w:locked/>
    <w:rsid w:val="007D5748"/>
    <w:rPr>
      <w:rFonts w:ascii="Times New Roman" w:hAnsi="Times New Roman" w:cs="Times New Roman"/>
      <w:sz w:val="20"/>
      <w:szCs w:val="20"/>
      <w:rtl w:val="0"/>
      <w:cs w:val="0"/>
      <w:lang w:val="x-none" w:eastAsia="sk-SK"/>
    </w:rPr>
  </w:style>
  <w:style w:type="paragraph" w:styleId="Footer">
    <w:name w:val="footer"/>
    <w:basedOn w:val="Normal"/>
    <w:link w:val="PtaChar"/>
    <w:uiPriority w:val="99"/>
    <w:unhideWhenUsed/>
    <w:rsid w:val="007D5748"/>
    <w:pPr>
      <w:tabs>
        <w:tab w:val="center" w:pos="4536"/>
        <w:tab w:val="right" w:pos="9072"/>
      </w:tabs>
      <w:spacing w:after="0" w:line="240" w:lineRule="auto"/>
      <w:jc w:val="left"/>
    </w:pPr>
    <w:rPr>
      <w:rFonts w:ascii="Times New Roman" w:hAnsi="Times New Roman" w:cs="Times New Roman"/>
      <w:sz w:val="20"/>
      <w:szCs w:val="20"/>
      <w:lang w:eastAsia="sk-SK"/>
    </w:rPr>
  </w:style>
  <w:style w:type="character" w:customStyle="1" w:styleId="PtaChar">
    <w:name w:val="Päta Char"/>
    <w:basedOn w:val="DefaultParagraphFont"/>
    <w:link w:val="Footer"/>
    <w:uiPriority w:val="99"/>
    <w:locked/>
    <w:rsid w:val="007D5748"/>
    <w:rPr>
      <w:rFonts w:ascii="Times New Roman" w:hAnsi="Times New Roman" w:cs="Times New Roman"/>
      <w:sz w:val="20"/>
      <w:szCs w:val="20"/>
      <w:rtl w:val="0"/>
      <w:cs w:val="0"/>
      <w:lang w:val="x-none" w:eastAsia="sk-SK"/>
    </w:rPr>
  </w:style>
  <w:style w:type="character" w:styleId="PageNumber">
    <w:name w:val="page number"/>
    <w:basedOn w:val="DefaultParagraphFont"/>
    <w:uiPriority w:val="99"/>
    <w:rsid w:val="007D5748"/>
    <w:rPr>
      <w:rFonts w:cs="Times New Roman"/>
      <w:rtl w:val="0"/>
      <w:cs w:val="0"/>
    </w:rPr>
  </w:style>
  <w:style w:type="paragraph" w:styleId="BalloonText">
    <w:name w:val="Balloon Text"/>
    <w:basedOn w:val="Normal"/>
    <w:link w:val="TextbublinyChar"/>
    <w:uiPriority w:val="99"/>
    <w:semiHidden/>
    <w:unhideWhenUsed/>
    <w:rsid w:val="00317B90"/>
    <w:pPr>
      <w:spacing w:after="0" w:line="240" w:lineRule="auto"/>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317B90"/>
    <w:rPr>
      <w:rFonts w:ascii="Tahoma" w:hAnsi="Tahoma" w:cs="Tahoma"/>
      <w:sz w:val="16"/>
      <w:szCs w:val="16"/>
      <w:rtl w:val="0"/>
      <w:cs w:val="0"/>
    </w:rPr>
  </w:style>
  <w:style w:type="character" w:styleId="CommentReference">
    <w:name w:val="annotation reference"/>
    <w:basedOn w:val="DefaultParagraphFont"/>
    <w:uiPriority w:val="99"/>
    <w:semiHidden/>
    <w:unhideWhenUsed/>
    <w:rsid w:val="003971BC"/>
    <w:rPr>
      <w:rFonts w:cs="Times New Roman"/>
      <w:sz w:val="16"/>
      <w:szCs w:val="16"/>
      <w:rtl w:val="0"/>
      <w:cs w:val="0"/>
    </w:rPr>
  </w:style>
  <w:style w:type="paragraph" w:styleId="CommentText">
    <w:name w:val="annotation text"/>
    <w:basedOn w:val="Normal"/>
    <w:link w:val="TextkomentraChar"/>
    <w:uiPriority w:val="99"/>
    <w:semiHidden/>
    <w:unhideWhenUsed/>
    <w:rsid w:val="003971BC"/>
    <w:pPr>
      <w:spacing w:line="240" w:lineRule="auto"/>
      <w:jc w:val="left"/>
    </w:pPr>
    <w:rPr>
      <w:sz w:val="20"/>
      <w:szCs w:val="20"/>
    </w:rPr>
  </w:style>
  <w:style w:type="character" w:customStyle="1" w:styleId="TextkomentraChar">
    <w:name w:val="Text komentára Char"/>
    <w:basedOn w:val="DefaultParagraphFont"/>
    <w:link w:val="CommentText"/>
    <w:uiPriority w:val="99"/>
    <w:semiHidden/>
    <w:locked/>
    <w:rsid w:val="003971BC"/>
    <w:rPr>
      <w:rFonts w:cs="Times New Roman"/>
      <w:sz w:val="20"/>
      <w:szCs w:val="20"/>
      <w:rtl w:val="0"/>
      <w:cs w:val="0"/>
    </w:rPr>
  </w:style>
  <w:style w:type="paragraph" w:styleId="CommentSubject">
    <w:name w:val="annotation subject"/>
    <w:basedOn w:val="CommentText"/>
    <w:next w:val="CommentText"/>
    <w:link w:val="PredmetkomentraChar"/>
    <w:uiPriority w:val="99"/>
    <w:semiHidden/>
    <w:unhideWhenUsed/>
    <w:rsid w:val="003971BC"/>
    <w:pPr>
      <w:spacing w:line="240" w:lineRule="auto"/>
      <w:jc w:val="left"/>
    </w:pPr>
    <w:rPr>
      <w:b/>
      <w:bCs/>
    </w:rPr>
  </w:style>
  <w:style w:type="character" w:customStyle="1" w:styleId="PredmetkomentraChar">
    <w:name w:val="Predmet komentára Char"/>
    <w:basedOn w:val="TextkomentraChar"/>
    <w:link w:val="CommentSubject"/>
    <w:uiPriority w:val="99"/>
    <w:semiHidden/>
    <w:locked/>
    <w:rsid w:val="003971BC"/>
    <w:rPr>
      <w:b/>
      <w:bCs/>
    </w:rPr>
  </w:style>
  <w:style w:type="paragraph" w:styleId="ListParagraph">
    <w:name w:val="List Paragraph"/>
    <w:basedOn w:val="Normal"/>
    <w:uiPriority w:val="34"/>
    <w:qFormat/>
    <w:rsid w:val="00596E29"/>
    <w:pPr>
      <w:ind w:left="720"/>
      <w:contextualSpacing/>
      <w:jc w:val="left"/>
    </w:pPr>
  </w:style>
  <w:style w:type="character" w:styleId="PlaceholderText">
    <w:name w:val="Placeholder Text"/>
    <w:basedOn w:val="DefaultParagraphFont"/>
    <w:uiPriority w:val="99"/>
    <w:semiHidden/>
    <w:rsid w:val="00E06161"/>
    <w:rPr>
      <w:rFonts w:cs="Times New Roman"/>
      <w:color w:val="808080"/>
      <w:rtl w:val="0"/>
      <w:cs w:val="0"/>
    </w:rPr>
  </w:style>
  <w:style w:type="character" w:styleId="Hyperlink">
    <w:name w:val="Hyperlink"/>
    <w:basedOn w:val="DefaultParagraphFont"/>
    <w:uiPriority w:val="99"/>
    <w:unhideWhenUsed/>
    <w:rsid w:val="00E06161"/>
    <w:rPr>
      <w:rFonts w:cs="Times New Roman"/>
      <w:color w:val="0000FF" w:themeColor="hlink" w:themeShade="FF"/>
      <w:u w:val="single"/>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www.indprop.gov.sk/swift_data/source/dokumenty_na_stiahnutie/vyrocne_spravy/VS_2015.pdf" TargetMode="Externa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279c20c3caf3300dae6b438536eb8c56">
  <xsd:schema xmlns:xsd="http://www.w3.org/2001/XMLSchema" xmlns:p="http://schemas.microsoft.com/office/2006/metadata/properties" targetNamespace="http://schemas.microsoft.com/office/2006/metadata/properties" ma:root="true" ma:fieldsID="0d2e1ca116041f9e11471c52c4c9d60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7A9051-817C-40AE-8BAD-EB7BC4EF6F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C2C7B2B9-D707-4816-BA2E-943012690F17}">
  <ds:schemaRefs>
    <ds:schemaRef ds:uri="http://purl.org/dc/elements/1.1/"/>
    <ds:schemaRef ds:uri="http://schemas.microsoft.com/office/2006/documentManagement/types"/>
    <ds:schemaRef ds:uri="http://www.w3.org/XML/1998/namespace"/>
    <ds:schemaRef ds:uri="http://schemas.openxmlformats.org/package/2006/metadata/core-properties"/>
    <ds:schemaRef ds:uri="http://purl.org/dc/terms/"/>
    <ds:schemaRef ds:uri="http://purl.org/dc/dcmitype/"/>
    <ds:schemaRef ds:uri="http://schemas.microsoft.com/office/2006/metadata/properties"/>
  </ds:schemaRefs>
</ds:datastoreItem>
</file>

<file path=customXml/itemProps3.xml><?xml version="1.0" encoding="utf-8"?>
<ds:datastoreItem xmlns:ds="http://schemas.openxmlformats.org/officeDocument/2006/customXml" ds:itemID="{EA5826CD-4E64-4188-8EA2-3031FF4D0C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otalTime>0</TotalTime>
  <Pages>12</Pages>
  <Words>3485</Words>
  <Characters>19869</Characters>
  <Application>Microsoft Office Word</Application>
  <DocSecurity>0</DocSecurity>
  <Lines>0</Lines>
  <Paragraphs>0</Paragraphs>
  <ScaleCrop>false</ScaleCrop>
  <Company>MH SR</Company>
  <LinksUpToDate>false</LinksUpToDate>
  <CharactersWithSpaces>23308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Simoncicova Iveta</dc:creator>
  <cp:lastModifiedBy>harachova</cp:lastModifiedBy>
  <cp:revision>2</cp:revision>
  <cp:lastPrinted>2017-03-06T11:15:00Z</cp:lastPrinted>
  <dcterms:created xsi:type="dcterms:W3CDTF">2017-05-23T14:31:00Z</dcterms:created>
  <dcterms:modified xsi:type="dcterms:W3CDTF">2017-05-23T14:31:00Z</dcterms:modified>
</cp:coreProperties>
</file>