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A612C" w:rsidRPr="00FF00BE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A612C" w:rsidP="007A612C">
      <w:pPr>
        <w:bidi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</w:t>
      </w:r>
      <w:r>
        <w:rPr>
          <w:rFonts w:ascii="Times New Roman" w:hAnsi="Times New Roman" w:cs="Times New Roman"/>
          <w:b/>
          <w:bCs/>
        </w:rPr>
        <w:t>stavný zákon</w:t>
      </w:r>
    </w:p>
    <w:p w:rsidR="00D85444" w:rsidRPr="00FF00BE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444" w:rsidRPr="00077CCD" w:rsidP="00D85444">
      <w:pPr>
        <w:bidi w:val="0"/>
        <w:jc w:val="center"/>
        <w:rPr>
          <w:rFonts w:ascii="Times New Roman" w:hAnsi="Times New Roman" w:cs="Times New Roman"/>
          <w:bCs/>
        </w:rPr>
      </w:pPr>
      <w:r w:rsidRPr="00077CC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o 16</w:t>
      </w:r>
      <w:r w:rsidRPr="00077CCD">
        <w:rPr>
          <w:rFonts w:ascii="Times New Roman" w:hAnsi="Times New Roman" w:cs="Times New Roman"/>
          <w:bCs/>
        </w:rPr>
        <w:t>. mája</w:t>
      </w:r>
      <w:r w:rsidRPr="00077CCD">
        <w:rPr>
          <w:rFonts w:ascii="Times New Roman" w:hAnsi="Times New Roman" w:cs="Times New Roman"/>
        </w:rPr>
        <w:t xml:space="preserve"> 2017,</w:t>
      </w:r>
      <w:r w:rsidRPr="00077CCD">
        <w:rPr>
          <w:rFonts w:ascii="Times New Roman" w:hAnsi="Times New Roman" w:cs="Times New Roman"/>
          <w:bCs/>
        </w:rPr>
        <w:t xml:space="preserve"> </w:t>
      </w:r>
    </w:p>
    <w:p w:rsidR="00D85444" w:rsidP="00D85444">
      <w:pPr>
        <w:bidi w:val="0"/>
        <w:jc w:val="both"/>
        <w:rPr>
          <w:rFonts w:ascii="Times New Roman" w:hAnsi="Times New Roman"/>
          <w:b/>
        </w:rPr>
      </w:pPr>
    </w:p>
    <w:p w:rsidR="00D85444" w:rsidP="00D85444">
      <w:pPr>
        <w:bidi w:val="0"/>
        <w:jc w:val="both"/>
        <w:rPr>
          <w:rFonts w:ascii="Times New Roman" w:hAnsi="Times New Roman"/>
          <w:b/>
        </w:rPr>
      </w:pPr>
    </w:p>
    <w:p w:rsidR="00D85444" w:rsidRPr="00CA32DB" w:rsidP="00D85444">
      <w:pPr>
        <w:bidi w:val="0"/>
        <w:ind w:firstLine="708"/>
        <w:jc w:val="both"/>
        <w:rPr>
          <w:rFonts w:ascii="Times New Roman" w:hAnsi="Times New Roman"/>
          <w:b/>
        </w:rPr>
      </w:pPr>
      <w:r w:rsidRPr="00CA32DB">
        <w:rPr>
          <w:rFonts w:ascii="Times New Roman" w:hAnsi="Times New Roman"/>
          <w:b/>
        </w:rPr>
        <w:t>ktorým sa mení a dopĺňa Ústava Slove</w:t>
      </w:r>
      <w:r>
        <w:rPr>
          <w:rFonts w:ascii="Times New Roman" w:hAnsi="Times New Roman"/>
          <w:b/>
        </w:rPr>
        <w:t xml:space="preserve">nskej republiky č. 460/1992 Zb. </w:t>
      </w:r>
      <w:r w:rsidRPr="00CA32DB">
        <w:rPr>
          <w:rFonts w:ascii="Times New Roman" w:hAnsi="Times New Roman"/>
          <w:b/>
        </w:rPr>
        <w:t>v znení neskorších predpisov</w:t>
      </w:r>
    </w:p>
    <w:p w:rsidR="00D85444" w:rsidP="00D85444">
      <w:pPr>
        <w:bidi w:val="0"/>
        <w:rPr>
          <w:rFonts w:ascii="Times New Roman" w:hAnsi="Times New Roman" w:cs="Times New Roman"/>
        </w:rPr>
      </w:pPr>
    </w:p>
    <w:p w:rsidR="00D85444" w:rsidRPr="003B6939" w:rsidP="00D85444">
      <w:pPr>
        <w:bidi w:val="0"/>
        <w:rPr>
          <w:rFonts w:ascii="Times New Roman" w:hAnsi="Times New Roman" w:cs="Times New Roman"/>
        </w:rPr>
      </w:pPr>
    </w:p>
    <w:p w:rsidR="00D85444" w:rsidRPr="003B6939" w:rsidP="00D85444">
      <w:pPr>
        <w:bidi w:val="0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 xml:space="preserve">Národná rada Slovenskej republiky sa uzniesla na tomto </w:t>
      </w:r>
      <w:r>
        <w:rPr>
          <w:rFonts w:ascii="Times New Roman" w:hAnsi="Times New Roman" w:cs="Times New Roman"/>
          <w:bCs/>
        </w:rPr>
        <w:t xml:space="preserve">ústavnom </w:t>
      </w:r>
      <w:r w:rsidRPr="003B6939">
        <w:rPr>
          <w:rFonts w:ascii="Times New Roman" w:hAnsi="Times New Roman" w:cs="Times New Roman"/>
          <w:bCs/>
        </w:rPr>
        <w:t>zákone</w:t>
      </w:r>
      <w:r w:rsidRPr="00E40670">
        <w:rPr>
          <w:rFonts w:ascii="Times New Roman" w:hAnsi="Times New Roman" w:cs="Times New Roman"/>
          <w:bCs/>
        </w:rPr>
        <w:t xml:space="preserve">: </w:t>
      </w:r>
    </w:p>
    <w:p w:rsidR="00D85444" w:rsidP="00D85444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  <w:b/>
          <w:bCs/>
        </w:rPr>
        <w:t>Čl. I</w:t>
      </w:r>
    </w:p>
    <w:p w:rsidR="00D85444" w:rsidP="00D85444">
      <w:pPr>
        <w:bidi w:val="0"/>
        <w:ind w:left="708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F00BE">
        <w:rPr>
          <w:rFonts w:ascii="Times New Roman" w:hAnsi="Times New Roman"/>
        </w:rPr>
        <w:t xml:space="preserve">Ústava Slovenskej republiky č. 460/1992 Zb. v 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</w:t>
      </w:r>
      <w:r>
        <w:rPr>
          <w:rFonts w:ascii="Times New Roman" w:hAnsi="Times New Roman"/>
        </w:rPr>
        <w:t>č. 427/2015 Z. z.,</w:t>
      </w:r>
      <w:r w:rsidRPr="00FF00BE">
        <w:rPr>
          <w:rFonts w:ascii="Times New Roman" w:hAnsi="Times New Roman"/>
        </w:rPr>
        <w:t> ústavného zákona č. 44/2017 Z. z.</w:t>
      </w:r>
      <w:r>
        <w:rPr>
          <w:rFonts w:ascii="Times New Roman" w:hAnsi="Times New Roman"/>
        </w:rPr>
        <w:t xml:space="preserve"> a ústavného zákona č. 71/2017 Z. z.</w:t>
      </w:r>
      <w:r w:rsidRPr="00FF00BE">
        <w:rPr>
          <w:rFonts w:ascii="Times New Roman" w:hAnsi="Times New Roman"/>
        </w:rPr>
        <w:t xml:space="preserve"> sa mení a dopĺňa takto:</w:t>
      </w:r>
    </w:p>
    <w:p w:rsidR="00D85444" w:rsidRPr="00397DA0" w:rsidP="00D85444">
      <w:pPr>
        <w:bidi w:val="0"/>
        <w:spacing w:line="360" w:lineRule="auto"/>
        <w:rPr>
          <w:rFonts w:ascii="Times New Roman" w:hAnsi="Times New Roman" w:cs="Times New Roman"/>
        </w:rPr>
      </w:pPr>
    </w:p>
    <w:p w:rsidR="00D85444" w:rsidP="00D85444">
      <w:pPr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FF00BE">
        <w:rPr>
          <w:rFonts w:ascii="Times New Roman" w:hAnsi="Times New Roman"/>
        </w:rPr>
        <w:t>V čl. 20 ods. 2 sa v prvej vete za slová „zabezpečovanie potrieb spoločnosti,“ vkladajú slová „potravinovej bezpečnosti štátu,“ a slová „obce alebo určených právnických osôb“ sa nahrádzajú slovami „obce, určených právnických osôb alebo určených fyzických osôb“.</w:t>
      </w:r>
    </w:p>
    <w:p w:rsidR="00D85444" w:rsidP="00D85444">
      <w:p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</w:p>
    <w:p w:rsidR="00D85444" w:rsidP="00D85444">
      <w:pPr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</w:t>
      </w:r>
      <w:r w:rsidRPr="00EF0DEA">
        <w:rPr>
          <w:rFonts w:ascii="Times New Roman" w:hAnsi="Times New Roman"/>
        </w:rPr>
        <w:t xml:space="preserve">l. </w:t>
      </w:r>
      <w:r>
        <w:rPr>
          <w:rFonts w:ascii="Times New Roman" w:hAnsi="Times New Roman"/>
        </w:rPr>
        <w:t>44 ods. 4</w:t>
      </w:r>
      <w:r w:rsidRPr="00EF0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za slová „využívanie prírodných zdrojov,“ vkladajú slová „o ochranu poľnohospodárskej pôdy a lesnej pôdy,“.</w:t>
      </w:r>
    </w:p>
    <w:p w:rsidR="00D85444" w:rsidP="00D85444">
      <w:pPr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44 sa za odsek 4 vkladá nový odsek 5, ktorý znie:</w:t>
      </w:r>
    </w:p>
    <w:p w:rsidR="00D85444" w:rsidP="00D85444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D85444" w:rsidP="00D85444">
      <w:p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F00BE">
        <w:rPr>
          <w:rFonts w:ascii="Times New Roman" w:hAnsi="Times New Roman"/>
        </w:rPr>
        <w:t>„(5) Poľnohospodárska pôda a lesná pôda ako neobnoviteľné prírodné zdroje požívajú osobitnú ochranu zo strany štátu a spoločnosti.</w:t>
      </w:r>
      <w:r>
        <w:rPr>
          <w:rFonts w:ascii="Times New Roman" w:hAnsi="Times New Roman"/>
        </w:rPr>
        <w:t>“.</w:t>
      </w:r>
    </w:p>
    <w:p w:rsidR="00D85444" w:rsidP="00D85444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D85444" w:rsidP="00D85444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5 sa označuje ako odsek 6.</w:t>
      </w:r>
    </w:p>
    <w:p w:rsidR="00D85444" w:rsidP="00D85444">
      <w:p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</w:p>
    <w:p w:rsidR="00D85444" w:rsidRPr="00EF0DEA" w:rsidP="00D85444">
      <w:pPr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>44</w:t>
      </w:r>
      <w:r w:rsidRPr="00EF0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ods. 6 sa slová „odsekov 1 až 4“ nahrádzajú slovami „odsekov 1 až 5“.</w:t>
      </w:r>
    </w:p>
    <w:p w:rsidR="00D85444" w:rsidRPr="000C3B70" w:rsidP="00D85444">
      <w:pPr>
        <w:bidi w:val="0"/>
        <w:spacing w:line="360" w:lineRule="auto"/>
        <w:rPr>
          <w:rFonts w:ascii="Times New Roman" w:hAnsi="Times New Roman" w:cs="Times New Roman"/>
          <w:bCs/>
        </w:rPr>
      </w:pPr>
    </w:p>
    <w:p w:rsidR="00D85444" w:rsidRPr="003B6939" w:rsidP="00D85444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D85444" w:rsidRPr="003B6939" w:rsidP="00D85444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85444" w:rsidP="00D85444">
      <w:pPr>
        <w:bidi w:val="0"/>
        <w:spacing w:line="360" w:lineRule="auto"/>
        <w:rPr>
          <w:rFonts w:ascii="Times New Roman" w:hAnsi="Times New Roman"/>
          <w:color w:val="000000"/>
        </w:rPr>
      </w:pPr>
      <w:r w:rsidRPr="003B6939">
        <w:rPr>
          <w:rFonts w:ascii="Times New Roman" w:hAnsi="Times New Roman" w:cs="Times New Roman"/>
        </w:rPr>
        <w:t xml:space="preserve">Tento </w:t>
      </w:r>
      <w:r>
        <w:rPr>
          <w:rFonts w:ascii="Times New Roman" w:hAnsi="Times New Roman" w:cs="Times New Roman"/>
        </w:rPr>
        <w:t xml:space="preserve">ústavný </w:t>
      </w:r>
      <w:r w:rsidRPr="003B6939">
        <w:rPr>
          <w:rFonts w:ascii="Times New Roman" w:hAnsi="Times New Roman" w:cs="Times New Roman"/>
        </w:rPr>
        <w:t xml:space="preserve">zákon nadobúda </w:t>
      </w:r>
      <w:r>
        <w:rPr>
          <w:rFonts w:ascii="Times New Roman" w:hAnsi="Times New Roman"/>
          <w:color w:val="000000"/>
        </w:rPr>
        <w:t>účinnosť dňom vyhlásenia.</w:t>
      </w:r>
    </w:p>
    <w:p w:rsidR="00D85444" w:rsidP="00D85444">
      <w:pPr>
        <w:bidi w:val="0"/>
        <w:spacing w:line="360" w:lineRule="auto"/>
        <w:rPr>
          <w:rFonts w:ascii="Times New Roman" w:hAnsi="Times New Roman"/>
          <w:color w:val="000000"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</w:rPr>
      </w:pPr>
    </w:p>
    <w:p w:rsidR="007A612C" w:rsidP="00D85444">
      <w:pPr>
        <w:bidi w:val="0"/>
        <w:jc w:val="center"/>
        <w:rPr>
          <w:rFonts w:ascii="Times New Roman" w:hAnsi="Times New Roman" w:cs="Times New Roman"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</w:rPr>
      </w:pPr>
    </w:p>
    <w:p w:rsidR="00D85444" w:rsidP="00D85444">
      <w:pPr>
        <w:bidi w:val="0"/>
        <w:jc w:val="center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jc w:val="center"/>
        <w:rPr>
          <w:rFonts w:ascii="Times New Roman" w:hAnsi="Times New Roman" w:cs="Times New Roman"/>
        </w:rPr>
      </w:pPr>
      <w:r w:rsidRPr="00FF00BE">
        <w:rPr>
          <w:rFonts w:ascii="Times New Roman" w:hAnsi="Times New Roman" w:cs="Times New Roman"/>
        </w:rPr>
        <w:t>prezident Slovenskej republiky</w:t>
      </w: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jc w:val="center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jc w:val="center"/>
        <w:rPr>
          <w:rFonts w:ascii="Times New Roman" w:hAnsi="Times New Roman" w:cs="Times New Roman"/>
        </w:rPr>
      </w:pPr>
      <w:r w:rsidRPr="00FF00BE">
        <w:rPr>
          <w:rFonts w:ascii="Times New Roman" w:hAnsi="Times New Roman" w:cs="Times New Roman"/>
        </w:rPr>
        <w:t>predseda Národnej rady Slovenskej republiky</w:t>
      </w: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7A612C" w:rsidP="00D85444">
      <w:pPr>
        <w:bidi w:val="0"/>
        <w:rPr>
          <w:rFonts w:ascii="Times New Roman" w:hAnsi="Times New Roman" w:cs="Times New Roman"/>
        </w:rPr>
      </w:pPr>
    </w:p>
    <w:p w:rsidR="007A612C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rPr>
          <w:rFonts w:ascii="Times New Roman" w:hAnsi="Times New Roman" w:cs="Times New Roman"/>
        </w:rPr>
      </w:pPr>
    </w:p>
    <w:p w:rsidR="00D85444" w:rsidRPr="00FF00BE" w:rsidP="00D85444">
      <w:pPr>
        <w:bidi w:val="0"/>
        <w:jc w:val="center"/>
        <w:rPr>
          <w:rFonts w:ascii="Times New Roman" w:hAnsi="Times New Roman" w:cs="Times New Roman"/>
        </w:rPr>
      </w:pPr>
      <w:r w:rsidRPr="00FF00BE">
        <w:rPr>
          <w:rFonts w:ascii="Times New Roman" w:hAnsi="Times New Roman" w:cs="Times New Roman"/>
        </w:rPr>
        <w:t>predseda vlády Slovenskej republiky</w:t>
      </w:r>
    </w:p>
    <w:p w:rsidR="00D85444" w:rsidRPr="003B6939" w:rsidP="00D85444">
      <w:pPr>
        <w:bidi w:val="0"/>
        <w:spacing w:line="360" w:lineRule="auto"/>
        <w:rPr>
          <w:rFonts w:ascii="Times New Roman" w:hAnsi="Times New Roman" w:cs="Times New Roman"/>
          <w:b/>
          <w:bCs/>
        </w:rPr>
      </w:pPr>
    </w:p>
    <w:p w:rsidR="008E6C84">
      <w:pPr>
        <w:bidi w:val="0"/>
        <w:rPr>
          <w:rFonts w:ascii="Times New Roman" w:hAnsi="Times New Roman"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85444"/>
    <w:rsid w:val="00077CCD"/>
    <w:rsid w:val="000C3B70"/>
    <w:rsid w:val="001407AA"/>
    <w:rsid w:val="00397DA0"/>
    <w:rsid w:val="003B6939"/>
    <w:rsid w:val="007A612C"/>
    <w:rsid w:val="008E6C84"/>
    <w:rsid w:val="00CA32DB"/>
    <w:rsid w:val="00D85444"/>
    <w:rsid w:val="00E40670"/>
    <w:rsid w:val="00EF0DEA"/>
    <w:rsid w:val="00FF00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A612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612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267</Words>
  <Characters>1525</Characters>
  <Application>Microsoft Office Word</Application>
  <DocSecurity>0</DocSecurity>
  <Lines>0</Lines>
  <Paragraphs>0</Paragraphs>
  <ScaleCrop>false</ScaleCrop>
  <Company>Kancelaria NRSR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cp:lastPrinted>2017-05-16T09:02:00Z</cp:lastPrinted>
  <dcterms:created xsi:type="dcterms:W3CDTF">2017-05-16T08:55:00Z</dcterms:created>
  <dcterms:modified xsi:type="dcterms:W3CDTF">2017-05-16T09:04:00Z</dcterms:modified>
</cp:coreProperties>
</file>