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0329" w:rsidRPr="00EB3A6E" w:rsidP="0064083E">
      <w:pPr>
        <w:bidi w:val="0"/>
        <w:spacing w:after="0" w:line="240" w:lineRule="auto"/>
        <w:jc w:val="center"/>
        <w:rPr>
          <w:rFonts w:ascii="Times New Roman" w:hAnsi="Times New Roman"/>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11340C" w:rsidRPr="00EB3A6E" w:rsidP="0064083E">
      <w:pPr>
        <w:bidi w:val="0"/>
        <w:spacing w:after="0" w:line="240" w:lineRule="auto"/>
        <w:jc w:val="center"/>
        <w:rPr>
          <w:rFonts w:ascii="Times New Roman" w:hAnsi="Times New Roman"/>
          <w:b/>
          <w:caps/>
          <w:spacing w:val="30"/>
          <w:sz w:val="24"/>
          <w:szCs w:val="24"/>
        </w:rPr>
      </w:pPr>
    </w:p>
    <w:p w:rsidR="00E10329" w:rsidRPr="00EB3A6E" w:rsidP="0064083E">
      <w:pPr>
        <w:bidi w:val="0"/>
        <w:spacing w:after="0" w:line="240" w:lineRule="auto"/>
        <w:jc w:val="center"/>
        <w:rPr>
          <w:rFonts w:ascii="Times New Roman" w:hAnsi="Times New Roman"/>
          <w:b/>
          <w:caps/>
          <w:spacing w:val="30"/>
          <w:sz w:val="24"/>
          <w:szCs w:val="24"/>
        </w:rPr>
      </w:pPr>
    </w:p>
    <w:p w:rsidR="00E10329" w:rsidRPr="00EB3A6E" w:rsidP="0064083E">
      <w:pPr>
        <w:bidi w:val="0"/>
        <w:spacing w:after="0" w:line="240" w:lineRule="auto"/>
        <w:jc w:val="center"/>
        <w:rPr>
          <w:rFonts w:ascii="Times New Roman" w:hAnsi="Times New Roman"/>
          <w:sz w:val="24"/>
          <w:szCs w:val="24"/>
        </w:rPr>
      </w:pPr>
    </w:p>
    <w:p w:rsidR="00E10329" w:rsidRPr="00EB3A6E" w:rsidP="0064083E">
      <w:pPr>
        <w:bidi w:val="0"/>
        <w:spacing w:after="0" w:line="240" w:lineRule="auto"/>
        <w:jc w:val="center"/>
        <w:rPr>
          <w:rFonts w:ascii="Times New Roman" w:hAnsi="Times New Roman"/>
          <w:b/>
          <w:sz w:val="24"/>
          <w:szCs w:val="24"/>
        </w:rPr>
      </w:pPr>
      <w:r w:rsidRPr="00EB3A6E">
        <w:rPr>
          <w:rFonts w:ascii="Times New Roman" w:hAnsi="Times New Roman"/>
          <w:b/>
          <w:sz w:val="24"/>
          <w:szCs w:val="24"/>
        </w:rPr>
        <w:t>z</w:t>
      </w:r>
      <w:r w:rsidRPr="00EB3A6E" w:rsidR="00662DCD">
        <w:rPr>
          <w:rFonts w:ascii="Times New Roman" w:hAnsi="Times New Roman"/>
          <w:b/>
          <w:sz w:val="24"/>
          <w:szCs w:val="24"/>
        </w:rPr>
        <w:t xml:space="preserve"> 10. mája </w:t>
      </w:r>
      <w:r w:rsidRPr="00EB3A6E">
        <w:rPr>
          <w:rFonts w:ascii="Times New Roman" w:hAnsi="Times New Roman"/>
          <w:b/>
          <w:sz w:val="24"/>
          <w:szCs w:val="24"/>
        </w:rPr>
        <w:t>2017</w:t>
      </w:r>
      <w:r w:rsidRPr="00EB3A6E" w:rsidR="00FB259A">
        <w:rPr>
          <w:rFonts w:ascii="Times New Roman" w:hAnsi="Times New Roman"/>
          <w:b/>
          <w:sz w:val="24"/>
          <w:szCs w:val="24"/>
        </w:rPr>
        <w:t>,</w:t>
      </w:r>
    </w:p>
    <w:p w:rsidR="00E10329" w:rsidRPr="00EB3A6E" w:rsidP="0064083E">
      <w:pPr>
        <w:bidi w:val="0"/>
        <w:spacing w:after="0" w:line="240" w:lineRule="auto"/>
        <w:jc w:val="center"/>
        <w:rPr>
          <w:rFonts w:ascii="Times New Roman" w:hAnsi="Times New Roman"/>
          <w:sz w:val="24"/>
          <w:szCs w:val="24"/>
        </w:rPr>
      </w:pPr>
    </w:p>
    <w:p w:rsidR="00E10329" w:rsidRPr="00EB3A6E" w:rsidP="0064083E">
      <w:pPr>
        <w:bidi w:val="0"/>
        <w:spacing w:after="0" w:line="240" w:lineRule="auto"/>
        <w:jc w:val="center"/>
        <w:rPr>
          <w:rFonts w:ascii="Times New Roman" w:hAnsi="Times New Roman"/>
          <w:b/>
          <w:sz w:val="24"/>
          <w:szCs w:val="24"/>
        </w:rPr>
      </w:pPr>
      <w:r w:rsidRPr="00EB3A6E">
        <w:rPr>
          <w:rFonts w:ascii="Times New Roman" w:hAnsi="Times New Roman"/>
          <w:b/>
          <w:sz w:val="24"/>
          <w:szCs w:val="24"/>
        </w:rPr>
        <w:t>ktorým sa mení a dopĺňa zákon č. 385/2000 Z. z. o sudcoch a prísediacich a o zmene a doplnení niektorých zákonov v znení neskorších predpisov a ktorým sa menia a dopĺňajú niektoré zákony</w:t>
      </w:r>
    </w:p>
    <w:p w:rsidR="00E10329" w:rsidRPr="00EB3A6E" w:rsidP="0064083E">
      <w:pPr>
        <w:bidi w:val="0"/>
        <w:spacing w:after="0" w:line="240" w:lineRule="auto"/>
        <w:jc w:val="both"/>
        <w:rPr>
          <w:rFonts w:ascii="Times New Roman" w:hAnsi="Times New Roman"/>
          <w:b/>
          <w:sz w:val="24"/>
          <w:szCs w:val="24"/>
        </w:rPr>
      </w:pPr>
    </w:p>
    <w:p w:rsidR="00E10329"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Národná rada Slovenskej republiky sa uzniesla na tomto zákone:</w:t>
      </w:r>
    </w:p>
    <w:p w:rsidR="00E10329" w:rsidRPr="00EB3A6E" w:rsidP="0064083E">
      <w:pPr>
        <w:bidi w:val="0"/>
        <w:spacing w:after="0" w:line="240" w:lineRule="auto"/>
        <w:jc w:val="both"/>
        <w:rPr>
          <w:rFonts w:ascii="Times New Roman" w:hAnsi="Times New Roman"/>
          <w:sz w:val="24"/>
          <w:szCs w:val="24"/>
        </w:rPr>
      </w:pPr>
    </w:p>
    <w:p w:rsidR="00E10329" w:rsidRPr="00EB3A6E" w:rsidP="0064083E">
      <w:pPr>
        <w:bidi w:val="0"/>
        <w:spacing w:after="0" w:line="240" w:lineRule="auto"/>
        <w:jc w:val="center"/>
        <w:rPr>
          <w:rFonts w:ascii="Times New Roman" w:hAnsi="Times New Roman"/>
          <w:b/>
          <w:sz w:val="24"/>
          <w:szCs w:val="24"/>
        </w:rPr>
      </w:pPr>
      <w:r w:rsidRPr="00EB3A6E">
        <w:rPr>
          <w:rFonts w:ascii="Times New Roman" w:hAnsi="Times New Roman"/>
          <w:b/>
          <w:sz w:val="24"/>
          <w:szCs w:val="24"/>
        </w:rPr>
        <w:t>Čl. I</w:t>
      </w:r>
    </w:p>
    <w:p w:rsidR="0011340C" w:rsidRPr="00EB3A6E" w:rsidP="0064083E">
      <w:pPr>
        <w:bidi w:val="0"/>
        <w:spacing w:after="0" w:line="240" w:lineRule="auto"/>
        <w:jc w:val="both"/>
        <w:rPr>
          <w:rFonts w:ascii="Times New Roman" w:hAnsi="Times New Roman"/>
          <w:sz w:val="24"/>
          <w:szCs w:val="24"/>
        </w:rPr>
      </w:pPr>
    </w:p>
    <w:p w:rsidR="00E10329"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Zákon č. 385/2000 Z. z.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w:t>
      </w:r>
      <w:r w:rsidRPr="00EB3A6E" w:rsidR="0048487A">
        <w:rPr>
          <w:rFonts w:ascii="Times New Roman" w:hAnsi="Times New Roman"/>
          <w:sz w:val="24"/>
          <w:szCs w:val="24"/>
        </w:rPr>
        <w:t xml:space="preserve">Slovenskej republiky </w:t>
      </w:r>
      <w:r w:rsidRPr="00EB3A6E">
        <w:rPr>
          <w:rFonts w:ascii="Times New Roman" w:hAnsi="Times New Roman"/>
          <w:sz w:val="24"/>
          <w:szCs w:val="24"/>
        </w:rPr>
        <w:t>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a zákona č. 125/2016 Z. z. sa mení a dopĺňa takto:</w:t>
      </w:r>
    </w:p>
    <w:p w:rsidR="00E10329" w:rsidRPr="00EB3A6E" w:rsidP="0064083E">
      <w:pPr>
        <w:bidi w:val="0"/>
        <w:spacing w:after="0" w:line="240" w:lineRule="auto"/>
        <w:jc w:val="both"/>
        <w:rPr>
          <w:rFonts w:ascii="Times New Roman" w:hAnsi="Times New Roman"/>
          <w:sz w:val="24"/>
          <w:szCs w:val="24"/>
        </w:rPr>
      </w:pPr>
    </w:p>
    <w:p w:rsidR="00887821" w:rsidRPr="00EB3A6E" w:rsidP="0064083E">
      <w:pPr>
        <w:bidi w:val="0"/>
        <w:spacing w:after="0" w:line="240" w:lineRule="auto"/>
        <w:jc w:val="both"/>
        <w:rPr>
          <w:rFonts w:ascii="Times New Roman" w:hAnsi="Times New Roman"/>
          <w:sz w:val="24"/>
          <w:szCs w:val="24"/>
        </w:rPr>
      </w:pPr>
      <w:r w:rsidRPr="00EB3A6E" w:rsidR="00CA3002">
        <w:rPr>
          <w:rFonts w:ascii="Times New Roman" w:hAnsi="Times New Roman"/>
          <w:b/>
          <w:sz w:val="24"/>
          <w:szCs w:val="24"/>
        </w:rPr>
        <w:t>1</w:t>
      </w:r>
      <w:r w:rsidRPr="00EB3A6E">
        <w:rPr>
          <w:rFonts w:ascii="Times New Roman" w:hAnsi="Times New Roman"/>
          <w:b/>
          <w:sz w:val="24"/>
          <w:szCs w:val="24"/>
        </w:rPr>
        <w:t>.</w:t>
      </w:r>
      <w:r w:rsidRPr="00EB3A6E">
        <w:rPr>
          <w:rFonts w:ascii="Times New Roman" w:hAnsi="Times New Roman"/>
          <w:sz w:val="24"/>
          <w:szCs w:val="24"/>
        </w:rPr>
        <w:t xml:space="preserve"> V § 5 ods. 3 </w:t>
      </w:r>
      <w:r w:rsidRPr="00EB3A6E" w:rsidR="003211FF">
        <w:rPr>
          <w:rFonts w:ascii="Times New Roman" w:hAnsi="Times New Roman"/>
          <w:sz w:val="24"/>
          <w:szCs w:val="24"/>
        </w:rPr>
        <w:t xml:space="preserve">druhej vete </w:t>
      </w:r>
      <w:r w:rsidRPr="00EB3A6E">
        <w:rPr>
          <w:rFonts w:ascii="Times New Roman" w:hAnsi="Times New Roman"/>
          <w:sz w:val="24"/>
          <w:szCs w:val="24"/>
        </w:rPr>
        <w:t xml:space="preserve">sa číslo „20“ nahrádza číslom „15“ a na konci sa pripája táto veta: „Justičnú skúšku možno odpustiť </w:t>
      </w:r>
      <w:r w:rsidRPr="00EB3A6E" w:rsidR="00670F89">
        <w:rPr>
          <w:rFonts w:ascii="Times New Roman" w:hAnsi="Times New Roman"/>
          <w:sz w:val="24"/>
          <w:szCs w:val="24"/>
        </w:rPr>
        <w:t xml:space="preserve">postupom podľa predchádzajúcej vety </w:t>
      </w:r>
      <w:r w:rsidRPr="00EB3A6E">
        <w:rPr>
          <w:rFonts w:ascii="Times New Roman" w:hAnsi="Times New Roman"/>
          <w:sz w:val="24"/>
          <w:szCs w:val="24"/>
        </w:rPr>
        <w:t xml:space="preserve">aj u toho, kto konal a rozhodoval najmenej 15 rokov v oblasti verejnej správy alebo pôsobil v oblasti tvorby legislatívy a pre výkon funkcie sudcu sú jeho odborné skúsenosti a znalosti potrebné.“. </w:t>
      </w:r>
    </w:p>
    <w:p w:rsidR="00887821" w:rsidRPr="00EB3A6E" w:rsidP="0064083E">
      <w:pPr>
        <w:bidi w:val="0"/>
        <w:spacing w:after="0" w:line="240" w:lineRule="auto"/>
        <w:jc w:val="both"/>
        <w:rPr>
          <w:rFonts w:ascii="Times New Roman" w:hAnsi="Times New Roman"/>
          <w:sz w:val="24"/>
          <w:szCs w:val="24"/>
        </w:rPr>
      </w:pPr>
    </w:p>
    <w:p w:rsidR="0011340C" w:rsidRPr="00EB3A6E" w:rsidP="0064083E">
      <w:pPr>
        <w:bidi w:val="0"/>
        <w:spacing w:after="0" w:line="240" w:lineRule="auto"/>
        <w:jc w:val="both"/>
        <w:rPr>
          <w:rFonts w:ascii="Times New Roman" w:hAnsi="Times New Roman"/>
          <w:sz w:val="24"/>
          <w:szCs w:val="24"/>
        </w:rPr>
      </w:pPr>
    </w:p>
    <w:p w:rsidR="000F70EF" w:rsidRPr="00EB3A6E" w:rsidP="0064083E">
      <w:pPr>
        <w:bidi w:val="0"/>
        <w:spacing w:after="0" w:line="240" w:lineRule="auto"/>
        <w:jc w:val="both"/>
        <w:rPr>
          <w:rFonts w:ascii="Times New Roman" w:hAnsi="Times New Roman"/>
          <w:sz w:val="24"/>
          <w:szCs w:val="24"/>
        </w:rPr>
      </w:pPr>
      <w:r w:rsidRPr="00EB3A6E" w:rsidR="00CA3002">
        <w:rPr>
          <w:rFonts w:ascii="Times New Roman" w:hAnsi="Times New Roman"/>
          <w:b/>
          <w:sz w:val="24"/>
          <w:szCs w:val="24"/>
        </w:rPr>
        <w:t>2</w:t>
      </w:r>
      <w:r w:rsidRPr="00EB3A6E">
        <w:rPr>
          <w:rFonts w:ascii="Times New Roman" w:hAnsi="Times New Roman"/>
          <w:b/>
          <w:sz w:val="24"/>
          <w:szCs w:val="24"/>
        </w:rPr>
        <w:t>.</w:t>
      </w:r>
      <w:r w:rsidRPr="00EB3A6E">
        <w:rPr>
          <w:rFonts w:ascii="Times New Roman" w:hAnsi="Times New Roman"/>
          <w:sz w:val="24"/>
          <w:szCs w:val="24"/>
        </w:rPr>
        <w:t xml:space="preserve"> V § 11 odsek 1 znie:</w:t>
      </w:r>
    </w:p>
    <w:p w:rsidR="000F70EF" w:rsidRPr="00EB3A6E" w:rsidP="0064083E">
      <w:pPr>
        <w:shd w:val="clear" w:color="auto" w:fill="FFFFFF"/>
        <w:bidi w:val="0"/>
        <w:spacing w:after="0" w:line="240" w:lineRule="auto"/>
        <w:jc w:val="both"/>
        <w:rPr>
          <w:rFonts w:ascii="Times New Roman" w:hAnsi="Times New Roman"/>
          <w:sz w:val="24"/>
          <w:szCs w:val="24"/>
        </w:rPr>
      </w:pPr>
      <w:r w:rsidRPr="00EB3A6E">
        <w:rPr>
          <w:rFonts w:ascii="Times New Roman" w:hAnsi="Times New Roman"/>
          <w:sz w:val="24"/>
          <w:szCs w:val="24"/>
        </w:rPr>
        <w:t>„(1) Sudcu prideľuje na výkon funkcie na okresný súd súdna rada z kandidátov na funkciu sudcu na základe výsledkov hromadného výberového konania. Sudcu prideľuje na výkon funkcie na krajský súd, Špecializovaný trestný súd a</w:t>
      </w:r>
      <w:r w:rsidRPr="00EB3A6E" w:rsidR="00DA4D84">
        <w:rPr>
          <w:rFonts w:ascii="Times New Roman" w:hAnsi="Times New Roman"/>
          <w:sz w:val="24"/>
          <w:szCs w:val="24"/>
        </w:rPr>
        <w:t> Najvyšší súd Slovenskej republiky (ďalej len ,,najvyšší súd“)</w:t>
      </w:r>
      <w:r w:rsidRPr="00EB3A6E">
        <w:rPr>
          <w:rFonts w:ascii="Times New Roman" w:hAnsi="Times New Roman"/>
          <w:sz w:val="24"/>
          <w:szCs w:val="24"/>
        </w:rPr>
        <w:t xml:space="preserve"> súdna rada na základe výsledkov výberového konania, ktoré jej oznamuje predseda výberovej komisie.“. </w:t>
      </w:r>
    </w:p>
    <w:p w:rsidR="00DA4D84" w:rsidRPr="00EB3A6E" w:rsidP="0064083E">
      <w:pPr>
        <w:shd w:val="clear" w:color="auto" w:fill="FFFFFF"/>
        <w:bidi w:val="0"/>
        <w:spacing w:after="0" w:line="240" w:lineRule="auto"/>
        <w:jc w:val="both"/>
        <w:rPr>
          <w:rFonts w:ascii="Times New Roman" w:hAnsi="Times New Roman"/>
          <w:sz w:val="24"/>
          <w:szCs w:val="24"/>
        </w:rPr>
      </w:pPr>
    </w:p>
    <w:p w:rsidR="00DA4D84" w:rsidRPr="00EB3A6E" w:rsidP="0064083E">
      <w:pPr>
        <w:shd w:val="clear" w:color="auto" w:fill="FFFFFF"/>
        <w:bidi w:val="0"/>
        <w:spacing w:after="0" w:line="240" w:lineRule="auto"/>
        <w:jc w:val="both"/>
        <w:rPr>
          <w:rFonts w:ascii="Times New Roman" w:hAnsi="Times New Roman"/>
          <w:i/>
          <w:sz w:val="24"/>
          <w:szCs w:val="24"/>
        </w:rPr>
      </w:pPr>
      <w:r w:rsidRPr="00EB3A6E">
        <w:rPr>
          <w:rFonts w:ascii="Times New Roman" w:hAnsi="Times New Roman"/>
          <w:b/>
          <w:sz w:val="24"/>
          <w:szCs w:val="24"/>
        </w:rPr>
        <w:t>3.</w:t>
      </w:r>
      <w:r w:rsidRPr="00EB3A6E">
        <w:rPr>
          <w:rFonts w:ascii="Times New Roman" w:hAnsi="Times New Roman"/>
          <w:sz w:val="24"/>
          <w:szCs w:val="24"/>
        </w:rPr>
        <w:t xml:space="preserve"> V § 11 ods. 2 sa slová ,,Najvyšší súd Slovenskej republiky (ďalej len ,,najvyšší súd“)“ nahrádzajú slovami ,,najvyšší súd“.</w:t>
      </w:r>
    </w:p>
    <w:p w:rsidR="000F70EF" w:rsidRPr="00EB3A6E" w:rsidP="0064083E">
      <w:pPr>
        <w:bidi w:val="0"/>
        <w:spacing w:after="0" w:line="240" w:lineRule="auto"/>
        <w:jc w:val="both"/>
        <w:rPr>
          <w:rFonts w:ascii="Times New Roman" w:hAnsi="Times New Roman"/>
          <w:sz w:val="24"/>
          <w:szCs w:val="24"/>
        </w:rPr>
      </w:pPr>
    </w:p>
    <w:p w:rsidR="003C23FE" w:rsidRPr="00EB3A6E" w:rsidP="0064083E">
      <w:pPr>
        <w:bidi w:val="0"/>
        <w:spacing w:after="0" w:line="240" w:lineRule="auto"/>
        <w:jc w:val="both"/>
        <w:rPr>
          <w:rFonts w:ascii="Times New Roman" w:hAnsi="Times New Roman"/>
          <w:sz w:val="24"/>
          <w:szCs w:val="24"/>
        </w:rPr>
      </w:pPr>
      <w:r w:rsidRPr="00EB3A6E" w:rsidR="00DA4D84">
        <w:rPr>
          <w:rFonts w:ascii="Times New Roman" w:hAnsi="Times New Roman"/>
          <w:b/>
          <w:sz w:val="24"/>
          <w:szCs w:val="24"/>
        </w:rPr>
        <w:t>4.</w:t>
      </w:r>
      <w:r w:rsidRPr="00EB3A6E">
        <w:rPr>
          <w:rFonts w:ascii="Times New Roman" w:hAnsi="Times New Roman"/>
          <w:sz w:val="24"/>
          <w:szCs w:val="24"/>
        </w:rPr>
        <w:t xml:space="preserve"> V § 11 ods. 3 sa slová „10 rokov“ nahrádzajú slovami „sedem rokov, ak ide o pridelenie na krajský súd do správneho kolégia a najmenej </w:t>
      </w:r>
      <w:r w:rsidRPr="00EB3A6E" w:rsidR="00104260">
        <w:rPr>
          <w:rFonts w:ascii="Times New Roman" w:hAnsi="Times New Roman"/>
          <w:sz w:val="24"/>
          <w:szCs w:val="24"/>
        </w:rPr>
        <w:t xml:space="preserve">desať </w:t>
      </w:r>
      <w:r w:rsidRPr="00EB3A6E">
        <w:rPr>
          <w:rFonts w:ascii="Times New Roman" w:hAnsi="Times New Roman"/>
          <w:sz w:val="24"/>
          <w:szCs w:val="24"/>
        </w:rPr>
        <w:t xml:space="preserve">rokov v ostatných prípadoch“. </w:t>
      </w:r>
    </w:p>
    <w:p w:rsidR="003C23FE"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jc w:val="both"/>
        <w:rPr>
          <w:rFonts w:ascii="Times New Roman" w:hAnsi="Times New Roman"/>
          <w:sz w:val="24"/>
          <w:szCs w:val="24"/>
        </w:rPr>
      </w:pPr>
      <w:r w:rsidRPr="00EB3A6E" w:rsidR="00DA4D84">
        <w:rPr>
          <w:rFonts w:ascii="Times New Roman" w:hAnsi="Times New Roman"/>
          <w:b/>
          <w:sz w:val="24"/>
          <w:szCs w:val="24"/>
        </w:rPr>
        <w:t>5.</w:t>
      </w:r>
      <w:r w:rsidRPr="00EB3A6E" w:rsidR="007D42E9">
        <w:rPr>
          <w:rFonts w:ascii="Times New Roman" w:hAnsi="Times New Roman"/>
          <w:b/>
          <w:sz w:val="24"/>
          <w:szCs w:val="24"/>
        </w:rPr>
        <w:t xml:space="preserve"> </w:t>
      </w:r>
      <w:r w:rsidRPr="00EB3A6E">
        <w:rPr>
          <w:rFonts w:ascii="Times New Roman" w:hAnsi="Times New Roman"/>
          <w:sz w:val="24"/>
          <w:szCs w:val="24"/>
        </w:rPr>
        <w:t>V § 13</w:t>
      </w:r>
      <w:r w:rsidRPr="00EB3A6E" w:rsidR="00EE4DA8">
        <w:rPr>
          <w:rFonts w:ascii="Times New Roman" w:hAnsi="Times New Roman"/>
          <w:sz w:val="24"/>
          <w:szCs w:val="24"/>
        </w:rPr>
        <w:t xml:space="preserve"> ods. 1 písm.</w:t>
      </w:r>
      <w:r w:rsidRPr="00EB3A6E">
        <w:rPr>
          <w:rFonts w:ascii="Times New Roman" w:hAnsi="Times New Roman"/>
          <w:sz w:val="24"/>
          <w:szCs w:val="24"/>
        </w:rPr>
        <w:t xml:space="preserve"> c) </w:t>
      </w:r>
      <w:r w:rsidRPr="00EB3A6E" w:rsidR="00EE4DA8">
        <w:rPr>
          <w:rFonts w:ascii="Times New Roman" w:hAnsi="Times New Roman"/>
          <w:sz w:val="24"/>
          <w:szCs w:val="24"/>
        </w:rPr>
        <w:t xml:space="preserve">sa </w:t>
      </w:r>
      <w:r w:rsidRPr="00EB3A6E" w:rsidR="00104260">
        <w:rPr>
          <w:rFonts w:ascii="Times New Roman" w:hAnsi="Times New Roman"/>
          <w:sz w:val="24"/>
          <w:szCs w:val="24"/>
        </w:rPr>
        <w:t>na konci pripájajú tieto</w:t>
      </w:r>
      <w:r w:rsidRPr="00EB3A6E" w:rsidR="00EE4DA8">
        <w:rPr>
          <w:rFonts w:ascii="Times New Roman" w:hAnsi="Times New Roman"/>
          <w:sz w:val="24"/>
          <w:szCs w:val="24"/>
        </w:rPr>
        <w:t xml:space="preserve"> slová</w:t>
      </w:r>
      <w:r w:rsidRPr="00EB3A6E" w:rsidR="00104260">
        <w:rPr>
          <w:rFonts w:ascii="Times New Roman" w:hAnsi="Times New Roman"/>
          <w:sz w:val="24"/>
          <w:szCs w:val="24"/>
        </w:rPr>
        <w:t>:</w:t>
      </w:r>
      <w:r w:rsidRPr="00EB3A6E">
        <w:rPr>
          <w:rFonts w:ascii="Times New Roman" w:hAnsi="Times New Roman"/>
          <w:sz w:val="24"/>
          <w:szCs w:val="24"/>
        </w:rPr>
        <w:t xml:space="preserve"> </w:t>
      </w:r>
      <w:r w:rsidRPr="00EB3A6E" w:rsidR="00EE4DA8">
        <w:rPr>
          <w:rFonts w:ascii="Times New Roman" w:hAnsi="Times New Roman"/>
          <w:sz w:val="24"/>
          <w:szCs w:val="24"/>
        </w:rPr>
        <w:t>„</w:t>
      </w:r>
      <w:r w:rsidRPr="00EB3A6E">
        <w:rPr>
          <w:rFonts w:ascii="Times New Roman" w:hAnsi="Times New Roman"/>
          <w:sz w:val="24"/>
          <w:szCs w:val="24"/>
        </w:rPr>
        <w:t>(ďalej len ,,kancelária súdnej rady“)“.</w:t>
      </w:r>
    </w:p>
    <w:p w:rsidR="00351F73" w:rsidRPr="00EB3A6E" w:rsidP="0064083E">
      <w:pPr>
        <w:bidi w:val="0"/>
        <w:spacing w:after="0" w:line="240" w:lineRule="auto"/>
        <w:jc w:val="both"/>
        <w:rPr>
          <w:rFonts w:ascii="Times New Roman" w:hAnsi="Times New Roman"/>
          <w:sz w:val="24"/>
          <w:szCs w:val="24"/>
        </w:rPr>
      </w:pPr>
    </w:p>
    <w:p w:rsidR="001C6924" w:rsidRPr="00EB3A6E" w:rsidP="0064083E">
      <w:pPr>
        <w:bidi w:val="0"/>
        <w:spacing w:after="0" w:line="240" w:lineRule="auto"/>
        <w:jc w:val="both"/>
        <w:rPr>
          <w:rFonts w:ascii="Times New Roman" w:hAnsi="Times New Roman"/>
          <w:sz w:val="24"/>
          <w:szCs w:val="24"/>
        </w:rPr>
      </w:pPr>
      <w:r w:rsidRPr="00EB3A6E" w:rsidR="00DA4D84">
        <w:rPr>
          <w:rFonts w:ascii="Times New Roman" w:hAnsi="Times New Roman"/>
          <w:b/>
          <w:sz w:val="24"/>
          <w:szCs w:val="24"/>
        </w:rPr>
        <w:t>6.</w:t>
      </w:r>
      <w:r w:rsidRPr="00EB3A6E">
        <w:rPr>
          <w:rFonts w:ascii="Times New Roman" w:hAnsi="Times New Roman"/>
          <w:sz w:val="24"/>
          <w:szCs w:val="24"/>
        </w:rPr>
        <w:t xml:space="preserve"> V § 14 ods. 2 sa slová „10 rokov“ nahrádzajú slovami „sedem rokov, ak ide o preloženie na krajský súd do správneho kolégia a najmenej desať rokov v ostatných prípadoch“. </w:t>
      </w:r>
    </w:p>
    <w:p w:rsidR="001C6924" w:rsidRPr="00EB3A6E" w:rsidP="0064083E">
      <w:pPr>
        <w:bidi w:val="0"/>
        <w:spacing w:after="0" w:line="240" w:lineRule="auto"/>
        <w:jc w:val="both"/>
        <w:rPr>
          <w:rFonts w:ascii="Times New Roman" w:hAnsi="Times New Roman"/>
          <w:sz w:val="24"/>
          <w:szCs w:val="24"/>
        </w:rPr>
      </w:pPr>
    </w:p>
    <w:p w:rsidR="008D6DA1" w:rsidRPr="00EB3A6E" w:rsidP="0064083E">
      <w:pPr>
        <w:bidi w:val="0"/>
        <w:spacing w:after="0" w:line="240" w:lineRule="auto"/>
        <w:jc w:val="both"/>
        <w:rPr>
          <w:rFonts w:ascii="Times New Roman" w:hAnsi="Times New Roman"/>
          <w:sz w:val="24"/>
          <w:szCs w:val="24"/>
        </w:rPr>
      </w:pPr>
      <w:r w:rsidRPr="00EB3A6E" w:rsidR="00DA4D84">
        <w:rPr>
          <w:rFonts w:ascii="Times New Roman" w:hAnsi="Times New Roman"/>
          <w:b/>
          <w:sz w:val="24"/>
          <w:szCs w:val="24"/>
        </w:rPr>
        <w:t>7</w:t>
      </w:r>
      <w:r w:rsidRPr="00EB3A6E">
        <w:rPr>
          <w:rFonts w:ascii="Times New Roman" w:hAnsi="Times New Roman"/>
          <w:b/>
          <w:sz w:val="24"/>
          <w:szCs w:val="24"/>
        </w:rPr>
        <w:t>.</w:t>
      </w:r>
      <w:r w:rsidRPr="00EB3A6E">
        <w:rPr>
          <w:rFonts w:ascii="Times New Roman" w:hAnsi="Times New Roman"/>
          <w:sz w:val="24"/>
          <w:szCs w:val="24"/>
        </w:rPr>
        <w:t xml:space="preserve"> § 14 sa dopĺňa odsekom 5, ktorý znie:</w:t>
      </w:r>
    </w:p>
    <w:p w:rsidR="008D6DA1"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„(5) Sudcu možno preložiť na jeho žiadosť až po piatich roko</w:t>
      </w:r>
      <w:r w:rsidRPr="00EB3A6E" w:rsidR="00051B3A">
        <w:rPr>
          <w:rFonts w:ascii="Times New Roman" w:hAnsi="Times New Roman"/>
          <w:sz w:val="24"/>
          <w:szCs w:val="24"/>
        </w:rPr>
        <w:t>ch</w:t>
      </w:r>
      <w:r w:rsidRPr="00EB3A6E">
        <w:rPr>
          <w:rFonts w:ascii="Times New Roman" w:hAnsi="Times New Roman"/>
          <w:sz w:val="24"/>
          <w:szCs w:val="24"/>
        </w:rPr>
        <w:t xml:space="preserve"> odo dňa jeho vymenovania do funkcie sudcu</w:t>
      </w:r>
      <w:r w:rsidRPr="00EB3A6E" w:rsidR="00B35565">
        <w:rPr>
          <w:rFonts w:ascii="Times New Roman" w:hAnsi="Times New Roman"/>
          <w:sz w:val="24"/>
          <w:szCs w:val="24"/>
        </w:rPr>
        <w:t>; z dôvodov hodných osobitného zreteľa možno sudcu preložiť na jeho žiadosť aj pred uplynutím tejto lehoty</w:t>
      </w:r>
      <w:r w:rsidRPr="00EB3A6E">
        <w:rPr>
          <w:rFonts w:ascii="Times New Roman" w:hAnsi="Times New Roman"/>
          <w:sz w:val="24"/>
          <w:szCs w:val="24"/>
        </w:rPr>
        <w:t>.“.</w:t>
      </w:r>
    </w:p>
    <w:p w:rsidR="008D6DA1" w:rsidRPr="00EB3A6E" w:rsidP="0064083E">
      <w:pPr>
        <w:bidi w:val="0"/>
        <w:spacing w:after="0" w:line="240" w:lineRule="auto"/>
        <w:jc w:val="both"/>
        <w:rPr>
          <w:rFonts w:ascii="Times New Roman" w:hAnsi="Times New Roman"/>
          <w:sz w:val="24"/>
          <w:szCs w:val="24"/>
        </w:rPr>
      </w:pPr>
    </w:p>
    <w:p w:rsidR="00CF71DB" w:rsidRPr="00EB3A6E" w:rsidP="00CF71DB">
      <w:pPr>
        <w:bidi w:val="0"/>
        <w:spacing w:after="0" w:line="240" w:lineRule="auto"/>
        <w:jc w:val="both"/>
        <w:rPr>
          <w:rFonts w:ascii="Times New Roman" w:hAnsi="Times New Roman"/>
          <w:sz w:val="24"/>
          <w:szCs w:val="24"/>
        </w:rPr>
      </w:pPr>
      <w:r w:rsidRPr="00EB3A6E">
        <w:rPr>
          <w:rFonts w:ascii="Times New Roman" w:hAnsi="Times New Roman"/>
          <w:b/>
          <w:sz w:val="24"/>
          <w:szCs w:val="24"/>
        </w:rPr>
        <w:t>8.</w:t>
      </w:r>
      <w:r w:rsidRPr="00EB3A6E">
        <w:rPr>
          <w:rFonts w:ascii="Times New Roman" w:hAnsi="Times New Roman"/>
          <w:sz w:val="24"/>
          <w:szCs w:val="24"/>
        </w:rPr>
        <w:t xml:space="preserve"> V § 24 ods. 6 sa odkaz „</w:t>
      </w:r>
      <w:r w:rsidRPr="00EB3A6E">
        <w:rPr>
          <w:rFonts w:ascii="Times New Roman" w:hAnsi="Times New Roman"/>
          <w:sz w:val="24"/>
          <w:szCs w:val="24"/>
          <w:vertAlign w:val="superscript"/>
        </w:rPr>
        <w:t>7</w:t>
      </w:r>
      <w:r w:rsidRPr="00EB3A6E">
        <w:rPr>
          <w:rFonts w:ascii="Times New Roman" w:hAnsi="Times New Roman"/>
          <w:sz w:val="24"/>
          <w:szCs w:val="24"/>
        </w:rPr>
        <w:t>)“ nad slovom „zákona“ nahrádza odkazom „</w:t>
      </w:r>
      <w:r w:rsidRPr="00EB3A6E">
        <w:rPr>
          <w:rFonts w:ascii="Times New Roman" w:hAnsi="Times New Roman"/>
          <w:sz w:val="24"/>
          <w:szCs w:val="24"/>
          <w:vertAlign w:val="superscript"/>
        </w:rPr>
        <w:t>5a</w:t>
      </w:r>
      <w:r w:rsidRPr="00EB3A6E">
        <w:rPr>
          <w:rFonts w:ascii="Times New Roman" w:hAnsi="Times New Roman"/>
          <w:sz w:val="24"/>
          <w:szCs w:val="24"/>
        </w:rPr>
        <w:t>)“.</w:t>
      </w:r>
    </w:p>
    <w:p w:rsidR="00CF71DB" w:rsidRPr="00EB3A6E" w:rsidP="0064083E">
      <w:pPr>
        <w:bidi w:val="0"/>
        <w:spacing w:after="0" w:line="240" w:lineRule="auto"/>
        <w:jc w:val="both"/>
        <w:rPr>
          <w:rFonts w:ascii="Times New Roman" w:hAnsi="Times New Roman"/>
          <w:sz w:val="24"/>
          <w:szCs w:val="24"/>
        </w:rPr>
      </w:pPr>
    </w:p>
    <w:p w:rsidR="00C84DD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9</w:t>
      </w:r>
      <w:r w:rsidRPr="00EB3A6E">
        <w:rPr>
          <w:rFonts w:ascii="Times New Roman" w:hAnsi="Times New Roman"/>
          <w:b/>
          <w:sz w:val="24"/>
          <w:szCs w:val="24"/>
        </w:rPr>
        <w:t>.</w:t>
      </w:r>
      <w:r w:rsidRPr="00EB3A6E">
        <w:rPr>
          <w:rFonts w:ascii="Times New Roman" w:hAnsi="Times New Roman"/>
          <w:sz w:val="24"/>
          <w:szCs w:val="24"/>
        </w:rPr>
        <w:t xml:space="preserve"> § 24 sa dopĺňa odsekom 9, ktorý znie:</w:t>
      </w:r>
    </w:p>
    <w:p w:rsidR="00C84DD4"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„(9) Sudca, ktorému bol prerušený výkon funkcie sudcu podľa odseku 4, sa dňom zvolenia za člena hodnotiacej komisie ujíma funkcie sudcu na súde, na ktorom vykonával funkciu sudcu pred prerušením, ak je na tomto súde voľné miesto sudcu, alebo na inom súde, na ktorý bol preložený súdnou radou.“.  </w:t>
      </w:r>
    </w:p>
    <w:p w:rsidR="00624A65" w:rsidRPr="00EB3A6E" w:rsidP="0064083E">
      <w:pPr>
        <w:bidi w:val="0"/>
        <w:spacing w:after="0" w:line="240" w:lineRule="auto"/>
        <w:jc w:val="both"/>
        <w:rPr>
          <w:rFonts w:ascii="Times New Roman" w:hAnsi="Times New Roman"/>
          <w:sz w:val="24"/>
          <w:szCs w:val="24"/>
        </w:rPr>
      </w:pPr>
    </w:p>
    <w:p w:rsidR="00675306"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10</w:t>
      </w:r>
      <w:r w:rsidRPr="00EB3A6E">
        <w:rPr>
          <w:rFonts w:ascii="Times New Roman" w:hAnsi="Times New Roman"/>
          <w:b/>
          <w:sz w:val="24"/>
          <w:szCs w:val="24"/>
        </w:rPr>
        <w:t>.</w:t>
      </w:r>
      <w:r w:rsidRPr="00EB3A6E">
        <w:rPr>
          <w:rFonts w:ascii="Times New Roman" w:hAnsi="Times New Roman"/>
          <w:sz w:val="24"/>
          <w:szCs w:val="24"/>
        </w:rPr>
        <w:t xml:space="preserve"> § 27b znie:</w:t>
      </w:r>
    </w:p>
    <w:p w:rsidR="00675306" w:rsidRPr="00EB3A6E" w:rsidP="0064083E">
      <w:pPr>
        <w:bidi w:val="0"/>
        <w:spacing w:after="0" w:line="240" w:lineRule="auto"/>
        <w:jc w:val="both"/>
        <w:rPr>
          <w:rFonts w:ascii="Times New Roman" w:hAnsi="Times New Roman"/>
          <w:sz w:val="24"/>
          <w:szCs w:val="24"/>
        </w:rPr>
      </w:pPr>
    </w:p>
    <w:p w:rsidR="00675306" w:rsidRPr="00EB3A6E" w:rsidP="0064083E">
      <w:pPr>
        <w:bidi w:val="0"/>
        <w:spacing w:after="0" w:line="240" w:lineRule="auto"/>
        <w:jc w:val="center"/>
        <w:rPr>
          <w:rFonts w:ascii="Times New Roman" w:hAnsi="Times New Roman"/>
          <w:sz w:val="24"/>
          <w:szCs w:val="24"/>
        </w:rPr>
      </w:pPr>
      <w:r w:rsidRPr="00EB3A6E">
        <w:rPr>
          <w:rFonts w:ascii="Times New Roman" w:hAnsi="Times New Roman"/>
          <w:sz w:val="24"/>
          <w:szCs w:val="24"/>
        </w:rPr>
        <w:t>„§ 27b</w:t>
      </w:r>
    </w:p>
    <w:p w:rsidR="00675306" w:rsidRPr="00EB3A6E" w:rsidP="0064083E">
      <w:pPr>
        <w:bidi w:val="0"/>
        <w:spacing w:after="0" w:line="240" w:lineRule="auto"/>
        <w:jc w:val="both"/>
        <w:rPr>
          <w:rFonts w:ascii="Times New Roman" w:hAnsi="Times New Roman"/>
          <w:sz w:val="24"/>
          <w:szCs w:val="24"/>
        </w:rPr>
      </w:pPr>
    </w:p>
    <w:p w:rsidR="00675306"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(1) Hodnotenie sudcov v obvode krajského súdu vykonáva trojčlenná hodnotiaca komisia zložená zo sudcov. Za člena hodnotiacej komisie </w:t>
      </w:r>
      <w:r w:rsidRPr="00EB3A6E" w:rsidR="009D3BBC">
        <w:rPr>
          <w:rFonts w:ascii="Times New Roman" w:hAnsi="Times New Roman"/>
          <w:sz w:val="24"/>
          <w:szCs w:val="24"/>
        </w:rPr>
        <w:t xml:space="preserve">podľa </w:t>
      </w:r>
      <w:r w:rsidRPr="00EB3A6E" w:rsidR="00681670">
        <w:rPr>
          <w:rFonts w:ascii="Times New Roman" w:hAnsi="Times New Roman"/>
          <w:sz w:val="24"/>
          <w:szCs w:val="24"/>
        </w:rPr>
        <w:t>prvej</w:t>
      </w:r>
      <w:r w:rsidRPr="00EB3A6E" w:rsidR="009D3BBC">
        <w:rPr>
          <w:rFonts w:ascii="Times New Roman" w:hAnsi="Times New Roman"/>
          <w:sz w:val="24"/>
          <w:szCs w:val="24"/>
        </w:rPr>
        <w:t xml:space="preserve"> vety </w:t>
      </w:r>
      <w:r w:rsidRPr="00EB3A6E">
        <w:rPr>
          <w:rFonts w:ascii="Times New Roman" w:hAnsi="Times New Roman"/>
          <w:sz w:val="24"/>
          <w:szCs w:val="24"/>
        </w:rPr>
        <w:t xml:space="preserve">môže byť zvolený aj sudca, ktorý má prerušený výkon funkcie podľa § 24 ods. 4. </w:t>
      </w:r>
    </w:p>
    <w:p w:rsidR="00675306" w:rsidRPr="00EB3A6E" w:rsidP="0064083E">
      <w:pPr>
        <w:bidi w:val="0"/>
        <w:spacing w:after="0" w:line="240" w:lineRule="auto"/>
        <w:jc w:val="both"/>
        <w:rPr>
          <w:rFonts w:ascii="Times New Roman" w:hAnsi="Times New Roman"/>
          <w:sz w:val="24"/>
          <w:szCs w:val="24"/>
        </w:rPr>
      </w:pPr>
    </w:p>
    <w:p w:rsidR="00675306"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(2) Členov hodnotiacej komisie volí a odvoláva súdna rada. </w:t>
      </w:r>
      <w:r w:rsidRPr="00EB3A6E" w:rsidR="00C6410C">
        <w:rPr>
          <w:rFonts w:ascii="Times New Roman" w:hAnsi="Times New Roman"/>
          <w:sz w:val="24"/>
          <w:szCs w:val="24"/>
        </w:rPr>
        <w:t xml:space="preserve">Pre obvod krajského súdu zvolí troch členov zo sudcov iného obvodu krajského súdu. </w:t>
      </w:r>
      <w:r w:rsidRPr="00EB3A6E">
        <w:rPr>
          <w:rFonts w:ascii="Times New Roman" w:hAnsi="Times New Roman"/>
          <w:sz w:val="24"/>
          <w:szCs w:val="24"/>
        </w:rPr>
        <w:t>Funkčné obdobie členov hodnotiacej komisie je päť rokov. Návrh na voľbu člena hodnotiacej komisie môže súdnej rade podať člen súdnej rady, minister spravodlivosti, stavovská organizácia sudcov, kolégiá predsedov sudcovských rád</w:t>
      </w:r>
      <w:r w:rsidRPr="00EB3A6E" w:rsidR="00527EE6">
        <w:rPr>
          <w:rFonts w:ascii="Times New Roman" w:hAnsi="Times New Roman"/>
          <w:sz w:val="24"/>
          <w:szCs w:val="24"/>
        </w:rPr>
        <w:t>,</w:t>
      </w:r>
      <w:r w:rsidRPr="00EB3A6E">
        <w:rPr>
          <w:rFonts w:ascii="Times New Roman" w:hAnsi="Times New Roman"/>
          <w:sz w:val="24"/>
          <w:szCs w:val="24"/>
        </w:rPr>
        <w:t xml:space="preserve"> sudcovské rady</w:t>
      </w:r>
      <w:r w:rsidRPr="00EB3A6E" w:rsidR="00527EE6">
        <w:rPr>
          <w:rFonts w:ascii="Times New Roman" w:hAnsi="Times New Roman"/>
          <w:sz w:val="24"/>
          <w:szCs w:val="24"/>
        </w:rPr>
        <w:t xml:space="preserve"> a ak ide o hodnotiacu komisiu najvyššieho súdu</w:t>
      </w:r>
      <w:r w:rsidRPr="00EB3A6E" w:rsidR="009520CF">
        <w:rPr>
          <w:rFonts w:ascii="Times New Roman" w:hAnsi="Times New Roman"/>
          <w:sz w:val="24"/>
          <w:szCs w:val="24"/>
        </w:rPr>
        <w:t>,</w:t>
      </w:r>
      <w:r w:rsidRPr="00EB3A6E" w:rsidR="00527EE6">
        <w:rPr>
          <w:rFonts w:ascii="Times New Roman" w:hAnsi="Times New Roman"/>
          <w:sz w:val="24"/>
          <w:szCs w:val="24"/>
        </w:rPr>
        <w:t xml:space="preserve"> aj predseda najvyššieho súdu</w:t>
      </w:r>
      <w:r w:rsidRPr="00EB3A6E">
        <w:rPr>
          <w:rFonts w:ascii="Times New Roman" w:hAnsi="Times New Roman"/>
          <w:sz w:val="24"/>
          <w:szCs w:val="24"/>
        </w:rPr>
        <w:t xml:space="preserve">. </w:t>
      </w:r>
    </w:p>
    <w:p w:rsidR="00675306" w:rsidRPr="00EB3A6E" w:rsidP="0064083E">
      <w:pPr>
        <w:bidi w:val="0"/>
        <w:spacing w:after="0" w:line="240" w:lineRule="auto"/>
        <w:jc w:val="both"/>
        <w:rPr>
          <w:rFonts w:ascii="Times New Roman" w:hAnsi="Times New Roman"/>
          <w:sz w:val="24"/>
          <w:szCs w:val="24"/>
        </w:rPr>
      </w:pPr>
    </w:p>
    <w:p w:rsidR="00C05486" w:rsidRPr="00EB3A6E" w:rsidP="0064083E">
      <w:pPr>
        <w:bidi w:val="0"/>
        <w:spacing w:after="0" w:line="240" w:lineRule="auto"/>
        <w:ind w:firstLine="708"/>
        <w:jc w:val="both"/>
        <w:rPr>
          <w:rFonts w:ascii="Times New Roman" w:hAnsi="Times New Roman"/>
          <w:sz w:val="24"/>
          <w:szCs w:val="24"/>
        </w:rPr>
      </w:pPr>
      <w:r w:rsidRPr="00EB3A6E" w:rsidR="00675306">
        <w:rPr>
          <w:rFonts w:ascii="Times New Roman" w:hAnsi="Times New Roman"/>
          <w:sz w:val="24"/>
          <w:szCs w:val="24"/>
        </w:rPr>
        <w:t xml:space="preserve">(3) Sudca zvolený za člena hodnotiacej komisie </w:t>
      </w:r>
      <w:r w:rsidRPr="00EB3A6E" w:rsidR="003E3400">
        <w:rPr>
          <w:rFonts w:ascii="Times New Roman" w:hAnsi="Times New Roman"/>
          <w:sz w:val="24"/>
          <w:szCs w:val="24"/>
        </w:rPr>
        <w:t>nevykonáva</w:t>
      </w:r>
      <w:r w:rsidRPr="00EB3A6E" w:rsidR="00675306">
        <w:rPr>
          <w:rFonts w:ascii="Times New Roman" w:hAnsi="Times New Roman"/>
          <w:sz w:val="24"/>
          <w:szCs w:val="24"/>
        </w:rPr>
        <w:t xml:space="preserve"> funkciu sudcu. Členstvo v hodnotiacej komisi</w:t>
      </w:r>
      <w:r w:rsidRPr="00EB3A6E" w:rsidR="00801442">
        <w:rPr>
          <w:rFonts w:ascii="Times New Roman" w:hAnsi="Times New Roman"/>
          <w:sz w:val="24"/>
          <w:szCs w:val="24"/>
        </w:rPr>
        <w:t>i</w:t>
      </w:r>
      <w:r w:rsidRPr="00EB3A6E" w:rsidR="00675306">
        <w:rPr>
          <w:rFonts w:ascii="Times New Roman" w:hAnsi="Times New Roman"/>
          <w:sz w:val="24"/>
          <w:szCs w:val="24"/>
        </w:rPr>
        <w:t xml:space="preserve"> sa považuje za výkon funkcie sudcu. Ustanovenia tohto zákona o dočasnom pridelení sudcu sa použijú primerane aj na člena hodnotiacej komisie.</w:t>
      </w:r>
    </w:p>
    <w:p w:rsidR="00C05486" w:rsidRPr="00EB3A6E" w:rsidP="0064083E">
      <w:pPr>
        <w:bidi w:val="0"/>
        <w:spacing w:after="0" w:line="240" w:lineRule="auto"/>
        <w:ind w:firstLine="708"/>
        <w:jc w:val="both"/>
        <w:rPr>
          <w:rFonts w:ascii="Times New Roman" w:hAnsi="Times New Roman"/>
          <w:sz w:val="24"/>
          <w:szCs w:val="24"/>
        </w:rPr>
      </w:pPr>
    </w:p>
    <w:p w:rsidR="00675306" w:rsidRPr="00EB3A6E" w:rsidP="0064083E">
      <w:pPr>
        <w:bidi w:val="0"/>
        <w:spacing w:after="0" w:line="240" w:lineRule="auto"/>
        <w:ind w:firstLine="708"/>
        <w:jc w:val="both"/>
        <w:rPr>
          <w:rFonts w:ascii="Times New Roman" w:hAnsi="Times New Roman"/>
          <w:i/>
          <w:sz w:val="24"/>
          <w:szCs w:val="24"/>
        </w:rPr>
      </w:pPr>
      <w:r w:rsidRPr="00EB3A6E" w:rsidR="00C05486">
        <w:rPr>
          <w:rFonts w:ascii="Times New Roman" w:hAnsi="Times New Roman"/>
          <w:sz w:val="24"/>
          <w:szCs w:val="24"/>
        </w:rPr>
        <w:t>(4) Hodnotenie sudcu najvyššieho súdu vykonáva predseda kolégia, ktorého je hodnotený sudca členom. Predsedu kolégia hodnotí iný člen kolégia určený kolégiom.</w:t>
      </w:r>
      <w:r w:rsidRPr="00EB3A6E">
        <w:rPr>
          <w:rFonts w:ascii="Times New Roman" w:hAnsi="Times New Roman"/>
          <w:sz w:val="24"/>
          <w:szCs w:val="24"/>
        </w:rPr>
        <w:t xml:space="preserve">“.  </w:t>
      </w:r>
    </w:p>
    <w:p w:rsidR="00675306" w:rsidRPr="00EB3A6E" w:rsidP="0064083E">
      <w:pPr>
        <w:bidi w:val="0"/>
        <w:spacing w:after="0" w:line="240" w:lineRule="auto"/>
        <w:jc w:val="both"/>
        <w:rPr>
          <w:rFonts w:ascii="Times New Roman" w:hAnsi="Times New Roman"/>
          <w:sz w:val="24"/>
          <w:szCs w:val="24"/>
        </w:rPr>
      </w:pPr>
    </w:p>
    <w:p w:rsidR="00C84DD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11</w:t>
      </w:r>
      <w:r w:rsidRPr="00EB3A6E">
        <w:rPr>
          <w:rFonts w:ascii="Times New Roman" w:hAnsi="Times New Roman"/>
          <w:b/>
          <w:sz w:val="24"/>
          <w:szCs w:val="24"/>
        </w:rPr>
        <w:t>.</w:t>
      </w:r>
      <w:r w:rsidRPr="00EB3A6E">
        <w:rPr>
          <w:rFonts w:ascii="Times New Roman" w:hAnsi="Times New Roman"/>
          <w:sz w:val="24"/>
          <w:szCs w:val="24"/>
        </w:rPr>
        <w:t xml:space="preserve"> V § 27c písm. a) sa na konci pripájajú tieto slová: „pričom sa prihliada na </w:t>
      </w:r>
      <w:r w:rsidRPr="00EB3A6E" w:rsidR="00596035">
        <w:rPr>
          <w:rFonts w:ascii="Times New Roman" w:hAnsi="Times New Roman"/>
          <w:sz w:val="24"/>
          <w:szCs w:val="24"/>
        </w:rPr>
        <w:t xml:space="preserve">právnu a skutkovú zložitosť </w:t>
      </w:r>
      <w:r w:rsidRPr="00EB3A6E">
        <w:rPr>
          <w:rFonts w:ascii="Times New Roman" w:hAnsi="Times New Roman"/>
          <w:sz w:val="24"/>
          <w:szCs w:val="24"/>
        </w:rPr>
        <w:t xml:space="preserve">vecí pridelených sudcovi,“. </w:t>
      </w:r>
    </w:p>
    <w:p w:rsidR="00C84DD4" w:rsidRPr="00EB3A6E" w:rsidP="0064083E">
      <w:pPr>
        <w:bidi w:val="0"/>
        <w:spacing w:after="0" w:line="240" w:lineRule="auto"/>
        <w:jc w:val="both"/>
        <w:rPr>
          <w:rFonts w:ascii="Times New Roman" w:hAnsi="Times New Roman"/>
          <w:sz w:val="24"/>
          <w:szCs w:val="24"/>
        </w:rPr>
      </w:pPr>
    </w:p>
    <w:p w:rsidR="00C84DD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12</w:t>
      </w:r>
      <w:r w:rsidRPr="00EB3A6E">
        <w:rPr>
          <w:rFonts w:ascii="Times New Roman" w:hAnsi="Times New Roman"/>
          <w:b/>
          <w:sz w:val="24"/>
          <w:szCs w:val="24"/>
        </w:rPr>
        <w:t>.</w:t>
      </w:r>
      <w:r w:rsidRPr="00EB3A6E">
        <w:rPr>
          <w:rFonts w:ascii="Times New Roman" w:hAnsi="Times New Roman"/>
          <w:sz w:val="24"/>
          <w:szCs w:val="24"/>
        </w:rPr>
        <w:t xml:space="preserve"> V § 27d ods. 1 </w:t>
      </w:r>
      <w:r w:rsidRPr="00EB3A6E" w:rsidR="00104260">
        <w:rPr>
          <w:rFonts w:ascii="Times New Roman" w:hAnsi="Times New Roman"/>
          <w:sz w:val="24"/>
          <w:szCs w:val="24"/>
        </w:rPr>
        <w:t xml:space="preserve">prvej vete </w:t>
      </w:r>
      <w:r w:rsidRPr="00EB3A6E">
        <w:rPr>
          <w:rFonts w:ascii="Times New Roman" w:hAnsi="Times New Roman"/>
          <w:sz w:val="24"/>
          <w:szCs w:val="24"/>
        </w:rPr>
        <w:t>sa slová „trojčlenná komisia určená zo sudcov sudcovskou radou súdu, na ktorom sudca vykonáva svoju funkciu“ nahrádzajú slovami „hodnotiaca komisia“</w:t>
      </w:r>
      <w:r w:rsidRPr="00EB3A6E" w:rsidR="00753F97">
        <w:rPr>
          <w:rFonts w:ascii="Times New Roman" w:hAnsi="Times New Roman"/>
          <w:sz w:val="24"/>
          <w:szCs w:val="24"/>
        </w:rPr>
        <w:t xml:space="preserve"> a v </w:t>
      </w:r>
      <w:r w:rsidRPr="00EB3A6E" w:rsidR="00F746B7">
        <w:rPr>
          <w:rFonts w:ascii="Times New Roman" w:hAnsi="Times New Roman"/>
          <w:sz w:val="24"/>
          <w:szCs w:val="24"/>
        </w:rPr>
        <w:t xml:space="preserve">tretej </w:t>
      </w:r>
      <w:r w:rsidRPr="00EB3A6E" w:rsidR="00753F97">
        <w:rPr>
          <w:rFonts w:ascii="Times New Roman" w:hAnsi="Times New Roman"/>
          <w:sz w:val="24"/>
          <w:szCs w:val="24"/>
        </w:rPr>
        <w:t>vete sa slovo ,,komisia“ nahrádza slovami ,,hodnotiaca komisia“</w:t>
      </w:r>
      <w:r w:rsidRPr="00EB3A6E">
        <w:rPr>
          <w:rFonts w:ascii="Times New Roman" w:hAnsi="Times New Roman"/>
          <w:sz w:val="24"/>
          <w:szCs w:val="24"/>
        </w:rPr>
        <w:t xml:space="preserve">. </w:t>
      </w:r>
    </w:p>
    <w:p w:rsidR="00C84DD4" w:rsidRPr="00EB3A6E" w:rsidP="0064083E">
      <w:pPr>
        <w:bidi w:val="0"/>
        <w:spacing w:after="0" w:line="240" w:lineRule="auto"/>
        <w:jc w:val="both"/>
        <w:rPr>
          <w:rFonts w:ascii="Times New Roman" w:hAnsi="Times New Roman"/>
          <w:sz w:val="24"/>
          <w:szCs w:val="24"/>
        </w:rPr>
      </w:pPr>
    </w:p>
    <w:p w:rsidR="00C84DD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13</w:t>
      </w:r>
      <w:r w:rsidRPr="00EB3A6E">
        <w:rPr>
          <w:rFonts w:ascii="Times New Roman" w:hAnsi="Times New Roman"/>
          <w:b/>
          <w:sz w:val="24"/>
          <w:szCs w:val="24"/>
        </w:rPr>
        <w:t>.</w:t>
      </w:r>
      <w:r w:rsidRPr="00EB3A6E">
        <w:rPr>
          <w:rFonts w:ascii="Times New Roman" w:hAnsi="Times New Roman"/>
          <w:sz w:val="24"/>
          <w:szCs w:val="24"/>
        </w:rPr>
        <w:t xml:space="preserve"> V § 27d sa vypúšťa odsek 2.</w:t>
      </w:r>
    </w:p>
    <w:p w:rsidR="00C84DD4" w:rsidRPr="00EB3A6E" w:rsidP="0064083E">
      <w:pPr>
        <w:bidi w:val="0"/>
        <w:spacing w:after="0" w:line="240" w:lineRule="auto"/>
        <w:jc w:val="both"/>
        <w:rPr>
          <w:rFonts w:ascii="Times New Roman" w:hAnsi="Times New Roman"/>
          <w:sz w:val="24"/>
          <w:szCs w:val="24"/>
        </w:rPr>
      </w:pPr>
    </w:p>
    <w:p w:rsidR="00C84DD4"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Doterajšie odseky 3 až </w:t>
      </w:r>
      <w:r w:rsidRPr="00EB3A6E" w:rsidR="00C7474D">
        <w:rPr>
          <w:rFonts w:ascii="Times New Roman" w:hAnsi="Times New Roman"/>
          <w:sz w:val="24"/>
          <w:szCs w:val="24"/>
        </w:rPr>
        <w:t xml:space="preserve">6 </w:t>
      </w:r>
      <w:r w:rsidRPr="00EB3A6E">
        <w:rPr>
          <w:rFonts w:ascii="Times New Roman" w:hAnsi="Times New Roman"/>
          <w:sz w:val="24"/>
          <w:szCs w:val="24"/>
        </w:rPr>
        <w:t>sa označujú ako odseky 2 až 5.</w:t>
      </w:r>
    </w:p>
    <w:p w:rsidR="00C84DD4" w:rsidRPr="00EB3A6E" w:rsidP="0064083E">
      <w:pPr>
        <w:bidi w:val="0"/>
        <w:spacing w:after="0" w:line="240" w:lineRule="auto"/>
        <w:jc w:val="both"/>
        <w:rPr>
          <w:rFonts w:ascii="Times New Roman" w:hAnsi="Times New Roman"/>
          <w:sz w:val="24"/>
          <w:szCs w:val="24"/>
        </w:rPr>
      </w:pPr>
    </w:p>
    <w:p w:rsidR="00C84DD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14</w:t>
      </w:r>
      <w:r w:rsidRPr="00EB3A6E">
        <w:rPr>
          <w:rFonts w:ascii="Times New Roman" w:hAnsi="Times New Roman"/>
          <w:b/>
          <w:sz w:val="24"/>
          <w:szCs w:val="24"/>
        </w:rPr>
        <w:t>.</w:t>
      </w:r>
      <w:r w:rsidRPr="00EB3A6E">
        <w:rPr>
          <w:rFonts w:ascii="Times New Roman" w:hAnsi="Times New Roman"/>
          <w:sz w:val="24"/>
          <w:szCs w:val="24"/>
        </w:rPr>
        <w:t xml:space="preserve"> V § 27d ods. 2</w:t>
      </w:r>
      <w:r w:rsidRPr="00EB3A6E" w:rsidR="00525220">
        <w:rPr>
          <w:rFonts w:ascii="Times New Roman" w:hAnsi="Times New Roman"/>
          <w:sz w:val="24"/>
          <w:szCs w:val="24"/>
        </w:rPr>
        <w:t xml:space="preserve"> prvej vete</w:t>
      </w:r>
      <w:r w:rsidRPr="00EB3A6E">
        <w:rPr>
          <w:rFonts w:ascii="Times New Roman" w:hAnsi="Times New Roman"/>
          <w:sz w:val="24"/>
          <w:szCs w:val="24"/>
        </w:rPr>
        <w:t xml:space="preserve"> sa slovo „komisia“ nahrádza slovami „hodnotiaca komisia“. </w:t>
      </w:r>
    </w:p>
    <w:p w:rsidR="00C84DD4" w:rsidRPr="00EB3A6E" w:rsidP="0064083E">
      <w:pPr>
        <w:bidi w:val="0"/>
        <w:spacing w:after="0" w:line="240" w:lineRule="auto"/>
        <w:jc w:val="both"/>
        <w:rPr>
          <w:rFonts w:ascii="Times New Roman" w:hAnsi="Times New Roman"/>
          <w:sz w:val="24"/>
          <w:szCs w:val="24"/>
        </w:rPr>
      </w:pPr>
    </w:p>
    <w:p w:rsidR="00FE057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15</w:t>
      </w:r>
      <w:r w:rsidRPr="00EB3A6E">
        <w:rPr>
          <w:rFonts w:ascii="Times New Roman" w:hAnsi="Times New Roman"/>
          <w:b/>
          <w:sz w:val="24"/>
          <w:szCs w:val="24"/>
        </w:rPr>
        <w:t>.</w:t>
      </w:r>
      <w:r w:rsidRPr="00EB3A6E">
        <w:rPr>
          <w:rFonts w:ascii="Times New Roman" w:hAnsi="Times New Roman"/>
          <w:sz w:val="24"/>
          <w:szCs w:val="24"/>
        </w:rPr>
        <w:t xml:space="preserve"> V § 27d odsek 3 znie:</w:t>
      </w:r>
    </w:p>
    <w:p w:rsidR="00FE0574" w:rsidRPr="00EB3A6E" w:rsidP="0064083E">
      <w:pPr>
        <w:widowControl w:val="0"/>
        <w:autoSpaceDE w:val="0"/>
        <w:autoSpaceDN w:val="0"/>
        <w:bidi w:val="0"/>
        <w:adjustRightInd w:val="0"/>
        <w:spacing w:after="0" w:line="240" w:lineRule="auto"/>
        <w:jc w:val="both"/>
        <w:rPr>
          <w:rFonts w:ascii="Times New Roman" w:hAnsi="Times New Roman"/>
          <w:sz w:val="24"/>
          <w:szCs w:val="24"/>
        </w:rPr>
      </w:pPr>
      <w:r w:rsidRPr="00EB3A6E">
        <w:rPr>
          <w:rFonts w:ascii="Times New Roman" w:hAnsi="Times New Roman"/>
          <w:sz w:val="24"/>
          <w:szCs w:val="24"/>
        </w:rPr>
        <w:t xml:space="preserve">„(3) Na základe vykonaného prieskumu pridelí hodnotiaca komisia hodnotenému sudcovi najviac 30 bodov.“. </w:t>
      </w:r>
    </w:p>
    <w:p w:rsidR="00FE0574" w:rsidRPr="00EB3A6E" w:rsidP="0064083E">
      <w:pPr>
        <w:bidi w:val="0"/>
        <w:spacing w:after="0" w:line="240" w:lineRule="auto"/>
        <w:jc w:val="both"/>
        <w:rPr>
          <w:rFonts w:ascii="Times New Roman" w:hAnsi="Times New Roman"/>
          <w:sz w:val="24"/>
          <w:szCs w:val="24"/>
        </w:rPr>
      </w:pPr>
    </w:p>
    <w:p w:rsidR="00C05486"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16</w:t>
      </w:r>
      <w:r w:rsidRPr="00EB3A6E" w:rsidR="00C16D10">
        <w:rPr>
          <w:rFonts w:ascii="Times New Roman" w:hAnsi="Times New Roman"/>
          <w:b/>
          <w:sz w:val="24"/>
          <w:szCs w:val="24"/>
        </w:rPr>
        <w:t>.</w:t>
      </w:r>
      <w:r w:rsidRPr="00EB3A6E">
        <w:rPr>
          <w:rFonts w:ascii="Times New Roman" w:hAnsi="Times New Roman"/>
          <w:sz w:val="24"/>
          <w:szCs w:val="24"/>
        </w:rPr>
        <w:t xml:space="preserve"> V § 27d sa za odsek 3 vkladá nový odsek 4, ktorý znie:</w:t>
      </w:r>
    </w:p>
    <w:p w:rsidR="00C05486"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„(4) </w:t>
      </w:r>
      <w:r w:rsidRPr="00EB3A6E" w:rsidR="000D776B">
        <w:rPr>
          <w:rFonts w:ascii="Times New Roman" w:hAnsi="Times New Roman"/>
          <w:sz w:val="24"/>
          <w:szCs w:val="24"/>
        </w:rPr>
        <w:t>Činnosti podľa odsekov 1 až 3</w:t>
      </w:r>
      <w:r w:rsidRPr="00EB3A6E" w:rsidR="00A30F64">
        <w:rPr>
          <w:rFonts w:ascii="Times New Roman" w:hAnsi="Times New Roman"/>
          <w:sz w:val="24"/>
          <w:szCs w:val="24"/>
        </w:rPr>
        <w:t xml:space="preserve"> na </w:t>
      </w:r>
      <w:r w:rsidRPr="00EB3A6E" w:rsidR="000D776B">
        <w:rPr>
          <w:rFonts w:ascii="Times New Roman" w:hAnsi="Times New Roman"/>
          <w:sz w:val="24"/>
          <w:szCs w:val="24"/>
        </w:rPr>
        <w:t xml:space="preserve">najvyššom súde vykonáva trojčlenná komisia určená </w:t>
      </w:r>
      <w:r w:rsidRPr="00EB3A6E" w:rsidR="00FC3269">
        <w:rPr>
          <w:rFonts w:ascii="Times New Roman" w:hAnsi="Times New Roman"/>
          <w:sz w:val="24"/>
          <w:szCs w:val="24"/>
        </w:rPr>
        <w:t xml:space="preserve">sudcovskou radou </w:t>
      </w:r>
      <w:r w:rsidRPr="00EB3A6E" w:rsidR="000D776B">
        <w:rPr>
          <w:rFonts w:ascii="Times New Roman" w:hAnsi="Times New Roman"/>
          <w:sz w:val="24"/>
          <w:szCs w:val="24"/>
        </w:rPr>
        <w:t xml:space="preserve">zo sudcov </w:t>
      </w:r>
      <w:r w:rsidRPr="00EB3A6E" w:rsidR="00A613FC">
        <w:rPr>
          <w:rFonts w:ascii="Times New Roman" w:hAnsi="Times New Roman"/>
          <w:sz w:val="24"/>
          <w:szCs w:val="24"/>
        </w:rPr>
        <w:t>tohto súdu</w:t>
      </w:r>
      <w:r w:rsidRPr="00EB3A6E" w:rsidR="00ED5895">
        <w:rPr>
          <w:rFonts w:ascii="Times New Roman" w:hAnsi="Times New Roman"/>
          <w:sz w:val="24"/>
          <w:szCs w:val="24"/>
        </w:rPr>
        <w:t xml:space="preserve">; </w:t>
      </w:r>
      <w:r w:rsidRPr="00EB3A6E" w:rsidR="000D776B">
        <w:rPr>
          <w:rFonts w:ascii="Times New Roman" w:hAnsi="Times New Roman"/>
          <w:sz w:val="24"/>
          <w:szCs w:val="24"/>
        </w:rPr>
        <w:t xml:space="preserve"> </w:t>
      </w:r>
      <w:r w:rsidRPr="00EB3A6E" w:rsidR="00FC3269">
        <w:rPr>
          <w:rFonts w:ascii="Times New Roman" w:hAnsi="Times New Roman"/>
          <w:sz w:val="24"/>
          <w:szCs w:val="24"/>
        </w:rPr>
        <w:t>na základe vykonaného prieskumu pridelí komisia hodnotenému sudcovi najviac 30 bodov, o čom podá písomnú správu predsedovi príslušného kolégia</w:t>
      </w:r>
      <w:r w:rsidRPr="00EB3A6E" w:rsidR="00144C50">
        <w:rPr>
          <w:rFonts w:ascii="Times New Roman" w:hAnsi="Times New Roman"/>
          <w:sz w:val="24"/>
          <w:szCs w:val="24"/>
        </w:rPr>
        <w:t>.</w:t>
      </w:r>
      <w:r w:rsidRPr="00EB3A6E" w:rsidR="000D776B">
        <w:rPr>
          <w:rFonts w:ascii="Times New Roman" w:hAnsi="Times New Roman"/>
          <w:sz w:val="24"/>
          <w:szCs w:val="24"/>
        </w:rPr>
        <w:t xml:space="preserve">“. </w:t>
      </w:r>
    </w:p>
    <w:p w:rsidR="00C05486" w:rsidRPr="00EB3A6E" w:rsidP="0064083E">
      <w:pPr>
        <w:bidi w:val="0"/>
        <w:spacing w:after="0" w:line="240" w:lineRule="auto"/>
        <w:jc w:val="both"/>
        <w:rPr>
          <w:rFonts w:ascii="Times New Roman" w:hAnsi="Times New Roman"/>
          <w:sz w:val="24"/>
          <w:szCs w:val="24"/>
        </w:rPr>
      </w:pPr>
    </w:p>
    <w:p w:rsidR="00C05486"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Doterajšie odseky 4 a 5 sa označujú ako odseky 5 a 6.</w:t>
      </w:r>
    </w:p>
    <w:p w:rsidR="00C05486" w:rsidRPr="00EB3A6E" w:rsidP="0064083E">
      <w:pPr>
        <w:bidi w:val="0"/>
        <w:spacing w:after="0" w:line="240" w:lineRule="auto"/>
        <w:jc w:val="both"/>
        <w:rPr>
          <w:rFonts w:ascii="Times New Roman" w:hAnsi="Times New Roman"/>
          <w:sz w:val="24"/>
          <w:szCs w:val="24"/>
        </w:rPr>
      </w:pPr>
    </w:p>
    <w:p w:rsidR="00C84DD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17</w:t>
      </w:r>
      <w:r w:rsidRPr="00EB3A6E">
        <w:rPr>
          <w:rFonts w:ascii="Times New Roman" w:hAnsi="Times New Roman"/>
          <w:b/>
          <w:sz w:val="24"/>
          <w:szCs w:val="24"/>
        </w:rPr>
        <w:t>.</w:t>
      </w:r>
      <w:r w:rsidRPr="00EB3A6E">
        <w:rPr>
          <w:rFonts w:ascii="Times New Roman" w:hAnsi="Times New Roman"/>
          <w:sz w:val="24"/>
          <w:szCs w:val="24"/>
        </w:rPr>
        <w:t xml:space="preserve"> V </w:t>
      </w:r>
      <w:r w:rsidRPr="00EB3A6E" w:rsidR="00413D47">
        <w:rPr>
          <w:rFonts w:ascii="Times New Roman" w:hAnsi="Times New Roman"/>
          <w:sz w:val="24"/>
          <w:szCs w:val="24"/>
        </w:rPr>
        <w:t>§</w:t>
      </w:r>
      <w:r w:rsidRPr="00EB3A6E" w:rsidR="0011340C">
        <w:rPr>
          <w:rFonts w:ascii="Times New Roman" w:hAnsi="Times New Roman"/>
          <w:sz w:val="24"/>
          <w:szCs w:val="24"/>
        </w:rPr>
        <w:t xml:space="preserve"> </w:t>
      </w:r>
      <w:r w:rsidRPr="00EB3A6E" w:rsidR="00413D47">
        <w:rPr>
          <w:rFonts w:ascii="Times New Roman" w:hAnsi="Times New Roman"/>
          <w:sz w:val="24"/>
          <w:szCs w:val="24"/>
        </w:rPr>
        <w:t>27d ods. 5</w:t>
      </w:r>
      <w:r w:rsidRPr="00EB3A6E">
        <w:rPr>
          <w:rFonts w:ascii="Times New Roman" w:hAnsi="Times New Roman"/>
          <w:sz w:val="24"/>
          <w:szCs w:val="24"/>
        </w:rPr>
        <w:t xml:space="preserve"> sa slová „osoba, ktorá vykonáva hodnotenie</w:t>
      </w:r>
      <w:r w:rsidRPr="00EB3A6E" w:rsidR="00B1668D">
        <w:rPr>
          <w:rFonts w:ascii="Times New Roman" w:hAnsi="Times New Roman"/>
          <w:sz w:val="24"/>
          <w:szCs w:val="24"/>
        </w:rPr>
        <w:t>,</w:t>
      </w:r>
      <w:r w:rsidRPr="00EB3A6E">
        <w:rPr>
          <w:rFonts w:ascii="Times New Roman" w:hAnsi="Times New Roman"/>
          <w:sz w:val="24"/>
          <w:szCs w:val="24"/>
        </w:rPr>
        <w:t>“ nahrádzajú slovami „</w:t>
      </w:r>
      <w:r w:rsidRPr="00EB3A6E" w:rsidR="00ED5895">
        <w:rPr>
          <w:rFonts w:ascii="Times New Roman" w:hAnsi="Times New Roman"/>
          <w:sz w:val="24"/>
          <w:szCs w:val="24"/>
        </w:rPr>
        <w:t>ten, kto vykonáva hodnotenie</w:t>
      </w:r>
      <w:r w:rsidRPr="00EB3A6E">
        <w:rPr>
          <w:rFonts w:ascii="Times New Roman" w:hAnsi="Times New Roman"/>
          <w:sz w:val="24"/>
          <w:szCs w:val="24"/>
        </w:rPr>
        <w:t xml:space="preserve">“. </w:t>
      </w:r>
    </w:p>
    <w:p w:rsidR="00C84DD4" w:rsidRPr="00EB3A6E" w:rsidP="0064083E">
      <w:pPr>
        <w:bidi w:val="0"/>
        <w:spacing w:after="0" w:line="240" w:lineRule="auto"/>
        <w:jc w:val="both"/>
        <w:rPr>
          <w:rFonts w:ascii="Times New Roman" w:hAnsi="Times New Roman"/>
          <w:sz w:val="24"/>
          <w:szCs w:val="24"/>
        </w:rPr>
      </w:pPr>
    </w:p>
    <w:p w:rsidR="00C84DD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18</w:t>
      </w:r>
      <w:r w:rsidRPr="00EB3A6E">
        <w:rPr>
          <w:rFonts w:ascii="Times New Roman" w:hAnsi="Times New Roman"/>
          <w:b/>
          <w:sz w:val="24"/>
          <w:szCs w:val="24"/>
        </w:rPr>
        <w:t>.</w:t>
      </w:r>
      <w:r w:rsidRPr="00EB3A6E">
        <w:rPr>
          <w:rFonts w:ascii="Times New Roman" w:hAnsi="Times New Roman"/>
          <w:sz w:val="24"/>
          <w:szCs w:val="24"/>
        </w:rPr>
        <w:t xml:space="preserve"> V </w:t>
      </w:r>
      <w:r w:rsidRPr="00EB3A6E" w:rsidR="00413D47">
        <w:rPr>
          <w:rFonts w:ascii="Times New Roman" w:hAnsi="Times New Roman"/>
          <w:sz w:val="24"/>
          <w:szCs w:val="24"/>
        </w:rPr>
        <w:t>§ 27d ods. 6</w:t>
      </w:r>
      <w:r w:rsidRPr="00EB3A6E">
        <w:rPr>
          <w:rFonts w:ascii="Times New Roman" w:hAnsi="Times New Roman"/>
          <w:sz w:val="24"/>
          <w:szCs w:val="24"/>
        </w:rPr>
        <w:t xml:space="preserve"> sa slová „osobe, ktorá vykonáva hodnotenie sudcu“ nahrádzajú slovami „</w:t>
      </w:r>
      <w:r w:rsidRPr="00EB3A6E" w:rsidR="00ED5895">
        <w:rPr>
          <w:rFonts w:ascii="Times New Roman" w:hAnsi="Times New Roman"/>
          <w:sz w:val="24"/>
          <w:szCs w:val="24"/>
        </w:rPr>
        <w:t>tomu, kto vykonáva hodnotenie</w:t>
      </w:r>
      <w:r w:rsidRPr="00EB3A6E">
        <w:rPr>
          <w:rFonts w:ascii="Times New Roman" w:hAnsi="Times New Roman"/>
          <w:sz w:val="24"/>
          <w:szCs w:val="24"/>
        </w:rPr>
        <w:t xml:space="preserve">“. </w:t>
      </w:r>
    </w:p>
    <w:p w:rsidR="00C84DD4" w:rsidRPr="00EB3A6E" w:rsidP="0064083E">
      <w:pPr>
        <w:bidi w:val="0"/>
        <w:spacing w:after="0" w:line="240" w:lineRule="auto"/>
        <w:jc w:val="both"/>
        <w:rPr>
          <w:rFonts w:ascii="Times New Roman" w:hAnsi="Times New Roman"/>
          <w:sz w:val="24"/>
          <w:szCs w:val="24"/>
        </w:rPr>
      </w:pPr>
    </w:p>
    <w:p w:rsidR="00C16D10" w:rsidRPr="00EB3A6E" w:rsidP="00C16D10">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19</w:t>
      </w:r>
      <w:r w:rsidRPr="00EB3A6E">
        <w:rPr>
          <w:rFonts w:ascii="Times New Roman" w:hAnsi="Times New Roman"/>
          <w:b/>
          <w:sz w:val="24"/>
          <w:szCs w:val="24"/>
        </w:rPr>
        <w:t>.</w:t>
      </w:r>
      <w:r w:rsidRPr="00EB3A6E">
        <w:rPr>
          <w:rFonts w:ascii="Times New Roman" w:hAnsi="Times New Roman"/>
          <w:sz w:val="24"/>
          <w:szCs w:val="24"/>
        </w:rPr>
        <w:t xml:space="preserve"> V celom texte § 27e sa slová ,,§ 27d ods. 4 až 6“ nahrádzajú slovami ,,§ 27d“.</w:t>
      </w:r>
    </w:p>
    <w:p w:rsidR="00C16D10" w:rsidRPr="00EB3A6E" w:rsidP="0064083E">
      <w:pPr>
        <w:bidi w:val="0"/>
        <w:spacing w:after="0" w:line="240" w:lineRule="auto"/>
        <w:jc w:val="both"/>
        <w:rPr>
          <w:rFonts w:ascii="Times New Roman" w:hAnsi="Times New Roman"/>
          <w:b/>
          <w:sz w:val="24"/>
          <w:szCs w:val="24"/>
        </w:rPr>
      </w:pPr>
    </w:p>
    <w:p w:rsidR="00C84DD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20</w:t>
      </w:r>
      <w:r w:rsidRPr="00EB3A6E" w:rsidR="00EB346B">
        <w:rPr>
          <w:rFonts w:ascii="Times New Roman" w:hAnsi="Times New Roman"/>
          <w:b/>
          <w:sz w:val="24"/>
          <w:szCs w:val="24"/>
        </w:rPr>
        <w:t>.</w:t>
      </w:r>
      <w:r w:rsidRPr="00EB3A6E" w:rsidR="00EB346B">
        <w:rPr>
          <w:rFonts w:ascii="Times New Roman" w:hAnsi="Times New Roman"/>
          <w:sz w:val="24"/>
          <w:szCs w:val="24"/>
        </w:rPr>
        <w:t xml:space="preserve"> V § 27e ods. 3 sa slová „Osoba, ktorá vykonáva hodnotenie sudcu,“ nahrádzajú slovami „</w:t>
      </w:r>
      <w:r w:rsidRPr="00EB3A6E" w:rsidR="00693445">
        <w:rPr>
          <w:rFonts w:ascii="Times New Roman" w:hAnsi="Times New Roman"/>
          <w:sz w:val="24"/>
          <w:szCs w:val="24"/>
        </w:rPr>
        <w:t>Ten, kto vykonáva hodnotenie sudcu</w:t>
      </w:r>
      <w:r w:rsidRPr="00EB3A6E" w:rsidR="00EB346B">
        <w:rPr>
          <w:rFonts w:ascii="Times New Roman" w:hAnsi="Times New Roman"/>
          <w:sz w:val="24"/>
          <w:szCs w:val="24"/>
        </w:rPr>
        <w:t>“.</w:t>
      </w:r>
    </w:p>
    <w:p w:rsidR="00C84DD4" w:rsidRPr="00EB3A6E" w:rsidP="0064083E">
      <w:pPr>
        <w:bidi w:val="0"/>
        <w:spacing w:after="0" w:line="240" w:lineRule="auto"/>
        <w:jc w:val="both"/>
        <w:rPr>
          <w:rFonts w:ascii="Times New Roman" w:hAnsi="Times New Roman"/>
          <w:sz w:val="24"/>
          <w:szCs w:val="24"/>
        </w:rPr>
      </w:pPr>
    </w:p>
    <w:p w:rsidR="00EB346B"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21</w:t>
      </w:r>
      <w:r w:rsidRPr="00EB3A6E">
        <w:rPr>
          <w:rFonts w:ascii="Times New Roman" w:hAnsi="Times New Roman"/>
          <w:b/>
          <w:sz w:val="24"/>
          <w:szCs w:val="24"/>
        </w:rPr>
        <w:t>.</w:t>
      </w:r>
      <w:r w:rsidRPr="00EB3A6E">
        <w:rPr>
          <w:rFonts w:ascii="Times New Roman" w:hAnsi="Times New Roman"/>
          <w:sz w:val="24"/>
          <w:szCs w:val="24"/>
        </w:rPr>
        <w:t xml:space="preserve"> V § 27e ods. 5 </w:t>
      </w:r>
      <w:r w:rsidRPr="00EB3A6E" w:rsidR="00D1215F">
        <w:rPr>
          <w:rFonts w:ascii="Times New Roman" w:hAnsi="Times New Roman"/>
          <w:sz w:val="24"/>
          <w:szCs w:val="24"/>
        </w:rPr>
        <w:t xml:space="preserve">prvej vete </w:t>
      </w:r>
      <w:r w:rsidRPr="00EB3A6E">
        <w:rPr>
          <w:rFonts w:ascii="Times New Roman" w:hAnsi="Times New Roman"/>
          <w:sz w:val="24"/>
          <w:szCs w:val="24"/>
        </w:rPr>
        <w:t xml:space="preserve">sa slová „Ak osoba, ktorá vykonáva hodnotenie sudcu, jeho námietkam“ nahrádzajú slovami „Ak </w:t>
      </w:r>
      <w:r w:rsidRPr="00EB3A6E" w:rsidR="0051763F">
        <w:rPr>
          <w:rFonts w:ascii="Times New Roman" w:hAnsi="Times New Roman"/>
          <w:sz w:val="24"/>
          <w:szCs w:val="24"/>
        </w:rPr>
        <w:t>ten, kto vykonáva hodnotenie sudcu</w:t>
      </w:r>
      <w:r w:rsidRPr="00EB3A6E">
        <w:rPr>
          <w:rFonts w:ascii="Times New Roman" w:hAnsi="Times New Roman"/>
          <w:sz w:val="24"/>
          <w:szCs w:val="24"/>
        </w:rPr>
        <w:t xml:space="preserve"> námietkam sudcu“ a</w:t>
      </w:r>
      <w:r w:rsidRPr="00EB3A6E" w:rsidR="00D1215F">
        <w:rPr>
          <w:rFonts w:ascii="Times New Roman" w:hAnsi="Times New Roman"/>
          <w:sz w:val="24"/>
          <w:szCs w:val="24"/>
        </w:rPr>
        <w:t xml:space="preserve"> druhej vete sa </w:t>
      </w:r>
      <w:r w:rsidRPr="00EB3A6E">
        <w:rPr>
          <w:rFonts w:ascii="Times New Roman" w:hAnsi="Times New Roman"/>
          <w:sz w:val="24"/>
          <w:szCs w:val="24"/>
        </w:rPr>
        <w:t>slová „Osoba, ktorá vykonáva hodnotenie sudcu,“ nahrádzajú slovami „</w:t>
      </w:r>
      <w:r w:rsidRPr="00EB3A6E" w:rsidR="0051763F">
        <w:rPr>
          <w:rFonts w:ascii="Times New Roman" w:hAnsi="Times New Roman"/>
          <w:sz w:val="24"/>
          <w:szCs w:val="24"/>
        </w:rPr>
        <w:t>Ten, kto vykonáva hodnotenie sudcu</w:t>
      </w:r>
      <w:r w:rsidRPr="00EB3A6E">
        <w:rPr>
          <w:rFonts w:ascii="Times New Roman" w:hAnsi="Times New Roman"/>
          <w:sz w:val="24"/>
          <w:szCs w:val="24"/>
        </w:rPr>
        <w:t xml:space="preserve">“. </w:t>
      </w:r>
    </w:p>
    <w:p w:rsidR="009273C6" w:rsidRPr="00EB3A6E" w:rsidP="0064083E">
      <w:pPr>
        <w:bidi w:val="0"/>
        <w:spacing w:after="0" w:line="240" w:lineRule="auto"/>
        <w:jc w:val="both"/>
        <w:rPr>
          <w:rFonts w:ascii="Times New Roman" w:hAnsi="Times New Roman"/>
          <w:sz w:val="24"/>
          <w:szCs w:val="24"/>
        </w:rPr>
      </w:pPr>
    </w:p>
    <w:p w:rsidR="00EB346B"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22</w:t>
      </w:r>
      <w:r w:rsidRPr="00EB3A6E">
        <w:rPr>
          <w:rFonts w:ascii="Times New Roman" w:hAnsi="Times New Roman"/>
          <w:b/>
          <w:sz w:val="24"/>
          <w:szCs w:val="24"/>
        </w:rPr>
        <w:t>.</w:t>
      </w:r>
      <w:r w:rsidRPr="00EB3A6E">
        <w:rPr>
          <w:rFonts w:ascii="Times New Roman" w:hAnsi="Times New Roman"/>
          <w:sz w:val="24"/>
          <w:szCs w:val="24"/>
        </w:rPr>
        <w:t xml:space="preserve"> Za § 27g sa vkladá § 27h, ktorý znie:</w:t>
      </w:r>
    </w:p>
    <w:p w:rsidR="00EB346B" w:rsidRPr="00EB3A6E" w:rsidP="0064083E">
      <w:pPr>
        <w:bidi w:val="0"/>
        <w:spacing w:after="0" w:line="240" w:lineRule="auto"/>
        <w:jc w:val="both"/>
        <w:rPr>
          <w:rFonts w:ascii="Times New Roman" w:hAnsi="Times New Roman"/>
          <w:sz w:val="24"/>
          <w:szCs w:val="24"/>
        </w:rPr>
      </w:pPr>
    </w:p>
    <w:p w:rsidR="00EB346B" w:rsidRPr="00EB3A6E" w:rsidP="0064083E">
      <w:pPr>
        <w:bidi w:val="0"/>
        <w:spacing w:after="0" w:line="240" w:lineRule="auto"/>
        <w:jc w:val="center"/>
        <w:rPr>
          <w:rFonts w:ascii="Times New Roman" w:hAnsi="Times New Roman"/>
          <w:sz w:val="24"/>
          <w:szCs w:val="24"/>
        </w:rPr>
      </w:pPr>
      <w:r w:rsidRPr="00EB3A6E">
        <w:rPr>
          <w:rFonts w:ascii="Times New Roman" w:hAnsi="Times New Roman"/>
          <w:sz w:val="24"/>
          <w:szCs w:val="24"/>
        </w:rPr>
        <w:t>„§ 27h</w:t>
      </w:r>
    </w:p>
    <w:p w:rsidR="00EB346B" w:rsidRPr="00EB3A6E" w:rsidP="0064083E">
      <w:pPr>
        <w:bidi w:val="0"/>
        <w:spacing w:after="0" w:line="240" w:lineRule="auto"/>
        <w:jc w:val="both"/>
        <w:rPr>
          <w:rFonts w:ascii="Times New Roman" w:hAnsi="Times New Roman"/>
          <w:sz w:val="24"/>
          <w:szCs w:val="24"/>
        </w:rPr>
      </w:pPr>
    </w:p>
    <w:p w:rsidR="00EB346B" w:rsidRPr="00EB3A6E" w:rsidP="0064083E">
      <w:pPr>
        <w:bidi w:val="0"/>
        <w:spacing w:after="0" w:line="240" w:lineRule="auto"/>
        <w:ind w:firstLine="708"/>
        <w:jc w:val="both"/>
        <w:rPr>
          <w:rFonts w:ascii="Times New Roman" w:hAnsi="Times New Roman"/>
          <w:sz w:val="24"/>
          <w:szCs w:val="24"/>
        </w:rPr>
      </w:pPr>
      <w:r w:rsidRPr="00EB3A6E" w:rsidR="002E326D">
        <w:rPr>
          <w:rFonts w:ascii="Times New Roman" w:hAnsi="Times New Roman"/>
          <w:sz w:val="24"/>
          <w:szCs w:val="24"/>
        </w:rPr>
        <w:t>Ten, kto vykonáva hodnotenie sudcu</w:t>
      </w:r>
      <w:r w:rsidRPr="00EB3A6E">
        <w:rPr>
          <w:rFonts w:ascii="Times New Roman" w:hAnsi="Times New Roman"/>
          <w:sz w:val="24"/>
          <w:szCs w:val="24"/>
        </w:rPr>
        <w:t xml:space="preserve"> zabezpečí zverejnenie hodnotenia sudcu </w:t>
      </w:r>
      <w:r w:rsidRPr="00EB3A6E" w:rsidR="00505E4B">
        <w:rPr>
          <w:rFonts w:ascii="Times New Roman" w:hAnsi="Times New Roman"/>
          <w:sz w:val="24"/>
          <w:szCs w:val="24"/>
        </w:rPr>
        <w:t xml:space="preserve">v plnom znení </w:t>
      </w:r>
      <w:r w:rsidRPr="00EB3A6E">
        <w:rPr>
          <w:rFonts w:ascii="Times New Roman" w:hAnsi="Times New Roman"/>
          <w:sz w:val="24"/>
          <w:szCs w:val="24"/>
        </w:rPr>
        <w:t xml:space="preserve">na webovom sídle ministerstva, najneskôr do 30 dní odo dňa kedy sa hodnotenie sudcu stalo konečným; spolu s hodnotením sudcu zverejní aj námietky sudcu, ak boli uplatnené vrátane stanoviska sudcovskej rady, ako aj hodnotenie sudcu zmenené podľa § 27e ods. 5.“. </w:t>
      </w:r>
    </w:p>
    <w:p w:rsidR="00E10329"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23</w:t>
      </w:r>
      <w:r w:rsidRPr="00EB3A6E">
        <w:rPr>
          <w:rFonts w:ascii="Times New Roman" w:hAnsi="Times New Roman"/>
          <w:b/>
          <w:sz w:val="24"/>
          <w:szCs w:val="24"/>
        </w:rPr>
        <w:t>.</w:t>
      </w:r>
      <w:r w:rsidRPr="00EB3A6E">
        <w:rPr>
          <w:rFonts w:ascii="Times New Roman" w:hAnsi="Times New Roman"/>
          <w:sz w:val="24"/>
          <w:szCs w:val="24"/>
        </w:rPr>
        <w:t xml:space="preserve"> § 28 znie:</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jc w:val="center"/>
        <w:rPr>
          <w:rFonts w:ascii="Times New Roman" w:hAnsi="Times New Roman"/>
          <w:sz w:val="24"/>
          <w:szCs w:val="24"/>
        </w:rPr>
      </w:pPr>
      <w:r w:rsidRPr="00EB3A6E">
        <w:rPr>
          <w:rFonts w:ascii="Times New Roman" w:hAnsi="Times New Roman"/>
          <w:sz w:val="24"/>
          <w:szCs w:val="24"/>
        </w:rPr>
        <w:t>„§ 28</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(1) Každé voľné miesto sudcu určené ministrom podľa osobitného predpisu</w:t>
      </w:r>
      <w:r w:rsidRPr="00EB3A6E">
        <w:rPr>
          <w:rFonts w:ascii="Times New Roman" w:hAnsi="Times New Roman"/>
          <w:sz w:val="24"/>
          <w:szCs w:val="24"/>
          <w:vertAlign w:val="superscript"/>
        </w:rPr>
        <w:t>5a</w:t>
      </w:r>
      <w:r w:rsidRPr="00EB3A6E">
        <w:rPr>
          <w:rFonts w:ascii="Times New Roman" w:hAnsi="Times New Roman"/>
          <w:sz w:val="24"/>
          <w:szCs w:val="24"/>
        </w:rPr>
        <w:t>) sa obsadzuje na základe výberového konania, ak sa neobsadzuje preložením sudcu na súd toho istého stupňa podľa § 14 ods. 1. Evidenciu žiadostí sudcov o preloženie na súd toho istého stupňa vedie súdna rada, ktorá o každej prijatej žiadosti bezodkladne informuje ministerstvo.</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(2) Výberové konanie</w:t>
      </w:r>
      <w:r w:rsidRPr="00EB3A6E" w:rsidR="00ED1191">
        <w:rPr>
          <w:rFonts w:ascii="Times New Roman" w:hAnsi="Times New Roman"/>
          <w:sz w:val="24"/>
          <w:szCs w:val="24"/>
        </w:rPr>
        <w:t xml:space="preserve"> na</w:t>
      </w:r>
      <w:r w:rsidRPr="00EB3A6E">
        <w:rPr>
          <w:rFonts w:ascii="Times New Roman" w:hAnsi="Times New Roman"/>
          <w:sz w:val="24"/>
          <w:szCs w:val="24"/>
        </w:rPr>
        <w:t xml:space="preserve"> </w:t>
      </w:r>
      <w:r w:rsidRPr="00EB3A6E" w:rsidR="00254CAA">
        <w:rPr>
          <w:rFonts w:ascii="Times New Roman" w:hAnsi="Times New Roman"/>
          <w:sz w:val="24"/>
          <w:szCs w:val="24"/>
        </w:rPr>
        <w:t xml:space="preserve">funkciu sudcu </w:t>
      </w:r>
      <w:r w:rsidRPr="00EB3A6E">
        <w:rPr>
          <w:rFonts w:ascii="Times New Roman" w:hAnsi="Times New Roman"/>
          <w:sz w:val="24"/>
          <w:szCs w:val="24"/>
        </w:rPr>
        <w:t xml:space="preserve">na okresnom súde sa vykonáva ako hromadné výberové konanie pre vopred neurčený počet voľných miest sudcov. Počet miest kandidátov na funkciu sudcu obsadzovaných hromadným výberovým konaním určuje </w:t>
      </w:r>
      <w:r w:rsidRPr="00EB3A6E" w:rsidR="00E61287">
        <w:rPr>
          <w:rFonts w:ascii="Times New Roman" w:hAnsi="Times New Roman"/>
          <w:sz w:val="24"/>
          <w:szCs w:val="24"/>
        </w:rPr>
        <w:t xml:space="preserve">pre obvod každého krajského súdu </w:t>
      </w:r>
      <w:r w:rsidRPr="00EB3A6E">
        <w:rPr>
          <w:rFonts w:ascii="Times New Roman" w:hAnsi="Times New Roman"/>
          <w:sz w:val="24"/>
          <w:szCs w:val="24"/>
        </w:rPr>
        <w:t>minister po prerokovaní so súdnou radou, a to na základe predpokladaného počtu voľných miest sudcov v príslušnom kalendárnom roku.</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(3) Výberové konanie </w:t>
      </w:r>
      <w:r w:rsidRPr="00EB3A6E" w:rsidR="00ED1191">
        <w:rPr>
          <w:rFonts w:ascii="Times New Roman" w:hAnsi="Times New Roman"/>
          <w:sz w:val="24"/>
          <w:szCs w:val="24"/>
        </w:rPr>
        <w:t xml:space="preserve">na </w:t>
      </w:r>
      <w:r w:rsidRPr="00EB3A6E" w:rsidR="00260210">
        <w:rPr>
          <w:rFonts w:ascii="Times New Roman" w:hAnsi="Times New Roman"/>
          <w:sz w:val="24"/>
          <w:szCs w:val="24"/>
        </w:rPr>
        <w:t xml:space="preserve">funkciu sudcu </w:t>
      </w:r>
      <w:r w:rsidRPr="00EB3A6E">
        <w:rPr>
          <w:rFonts w:ascii="Times New Roman" w:hAnsi="Times New Roman"/>
          <w:sz w:val="24"/>
          <w:szCs w:val="24"/>
        </w:rPr>
        <w:t xml:space="preserve">na krajskom súde, Špecializovanom trestnom súde a na najvyššom súde sa vykonáva pre vopred určený počet voľných miest sudcov. </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(4) Výberovým konaním na funkciu sudcu sa overujú odborné znalosti, všeobecný prehľad, ktorý je treba požadovať s prihliadnutím na stupeň súdu, na ktorom sa uskutočňuje výberové konanie, schopnosť tvorivého myslenia, rýchlosť uvažovania a schopnosť rozhodovania, verbálny prejav, osobnostné predpoklady, zdravotný stav a znalosť cudzieho jazyka uchádzača.</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(5) Výberové konanie je verejné okrem hlasovania výberovej komisie</w:t>
      </w:r>
      <w:r w:rsidRPr="00EB3A6E" w:rsidR="00972353">
        <w:rPr>
          <w:rFonts w:ascii="Times New Roman" w:hAnsi="Times New Roman"/>
          <w:sz w:val="24"/>
          <w:szCs w:val="24"/>
        </w:rPr>
        <w:t xml:space="preserve"> a psychologického posúdenia</w:t>
      </w:r>
      <w:r w:rsidRPr="00EB3A6E">
        <w:rPr>
          <w:rFonts w:ascii="Times New Roman" w:hAnsi="Times New Roman"/>
          <w:sz w:val="24"/>
          <w:szCs w:val="24"/>
        </w:rPr>
        <w:t xml:space="preserve">. Ak možno očakávať, že verejnosť prejaví o zasadnutie väčší záujem, je orgán administratívne a organizačne zabezpečujúci výberové konanie povinný uskutočniť výberové konanie vo vhodnej miestnosti s prihliadnutím na rozsah predpokladaného záujmu </w:t>
      </w:r>
      <w:r w:rsidRPr="00EB3A6E" w:rsidR="00525220">
        <w:rPr>
          <w:rFonts w:ascii="Times New Roman" w:hAnsi="Times New Roman"/>
          <w:sz w:val="24"/>
          <w:szCs w:val="24"/>
        </w:rPr>
        <w:t>a kapacitné možnosti</w:t>
      </w:r>
      <w:r w:rsidRPr="00EB3A6E">
        <w:rPr>
          <w:rFonts w:ascii="Times New Roman" w:hAnsi="Times New Roman"/>
          <w:sz w:val="24"/>
          <w:szCs w:val="24"/>
        </w:rPr>
        <w:t xml:space="preserve">. </w:t>
      </w:r>
    </w:p>
    <w:p w:rsidR="00BE51C5" w:rsidRPr="00EB3A6E" w:rsidP="0064083E">
      <w:pPr>
        <w:bidi w:val="0"/>
        <w:spacing w:after="0" w:line="240" w:lineRule="auto"/>
        <w:ind w:firstLine="708"/>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(6) Výberové konanie sa uskutočňuje v súlade so zásadou rovnakého zaobchádzania.</w:t>
      </w:r>
      <w:r w:rsidRPr="00EB3A6E">
        <w:rPr>
          <w:rFonts w:ascii="Times New Roman" w:hAnsi="Times New Roman"/>
          <w:sz w:val="24"/>
          <w:szCs w:val="24"/>
          <w:vertAlign w:val="superscript"/>
        </w:rPr>
        <w:t>7</w:t>
      </w:r>
      <w:r w:rsidRPr="00EB3A6E">
        <w:rPr>
          <w:rFonts w:ascii="Times New Roman" w:hAnsi="Times New Roman"/>
          <w:sz w:val="24"/>
          <w:szCs w:val="24"/>
        </w:rPr>
        <w:t>)“.</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24</w:t>
      </w:r>
      <w:r w:rsidRPr="00EB3A6E">
        <w:rPr>
          <w:rFonts w:ascii="Times New Roman" w:hAnsi="Times New Roman"/>
          <w:b/>
          <w:sz w:val="24"/>
          <w:szCs w:val="24"/>
        </w:rPr>
        <w:t>.</w:t>
      </w:r>
      <w:r w:rsidRPr="00EB3A6E">
        <w:rPr>
          <w:rFonts w:ascii="Times New Roman" w:hAnsi="Times New Roman"/>
          <w:sz w:val="24"/>
          <w:szCs w:val="24"/>
        </w:rPr>
        <w:t xml:space="preserve"> Za § 28 sa vkladajú § 28a až </w:t>
      </w:r>
      <w:r w:rsidRPr="00EB3A6E" w:rsidR="001F69CB">
        <w:rPr>
          <w:rFonts w:ascii="Times New Roman" w:hAnsi="Times New Roman"/>
          <w:sz w:val="24"/>
          <w:szCs w:val="24"/>
        </w:rPr>
        <w:t>28f</w:t>
      </w:r>
      <w:r w:rsidRPr="00EB3A6E">
        <w:rPr>
          <w:rFonts w:ascii="Times New Roman" w:hAnsi="Times New Roman"/>
          <w:sz w:val="24"/>
          <w:szCs w:val="24"/>
        </w:rPr>
        <w:t xml:space="preserve">, ktoré znejú: </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jc w:val="center"/>
        <w:rPr>
          <w:rFonts w:ascii="Times New Roman" w:hAnsi="Times New Roman"/>
          <w:sz w:val="24"/>
          <w:szCs w:val="24"/>
        </w:rPr>
      </w:pPr>
      <w:r w:rsidRPr="00EB3A6E">
        <w:rPr>
          <w:rFonts w:ascii="Times New Roman" w:hAnsi="Times New Roman"/>
          <w:sz w:val="24"/>
          <w:szCs w:val="24"/>
        </w:rPr>
        <w:t>„§ 28a</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(1) Hromadné výberové konanie vyhlasuje predseda súdnej rady </w:t>
      </w:r>
      <w:r w:rsidRPr="00EB3A6E" w:rsidR="00D024AA">
        <w:rPr>
          <w:rFonts w:ascii="Times New Roman" w:hAnsi="Times New Roman"/>
          <w:sz w:val="24"/>
          <w:szCs w:val="24"/>
        </w:rPr>
        <w:t xml:space="preserve">aspoň </w:t>
      </w:r>
      <w:r w:rsidRPr="00EB3A6E">
        <w:rPr>
          <w:rFonts w:ascii="Times New Roman" w:hAnsi="Times New Roman"/>
          <w:sz w:val="24"/>
          <w:szCs w:val="24"/>
        </w:rPr>
        <w:t xml:space="preserve">raz ročne v jarnom </w:t>
      </w:r>
      <w:r w:rsidRPr="00EB3A6E" w:rsidR="003211FF">
        <w:rPr>
          <w:rFonts w:ascii="Times New Roman" w:hAnsi="Times New Roman"/>
          <w:sz w:val="24"/>
          <w:szCs w:val="24"/>
        </w:rPr>
        <w:t xml:space="preserve">období </w:t>
      </w:r>
      <w:r w:rsidRPr="00EB3A6E">
        <w:rPr>
          <w:rFonts w:ascii="Times New Roman" w:hAnsi="Times New Roman"/>
          <w:sz w:val="24"/>
          <w:szCs w:val="24"/>
        </w:rPr>
        <w:t>alebo jesennom období s územnou pôsobnosťou pre obvod každého krajského súdu tak, aby sa hromadné výberové konania uskutočnili v tom istom termíne. Výberové konanie podľa § 28 ods. 3 vyhlasuje predseda súdu, na ktorom sa obsadzuje voľné miesto sudcu.</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(2) Výberové konanie sa vyhlasuje verejne na webovom sídle </w:t>
      </w:r>
      <w:r w:rsidRPr="00EB3A6E" w:rsidR="0003283F">
        <w:rPr>
          <w:rFonts w:ascii="Times New Roman" w:hAnsi="Times New Roman"/>
          <w:sz w:val="24"/>
          <w:szCs w:val="24"/>
        </w:rPr>
        <w:t xml:space="preserve">súdnej rady a </w:t>
      </w:r>
      <w:r w:rsidRPr="00EB3A6E">
        <w:rPr>
          <w:rFonts w:ascii="Times New Roman" w:hAnsi="Times New Roman"/>
          <w:sz w:val="24"/>
          <w:szCs w:val="24"/>
        </w:rPr>
        <w:t>ministerstva, v periodickej tlači s celoštátnou pôsobnosťou a v iných verejnosti všeobecne prístupných prostriedkoch komunikácie najmenej 60 dní pred jeho konaním.</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(3) Výberové konanie administratívne a organizačne zabezpečuje </w:t>
      </w:r>
    </w:p>
    <w:p w:rsidR="00BE51C5" w:rsidRPr="00EB3A6E" w:rsidP="0064083E">
      <w:pPr>
        <w:pStyle w:val="ListParagraph"/>
        <w:numPr>
          <w:numId w:val="1"/>
        </w:num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predseda príslušného krajského súdu, ak ide o hromadné výberové konanie, alebo </w:t>
      </w:r>
    </w:p>
    <w:p w:rsidR="00BE51C5" w:rsidRPr="00EB3A6E" w:rsidP="0064083E">
      <w:pPr>
        <w:pStyle w:val="ListParagraph"/>
        <w:numPr>
          <w:numId w:val="1"/>
        </w:num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predseda príslušného súdu, ak ide o výberové konanie podľa § 28 ods. 3. </w:t>
      </w:r>
    </w:p>
    <w:p w:rsidR="00BE51C5"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  </w:t>
      </w:r>
    </w:p>
    <w:p w:rsidR="00BE51C5" w:rsidRPr="00EB3A6E" w:rsidP="0064083E">
      <w:pPr>
        <w:bidi w:val="0"/>
        <w:spacing w:after="0" w:line="240" w:lineRule="auto"/>
        <w:jc w:val="center"/>
        <w:rPr>
          <w:rFonts w:ascii="Times New Roman" w:hAnsi="Times New Roman"/>
          <w:sz w:val="24"/>
          <w:szCs w:val="24"/>
        </w:rPr>
      </w:pPr>
      <w:r w:rsidRPr="00EB3A6E">
        <w:rPr>
          <w:rFonts w:ascii="Times New Roman" w:hAnsi="Times New Roman"/>
          <w:sz w:val="24"/>
          <w:szCs w:val="24"/>
        </w:rPr>
        <w:t>§ 28b</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(1) Výberového konania sa okrem sudcu môže zúčastniť ten, kto spĺňa predpoklady na vymenovanie za sudcu podľa § 5 ods. 1 písm. a) až d), f), g) a odseku 2 a udelí písomný súhlas s overením predpokladov sudcovskej spôsobilosti Národným bezpečnostným úradom,</w:t>
      </w:r>
      <w:r w:rsidRPr="00EB3A6E">
        <w:rPr>
          <w:rFonts w:ascii="Times New Roman" w:hAnsi="Times New Roman"/>
          <w:sz w:val="24"/>
          <w:szCs w:val="24"/>
          <w:vertAlign w:val="superscript"/>
        </w:rPr>
        <w:t>4c</w:t>
      </w:r>
      <w:r w:rsidRPr="00EB3A6E">
        <w:rPr>
          <w:rFonts w:ascii="Times New Roman" w:hAnsi="Times New Roman"/>
          <w:sz w:val="24"/>
          <w:szCs w:val="24"/>
        </w:rPr>
        <w:t xml:space="preserve">) pre prípad, že sa stane kandidátom na funkciu sudcu. </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(2) Uchádzač je povinný spolu so žiadosťou o zaradenie do výberového konania predložiť písomné vyhlásenie, v ktorom uvedie zoznam jemu blízkych osôb,</w:t>
      </w:r>
      <w:r w:rsidRPr="00EB3A6E">
        <w:rPr>
          <w:rFonts w:ascii="Times New Roman" w:hAnsi="Times New Roman"/>
          <w:sz w:val="24"/>
          <w:szCs w:val="24"/>
          <w:vertAlign w:val="superscript"/>
        </w:rPr>
        <w:t>7a</w:t>
      </w:r>
      <w:r w:rsidRPr="00EB3A6E">
        <w:rPr>
          <w:rFonts w:ascii="Times New Roman" w:hAnsi="Times New Roman"/>
          <w:sz w:val="24"/>
          <w:szCs w:val="24"/>
        </w:rPr>
        <w:t xml:space="preserve">) ktoré sú sudcami, zamestnancami súdov, ministerstva vrátane rozpočtových </w:t>
      </w:r>
      <w:r w:rsidRPr="00EB3A6E" w:rsidR="003211FF">
        <w:rPr>
          <w:rFonts w:ascii="Times New Roman" w:hAnsi="Times New Roman"/>
          <w:sz w:val="24"/>
          <w:szCs w:val="24"/>
        </w:rPr>
        <w:t xml:space="preserve">organizácií </w:t>
      </w:r>
      <w:r w:rsidRPr="00EB3A6E">
        <w:rPr>
          <w:rFonts w:ascii="Times New Roman" w:hAnsi="Times New Roman"/>
          <w:sz w:val="24"/>
          <w:szCs w:val="24"/>
        </w:rPr>
        <w:t xml:space="preserve">alebo príspevkových organizácií v pôsobnosti ministerstva alebo členmi výberovej komisie, a to v rozsahu meno, priezvisko, funkčné zaradenie a označenie inštitúcie. Vyhlásenie sa zverejní spolu so žiadosťou o zaradenie do výberového konania. </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(3) </w:t>
      </w:r>
      <w:r w:rsidRPr="00EB3A6E" w:rsidR="008F5A73">
        <w:rPr>
          <w:rFonts w:ascii="Times New Roman" w:hAnsi="Times New Roman"/>
          <w:sz w:val="24"/>
          <w:szCs w:val="24"/>
        </w:rPr>
        <w:t>Predseda súdu</w:t>
      </w:r>
      <w:r w:rsidRPr="00EB3A6E">
        <w:rPr>
          <w:rFonts w:ascii="Times New Roman" w:hAnsi="Times New Roman"/>
          <w:sz w:val="24"/>
          <w:szCs w:val="24"/>
        </w:rPr>
        <w:t xml:space="preserve"> podľa § 28a ods. 3 je povinný zabezpečiť zverejnenie všetkých žiadostí o zaradenie do výberového konania, profesijných životopisov uchádzačov a ich motivačných listov na webovom sídle ministerstva, a to aspoň 30 dní pred konaním výberového konania. Do 20 dní od zverejnenia žiadostí podľa predchádzajúcej vety môže každý vzniesť </w:t>
      </w:r>
      <w:r w:rsidRPr="00EB3A6E" w:rsidR="00B10DA1">
        <w:rPr>
          <w:rFonts w:ascii="Times New Roman" w:hAnsi="Times New Roman"/>
          <w:sz w:val="24"/>
          <w:szCs w:val="24"/>
        </w:rPr>
        <w:t xml:space="preserve">ministerstvu </w:t>
      </w:r>
      <w:r w:rsidRPr="00EB3A6E">
        <w:rPr>
          <w:rFonts w:ascii="Times New Roman" w:hAnsi="Times New Roman"/>
          <w:sz w:val="24"/>
          <w:szCs w:val="24"/>
        </w:rPr>
        <w:t xml:space="preserve">odôvodené výhrady voči uchádzačom; ministerstvo ich spolu so žiadosťami predloží výberovej komisii. Výberová komisia </w:t>
      </w:r>
      <w:r w:rsidRPr="00EB3A6E" w:rsidR="00E261B2">
        <w:rPr>
          <w:rFonts w:ascii="Times New Roman" w:hAnsi="Times New Roman"/>
          <w:sz w:val="24"/>
          <w:szCs w:val="24"/>
        </w:rPr>
        <w:t>si vyžiada</w:t>
      </w:r>
      <w:r w:rsidRPr="00EB3A6E">
        <w:rPr>
          <w:rFonts w:ascii="Times New Roman" w:hAnsi="Times New Roman"/>
          <w:sz w:val="24"/>
          <w:szCs w:val="24"/>
        </w:rPr>
        <w:t xml:space="preserve"> vyjadrenie od dotknutých osôb, ktorých sa týka vznesená výhrada. </w:t>
      </w:r>
      <w:r w:rsidRPr="00EB3A6E" w:rsidR="00F8530B">
        <w:rPr>
          <w:rFonts w:ascii="Times New Roman" w:hAnsi="Times New Roman"/>
          <w:sz w:val="24"/>
          <w:szCs w:val="24"/>
        </w:rPr>
        <w:t>Predseda súdu</w:t>
      </w:r>
      <w:r w:rsidRPr="00EB3A6E">
        <w:rPr>
          <w:rFonts w:ascii="Times New Roman" w:hAnsi="Times New Roman"/>
          <w:sz w:val="24"/>
          <w:szCs w:val="24"/>
        </w:rPr>
        <w:t xml:space="preserve"> podľa § 28a ods. 3 na webovom sídle ministerstva zabezpečí zverejnenie termínu a miesta výberového konania a zoznamu členov výberovej komisie, a to aspoň 15 dní pred jeho konaním.</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jc w:val="center"/>
        <w:rPr>
          <w:rFonts w:ascii="Times New Roman" w:hAnsi="Times New Roman"/>
          <w:sz w:val="24"/>
          <w:szCs w:val="24"/>
        </w:rPr>
      </w:pPr>
      <w:r w:rsidRPr="00EB3A6E">
        <w:rPr>
          <w:rFonts w:ascii="Times New Roman" w:hAnsi="Times New Roman"/>
          <w:sz w:val="24"/>
          <w:szCs w:val="24"/>
        </w:rPr>
        <w:t>§ 28c</w:t>
      </w:r>
    </w:p>
    <w:p w:rsidR="00BE51C5" w:rsidRPr="00EB3A6E" w:rsidP="0064083E">
      <w:pPr>
        <w:bidi w:val="0"/>
        <w:spacing w:after="0" w:line="240" w:lineRule="auto"/>
        <w:ind w:firstLine="708"/>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(1) Výberové konanie pozostáva z písomného testu, prípadovej štúdie, vypracovania súdnych rozhodnutí, prekladu z cudzieho jazyka, psychologického posúdenia a z ústnej časti. Písomný test, prípadová štúdia, súdne spisy na účely vypracovania súdneho rozhodnutia a preklad z cudzieho jazyka sa v deň výberového konania losujú výberovou komisiou z na to určených databáz</w:t>
      </w:r>
      <w:r w:rsidRPr="00EB3A6E" w:rsidR="005A678F">
        <w:rPr>
          <w:rFonts w:ascii="Times New Roman" w:hAnsi="Times New Roman"/>
          <w:sz w:val="24"/>
          <w:szCs w:val="24"/>
        </w:rPr>
        <w:t>, ktoré vytvára a spravuje Justičná akadémia Slovenskej republiky</w:t>
      </w:r>
      <w:r w:rsidRPr="00EB3A6E">
        <w:rPr>
          <w:rFonts w:ascii="Times New Roman" w:hAnsi="Times New Roman"/>
          <w:sz w:val="24"/>
          <w:szCs w:val="24"/>
        </w:rPr>
        <w:t>.</w:t>
      </w:r>
      <w:r w:rsidRPr="00EB3A6E" w:rsidR="00B47264">
        <w:rPr>
          <w:rFonts w:ascii="Times New Roman" w:hAnsi="Times New Roman"/>
          <w:sz w:val="24"/>
          <w:szCs w:val="24"/>
        </w:rPr>
        <w:t xml:space="preserve"> Psychologické posúdenie sa vykonáva aplikáciou psychodiagnostických metód určených ministerstvom.</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(2) Ústna časť výberového konania sa zaznamenáva aj s využitím technického zariadenia určeného na zaznamenávanie zvuku.</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(3) Po skončení výberového konania predseda výberovej komisie zabezpečí vyhotovenie zoznamu uchádzačov podľa poradia úspešnosti. V prípade rovnosti poradia sa rozhodne žrebom. V hromadnom výberovom konaní sa počet úspešných uchádzačov určuje podľa počtu obsadzovaných miest kandidátov na funkciu sudcu</w:t>
      </w:r>
      <w:r w:rsidRPr="00EB3A6E" w:rsidR="00834B2F">
        <w:rPr>
          <w:rFonts w:ascii="Times New Roman" w:hAnsi="Times New Roman"/>
          <w:sz w:val="24"/>
          <w:szCs w:val="24"/>
        </w:rPr>
        <w:t xml:space="preserve"> pre obvod príslušného krajského súdu</w:t>
      </w:r>
      <w:r w:rsidRPr="00EB3A6E">
        <w:rPr>
          <w:rFonts w:ascii="Times New Roman" w:hAnsi="Times New Roman"/>
          <w:sz w:val="24"/>
          <w:szCs w:val="24"/>
        </w:rPr>
        <w:t>. Úspešní uchádzači v hromadnom výberovom konaní sa stávajú kandidátmi na funkciu sudcu pre obvod príslušného krajského súdu.</w:t>
      </w:r>
      <w:r w:rsidRPr="00EB3A6E">
        <w:rPr>
          <w:rFonts w:ascii="Times New Roman" w:hAnsi="Times New Roman"/>
          <w:color w:val="FF0000"/>
          <w:sz w:val="24"/>
          <w:szCs w:val="24"/>
        </w:rPr>
        <w:t xml:space="preserve"> </w:t>
      </w:r>
      <w:r w:rsidRPr="00EB3A6E">
        <w:rPr>
          <w:rFonts w:ascii="Times New Roman" w:hAnsi="Times New Roman"/>
          <w:sz w:val="24"/>
          <w:szCs w:val="24"/>
        </w:rPr>
        <w:t>Kandidátom na funkciu sudcu je aj uchádzač o funkciu sudcu, ktorý nie je sudcom a ktorý sa umiestnil vo výberovom konaní ako prvý v poradí, ak ide o výberové konanie podľa § 28 ods. 3.</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(4) Predseda výberovej komisie je povinný zabezpečiť zverejnenie zápisnice o priebehu výberového konania</w:t>
      </w:r>
      <w:r w:rsidRPr="00EB3A6E" w:rsidR="00CF71DB">
        <w:rPr>
          <w:rFonts w:ascii="Times New Roman" w:hAnsi="Times New Roman"/>
          <w:sz w:val="24"/>
          <w:szCs w:val="24"/>
        </w:rPr>
        <w:t>, zvukového záznamu podľa odseku 2</w:t>
      </w:r>
      <w:r w:rsidRPr="00EB3A6E">
        <w:rPr>
          <w:rFonts w:ascii="Times New Roman" w:hAnsi="Times New Roman"/>
          <w:sz w:val="24"/>
          <w:szCs w:val="24"/>
        </w:rPr>
        <w:t xml:space="preserve"> a zoznamu podľa odseku 3 na webovom sídle ministerstva do 24 hodín od ukončenia výberového konania.</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jc w:val="center"/>
        <w:rPr>
          <w:rFonts w:ascii="Times New Roman" w:hAnsi="Times New Roman"/>
          <w:sz w:val="24"/>
          <w:szCs w:val="24"/>
        </w:rPr>
      </w:pPr>
      <w:r w:rsidRPr="00EB3A6E">
        <w:rPr>
          <w:rFonts w:ascii="Times New Roman" w:hAnsi="Times New Roman"/>
          <w:sz w:val="24"/>
          <w:szCs w:val="24"/>
        </w:rPr>
        <w:t>§ 28d</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(1) Na základe výsledkov hromadného výberového konania vytvára </w:t>
      </w:r>
      <w:r w:rsidRPr="00EB3A6E" w:rsidR="00580C78">
        <w:rPr>
          <w:rFonts w:ascii="Times New Roman" w:hAnsi="Times New Roman"/>
          <w:sz w:val="24"/>
          <w:szCs w:val="24"/>
        </w:rPr>
        <w:t xml:space="preserve">ministerstvo databázu </w:t>
      </w:r>
      <w:r w:rsidRPr="00EB3A6E">
        <w:rPr>
          <w:rFonts w:ascii="Times New Roman" w:hAnsi="Times New Roman"/>
          <w:sz w:val="24"/>
          <w:szCs w:val="24"/>
        </w:rPr>
        <w:t xml:space="preserve">kandidátov na funkciu sudcu, a to </w:t>
      </w:r>
      <w:r w:rsidRPr="00EB3A6E" w:rsidR="00413D47">
        <w:rPr>
          <w:rFonts w:ascii="Times New Roman" w:hAnsi="Times New Roman"/>
          <w:sz w:val="24"/>
          <w:szCs w:val="24"/>
        </w:rPr>
        <w:t xml:space="preserve">osobitne </w:t>
      </w:r>
      <w:r w:rsidRPr="00EB3A6E">
        <w:rPr>
          <w:rFonts w:ascii="Times New Roman" w:hAnsi="Times New Roman"/>
          <w:sz w:val="24"/>
          <w:szCs w:val="24"/>
        </w:rPr>
        <w:t xml:space="preserve">pre obvod každého krajského súdu.  </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(2) Voľné miesto sudcu na okresnom súde v obvode krajského súdu možno obsadiť len z databázy kandidátov na funkciu sudcu vytvorenej pre obvod tohto krajského súdu. Ak postupom podľa predchádzajúcej vety nemožno voľné miesto sudcu obsadiť z dôvodu, že do databázy nie je zaradený žiaden kandidát na funkciu sudcu, možno voľné miesto sudcu obsadiť aj z kandidátov na funkciu sudcu vytvorenej pre obvod iného krajského súdu; ustanovenie odseku 3 sa použije primerane. </w:t>
      </w:r>
    </w:p>
    <w:p w:rsidR="00BE51C5" w:rsidRPr="00EB3A6E" w:rsidP="0064083E">
      <w:pPr>
        <w:bidi w:val="0"/>
        <w:spacing w:after="0" w:line="240" w:lineRule="auto"/>
        <w:jc w:val="both"/>
        <w:rPr>
          <w:rFonts w:ascii="Times New Roman" w:hAnsi="Times New Roman"/>
          <w:sz w:val="24"/>
          <w:szCs w:val="24"/>
        </w:rPr>
      </w:pPr>
    </w:p>
    <w:p w:rsidR="007E738C" w:rsidRPr="00EB3A6E" w:rsidP="0064083E">
      <w:pPr>
        <w:bidi w:val="0"/>
        <w:spacing w:after="0" w:line="240" w:lineRule="auto"/>
        <w:ind w:firstLine="708"/>
        <w:jc w:val="both"/>
        <w:rPr>
          <w:rFonts w:ascii="Times New Roman" w:hAnsi="Times New Roman"/>
          <w:sz w:val="24"/>
          <w:szCs w:val="24"/>
        </w:rPr>
      </w:pPr>
      <w:r w:rsidRPr="00EB3A6E" w:rsidR="00B02D01">
        <w:rPr>
          <w:rFonts w:ascii="Times New Roman" w:hAnsi="Times New Roman"/>
          <w:sz w:val="24"/>
          <w:szCs w:val="24"/>
        </w:rPr>
        <w:t>(3) V databázach</w:t>
      </w:r>
      <w:r w:rsidRPr="00EB3A6E" w:rsidR="00BE51C5">
        <w:rPr>
          <w:rFonts w:ascii="Times New Roman" w:hAnsi="Times New Roman"/>
          <w:sz w:val="24"/>
          <w:szCs w:val="24"/>
        </w:rPr>
        <w:t xml:space="preserve"> </w:t>
      </w:r>
      <w:r w:rsidRPr="00EB3A6E" w:rsidR="00444C1E">
        <w:rPr>
          <w:rFonts w:ascii="Times New Roman" w:hAnsi="Times New Roman"/>
          <w:sz w:val="24"/>
          <w:szCs w:val="24"/>
        </w:rPr>
        <w:t xml:space="preserve">podľa odseku 1 </w:t>
      </w:r>
      <w:r w:rsidRPr="00EB3A6E" w:rsidR="00BE51C5">
        <w:rPr>
          <w:rFonts w:ascii="Times New Roman" w:hAnsi="Times New Roman"/>
          <w:sz w:val="24"/>
          <w:szCs w:val="24"/>
        </w:rPr>
        <w:t xml:space="preserve">sa kandidáti na funkciu sudcu zoradia podľa úspešnosti v hromadnom výberovom konaní; takto určené poradie je určujúce pre obsadzovanie voľných miest sudcov. </w:t>
      </w:r>
      <w:r w:rsidRPr="00EB3A6E" w:rsidR="00D00EB0">
        <w:rPr>
          <w:rFonts w:ascii="Times New Roman" w:hAnsi="Times New Roman"/>
          <w:sz w:val="24"/>
          <w:szCs w:val="24"/>
        </w:rPr>
        <w:t>Databázy</w:t>
      </w:r>
      <w:r w:rsidRPr="00EB3A6E" w:rsidR="00BE51C5">
        <w:rPr>
          <w:rFonts w:ascii="Times New Roman" w:hAnsi="Times New Roman"/>
          <w:sz w:val="24"/>
          <w:szCs w:val="24"/>
        </w:rPr>
        <w:t xml:space="preserve"> </w:t>
      </w:r>
      <w:r w:rsidRPr="00EB3A6E" w:rsidR="00AB1540">
        <w:rPr>
          <w:rFonts w:ascii="Times New Roman" w:hAnsi="Times New Roman"/>
          <w:sz w:val="24"/>
          <w:szCs w:val="24"/>
        </w:rPr>
        <w:t xml:space="preserve">podľa odseku 1 </w:t>
      </w:r>
      <w:r w:rsidRPr="00EB3A6E" w:rsidR="00BE51C5">
        <w:rPr>
          <w:rFonts w:ascii="Times New Roman" w:hAnsi="Times New Roman"/>
          <w:sz w:val="24"/>
          <w:szCs w:val="24"/>
        </w:rPr>
        <w:t>sa na základe výsledkov ďalších hromadný</w:t>
      </w:r>
      <w:r w:rsidRPr="00EB3A6E" w:rsidR="00DC5529">
        <w:rPr>
          <w:rFonts w:ascii="Times New Roman" w:hAnsi="Times New Roman"/>
          <w:sz w:val="24"/>
          <w:szCs w:val="24"/>
        </w:rPr>
        <w:t>ch výberových konaní aktualizujú</w:t>
      </w:r>
      <w:r w:rsidRPr="00EB3A6E" w:rsidR="00BE51C5">
        <w:rPr>
          <w:rFonts w:ascii="Times New Roman" w:hAnsi="Times New Roman"/>
          <w:sz w:val="24"/>
          <w:szCs w:val="24"/>
        </w:rPr>
        <w:t>, a to podľa úspešnosti kandidátov na funkciu sudcu v hromadnom výberovom konaní</w:t>
      </w:r>
      <w:r w:rsidRPr="00EB3A6E" w:rsidR="00E97239">
        <w:rPr>
          <w:rFonts w:ascii="Times New Roman" w:hAnsi="Times New Roman"/>
          <w:sz w:val="24"/>
          <w:szCs w:val="24"/>
        </w:rPr>
        <w:t>; v</w:t>
      </w:r>
      <w:r w:rsidRPr="00EB3A6E" w:rsidR="00972353">
        <w:rPr>
          <w:rFonts w:ascii="Times New Roman" w:hAnsi="Times New Roman"/>
          <w:sz w:val="24"/>
          <w:szCs w:val="24"/>
        </w:rPr>
        <w:t xml:space="preserve"> prípade rovnosti poradia </w:t>
      </w:r>
      <w:r w:rsidRPr="00EB3A6E" w:rsidR="0097779F">
        <w:rPr>
          <w:rFonts w:ascii="Times New Roman" w:hAnsi="Times New Roman"/>
          <w:sz w:val="24"/>
          <w:szCs w:val="24"/>
        </w:rPr>
        <w:t xml:space="preserve">kandidátov na funkciu sudcu </w:t>
      </w:r>
      <w:r w:rsidRPr="00EB3A6E" w:rsidR="00972353">
        <w:rPr>
          <w:rFonts w:ascii="Times New Roman" w:hAnsi="Times New Roman"/>
          <w:sz w:val="24"/>
          <w:szCs w:val="24"/>
        </w:rPr>
        <w:t xml:space="preserve">sa považuje za vyššie umiestneného v poradí kandidát, ktorý </w:t>
      </w:r>
      <w:r w:rsidRPr="00EB3A6E" w:rsidR="00271B47">
        <w:rPr>
          <w:rFonts w:ascii="Times New Roman" w:hAnsi="Times New Roman"/>
          <w:sz w:val="24"/>
          <w:szCs w:val="24"/>
        </w:rPr>
        <w:t>bol v databáze zaradený skôr.</w:t>
      </w:r>
      <w:r w:rsidRPr="00EB3A6E" w:rsidR="00972353">
        <w:rPr>
          <w:rFonts w:ascii="Times New Roman" w:hAnsi="Times New Roman"/>
          <w:sz w:val="24"/>
          <w:szCs w:val="24"/>
        </w:rPr>
        <w:t xml:space="preserve"> </w:t>
      </w:r>
    </w:p>
    <w:p w:rsidR="007E738C" w:rsidRPr="00EB3A6E" w:rsidP="0064083E">
      <w:pPr>
        <w:bidi w:val="0"/>
        <w:spacing w:after="0" w:line="240" w:lineRule="auto"/>
        <w:ind w:firstLine="708"/>
        <w:jc w:val="both"/>
        <w:rPr>
          <w:rFonts w:ascii="Times New Roman" w:hAnsi="Times New Roman"/>
          <w:sz w:val="24"/>
          <w:szCs w:val="24"/>
        </w:rPr>
      </w:pPr>
    </w:p>
    <w:p w:rsidR="00BE51C5" w:rsidRPr="00EB3A6E" w:rsidP="0064083E">
      <w:pPr>
        <w:bidi w:val="0"/>
        <w:spacing w:after="0" w:line="240" w:lineRule="auto"/>
        <w:ind w:firstLine="708"/>
        <w:jc w:val="both"/>
        <w:rPr>
          <w:rFonts w:ascii="Times New Roman" w:hAnsi="Times New Roman"/>
          <w:sz w:val="24"/>
          <w:szCs w:val="24"/>
        </w:rPr>
      </w:pPr>
      <w:r w:rsidRPr="00EB3A6E" w:rsidR="007E738C">
        <w:rPr>
          <w:rFonts w:ascii="Times New Roman" w:hAnsi="Times New Roman"/>
          <w:sz w:val="24"/>
          <w:szCs w:val="24"/>
        </w:rPr>
        <w:t>(4) Kandidát na funkciu sudcu je povinný absolvovať pr</w:t>
      </w:r>
      <w:r w:rsidRPr="00EB3A6E" w:rsidR="00C469DE">
        <w:rPr>
          <w:rFonts w:ascii="Times New Roman" w:hAnsi="Times New Roman"/>
          <w:sz w:val="24"/>
          <w:szCs w:val="24"/>
        </w:rPr>
        <w:t>í</w:t>
      </w:r>
      <w:r w:rsidRPr="00EB3A6E" w:rsidR="007E738C">
        <w:rPr>
          <w:rFonts w:ascii="Times New Roman" w:hAnsi="Times New Roman"/>
          <w:sz w:val="24"/>
          <w:szCs w:val="24"/>
        </w:rPr>
        <w:t>pr</w:t>
      </w:r>
      <w:r w:rsidRPr="00EB3A6E" w:rsidR="00C469DE">
        <w:rPr>
          <w:rFonts w:ascii="Times New Roman" w:hAnsi="Times New Roman"/>
          <w:sz w:val="24"/>
          <w:szCs w:val="24"/>
        </w:rPr>
        <w:t>a</w:t>
      </w:r>
      <w:r w:rsidRPr="00EB3A6E" w:rsidR="007E738C">
        <w:rPr>
          <w:rFonts w:ascii="Times New Roman" w:hAnsi="Times New Roman"/>
          <w:sz w:val="24"/>
          <w:szCs w:val="24"/>
        </w:rPr>
        <w:t>vné vzdelávanie zamerané na osvojenie si praktických zručností potrebných na výkon funkcie sudcu</w:t>
      </w:r>
      <w:r w:rsidRPr="00EB3A6E" w:rsidR="00C137A7">
        <w:rPr>
          <w:rFonts w:ascii="Times New Roman" w:hAnsi="Times New Roman"/>
          <w:sz w:val="24"/>
          <w:szCs w:val="24"/>
        </w:rPr>
        <w:t xml:space="preserve"> a oznámiť ministerstvu </w:t>
      </w:r>
      <w:r w:rsidRPr="00EB3A6E" w:rsidR="008263D4">
        <w:rPr>
          <w:rFonts w:ascii="Times New Roman" w:hAnsi="Times New Roman"/>
          <w:sz w:val="24"/>
          <w:szCs w:val="24"/>
        </w:rPr>
        <w:t xml:space="preserve">absolvovanie </w:t>
      </w:r>
      <w:r w:rsidRPr="00EB3A6E" w:rsidR="00FA1E3D">
        <w:rPr>
          <w:rFonts w:ascii="Times New Roman" w:hAnsi="Times New Roman"/>
          <w:sz w:val="24"/>
          <w:szCs w:val="24"/>
        </w:rPr>
        <w:t>prípravného vzdelávania</w:t>
      </w:r>
      <w:r w:rsidRPr="00EB3A6E" w:rsidR="00281760">
        <w:rPr>
          <w:rFonts w:ascii="Times New Roman" w:hAnsi="Times New Roman"/>
          <w:sz w:val="24"/>
          <w:szCs w:val="24"/>
        </w:rPr>
        <w:t>.</w:t>
      </w:r>
      <w:r w:rsidRPr="00EB3A6E">
        <w:rPr>
          <w:rFonts w:ascii="Times New Roman" w:hAnsi="Times New Roman"/>
          <w:sz w:val="24"/>
          <w:szCs w:val="24"/>
        </w:rPr>
        <w:t xml:space="preserve"> </w:t>
      </w:r>
    </w:p>
    <w:p w:rsidR="00BE51C5" w:rsidRPr="00EB3A6E" w:rsidP="0064083E">
      <w:pPr>
        <w:bidi w:val="0"/>
        <w:spacing w:after="0" w:line="240" w:lineRule="auto"/>
        <w:jc w:val="both"/>
        <w:rPr>
          <w:rFonts w:ascii="Times New Roman" w:hAnsi="Times New Roman"/>
          <w:sz w:val="24"/>
          <w:szCs w:val="24"/>
        </w:rPr>
      </w:pPr>
    </w:p>
    <w:p w:rsidR="001F69CB" w:rsidRPr="00EB3A6E" w:rsidP="0064083E">
      <w:pPr>
        <w:bidi w:val="0"/>
        <w:spacing w:after="0" w:line="240" w:lineRule="auto"/>
        <w:ind w:firstLine="708"/>
        <w:jc w:val="both"/>
        <w:rPr>
          <w:rFonts w:ascii="Times New Roman" w:hAnsi="Times New Roman"/>
          <w:sz w:val="24"/>
          <w:szCs w:val="24"/>
        </w:rPr>
      </w:pPr>
      <w:r w:rsidRPr="00EB3A6E" w:rsidR="00BE51C5">
        <w:rPr>
          <w:rFonts w:ascii="Times New Roman" w:hAnsi="Times New Roman"/>
          <w:sz w:val="24"/>
          <w:szCs w:val="24"/>
        </w:rPr>
        <w:t>(</w:t>
      </w:r>
      <w:r w:rsidRPr="00EB3A6E" w:rsidR="00CB2271">
        <w:rPr>
          <w:rFonts w:ascii="Times New Roman" w:hAnsi="Times New Roman"/>
          <w:sz w:val="24"/>
          <w:szCs w:val="24"/>
        </w:rPr>
        <w:t>5</w:t>
      </w:r>
      <w:r w:rsidRPr="00EB3A6E" w:rsidR="00BE51C5">
        <w:rPr>
          <w:rFonts w:ascii="Times New Roman" w:hAnsi="Times New Roman"/>
          <w:sz w:val="24"/>
          <w:szCs w:val="24"/>
        </w:rPr>
        <w:t>) Databázy podľa odseku 1 sú zverejnené na webovom sídle ministerstva.</w:t>
      </w:r>
      <w:r w:rsidRPr="00EB3A6E" w:rsidR="0075636E">
        <w:rPr>
          <w:rFonts w:ascii="Times New Roman" w:hAnsi="Times New Roman"/>
          <w:sz w:val="24"/>
          <w:szCs w:val="24"/>
        </w:rPr>
        <w:t xml:space="preserve"> Okrem titulu, mena a priezviska </w:t>
      </w:r>
      <w:r w:rsidRPr="00EB3A6E" w:rsidR="00AA3BD9">
        <w:rPr>
          <w:rFonts w:ascii="Times New Roman" w:hAnsi="Times New Roman"/>
          <w:sz w:val="24"/>
          <w:szCs w:val="24"/>
        </w:rPr>
        <w:t>kandidátov na funkciu sudcu sa v nich uvádza aj údaj o</w:t>
      </w:r>
      <w:r w:rsidRPr="00EB3A6E" w:rsidR="00DB71FC">
        <w:rPr>
          <w:rFonts w:ascii="Times New Roman" w:hAnsi="Times New Roman"/>
          <w:sz w:val="24"/>
          <w:szCs w:val="24"/>
        </w:rPr>
        <w:t> splnení predpok</w:t>
      </w:r>
      <w:r w:rsidRPr="00EB3A6E" w:rsidR="00AF7771">
        <w:rPr>
          <w:rFonts w:ascii="Times New Roman" w:hAnsi="Times New Roman"/>
          <w:sz w:val="24"/>
          <w:szCs w:val="24"/>
        </w:rPr>
        <w:t>ladov sudcovskej spôsobilosti a</w:t>
      </w:r>
      <w:r w:rsidRPr="00EB3A6E" w:rsidR="00DB71FC">
        <w:rPr>
          <w:rFonts w:ascii="Times New Roman" w:hAnsi="Times New Roman"/>
          <w:sz w:val="24"/>
          <w:szCs w:val="24"/>
        </w:rPr>
        <w:t xml:space="preserve"> </w:t>
      </w:r>
      <w:r w:rsidRPr="00EB3A6E" w:rsidR="00257406">
        <w:rPr>
          <w:rFonts w:ascii="Times New Roman" w:hAnsi="Times New Roman"/>
          <w:sz w:val="24"/>
          <w:szCs w:val="24"/>
        </w:rPr>
        <w:t>o absolvovaní prípravného vzdelávania</w:t>
      </w:r>
      <w:r w:rsidRPr="00EB3A6E" w:rsidR="00A76614">
        <w:rPr>
          <w:rFonts w:ascii="Times New Roman" w:hAnsi="Times New Roman"/>
          <w:sz w:val="24"/>
          <w:szCs w:val="24"/>
        </w:rPr>
        <w:t>.</w:t>
      </w:r>
    </w:p>
    <w:p w:rsidR="001F69CB" w:rsidRPr="00EB3A6E" w:rsidP="0064083E">
      <w:pPr>
        <w:bidi w:val="0"/>
        <w:spacing w:after="0" w:line="240" w:lineRule="auto"/>
        <w:ind w:firstLine="708"/>
        <w:jc w:val="both"/>
        <w:rPr>
          <w:rFonts w:ascii="Times New Roman" w:hAnsi="Times New Roman"/>
          <w:sz w:val="24"/>
          <w:szCs w:val="24"/>
        </w:rPr>
      </w:pPr>
    </w:p>
    <w:p w:rsidR="001F69CB" w:rsidRPr="00EB3A6E" w:rsidP="001F69CB">
      <w:pPr>
        <w:bidi w:val="0"/>
        <w:spacing w:after="0" w:line="240" w:lineRule="auto"/>
        <w:jc w:val="center"/>
        <w:rPr>
          <w:rFonts w:ascii="Times New Roman" w:hAnsi="Times New Roman"/>
          <w:sz w:val="24"/>
          <w:szCs w:val="24"/>
        </w:rPr>
      </w:pPr>
      <w:r w:rsidRPr="00EB3A6E">
        <w:rPr>
          <w:rFonts w:ascii="Times New Roman" w:hAnsi="Times New Roman"/>
          <w:sz w:val="24"/>
          <w:szCs w:val="24"/>
        </w:rPr>
        <w:t>§ 28e</w:t>
      </w:r>
    </w:p>
    <w:p w:rsidR="001F69CB" w:rsidRPr="00EB3A6E" w:rsidP="001F69CB">
      <w:pPr>
        <w:bidi w:val="0"/>
        <w:spacing w:after="0" w:line="240" w:lineRule="auto"/>
        <w:jc w:val="both"/>
        <w:rPr>
          <w:rFonts w:ascii="Times New Roman" w:hAnsi="Times New Roman"/>
          <w:sz w:val="24"/>
          <w:szCs w:val="24"/>
        </w:rPr>
      </w:pPr>
    </w:p>
    <w:p w:rsidR="001F69CB" w:rsidRPr="00EB3A6E" w:rsidP="001F69C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Výberové konanie na obsadenie voľného miesta predsedu senátu súdu vyššieho stupňa sa vyhlasuje pre sudcov príslušného súdu a pozostáva z ústnej časti. Počet členov a zloženie výberovej komisie pre výberové konanie podľa prvej vety ustanovia zásady na ustanovenie do vyššej sudcovskej funkcie.</w:t>
      </w:r>
    </w:p>
    <w:p w:rsidR="001F69CB" w:rsidRPr="00EB3A6E" w:rsidP="001F69CB">
      <w:pPr>
        <w:bidi w:val="0"/>
        <w:spacing w:after="0" w:line="240" w:lineRule="auto"/>
        <w:jc w:val="both"/>
        <w:rPr>
          <w:rFonts w:ascii="Times New Roman" w:hAnsi="Times New Roman"/>
          <w:sz w:val="24"/>
          <w:szCs w:val="24"/>
        </w:rPr>
      </w:pPr>
    </w:p>
    <w:p w:rsidR="001F69CB" w:rsidRPr="00EB3A6E" w:rsidP="001F69CB">
      <w:pPr>
        <w:bidi w:val="0"/>
        <w:spacing w:after="0" w:line="240" w:lineRule="auto"/>
        <w:jc w:val="center"/>
        <w:rPr>
          <w:rFonts w:ascii="Times New Roman" w:hAnsi="Times New Roman"/>
          <w:sz w:val="24"/>
          <w:szCs w:val="24"/>
        </w:rPr>
      </w:pPr>
      <w:r w:rsidRPr="00EB3A6E">
        <w:rPr>
          <w:rFonts w:ascii="Times New Roman" w:hAnsi="Times New Roman"/>
          <w:sz w:val="24"/>
          <w:szCs w:val="24"/>
        </w:rPr>
        <w:t>§ 28f</w:t>
      </w:r>
    </w:p>
    <w:p w:rsidR="001F69CB" w:rsidRPr="00EB3A6E" w:rsidP="001F69CB">
      <w:pPr>
        <w:bidi w:val="0"/>
        <w:spacing w:after="0" w:line="240" w:lineRule="auto"/>
        <w:jc w:val="both"/>
        <w:rPr>
          <w:rFonts w:ascii="Times New Roman" w:hAnsi="Times New Roman"/>
          <w:sz w:val="24"/>
          <w:szCs w:val="24"/>
        </w:rPr>
      </w:pPr>
    </w:p>
    <w:p w:rsidR="001F69CB" w:rsidRPr="00EB3A6E" w:rsidP="001F69C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Všeobecne záväzný právny predpis, ktorý vydá ministerstvo, ustanoví náležitosti vyhlásenia výberového konania, zoznam dokladov, ktoré má uchádzač predložiť, spôsob vykonania výberového konania, odmeňovanie členov výberovej komisie, ktorí nie sú sudcami, podrobnosti o písomnom teste, prípadovej štúdii, vypracovaní súdnych rozhodnutí, preklade z cudzieho jazyka, psychologickom posúdení a o ústnej časti výberového konania, podrobnosti o vytváraní databáz podľa § 28c ods. 1, spôsob vyhodnotenia výsledkov výberového konania a náležitosti zápisnice o priebehu výberového konania.“.</w:t>
      </w:r>
    </w:p>
    <w:p w:rsidR="00BE51C5"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  </w:t>
      </w:r>
    </w:p>
    <w:p w:rsidR="00BE51C5"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25</w:t>
      </w:r>
      <w:r w:rsidRPr="00EB3A6E">
        <w:rPr>
          <w:rFonts w:ascii="Times New Roman" w:hAnsi="Times New Roman"/>
          <w:b/>
          <w:sz w:val="24"/>
          <w:szCs w:val="24"/>
        </w:rPr>
        <w:t>.</w:t>
      </w:r>
      <w:r w:rsidRPr="00EB3A6E">
        <w:rPr>
          <w:rFonts w:ascii="Times New Roman" w:hAnsi="Times New Roman"/>
          <w:sz w:val="24"/>
          <w:szCs w:val="24"/>
        </w:rPr>
        <w:t xml:space="preserve"> </w:t>
      </w:r>
      <w:r w:rsidRPr="00EB3A6E" w:rsidR="0055130E">
        <w:rPr>
          <w:rFonts w:ascii="Times New Roman" w:hAnsi="Times New Roman"/>
          <w:sz w:val="24"/>
          <w:szCs w:val="24"/>
        </w:rPr>
        <w:t xml:space="preserve">V </w:t>
      </w:r>
      <w:r w:rsidRPr="00EB3A6E">
        <w:rPr>
          <w:rFonts w:ascii="Times New Roman" w:hAnsi="Times New Roman"/>
          <w:sz w:val="24"/>
          <w:szCs w:val="24"/>
        </w:rPr>
        <w:t>§ 29</w:t>
      </w:r>
      <w:r w:rsidRPr="00EB3A6E" w:rsidR="0055130E">
        <w:rPr>
          <w:rFonts w:ascii="Times New Roman" w:hAnsi="Times New Roman"/>
          <w:sz w:val="24"/>
          <w:szCs w:val="24"/>
        </w:rPr>
        <w:t xml:space="preserve"> odseky 1 a 2 znejú:</w:t>
      </w:r>
      <w:r w:rsidRPr="00EB3A6E">
        <w:rPr>
          <w:rFonts w:ascii="Times New Roman" w:hAnsi="Times New Roman"/>
          <w:sz w:val="24"/>
          <w:szCs w:val="24"/>
        </w:rPr>
        <w:t xml:space="preserve"> </w:t>
      </w:r>
    </w:p>
    <w:p w:rsidR="00BE51C5" w:rsidRPr="00EB3A6E" w:rsidP="0064083E">
      <w:pPr>
        <w:bidi w:val="0"/>
        <w:spacing w:after="0" w:line="240" w:lineRule="auto"/>
        <w:jc w:val="both"/>
        <w:rPr>
          <w:rFonts w:ascii="Times New Roman" w:hAnsi="Times New Roman"/>
          <w:sz w:val="24"/>
          <w:szCs w:val="24"/>
        </w:rPr>
      </w:pPr>
      <w:r w:rsidRPr="00EB3A6E" w:rsidR="0055130E">
        <w:rPr>
          <w:rFonts w:ascii="Times New Roman" w:hAnsi="Times New Roman"/>
          <w:sz w:val="24"/>
          <w:szCs w:val="24"/>
        </w:rPr>
        <w:t>„</w:t>
      </w:r>
      <w:r w:rsidRPr="00EB3A6E">
        <w:rPr>
          <w:rFonts w:ascii="Times New Roman" w:hAnsi="Times New Roman"/>
          <w:sz w:val="24"/>
          <w:szCs w:val="24"/>
        </w:rPr>
        <w:t>(1) Výberové konanie podľa § 28 ods. 1 uskutočňuje päťčlenná výberová komisia. Členov výberovej komisie vždy po vyhlásení výberového konania</w:t>
      </w:r>
    </w:p>
    <w:p w:rsidR="0055130E"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a) </w:t>
      </w:r>
      <w:r w:rsidRPr="00EB3A6E" w:rsidR="00BE51C5">
        <w:rPr>
          <w:rFonts w:ascii="Times New Roman" w:hAnsi="Times New Roman"/>
          <w:sz w:val="24"/>
          <w:szCs w:val="24"/>
        </w:rPr>
        <w:t xml:space="preserve">vymenuje predseda súdu z databázy kandidátov na členov výberovej komisie tak, aby </w:t>
      </w:r>
      <w:r w:rsidRPr="00EB3A6E" w:rsidR="006C70CB">
        <w:rPr>
          <w:rFonts w:ascii="Times New Roman" w:hAnsi="Times New Roman"/>
          <w:sz w:val="24"/>
          <w:szCs w:val="24"/>
        </w:rPr>
        <w:t>jeden</w:t>
      </w:r>
      <w:r w:rsidRPr="00EB3A6E" w:rsidR="00BE51C5">
        <w:rPr>
          <w:rFonts w:ascii="Times New Roman" w:hAnsi="Times New Roman"/>
          <w:sz w:val="24"/>
          <w:szCs w:val="24"/>
        </w:rPr>
        <w:t xml:space="preserve"> člen bol vymenovan</w:t>
      </w:r>
      <w:r w:rsidRPr="00EB3A6E" w:rsidR="006C70CB">
        <w:rPr>
          <w:rFonts w:ascii="Times New Roman" w:hAnsi="Times New Roman"/>
          <w:sz w:val="24"/>
          <w:szCs w:val="24"/>
        </w:rPr>
        <w:t>ý</w:t>
      </w:r>
      <w:r w:rsidRPr="00EB3A6E" w:rsidR="00BE51C5">
        <w:rPr>
          <w:rFonts w:ascii="Times New Roman" w:hAnsi="Times New Roman"/>
          <w:sz w:val="24"/>
          <w:szCs w:val="24"/>
        </w:rPr>
        <w:t xml:space="preserve"> z kandidátov navrhnutých súdnou radou</w:t>
      </w:r>
      <w:r w:rsidRPr="00EB3A6E" w:rsidR="00211362">
        <w:rPr>
          <w:rFonts w:ascii="Times New Roman" w:hAnsi="Times New Roman"/>
          <w:sz w:val="24"/>
          <w:szCs w:val="24"/>
        </w:rPr>
        <w:t xml:space="preserve"> a</w:t>
      </w:r>
      <w:r w:rsidRPr="00EB3A6E" w:rsidR="00647091">
        <w:rPr>
          <w:rFonts w:ascii="Times New Roman" w:hAnsi="Times New Roman"/>
          <w:sz w:val="24"/>
          <w:szCs w:val="24"/>
        </w:rPr>
        <w:t xml:space="preserve"> dvaja</w:t>
      </w:r>
      <w:r w:rsidRPr="00EB3A6E" w:rsidR="00BE51C5">
        <w:rPr>
          <w:rFonts w:ascii="Times New Roman" w:hAnsi="Times New Roman"/>
          <w:sz w:val="24"/>
          <w:szCs w:val="24"/>
        </w:rPr>
        <w:t xml:space="preserve"> členovia boli </w:t>
      </w:r>
      <w:r w:rsidRPr="00EB3A6E" w:rsidR="00A76614">
        <w:rPr>
          <w:rFonts w:ascii="Times New Roman" w:hAnsi="Times New Roman"/>
          <w:sz w:val="24"/>
          <w:szCs w:val="24"/>
        </w:rPr>
        <w:t>vymenovaní</w:t>
      </w:r>
      <w:r w:rsidRPr="00EB3A6E" w:rsidR="00BE51C5">
        <w:rPr>
          <w:rFonts w:ascii="Times New Roman" w:hAnsi="Times New Roman"/>
          <w:sz w:val="24"/>
          <w:szCs w:val="24"/>
        </w:rPr>
        <w:t xml:space="preserve"> z kandidátov navrhnutých ministrom; </w:t>
      </w:r>
      <w:r w:rsidRPr="00EB3A6E" w:rsidR="00211362">
        <w:rPr>
          <w:rFonts w:ascii="Times New Roman" w:hAnsi="Times New Roman"/>
          <w:sz w:val="24"/>
          <w:szCs w:val="24"/>
        </w:rPr>
        <w:t>jedného člena</w:t>
      </w:r>
      <w:r w:rsidRPr="00EB3A6E" w:rsidR="00BE51C5">
        <w:rPr>
          <w:rFonts w:ascii="Times New Roman" w:hAnsi="Times New Roman"/>
          <w:sz w:val="24"/>
          <w:szCs w:val="24"/>
        </w:rPr>
        <w:t xml:space="preserve"> výberovej komisie zvolí na žiadosť predsedu súdu sudcovská rada</w:t>
      </w:r>
      <w:r w:rsidRPr="00EB3A6E" w:rsidR="006C70CB">
        <w:rPr>
          <w:rFonts w:ascii="Times New Roman" w:hAnsi="Times New Roman"/>
          <w:sz w:val="24"/>
          <w:szCs w:val="24"/>
        </w:rPr>
        <w:t xml:space="preserve"> a príslušné kolégium súdu</w:t>
      </w:r>
      <w:r w:rsidRPr="00EB3A6E" w:rsidR="00BE51C5">
        <w:rPr>
          <w:rFonts w:ascii="Times New Roman" w:hAnsi="Times New Roman"/>
          <w:sz w:val="24"/>
          <w:szCs w:val="24"/>
        </w:rPr>
        <w:t>, na ktorom sa voľné miesto obsadzuje,</w:t>
      </w:r>
    </w:p>
    <w:p w:rsidR="00BE51C5" w:rsidRPr="00EB3A6E" w:rsidP="0064083E">
      <w:pPr>
        <w:bidi w:val="0"/>
        <w:spacing w:after="0" w:line="240" w:lineRule="auto"/>
        <w:jc w:val="both"/>
        <w:rPr>
          <w:rFonts w:ascii="Times New Roman" w:hAnsi="Times New Roman"/>
          <w:sz w:val="24"/>
          <w:szCs w:val="24"/>
        </w:rPr>
      </w:pPr>
      <w:r w:rsidRPr="00EB3A6E" w:rsidR="0055130E">
        <w:rPr>
          <w:rFonts w:ascii="Times New Roman" w:hAnsi="Times New Roman"/>
          <w:sz w:val="24"/>
          <w:szCs w:val="24"/>
        </w:rPr>
        <w:t xml:space="preserve">b) </w:t>
      </w:r>
      <w:r w:rsidRPr="00EB3A6E">
        <w:rPr>
          <w:rFonts w:ascii="Times New Roman" w:hAnsi="Times New Roman"/>
          <w:sz w:val="24"/>
          <w:szCs w:val="24"/>
        </w:rPr>
        <w:t>vymenuje predseda súdnej rady, ak ide o hromadné výberové konanie</w:t>
      </w:r>
      <w:r w:rsidRPr="00EB3A6E" w:rsidR="00C7474D">
        <w:rPr>
          <w:rFonts w:ascii="Times New Roman" w:hAnsi="Times New Roman"/>
          <w:sz w:val="24"/>
          <w:szCs w:val="24"/>
        </w:rPr>
        <w:t xml:space="preserve"> z databázy kandidátov na členov výberovej komisie</w:t>
      </w:r>
      <w:r w:rsidRPr="00EB3A6E">
        <w:rPr>
          <w:rFonts w:ascii="Times New Roman" w:hAnsi="Times New Roman"/>
          <w:sz w:val="24"/>
          <w:szCs w:val="24"/>
        </w:rPr>
        <w:t xml:space="preserve">, tak, aby dvaja členovia boli vymenovaní z kandidátov navrhnutých súdnou radou a dvaja členovia boli vymenovaní z kandidátov navrhnutých ministrom; piateho člena výberovej komisie zvolí na žiadosť predsedu </w:t>
      </w:r>
      <w:r w:rsidRPr="00EB3A6E" w:rsidR="007A7075">
        <w:rPr>
          <w:rFonts w:ascii="Times New Roman" w:hAnsi="Times New Roman"/>
          <w:sz w:val="24"/>
          <w:szCs w:val="24"/>
        </w:rPr>
        <w:t>súdnej rady</w:t>
      </w:r>
      <w:r w:rsidRPr="00EB3A6E">
        <w:rPr>
          <w:rFonts w:ascii="Times New Roman" w:hAnsi="Times New Roman"/>
          <w:sz w:val="24"/>
          <w:szCs w:val="24"/>
        </w:rPr>
        <w:t xml:space="preserve"> príslušné kolégium </w:t>
      </w:r>
      <w:r w:rsidRPr="00EB3A6E" w:rsidR="007A7075">
        <w:rPr>
          <w:rFonts w:ascii="Times New Roman" w:hAnsi="Times New Roman"/>
          <w:sz w:val="24"/>
          <w:szCs w:val="24"/>
        </w:rPr>
        <w:t>predsedov sudcovských rád</w:t>
      </w:r>
      <w:r w:rsidRPr="00EB3A6E">
        <w:rPr>
          <w:rFonts w:ascii="Times New Roman" w:hAnsi="Times New Roman"/>
          <w:sz w:val="24"/>
          <w:szCs w:val="24"/>
        </w:rPr>
        <w:t>.</w:t>
      </w:r>
    </w:p>
    <w:p w:rsidR="00BE51C5" w:rsidRPr="00EB3A6E" w:rsidP="0064083E">
      <w:pPr>
        <w:bidi w:val="0"/>
        <w:spacing w:after="0" w:line="240" w:lineRule="auto"/>
        <w:jc w:val="both"/>
        <w:rPr>
          <w:rFonts w:ascii="Times New Roman" w:hAnsi="Times New Roman"/>
          <w:sz w:val="24"/>
          <w:szCs w:val="24"/>
        </w:rPr>
      </w:pPr>
    </w:p>
    <w:p w:rsidR="00BE51C5"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(2) Na účely vytvorenia databázy kandidátov na členov výberovej komisie súdna rada volí </w:t>
      </w:r>
      <w:r w:rsidRPr="00EB3A6E" w:rsidR="00525220">
        <w:rPr>
          <w:rFonts w:ascii="Times New Roman" w:hAnsi="Times New Roman"/>
          <w:sz w:val="24"/>
          <w:szCs w:val="24"/>
        </w:rPr>
        <w:t xml:space="preserve">aspoň 16 kandidátov </w:t>
      </w:r>
      <w:r w:rsidRPr="00EB3A6E">
        <w:rPr>
          <w:rFonts w:ascii="Times New Roman" w:hAnsi="Times New Roman"/>
          <w:sz w:val="24"/>
          <w:szCs w:val="24"/>
        </w:rPr>
        <w:t>a minister vymenúva aspoň 16 kandidátov; databáza sa zverejňuje na webovom sídle súdnej rady a ministerstva.</w:t>
      </w:r>
      <w:r w:rsidRPr="00EB3A6E" w:rsidR="0035194F">
        <w:rPr>
          <w:rFonts w:ascii="Times New Roman" w:hAnsi="Times New Roman"/>
          <w:sz w:val="24"/>
          <w:szCs w:val="24"/>
        </w:rPr>
        <w:t xml:space="preserve">“. </w:t>
      </w:r>
    </w:p>
    <w:p w:rsidR="00B842BE" w:rsidRPr="00EB3A6E" w:rsidP="0064083E">
      <w:pPr>
        <w:bidi w:val="0"/>
        <w:spacing w:after="0" w:line="240" w:lineRule="auto"/>
        <w:jc w:val="both"/>
        <w:rPr>
          <w:rFonts w:ascii="Times New Roman" w:hAnsi="Times New Roman"/>
          <w:sz w:val="24"/>
          <w:szCs w:val="24"/>
        </w:rPr>
      </w:pPr>
    </w:p>
    <w:p w:rsidR="003A57D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26</w:t>
      </w:r>
      <w:r w:rsidRPr="00EB3A6E" w:rsidR="0077196F">
        <w:rPr>
          <w:rFonts w:ascii="Times New Roman" w:hAnsi="Times New Roman"/>
          <w:b/>
          <w:sz w:val="24"/>
          <w:szCs w:val="24"/>
        </w:rPr>
        <w:t>.</w:t>
      </w:r>
      <w:r w:rsidRPr="00EB3A6E">
        <w:rPr>
          <w:rFonts w:ascii="Times New Roman" w:hAnsi="Times New Roman"/>
          <w:sz w:val="24"/>
          <w:szCs w:val="24"/>
        </w:rPr>
        <w:t xml:space="preserve"> V § 29 ods. 3 sa za slová „sudcovskou radou“ vkladá čiarka a slová „kolégiom súdu a kolégiom predsedov sudcovských rád“.</w:t>
      </w:r>
    </w:p>
    <w:p w:rsidR="003A57D4" w:rsidRPr="00EB3A6E" w:rsidP="0064083E">
      <w:pPr>
        <w:bidi w:val="0"/>
        <w:spacing w:after="0" w:line="240" w:lineRule="auto"/>
        <w:jc w:val="both"/>
        <w:rPr>
          <w:rFonts w:ascii="Times New Roman" w:hAnsi="Times New Roman"/>
          <w:sz w:val="24"/>
          <w:szCs w:val="24"/>
        </w:rPr>
      </w:pPr>
    </w:p>
    <w:p w:rsidR="00FD69D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27</w:t>
      </w:r>
      <w:r w:rsidRPr="00EB3A6E" w:rsidR="00355177">
        <w:rPr>
          <w:rFonts w:ascii="Times New Roman" w:hAnsi="Times New Roman"/>
          <w:b/>
          <w:sz w:val="24"/>
          <w:szCs w:val="24"/>
        </w:rPr>
        <w:t>.</w:t>
      </w:r>
      <w:r w:rsidRPr="00EB3A6E">
        <w:rPr>
          <w:rFonts w:ascii="Times New Roman" w:hAnsi="Times New Roman"/>
          <w:sz w:val="24"/>
          <w:szCs w:val="24"/>
        </w:rPr>
        <w:t xml:space="preserve"> § 29 sa dopĺňa odsekom 5, ktorý znie:</w:t>
      </w:r>
    </w:p>
    <w:p w:rsidR="00FD69D4"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„(5) </w:t>
      </w:r>
      <w:r w:rsidRPr="00EB3A6E" w:rsidR="0014066B">
        <w:rPr>
          <w:rFonts w:ascii="Times New Roman" w:hAnsi="Times New Roman"/>
          <w:sz w:val="24"/>
          <w:szCs w:val="24"/>
        </w:rPr>
        <w:t xml:space="preserve">Spolu s vymenovaním členov výberovej komisie </w:t>
      </w:r>
      <w:r w:rsidRPr="00EB3A6E" w:rsidR="00126E30">
        <w:rPr>
          <w:rFonts w:ascii="Times New Roman" w:hAnsi="Times New Roman"/>
          <w:sz w:val="24"/>
          <w:szCs w:val="24"/>
        </w:rPr>
        <w:t xml:space="preserve">vymenuje predseda súdu alebo predseda súdnej rady aj náhradníkov </w:t>
      </w:r>
      <w:r w:rsidRPr="00EB3A6E" w:rsidR="0014066B">
        <w:rPr>
          <w:rFonts w:ascii="Times New Roman" w:hAnsi="Times New Roman"/>
          <w:sz w:val="24"/>
          <w:szCs w:val="24"/>
        </w:rPr>
        <w:t>členov výberovej komisie, a to z príslušných databáz</w:t>
      </w:r>
      <w:r w:rsidRPr="00EB3A6E" w:rsidR="008B4786">
        <w:rPr>
          <w:rFonts w:ascii="Times New Roman" w:hAnsi="Times New Roman"/>
          <w:sz w:val="24"/>
          <w:szCs w:val="24"/>
        </w:rPr>
        <w:t xml:space="preserve"> kandidátov na členov výberovej komisie</w:t>
      </w:r>
      <w:r w:rsidRPr="00EB3A6E" w:rsidR="0014066B">
        <w:rPr>
          <w:rFonts w:ascii="Times New Roman" w:hAnsi="Times New Roman"/>
          <w:sz w:val="24"/>
          <w:szCs w:val="24"/>
        </w:rPr>
        <w:t>.</w:t>
      </w:r>
      <w:r w:rsidRPr="00EB3A6E" w:rsidR="00126E30">
        <w:rPr>
          <w:rFonts w:ascii="Times New Roman" w:hAnsi="Times New Roman"/>
          <w:sz w:val="24"/>
          <w:szCs w:val="24"/>
        </w:rPr>
        <w:t xml:space="preserve"> Ak </w:t>
      </w:r>
      <w:r w:rsidRPr="00EB3A6E" w:rsidR="00525220">
        <w:rPr>
          <w:rFonts w:ascii="Times New Roman" w:hAnsi="Times New Roman"/>
          <w:sz w:val="24"/>
          <w:szCs w:val="24"/>
        </w:rPr>
        <w:t xml:space="preserve">v </w:t>
      </w:r>
      <w:r w:rsidRPr="00EB3A6E" w:rsidR="00126E30">
        <w:rPr>
          <w:rFonts w:ascii="Times New Roman" w:hAnsi="Times New Roman"/>
          <w:sz w:val="24"/>
          <w:szCs w:val="24"/>
        </w:rPr>
        <w:t xml:space="preserve">príslušnej databáze nie je dostatočný počet kandidátov na členov výberovej komisie pre ustanovenie náhradníkov, určí náhradníka na </w:t>
      </w:r>
      <w:r w:rsidRPr="00EB3A6E" w:rsidR="0053344D">
        <w:rPr>
          <w:rFonts w:ascii="Times New Roman" w:hAnsi="Times New Roman"/>
          <w:sz w:val="24"/>
          <w:szCs w:val="24"/>
        </w:rPr>
        <w:t xml:space="preserve">žiadosť </w:t>
      </w:r>
      <w:r w:rsidRPr="00EB3A6E" w:rsidR="00126E30">
        <w:rPr>
          <w:rFonts w:ascii="Times New Roman" w:hAnsi="Times New Roman"/>
          <w:sz w:val="24"/>
          <w:szCs w:val="24"/>
        </w:rPr>
        <w:t>predsedu súdu alebo predsedu súdnej rady ten, kto volí alebo vymenúva kandidá</w:t>
      </w:r>
      <w:r w:rsidRPr="00EB3A6E" w:rsidR="00427C4B">
        <w:rPr>
          <w:rFonts w:ascii="Times New Roman" w:hAnsi="Times New Roman"/>
          <w:sz w:val="24"/>
          <w:szCs w:val="24"/>
        </w:rPr>
        <w:t>tov na člena výberovej komisie.</w:t>
      </w:r>
      <w:r w:rsidRPr="00EB3A6E" w:rsidR="008B4786">
        <w:rPr>
          <w:rFonts w:ascii="Times New Roman" w:hAnsi="Times New Roman"/>
          <w:sz w:val="24"/>
          <w:szCs w:val="24"/>
        </w:rPr>
        <w:t xml:space="preserve"> Na žiadosť predsedu súdu alebo predsedu súdnej rady určí náhradníkov aj sudcovská rada, príslušné kolégium súdu a kolégium predsedov sudcovských rád.</w:t>
      </w:r>
      <w:r w:rsidRPr="00EB3A6E" w:rsidR="00427C4B">
        <w:rPr>
          <w:rFonts w:ascii="Times New Roman" w:hAnsi="Times New Roman"/>
          <w:sz w:val="24"/>
          <w:szCs w:val="24"/>
        </w:rPr>
        <w:t xml:space="preserve">“. </w:t>
      </w:r>
    </w:p>
    <w:p w:rsidR="00126C03" w:rsidRPr="00EB3A6E" w:rsidP="0064083E">
      <w:pPr>
        <w:bidi w:val="0"/>
        <w:spacing w:after="0" w:line="240" w:lineRule="auto"/>
        <w:jc w:val="both"/>
        <w:rPr>
          <w:rFonts w:ascii="Times New Roman" w:hAnsi="Times New Roman"/>
          <w:sz w:val="24"/>
          <w:szCs w:val="24"/>
        </w:rPr>
      </w:pPr>
    </w:p>
    <w:p w:rsidR="00413D47" w:rsidRPr="00EB3A6E" w:rsidP="00413D47">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28</w:t>
      </w:r>
      <w:r w:rsidRPr="00EB3A6E">
        <w:rPr>
          <w:rFonts w:ascii="Times New Roman" w:hAnsi="Times New Roman"/>
          <w:b/>
          <w:sz w:val="24"/>
          <w:szCs w:val="24"/>
        </w:rPr>
        <w:t>.</w:t>
      </w:r>
      <w:r w:rsidRPr="00EB3A6E">
        <w:rPr>
          <w:rFonts w:ascii="Times New Roman" w:hAnsi="Times New Roman"/>
          <w:sz w:val="24"/>
          <w:szCs w:val="24"/>
        </w:rPr>
        <w:t xml:space="preserve"> V § 30 ods. 10 tretej vete sa bodka na konci nahrádza bodkočiarkou a pripájajú sa tieto slová: ,,to neplatí, ak ide o disciplinárne konanie podľa tohto zákona a zbavenie mlčanlivosti je potrebné na posúdenie disciplinárnej zodpovednosti sudcu za disciplinárne previnenie podľa § 116 ods. 2 písm. e).“. </w:t>
      </w:r>
    </w:p>
    <w:p w:rsidR="00413D47" w:rsidRPr="00EB3A6E" w:rsidP="0064083E">
      <w:pPr>
        <w:bidi w:val="0"/>
        <w:spacing w:after="0" w:line="240" w:lineRule="auto"/>
        <w:jc w:val="both"/>
        <w:rPr>
          <w:rFonts w:ascii="Times New Roman" w:hAnsi="Times New Roman"/>
          <w:sz w:val="24"/>
          <w:szCs w:val="24"/>
        </w:rPr>
      </w:pPr>
    </w:p>
    <w:p w:rsidR="00126C03" w:rsidRPr="00EB3A6E" w:rsidP="00126C03">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29</w:t>
      </w:r>
      <w:r w:rsidRPr="00EB3A6E">
        <w:rPr>
          <w:rFonts w:ascii="Times New Roman" w:hAnsi="Times New Roman"/>
          <w:b/>
          <w:sz w:val="24"/>
          <w:szCs w:val="24"/>
        </w:rPr>
        <w:t>.</w:t>
      </w:r>
      <w:r w:rsidRPr="00EB3A6E">
        <w:rPr>
          <w:rFonts w:ascii="Times New Roman" w:hAnsi="Times New Roman"/>
          <w:sz w:val="24"/>
          <w:szCs w:val="24"/>
        </w:rPr>
        <w:t xml:space="preserve"> V § 32 sa odsek 2 dopĺňa písmenom f), ktoré znie:</w:t>
      </w:r>
    </w:p>
    <w:p w:rsidR="00C16D10" w:rsidRPr="00EB3A6E" w:rsidP="00126C03">
      <w:pPr>
        <w:bidi w:val="0"/>
        <w:spacing w:after="0" w:line="240" w:lineRule="auto"/>
        <w:jc w:val="both"/>
        <w:rPr>
          <w:rFonts w:ascii="Times New Roman" w:hAnsi="Times New Roman"/>
          <w:sz w:val="24"/>
          <w:szCs w:val="24"/>
        </w:rPr>
      </w:pPr>
      <w:r w:rsidRPr="00EB3A6E">
        <w:rPr>
          <w:rFonts w:ascii="Times New Roman" w:hAnsi="Times New Roman"/>
          <w:sz w:val="24"/>
          <w:szCs w:val="24"/>
        </w:rPr>
        <w:t>,,f) záväzkových vzťahoch sudcu, ak ich hodnota presahuje 6 600 eur.“.</w:t>
      </w:r>
    </w:p>
    <w:p w:rsidR="00FD69D4" w:rsidRPr="00EB3A6E" w:rsidP="0064083E">
      <w:pPr>
        <w:bidi w:val="0"/>
        <w:spacing w:after="0" w:line="240" w:lineRule="auto"/>
        <w:jc w:val="both"/>
        <w:rPr>
          <w:rFonts w:ascii="Times New Roman" w:hAnsi="Times New Roman"/>
          <w:sz w:val="24"/>
          <w:szCs w:val="24"/>
        </w:rPr>
      </w:pPr>
    </w:p>
    <w:p w:rsidR="00394CC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30</w:t>
      </w:r>
      <w:r w:rsidRPr="00EB3A6E" w:rsidR="0077196F">
        <w:rPr>
          <w:rFonts w:ascii="Times New Roman" w:hAnsi="Times New Roman"/>
          <w:b/>
          <w:sz w:val="24"/>
          <w:szCs w:val="24"/>
        </w:rPr>
        <w:t>.</w:t>
      </w:r>
      <w:r w:rsidRPr="00EB3A6E">
        <w:rPr>
          <w:rFonts w:ascii="Times New Roman" w:hAnsi="Times New Roman"/>
          <w:sz w:val="24"/>
          <w:szCs w:val="24"/>
        </w:rPr>
        <w:t xml:space="preserve"> V § 68 ods. 1 a § 69 ods. 1 sa slová „za predchádzajúci kalendárny rok“</w:t>
      </w:r>
      <w:r w:rsidRPr="00EB3A6E" w:rsidR="007F4AD1">
        <w:rPr>
          <w:rFonts w:ascii="Times New Roman" w:hAnsi="Times New Roman"/>
          <w:sz w:val="24"/>
          <w:szCs w:val="24"/>
        </w:rPr>
        <w:t xml:space="preserve"> nahrádzajú slovami ,,podľa § 67 ods. 1“</w:t>
      </w:r>
      <w:r w:rsidRPr="00EB3A6E">
        <w:rPr>
          <w:rFonts w:ascii="Times New Roman" w:hAnsi="Times New Roman"/>
          <w:sz w:val="24"/>
          <w:szCs w:val="24"/>
        </w:rPr>
        <w:t xml:space="preserve">. </w:t>
      </w:r>
    </w:p>
    <w:p w:rsidR="00394CC3" w:rsidRPr="00EB3A6E" w:rsidP="0064083E">
      <w:pPr>
        <w:bidi w:val="0"/>
        <w:spacing w:after="0" w:line="240" w:lineRule="auto"/>
        <w:jc w:val="both"/>
        <w:rPr>
          <w:rFonts w:ascii="Times New Roman" w:hAnsi="Times New Roman"/>
          <w:sz w:val="24"/>
          <w:szCs w:val="24"/>
        </w:rPr>
      </w:pPr>
    </w:p>
    <w:p w:rsidR="003E3400"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31</w:t>
      </w:r>
      <w:r w:rsidRPr="00EB3A6E">
        <w:rPr>
          <w:rFonts w:ascii="Times New Roman" w:hAnsi="Times New Roman"/>
          <w:b/>
          <w:sz w:val="24"/>
          <w:szCs w:val="24"/>
        </w:rPr>
        <w:t>.</w:t>
      </w:r>
      <w:r w:rsidRPr="00EB3A6E">
        <w:rPr>
          <w:rFonts w:ascii="Times New Roman" w:hAnsi="Times New Roman"/>
          <w:sz w:val="24"/>
          <w:szCs w:val="24"/>
        </w:rPr>
        <w:t xml:space="preserve"> V § 78a ods. 5 sa bodka na konci prvej vety nahrádza bodkočiarkou a pripájajú sa tieto slová: „to neplatí pre odmeny vyplácané z rozpočtovej kapitoly Kancelárie Najvyššieho súdu Slovenskej republiky.“. </w:t>
      </w:r>
    </w:p>
    <w:p w:rsidR="003E3400" w:rsidRPr="00EB3A6E" w:rsidP="0064083E">
      <w:pPr>
        <w:bidi w:val="0"/>
        <w:spacing w:after="0" w:line="240" w:lineRule="auto"/>
        <w:jc w:val="both"/>
        <w:rPr>
          <w:rFonts w:ascii="Times New Roman" w:hAnsi="Times New Roman"/>
          <w:sz w:val="24"/>
          <w:szCs w:val="24"/>
        </w:rPr>
      </w:pPr>
    </w:p>
    <w:p w:rsidR="007501FC"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32</w:t>
      </w:r>
      <w:r w:rsidRPr="00EB3A6E">
        <w:rPr>
          <w:rFonts w:ascii="Times New Roman" w:hAnsi="Times New Roman"/>
          <w:b/>
          <w:sz w:val="24"/>
          <w:szCs w:val="24"/>
        </w:rPr>
        <w:t>.</w:t>
      </w:r>
      <w:r w:rsidRPr="00EB3A6E">
        <w:rPr>
          <w:rFonts w:ascii="Times New Roman" w:hAnsi="Times New Roman"/>
          <w:sz w:val="24"/>
          <w:szCs w:val="24"/>
        </w:rPr>
        <w:t xml:space="preserve"> V § 115 prvej vete sa vypúšťajú slová </w:t>
      </w:r>
      <w:r w:rsidRPr="00EB3A6E" w:rsidR="006649F6">
        <w:rPr>
          <w:rFonts w:ascii="Times New Roman" w:hAnsi="Times New Roman"/>
          <w:sz w:val="24"/>
          <w:szCs w:val="24"/>
        </w:rPr>
        <w:t>,,a za konanie, ktoré má znaky priestupku podľa osobitného predpisu,</w:t>
      </w:r>
      <w:hyperlink r:id="rId5" w:anchor="poznamky.poznamka-27" w:tooltip="Odkaz na predpis alebo ustanovenie" w:history="1">
        <w:r w:rsidRPr="00EB3A6E" w:rsidR="006649F6">
          <w:rPr>
            <w:rFonts w:ascii="Times New Roman" w:hAnsi="Times New Roman"/>
            <w:sz w:val="24"/>
            <w:szCs w:val="24"/>
            <w:vertAlign w:val="superscript"/>
          </w:rPr>
          <w:t>27)</w:t>
        </w:r>
      </w:hyperlink>
      <w:r w:rsidRPr="00EB3A6E" w:rsidR="006649F6">
        <w:rPr>
          <w:rFonts w:ascii="Times New Roman" w:hAnsi="Times New Roman"/>
          <w:sz w:val="24"/>
          <w:szCs w:val="24"/>
        </w:rPr>
        <w:t> alebo za konanie, ktoré môže byť postihnuté sankciami podľa osobitných predpisov.</w:t>
      </w:r>
      <w:hyperlink r:id="rId5" w:anchor="poznamky.poznamka-28" w:tooltip="Odkaz na predpis alebo ustanovenie" w:history="1">
        <w:r w:rsidRPr="00EB3A6E" w:rsidR="006649F6">
          <w:rPr>
            <w:rFonts w:ascii="Times New Roman" w:hAnsi="Times New Roman"/>
            <w:sz w:val="24"/>
            <w:szCs w:val="24"/>
            <w:vertAlign w:val="superscript"/>
          </w:rPr>
          <w:t>28)</w:t>
        </w:r>
      </w:hyperlink>
      <w:r w:rsidRPr="00EB3A6E" w:rsidR="000F2276">
        <w:rPr>
          <w:rFonts w:ascii="Times New Roman" w:hAnsi="Times New Roman"/>
          <w:sz w:val="24"/>
          <w:szCs w:val="24"/>
        </w:rPr>
        <w:t>“</w:t>
      </w:r>
      <w:r w:rsidRPr="00EB3A6E" w:rsidR="006649F6">
        <w:rPr>
          <w:rFonts w:ascii="Times New Roman" w:hAnsi="Times New Roman"/>
          <w:sz w:val="24"/>
          <w:szCs w:val="24"/>
        </w:rPr>
        <w:t xml:space="preserve"> </w:t>
      </w:r>
      <w:r w:rsidRPr="00EB3A6E">
        <w:rPr>
          <w:rFonts w:ascii="Times New Roman" w:hAnsi="Times New Roman"/>
          <w:sz w:val="24"/>
          <w:szCs w:val="24"/>
        </w:rPr>
        <w:t xml:space="preserve">a druhá veta. </w:t>
      </w:r>
    </w:p>
    <w:p w:rsidR="006649F6" w:rsidRPr="00EB3A6E" w:rsidP="0064083E">
      <w:pPr>
        <w:bidi w:val="0"/>
        <w:spacing w:after="0" w:line="240" w:lineRule="auto"/>
        <w:jc w:val="both"/>
        <w:rPr>
          <w:rFonts w:ascii="Times New Roman" w:hAnsi="Times New Roman"/>
          <w:sz w:val="24"/>
          <w:szCs w:val="24"/>
        </w:rPr>
      </w:pPr>
    </w:p>
    <w:p w:rsidR="006649F6"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Poznámky pod čiarou k odkaz</w:t>
      </w:r>
      <w:r w:rsidRPr="00EB3A6E" w:rsidR="009058C6">
        <w:rPr>
          <w:rFonts w:ascii="Times New Roman" w:hAnsi="Times New Roman"/>
          <w:sz w:val="24"/>
          <w:szCs w:val="24"/>
        </w:rPr>
        <w:t>om</w:t>
      </w:r>
      <w:r w:rsidRPr="00EB3A6E">
        <w:rPr>
          <w:rFonts w:ascii="Times New Roman" w:hAnsi="Times New Roman"/>
          <w:sz w:val="24"/>
          <w:szCs w:val="24"/>
        </w:rPr>
        <w:t xml:space="preserve"> 27 a 28 sa vypúšťajú.</w:t>
      </w:r>
    </w:p>
    <w:p w:rsidR="007501FC"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33</w:t>
      </w:r>
      <w:r w:rsidRPr="00EB3A6E" w:rsidR="00105767">
        <w:rPr>
          <w:rFonts w:ascii="Times New Roman" w:hAnsi="Times New Roman"/>
          <w:b/>
          <w:sz w:val="24"/>
          <w:szCs w:val="24"/>
        </w:rPr>
        <w:t xml:space="preserve">. </w:t>
      </w:r>
      <w:r w:rsidRPr="00EB3A6E">
        <w:rPr>
          <w:rFonts w:ascii="Times New Roman" w:hAnsi="Times New Roman"/>
          <w:sz w:val="24"/>
          <w:szCs w:val="24"/>
        </w:rPr>
        <w:t>Za § 115 sa vkladá § 115a, ktorý znie:</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center"/>
        <w:rPr>
          <w:rFonts w:ascii="Times New Roman" w:hAnsi="Times New Roman"/>
          <w:sz w:val="24"/>
          <w:szCs w:val="24"/>
        </w:rPr>
      </w:pPr>
      <w:r w:rsidRPr="00EB3A6E">
        <w:rPr>
          <w:rFonts w:ascii="Times New Roman" w:hAnsi="Times New Roman"/>
          <w:sz w:val="24"/>
          <w:szCs w:val="24"/>
        </w:rPr>
        <w:t>„§ 115a</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(1) Na zodpovednosť za disciplinárne previnenie stačí zavinenie z nedbanlivosti, ak zákon výslovne neustanov</w:t>
      </w:r>
      <w:r w:rsidRPr="00EB3A6E" w:rsidR="00B1668D">
        <w:rPr>
          <w:rFonts w:ascii="Times New Roman" w:hAnsi="Times New Roman"/>
          <w:sz w:val="24"/>
          <w:szCs w:val="24"/>
        </w:rPr>
        <w:t>uje</w:t>
      </w:r>
      <w:r w:rsidRPr="00EB3A6E">
        <w:rPr>
          <w:rFonts w:ascii="Times New Roman" w:hAnsi="Times New Roman"/>
          <w:sz w:val="24"/>
          <w:szCs w:val="24"/>
        </w:rPr>
        <w:t>, že je potrebné úmyselné zavinenie.</w:t>
      </w:r>
    </w:p>
    <w:p w:rsidR="00356923" w:rsidRPr="00EB3A6E" w:rsidP="0064083E">
      <w:pPr>
        <w:bidi w:val="0"/>
        <w:spacing w:after="0" w:line="240" w:lineRule="auto"/>
        <w:ind w:firstLine="708"/>
        <w:jc w:val="both"/>
        <w:rPr>
          <w:rFonts w:ascii="Times New Roman" w:hAnsi="Times New Roman"/>
          <w:sz w:val="24"/>
          <w:szCs w:val="24"/>
        </w:rPr>
      </w:pPr>
    </w:p>
    <w:p w:rsidR="00356923"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(2) Nedbanlivosťou sa na účely tohto zákona rozumie také konanie sudcu</w:t>
      </w:r>
      <w:r w:rsidRPr="00EB3A6E" w:rsidR="00C17E59">
        <w:rPr>
          <w:rFonts w:ascii="Times New Roman" w:hAnsi="Times New Roman"/>
          <w:sz w:val="24"/>
          <w:szCs w:val="24"/>
        </w:rPr>
        <w:t>,</w:t>
      </w:r>
      <w:r w:rsidRPr="00EB3A6E">
        <w:rPr>
          <w:rFonts w:ascii="Times New Roman" w:hAnsi="Times New Roman"/>
          <w:sz w:val="24"/>
          <w:szCs w:val="24"/>
        </w:rPr>
        <w:t xml:space="preserve"> kedy vedel,</w:t>
      </w:r>
      <w:r w:rsidRPr="00EB3A6E" w:rsidR="00525220">
        <w:rPr>
          <w:rFonts w:ascii="Times New Roman" w:hAnsi="Times New Roman"/>
          <w:sz w:val="24"/>
          <w:szCs w:val="24"/>
        </w:rPr>
        <w:t xml:space="preserve"> alebo vedieť mal,</w:t>
      </w:r>
      <w:r w:rsidRPr="00EB3A6E">
        <w:rPr>
          <w:rFonts w:ascii="Times New Roman" w:hAnsi="Times New Roman"/>
          <w:sz w:val="24"/>
          <w:szCs w:val="24"/>
        </w:rPr>
        <w:t xml:space="preserve"> že môže porušiť alebo ohroziť záujem chránený týmto zákonom, ale bez primeraného dôvodu </w:t>
      </w:r>
      <w:r w:rsidRPr="00EB3A6E" w:rsidR="00B1668D">
        <w:rPr>
          <w:rFonts w:ascii="Times New Roman" w:hAnsi="Times New Roman"/>
          <w:sz w:val="24"/>
          <w:szCs w:val="24"/>
        </w:rPr>
        <w:t xml:space="preserve">sa </w:t>
      </w:r>
      <w:r w:rsidRPr="00EB3A6E">
        <w:rPr>
          <w:rFonts w:ascii="Times New Roman" w:hAnsi="Times New Roman"/>
          <w:sz w:val="24"/>
          <w:szCs w:val="24"/>
        </w:rPr>
        <w:t xml:space="preserve">spoliehal, že také porušenie alebo ohrozenie nespôsobí.“. </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34</w:t>
      </w:r>
      <w:r w:rsidRPr="00EB3A6E" w:rsidR="00105767">
        <w:rPr>
          <w:rFonts w:ascii="Times New Roman" w:hAnsi="Times New Roman"/>
          <w:b/>
          <w:sz w:val="24"/>
          <w:szCs w:val="24"/>
        </w:rPr>
        <w:t xml:space="preserve">. </w:t>
      </w:r>
      <w:r w:rsidRPr="00EB3A6E">
        <w:rPr>
          <w:rFonts w:ascii="Times New Roman" w:hAnsi="Times New Roman"/>
          <w:sz w:val="24"/>
          <w:szCs w:val="24"/>
        </w:rPr>
        <w:t>V § 116 ods. 1 sa vypúšťa písmeno e).</w:t>
      </w:r>
    </w:p>
    <w:p w:rsidR="00705CA1" w:rsidRPr="00EB3A6E" w:rsidP="0064083E">
      <w:pPr>
        <w:bidi w:val="0"/>
        <w:spacing w:after="0" w:line="240" w:lineRule="auto"/>
        <w:jc w:val="both"/>
        <w:rPr>
          <w:rFonts w:ascii="Times New Roman" w:hAnsi="Times New Roman"/>
          <w:sz w:val="24"/>
          <w:szCs w:val="24"/>
        </w:rPr>
      </w:pPr>
    </w:p>
    <w:p w:rsidR="00705CA1"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Poznámka pod čiarou k odkazu 28aa sa vypúšťa.</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Doterajšie písmená f) a g) sa označujú ako písmená e) a f).</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35</w:t>
      </w:r>
      <w:r w:rsidRPr="00EB3A6E" w:rsidR="00105767">
        <w:rPr>
          <w:rFonts w:ascii="Times New Roman" w:hAnsi="Times New Roman"/>
          <w:b/>
          <w:sz w:val="24"/>
          <w:szCs w:val="24"/>
        </w:rPr>
        <w:t xml:space="preserve">. </w:t>
      </w:r>
      <w:r w:rsidRPr="00EB3A6E">
        <w:rPr>
          <w:rFonts w:ascii="Times New Roman" w:hAnsi="Times New Roman"/>
          <w:sz w:val="24"/>
          <w:szCs w:val="24"/>
        </w:rPr>
        <w:t>V § 116 ods. 2 sa vypúšťa písmeno c).</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Doterajšie písmená d) až j) sa označujú ako písmená c) až i).</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36</w:t>
      </w:r>
      <w:r w:rsidRPr="00EB3A6E" w:rsidR="00105767">
        <w:rPr>
          <w:rFonts w:ascii="Times New Roman" w:hAnsi="Times New Roman"/>
          <w:b/>
          <w:sz w:val="24"/>
          <w:szCs w:val="24"/>
        </w:rPr>
        <w:t xml:space="preserve">. </w:t>
      </w:r>
      <w:r w:rsidRPr="00EB3A6E">
        <w:rPr>
          <w:rFonts w:ascii="Times New Roman" w:hAnsi="Times New Roman"/>
          <w:sz w:val="24"/>
          <w:szCs w:val="24"/>
        </w:rPr>
        <w:t>V § 116 ods. 3 písm. d) sa slová ,,písm. a), c), d) a j)“ nahrádzajú slovami ,,písm. a), c) a i)“.</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37</w:t>
      </w:r>
      <w:r w:rsidRPr="00EB3A6E" w:rsidR="00105767">
        <w:rPr>
          <w:rFonts w:ascii="Times New Roman" w:hAnsi="Times New Roman"/>
          <w:b/>
          <w:sz w:val="24"/>
          <w:szCs w:val="24"/>
        </w:rPr>
        <w:t xml:space="preserve">. </w:t>
      </w:r>
      <w:r w:rsidRPr="00EB3A6E">
        <w:rPr>
          <w:rFonts w:ascii="Times New Roman" w:hAnsi="Times New Roman"/>
          <w:sz w:val="24"/>
          <w:szCs w:val="24"/>
        </w:rPr>
        <w:t>V § 117 ods. 1 sa vypúšťa písmeno c).</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Doterajšie písmeno d) sa označuje ako písmeno c).</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38</w:t>
      </w:r>
      <w:r w:rsidRPr="00EB3A6E" w:rsidR="003007A8">
        <w:rPr>
          <w:rFonts w:ascii="Times New Roman" w:hAnsi="Times New Roman"/>
          <w:b/>
          <w:sz w:val="24"/>
          <w:szCs w:val="24"/>
        </w:rPr>
        <w:t>.</w:t>
      </w:r>
      <w:r w:rsidRPr="00EB3A6E" w:rsidR="00105767">
        <w:rPr>
          <w:rFonts w:ascii="Times New Roman" w:hAnsi="Times New Roman"/>
          <w:b/>
          <w:sz w:val="24"/>
          <w:szCs w:val="24"/>
        </w:rPr>
        <w:t xml:space="preserve"> </w:t>
      </w:r>
      <w:r w:rsidRPr="00EB3A6E">
        <w:rPr>
          <w:rFonts w:ascii="Times New Roman" w:hAnsi="Times New Roman"/>
          <w:sz w:val="24"/>
          <w:szCs w:val="24"/>
        </w:rPr>
        <w:t xml:space="preserve">V § 117 odsek 2 </w:t>
      </w:r>
      <w:r w:rsidRPr="00EB3A6E" w:rsidR="009058C6">
        <w:rPr>
          <w:rFonts w:ascii="Times New Roman" w:hAnsi="Times New Roman"/>
          <w:sz w:val="24"/>
          <w:szCs w:val="24"/>
        </w:rPr>
        <w:t>znie</w:t>
      </w:r>
      <w:r w:rsidRPr="00EB3A6E">
        <w:rPr>
          <w:rFonts w:ascii="Times New Roman" w:hAnsi="Times New Roman"/>
          <w:sz w:val="24"/>
          <w:szCs w:val="24"/>
        </w:rPr>
        <w:t>:</w:t>
      </w:r>
    </w:p>
    <w:p w:rsidR="003007A8" w:rsidRPr="00EB3A6E" w:rsidP="0064083E">
      <w:pPr>
        <w:bidi w:val="0"/>
        <w:spacing w:after="0" w:line="240" w:lineRule="auto"/>
        <w:jc w:val="both"/>
        <w:rPr>
          <w:rFonts w:ascii="Times New Roman" w:hAnsi="Times New Roman"/>
          <w:sz w:val="24"/>
          <w:szCs w:val="24"/>
        </w:rPr>
      </w:pPr>
      <w:r w:rsidRPr="00EB3A6E" w:rsidR="00356923">
        <w:rPr>
          <w:rFonts w:ascii="Times New Roman" w:hAnsi="Times New Roman"/>
          <w:sz w:val="24"/>
          <w:szCs w:val="24"/>
        </w:rPr>
        <w:t xml:space="preserve">,,(2) Disciplinárne opatrenia podľa odseku 1 možno uložiť jednotlivo alebo popri sebe. Za disciplinárne previnenie podľa </w:t>
      </w:r>
      <w:hyperlink r:id="rId5" w:anchor="paragraf-116.odsek-1.pismeno-d" w:tooltip="Odkaz na predpis alebo ustanovenie" w:history="1">
        <w:r w:rsidRPr="00EB3A6E" w:rsidR="00356923">
          <w:rPr>
            <w:rFonts w:ascii="Times New Roman" w:hAnsi="Times New Roman"/>
            <w:sz w:val="24"/>
            <w:szCs w:val="24"/>
          </w:rPr>
          <w:t>§ 116 ods. 1 písm. d)</w:t>
        </w:r>
      </w:hyperlink>
      <w:r w:rsidRPr="00EB3A6E" w:rsidR="00356923">
        <w:rPr>
          <w:rFonts w:ascii="Times New Roman" w:hAnsi="Times New Roman"/>
          <w:sz w:val="24"/>
          <w:szCs w:val="24"/>
        </w:rPr>
        <w:t xml:space="preserve"> disciplinárny senát uloží aj disciplinárne opatrenie podľa </w:t>
      </w:r>
      <w:hyperlink r:id="rId5" w:anchor="paragraf-117.odsek-1.pismeno-d" w:tooltip="Odkaz na predpis alebo ustanovenie" w:history="1">
        <w:r w:rsidRPr="00EB3A6E" w:rsidR="00F61F1A">
          <w:rPr>
            <w:rFonts w:ascii="Times New Roman" w:hAnsi="Times New Roman"/>
            <w:sz w:val="24"/>
            <w:szCs w:val="24"/>
          </w:rPr>
          <w:t>odseku 1 písm. c)</w:t>
        </w:r>
      </w:hyperlink>
      <w:r w:rsidRPr="00EB3A6E" w:rsidR="00356923">
        <w:rPr>
          <w:rFonts w:ascii="Times New Roman" w:hAnsi="Times New Roman"/>
          <w:sz w:val="24"/>
          <w:szCs w:val="24"/>
        </w:rPr>
        <w:t>.</w:t>
      </w:r>
      <w:r w:rsidRPr="00EB3A6E" w:rsidR="00960DF7">
        <w:rPr>
          <w:rFonts w:ascii="Times New Roman" w:hAnsi="Times New Roman"/>
          <w:sz w:val="24"/>
          <w:szCs w:val="24"/>
        </w:rPr>
        <w:t>“.</w:t>
      </w:r>
    </w:p>
    <w:p w:rsidR="009058C6" w:rsidRPr="00EB3A6E" w:rsidP="0064083E">
      <w:pPr>
        <w:bidi w:val="0"/>
        <w:spacing w:after="0" w:line="240" w:lineRule="auto"/>
        <w:jc w:val="both"/>
        <w:rPr>
          <w:rFonts w:ascii="Times New Roman" w:hAnsi="Times New Roman"/>
          <w:sz w:val="24"/>
          <w:szCs w:val="24"/>
        </w:rPr>
      </w:pPr>
    </w:p>
    <w:p w:rsidR="009058C6" w:rsidRPr="00EB3A6E" w:rsidP="009058C6">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39</w:t>
      </w:r>
      <w:r w:rsidRPr="00EB3A6E">
        <w:rPr>
          <w:rFonts w:ascii="Times New Roman" w:hAnsi="Times New Roman"/>
          <w:b/>
          <w:sz w:val="24"/>
          <w:szCs w:val="24"/>
        </w:rPr>
        <w:t xml:space="preserve">. </w:t>
      </w:r>
      <w:r w:rsidRPr="00EB3A6E">
        <w:rPr>
          <w:rFonts w:ascii="Times New Roman" w:hAnsi="Times New Roman"/>
          <w:sz w:val="24"/>
          <w:szCs w:val="24"/>
        </w:rPr>
        <w:t>V § 117 sa vypúšťajú odseky 3, 4 a 10.</w:t>
      </w:r>
    </w:p>
    <w:p w:rsidR="00356923" w:rsidRPr="00EB3A6E" w:rsidP="0064083E">
      <w:pPr>
        <w:bidi w:val="0"/>
        <w:spacing w:after="0" w:line="240" w:lineRule="auto"/>
        <w:jc w:val="both"/>
        <w:rPr>
          <w:rFonts w:ascii="Times New Roman" w:hAnsi="Times New Roman"/>
          <w:sz w:val="24"/>
          <w:szCs w:val="24"/>
        </w:rPr>
      </w:pPr>
    </w:p>
    <w:p w:rsidR="00471CA1" w:rsidRPr="00EB3A6E" w:rsidP="0064083E">
      <w:pPr>
        <w:bidi w:val="0"/>
        <w:spacing w:after="0" w:line="240" w:lineRule="auto"/>
        <w:jc w:val="both"/>
        <w:rPr>
          <w:rFonts w:ascii="Times New Roman" w:hAnsi="Times New Roman"/>
          <w:sz w:val="24"/>
          <w:szCs w:val="24"/>
        </w:rPr>
      </w:pPr>
      <w:r w:rsidRPr="00EB3A6E" w:rsidR="00375FDC">
        <w:rPr>
          <w:rFonts w:ascii="Times New Roman" w:hAnsi="Times New Roman"/>
          <w:sz w:val="24"/>
          <w:szCs w:val="24"/>
        </w:rPr>
        <w:t>Doterajšie odseky 5 až 9 a 11 sa označujú ako odseky 3 až 7 a 8.</w:t>
      </w:r>
    </w:p>
    <w:p w:rsidR="00375FDC"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40</w:t>
      </w:r>
      <w:r w:rsidRPr="00EB3A6E" w:rsidR="00105767">
        <w:rPr>
          <w:rFonts w:ascii="Times New Roman" w:hAnsi="Times New Roman"/>
          <w:b/>
          <w:sz w:val="24"/>
          <w:szCs w:val="24"/>
        </w:rPr>
        <w:t xml:space="preserve">. </w:t>
      </w:r>
      <w:r w:rsidRPr="00EB3A6E">
        <w:rPr>
          <w:rFonts w:ascii="Times New Roman" w:hAnsi="Times New Roman"/>
          <w:sz w:val="24"/>
          <w:szCs w:val="24"/>
        </w:rPr>
        <w:t xml:space="preserve">V § 117 ods. </w:t>
      </w:r>
      <w:r w:rsidRPr="00EB3A6E" w:rsidR="00375FDC">
        <w:rPr>
          <w:rFonts w:ascii="Times New Roman" w:hAnsi="Times New Roman"/>
          <w:sz w:val="24"/>
          <w:szCs w:val="24"/>
        </w:rPr>
        <w:t xml:space="preserve">3 </w:t>
      </w:r>
      <w:r w:rsidRPr="00EB3A6E" w:rsidR="009155AD">
        <w:rPr>
          <w:rFonts w:ascii="Times New Roman" w:hAnsi="Times New Roman"/>
          <w:sz w:val="24"/>
          <w:szCs w:val="24"/>
        </w:rPr>
        <w:t xml:space="preserve">úvodnej vete sa vypúšťajú slová ,,alebo za priestupok, ktorý má súčasne povahu závažného disciplinárneho previnenia,“ a </w:t>
      </w:r>
      <w:r w:rsidRPr="00EB3A6E">
        <w:rPr>
          <w:rFonts w:ascii="Times New Roman" w:hAnsi="Times New Roman"/>
          <w:sz w:val="24"/>
          <w:szCs w:val="24"/>
        </w:rPr>
        <w:t xml:space="preserve">vypúšťa </w:t>
      </w:r>
      <w:r w:rsidRPr="00EB3A6E" w:rsidR="009155AD">
        <w:rPr>
          <w:rFonts w:ascii="Times New Roman" w:hAnsi="Times New Roman"/>
          <w:sz w:val="24"/>
          <w:szCs w:val="24"/>
        </w:rPr>
        <w:t xml:space="preserve">sa </w:t>
      </w:r>
      <w:r w:rsidRPr="00EB3A6E">
        <w:rPr>
          <w:rFonts w:ascii="Times New Roman" w:hAnsi="Times New Roman"/>
          <w:sz w:val="24"/>
          <w:szCs w:val="24"/>
        </w:rPr>
        <w:t>písmeno c).</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Doterajšie písmeno d) sa označuje ako písmeno c).</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41</w:t>
      </w:r>
      <w:r w:rsidRPr="00EB3A6E" w:rsidR="00105767">
        <w:rPr>
          <w:rFonts w:ascii="Times New Roman" w:hAnsi="Times New Roman"/>
          <w:b/>
          <w:sz w:val="24"/>
          <w:szCs w:val="24"/>
        </w:rPr>
        <w:t xml:space="preserve">. </w:t>
      </w:r>
      <w:r w:rsidRPr="00EB3A6E">
        <w:rPr>
          <w:rFonts w:ascii="Times New Roman" w:hAnsi="Times New Roman"/>
          <w:sz w:val="24"/>
          <w:szCs w:val="24"/>
        </w:rPr>
        <w:t xml:space="preserve">V § 117 ods. </w:t>
      </w:r>
      <w:r w:rsidRPr="00EB3A6E" w:rsidR="00375FDC">
        <w:rPr>
          <w:rFonts w:ascii="Times New Roman" w:hAnsi="Times New Roman"/>
          <w:sz w:val="24"/>
          <w:szCs w:val="24"/>
        </w:rPr>
        <w:t xml:space="preserve">4 </w:t>
      </w:r>
      <w:r w:rsidRPr="00EB3A6E">
        <w:rPr>
          <w:rFonts w:ascii="Times New Roman" w:hAnsi="Times New Roman"/>
          <w:sz w:val="24"/>
          <w:szCs w:val="24"/>
        </w:rPr>
        <w:t xml:space="preserve">sa vypúšťa prvá </w:t>
      </w:r>
      <w:r w:rsidRPr="00EB3A6E" w:rsidR="003211FF">
        <w:rPr>
          <w:rFonts w:ascii="Times New Roman" w:hAnsi="Times New Roman"/>
          <w:sz w:val="24"/>
          <w:szCs w:val="24"/>
        </w:rPr>
        <w:t xml:space="preserve">veta </w:t>
      </w:r>
      <w:r w:rsidRPr="00EB3A6E">
        <w:rPr>
          <w:rFonts w:ascii="Times New Roman" w:hAnsi="Times New Roman"/>
          <w:sz w:val="24"/>
          <w:szCs w:val="24"/>
        </w:rPr>
        <w:t xml:space="preserve">a piata veta a v tretej </w:t>
      </w:r>
      <w:r w:rsidRPr="00EB3A6E" w:rsidR="003211FF">
        <w:rPr>
          <w:rFonts w:ascii="Times New Roman" w:hAnsi="Times New Roman"/>
          <w:sz w:val="24"/>
          <w:szCs w:val="24"/>
        </w:rPr>
        <w:t xml:space="preserve">vete </w:t>
      </w:r>
      <w:r w:rsidRPr="00EB3A6E">
        <w:rPr>
          <w:rFonts w:ascii="Times New Roman" w:hAnsi="Times New Roman"/>
          <w:sz w:val="24"/>
          <w:szCs w:val="24"/>
        </w:rPr>
        <w:t>a štvrtej vete sa slová ,,písm. d)“ nahrádzajú slovami ,,písm. c)“</w:t>
      </w:r>
      <w:r w:rsidRPr="00EB3A6E" w:rsidR="00375FDC">
        <w:rPr>
          <w:rFonts w:ascii="Times New Roman" w:hAnsi="Times New Roman"/>
          <w:sz w:val="24"/>
          <w:szCs w:val="24"/>
        </w:rPr>
        <w:t xml:space="preserve"> a slová ,,odseku 5“ sa nahrádzajú slovami ,,odseku 3“</w:t>
      </w:r>
      <w:r w:rsidRPr="00EB3A6E">
        <w:rPr>
          <w:rFonts w:ascii="Times New Roman" w:hAnsi="Times New Roman"/>
          <w:sz w:val="24"/>
          <w:szCs w:val="24"/>
        </w:rPr>
        <w:t>.</w:t>
      </w:r>
    </w:p>
    <w:p w:rsidR="006F7787" w:rsidRPr="00EB3A6E" w:rsidP="0064083E">
      <w:pPr>
        <w:bidi w:val="0"/>
        <w:spacing w:after="0" w:line="240" w:lineRule="auto"/>
        <w:jc w:val="both"/>
        <w:rPr>
          <w:rFonts w:ascii="Times New Roman" w:hAnsi="Times New Roman"/>
          <w:sz w:val="24"/>
          <w:szCs w:val="24"/>
        </w:rPr>
      </w:pPr>
    </w:p>
    <w:p w:rsidR="006F7787"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42</w:t>
      </w:r>
      <w:r w:rsidRPr="00EB3A6E">
        <w:rPr>
          <w:rFonts w:ascii="Times New Roman" w:hAnsi="Times New Roman"/>
          <w:b/>
          <w:sz w:val="24"/>
          <w:szCs w:val="24"/>
        </w:rPr>
        <w:t xml:space="preserve">. </w:t>
      </w:r>
      <w:r w:rsidRPr="00EB3A6E">
        <w:rPr>
          <w:rFonts w:ascii="Times New Roman" w:hAnsi="Times New Roman"/>
          <w:sz w:val="24"/>
          <w:szCs w:val="24"/>
        </w:rPr>
        <w:t xml:space="preserve">V § 117 ods. 7 sa vypúšťa čiarka </w:t>
      </w:r>
      <w:r w:rsidRPr="00EB3A6E" w:rsidR="00FA5BB3">
        <w:rPr>
          <w:rFonts w:ascii="Times New Roman" w:hAnsi="Times New Roman"/>
          <w:sz w:val="24"/>
          <w:szCs w:val="24"/>
        </w:rPr>
        <w:t xml:space="preserve">za slovom „významu“ </w:t>
      </w:r>
      <w:r w:rsidRPr="00EB3A6E">
        <w:rPr>
          <w:rFonts w:ascii="Times New Roman" w:hAnsi="Times New Roman"/>
          <w:sz w:val="24"/>
          <w:szCs w:val="24"/>
        </w:rPr>
        <w:t>a slová ,,alebo priestupok, za ktorý podľa osobitných predpisov možno uložiť pokutu do 100 eur“.</w:t>
      </w:r>
    </w:p>
    <w:p w:rsidR="00981BDD" w:rsidRPr="00EB3A6E" w:rsidP="0064083E">
      <w:pPr>
        <w:bidi w:val="0"/>
        <w:spacing w:after="0" w:line="240" w:lineRule="auto"/>
        <w:jc w:val="both"/>
        <w:rPr>
          <w:rFonts w:ascii="Times New Roman" w:hAnsi="Times New Roman"/>
          <w:sz w:val="24"/>
          <w:szCs w:val="24"/>
        </w:rPr>
      </w:pPr>
    </w:p>
    <w:p w:rsidR="00981BDD"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43</w:t>
      </w:r>
      <w:r w:rsidRPr="00EB3A6E">
        <w:rPr>
          <w:rFonts w:ascii="Times New Roman" w:hAnsi="Times New Roman"/>
          <w:b/>
          <w:sz w:val="24"/>
          <w:szCs w:val="24"/>
        </w:rPr>
        <w:t xml:space="preserve">. </w:t>
      </w:r>
      <w:r w:rsidRPr="00EB3A6E">
        <w:rPr>
          <w:rFonts w:ascii="Times New Roman" w:hAnsi="Times New Roman"/>
          <w:sz w:val="24"/>
          <w:szCs w:val="24"/>
        </w:rPr>
        <w:t xml:space="preserve">V § 118 ods. 1 sa slová ,,§ 120 ods. 7“ nahrádzajú slovami ,,§ 120 ods. </w:t>
      </w:r>
      <w:r w:rsidRPr="00EB3A6E" w:rsidR="008331F9">
        <w:rPr>
          <w:rFonts w:ascii="Times New Roman" w:hAnsi="Times New Roman"/>
          <w:sz w:val="24"/>
          <w:szCs w:val="24"/>
        </w:rPr>
        <w:t>4</w:t>
      </w:r>
      <w:r w:rsidRPr="00EB3A6E">
        <w:rPr>
          <w:rFonts w:ascii="Times New Roman" w:hAnsi="Times New Roman"/>
          <w:sz w:val="24"/>
          <w:szCs w:val="24"/>
        </w:rPr>
        <w:t>“.</w:t>
      </w:r>
    </w:p>
    <w:p w:rsidR="00981BDD" w:rsidRPr="00EB3A6E" w:rsidP="0064083E">
      <w:pPr>
        <w:bidi w:val="0"/>
        <w:spacing w:after="0" w:line="240" w:lineRule="auto"/>
        <w:jc w:val="both"/>
        <w:rPr>
          <w:rFonts w:ascii="Times New Roman" w:hAnsi="Times New Roman"/>
          <w:sz w:val="24"/>
          <w:szCs w:val="24"/>
        </w:rPr>
      </w:pPr>
    </w:p>
    <w:p w:rsidR="00981BDD" w:rsidRPr="00EB3A6E" w:rsidP="0064083E">
      <w:pPr>
        <w:bidi w:val="0"/>
        <w:spacing w:after="0" w:line="240" w:lineRule="auto"/>
        <w:jc w:val="both"/>
        <w:rPr>
          <w:rFonts w:ascii="Times New Roman" w:hAnsi="Times New Roman"/>
          <w:b/>
          <w:sz w:val="24"/>
          <w:szCs w:val="24"/>
        </w:rPr>
      </w:pPr>
      <w:r w:rsidRPr="00EB3A6E" w:rsidR="003C672F">
        <w:rPr>
          <w:rFonts w:ascii="Times New Roman" w:hAnsi="Times New Roman"/>
          <w:b/>
          <w:sz w:val="24"/>
          <w:szCs w:val="24"/>
        </w:rPr>
        <w:t>44</w:t>
      </w:r>
      <w:r w:rsidRPr="00EB3A6E">
        <w:rPr>
          <w:rFonts w:ascii="Times New Roman" w:hAnsi="Times New Roman"/>
          <w:b/>
          <w:sz w:val="24"/>
          <w:szCs w:val="24"/>
        </w:rPr>
        <w:t xml:space="preserve">. </w:t>
      </w:r>
      <w:r w:rsidRPr="00EB3A6E">
        <w:rPr>
          <w:rFonts w:ascii="Times New Roman" w:hAnsi="Times New Roman"/>
          <w:sz w:val="24"/>
          <w:szCs w:val="24"/>
        </w:rPr>
        <w:t xml:space="preserve">V § 119 ods. 1 sa vypúšťa </w:t>
      </w:r>
      <w:r w:rsidRPr="00EB3A6E" w:rsidR="00753F97">
        <w:rPr>
          <w:rFonts w:ascii="Times New Roman" w:hAnsi="Times New Roman"/>
          <w:sz w:val="24"/>
          <w:szCs w:val="24"/>
        </w:rPr>
        <w:t xml:space="preserve">tretia </w:t>
      </w:r>
      <w:r w:rsidRPr="00EB3A6E">
        <w:rPr>
          <w:rFonts w:ascii="Times New Roman" w:hAnsi="Times New Roman"/>
          <w:sz w:val="24"/>
          <w:szCs w:val="24"/>
        </w:rPr>
        <w:t>veta.</w:t>
      </w:r>
    </w:p>
    <w:p w:rsidR="00981BDD"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45</w:t>
      </w:r>
      <w:r w:rsidRPr="00EB3A6E" w:rsidR="00105767">
        <w:rPr>
          <w:rFonts w:ascii="Times New Roman" w:hAnsi="Times New Roman"/>
          <w:b/>
          <w:sz w:val="24"/>
          <w:szCs w:val="24"/>
        </w:rPr>
        <w:t xml:space="preserve">. </w:t>
      </w:r>
      <w:r w:rsidRPr="00EB3A6E">
        <w:rPr>
          <w:rFonts w:ascii="Times New Roman" w:hAnsi="Times New Roman"/>
          <w:sz w:val="24"/>
          <w:szCs w:val="24"/>
        </w:rPr>
        <w:t xml:space="preserve">V § 119 ods. 3 sa na konci pripája táto veta: ,,Na predsedu </w:t>
      </w:r>
      <w:r w:rsidRPr="00EB3A6E" w:rsidR="00751A8C">
        <w:rPr>
          <w:rFonts w:ascii="Times New Roman" w:hAnsi="Times New Roman"/>
          <w:sz w:val="24"/>
          <w:szCs w:val="24"/>
        </w:rPr>
        <w:t xml:space="preserve">disciplinárneho senátu </w:t>
      </w:r>
      <w:r w:rsidRPr="00EB3A6E">
        <w:rPr>
          <w:rFonts w:ascii="Times New Roman" w:hAnsi="Times New Roman"/>
          <w:sz w:val="24"/>
          <w:szCs w:val="24"/>
        </w:rPr>
        <w:t xml:space="preserve">a členov disciplinárneho senátu sa vzťahuje </w:t>
      </w:r>
      <w:r w:rsidRPr="00EB3A6E" w:rsidR="00751A8C">
        <w:rPr>
          <w:rFonts w:ascii="Times New Roman" w:hAnsi="Times New Roman"/>
          <w:sz w:val="24"/>
          <w:szCs w:val="24"/>
        </w:rPr>
        <w:t xml:space="preserve">ustanovenie </w:t>
      </w:r>
      <w:r w:rsidRPr="00EB3A6E">
        <w:rPr>
          <w:rFonts w:ascii="Times New Roman" w:hAnsi="Times New Roman"/>
          <w:sz w:val="24"/>
          <w:szCs w:val="24"/>
        </w:rPr>
        <w:t xml:space="preserve">§ 30 ods. 10; predsedu </w:t>
      </w:r>
      <w:r w:rsidRPr="00EB3A6E" w:rsidR="00751A8C">
        <w:rPr>
          <w:rFonts w:ascii="Times New Roman" w:hAnsi="Times New Roman"/>
          <w:sz w:val="24"/>
          <w:szCs w:val="24"/>
        </w:rPr>
        <w:t xml:space="preserve">disciplinárneho senátu </w:t>
      </w:r>
      <w:r w:rsidRPr="00EB3A6E">
        <w:rPr>
          <w:rFonts w:ascii="Times New Roman" w:hAnsi="Times New Roman"/>
          <w:sz w:val="24"/>
          <w:szCs w:val="24"/>
        </w:rPr>
        <w:t xml:space="preserve">alebo člena disciplinárneho senátu </w:t>
      </w:r>
      <w:r w:rsidRPr="00EB3A6E" w:rsidR="0007407A">
        <w:rPr>
          <w:rFonts w:ascii="Times New Roman" w:hAnsi="Times New Roman"/>
          <w:sz w:val="24"/>
          <w:szCs w:val="24"/>
        </w:rPr>
        <w:t>zb</w:t>
      </w:r>
      <w:r w:rsidRPr="00EB3A6E" w:rsidR="007D10C0">
        <w:rPr>
          <w:rFonts w:ascii="Times New Roman" w:hAnsi="Times New Roman"/>
          <w:sz w:val="24"/>
          <w:szCs w:val="24"/>
        </w:rPr>
        <w:t>a</w:t>
      </w:r>
      <w:r w:rsidRPr="00EB3A6E" w:rsidR="0007407A">
        <w:rPr>
          <w:rFonts w:ascii="Times New Roman" w:hAnsi="Times New Roman"/>
          <w:sz w:val="24"/>
          <w:szCs w:val="24"/>
        </w:rPr>
        <w:t>vuje</w:t>
      </w:r>
      <w:r w:rsidRPr="00EB3A6E" w:rsidR="00751A8C">
        <w:rPr>
          <w:rFonts w:ascii="Times New Roman" w:hAnsi="Times New Roman"/>
          <w:sz w:val="24"/>
          <w:szCs w:val="24"/>
        </w:rPr>
        <w:t xml:space="preserve"> mlčanlivosti </w:t>
      </w:r>
      <w:r w:rsidRPr="00EB3A6E">
        <w:rPr>
          <w:rFonts w:ascii="Times New Roman" w:hAnsi="Times New Roman"/>
          <w:sz w:val="24"/>
          <w:szCs w:val="24"/>
        </w:rPr>
        <w:t>predseda súdnej rady.“.</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46</w:t>
      </w:r>
      <w:r w:rsidRPr="00EB3A6E" w:rsidR="00105767">
        <w:rPr>
          <w:rFonts w:ascii="Times New Roman" w:hAnsi="Times New Roman"/>
          <w:b/>
          <w:sz w:val="24"/>
          <w:szCs w:val="24"/>
        </w:rPr>
        <w:t xml:space="preserve">. </w:t>
      </w:r>
      <w:r w:rsidRPr="00EB3A6E">
        <w:rPr>
          <w:rFonts w:ascii="Times New Roman" w:hAnsi="Times New Roman"/>
          <w:sz w:val="24"/>
          <w:szCs w:val="24"/>
        </w:rPr>
        <w:t xml:space="preserve">V § 119 ods. 4 sa slová ,,najvyšší súd“ nahrádzajú slovami ,,kancelária súdnej rady“. </w:t>
      </w:r>
    </w:p>
    <w:p w:rsidR="005018D1"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47</w:t>
      </w:r>
      <w:r w:rsidRPr="00EB3A6E" w:rsidR="00105767">
        <w:rPr>
          <w:rFonts w:ascii="Times New Roman" w:hAnsi="Times New Roman"/>
          <w:b/>
          <w:sz w:val="24"/>
          <w:szCs w:val="24"/>
        </w:rPr>
        <w:t xml:space="preserve">. </w:t>
      </w:r>
      <w:r w:rsidRPr="00EB3A6E">
        <w:rPr>
          <w:rFonts w:ascii="Times New Roman" w:hAnsi="Times New Roman"/>
          <w:sz w:val="24"/>
          <w:szCs w:val="24"/>
        </w:rPr>
        <w:t>§ 119 sa dopĺňa odsekmi 5 a 6, ktoré znejú:</w:t>
      </w: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,,(5) </w:t>
      </w:r>
      <w:r w:rsidRPr="00EB3A6E" w:rsidR="00854534">
        <w:rPr>
          <w:rFonts w:ascii="Times New Roman" w:hAnsi="Times New Roman"/>
          <w:sz w:val="24"/>
          <w:szCs w:val="24"/>
        </w:rPr>
        <w:t>S</w:t>
      </w:r>
      <w:r w:rsidRPr="00EB3A6E">
        <w:rPr>
          <w:rFonts w:ascii="Times New Roman" w:hAnsi="Times New Roman"/>
          <w:sz w:val="24"/>
          <w:szCs w:val="24"/>
        </w:rPr>
        <w:t>údn</w:t>
      </w:r>
      <w:r w:rsidRPr="00EB3A6E" w:rsidR="00B520FD">
        <w:rPr>
          <w:rFonts w:ascii="Times New Roman" w:hAnsi="Times New Roman"/>
          <w:sz w:val="24"/>
          <w:szCs w:val="24"/>
        </w:rPr>
        <w:t>a</w:t>
      </w:r>
      <w:r w:rsidRPr="00EB3A6E">
        <w:rPr>
          <w:rFonts w:ascii="Times New Roman" w:hAnsi="Times New Roman"/>
          <w:sz w:val="24"/>
          <w:szCs w:val="24"/>
        </w:rPr>
        <w:t xml:space="preserve"> rad</w:t>
      </w:r>
      <w:r w:rsidRPr="00EB3A6E" w:rsidR="00854534">
        <w:rPr>
          <w:rFonts w:ascii="Times New Roman" w:hAnsi="Times New Roman"/>
          <w:sz w:val="24"/>
          <w:szCs w:val="24"/>
        </w:rPr>
        <w:t>a</w:t>
      </w:r>
      <w:r w:rsidRPr="00EB3A6E">
        <w:rPr>
          <w:rFonts w:ascii="Times New Roman" w:hAnsi="Times New Roman"/>
          <w:sz w:val="24"/>
          <w:szCs w:val="24"/>
        </w:rPr>
        <w:t xml:space="preserve"> dohliada na dodržiavanie zásad dôstojnosti disciplinárneho konania a plynulosti disciplinárneho konania a na tento účel </w:t>
      </w: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a) dohliada na riadny chod disciplinárnych senátov,</w:t>
      </w: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b) sleduje a hodnotí pravidelnosť práce predsedov </w:t>
      </w:r>
      <w:r w:rsidRPr="00EB3A6E" w:rsidR="00D76A7F">
        <w:rPr>
          <w:rFonts w:ascii="Times New Roman" w:hAnsi="Times New Roman"/>
          <w:sz w:val="24"/>
          <w:szCs w:val="24"/>
        </w:rPr>
        <w:t xml:space="preserve">disciplinárnych senátov </w:t>
      </w:r>
      <w:r w:rsidRPr="00EB3A6E">
        <w:rPr>
          <w:rFonts w:ascii="Times New Roman" w:hAnsi="Times New Roman"/>
          <w:sz w:val="24"/>
          <w:szCs w:val="24"/>
        </w:rPr>
        <w:t xml:space="preserve">a členov disciplinárnych senátov v oblasti organizácie a efektivity práce disciplinárnych senátov, efektivity využívania pridelených prostriedkov a efektivity využívania pojednávacích dní, </w:t>
      </w: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c) vykonáva previerky spisov disciplinárnych senátov a </w:t>
      </w:r>
      <w:r w:rsidRPr="00EB3A6E" w:rsidR="00525220">
        <w:rPr>
          <w:rFonts w:ascii="Times New Roman" w:hAnsi="Times New Roman"/>
          <w:sz w:val="24"/>
          <w:szCs w:val="24"/>
        </w:rPr>
        <w:t xml:space="preserve">manipulácie </w:t>
      </w:r>
      <w:r w:rsidRPr="00EB3A6E">
        <w:rPr>
          <w:rFonts w:ascii="Times New Roman" w:hAnsi="Times New Roman"/>
          <w:sz w:val="24"/>
          <w:szCs w:val="24"/>
        </w:rPr>
        <w:t>s nimi,</w:t>
      </w: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d) zúčastňuje sa na niektorých pojednávaniach,</w:t>
      </w:r>
    </w:p>
    <w:p w:rsidR="00356923" w:rsidRPr="00EB3A6E" w:rsidP="0064083E">
      <w:pPr>
        <w:bidi w:val="0"/>
        <w:spacing w:after="0" w:line="240" w:lineRule="auto"/>
        <w:jc w:val="both"/>
        <w:rPr>
          <w:rFonts w:ascii="Times New Roman" w:hAnsi="Times New Roman"/>
          <w:sz w:val="24"/>
          <w:szCs w:val="24"/>
        </w:rPr>
      </w:pPr>
      <w:r w:rsidRPr="00EB3A6E" w:rsidR="005F5908">
        <w:rPr>
          <w:rFonts w:ascii="Times New Roman" w:hAnsi="Times New Roman"/>
          <w:sz w:val="24"/>
          <w:szCs w:val="24"/>
        </w:rPr>
        <w:t>e</w:t>
      </w:r>
      <w:r w:rsidRPr="00EB3A6E">
        <w:rPr>
          <w:rFonts w:ascii="Times New Roman" w:hAnsi="Times New Roman"/>
          <w:sz w:val="24"/>
          <w:szCs w:val="24"/>
        </w:rPr>
        <w:t>) sleduje rozhodovaciu činnosť disciplinárnych senátov z hľadiska plynulosti disciplinárneho konania, osobitne sleduje plynulosť disciplinárneho konania v prípadoch rozhodnutí Ústavného súdu Slovenskej republiky, ktoré sa týkajú rozhodovacej činnosti disciplinárnych senátov a ktorými Ústavný súd Slovenskej republiky vyslovil porušenie práva na prerokovanie veci bez zbytočných prieťahov alebo porušenie iných základných práv a slobôd.</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(6) Ak </w:t>
      </w:r>
      <w:r w:rsidRPr="00EB3A6E" w:rsidR="00854534">
        <w:rPr>
          <w:rFonts w:ascii="Times New Roman" w:hAnsi="Times New Roman"/>
          <w:sz w:val="24"/>
          <w:szCs w:val="24"/>
        </w:rPr>
        <w:t>súdna</w:t>
      </w:r>
      <w:r w:rsidRPr="00EB3A6E">
        <w:rPr>
          <w:rFonts w:ascii="Times New Roman" w:hAnsi="Times New Roman"/>
          <w:sz w:val="24"/>
          <w:szCs w:val="24"/>
        </w:rPr>
        <w:t xml:space="preserve"> rad</w:t>
      </w:r>
      <w:r w:rsidRPr="00EB3A6E" w:rsidR="00854534">
        <w:rPr>
          <w:rFonts w:ascii="Times New Roman" w:hAnsi="Times New Roman"/>
          <w:sz w:val="24"/>
          <w:szCs w:val="24"/>
        </w:rPr>
        <w:t>a</w:t>
      </w:r>
      <w:r w:rsidRPr="00EB3A6E">
        <w:rPr>
          <w:rFonts w:ascii="Times New Roman" w:hAnsi="Times New Roman"/>
          <w:sz w:val="24"/>
          <w:szCs w:val="24"/>
        </w:rPr>
        <w:t xml:space="preserve"> zistí, že došlo k porušeniu zásad dôstojnosti disciplinárneho konania a plynulosti discipliná</w:t>
      </w:r>
      <w:r w:rsidRPr="00EB3A6E" w:rsidR="00854534">
        <w:rPr>
          <w:rFonts w:ascii="Times New Roman" w:hAnsi="Times New Roman"/>
          <w:sz w:val="24"/>
          <w:szCs w:val="24"/>
        </w:rPr>
        <w:t>rneho konania, je povinná</w:t>
      </w:r>
      <w:r w:rsidRPr="00EB3A6E">
        <w:rPr>
          <w:rFonts w:ascii="Times New Roman" w:hAnsi="Times New Roman"/>
          <w:sz w:val="24"/>
          <w:szCs w:val="24"/>
        </w:rPr>
        <w:t xml:space="preserve"> prerokovať zistené nedostatky s dotknutým predsedom </w:t>
      </w:r>
      <w:r w:rsidRPr="00EB3A6E" w:rsidR="00B1668D">
        <w:rPr>
          <w:rFonts w:ascii="Times New Roman" w:hAnsi="Times New Roman"/>
          <w:sz w:val="24"/>
          <w:szCs w:val="24"/>
        </w:rPr>
        <w:t xml:space="preserve">disciplinárneho </w:t>
      </w:r>
      <w:r w:rsidRPr="00EB3A6E" w:rsidR="00CE5436">
        <w:rPr>
          <w:rFonts w:ascii="Times New Roman" w:hAnsi="Times New Roman"/>
          <w:sz w:val="24"/>
          <w:szCs w:val="24"/>
        </w:rPr>
        <w:t>senát</w:t>
      </w:r>
      <w:r w:rsidRPr="00EB3A6E" w:rsidR="00B1668D">
        <w:rPr>
          <w:rFonts w:ascii="Times New Roman" w:hAnsi="Times New Roman"/>
          <w:sz w:val="24"/>
          <w:szCs w:val="24"/>
        </w:rPr>
        <w:t>u</w:t>
      </w:r>
      <w:r w:rsidRPr="00EB3A6E" w:rsidR="00CE5436">
        <w:rPr>
          <w:rFonts w:ascii="Times New Roman" w:hAnsi="Times New Roman"/>
          <w:sz w:val="24"/>
          <w:szCs w:val="24"/>
        </w:rPr>
        <w:t xml:space="preserve"> </w:t>
      </w:r>
      <w:r w:rsidRPr="00EB3A6E">
        <w:rPr>
          <w:rFonts w:ascii="Times New Roman" w:hAnsi="Times New Roman"/>
          <w:sz w:val="24"/>
          <w:szCs w:val="24"/>
        </w:rPr>
        <w:t xml:space="preserve">alebo členom disciplinárneho senátu a podľa potreby uložiť opatrenia vedúce k náprave zistených nedostatkov a k odstráneniu ich príčin. Predsedovia </w:t>
      </w:r>
      <w:r w:rsidRPr="00EB3A6E" w:rsidR="00715966">
        <w:rPr>
          <w:rFonts w:ascii="Times New Roman" w:hAnsi="Times New Roman"/>
          <w:sz w:val="24"/>
          <w:szCs w:val="24"/>
        </w:rPr>
        <w:t xml:space="preserve">disciplinárnych senátov </w:t>
      </w:r>
      <w:r w:rsidRPr="00EB3A6E">
        <w:rPr>
          <w:rFonts w:ascii="Times New Roman" w:hAnsi="Times New Roman"/>
          <w:sz w:val="24"/>
          <w:szCs w:val="24"/>
        </w:rPr>
        <w:t xml:space="preserve">a členovia disciplinárnych senátov v rozsahu svojich povinností sú povinní postupovať v súlade s opatreniami </w:t>
      </w:r>
      <w:r w:rsidRPr="00EB3A6E" w:rsidR="00854534">
        <w:rPr>
          <w:rFonts w:ascii="Times New Roman" w:hAnsi="Times New Roman"/>
          <w:sz w:val="24"/>
          <w:szCs w:val="24"/>
        </w:rPr>
        <w:t>s</w:t>
      </w:r>
      <w:r w:rsidRPr="00EB3A6E">
        <w:rPr>
          <w:rFonts w:ascii="Times New Roman" w:hAnsi="Times New Roman"/>
          <w:sz w:val="24"/>
          <w:szCs w:val="24"/>
        </w:rPr>
        <w:t xml:space="preserve">údnej rady uloženými podľa </w:t>
      </w:r>
      <w:r w:rsidRPr="00EB3A6E" w:rsidR="00715966">
        <w:rPr>
          <w:rFonts w:ascii="Times New Roman" w:hAnsi="Times New Roman"/>
          <w:sz w:val="24"/>
          <w:szCs w:val="24"/>
        </w:rPr>
        <w:t>prvej</w:t>
      </w:r>
      <w:r w:rsidRPr="00EB3A6E">
        <w:rPr>
          <w:rFonts w:ascii="Times New Roman" w:hAnsi="Times New Roman"/>
          <w:sz w:val="24"/>
          <w:szCs w:val="24"/>
        </w:rPr>
        <w:t xml:space="preserve"> vety.“.</w:t>
      </w:r>
    </w:p>
    <w:p w:rsidR="008E3184" w:rsidRPr="00EB3A6E" w:rsidP="0064083E">
      <w:pPr>
        <w:bidi w:val="0"/>
        <w:spacing w:after="0" w:line="240" w:lineRule="auto"/>
        <w:jc w:val="both"/>
        <w:rPr>
          <w:rFonts w:ascii="Times New Roman" w:hAnsi="Times New Roman"/>
          <w:strike/>
          <w:color w:val="FF0000"/>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48</w:t>
      </w:r>
      <w:r w:rsidRPr="00EB3A6E" w:rsidR="00105767">
        <w:rPr>
          <w:rFonts w:ascii="Times New Roman" w:hAnsi="Times New Roman"/>
          <w:b/>
          <w:sz w:val="24"/>
          <w:szCs w:val="24"/>
        </w:rPr>
        <w:t xml:space="preserve">. </w:t>
      </w:r>
      <w:r w:rsidRPr="00EB3A6E">
        <w:rPr>
          <w:rFonts w:ascii="Times New Roman" w:hAnsi="Times New Roman"/>
          <w:sz w:val="24"/>
          <w:szCs w:val="24"/>
        </w:rPr>
        <w:t>V § 119a ods.</w:t>
      </w:r>
      <w:r w:rsidRPr="00EB3A6E" w:rsidR="006C1A44">
        <w:rPr>
          <w:rFonts w:ascii="Times New Roman" w:hAnsi="Times New Roman"/>
          <w:sz w:val="24"/>
          <w:szCs w:val="24"/>
        </w:rPr>
        <w:t xml:space="preserve"> </w:t>
      </w:r>
      <w:r w:rsidRPr="00EB3A6E">
        <w:rPr>
          <w:rFonts w:ascii="Times New Roman" w:hAnsi="Times New Roman"/>
          <w:sz w:val="24"/>
          <w:szCs w:val="24"/>
        </w:rPr>
        <w:t xml:space="preserve">3 </w:t>
      </w:r>
      <w:r w:rsidRPr="00EB3A6E" w:rsidR="00705CA1">
        <w:rPr>
          <w:rFonts w:ascii="Times New Roman" w:hAnsi="Times New Roman"/>
          <w:sz w:val="24"/>
          <w:szCs w:val="24"/>
        </w:rPr>
        <w:t xml:space="preserve">prvej vete </w:t>
      </w:r>
      <w:r w:rsidRPr="00EB3A6E">
        <w:rPr>
          <w:rFonts w:ascii="Times New Roman" w:hAnsi="Times New Roman"/>
          <w:sz w:val="24"/>
          <w:szCs w:val="24"/>
        </w:rPr>
        <w:t>sa vypúšťajú slová ,,dvojnásobný počet“.</w:t>
      </w:r>
    </w:p>
    <w:p w:rsidR="00E74D83" w:rsidRPr="00EB3A6E" w:rsidP="0064083E">
      <w:pPr>
        <w:bidi w:val="0"/>
        <w:spacing w:after="0" w:line="240" w:lineRule="auto"/>
        <w:jc w:val="both"/>
        <w:rPr>
          <w:rFonts w:ascii="Times New Roman" w:hAnsi="Times New Roman"/>
          <w:sz w:val="24"/>
          <w:szCs w:val="24"/>
        </w:rPr>
      </w:pPr>
    </w:p>
    <w:p w:rsidR="00E74D8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49</w:t>
      </w:r>
      <w:r w:rsidRPr="00EB3A6E">
        <w:rPr>
          <w:rFonts w:ascii="Times New Roman" w:hAnsi="Times New Roman"/>
          <w:b/>
          <w:sz w:val="24"/>
          <w:szCs w:val="24"/>
        </w:rPr>
        <w:t>.</w:t>
      </w:r>
      <w:r w:rsidRPr="00EB3A6E">
        <w:rPr>
          <w:rFonts w:ascii="Times New Roman" w:hAnsi="Times New Roman"/>
          <w:sz w:val="24"/>
          <w:szCs w:val="24"/>
        </w:rPr>
        <w:t xml:space="preserve"> V § 119</w:t>
      </w:r>
      <w:r w:rsidRPr="00EB3A6E" w:rsidR="00AC0BEC">
        <w:rPr>
          <w:rFonts w:ascii="Times New Roman" w:hAnsi="Times New Roman"/>
          <w:sz w:val="24"/>
          <w:szCs w:val="24"/>
        </w:rPr>
        <w:t>b</w:t>
      </w:r>
      <w:r w:rsidRPr="00EB3A6E">
        <w:rPr>
          <w:rFonts w:ascii="Times New Roman" w:hAnsi="Times New Roman"/>
          <w:sz w:val="24"/>
          <w:szCs w:val="24"/>
        </w:rPr>
        <w:t xml:space="preserve"> ods. 4 sa vypúšťa prvá veta.</w:t>
      </w:r>
    </w:p>
    <w:p w:rsidR="001668C3" w:rsidRPr="00EB3A6E" w:rsidP="0064083E">
      <w:pPr>
        <w:bidi w:val="0"/>
        <w:spacing w:after="0" w:line="240" w:lineRule="auto"/>
        <w:jc w:val="both"/>
        <w:rPr>
          <w:rFonts w:ascii="Times New Roman" w:hAnsi="Times New Roman"/>
          <w:sz w:val="24"/>
          <w:szCs w:val="24"/>
        </w:rPr>
      </w:pPr>
    </w:p>
    <w:p w:rsidR="001668C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50</w:t>
      </w:r>
      <w:r w:rsidRPr="00EB3A6E">
        <w:rPr>
          <w:rFonts w:ascii="Times New Roman" w:hAnsi="Times New Roman"/>
          <w:b/>
          <w:sz w:val="24"/>
          <w:szCs w:val="24"/>
        </w:rPr>
        <w:t>.</w:t>
      </w:r>
      <w:r w:rsidRPr="00EB3A6E">
        <w:rPr>
          <w:rFonts w:ascii="Times New Roman" w:hAnsi="Times New Roman"/>
          <w:sz w:val="24"/>
          <w:szCs w:val="24"/>
        </w:rPr>
        <w:t xml:space="preserve"> V § 119b </w:t>
      </w:r>
      <w:r w:rsidRPr="00EB3A6E" w:rsidR="00465A7A">
        <w:rPr>
          <w:rFonts w:ascii="Times New Roman" w:hAnsi="Times New Roman"/>
          <w:sz w:val="24"/>
          <w:szCs w:val="24"/>
        </w:rPr>
        <w:t xml:space="preserve">ods. 4 </w:t>
      </w:r>
      <w:r w:rsidRPr="00EB3A6E" w:rsidR="002377F2">
        <w:rPr>
          <w:rFonts w:ascii="Times New Roman" w:hAnsi="Times New Roman"/>
          <w:sz w:val="24"/>
          <w:szCs w:val="24"/>
        </w:rPr>
        <w:t>veta znie: „</w:t>
      </w:r>
      <w:r w:rsidRPr="00EB3A6E">
        <w:rPr>
          <w:rFonts w:ascii="Times New Roman" w:hAnsi="Times New Roman"/>
          <w:sz w:val="24"/>
          <w:szCs w:val="24"/>
        </w:rPr>
        <w:t>Iná osoba ako sudca, ktorá je zvolená za člena disciplinárneho senátu, vykonáva funkciu člena disciplinárneho senátu za odmenu, pričom má nárok aj na náhradu výdavkov spojených s výkonom jeho funkcie člena disciplinárneho senátu podľa osobitného predpisu;</w:t>
      </w:r>
      <w:r w:rsidRPr="00EB3A6E">
        <w:rPr>
          <w:rFonts w:ascii="Times New Roman" w:hAnsi="Times New Roman"/>
          <w:sz w:val="24"/>
          <w:szCs w:val="24"/>
          <w:vertAlign w:val="superscript"/>
        </w:rPr>
        <w:t>16</w:t>
      </w:r>
      <w:r w:rsidRPr="00EB3A6E" w:rsidR="001E205C">
        <w:rPr>
          <w:rFonts w:ascii="Times New Roman" w:hAnsi="Times New Roman"/>
          <w:sz w:val="24"/>
          <w:szCs w:val="24"/>
        </w:rPr>
        <w:t>)</w:t>
      </w:r>
      <w:r w:rsidRPr="00EB3A6E">
        <w:rPr>
          <w:rFonts w:ascii="Times New Roman" w:hAnsi="Times New Roman"/>
          <w:sz w:val="24"/>
          <w:szCs w:val="24"/>
        </w:rPr>
        <w:t xml:space="preserve"> podrobnosti ustanoví ministerstvo všeobecne záväzným právnym predpisom.“.</w:t>
      </w:r>
    </w:p>
    <w:p w:rsidR="00E77FAC" w:rsidRPr="00EB3A6E" w:rsidP="0064083E">
      <w:pPr>
        <w:bidi w:val="0"/>
        <w:spacing w:after="0" w:line="240" w:lineRule="auto"/>
        <w:jc w:val="both"/>
        <w:rPr>
          <w:rFonts w:ascii="Times New Roman" w:hAnsi="Times New Roman"/>
          <w:sz w:val="24"/>
          <w:szCs w:val="24"/>
        </w:rPr>
      </w:pPr>
    </w:p>
    <w:p w:rsidR="006F7787"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51</w:t>
      </w:r>
      <w:r w:rsidRPr="00EB3A6E" w:rsidR="00E77FAC">
        <w:rPr>
          <w:rFonts w:ascii="Times New Roman" w:hAnsi="Times New Roman"/>
          <w:b/>
          <w:sz w:val="24"/>
          <w:szCs w:val="24"/>
        </w:rPr>
        <w:t xml:space="preserve">. </w:t>
      </w:r>
      <w:r w:rsidRPr="00EB3A6E" w:rsidR="00E77FAC">
        <w:rPr>
          <w:rFonts w:ascii="Times New Roman" w:hAnsi="Times New Roman"/>
          <w:sz w:val="24"/>
          <w:szCs w:val="24"/>
        </w:rPr>
        <w:t xml:space="preserve">V § 120 </w:t>
      </w:r>
      <w:r w:rsidRPr="00EB3A6E">
        <w:rPr>
          <w:rFonts w:ascii="Times New Roman" w:hAnsi="Times New Roman"/>
          <w:sz w:val="24"/>
          <w:szCs w:val="24"/>
        </w:rPr>
        <w:t>sa vypúšťajú odseky 3, 4 a 6.</w:t>
      </w:r>
      <w:r w:rsidRPr="00EB3A6E">
        <w:rPr>
          <w:rFonts w:ascii="Times New Roman" w:hAnsi="Times New Roman"/>
          <w:sz w:val="24"/>
          <w:szCs w:val="24"/>
        </w:rPr>
        <w:t xml:space="preserve"> </w:t>
      </w:r>
    </w:p>
    <w:p w:rsidR="006F7787" w:rsidRPr="00EB3A6E" w:rsidP="0064083E">
      <w:pPr>
        <w:bidi w:val="0"/>
        <w:spacing w:after="0" w:line="240" w:lineRule="auto"/>
        <w:jc w:val="both"/>
        <w:rPr>
          <w:rFonts w:ascii="Times New Roman" w:hAnsi="Times New Roman"/>
          <w:sz w:val="24"/>
          <w:szCs w:val="24"/>
        </w:rPr>
      </w:pPr>
    </w:p>
    <w:p w:rsidR="006F7787"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Doterajšie odseky 5 a 7 až 9 sa označujú ako odseky 3 a</w:t>
      </w:r>
      <w:r w:rsidRPr="00EB3A6E" w:rsidR="008331F9">
        <w:rPr>
          <w:rFonts w:ascii="Times New Roman" w:hAnsi="Times New Roman"/>
          <w:sz w:val="24"/>
          <w:szCs w:val="24"/>
        </w:rPr>
        <w:t> 4 až 6.</w:t>
      </w:r>
    </w:p>
    <w:p w:rsidR="00E77FAC" w:rsidRPr="00EB3A6E" w:rsidP="0064083E">
      <w:pPr>
        <w:bidi w:val="0"/>
        <w:spacing w:after="0" w:line="240" w:lineRule="auto"/>
        <w:jc w:val="both"/>
        <w:rPr>
          <w:rFonts w:ascii="Times New Roman" w:hAnsi="Times New Roman"/>
          <w:sz w:val="24"/>
          <w:szCs w:val="24"/>
        </w:rPr>
      </w:pPr>
    </w:p>
    <w:p w:rsidR="00FA5BB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52</w:t>
      </w:r>
      <w:r w:rsidRPr="00EB3A6E" w:rsidR="009062A4">
        <w:rPr>
          <w:rFonts w:ascii="Times New Roman" w:hAnsi="Times New Roman"/>
          <w:b/>
          <w:sz w:val="24"/>
          <w:szCs w:val="24"/>
        </w:rPr>
        <w:t>.</w:t>
      </w:r>
      <w:r w:rsidRPr="00EB3A6E">
        <w:rPr>
          <w:rFonts w:ascii="Times New Roman" w:hAnsi="Times New Roman"/>
          <w:sz w:val="24"/>
          <w:szCs w:val="24"/>
        </w:rPr>
        <w:t xml:space="preserve"> V celom texte § 120 ods. 3 sa slová „ods. 9“ nahrádzajú slovami „ods. 7“.</w:t>
      </w:r>
    </w:p>
    <w:p w:rsidR="00FA5BB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53</w:t>
      </w:r>
      <w:r w:rsidRPr="00EB3A6E" w:rsidR="00105767">
        <w:rPr>
          <w:rFonts w:ascii="Times New Roman" w:hAnsi="Times New Roman"/>
          <w:b/>
          <w:sz w:val="24"/>
          <w:szCs w:val="24"/>
        </w:rPr>
        <w:t xml:space="preserve">. </w:t>
      </w:r>
      <w:r w:rsidRPr="00EB3A6E">
        <w:rPr>
          <w:rFonts w:ascii="Times New Roman" w:hAnsi="Times New Roman"/>
          <w:sz w:val="24"/>
          <w:szCs w:val="24"/>
        </w:rPr>
        <w:t xml:space="preserve">V § 120 ods. </w:t>
      </w:r>
      <w:r w:rsidRPr="00EB3A6E" w:rsidR="008331F9">
        <w:rPr>
          <w:rFonts w:ascii="Times New Roman" w:hAnsi="Times New Roman"/>
          <w:sz w:val="24"/>
          <w:szCs w:val="24"/>
        </w:rPr>
        <w:t xml:space="preserve">4 </w:t>
      </w:r>
      <w:r w:rsidRPr="00EB3A6E">
        <w:rPr>
          <w:rFonts w:ascii="Times New Roman" w:hAnsi="Times New Roman"/>
          <w:sz w:val="24"/>
          <w:szCs w:val="24"/>
        </w:rPr>
        <w:t>prvej vete sa slová ,,šiestich mesiacov“ nahrádzajú slovami ,,jedného roka“, slovo ,,dvoch“ sa nahrádza slovom ,,troch“ a slovo ,,štyroch“ sa nahrádza slovom ,,piatich“</w:t>
      </w:r>
      <w:r w:rsidRPr="00EB3A6E" w:rsidR="008331F9">
        <w:rPr>
          <w:rFonts w:ascii="Times New Roman" w:hAnsi="Times New Roman"/>
          <w:sz w:val="24"/>
          <w:szCs w:val="24"/>
        </w:rPr>
        <w:t xml:space="preserve"> a vypúšťa sa </w:t>
      </w:r>
      <w:r w:rsidRPr="00EB3A6E" w:rsidR="003D3674">
        <w:rPr>
          <w:rFonts w:ascii="Times New Roman" w:hAnsi="Times New Roman"/>
          <w:sz w:val="24"/>
          <w:szCs w:val="24"/>
        </w:rPr>
        <w:t>druh</w:t>
      </w:r>
      <w:r w:rsidRPr="00EB3A6E" w:rsidR="008331F9">
        <w:rPr>
          <w:rFonts w:ascii="Times New Roman" w:hAnsi="Times New Roman"/>
          <w:sz w:val="24"/>
          <w:szCs w:val="24"/>
        </w:rPr>
        <w:t>á veta</w:t>
      </w:r>
      <w:r w:rsidRPr="00EB3A6E">
        <w:rPr>
          <w:rFonts w:ascii="Times New Roman" w:hAnsi="Times New Roman"/>
          <w:sz w:val="24"/>
          <w:szCs w:val="24"/>
        </w:rPr>
        <w:t>.</w:t>
      </w:r>
    </w:p>
    <w:p w:rsidR="00356923" w:rsidRPr="00EB3A6E" w:rsidP="0064083E">
      <w:pPr>
        <w:bidi w:val="0"/>
        <w:spacing w:after="0" w:line="240" w:lineRule="auto"/>
        <w:jc w:val="both"/>
        <w:rPr>
          <w:rFonts w:ascii="Times New Roman" w:hAnsi="Times New Roman"/>
          <w:sz w:val="24"/>
          <w:szCs w:val="24"/>
        </w:rPr>
      </w:pPr>
    </w:p>
    <w:p w:rsidR="00F00AEF"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54</w:t>
      </w:r>
      <w:r w:rsidRPr="00EB3A6E">
        <w:rPr>
          <w:rFonts w:ascii="Times New Roman" w:hAnsi="Times New Roman"/>
          <w:b/>
          <w:sz w:val="24"/>
          <w:szCs w:val="24"/>
        </w:rPr>
        <w:t xml:space="preserve">. </w:t>
      </w:r>
      <w:r w:rsidRPr="00EB3A6E">
        <w:rPr>
          <w:rFonts w:ascii="Times New Roman" w:hAnsi="Times New Roman"/>
          <w:sz w:val="24"/>
          <w:szCs w:val="24"/>
        </w:rPr>
        <w:t xml:space="preserve">V § 120 ods. </w:t>
      </w:r>
      <w:r w:rsidRPr="00EB3A6E" w:rsidR="008331F9">
        <w:rPr>
          <w:rFonts w:ascii="Times New Roman" w:hAnsi="Times New Roman"/>
          <w:sz w:val="24"/>
          <w:szCs w:val="24"/>
        </w:rPr>
        <w:t xml:space="preserve">5 </w:t>
      </w:r>
      <w:r w:rsidRPr="00EB3A6E">
        <w:rPr>
          <w:rFonts w:ascii="Times New Roman" w:hAnsi="Times New Roman"/>
          <w:sz w:val="24"/>
          <w:szCs w:val="24"/>
        </w:rPr>
        <w:t>sa vypúšťa bodkočiarka a slová ,,ak ide o priestupok, návrh musí ďalej obsahovať označenie príslušného ustanovenia zákona, ktorého znaky skutok napĺňa, a dôkazy, ktoré svedčia o spáchaní priestupku“.</w:t>
      </w:r>
    </w:p>
    <w:p w:rsidR="00F00AEF"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55</w:t>
      </w:r>
      <w:r w:rsidRPr="00EB3A6E" w:rsidR="00105767">
        <w:rPr>
          <w:rFonts w:ascii="Times New Roman" w:hAnsi="Times New Roman"/>
          <w:b/>
          <w:sz w:val="24"/>
          <w:szCs w:val="24"/>
        </w:rPr>
        <w:t xml:space="preserve">. </w:t>
      </w:r>
      <w:r w:rsidRPr="00EB3A6E">
        <w:rPr>
          <w:rFonts w:ascii="Times New Roman" w:hAnsi="Times New Roman"/>
          <w:sz w:val="24"/>
          <w:szCs w:val="24"/>
        </w:rPr>
        <w:t xml:space="preserve">V § 120 sa za odsek </w:t>
      </w:r>
      <w:r w:rsidRPr="00EB3A6E" w:rsidR="008331F9">
        <w:rPr>
          <w:rFonts w:ascii="Times New Roman" w:hAnsi="Times New Roman"/>
          <w:sz w:val="24"/>
          <w:szCs w:val="24"/>
        </w:rPr>
        <w:t xml:space="preserve">5 </w:t>
      </w:r>
      <w:r w:rsidRPr="00EB3A6E">
        <w:rPr>
          <w:rFonts w:ascii="Times New Roman" w:hAnsi="Times New Roman"/>
          <w:sz w:val="24"/>
          <w:szCs w:val="24"/>
        </w:rPr>
        <w:t xml:space="preserve">vkladá nový odsek </w:t>
      </w:r>
      <w:r w:rsidRPr="00EB3A6E" w:rsidR="008331F9">
        <w:rPr>
          <w:rFonts w:ascii="Times New Roman" w:hAnsi="Times New Roman"/>
          <w:sz w:val="24"/>
          <w:szCs w:val="24"/>
        </w:rPr>
        <w:t>6</w:t>
      </w:r>
      <w:r w:rsidRPr="00EB3A6E">
        <w:rPr>
          <w:rFonts w:ascii="Times New Roman" w:hAnsi="Times New Roman"/>
          <w:sz w:val="24"/>
          <w:szCs w:val="24"/>
        </w:rPr>
        <w:t>, ktorý znie:</w:t>
      </w: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w:t>
      </w:r>
      <w:r w:rsidRPr="00EB3A6E" w:rsidR="008331F9">
        <w:rPr>
          <w:rFonts w:ascii="Times New Roman" w:hAnsi="Times New Roman"/>
          <w:sz w:val="24"/>
          <w:szCs w:val="24"/>
        </w:rPr>
        <w:t>6</w:t>
      </w:r>
      <w:r w:rsidRPr="00EB3A6E">
        <w:rPr>
          <w:rFonts w:ascii="Times New Roman" w:hAnsi="Times New Roman"/>
          <w:sz w:val="24"/>
          <w:szCs w:val="24"/>
        </w:rPr>
        <w:t xml:space="preserve">) Opis skutku, pre ktorý sa navrhuje začatie disciplinárneho konania, musí s ohľadom na konkrétne okolnosti obsahovať uvedenie miesta, času, spôsobu jeho spáchania, spôsobeného následku, prípadne uvedenie iných skutočností, a to tak, aby skutok bol dostatočne konkretizovaný a nemohol byť zamenený s iným </w:t>
      </w:r>
      <w:r w:rsidRPr="00EB3A6E" w:rsidR="00525220">
        <w:rPr>
          <w:rFonts w:ascii="Times New Roman" w:hAnsi="Times New Roman"/>
          <w:sz w:val="24"/>
          <w:szCs w:val="24"/>
        </w:rPr>
        <w:t xml:space="preserve">skutkom </w:t>
      </w:r>
      <w:r w:rsidRPr="00EB3A6E">
        <w:rPr>
          <w:rFonts w:ascii="Times New Roman" w:hAnsi="Times New Roman"/>
          <w:sz w:val="24"/>
          <w:szCs w:val="24"/>
        </w:rPr>
        <w:t>a aby bolo odôvodnené použitie určitého disciplinárneho opatrenia. Návrh tiež obsahuje právnu kvalifikáciu skutku s uvedením príslušného zákonného ustanovenia.“.</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Doterajší odsek </w:t>
      </w:r>
      <w:r w:rsidRPr="00EB3A6E" w:rsidR="008331F9">
        <w:rPr>
          <w:rFonts w:ascii="Times New Roman" w:hAnsi="Times New Roman"/>
          <w:sz w:val="24"/>
          <w:szCs w:val="24"/>
        </w:rPr>
        <w:t>6</w:t>
      </w:r>
      <w:r w:rsidRPr="00EB3A6E" w:rsidR="00F00AEF">
        <w:rPr>
          <w:rFonts w:ascii="Times New Roman" w:hAnsi="Times New Roman"/>
          <w:sz w:val="24"/>
          <w:szCs w:val="24"/>
        </w:rPr>
        <w:t xml:space="preserve"> </w:t>
      </w:r>
      <w:r w:rsidRPr="00EB3A6E">
        <w:rPr>
          <w:rFonts w:ascii="Times New Roman" w:hAnsi="Times New Roman"/>
          <w:sz w:val="24"/>
          <w:szCs w:val="24"/>
        </w:rPr>
        <w:t xml:space="preserve">sa označuje ako odsek </w:t>
      </w:r>
      <w:r w:rsidRPr="00EB3A6E" w:rsidR="008331F9">
        <w:rPr>
          <w:rFonts w:ascii="Times New Roman" w:hAnsi="Times New Roman"/>
          <w:sz w:val="24"/>
          <w:szCs w:val="24"/>
        </w:rPr>
        <w:t>7</w:t>
      </w:r>
      <w:r w:rsidRPr="00EB3A6E">
        <w:rPr>
          <w:rFonts w:ascii="Times New Roman" w:hAnsi="Times New Roman"/>
          <w:sz w:val="24"/>
          <w:szCs w:val="24"/>
        </w:rPr>
        <w:t>.</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56</w:t>
      </w:r>
      <w:r w:rsidRPr="00EB3A6E" w:rsidR="001A4553">
        <w:rPr>
          <w:rFonts w:ascii="Times New Roman" w:hAnsi="Times New Roman"/>
          <w:b/>
          <w:sz w:val="24"/>
          <w:szCs w:val="24"/>
        </w:rPr>
        <w:t xml:space="preserve">. </w:t>
      </w:r>
      <w:r w:rsidRPr="00EB3A6E">
        <w:rPr>
          <w:rFonts w:ascii="Times New Roman" w:hAnsi="Times New Roman"/>
          <w:sz w:val="24"/>
          <w:szCs w:val="24"/>
        </w:rPr>
        <w:t xml:space="preserve">V § 120 ods. </w:t>
      </w:r>
      <w:r w:rsidRPr="00EB3A6E" w:rsidR="00A639E5">
        <w:rPr>
          <w:rFonts w:ascii="Times New Roman" w:hAnsi="Times New Roman"/>
          <w:sz w:val="24"/>
          <w:szCs w:val="24"/>
        </w:rPr>
        <w:t xml:space="preserve">7 </w:t>
      </w:r>
      <w:r w:rsidRPr="00EB3A6E">
        <w:rPr>
          <w:rFonts w:ascii="Times New Roman" w:hAnsi="Times New Roman"/>
          <w:sz w:val="24"/>
          <w:szCs w:val="24"/>
        </w:rPr>
        <w:t xml:space="preserve">sa na konci pripája táto veta: ,,Späťvzatie návrhu na začatie disciplinárneho konania musí byť </w:t>
      </w:r>
      <w:r w:rsidRPr="00EB3A6E" w:rsidR="007F4AD1">
        <w:rPr>
          <w:rFonts w:ascii="Times New Roman" w:hAnsi="Times New Roman"/>
          <w:sz w:val="24"/>
          <w:szCs w:val="24"/>
        </w:rPr>
        <w:t xml:space="preserve">vecne </w:t>
      </w:r>
      <w:r w:rsidRPr="00EB3A6E">
        <w:rPr>
          <w:rFonts w:ascii="Times New Roman" w:hAnsi="Times New Roman"/>
          <w:sz w:val="24"/>
          <w:szCs w:val="24"/>
        </w:rPr>
        <w:t>odôvodnené.“.</w:t>
      </w:r>
    </w:p>
    <w:p w:rsidR="00356923" w:rsidRPr="00EB3A6E" w:rsidP="0064083E">
      <w:pPr>
        <w:bidi w:val="0"/>
        <w:spacing w:after="0" w:line="240" w:lineRule="auto"/>
        <w:jc w:val="both"/>
        <w:rPr>
          <w:rFonts w:ascii="Times New Roman" w:hAnsi="Times New Roman"/>
          <w:sz w:val="24"/>
          <w:szCs w:val="24"/>
        </w:rPr>
      </w:pPr>
    </w:p>
    <w:p w:rsidR="00CF71DB" w:rsidRPr="00EB3A6E" w:rsidP="00CF71DB">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57</w:t>
      </w:r>
      <w:r w:rsidRPr="00EB3A6E">
        <w:rPr>
          <w:rFonts w:ascii="Times New Roman" w:hAnsi="Times New Roman"/>
          <w:b/>
          <w:sz w:val="24"/>
          <w:szCs w:val="24"/>
        </w:rPr>
        <w:t>.</w:t>
      </w:r>
      <w:r w:rsidRPr="00EB3A6E">
        <w:rPr>
          <w:rFonts w:ascii="Times New Roman" w:hAnsi="Times New Roman"/>
          <w:sz w:val="24"/>
          <w:szCs w:val="24"/>
        </w:rPr>
        <w:t xml:space="preserve"> § 120 sa dopĺňa odsekom 8, ktorý znie:</w:t>
      </w:r>
    </w:p>
    <w:p w:rsidR="00CF71DB" w:rsidRPr="00EB3A6E" w:rsidP="00CF71DB">
      <w:pPr>
        <w:bidi w:val="0"/>
        <w:spacing w:after="0" w:line="240" w:lineRule="auto"/>
        <w:jc w:val="both"/>
        <w:rPr>
          <w:rFonts w:ascii="Times New Roman" w:hAnsi="Times New Roman"/>
          <w:sz w:val="24"/>
          <w:szCs w:val="24"/>
        </w:rPr>
      </w:pPr>
      <w:r w:rsidRPr="00EB3A6E">
        <w:rPr>
          <w:rFonts w:ascii="Times New Roman" w:hAnsi="Times New Roman"/>
          <w:sz w:val="24"/>
          <w:szCs w:val="24"/>
        </w:rPr>
        <w:t>„(8) Ak je to potrebné na posúdenie disciplinárnej zodpovednosti sudcu za disciplinárne previnenie podľa § 116 ods. 2 písm. e), oprávnený orgán podľa odseku 2 otvorí obálku so zápisnicou o hlasovaní senátu; po nazretí sa táto zápisnica opäť zalepí do obálky a orgán oprávnený na jej otvorenie potvrdí taký úkon svojím podpisom na obálke.“.</w:t>
      </w:r>
    </w:p>
    <w:p w:rsidR="00CF71DB" w:rsidRPr="00EB3A6E" w:rsidP="0064083E">
      <w:pPr>
        <w:bidi w:val="0"/>
        <w:spacing w:after="0" w:line="240" w:lineRule="auto"/>
        <w:jc w:val="both"/>
        <w:rPr>
          <w:rFonts w:ascii="Times New Roman" w:hAnsi="Times New Roman"/>
          <w:sz w:val="24"/>
          <w:szCs w:val="24"/>
        </w:rPr>
      </w:pPr>
    </w:p>
    <w:p w:rsidR="005F1BF2"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58</w:t>
      </w:r>
      <w:r w:rsidRPr="00EB3A6E">
        <w:rPr>
          <w:rFonts w:ascii="Times New Roman" w:hAnsi="Times New Roman"/>
          <w:b/>
          <w:sz w:val="24"/>
          <w:szCs w:val="24"/>
        </w:rPr>
        <w:t xml:space="preserve">. </w:t>
      </w:r>
      <w:r w:rsidRPr="00EB3A6E">
        <w:rPr>
          <w:rFonts w:ascii="Times New Roman" w:hAnsi="Times New Roman"/>
          <w:sz w:val="24"/>
          <w:szCs w:val="24"/>
        </w:rPr>
        <w:t>V §</w:t>
      </w:r>
      <w:r w:rsidRPr="00EB3A6E" w:rsidR="00DA4A8E">
        <w:rPr>
          <w:rFonts w:ascii="Times New Roman" w:hAnsi="Times New Roman"/>
          <w:sz w:val="24"/>
          <w:szCs w:val="24"/>
        </w:rPr>
        <w:t xml:space="preserve"> 124 </w:t>
      </w:r>
      <w:r w:rsidRPr="00EB3A6E" w:rsidR="006C3CF2">
        <w:rPr>
          <w:rFonts w:ascii="Times New Roman" w:hAnsi="Times New Roman"/>
          <w:sz w:val="24"/>
          <w:szCs w:val="24"/>
        </w:rPr>
        <w:t>písmeno</w:t>
      </w:r>
      <w:r w:rsidRPr="00EB3A6E" w:rsidR="00DA4A8E">
        <w:rPr>
          <w:rFonts w:ascii="Times New Roman" w:hAnsi="Times New Roman"/>
          <w:sz w:val="24"/>
          <w:szCs w:val="24"/>
        </w:rPr>
        <w:t xml:space="preserve"> b) znie:</w:t>
      </w:r>
    </w:p>
    <w:p w:rsidR="00DA4A8E" w:rsidRPr="00EB3A6E" w:rsidP="0064083E">
      <w:pPr>
        <w:bidi w:val="0"/>
        <w:spacing w:after="0" w:line="240" w:lineRule="auto"/>
        <w:jc w:val="both"/>
        <w:rPr>
          <w:rFonts w:ascii="Times New Roman" w:hAnsi="Times New Roman"/>
          <w:b/>
          <w:sz w:val="24"/>
          <w:szCs w:val="24"/>
        </w:rPr>
      </w:pPr>
      <w:r w:rsidRPr="00EB3A6E">
        <w:rPr>
          <w:rFonts w:ascii="Times New Roman" w:hAnsi="Times New Roman"/>
          <w:sz w:val="24"/>
          <w:szCs w:val="24"/>
        </w:rPr>
        <w:t>,,b) je sudca disciplinárne stíhaný za priestupok alebo za konanie, ktoré môže byť postihnuté sankciami podľa osobitných predpisov; disciplinárny senát postúpi vec v takom prípade orgánu príslušnému na prejednanie takej veci,“</w:t>
      </w:r>
      <w:r w:rsidRPr="00EB3A6E" w:rsidR="006C3CF2">
        <w:rPr>
          <w:rFonts w:ascii="Times New Roman" w:hAnsi="Times New Roman"/>
          <w:sz w:val="24"/>
          <w:szCs w:val="24"/>
        </w:rPr>
        <w:t>.</w:t>
      </w:r>
    </w:p>
    <w:p w:rsidR="00DA4A8E" w:rsidRPr="00EB3A6E" w:rsidP="0064083E">
      <w:pPr>
        <w:bidi w:val="0"/>
        <w:spacing w:after="0" w:line="240" w:lineRule="auto"/>
        <w:jc w:val="both"/>
        <w:rPr>
          <w:rFonts w:ascii="Times New Roman" w:hAnsi="Times New Roman"/>
          <w:b/>
          <w:sz w:val="24"/>
          <w:szCs w:val="24"/>
        </w:rPr>
      </w:pPr>
    </w:p>
    <w:p w:rsidR="00F00AEF"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59</w:t>
      </w:r>
      <w:r w:rsidRPr="00EB3A6E">
        <w:rPr>
          <w:rFonts w:ascii="Times New Roman" w:hAnsi="Times New Roman"/>
          <w:b/>
          <w:sz w:val="24"/>
          <w:szCs w:val="24"/>
        </w:rPr>
        <w:t xml:space="preserve">. </w:t>
      </w:r>
      <w:r w:rsidRPr="00EB3A6E">
        <w:rPr>
          <w:rFonts w:ascii="Times New Roman" w:hAnsi="Times New Roman"/>
          <w:sz w:val="24"/>
          <w:szCs w:val="24"/>
        </w:rPr>
        <w:t>V § 124 písm.</w:t>
      </w:r>
      <w:r w:rsidRPr="00EB3A6E" w:rsidR="00AF217A">
        <w:rPr>
          <w:rFonts w:ascii="Times New Roman" w:hAnsi="Times New Roman"/>
          <w:sz w:val="24"/>
          <w:szCs w:val="24"/>
        </w:rPr>
        <w:t xml:space="preserve"> </w:t>
      </w:r>
      <w:r w:rsidRPr="00EB3A6E">
        <w:rPr>
          <w:rFonts w:ascii="Times New Roman" w:hAnsi="Times New Roman"/>
          <w:sz w:val="24"/>
          <w:szCs w:val="24"/>
        </w:rPr>
        <w:t xml:space="preserve">c) sa </w:t>
      </w:r>
      <w:r w:rsidRPr="00EB3A6E" w:rsidR="00DA4A8E">
        <w:rPr>
          <w:rFonts w:ascii="Times New Roman" w:hAnsi="Times New Roman"/>
          <w:sz w:val="24"/>
          <w:szCs w:val="24"/>
        </w:rPr>
        <w:t xml:space="preserve">vypúšťa bodkočiarka a </w:t>
      </w:r>
      <w:r w:rsidRPr="00EB3A6E">
        <w:rPr>
          <w:rFonts w:ascii="Times New Roman" w:hAnsi="Times New Roman"/>
          <w:sz w:val="24"/>
          <w:szCs w:val="24"/>
        </w:rPr>
        <w:t>slová ,,</w:t>
      </w:r>
      <w:r w:rsidRPr="00EB3A6E" w:rsidR="00DA4A8E">
        <w:rPr>
          <w:rFonts w:ascii="Times New Roman" w:hAnsi="Times New Roman"/>
          <w:sz w:val="24"/>
          <w:szCs w:val="24"/>
        </w:rPr>
        <w:t xml:space="preserve"> ak je sudca disciplinárne stíhaný za priestupok alebo za konanie, ktoré môže byť postihnuté sankciami podľa osobitných predpisov, disciplinárny senát postúpi vec v takom prípade orgánu príslušnému na prejednanie takej veci</w:t>
      </w:r>
      <w:r w:rsidRPr="00EB3A6E">
        <w:rPr>
          <w:rFonts w:ascii="Times New Roman" w:hAnsi="Times New Roman"/>
          <w:sz w:val="24"/>
          <w:szCs w:val="24"/>
        </w:rPr>
        <w:t>“.</w:t>
      </w:r>
    </w:p>
    <w:p w:rsidR="00F00AEF" w:rsidRPr="00EB3A6E" w:rsidP="0064083E">
      <w:pPr>
        <w:bidi w:val="0"/>
        <w:spacing w:after="0" w:line="240" w:lineRule="auto"/>
        <w:jc w:val="both"/>
        <w:rPr>
          <w:rFonts w:ascii="Times New Roman" w:hAnsi="Times New Roman"/>
          <w:sz w:val="24"/>
          <w:szCs w:val="24"/>
        </w:rPr>
      </w:pPr>
    </w:p>
    <w:p w:rsidR="00F00AEF"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60</w:t>
      </w:r>
      <w:r w:rsidRPr="00EB3A6E" w:rsidR="009920E5">
        <w:rPr>
          <w:rFonts w:ascii="Times New Roman" w:hAnsi="Times New Roman"/>
          <w:b/>
          <w:sz w:val="24"/>
          <w:szCs w:val="24"/>
        </w:rPr>
        <w:t xml:space="preserve">. </w:t>
      </w:r>
      <w:r w:rsidRPr="00EB3A6E">
        <w:rPr>
          <w:rFonts w:ascii="Times New Roman" w:hAnsi="Times New Roman"/>
          <w:sz w:val="24"/>
          <w:szCs w:val="24"/>
        </w:rPr>
        <w:t>V §</w:t>
      </w:r>
      <w:r w:rsidRPr="00EB3A6E" w:rsidR="00537368">
        <w:rPr>
          <w:rFonts w:ascii="Times New Roman" w:hAnsi="Times New Roman"/>
          <w:sz w:val="24"/>
          <w:szCs w:val="24"/>
        </w:rPr>
        <w:t xml:space="preserve"> </w:t>
      </w:r>
      <w:r w:rsidRPr="00EB3A6E">
        <w:rPr>
          <w:rFonts w:ascii="Times New Roman" w:hAnsi="Times New Roman"/>
          <w:sz w:val="24"/>
          <w:szCs w:val="24"/>
        </w:rPr>
        <w:t>124 sa vypúšťa písmeno d).</w:t>
      </w:r>
    </w:p>
    <w:p w:rsidR="00F00AEF" w:rsidRPr="00EB3A6E" w:rsidP="0064083E">
      <w:pPr>
        <w:bidi w:val="0"/>
        <w:spacing w:after="0" w:line="240" w:lineRule="auto"/>
        <w:jc w:val="both"/>
        <w:rPr>
          <w:rFonts w:ascii="Times New Roman" w:hAnsi="Times New Roman"/>
          <w:sz w:val="24"/>
          <w:szCs w:val="24"/>
        </w:rPr>
      </w:pPr>
    </w:p>
    <w:p w:rsidR="00F00AEF"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Doterajšie písmená e) a f) sa označujú ako písmená d) a e).</w:t>
      </w:r>
    </w:p>
    <w:p w:rsidR="00F00AEF" w:rsidRPr="00EB3A6E" w:rsidP="0064083E">
      <w:pPr>
        <w:bidi w:val="0"/>
        <w:spacing w:after="0" w:line="240" w:lineRule="auto"/>
        <w:jc w:val="both"/>
        <w:rPr>
          <w:rFonts w:ascii="Times New Roman" w:hAnsi="Times New Roman"/>
          <w:sz w:val="24"/>
          <w:szCs w:val="24"/>
        </w:rPr>
      </w:pPr>
    </w:p>
    <w:p w:rsidR="00F00AEF"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61</w:t>
      </w:r>
      <w:r w:rsidRPr="00EB3A6E" w:rsidR="009920E5">
        <w:rPr>
          <w:rFonts w:ascii="Times New Roman" w:hAnsi="Times New Roman"/>
          <w:b/>
          <w:sz w:val="24"/>
          <w:szCs w:val="24"/>
        </w:rPr>
        <w:t xml:space="preserve">. </w:t>
      </w:r>
      <w:r w:rsidRPr="00EB3A6E">
        <w:rPr>
          <w:rFonts w:ascii="Times New Roman" w:hAnsi="Times New Roman"/>
          <w:sz w:val="24"/>
          <w:szCs w:val="24"/>
        </w:rPr>
        <w:t>V §124 písm</w:t>
      </w:r>
      <w:r w:rsidRPr="00EB3A6E" w:rsidR="00AF217A">
        <w:rPr>
          <w:rFonts w:ascii="Times New Roman" w:hAnsi="Times New Roman"/>
          <w:sz w:val="24"/>
          <w:szCs w:val="24"/>
        </w:rPr>
        <w:t>.</w:t>
      </w:r>
      <w:r w:rsidRPr="00EB3A6E">
        <w:rPr>
          <w:rFonts w:ascii="Times New Roman" w:hAnsi="Times New Roman"/>
          <w:sz w:val="24"/>
          <w:szCs w:val="24"/>
        </w:rPr>
        <w:t xml:space="preserve"> d) sa vypúšťajú slová ,,alebo za priestupok“.</w:t>
      </w:r>
    </w:p>
    <w:p w:rsidR="00F00AEF"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62</w:t>
      </w:r>
      <w:r w:rsidRPr="00EB3A6E" w:rsidR="009920E5">
        <w:rPr>
          <w:rFonts w:ascii="Times New Roman" w:hAnsi="Times New Roman"/>
          <w:b/>
          <w:sz w:val="24"/>
          <w:szCs w:val="24"/>
        </w:rPr>
        <w:t xml:space="preserve">. </w:t>
      </w:r>
      <w:r w:rsidRPr="00EB3A6E">
        <w:rPr>
          <w:rFonts w:ascii="Times New Roman" w:hAnsi="Times New Roman"/>
          <w:sz w:val="24"/>
          <w:szCs w:val="24"/>
        </w:rPr>
        <w:t>Doterajší text § 124 sa označuje ako odsek 1 a dopĺňa sa odsekom 2, ktorý znie:</w:t>
      </w: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,,(2) Ak nastane niektorý z dôvodov zastavenia konania podľa ods</w:t>
      </w:r>
      <w:r w:rsidRPr="00EB3A6E" w:rsidR="00705CA1">
        <w:rPr>
          <w:rFonts w:ascii="Times New Roman" w:hAnsi="Times New Roman"/>
          <w:sz w:val="24"/>
          <w:szCs w:val="24"/>
        </w:rPr>
        <w:t>eku</w:t>
      </w:r>
      <w:r w:rsidRPr="00EB3A6E">
        <w:rPr>
          <w:rFonts w:ascii="Times New Roman" w:hAnsi="Times New Roman"/>
          <w:sz w:val="24"/>
          <w:szCs w:val="24"/>
        </w:rPr>
        <w:t xml:space="preserve"> 1 písm. a) po začatí ústneho pojednávania, disciplinárny senát alebo odvolací disciplinárny senát vyzve sudcu, proti ktorému sa vedie disciplinárne konanie, aby sa v lehote troch dní vyjadril, či súhlasí so zastavením konania. Ak sudca v uvedenej lehote vyhlási, že trvá na prejednaní veci, disciplinárny senát pokračuje v konaní. Ak sa sudca nevyjadrí alebo ak sa vyjadrí, že súhlasí so zastavením konania, disciplinárny senát postupuje podľa ods. 1 písm. a).“.</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63</w:t>
      </w:r>
      <w:r w:rsidRPr="00EB3A6E" w:rsidR="009920E5">
        <w:rPr>
          <w:rFonts w:ascii="Times New Roman" w:hAnsi="Times New Roman"/>
          <w:b/>
          <w:sz w:val="24"/>
          <w:szCs w:val="24"/>
        </w:rPr>
        <w:t xml:space="preserve">. </w:t>
      </w:r>
      <w:r w:rsidRPr="00EB3A6E">
        <w:rPr>
          <w:rFonts w:ascii="Times New Roman" w:hAnsi="Times New Roman"/>
          <w:sz w:val="24"/>
          <w:szCs w:val="24"/>
        </w:rPr>
        <w:t>§ 125 sa dopĺňa odsekom 4, ktorý znie:</w:t>
      </w: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,,(4) Disciplinárny senát preruší disciplinárne konanie aj vtedy, ak sa dozvie, že sudca voči ktorému je vedené disciplinárne konanie má prerušený výkon funkcie sudcu podľa § 24</w:t>
      </w:r>
      <w:r w:rsidRPr="00EB3A6E" w:rsidR="001952F2">
        <w:rPr>
          <w:rFonts w:ascii="Times New Roman" w:hAnsi="Times New Roman"/>
          <w:sz w:val="24"/>
          <w:szCs w:val="24"/>
        </w:rPr>
        <w:t>; počas prerušenia disciplinárneho konania premlčacie lehoty podľa § 118 neplynú</w:t>
      </w:r>
      <w:r w:rsidRPr="00EB3A6E">
        <w:rPr>
          <w:rFonts w:ascii="Times New Roman" w:hAnsi="Times New Roman"/>
          <w:sz w:val="24"/>
          <w:szCs w:val="24"/>
        </w:rPr>
        <w:t>. V disciplinárnom konaní sa pokračuje, ak sa sudca znova ujme funkcie sudcu.“.</w:t>
      </w:r>
    </w:p>
    <w:p w:rsidR="00356923" w:rsidRPr="00EB3A6E" w:rsidP="0064083E">
      <w:pPr>
        <w:bidi w:val="0"/>
        <w:spacing w:after="0" w:line="240" w:lineRule="auto"/>
        <w:jc w:val="both"/>
        <w:rPr>
          <w:rFonts w:ascii="Times New Roman" w:hAnsi="Times New Roman"/>
          <w:sz w:val="24"/>
          <w:szCs w:val="24"/>
        </w:rPr>
      </w:pPr>
    </w:p>
    <w:p w:rsidR="00F00AEF"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64</w:t>
      </w:r>
      <w:r w:rsidRPr="00EB3A6E" w:rsidR="009920E5">
        <w:rPr>
          <w:rFonts w:ascii="Times New Roman" w:hAnsi="Times New Roman"/>
          <w:b/>
          <w:sz w:val="24"/>
          <w:szCs w:val="24"/>
        </w:rPr>
        <w:t xml:space="preserve">. </w:t>
      </w:r>
      <w:r w:rsidRPr="00EB3A6E" w:rsidR="00801442">
        <w:rPr>
          <w:rFonts w:ascii="Times New Roman" w:hAnsi="Times New Roman"/>
          <w:sz w:val="24"/>
          <w:szCs w:val="24"/>
        </w:rPr>
        <w:t>V § 126 ods. 1 sa vypúšťa druhá veta a v tretej vete sa za slovo „vedie“ vkladá čiarka a vypúšťajú sa slová „a poškodenému alebo jeho zástupcovi, alebo opatrovníkovi“</w:t>
      </w:r>
      <w:r w:rsidRPr="00EB3A6E">
        <w:rPr>
          <w:rFonts w:ascii="Times New Roman" w:hAnsi="Times New Roman"/>
          <w:sz w:val="24"/>
          <w:szCs w:val="24"/>
        </w:rPr>
        <w:t>.</w:t>
      </w:r>
    </w:p>
    <w:p w:rsidR="00DA4A8E" w:rsidRPr="00EB3A6E" w:rsidP="0064083E">
      <w:pPr>
        <w:bidi w:val="0"/>
        <w:spacing w:after="0" w:line="240" w:lineRule="auto"/>
        <w:jc w:val="both"/>
        <w:rPr>
          <w:rFonts w:ascii="Times New Roman" w:hAnsi="Times New Roman"/>
          <w:sz w:val="24"/>
          <w:szCs w:val="24"/>
        </w:rPr>
      </w:pPr>
    </w:p>
    <w:p w:rsidR="00DA4A8E" w:rsidRPr="00EB3A6E" w:rsidP="00DA4A8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65</w:t>
      </w:r>
      <w:r w:rsidRPr="00EB3A6E" w:rsidR="009920E5">
        <w:rPr>
          <w:rFonts w:ascii="Times New Roman" w:hAnsi="Times New Roman"/>
          <w:b/>
          <w:sz w:val="24"/>
          <w:szCs w:val="24"/>
        </w:rPr>
        <w:t xml:space="preserve">. </w:t>
      </w:r>
      <w:r w:rsidRPr="00EB3A6E">
        <w:rPr>
          <w:rFonts w:ascii="Times New Roman" w:hAnsi="Times New Roman"/>
          <w:sz w:val="24"/>
          <w:szCs w:val="24"/>
        </w:rPr>
        <w:t xml:space="preserve">V § 126 ods. 3 sa vypúšťa čiarka </w:t>
      </w:r>
      <w:r w:rsidRPr="00EB3A6E" w:rsidR="006200B3">
        <w:rPr>
          <w:rFonts w:ascii="Times New Roman" w:hAnsi="Times New Roman"/>
          <w:sz w:val="24"/>
          <w:szCs w:val="24"/>
        </w:rPr>
        <w:t xml:space="preserve">za slovom „konania“ </w:t>
      </w:r>
      <w:r w:rsidRPr="00EB3A6E">
        <w:rPr>
          <w:rFonts w:ascii="Times New Roman" w:hAnsi="Times New Roman"/>
          <w:sz w:val="24"/>
          <w:szCs w:val="24"/>
        </w:rPr>
        <w:t>a slová „a poškodenému, prípadne jeho zástupcovi, alebo opatrovníkovi“.</w:t>
      </w:r>
    </w:p>
    <w:p w:rsidR="00F75D74" w:rsidRPr="00EB3A6E" w:rsidP="00DA4A8E">
      <w:pPr>
        <w:bidi w:val="0"/>
        <w:spacing w:after="0" w:line="240" w:lineRule="auto"/>
        <w:jc w:val="both"/>
        <w:rPr>
          <w:rFonts w:ascii="Times New Roman" w:hAnsi="Times New Roman"/>
          <w:sz w:val="24"/>
          <w:szCs w:val="24"/>
        </w:rPr>
      </w:pPr>
    </w:p>
    <w:p w:rsidR="00CF71DB" w:rsidRPr="00EB3A6E" w:rsidP="00CF71DB">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66</w:t>
      </w:r>
      <w:r w:rsidRPr="00EB3A6E">
        <w:rPr>
          <w:rFonts w:ascii="Times New Roman" w:hAnsi="Times New Roman"/>
          <w:b/>
          <w:sz w:val="24"/>
          <w:szCs w:val="24"/>
        </w:rPr>
        <w:t>.</w:t>
      </w:r>
      <w:r w:rsidRPr="00EB3A6E">
        <w:rPr>
          <w:rFonts w:ascii="Times New Roman" w:hAnsi="Times New Roman"/>
          <w:sz w:val="24"/>
          <w:szCs w:val="24"/>
        </w:rPr>
        <w:t xml:space="preserve"> § 126 sa dopĺňa odsekom 6, ktorý znie:</w:t>
      </w:r>
    </w:p>
    <w:p w:rsidR="00CF71DB" w:rsidRPr="00EB3A6E" w:rsidP="00CF71DB">
      <w:pPr>
        <w:bidi w:val="0"/>
        <w:spacing w:after="0" w:line="240" w:lineRule="auto"/>
        <w:jc w:val="both"/>
        <w:rPr>
          <w:rFonts w:ascii="Times New Roman" w:hAnsi="Times New Roman"/>
          <w:sz w:val="24"/>
          <w:szCs w:val="24"/>
        </w:rPr>
      </w:pPr>
      <w:r w:rsidRPr="00EB3A6E">
        <w:rPr>
          <w:rFonts w:ascii="Times New Roman" w:hAnsi="Times New Roman"/>
          <w:sz w:val="24"/>
          <w:szCs w:val="24"/>
        </w:rPr>
        <w:t>,,(6) Ak je to potrebné na posúdenie disciplinárnej zodpovednosti sudcu za disciplinárne previnenie podľa § 116 ods. 2 písm. e), predseda disciplinárneho senátu otvorí obálku so zápisnicou o hlasovaní senátu; v takom prípade s ňou oboznámi ostatných členov disciplinárneho senátu a túto zápisnicu možno na ústnom pojednávaní použiť ako listinný dôkaz. Po nazretí alebo vykonaní dôkazu podľa predchádzajúcej vety sa táto zápisnica opäť zalepí do obálky a predseda disciplinárneho senátu potvrdí taký úkon svojím podpisom na obálke.“.</w:t>
      </w:r>
    </w:p>
    <w:p w:rsidR="00DA4A8E" w:rsidRPr="00EB3A6E" w:rsidP="0064083E">
      <w:pPr>
        <w:bidi w:val="0"/>
        <w:spacing w:after="0" w:line="240" w:lineRule="auto"/>
        <w:jc w:val="both"/>
        <w:rPr>
          <w:rFonts w:ascii="Times New Roman" w:hAnsi="Times New Roman"/>
          <w:sz w:val="24"/>
          <w:szCs w:val="24"/>
        </w:rPr>
      </w:pPr>
    </w:p>
    <w:p w:rsidR="00F00AEF" w:rsidRPr="00EB3A6E" w:rsidP="000E29E2">
      <w:pPr>
        <w:bidi w:val="0"/>
        <w:spacing w:after="0" w:line="240" w:lineRule="auto"/>
        <w:jc w:val="both"/>
        <w:rPr>
          <w:rFonts w:ascii="Times New Roman" w:hAnsi="Times New Roman"/>
          <w:b/>
          <w:sz w:val="24"/>
          <w:szCs w:val="24"/>
        </w:rPr>
      </w:pPr>
      <w:r w:rsidRPr="00EB3A6E" w:rsidR="003C672F">
        <w:rPr>
          <w:rFonts w:ascii="Times New Roman" w:hAnsi="Times New Roman"/>
          <w:b/>
          <w:sz w:val="24"/>
          <w:szCs w:val="24"/>
        </w:rPr>
        <w:t>67</w:t>
      </w:r>
      <w:r w:rsidRPr="00EB3A6E" w:rsidR="009920E5">
        <w:rPr>
          <w:rFonts w:ascii="Times New Roman" w:hAnsi="Times New Roman"/>
          <w:b/>
          <w:sz w:val="24"/>
          <w:szCs w:val="24"/>
        </w:rPr>
        <w:t xml:space="preserve">. </w:t>
      </w:r>
      <w:r w:rsidRPr="00EB3A6E">
        <w:rPr>
          <w:rFonts w:ascii="Times New Roman" w:hAnsi="Times New Roman"/>
          <w:sz w:val="24"/>
          <w:szCs w:val="24"/>
        </w:rPr>
        <w:t>V § 127 sa vypúšťa odsek 3.</w:t>
      </w:r>
    </w:p>
    <w:p w:rsidR="00F00AEF" w:rsidRPr="00EB3A6E" w:rsidP="0064083E">
      <w:pPr>
        <w:bidi w:val="0"/>
        <w:spacing w:after="0" w:line="240" w:lineRule="auto"/>
        <w:jc w:val="both"/>
        <w:rPr>
          <w:rFonts w:ascii="Times New Roman" w:hAnsi="Times New Roman"/>
          <w:sz w:val="24"/>
          <w:szCs w:val="24"/>
        </w:rPr>
      </w:pPr>
    </w:p>
    <w:p w:rsidR="00F00AEF"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Doterajšie odseky 4 až 8 sa označujú ako odseky 3 až 7.</w:t>
      </w:r>
    </w:p>
    <w:p w:rsidR="00DA4A8E" w:rsidRPr="00EB3A6E" w:rsidP="0064083E">
      <w:pPr>
        <w:bidi w:val="0"/>
        <w:spacing w:after="0" w:line="240" w:lineRule="auto"/>
        <w:jc w:val="both"/>
        <w:rPr>
          <w:rFonts w:ascii="Times New Roman" w:hAnsi="Times New Roman"/>
          <w:sz w:val="24"/>
          <w:szCs w:val="24"/>
        </w:rPr>
      </w:pPr>
    </w:p>
    <w:p w:rsidR="00DA4A8E"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68</w:t>
      </w:r>
      <w:r w:rsidRPr="00EB3A6E" w:rsidR="009920E5">
        <w:rPr>
          <w:rFonts w:ascii="Times New Roman" w:hAnsi="Times New Roman"/>
          <w:b/>
          <w:sz w:val="24"/>
          <w:szCs w:val="24"/>
        </w:rPr>
        <w:t xml:space="preserve">. </w:t>
      </w:r>
      <w:r w:rsidRPr="00EB3A6E">
        <w:rPr>
          <w:rFonts w:ascii="Times New Roman" w:hAnsi="Times New Roman"/>
          <w:sz w:val="24"/>
          <w:szCs w:val="24"/>
        </w:rPr>
        <w:t xml:space="preserve">V § 127 ods. 5 sa vypúšťa </w:t>
      </w:r>
      <w:r w:rsidRPr="00EB3A6E" w:rsidR="003D3674">
        <w:rPr>
          <w:rFonts w:ascii="Times New Roman" w:hAnsi="Times New Roman"/>
          <w:sz w:val="24"/>
          <w:szCs w:val="24"/>
        </w:rPr>
        <w:t>druhá veta</w:t>
      </w:r>
      <w:r w:rsidRPr="00EB3A6E">
        <w:rPr>
          <w:rFonts w:ascii="Times New Roman" w:hAnsi="Times New Roman"/>
          <w:sz w:val="24"/>
          <w:szCs w:val="24"/>
        </w:rPr>
        <w:t>.</w:t>
      </w:r>
    </w:p>
    <w:p w:rsidR="003D3674" w:rsidRPr="00EB3A6E" w:rsidP="0064083E">
      <w:pPr>
        <w:bidi w:val="0"/>
        <w:spacing w:after="0" w:line="240" w:lineRule="auto"/>
        <w:jc w:val="both"/>
        <w:rPr>
          <w:rFonts w:ascii="Times New Roman" w:hAnsi="Times New Roman"/>
          <w:sz w:val="24"/>
          <w:szCs w:val="24"/>
        </w:rPr>
      </w:pPr>
    </w:p>
    <w:p w:rsidR="003D367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69</w:t>
      </w:r>
      <w:r w:rsidRPr="00EB3A6E" w:rsidR="009920E5">
        <w:rPr>
          <w:rFonts w:ascii="Times New Roman" w:hAnsi="Times New Roman"/>
          <w:b/>
          <w:sz w:val="24"/>
          <w:szCs w:val="24"/>
        </w:rPr>
        <w:t xml:space="preserve">. </w:t>
      </w:r>
      <w:r w:rsidRPr="00EB3A6E">
        <w:rPr>
          <w:rFonts w:ascii="Times New Roman" w:hAnsi="Times New Roman"/>
          <w:sz w:val="24"/>
          <w:szCs w:val="24"/>
        </w:rPr>
        <w:t xml:space="preserve">V § 127 ods. </w:t>
      </w:r>
      <w:r w:rsidRPr="00EB3A6E" w:rsidR="00BC416C">
        <w:rPr>
          <w:rFonts w:ascii="Times New Roman" w:hAnsi="Times New Roman"/>
          <w:sz w:val="24"/>
          <w:szCs w:val="24"/>
        </w:rPr>
        <w:t>6</w:t>
      </w:r>
      <w:r w:rsidRPr="00EB3A6E">
        <w:rPr>
          <w:rFonts w:ascii="Times New Roman" w:hAnsi="Times New Roman"/>
          <w:sz w:val="24"/>
          <w:szCs w:val="24"/>
        </w:rPr>
        <w:t xml:space="preserve"> sa vypúšťa </w:t>
      </w:r>
      <w:r w:rsidRPr="00EB3A6E" w:rsidR="00774EF9">
        <w:rPr>
          <w:rFonts w:ascii="Times New Roman" w:hAnsi="Times New Roman"/>
          <w:sz w:val="24"/>
          <w:szCs w:val="24"/>
        </w:rPr>
        <w:t xml:space="preserve">čiarka za slovom „podal“ a </w:t>
      </w:r>
      <w:r w:rsidRPr="00EB3A6E" w:rsidR="00BC416C">
        <w:rPr>
          <w:rFonts w:ascii="Times New Roman" w:hAnsi="Times New Roman"/>
          <w:sz w:val="24"/>
          <w:szCs w:val="24"/>
        </w:rPr>
        <w:t>slová ,,</w:t>
      </w:r>
      <w:r w:rsidRPr="00EB3A6E" w:rsidR="00021384">
        <w:rPr>
          <w:rFonts w:ascii="Times New Roman" w:hAnsi="Times New Roman"/>
          <w:sz w:val="24"/>
          <w:szCs w:val="24"/>
        </w:rPr>
        <w:t>poškodený, prípadne jeho zástupca alebo opatrovník,"</w:t>
      </w:r>
      <w:r w:rsidRPr="00EB3A6E">
        <w:rPr>
          <w:rFonts w:ascii="Times New Roman" w:hAnsi="Times New Roman"/>
          <w:sz w:val="24"/>
          <w:szCs w:val="24"/>
        </w:rPr>
        <w:t>.</w:t>
      </w:r>
    </w:p>
    <w:p w:rsidR="00CF71DB" w:rsidRPr="00EB3A6E" w:rsidP="0064083E">
      <w:pPr>
        <w:bidi w:val="0"/>
        <w:spacing w:after="0" w:line="240" w:lineRule="auto"/>
        <w:jc w:val="both"/>
        <w:rPr>
          <w:rFonts w:ascii="Times New Roman" w:hAnsi="Times New Roman"/>
          <w:b/>
          <w:sz w:val="24"/>
          <w:szCs w:val="24"/>
        </w:rPr>
      </w:pPr>
    </w:p>
    <w:p w:rsidR="00F00AEF" w:rsidRPr="00EB3A6E" w:rsidP="0064083E">
      <w:pPr>
        <w:bidi w:val="0"/>
        <w:spacing w:after="0" w:line="240" w:lineRule="auto"/>
        <w:jc w:val="both"/>
        <w:rPr>
          <w:rFonts w:ascii="Times New Roman" w:hAnsi="Times New Roman"/>
          <w:b/>
          <w:sz w:val="24"/>
          <w:szCs w:val="24"/>
        </w:rPr>
      </w:pPr>
      <w:r w:rsidRPr="00EB3A6E" w:rsidR="003C672F">
        <w:rPr>
          <w:rFonts w:ascii="Times New Roman" w:hAnsi="Times New Roman"/>
          <w:b/>
          <w:sz w:val="24"/>
          <w:szCs w:val="24"/>
        </w:rPr>
        <w:t>70</w:t>
      </w:r>
      <w:r w:rsidRPr="00EB3A6E" w:rsidR="00CF71DB">
        <w:rPr>
          <w:rFonts w:ascii="Times New Roman" w:hAnsi="Times New Roman"/>
          <w:b/>
          <w:sz w:val="24"/>
          <w:szCs w:val="24"/>
        </w:rPr>
        <w:t>.</w:t>
      </w:r>
      <w:r w:rsidRPr="00EB3A6E" w:rsidR="00CF71DB">
        <w:rPr>
          <w:rFonts w:ascii="Times New Roman" w:hAnsi="Times New Roman"/>
          <w:sz w:val="24"/>
          <w:szCs w:val="24"/>
        </w:rPr>
        <w:t xml:space="preserve"> V § 127 ods. 7 sa bodka na konci nahrádza bodkočiarkou a pripájajú sa tieto slová: ,,to neplatí pre tú časť ústneho pojednávania, v ktorej sa uplatňuje postup podľa § 126 ods. 6.“.</w:t>
      </w:r>
    </w:p>
    <w:p w:rsidR="00CF71DB" w:rsidRPr="00EB3A6E" w:rsidP="0064083E">
      <w:pPr>
        <w:bidi w:val="0"/>
        <w:spacing w:after="0" w:line="240" w:lineRule="auto"/>
        <w:jc w:val="both"/>
        <w:rPr>
          <w:rFonts w:ascii="Times New Roman" w:hAnsi="Times New Roman"/>
          <w:b/>
          <w:sz w:val="24"/>
          <w:szCs w:val="24"/>
        </w:rPr>
      </w:pPr>
    </w:p>
    <w:p w:rsidR="00F00AEF"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71</w:t>
      </w:r>
      <w:r w:rsidRPr="00EB3A6E" w:rsidR="009920E5">
        <w:rPr>
          <w:rFonts w:ascii="Times New Roman" w:hAnsi="Times New Roman"/>
          <w:b/>
          <w:sz w:val="24"/>
          <w:szCs w:val="24"/>
        </w:rPr>
        <w:t xml:space="preserve">. </w:t>
      </w:r>
      <w:r w:rsidRPr="00EB3A6E">
        <w:rPr>
          <w:rFonts w:ascii="Times New Roman" w:hAnsi="Times New Roman"/>
          <w:sz w:val="24"/>
          <w:szCs w:val="24"/>
        </w:rPr>
        <w:t>V § 129 ods. 1 sa vypúšťajú slová ,,alebo o priestupku sudcu“.</w:t>
      </w:r>
    </w:p>
    <w:p w:rsidR="00F00AEF" w:rsidRPr="00EB3A6E" w:rsidP="0064083E">
      <w:pPr>
        <w:bidi w:val="0"/>
        <w:spacing w:after="0" w:line="240" w:lineRule="auto"/>
        <w:jc w:val="both"/>
        <w:rPr>
          <w:rFonts w:ascii="Times New Roman" w:hAnsi="Times New Roman"/>
          <w:b/>
          <w:sz w:val="24"/>
          <w:szCs w:val="24"/>
        </w:rPr>
      </w:pPr>
    </w:p>
    <w:p w:rsidR="00F00AEF"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72</w:t>
      </w:r>
      <w:r w:rsidRPr="00EB3A6E" w:rsidR="009920E5">
        <w:rPr>
          <w:rFonts w:ascii="Times New Roman" w:hAnsi="Times New Roman"/>
          <w:b/>
          <w:sz w:val="24"/>
          <w:szCs w:val="24"/>
        </w:rPr>
        <w:t xml:space="preserve">. </w:t>
      </w:r>
      <w:r w:rsidRPr="00EB3A6E">
        <w:rPr>
          <w:rFonts w:ascii="Times New Roman" w:hAnsi="Times New Roman"/>
          <w:sz w:val="24"/>
          <w:szCs w:val="24"/>
        </w:rPr>
        <w:t>V § 129 ods. 2 sa vypúšťajú slová ,,alebo priestupku“.</w:t>
      </w:r>
    </w:p>
    <w:p w:rsidR="00F00AEF" w:rsidRPr="00EB3A6E" w:rsidP="0064083E">
      <w:pPr>
        <w:bidi w:val="0"/>
        <w:spacing w:after="0" w:line="240" w:lineRule="auto"/>
        <w:jc w:val="both"/>
        <w:rPr>
          <w:rFonts w:ascii="Times New Roman" w:hAnsi="Times New Roman"/>
          <w:sz w:val="24"/>
          <w:szCs w:val="24"/>
        </w:rPr>
      </w:pPr>
    </w:p>
    <w:p w:rsidR="00F00AEF"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73</w:t>
      </w:r>
      <w:r w:rsidRPr="00EB3A6E" w:rsidR="009920E5">
        <w:rPr>
          <w:rFonts w:ascii="Times New Roman" w:hAnsi="Times New Roman"/>
          <w:b/>
          <w:sz w:val="24"/>
          <w:szCs w:val="24"/>
        </w:rPr>
        <w:t xml:space="preserve">. </w:t>
      </w:r>
      <w:r w:rsidRPr="00EB3A6E">
        <w:rPr>
          <w:rFonts w:ascii="Times New Roman" w:hAnsi="Times New Roman"/>
          <w:sz w:val="24"/>
          <w:szCs w:val="24"/>
        </w:rPr>
        <w:t xml:space="preserve">V § 129 sa vypúšťa odsek 3. </w:t>
      </w:r>
    </w:p>
    <w:p w:rsidR="00F00AEF" w:rsidRPr="00EB3A6E" w:rsidP="0064083E">
      <w:pPr>
        <w:bidi w:val="0"/>
        <w:spacing w:after="0" w:line="240" w:lineRule="auto"/>
        <w:jc w:val="both"/>
        <w:rPr>
          <w:rFonts w:ascii="Times New Roman" w:hAnsi="Times New Roman"/>
          <w:sz w:val="24"/>
          <w:szCs w:val="24"/>
        </w:rPr>
      </w:pPr>
    </w:p>
    <w:p w:rsidR="00946088"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Doterajšie odseky 4 až </w:t>
      </w:r>
      <w:r w:rsidRPr="00EB3A6E" w:rsidR="0058657D">
        <w:rPr>
          <w:rFonts w:ascii="Times New Roman" w:hAnsi="Times New Roman"/>
          <w:sz w:val="24"/>
          <w:szCs w:val="24"/>
        </w:rPr>
        <w:t>7</w:t>
      </w:r>
      <w:r w:rsidRPr="00EB3A6E">
        <w:rPr>
          <w:rFonts w:ascii="Times New Roman" w:hAnsi="Times New Roman"/>
          <w:sz w:val="24"/>
          <w:szCs w:val="24"/>
        </w:rPr>
        <w:t xml:space="preserve"> sa označujú ako odseky 3 až </w:t>
      </w:r>
      <w:r w:rsidRPr="00EB3A6E" w:rsidR="0058657D">
        <w:rPr>
          <w:rFonts w:ascii="Times New Roman" w:hAnsi="Times New Roman"/>
          <w:sz w:val="24"/>
          <w:szCs w:val="24"/>
        </w:rPr>
        <w:t>6</w:t>
      </w:r>
      <w:r w:rsidRPr="00EB3A6E">
        <w:rPr>
          <w:rFonts w:ascii="Times New Roman" w:hAnsi="Times New Roman"/>
          <w:sz w:val="24"/>
          <w:szCs w:val="24"/>
        </w:rPr>
        <w:t>.</w:t>
      </w:r>
    </w:p>
    <w:p w:rsidR="00F00AEF" w:rsidRPr="00EB3A6E" w:rsidP="0064083E">
      <w:pPr>
        <w:bidi w:val="0"/>
        <w:spacing w:after="0" w:line="240" w:lineRule="auto"/>
        <w:jc w:val="both"/>
        <w:rPr>
          <w:rFonts w:ascii="Times New Roman" w:hAnsi="Times New Roman"/>
          <w:sz w:val="24"/>
          <w:szCs w:val="24"/>
        </w:rPr>
      </w:pPr>
    </w:p>
    <w:p w:rsidR="00F00AEF"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74</w:t>
      </w:r>
      <w:r w:rsidRPr="00EB3A6E" w:rsidR="009920E5">
        <w:rPr>
          <w:rFonts w:ascii="Times New Roman" w:hAnsi="Times New Roman"/>
          <w:b/>
          <w:sz w:val="24"/>
          <w:szCs w:val="24"/>
        </w:rPr>
        <w:t xml:space="preserve">. </w:t>
      </w:r>
      <w:r w:rsidRPr="00EB3A6E">
        <w:rPr>
          <w:rFonts w:ascii="Times New Roman" w:hAnsi="Times New Roman"/>
          <w:sz w:val="24"/>
          <w:szCs w:val="24"/>
        </w:rPr>
        <w:t>V § 129 ods</w:t>
      </w:r>
      <w:r w:rsidRPr="00EB3A6E" w:rsidR="00705CA1">
        <w:rPr>
          <w:rFonts w:ascii="Times New Roman" w:hAnsi="Times New Roman"/>
          <w:sz w:val="24"/>
          <w:szCs w:val="24"/>
        </w:rPr>
        <w:t>ek</w:t>
      </w:r>
      <w:r w:rsidRPr="00EB3A6E">
        <w:rPr>
          <w:rFonts w:ascii="Times New Roman" w:hAnsi="Times New Roman"/>
          <w:sz w:val="24"/>
          <w:szCs w:val="24"/>
        </w:rPr>
        <w:t xml:space="preserve"> 3 znie:</w:t>
      </w:r>
    </w:p>
    <w:p w:rsidR="00F00AEF" w:rsidRPr="00EB3A6E" w:rsidP="0064083E">
      <w:pPr>
        <w:bidi w:val="0"/>
        <w:spacing w:after="0" w:line="240" w:lineRule="auto"/>
        <w:jc w:val="both"/>
        <w:rPr>
          <w:rFonts w:ascii="Times New Roman" w:hAnsi="Times New Roman"/>
          <w:b/>
          <w:sz w:val="24"/>
          <w:szCs w:val="24"/>
        </w:rPr>
      </w:pPr>
      <w:r w:rsidRPr="00EB3A6E">
        <w:rPr>
          <w:rFonts w:ascii="Times New Roman" w:hAnsi="Times New Roman"/>
          <w:sz w:val="24"/>
          <w:szCs w:val="24"/>
        </w:rPr>
        <w:t>,,(3) Ak disciplinárny senát dôjde k záveru, že sa sudca disciplinárneho previnenia nedopustil alebo že mu nemožno disciplinárne previnenie preukázať, sudcu oslobodí.“</w:t>
      </w:r>
      <w:r w:rsidRPr="00EB3A6E" w:rsidR="003E2B3A">
        <w:rPr>
          <w:rFonts w:ascii="Times New Roman" w:hAnsi="Times New Roman"/>
          <w:sz w:val="24"/>
          <w:szCs w:val="24"/>
        </w:rPr>
        <w:t>.</w:t>
      </w:r>
      <w:r w:rsidRPr="00EB3A6E">
        <w:rPr>
          <w:rFonts w:ascii="Times New Roman" w:hAnsi="Times New Roman"/>
          <w:sz w:val="24"/>
          <w:szCs w:val="24"/>
        </w:rPr>
        <w:t xml:space="preserve"> </w:t>
      </w:r>
    </w:p>
    <w:p w:rsidR="00F00AEF"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75</w:t>
      </w:r>
      <w:r w:rsidRPr="00EB3A6E" w:rsidR="009920E5">
        <w:rPr>
          <w:rFonts w:ascii="Times New Roman" w:hAnsi="Times New Roman"/>
          <w:b/>
          <w:sz w:val="24"/>
          <w:szCs w:val="24"/>
        </w:rPr>
        <w:t xml:space="preserve">. </w:t>
      </w:r>
      <w:r w:rsidRPr="00EB3A6E">
        <w:rPr>
          <w:rFonts w:ascii="Times New Roman" w:hAnsi="Times New Roman"/>
          <w:sz w:val="24"/>
          <w:szCs w:val="24"/>
        </w:rPr>
        <w:t xml:space="preserve">V § 129 ods. </w:t>
      </w:r>
      <w:r w:rsidRPr="00EB3A6E" w:rsidR="00946088">
        <w:rPr>
          <w:rFonts w:ascii="Times New Roman" w:hAnsi="Times New Roman"/>
          <w:sz w:val="24"/>
          <w:szCs w:val="24"/>
        </w:rPr>
        <w:t xml:space="preserve">5 </w:t>
      </w:r>
      <w:r w:rsidRPr="00EB3A6E">
        <w:rPr>
          <w:rFonts w:ascii="Times New Roman" w:hAnsi="Times New Roman"/>
          <w:sz w:val="24"/>
          <w:szCs w:val="24"/>
        </w:rPr>
        <w:t>sa za slová ,,§ 124“ vkladajú slová ,,ods. 1“.</w:t>
      </w:r>
    </w:p>
    <w:p w:rsidR="00356923" w:rsidRPr="00EB3A6E" w:rsidP="0064083E">
      <w:pPr>
        <w:bidi w:val="0"/>
        <w:spacing w:after="0" w:line="240" w:lineRule="auto"/>
        <w:jc w:val="both"/>
        <w:rPr>
          <w:rFonts w:ascii="Times New Roman" w:hAnsi="Times New Roman"/>
          <w:b/>
          <w:sz w:val="24"/>
          <w:szCs w:val="24"/>
        </w:rPr>
      </w:pPr>
    </w:p>
    <w:p w:rsidR="0035692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76</w:t>
      </w:r>
      <w:r w:rsidRPr="00EB3A6E" w:rsidR="009920E5">
        <w:rPr>
          <w:rFonts w:ascii="Times New Roman" w:hAnsi="Times New Roman"/>
          <w:b/>
          <w:sz w:val="24"/>
          <w:szCs w:val="24"/>
        </w:rPr>
        <w:t xml:space="preserve">. </w:t>
      </w:r>
      <w:r w:rsidRPr="00EB3A6E">
        <w:rPr>
          <w:rFonts w:ascii="Times New Roman" w:hAnsi="Times New Roman"/>
          <w:sz w:val="24"/>
          <w:szCs w:val="24"/>
        </w:rPr>
        <w:t xml:space="preserve">V § 129 sa za odsek </w:t>
      </w:r>
      <w:r w:rsidRPr="00EB3A6E" w:rsidR="00946088">
        <w:rPr>
          <w:rFonts w:ascii="Times New Roman" w:hAnsi="Times New Roman"/>
          <w:sz w:val="24"/>
          <w:szCs w:val="24"/>
        </w:rPr>
        <w:t xml:space="preserve">5 </w:t>
      </w:r>
      <w:r w:rsidRPr="00EB3A6E">
        <w:rPr>
          <w:rFonts w:ascii="Times New Roman" w:hAnsi="Times New Roman"/>
          <w:sz w:val="24"/>
          <w:szCs w:val="24"/>
        </w:rPr>
        <w:t xml:space="preserve">vkladá nový odsek </w:t>
      </w:r>
      <w:r w:rsidRPr="00EB3A6E" w:rsidR="00946088">
        <w:rPr>
          <w:rFonts w:ascii="Times New Roman" w:hAnsi="Times New Roman"/>
          <w:sz w:val="24"/>
          <w:szCs w:val="24"/>
        </w:rPr>
        <w:t>6</w:t>
      </w:r>
      <w:r w:rsidRPr="00EB3A6E">
        <w:rPr>
          <w:rFonts w:ascii="Times New Roman" w:hAnsi="Times New Roman"/>
          <w:sz w:val="24"/>
          <w:szCs w:val="24"/>
        </w:rPr>
        <w:t>, ktorý znie:</w:t>
      </w: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w:t>
      </w:r>
      <w:r w:rsidRPr="00EB3A6E" w:rsidR="00946088">
        <w:rPr>
          <w:rFonts w:ascii="Times New Roman" w:hAnsi="Times New Roman"/>
          <w:sz w:val="24"/>
          <w:szCs w:val="24"/>
        </w:rPr>
        <w:t>6</w:t>
      </w:r>
      <w:r w:rsidRPr="00EB3A6E">
        <w:rPr>
          <w:rFonts w:ascii="Times New Roman" w:hAnsi="Times New Roman"/>
          <w:sz w:val="24"/>
          <w:szCs w:val="24"/>
        </w:rPr>
        <w:t>) Ak bolo disciplinárne konanie zastavené z dôvodov uvedených v § 124 ods. 1 písm. a) a disciplinárny senát pokračoval v konaní preto, že sudca, proti ktorému sa vedie disciplinárne konanie, trval na prejednaní veci, disciplinárny senát, ak nezistí žiadny dôvod na oslobodenie sudcu, vysloví vinu, disciplinárne opatrenie však neuloží.“.</w:t>
      </w:r>
    </w:p>
    <w:p w:rsidR="00356923" w:rsidRPr="00EB3A6E" w:rsidP="0064083E">
      <w:pPr>
        <w:bidi w:val="0"/>
        <w:spacing w:after="0" w:line="240" w:lineRule="auto"/>
        <w:jc w:val="both"/>
        <w:rPr>
          <w:rFonts w:ascii="Times New Roman" w:hAnsi="Times New Roman"/>
          <w:sz w:val="24"/>
          <w:szCs w:val="24"/>
        </w:rPr>
      </w:pPr>
    </w:p>
    <w:p w:rsidR="00356923"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Doterajší odsek </w:t>
      </w:r>
      <w:r w:rsidRPr="00EB3A6E" w:rsidR="00946088">
        <w:rPr>
          <w:rFonts w:ascii="Times New Roman" w:hAnsi="Times New Roman"/>
          <w:sz w:val="24"/>
          <w:szCs w:val="24"/>
        </w:rPr>
        <w:t xml:space="preserve">6 </w:t>
      </w:r>
      <w:r w:rsidRPr="00EB3A6E">
        <w:rPr>
          <w:rFonts w:ascii="Times New Roman" w:hAnsi="Times New Roman"/>
          <w:sz w:val="24"/>
          <w:szCs w:val="24"/>
        </w:rPr>
        <w:t xml:space="preserve">sa označuje ako odsek </w:t>
      </w:r>
      <w:r w:rsidRPr="00EB3A6E" w:rsidR="00946088">
        <w:rPr>
          <w:rFonts w:ascii="Times New Roman" w:hAnsi="Times New Roman"/>
          <w:sz w:val="24"/>
          <w:szCs w:val="24"/>
        </w:rPr>
        <w:t>7</w:t>
      </w:r>
      <w:r w:rsidRPr="00EB3A6E">
        <w:rPr>
          <w:rFonts w:ascii="Times New Roman" w:hAnsi="Times New Roman"/>
          <w:sz w:val="24"/>
          <w:szCs w:val="24"/>
        </w:rPr>
        <w:t>.</w:t>
      </w:r>
    </w:p>
    <w:p w:rsidR="00356923" w:rsidRPr="00EB3A6E" w:rsidP="0064083E">
      <w:pPr>
        <w:bidi w:val="0"/>
        <w:spacing w:after="0" w:line="240" w:lineRule="auto"/>
        <w:jc w:val="both"/>
        <w:rPr>
          <w:rFonts w:ascii="Times New Roman" w:hAnsi="Times New Roman"/>
          <w:sz w:val="24"/>
          <w:szCs w:val="24"/>
        </w:rPr>
      </w:pPr>
    </w:p>
    <w:p w:rsidR="001F49DF"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77</w:t>
      </w:r>
      <w:r w:rsidRPr="00EB3A6E" w:rsidR="009920E5">
        <w:rPr>
          <w:rFonts w:ascii="Times New Roman" w:hAnsi="Times New Roman"/>
          <w:b/>
          <w:sz w:val="24"/>
          <w:szCs w:val="24"/>
        </w:rPr>
        <w:t xml:space="preserve">. </w:t>
      </w:r>
      <w:r w:rsidRPr="00EB3A6E">
        <w:rPr>
          <w:rFonts w:ascii="Times New Roman" w:hAnsi="Times New Roman"/>
          <w:sz w:val="24"/>
          <w:szCs w:val="24"/>
        </w:rPr>
        <w:t>V § 133</w:t>
      </w:r>
      <w:r w:rsidRPr="00EB3A6E" w:rsidR="00B01DEF">
        <w:rPr>
          <w:rFonts w:ascii="Times New Roman" w:hAnsi="Times New Roman"/>
          <w:sz w:val="24"/>
          <w:szCs w:val="24"/>
        </w:rPr>
        <w:t xml:space="preserve"> </w:t>
      </w:r>
      <w:r w:rsidRPr="00EB3A6E">
        <w:rPr>
          <w:rFonts w:ascii="Times New Roman" w:hAnsi="Times New Roman"/>
          <w:sz w:val="24"/>
          <w:szCs w:val="24"/>
        </w:rPr>
        <w:t>sa vypúšťa</w:t>
      </w:r>
      <w:r w:rsidRPr="00EB3A6E" w:rsidR="00B01DEF">
        <w:rPr>
          <w:rFonts w:ascii="Times New Roman" w:hAnsi="Times New Roman"/>
          <w:sz w:val="24"/>
          <w:szCs w:val="24"/>
        </w:rPr>
        <w:t>jú odseky 3 a</w:t>
      </w:r>
      <w:r w:rsidRPr="00EB3A6E" w:rsidR="006136E3">
        <w:rPr>
          <w:rFonts w:ascii="Times New Roman" w:hAnsi="Times New Roman"/>
          <w:sz w:val="24"/>
          <w:szCs w:val="24"/>
        </w:rPr>
        <w:t> </w:t>
      </w:r>
      <w:r w:rsidRPr="00EB3A6E" w:rsidR="00B01DEF">
        <w:rPr>
          <w:rFonts w:ascii="Times New Roman" w:hAnsi="Times New Roman"/>
          <w:sz w:val="24"/>
          <w:szCs w:val="24"/>
        </w:rPr>
        <w:t>4</w:t>
      </w:r>
      <w:r w:rsidRPr="00EB3A6E" w:rsidR="006136E3">
        <w:rPr>
          <w:rFonts w:ascii="Times New Roman" w:hAnsi="Times New Roman"/>
          <w:sz w:val="24"/>
          <w:szCs w:val="24"/>
        </w:rPr>
        <w:t>.</w:t>
      </w:r>
      <w:r w:rsidRPr="00EB3A6E" w:rsidR="00B01DEF">
        <w:rPr>
          <w:rFonts w:ascii="Times New Roman" w:hAnsi="Times New Roman"/>
          <w:sz w:val="24"/>
          <w:szCs w:val="24"/>
        </w:rPr>
        <w:t xml:space="preserve"> </w:t>
      </w:r>
    </w:p>
    <w:p w:rsidR="001F49DF" w:rsidRPr="00EB3A6E" w:rsidP="0064083E">
      <w:pPr>
        <w:bidi w:val="0"/>
        <w:spacing w:after="0" w:line="240" w:lineRule="auto"/>
        <w:jc w:val="both"/>
        <w:rPr>
          <w:rFonts w:ascii="Times New Roman" w:hAnsi="Times New Roman"/>
          <w:b/>
          <w:sz w:val="24"/>
          <w:szCs w:val="24"/>
        </w:rPr>
      </w:pPr>
    </w:p>
    <w:p w:rsidR="00946088"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Doterajší odsek 5 sa označuje ako odsek </w:t>
      </w:r>
      <w:r w:rsidRPr="00EB3A6E" w:rsidR="00B01DEF">
        <w:rPr>
          <w:rFonts w:ascii="Times New Roman" w:hAnsi="Times New Roman"/>
          <w:sz w:val="24"/>
          <w:szCs w:val="24"/>
        </w:rPr>
        <w:t>3</w:t>
      </w:r>
      <w:r w:rsidRPr="00EB3A6E">
        <w:rPr>
          <w:rFonts w:ascii="Times New Roman" w:hAnsi="Times New Roman"/>
          <w:sz w:val="24"/>
          <w:szCs w:val="24"/>
        </w:rPr>
        <w:t xml:space="preserve">. </w:t>
      </w:r>
    </w:p>
    <w:p w:rsidR="00946088" w:rsidRPr="00EB3A6E" w:rsidP="0064083E">
      <w:pPr>
        <w:bidi w:val="0"/>
        <w:spacing w:after="0" w:line="240" w:lineRule="auto"/>
        <w:jc w:val="both"/>
        <w:rPr>
          <w:rFonts w:ascii="Times New Roman" w:hAnsi="Times New Roman"/>
          <w:sz w:val="24"/>
          <w:szCs w:val="24"/>
        </w:rPr>
      </w:pPr>
    </w:p>
    <w:p w:rsidR="00946088"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78</w:t>
      </w:r>
      <w:r w:rsidRPr="00EB3A6E" w:rsidR="009920E5">
        <w:rPr>
          <w:rFonts w:ascii="Times New Roman" w:hAnsi="Times New Roman"/>
          <w:b/>
          <w:sz w:val="24"/>
          <w:szCs w:val="24"/>
        </w:rPr>
        <w:t xml:space="preserve">. </w:t>
      </w:r>
      <w:r w:rsidRPr="00EB3A6E">
        <w:rPr>
          <w:rFonts w:ascii="Times New Roman" w:hAnsi="Times New Roman"/>
          <w:sz w:val="24"/>
          <w:szCs w:val="24"/>
        </w:rPr>
        <w:t xml:space="preserve">V § 134 ods. 1 sa </w:t>
      </w:r>
      <w:r w:rsidRPr="00EB3A6E" w:rsidR="00477649">
        <w:rPr>
          <w:rFonts w:ascii="Times New Roman" w:hAnsi="Times New Roman"/>
          <w:sz w:val="24"/>
          <w:szCs w:val="24"/>
        </w:rPr>
        <w:t xml:space="preserve">za slovom ,,previnenie“ </w:t>
      </w:r>
      <w:r w:rsidRPr="00EB3A6E">
        <w:rPr>
          <w:rFonts w:ascii="Times New Roman" w:hAnsi="Times New Roman"/>
          <w:sz w:val="24"/>
          <w:szCs w:val="24"/>
        </w:rPr>
        <w:t>vypúšťa čiarka a slovo ,,priestupok“.</w:t>
      </w:r>
    </w:p>
    <w:p w:rsidR="00706FC1" w:rsidRPr="00EB3A6E" w:rsidP="00706FC1">
      <w:pPr>
        <w:bidi w:val="0"/>
        <w:spacing w:after="0" w:line="240" w:lineRule="auto"/>
        <w:jc w:val="both"/>
        <w:rPr>
          <w:rFonts w:ascii="Times New Roman" w:hAnsi="Times New Roman"/>
          <w:b/>
          <w:sz w:val="24"/>
          <w:szCs w:val="24"/>
        </w:rPr>
      </w:pPr>
    </w:p>
    <w:p w:rsidR="00706FC1" w:rsidRPr="00EB3A6E" w:rsidP="00706FC1">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79</w:t>
      </w:r>
      <w:r w:rsidRPr="00EB3A6E" w:rsidR="009920E5">
        <w:rPr>
          <w:rFonts w:ascii="Times New Roman" w:hAnsi="Times New Roman"/>
          <w:b/>
          <w:sz w:val="24"/>
          <w:szCs w:val="24"/>
        </w:rPr>
        <w:t xml:space="preserve">. </w:t>
      </w:r>
      <w:r w:rsidRPr="00EB3A6E">
        <w:rPr>
          <w:rFonts w:ascii="Times New Roman" w:hAnsi="Times New Roman"/>
          <w:sz w:val="24"/>
          <w:szCs w:val="24"/>
        </w:rPr>
        <w:t>V § 135 sa slová ,,§ 117 ods. 1 písm. d)“ nahrádzajú slovami ,,§ 117 ods. 1 písm. c)“</w:t>
      </w:r>
      <w:r w:rsidRPr="00EB3A6E" w:rsidR="00B01DEF">
        <w:rPr>
          <w:rFonts w:ascii="Times New Roman" w:hAnsi="Times New Roman"/>
          <w:sz w:val="24"/>
          <w:szCs w:val="24"/>
        </w:rPr>
        <w:t xml:space="preserve"> a slová ,,§ 117 ods. 5 písm. d)“ sa nahrádzajú slovami ,,§ 117 ods. 3 písm. d)“</w:t>
      </w:r>
      <w:r w:rsidRPr="00EB3A6E">
        <w:rPr>
          <w:rFonts w:ascii="Times New Roman" w:hAnsi="Times New Roman"/>
          <w:sz w:val="24"/>
          <w:szCs w:val="24"/>
        </w:rPr>
        <w:t>.</w:t>
      </w:r>
    </w:p>
    <w:p w:rsidR="00946088" w:rsidRPr="00EB3A6E" w:rsidP="0064083E">
      <w:pPr>
        <w:bidi w:val="0"/>
        <w:spacing w:after="0" w:line="240" w:lineRule="auto"/>
        <w:jc w:val="both"/>
        <w:rPr>
          <w:rFonts w:ascii="Times New Roman" w:hAnsi="Times New Roman"/>
          <w:sz w:val="24"/>
          <w:szCs w:val="24"/>
        </w:rPr>
      </w:pPr>
    </w:p>
    <w:p w:rsidR="00CF71DB" w:rsidRPr="00EB3A6E" w:rsidP="00CF71DB">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80</w:t>
      </w:r>
      <w:r w:rsidRPr="00EB3A6E">
        <w:rPr>
          <w:rFonts w:ascii="Times New Roman" w:hAnsi="Times New Roman"/>
          <w:b/>
          <w:sz w:val="24"/>
          <w:szCs w:val="24"/>
        </w:rPr>
        <w:t>.</w:t>
      </w:r>
      <w:r w:rsidRPr="00EB3A6E">
        <w:rPr>
          <w:rFonts w:ascii="Times New Roman" w:hAnsi="Times New Roman"/>
          <w:sz w:val="24"/>
          <w:szCs w:val="24"/>
        </w:rPr>
        <w:t xml:space="preserve"> Za § 151z sa vkladajú § 151za a 151zb, ktoré vrátane nadpisov znejú:</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jc w:val="center"/>
        <w:rPr>
          <w:rFonts w:ascii="Times New Roman" w:hAnsi="Times New Roman"/>
          <w:sz w:val="24"/>
          <w:szCs w:val="24"/>
        </w:rPr>
      </w:pPr>
      <w:r w:rsidRPr="00EB3A6E">
        <w:rPr>
          <w:rFonts w:ascii="Times New Roman" w:hAnsi="Times New Roman"/>
          <w:sz w:val="24"/>
          <w:szCs w:val="24"/>
        </w:rPr>
        <w:t>„§ 151za</w:t>
      </w:r>
    </w:p>
    <w:p w:rsidR="00CF71DB" w:rsidRPr="00EB3A6E" w:rsidP="00CF71DB">
      <w:pPr>
        <w:bidi w:val="0"/>
        <w:spacing w:after="0" w:line="240" w:lineRule="auto"/>
        <w:jc w:val="center"/>
        <w:rPr>
          <w:rFonts w:ascii="Times New Roman" w:hAnsi="Times New Roman"/>
          <w:sz w:val="24"/>
          <w:szCs w:val="24"/>
        </w:rPr>
      </w:pPr>
      <w:r w:rsidRPr="00EB3A6E">
        <w:rPr>
          <w:rFonts w:ascii="Times New Roman" w:hAnsi="Times New Roman"/>
          <w:sz w:val="24"/>
          <w:szCs w:val="24"/>
        </w:rPr>
        <w:t>Prechodné ustanovenia</w:t>
      </w:r>
    </w:p>
    <w:p w:rsidR="00CF71DB" w:rsidRPr="00EB3A6E" w:rsidP="00CF71DB">
      <w:pPr>
        <w:bidi w:val="0"/>
        <w:spacing w:after="0" w:line="240" w:lineRule="auto"/>
        <w:jc w:val="center"/>
        <w:rPr>
          <w:rFonts w:ascii="Times New Roman" w:hAnsi="Times New Roman"/>
          <w:sz w:val="24"/>
          <w:szCs w:val="24"/>
        </w:rPr>
      </w:pPr>
      <w:r w:rsidRPr="00EB3A6E">
        <w:rPr>
          <w:rFonts w:ascii="Times New Roman" w:hAnsi="Times New Roman"/>
          <w:sz w:val="24"/>
          <w:szCs w:val="24"/>
        </w:rPr>
        <w:t>k úpravám účinným od 1. júla 2017</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(1) Výberové konanie vyhlásené podľa predpisov účinných do 30. júna 2017 sa dokončí podľa predpisov účinných do 30. júna 2017.</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(2) Prvé hromadné výberové konania vyhlási predseda súdnej rady do 30. septembra 2017 tak, aby sa uskutočnili do 30. novembra 2017. Ak predseda súdnej rady nie je zvolený, prvé hromadné výberové konania vyhlási v termínoch podľa predchádzajúcej vety podpredseda súdnej rady; ak podpredseda súdnej rady nie je zvolený, prvé hromadné výberové konania vyhlási v termínoch podľa predchádzajúcej vety vekovo najstarší člen súdnej rady.  </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(3) Súdna rada zvolí prvých členov hodnotiacich komisií do 31. októbra 2017.</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(4) Databáza kandidátov na členov výberovej komisie vytvorená národnou radou podľa predpisov účinných do 30. júna 2017 sa k 1. júlu 2017 zrušuje; ustanovenie odseku 1 tým nie je dotknuté.</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(5) Databáza kandidátov na členov výberovej komisie vytvorená súdnou radou a ministrom podľa predpisov účinných do 30. júna 2017 sa považuje za databázu vytvorenú podľa predpisov účinných od 1. júla 2017. Súdna rada zvolí a minister vymenuje potrebný počet kandidátov na členov výberovej komisie (§ 29 ods. 2) do 31. októbra 2017.</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(6) Prípravné vzdelávanie absolvované podľa predpisov účinných do 30. júna 2017 sa považuje za prípravné vzdelávanie absolvované podľa predpisov účinných od 1. júla 2017.</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(7) Ak bolo disciplinárne previnenie alebo konanie, ktoré môže byť postihnuté sankciami podľa osobitných predpisov spáchané pred 1. júlom 2017, lehoty na podanie návrhu na začatie disciplinárneho konania sa posúdia podľa predpisov účinných do 30. júna 2017.</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jc w:val="center"/>
        <w:rPr>
          <w:rFonts w:ascii="Times New Roman" w:hAnsi="Times New Roman"/>
          <w:sz w:val="24"/>
          <w:szCs w:val="24"/>
        </w:rPr>
      </w:pPr>
      <w:r w:rsidRPr="00EB3A6E">
        <w:rPr>
          <w:rFonts w:ascii="Times New Roman" w:hAnsi="Times New Roman"/>
          <w:sz w:val="24"/>
          <w:szCs w:val="24"/>
        </w:rPr>
        <w:t>§ 151zb</w:t>
      </w:r>
    </w:p>
    <w:p w:rsidR="00CF71DB" w:rsidRPr="00EB3A6E" w:rsidP="00CF71DB">
      <w:pPr>
        <w:bidi w:val="0"/>
        <w:spacing w:after="0" w:line="240" w:lineRule="auto"/>
        <w:jc w:val="center"/>
        <w:rPr>
          <w:rFonts w:ascii="Times New Roman" w:hAnsi="Times New Roman"/>
          <w:sz w:val="24"/>
          <w:szCs w:val="24"/>
        </w:rPr>
      </w:pPr>
      <w:r w:rsidRPr="00EB3A6E">
        <w:rPr>
          <w:rFonts w:ascii="Times New Roman" w:hAnsi="Times New Roman"/>
          <w:sz w:val="24"/>
          <w:szCs w:val="24"/>
        </w:rPr>
        <w:t>Prechodné ustanovenie</w:t>
      </w:r>
    </w:p>
    <w:p w:rsidR="00CF71DB" w:rsidRPr="00EB3A6E" w:rsidP="00CF71DB">
      <w:pPr>
        <w:bidi w:val="0"/>
        <w:spacing w:after="0" w:line="240" w:lineRule="auto"/>
        <w:jc w:val="center"/>
        <w:rPr>
          <w:rFonts w:ascii="Times New Roman" w:hAnsi="Times New Roman"/>
          <w:sz w:val="24"/>
          <w:szCs w:val="24"/>
        </w:rPr>
      </w:pPr>
      <w:r w:rsidRPr="00EB3A6E">
        <w:rPr>
          <w:rFonts w:ascii="Times New Roman" w:hAnsi="Times New Roman"/>
          <w:sz w:val="24"/>
          <w:szCs w:val="24"/>
        </w:rPr>
        <w:t>k úpravám účinným od 1. januára 2018</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Predseda súdu je povinný doručiť ministerstvu hodnotenie sudcu vykonané podľa § 151w ods. 2 až 4 v rozsahu podľa § 27h do 31. januára 2018 a ministerstvo je povinné zverejniť hodnotenie sudcu v rozsahu a spôsobom podľa § 27h do 28. februára 2018.“.</w:t>
      </w:r>
    </w:p>
    <w:p w:rsidR="001A4553" w:rsidRPr="00EB3A6E" w:rsidP="0064083E">
      <w:pPr>
        <w:bidi w:val="0"/>
        <w:spacing w:after="0" w:line="240" w:lineRule="auto"/>
        <w:jc w:val="both"/>
        <w:rPr>
          <w:rFonts w:ascii="Times New Roman" w:hAnsi="Times New Roman"/>
          <w:sz w:val="24"/>
          <w:szCs w:val="24"/>
        </w:rPr>
      </w:pPr>
    </w:p>
    <w:p w:rsidR="00AD34C9" w:rsidRPr="00EB3A6E" w:rsidP="00AD34C9">
      <w:pPr>
        <w:bidi w:val="0"/>
        <w:spacing w:after="0" w:line="240" w:lineRule="auto"/>
        <w:jc w:val="center"/>
        <w:rPr>
          <w:rFonts w:ascii="Times New Roman" w:hAnsi="Times New Roman"/>
          <w:b/>
          <w:sz w:val="24"/>
          <w:szCs w:val="24"/>
        </w:rPr>
      </w:pPr>
      <w:r w:rsidRPr="00EB3A6E">
        <w:rPr>
          <w:rFonts w:ascii="Times New Roman" w:hAnsi="Times New Roman"/>
          <w:b/>
          <w:sz w:val="24"/>
          <w:szCs w:val="24"/>
        </w:rPr>
        <w:t>Čl. II</w:t>
      </w:r>
    </w:p>
    <w:p w:rsidR="00AD34C9" w:rsidRPr="00EB3A6E" w:rsidP="00AD34C9">
      <w:pPr>
        <w:bidi w:val="0"/>
        <w:spacing w:after="0" w:line="240" w:lineRule="auto"/>
        <w:jc w:val="center"/>
        <w:rPr>
          <w:rFonts w:ascii="Times New Roman" w:hAnsi="Times New Roman"/>
          <w:b/>
          <w:sz w:val="24"/>
          <w:szCs w:val="24"/>
        </w:rPr>
      </w:pPr>
    </w:p>
    <w:p w:rsidR="00AD34C9" w:rsidRPr="00EB3A6E" w:rsidP="00AD34C9">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w:t>
      </w:r>
      <w:r w:rsidRPr="00EB3A6E" w:rsidR="00157703">
        <w:rPr>
          <w:rFonts w:ascii="Times New Roman" w:hAnsi="Times New Roman"/>
          <w:sz w:val="24"/>
          <w:szCs w:val="24"/>
        </w:rPr>
        <w:t xml:space="preserve">zákona č. 24/2007 Z. z., </w:t>
      </w:r>
      <w:r w:rsidRPr="00EB3A6E">
        <w:rPr>
          <w:rFonts w:ascii="Times New Roman" w:hAnsi="Times New Roman"/>
          <w:sz w:val="24"/>
          <w:szCs w:val="24"/>
        </w:rPr>
        <w:t>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w:t>
      </w:r>
      <w:r w:rsidRPr="00EB3A6E" w:rsidR="0058657D">
        <w:rPr>
          <w:rFonts w:ascii="Times New Roman" w:hAnsi="Times New Roman"/>
          <w:sz w:val="24"/>
          <w:szCs w:val="24"/>
        </w:rPr>
        <w:t>,</w:t>
      </w:r>
      <w:r w:rsidRPr="00EB3A6E">
        <w:rPr>
          <w:rFonts w:ascii="Times New Roman" w:hAnsi="Times New Roman"/>
          <w:sz w:val="24"/>
          <w:szCs w:val="24"/>
        </w:rPr>
        <w:t xml:space="preserve"> zákona č. 125/2016 Z. z.</w:t>
      </w:r>
      <w:r w:rsidRPr="00EB3A6E" w:rsidR="0058657D">
        <w:rPr>
          <w:rFonts w:ascii="Times New Roman" w:hAnsi="Times New Roman"/>
          <w:sz w:val="24"/>
          <w:szCs w:val="24"/>
        </w:rPr>
        <w:t>,</w:t>
      </w:r>
      <w:r w:rsidRPr="00EB3A6E">
        <w:rPr>
          <w:rFonts w:ascii="Times New Roman" w:hAnsi="Times New Roman"/>
          <w:sz w:val="24"/>
          <w:szCs w:val="24"/>
        </w:rPr>
        <w:t xml:space="preserve"> </w:t>
      </w:r>
      <w:r w:rsidRPr="00EB3A6E" w:rsidR="0058657D">
        <w:rPr>
          <w:rFonts w:ascii="Times New Roman" w:hAnsi="Times New Roman"/>
          <w:sz w:val="24"/>
          <w:szCs w:val="24"/>
        </w:rPr>
        <w:t xml:space="preserve">zákona č. 307/2016 Z. z., zákona č. 342/2016 Z. z. a zákona č. 2/2017 Z. z.   </w:t>
      </w:r>
      <w:r w:rsidRPr="00EB3A6E">
        <w:rPr>
          <w:rFonts w:ascii="Times New Roman" w:hAnsi="Times New Roman"/>
          <w:sz w:val="24"/>
          <w:szCs w:val="24"/>
        </w:rPr>
        <w:t>sa mení a dopĺňa takto:</w:t>
      </w:r>
    </w:p>
    <w:p w:rsidR="00AD34C9" w:rsidRPr="00EB3A6E" w:rsidP="0064083E">
      <w:pPr>
        <w:bidi w:val="0"/>
        <w:spacing w:after="0" w:line="240" w:lineRule="auto"/>
        <w:jc w:val="both"/>
        <w:rPr>
          <w:rFonts w:ascii="Times New Roman" w:hAnsi="Times New Roman"/>
          <w:sz w:val="24"/>
          <w:szCs w:val="24"/>
        </w:rPr>
      </w:pPr>
    </w:p>
    <w:p w:rsidR="00F75D74" w:rsidRPr="00EB3A6E" w:rsidP="00F75D74">
      <w:pPr>
        <w:bidi w:val="0"/>
        <w:spacing w:after="0" w:line="240" w:lineRule="auto"/>
        <w:jc w:val="both"/>
        <w:rPr>
          <w:rFonts w:ascii="Times New Roman" w:hAnsi="Times New Roman"/>
          <w:sz w:val="24"/>
          <w:szCs w:val="24"/>
        </w:rPr>
      </w:pPr>
      <w:r w:rsidRPr="00EB3A6E">
        <w:rPr>
          <w:rFonts w:ascii="Times New Roman" w:hAnsi="Times New Roman"/>
          <w:b/>
          <w:sz w:val="24"/>
          <w:szCs w:val="24"/>
        </w:rPr>
        <w:t>1.</w:t>
      </w:r>
      <w:r w:rsidRPr="00EB3A6E">
        <w:rPr>
          <w:rFonts w:ascii="Times New Roman" w:hAnsi="Times New Roman"/>
          <w:sz w:val="24"/>
          <w:szCs w:val="24"/>
        </w:rPr>
        <w:t xml:space="preserve"> V § 2 sa odsek 1 dopĺňa písmenom f), ktoré znie:</w:t>
      </w:r>
    </w:p>
    <w:p w:rsidR="00F75D74" w:rsidRPr="00EB3A6E" w:rsidP="00F75D74">
      <w:pPr>
        <w:bidi w:val="0"/>
        <w:spacing w:after="0" w:line="240" w:lineRule="auto"/>
        <w:jc w:val="both"/>
        <w:rPr>
          <w:rFonts w:ascii="Times New Roman" w:hAnsi="Times New Roman"/>
          <w:sz w:val="24"/>
          <w:szCs w:val="24"/>
        </w:rPr>
      </w:pPr>
      <w:r w:rsidRPr="00EB3A6E">
        <w:rPr>
          <w:rFonts w:ascii="Times New Roman" w:hAnsi="Times New Roman"/>
          <w:sz w:val="24"/>
          <w:szCs w:val="24"/>
        </w:rPr>
        <w:t>„f) ten, kto je povinný doručovať podania do elektronickej schránky súdu.</w:t>
      </w:r>
      <w:r w:rsidRPr="00EB3A6E">
        <w:rPr>
          <w:rFonts w:ascii="Times New Roman" w:hAnsi="Times New Roman"/>
          <w:sz w:val="24"/>
          <w:szCs w:val="24"/>
          <w:vertAlign w:val="superscript"/>
        </w:rPr>
        <w:t>1aa</w:t>
      </w:r>
      <w:r w:rsidRPr="00EB3A6E">
        <w:rPr>
          <w:rFonts w:ascii="Times New Roman" w:hAnsi="Times New Roman"/>
          <w:sz w:val="24"/>
          <w:szCs w:val="24"/>
        </w:rPr>
        <w:t>)“.</w:t>
      </w:r>
    </w:p>
    <w:p w:rsidR="00F75D74" w:rsidRPr="00EB3A6E" w:rsidP="00F75D74">
      <w:pPr>
        <w:bidi w:val="0"/>
        <w:spacing w:after="0" w:line="240" w:lineRule="auto"/>
        <w:jc w:val="both"/>
        <w:rPr>
          <w:rFonts w:ascii="Times New Roman" w:hAnsi="Times New Roman"/>
          <w:b/>
          <w:sz w:val="24"/>
          <w:szCs w:val="24"/>
        </w:rPr>
      </w:pPr>
    </w:p>
    <w:p w:rsidR="00F75D74" w:rsidRPr="00EB3A6E" w:rsidP="00F75D74">
      <w:pPr>
        <w:bidi w:val="0"/>
        <w:spacing w:after="0" w:line="240" w:lineRule="auto"/>
        <w:jc w:val="both"/>
        <w:rPr>
          <w:rFonts w:ascii="Times New Roman" w:hAnsi="Times New Roman"/>
          <w:sz w:val="24"/>
          <w:szCs w:val="24"/>
        </w:rPr>
      </w:pPr>
      <w:r w:rsidRPr="00EB3A6E">
        <w:rPr>
          <w:rFonts w:ascii="Times New Roman" w:hAnsi="Times New Roman"/>
          <w:sz w:val="24"/>
          <w:szCs w:val="24"/>
        </w:rPr>
        <w:t>Poznámka pod čiarou k odkazu 1aa znie:</w:t>
      </w:r>
    </w:p>
    <w:p w:rsidR="00F75D74" w:rsidRPr="00EB3A6E" w:rsidP="00F75D74">
      <w:pPr>
        <w:bidi w:val="0"/>
        <w:spacing w:after="0" w:line="240" w:lineRule="auto"/>
        <w:jc w:val="both"/>
        <w:rPr>
          <w:rFonts w:ascii="Times New Roman" w:hAnsi="Times New Roman"/>
          <w:sz w:val="24"/>
          <w:szCs w:val="24"/>
        </w:rPr>
      </w:pPr>
      <w:r w:rsidRPr="00EB3A6E">
        <w:rPr>
          <w:rFonts w:ascii="Times New Roman" w:hAnsi="Times New Roman"/>
          <w:sz w:val="24"/>
          <w:szCs w:val="24"/>
        </w:rPr>
        <w:t>„</w:t>
      </w:r>
      <w:r w:rsidRPr="00EB3A6E">
        <w:rPr>
          <w:rFonts w:ascii="Times New Roman" w:hAnsi="Times New Roman"/>
          <w:sz w:val="24"/>
          <w:szCs w:val="24"/>
          <w:vertAlign w:val="superscript"/>
        </w:rPr>
        <w:t>1aa</w:t>
      </w:r>
      <w:r w:rsidRPr="00EB3A6E">
        <w:rPr>
          <w:rFonts w:ascii="Times New Roman" w:hAnsi="Times New Roman"/>
          <w:sz w:val="24"/>
          <w:szCs w:val="24"/>
        </w:rPr>
        <w:t>) § 82l ods. 3 zákona č. 757/2004 Z. z. o súdoch a o zmene a doplnení niektorých zákonov v znení zákona č. .../2017 Z. z.“.</w:t>
      </w:r>
    </w:p>
    <w:p w:rsidR="00A5707D" w:rsidRPr="00EB3A6E" w:rsidP="0064083E">
      <w:pPr>
        <w:bidi w:val="0"/>
        <w:spacing w:after="0" w:line="240" w:lineRule="auto"/>
        <w:jc w:val="both"/>
        <w:rPr>
          <w:rFonts w:ascii="Times New Roman" w:hAnsi="Times New Roman"/>
          <w:sz w:val="24"/>
          <w:szCs w:val="24"/>
        </w:rPr>
      </w:pPr>
    </w:p>
    <w:p w:rsidR="00AD34C9" w:rsidRPr="00EB3A6E" w:rsidP="0064083E">
      <w:pPr>
        <w:bidi w:val="0"/>
        <w:spacing w:after="0" w:line="240" w:lineRule="auto"/>
        <w:jc w:val="both"/>
        <w:rPr>
          <w:rFonts w:ascii="Times New Roman" w:hAnsi="Times New Roman"/>
          <w:sz w:val="24"/>
          <w:szCs w:val="24"/>
        </w:rPr>
      </w:pPr>
      <w:r w:rsidRPr="00EB3A6E" w:rsidR="00A5707D">
        <w:rPr>
          <w:rFonts w:ascii="Times New Roman" w:hAnsi="Times New Roman"/>
          <w:b/>
          <w:sz w:val="24"/>
          <w:szCs w:val="24"/>
        </w:rPr>
        <w:t>2.</w:t>
      </w:r>
      <w:r w:rsidRPr="00EB3A6E" w:rsidR="00A5707D">
        <w:rPr>
          <w:rFonts w:ascii="Times New Roman" w:hAnsi="Times New Roman"/>
          <w:sz w:val="24"/>
          <w:szCs w:val="24"/>
        </w:rPr>
        <w:t xml:space="preserve"> </w:t>
      </w:r>
      <w:r w:rsidRPr="00EB3A6E">
        <w:rPr>
          <w:rFonts w:ascii="Times New Roman" w:hAnsi="Times New Roman"/>
          <w:sz w:val="24"/>
          <w:szCs w:val="24"/>
        </w:rPr>
        <w:t>§ 4 sa dopĺňa odsekom 5, ktorý znie:</w:t>
      </w:r>
    </w:p>
    <w:p w:rsidR="00AD34C9"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„(5) Oslobodenie podľa odseku 2 sa nevzťahuje na poplatok podľa položky 20a.“.</w:t>
      </w:r>
    </w:p>
    <w:p w:rsidR="00844496" w:rsidRPr="00EB3A6E" w:rsidP="00844496">
      <w:pPr>
        <w:bidi w:val="0"/>
        <w:spacing w:after="0" w:line="240" w:lineRule="auto"/>
        <w:jc w:val="both"/>
        <w:rPr>
          <w:rFonts w:ascii="Times New Roman" w:hAnsi="Times New Roman"/>
          <w:sz w:val="24"/>
          <w:szCs w:val="24"/>
        </w:rPr>
      </w:pPr>
    </w:p>
    <w:p w:rsidR="00844496" w:rsidRPr="00EB3A6E" w:rsidP="00844496">
      <w:pPr>
        <w:bidi w:val="0"/>
        <w:spacing w:after="0" w:line="240" w:lineRule="auto"/>
        <w:jc w:val="both"/>
        <w:rPr>
          <w:rFonts w:ascii="Times New Roman" w:hAnsi="Times New Roman"/>
          <w:sz w:val="24"/>
          <w:szCs w:val="24"/>
        </w:rPr>
      </w:pPr>
      <w:r w:rsidRPr="00EB3A6E">
        <w:rPr>
          <w:rFonts w:ascii="Times New Roman" w:hAnsi="Times New Roman"/>
          <w:b/>
          <w:sz w:val="24"/>
          <w:szCs w:val="24"/>
        </w:rPr>
        <w:t>3.</w:t>
      </w:r>
      <w:r w:rsidRPr="00EB3A6E">
        <w:rPr>
          <w:rFonts w:ascii="Times New Roman" w:hAnsi="Times New Roman"/>
          <w:sz w:val="24"/>
          <w:szCs w:val="24"/>
        </w:rPr>
        <w:t xml:space="preserve"> V § 10 sa odsek 2 dopĺňa písmenom e), ktoré znie:</w:t>
      </w:r>
    </w:p>
    <w:p w:rsidR="00844496" w:rsidRPr="00EB3A6E" w:rsidP="00844496">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„e) do uplynutia lehoty na zaplatenie súdneho poplatku bol podaný návrh na priznanie oslobodenia od súdnych poplatkov, ktorému súd vyhovel; ak súd návrhu vyhovie len sčasti, vyzve poplatníka na zaplatenie súdneho poplatku v takom rozsahu, ktorého sa oslobodenie netýka.“. </w:t>
      </w:r>
    </w:p>
    <w:p w:rsidR="00844496" w:rsidRPr="00EB3A6E" w:rsidP="00844496">
      <w:pPr>
        <w:bidi w:val="0"/>
        <w:spacing w:after="0" w:line="240" w:lineRule="auto"/>
        <w:jc w:val="both"/>
        <w:rPr>
          <w:rFonts w:ascii="Times New Roman" w:hAnsi="Times New Roman"/>
          <w:sz w:val="24"/>
          <w:szCs w:val="24"/>
        </w:rPr>
      </w:pPr>
    </w:p>
    <w:p w:rsidR="00844496" w:rsidRPr="00EB3A6E" w:rsidP="00844496">
      <w:pPr>
        <w:bidi w:val="0"/>
        <w:spacing w:after="0" w:line="240" w:lineRule="auto"/>
        <w:jc w:val="both"/>
        <w:rPr>
          <w:rFonts w:ascii="Times New Roman" w:hAnsi="Times New Roman"/>
          <w:sz w:val="24"/>
          <w:szCs w:val="24"/>
        </w:rPr>
      </w:pPr>
      <w:r w:rsidRPr="00EB3A6E">
        <w:rPr>
          <w:rFonts w:ascii="Times New Roman" w:hAnsi="Times New Roman"/>
          <w:b/>
          <w:sz w:val="24"/>
          <w:szCs w:val="24"/>
        </w:rPr>
        <w:t>4.</w:t>
      </w:r>
      <w:r w:rsidRPr="00EB3A6E">
        <w:rPr>
          <w:rFonts w:ascii="Times New Roman" w:hAnsi="Times New Roman"/>
          <w:sz w:val="24"/>
          <w:szCs w:val="24"/>
        </w:rPr>
        <w:t xml:space="preserve"> V § 10 ods. 3 sa slová „poplatník zaplatí súdny poplatok do konca lehoty na podanie odvolania“ nahrádzajú slovami „bol súdny poplatok zaplatený v lehote určenej súdom podľa odseku 1 alebo ak sú na to dôvody podľa odseku 2“. </w:t>
      </w:r>
    </w:p>
    <w:p w:rsidR="00844496" w:rsidRPr="00EB3A6E" w:rsidP="00844496">
      <w:pPr>
        <w:bidi w:val="0"/>
        <w:spacing w:after="0" w:line="240" w:lineRule="auto"/>
        <w:jc w:val="both"/>
        <w:rPr>
          <w:rFonts w:ascii="Times New Roman" w:hAnsi="Times New Roman"/>
          <w:sz w:val="24"/>
          <w:szCs w:val="24"/>
        </w:rPr>
      </w:pPr>
    </w:p>
    <w:p w:rsidR="00844496" w:rsidRPr="00EB3A6E" w:rsidP="00844496">
      <w:pPr>
        <w:bidi w:val="0"/>
        <w:spacing w:after="0" w:line="240" w:lineRule="auto"/>
        <w:jc w:val="both"/>
        <w:rPr>
          <w:rFonts w:ascii="Times New Roman" w:hAnsi="Times New Roman"/>
          <w:sz w:val="24"/>
          <w:szCs w:val="24"/>
        </w:rPr>
      </w:pPr>
      <w:r w:rsidRPr="00EB3A6E">
        <w:rPr>
          <w:rFonts w:ascii="Times New Roman" w:hAnsi="Times New Roman"/>
          <w:b/>
          <w:sz w:val="24"/>
          <w:szCs w:val="24"/>
        </w:rPr>
        <w:t>5.</w:t>
      </w:r>
      <w:r w:rsidRPr="00EB3A6E">
        <w:rPr>
          <w:rFonts w:ascii="Times New Roman" w:hAnsi="Times New Roman"/>
          <w:sz w:val="24"/>
          <w:szCs w:val="24"/>
        </w:rPr>
        <w:t xml:space="preserve"> V § 10 sa vypúšťa odsek 6. </w:t>
      </w:r>
    </w:p>
    <w:p w:rsidR="00844496" w:rsidRPr="00EB3A6E" w:rsidP="00844496">
      <w:pPr>
        <w:bidi w:val="0"/>
        <w:spacing w:after="0" w:line="240" w:lineRule="auto"/>
        <w:jc w:val="both"/>
        <w:rPr>
          <w:rFonts w:ascii="Times New Roman" w:hAnsi="Times New Roman"/>
          <w:sz w:val="24"/>
          <w:szCs w:val="24"/>
        </w:rPr>
      </w:pPr>
    </w:p>
    <w:p w:rsidR="00844496" w:rsidRPr="00EB3A6E" w:rsidP="00844496">
      <w:pPr>
        <w:bidi w:val="0"/>
        <w:spacing w:after="0" w:line="240" w:lineRule="auto"/>
        <w:jc w:val="both"/>
        <w:rPr>
          <w:rFonts w:ascii="Times New Roman" w:hAnsi="Times New Roman"/>
          <w:sz w:val="24"/>
          <w:szCs w:val="24"/>
        </w:rPr>
      </w:pPr>
      <w:r w:rsidRPr="00EB3A6E">
        <w:rPr>
          <w:rFonts w:ascii="Times New Roman" w:hAnsi="Times New Roman"/>
          <w:b/>
          <w:sz w:val="24"/>
          <w:szCs w:val="24"/>
        </w:rPr>
        <w:t>6.</w:t>
      </w:r>
      <w:r w:rsidRPr="00EB3A6E">
        <w:rPr>
          <w:rFonts w:ascii="Times New Roman" w:hAnsi="Times New Roman"/>
          <w:sz w:val="24"/>
          <w:szCs w:val="24"/>
        </w:rPr>
        <w:t xml:space="preserve"> V § 14 ods. 1 sa na konci pripájajú tieto slová</w:t>
      </w:r>
      <w:r w:rsidRPr="00EB3A6E" w:rsidR="00924F12">
        <w:rPr>
          <w:rFonts w:ascii="Times New Roman" w:hAnsi="Times New Roman"/>
          <w:sz w:val="24"/>
          <w:szCs w:val="24"/>
        </w:rPr>
        <w:t>:</w:t>
      </w:r>
      <w:r w:rsidRPr="00EB3A6E">
        <w:rPr>
          <w:rFonts w:ascii="Times New Roman" w:hAnsi="Times New Roman"/>
          <w:sz w:val="24"/>
          <w:szCs w:val="24"/>
        </w:rPr>
        <w:t xml:space="preserve"> „okrem § 357 písm. a)“. </w:t>
      </w:r>
    </w:p>
    <w:p w:rsidR="00844496" w:rsidRPr="00EB3A6E" w:rsidP="00844496">
      <w:pPr>
        <w:bidi w:val="0"/>
        <w:spacing w:after="0" w:line="240" w:lineRule="auto"/>
        <w:jc w:val="both"/>
        <w:rPr>
          <w:rFonts w:ascii="Times New Roman" w:hAnsi="Times New Roman"/>
          <w:sz w:val="24"/>
          <w:szCs w:val="24"/>
        </w:rPr>
      </w:pPr>
    </w:p>
    <w:p w:rsidR="00844496" w:rsidRPr="00EB3A6E" w:rsidP="00844496">
      <w:pPr>
        <w:bidi w:val="0"/>
        <w:spacing w:after="0" w:line="240" w:lineRule="auto"/>
        <w:jc w:val="both"/>
        <w:rPr>
          <w:rFonts w:ascii="Times New Roman" w:hAnsi="Times New Roman"/>
          <w:sz w:val="24"/>
          <w:szCs w:val="24"/>
        </w:rPr>
      </w:pPr>
      <w:r w:rsidRPr="00EB3A6E">
        <w:rPr>
          <w:rFonts w:ascii="Times New Roman" w:hAnsi="Times New Roman"/>
          <w:b/>
          <w:sz w:val="24"/>
          <w:szCs w:val="24"/>
        </w:rPr>
        <w:t>7.</w:t>
      </w:r>
      <w:r w:rsidRPr="00EB3A6E">
        <w:rPr>
          <w:rFonts w:ascii="Times New Roman" w:hAnsi="Times New Roman"/>
          <w:sz w:val="24"/>
          <w:szCs w:val="24"/>
        </w:rPr>
        <w:t xml:space="preserve"> § 14 sa dopĺňa odsekmi 3 a 4, ktoré znejú:</w:t>
      </w:r>
    </w:p>
    <w:p w:rsidR="00844496" w:rsidRPr="00EB3A6E" w:rsidP="00844496">
      <w:pPr>
        <w:bidi w:val="0"/>
        <w:spacing w:after="0" w:line="240" w:lineRule="auto"/>
        <w:jc w:val="both"/>
        <w:rPr>
          <w:rFonts w:ascii="Times New Roman" w:hAnsi="Times New Roman"/>
          <w:sz w:val="24"/>
          <w:szCs w:val="24"/>
        </w:rPr>
      </w:pPr>
      <w:r w:rsidRPr="00EB3A6E">
        <w:rPr>
          <w:rFonts w:ascii="Times New Roman" w:hAnsi="Times New Roman"/>
          <w:sz w:val="24"/>
          <w:szCs w:val="24"/>
        </w:rPr>
        <w:t>„(3) V sťažnosti proti rozhodnutiu o zastavení súdneho konania pre nezaplatenie súdneho poplatku nemožno namietať skutočnosti, ktoré nastali po uplynutí lehoty na zaplatenie súdneho poplatku.</w:t>
      </w:r>
    </w:p>
    <w:p w:rsidR="00844496" w:rsidRPr="00EB3A6E" w:rsidP="00844496">
      <w:pPr>
        <w:bidi w:val="0"/>
        <w:spacing w:after="0" w:line="240" w:lineRule="auto"/>
        <w:jc w:val="both"/>
        <w:rPr>
          <w:rFonts w:ascii="Times New Roman" w:hAnsi="Times New Roman"/>
          <w:sz w:val="24"/>
          <w:szCs w:val="24"/>
        </w:rPr>
      </w:pPr>
    </w:p>
    <w:p w:rsidR="00844496" w:rsidRPr="00EB3A6E" w:rsidP="00844496">
      <w:pPr>
        <w:bidi w:val="0"/>
        <w:spacing w:after="0" w:line="240" w:lineRule="auto"/>
        <w:jc w:val="both"/>
        <w:rPr>
          <w:rFonts w:ascii="Times New Roman" w:hAnsi="Times New Roman"/>
          <w:sz w:val="24"/>
          <w:szCs w:val="24"/>
        </w:rPr>
      </w:pPr>
      <w:r w:rsidRPr="00EB3A6E">
        <w:rPr>
          <w:rFonts w:ascii="Times New Roman" w:hAnsi="Times New Roman"/>
          <w:sz w:val="24"/>
          <w:szCs w:val="24"/>
        </w:rPr>
        <w:t>(4) V konaní podľa tohto zákona koná a rozhoduje vyšší</w:t>
      </w:r>
      <w:r w:rsidRPr="00EB3A6E">
        <w:rPr>
          <w:rFonts w:ascii="Times New Roman" w:hAnsi="Times New Roman"/>
          <w:b/>
          <w:sz w:val="24"/>
          <w:szCs w:val="24"/>
        </w:rPr>
        <w:t xml:space="preserve"> </w:t>
      </w:r>
      <w:r w:rsidRPr="00EB3A6E">
        <w:rPr>
          <w:rFonts w:ascii="Times New Roman" w:hAnsi="Times New Roman"/>
          <w:sz w:val="24"/>
          <w:szCs w:val="24"/>
        </w:rPr>
        <w:t xml:space="preserve">súdny úradník vrátane rozhodovania o zastavení konania. Sudca v konaní koná a rozhoduje o sťažnostiach proti rozhodnutiam vyššieho súdneho úradníka. Ak sa sťažnosti vyhovie v plnom rozsahu, rozhodnutie nemusí obsahovať odôvodnenie.“. </w:t>
      </w:r>
    </w:p>
    <w:p w:rsidR="00AD34C9" w:rsidRPr="00EB3A6E" w:rsidP="0064083E">
      <w:pPr>
        <w:bidi w:val="0"/>
        <w:spacing w:after="0" w:line="240" w:lineRule="auto"/>
        <w:jc w:val="both"/>
        <w:rPr>
          <w:rFonts w:ascii="Times New Roman" w:hAnsi="Times New Roman"/>
          <w:sz w:val="24"/>
          <w:szCs w:val="24"/>
        </w:rPr>
      </w:pPr>
    </w:p>
    <w:p w:rsidR="00AD34C9"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8</w:t>
      </w:r>
      <w:r w:rsidRPr="00EB3A6E">
        <w:rPr>
          <w:rFonts w:ascii="Times New Roman" w:hAnsi="Times New Roman"/>
          <w:b/>
          <w:sz w:val="24"/>
          <w:szCs w:val="24"/>
        </w:rPr>
        <w:t>.</w:t>
      </w:r>
      <w:r w:rsidRPr="00EB3A6E">
        <w:rPr>
          <w:rFonts w:ascii="Times New Roman" w:hAnsi="Times New Roman"/>
          <w:sz w:val="24"/>
          <w:szCs w:val="24"/>
        </w:rPr>
        <w:t xml:space="preserve"> V sadzobníku súdnych poplatkov položka 20a</w:t>
      </w:r>
      <w:r w:rsidRPr="00EB3A6E" w:rsidR="001A31AA">
        <w:rPr>
          <w:rFonts w:ascii="Times New Roman" w:hAnsi="Times New Roman"/>
          <w:sz w:val="24"/>
          <w:szCs w:val="24"/>
        </w:rPr>
        <w:t xml:space="preserve"> vrátane poznámky znie</w:t>
      </w:r>
      <w:r w:rsidRPr="00EB3A6E">
        <w:rPr>
          <w:rFonts w:ascii="Times New Roman" w:hAnsi="Times New Roman"/>
          <w:sz w:val="24"/>
          <w:szCs w:val="24"/>
        </w:rPr>
        <w:t>:</w:t>
      </w:r>
    </w:p>
    <w:p w:rsidR="00AD34C9" w:rsidRPr="00EB3A6E" w:rsidP="00AD34C9">
      <w:pPr>
        <w:bidi w:val="0"/>
        <w:spacing w:after="0" w:line="240" w:lineRule="auto"/>
        <w:jc w:val="both"/>
        <w:rPr>
          <w:rFonts w:ascii="Times New Roman" w:hAnsi="Times New Roman"/>
          <w:sz w:val="24"/>
          <w:szCs w:val="24"/>
        </w:rPr>
      </w:pPr>
      <w:r w:rsidRPr="00EB3A6E">
        <w:rPr>
          <w:rFonts w:ascii="Times New Roman" w:hAnsi="Times New Roman"/>
          <w:sz w:val="24"/>
          <w:szCs w:val="24"/>
        </w:rPr>
        <w:t>„Položka 20a</w:t>
      </w:r>
    </w:p>
    <w:p w:rsidR="00AD34C9" w:rsidRPr="00EB3A6E" w:rsidP="00AD34C9">
      <w:pPr>
        <w:bidi w:val="0"/>
        <w:spacing w:after="0" w:line="240" w:lineRule="auto"/>
        <w:jc w:val="both"/>
        <w:rPr>
          <w:rFonts w:ascii="Times New Roman" w:hAnsi="Times New Roman"/>
          <w:sz w:val="24"/>
          <w:szCs w:val="24"/>
        </w:rPr>
      </w:pPr>
    </w:p>
    <w:p w:rsidR="00737872" w:rsidRPr="00EB3A6E" w:rsidP="00AD34C9">
      <w:pPr>
        <w:bidi w:val="0"/>
        <w:spacing w:after="0" w:line="240" w:lineRule="auto"/>
        <w:jc w:val="both"/>
        <w:rPr>
          <w:rFonts w:ascii="Times New Roman" w:hAnsi="Times New Roman"/>
          <w:sz w:val="24"/>
          <w:szCs w:val="24"/>
        </w:rPr>
      </w:pPr>
      <w:r w:rsidRPr="00EB3A6E" w:rsidR="00F75D74">
        <w:rPr>
          <w:rFonts w:ascii="Times New Roman" w:hAnsi="Times New Roman"/>
          <w:sz w:val="24"/>
          <w:szCs w:val="24"/>
        </w:rPr>
        <w:t>Za spracovanie podania a jeho príloh v listinnej podobe, ak zákon ustanovuje povinnosť doručovať podanie do elektronickej schránky súdu</w:t>
      </w:r>
      <w:r w:rsidRPr="00EB3A6E" w:rsidR="00F75D74">
        <w:rPr>
          <w:rFonts w:ascii="Times New Roman" w:hAnsi="Times New Roman"/>
          <w:sz w:val="24"/>
          <w:szCs w:val="24"/>
          <w:vertAlign w:val="superscript"/>
        </w:rPr>
        <w:t>1aa</w:t>
      </w:r>
      <w:r w:rsidRPr="00EB3A6E" w:rsidR="00F75D74">
        <w:rPr>
          <w:rFonts w:ascii="Times New Roman" w:hAnsi="Times New Roman"/>
          <w:sz w:val="24"/>
          <w:szCs w:val="24"/>
        </w:rPr>
        <w:t>) a za spracovanie podania a jeho príloh v elektronickej podobe doručeného súdu inak ako do elektronickej schránky súdu, ak zákon ustanovuje povinnosť doručovať podanie do elektronickej schránky súdu</w:t>
      </w:r>
      <w:r w:rsidRPr="00EB3A6E" w:rsidR="00F75D74">
        <w:rPr>
          <w:rFonts w:ascii="Times New Roman" w:hAnsi="Times New Roman"/>
          <w:sz w:val="24"/>
          <w:szCs w:val="24"/>
          <w:vertAlign w:val="superscript"/>
        </w:rPr>
        <w:t>1aa</w:t>
      </w:r>
      <w:r w:rsidRPr="00EB3A6E" w:rsidR="00F75D74">
        <w:rPr>
          <w:rFonts w:ascii="Times New Roman" w:hAnsi="Times New Roman"/>
          <w:sz w:val="24"/>
          <w:szCs w:val="24"/>
        </w:rPr>
        <w:t>)</w:t>
      </w:r>
      <w:r w:rsidRPr="00EB3A6E">
        <w:rPr>
          <w:rFonts w:ascii="Times New Roman" w:hAnsi="Times New Roman"/>
          <w:sz w:val="24"/>
          <w:szCs w:val="24"/>
        </w:rPr>
        <w:t xml:space="preserve"> </w:t>
        <w:tab/>
        <w:tab/>
        <w:tab/>
        <w:tab/>
        <w:tab/>
        <w:tab/>
        <w:tab/>
        <w:tab/>
        <w:tab/>
      </w:r>
    </w:p>
    <w:p w:rsidR="00AD34C9" w:rsidRPr="00EB3A6E" w:rsidP="00737872">
      <w:pPr>
        <w:bidi w:val="0"/>
        <w:spacing w:after="0" w:line="240" w:lineRule="auto"/>
        <w:ind w:left="4956"/>
        <w:jc w:val="right"/>
        <w:rPr>
          <w:rFonts w:ascii="Times New Roman" w:hAnsi="Times New Roman"/>
          <w:sz w:val="24"/>
          <w:szCs w:val="24"/>
        </w:rPr>
      </w:pPr>
      <w:r w:rsidRPr="00EB3A6E" w:rsidR="00960DF7">
        <w:rPr>
          <w:rFonts w:ascii="Times New Roman" w:hAnsi="Times New Roman"/>
          <w:sz w:val="24"/>
          <w:szCs w:val="24"/>
        </w:rPr>
        <w:t>20 eur</w:t>
      </w:r>
      <w:r w:rsidRPr="00EB3A6E" w:rsidR="00737872">
        <w:rPr>
          <w:rFonts w:ascii="Times New Roman" w:hAnsi="Times New Roman"/>
          <w:sz w:val="24"/>
          <w:szCs w:val="24"/>
        </w:rPr>
        <w:t xml:space="preserve"> za podanie vrátane jeho príloh.</w:t>
      </w:r>
    </w:p>
    <w:p w:rsidR="00AD34C9" w:rsidRPr="00EB3A6E" w:rsidP="0064083E">
      <w:pPr>
        <w:bidi w:val="0"/>
        <w:spacing w:after="0" w:line="240" w:lineRule="auto"/>
        <w:jc w:val="both"/>
        <w:rPr>
          <w:rFonts w:ascii="Times New Roman" w:hAnsi="Times New Roman"/>
          <w:sz w:val="24"/>
          <w:szCs w:val="24"/>
        </w:rPr>
      </w:pPr>
    </w:p>
    <w:p w:rsidR="00AD34C9" w:rsidRPr="00EB3A6E" w:rsidP="0064083E">
      <w:pPr>
        <w:bidi w:val="0"/>
        <w:spacing w:after="0" w:line="240" w:lineRule="auto"/>
        <w:jc w:val="both"/>
        <w:rPr>
          <w:rFonts w:ascii="Times New Roman" w:hAnsi="Times New Roman"/>
          <w:sz w:val="24"/>
          <w:szCs w:val="24"/>
        </w:rPr>
      </w:pPr>
      <w:r w:rsidRPr="00EB3A6E" w:rsidR="001A31AA">
        <w:rPr>
          <w:rFonts w:ascii="Times New Roman" w:hAnsi="Times New Roman"/>
          <w:sz w:val="24"/>
          <w:szCs w:val="24"/>
        </w:rPr>
        <w:t>Poznámka</w:t>
      </w:r>
    </w:p>
    <w:p w:rsidR="001A31AA" w:rsidRPr="00EB3A6E" w:rsidP="0064083E">
      <w:pPr>
        <w:bidi w:val="0"/>
        <w:spacing w:after="0" w:line="240" w:lineRule="auto"/>
        <w:jc w:val="both"/>
        <w:rPr>
          <w:rFonts w:ascii="Times New Roman" w:hAnsi="Times New Roman"/>
          <w:sz w:val="24"/>
          <w:szCs w:val="24"/>
        </w:rPr>
      </w:pPr>
      <w:r w:rsidRPr="00EB3A6E" w:rsidR="00737872">
        <w:rPr>
          <w:rFonts w:ascii="Times New Roman" w:hAnsi="Times New Roman"/>
          <w:sz w:val="24"/>
          <w:szCs w:val="24"/>
        </w:rPr>
        <w:t xml:space="preserve">Poplatku nepodlieha podanie urobené </w:t>
      </w:r>
      <w:r w:rsidRPr="00EB3A6E" w:rsidR="00304320">
        <w:rPr>
          <w:rFonts w:ascii="Times New Roman" w:hAnsi="Times New Roman"/>
          <w:sz w:val="24"/>
          <w:szCs w:val="24"/>
        </w:rPr>
        <w:t xml:space="preserve">ústne </w:t>
      </w:r>
      <w:r w:rsidRPr="00EB3A6E" w:rsidR="0011340C">
        <w:rPr>
          <w:rFonts w:ascii="Times New Roman" w:hAnsi="Times New Roman"/>
          <w:sz w:val="24"/>
          <w:szCs w:val="24"/>
        </w:rPr>
        <w:t>na pojednávaní.“</w:t>
      </w:r>
      <w:r w:rsidRPr="00EB3A6E" w:rsidR="00737872">
        <w:rPr>
          <w:rFonts w:ascii="Times New Roman" w:hAnsi="Times New Roman"/>
          <w:sz w:val="24"/>
          <w:szCs w:val="24"/>
        </w:rPr>
        <w:t>.</w:t>
      </w:r>
    </w:p>
    <w:p w:rsidR="00844496" w:rsidRPr="00EB3A6E" w:rsidP="0064083E">
      <w:pPr>
        <w:bidi w:val="0"/>
        <w:spacing w:after="0" w:line="240" w:lineRule="auto"/>
        <w:jc w:val="both"/>
        <w:rPr>
          <w:rFonts w:ascii="Times New Roman" w:hAnsi="Times New Roman"/>
          <w:sz w:val="24"/>
          <w:szCs w:val="24"/>
        </w:rPr>
      </w:pPr>
    </w:p>
    <w:p w:rsidR="00AD34C9"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9</w:t>
      </w:r>
      <w:r w:rsidRPr="00EB3A6E" w:rsidR="00844496">
        <w:rPr>
          <w:rFonts w:ascii="Times New Roman" w:hAnsi="Times New Roman"/>
          <w:b/>
          <w:sz w:val="24"/>
          <w:szCs w:val="24"/>
        </w:rPr>
        <w:t>.</w:t>
      </w:r>
      <w:r w:rsidRPr="00EB3A6E" w:rsidR="00844496">
        <w:rPr>
          <w:rFonts w:ascii="Times New Roman" w:hAnsi="Times New Roman"/>
          <w:sz w:val="24"/>
          <w:szCs w:val="24"/>
        </w:rPr>
        <w:t xml:space="preserve"> V sadzobníku súdnych poplatkov v položke 28 sa slová „1,50 eura za každých začatých desať strán rovnopisu, odpisu alebo výpisu“ nahrádzajú slovami „10 eur za každý rovnopis, odpis alebo výpis“.</w:t>
      </w:r>
    </w:p>
    <w:p w:rsidR="00844496" w:rsidRPr="00EB3A6E" w:rsidP="0064083E">
      <w:pPr>
        <w:bidi w:val="0"/>
        <w:spacing w:after="0" w:line="240" w:lineRule="auto"/>
        <w:jc w:val="both"/>
        <w:rPr>
          <w:rFonts w:ascii="Times New Roman" w:hAnsi="Times New Roman"/>
          <w:sz w:val="24"/>
          <w:szCs w:val="24"/>
        </w:rPr>
      </w:pPr>
    </w:p>
    <w:p w:rsidR="00E10329" w:rsidRPr="00EB3A6E" w:rsidP="0064083E">
      <w:pPr>
        <w:bidi w:val="0"/>
        <w:spacing w:after="0" w:line="240" w:lineRule="auto"/>
        <w:jc w:val="center"/>
        <w:rPr>
          <w:rFonts w:ascii="Times New Roman" w:hAnsi="Times New Roman"/>
          <w:b/>
          <w:sz w:val="24"/>
          <w:szCs w:val="24"/>
        </w:rPr>
      </w:pPr>
      <w:r w:rsidRPr="00EB3A6E">
        <w:rPr>
          <w:rFonts w:ascii="Times New Roman" w:hAnsi="Times New Roman"/>
          <w:b/>
          <w:sz w:val="24"/>
          <w:szCs w:val="24"/>
        </w:rPr>
        <w:t>Čl. II</w:t>
      </w:r>
      <w:r w:rsidRPr="00EB3A6E" w:rsidR="0094096A">
        <w:rPr>
          <w:rFonts w:ascii="Times New Roman" w:hAnsi="Times New Roman"/>
          <w:b/>
          <w:sz w:val="24"/>
          <w:szCs w:val="24"/>
        </w:rPr>
        <w:t>I</w:t>
      </w:r>
    </w:p>
    <w:p w:rsidR="00E10329" w:rsidRPr="00EB3A6E" w:rsidP="0064083E">
      <w:pPr>
        <w:bidi w:val="0"/>
        <w:spacing w:after="0" w:line="240" w:lineRule="auto"/>
        <w:jc w:val="both"/>
        <w:rPr>
          <w:rFonts w:ascii="Times New Roman" w:hAnsi="Times New Roman"/>
          <w:sz w:val="24"/>
          <w:szCs w:val="24"/>
        </w:rPr>
      </w:pPr>
    </w:p>
    <w:p w:rsidR="00E10329"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Zákon č. 185/2002 Z. z. o Súdnej rade Slovenskej republiky a o zmene a doplnení niektorých zákonov v znení zákona č. 267/2003 Z. z., zákona č. 426/2003 Z. z., </w:t>
      </w:r>
      <w:r w:rsidRPr="00EB3A6E" w:rsidR="00571749">
        <w:rPr>
          <w:rFonts w:ascii="Times New Roman" w:hAnsi="Times New Roman"/>
          <w:sz w:val="24"/>
          <w:szCs w:val="24"/>
        </w:rPr>
        <w:t xml:space="preserve">zákona č. 458/2003 Z. z., </w:t>
      </w:r>
      <w:r w:rsidRPr="00EB3A6E">
        <w:rPr>
          <w:rFonts w:ascii="Times New Roman" w:hAnsi="Times New Roman"/>
          <w:sz w:val="24"/>
          <w:szCs w:val="24"/>
        </w:rPr>
        <w:t xml:space="preserve">zákona č. 548/2003 Z. z., zákona č. 523/2004 Z. z., zákona č. 597/2008 Z. z., </w:t>
      </w:r>
      <w:r w:rsidRPr="00EB3A6E" w:rsidR="00571749">
        <w:rPr>
          <w:rFonts w:ascii="Times New Roman" w:hAnsi="Times New Roman"/>
          <w:sz w:val="24"/>
          <w:szCs w:val="24"/>
        </w:rPr>
        <w:t xml:space="preserve">nálezu Ústavného súdu Slovenskej republiky </w:t>
      </w:r>
      <w:r w:rsidRPr="00EB3A6E">
        <w:rPr>
          <w:rFonts w:ascii="Times New Roman" w:hAnsi="Times New Roman"/>
          <w:sz w:val="24"/>
          <w:szCs w:val="24"/>
        </w:rPr>
        <w:t xml:space="preserve">č. 290/2009 Z. z., zákona č. 291/2009 Z. z., zákona č. 400/2009 Z. z., zákona č. 495/2010 Z. z., zákona č. 467/2011 Z. z., zákona č. 195/2014 Z. z., zákona č. 322/2014 Z. z., zákona č. 362/2014 Z. z., </w:t>
      </w:r>
      <w:r w:rsidRPr="00EB3A6E" w:rsidR="003D1EA9">
        <w:rPr>
          <w:rFonts w:ascii="Times New Roman" w:hAnsi="Times New Roman"/>
          <w:sz w:val="24"/>
          <w:szCs w:val="24"/>
        </w:rPr>
        <w:t xml:space="preserve">zákona č. 171/2015 Z. z. a </w:t>
      </w:r>
      <w:r w:rsidRPr="00EB3A6E" w:rsidR="00571749">
        <w:rPr>
          <w:rFonts w:ascii="Times New Roman" w:hAnsi="Times New Roman"/>
          <w:sz w:val="24"/>
          <w:szCs w:val="24"/>
        </w:rPr>
        <w:t>nálezu Ústavného súdu Slovenske</w:t>
      </w:r>
      <w:r w:rsidRPr="00EB3A6E" w:rsidR="003D1EA9">
        <w:rPr>
          <w:rFonts w:ascii="Times New Roman" w:hAnsi="Times New Roman"/>
          <w:sz w:val="24"/>
          <w:szCs w:val="24"/>
        </w:rPr>
        <w:t xml:space="preserve">j republiky č. 374/2015 Z. z. </w:t>
      </w:r>
      <w:r w:rsidRPr="00EB3A6E">
        <w:rPr>
          <w:rFonts w:ascii="Times New Roman" w:hAnsi="Times New Roman"/>
          <w:sz w:val="24"/>
          <w:szCs w:val="24"/>
        </w:rPr>
        <w:t>sa mení a dopĺňa takto:</w:t>
      </w:r>
    </w:p>
    <w:p w:rsidR="00E10329" w:rsidRPr="00EB3A6E" w:rsidP="0064083E">
      <w:pPr>
        <w:bidi w:val="0"/>
        <w:spacing w:after="0" w:line="240" w:lineRule="auto"/>
        <w:jc w:val="both"/>
        <w:rPr>
          <w:rFonts w:ascii="Times New Roman" w:hAnsi="Times New Roman"/>
          <w:sz w:val="24"/>
          <w:szCs w:val="24"/>
        </w:rPr>
      </w:pPr>
    </w:p>
    <w:p w:rsidR="003E196F" w:rsidRPr="00EB3A6E" w:rsidP="0064083E">
      <w:pPr>
        <w:bidi w:val="0"/>
        <w:spacing w:after="0" w:line="240" w:lineRule="auto"/>
        <w:jc w:val="both"/>
        <w:rPr>
          <w:rFonts w:ascii="Times New Roman" w:hAnsi="Times New Roman"/>
          <w:sz w:val="24"/>
          <w:szCs w:val="24"/>
        </w:rPr>
      </w:pPr>
      <w:r w:rsidRPr="00EB3A6E" w:rsidR="0064083E">
        <w:rPr>
          <w:rFonts w:ascii="Times New Roman" w:hAnsi="Times New Roman"/>
          <w:b/>
          <w:sz w:val="24"/>
          <w:szCs w:val="24"/>
        </w:rPr>
        <w:t>1</w:t>
      </w:r>
      <w:r w:rsidRPr="00EB3A6E">
        <w:rPr>
          <w:rFonts w:ascii="Times New Roman" w:hAnsi="Times New Roman"/>
          <w:b/>
          <w:sz w:val="24"/>
          <w:szCs w:val="24"/>
        </w:rPr>
        <w:t>.</w:t>
      </w:r>
      <w:r w:rsidRPr="00EB3A6E">
        <w:rPr>
          <w:rFonts w:ascii="Times New Roman" w:hAnsi="Times New Roman"/>
          <w:sz w:val="24"/>
          <w:szCs w:val="24"/>
        </w:rPr>
        <w:t xml:space="preserve"> V § 3 ods. 2 sa na konci pripája táto veta: „Národná rada, prezident a </w:t>
      </w:r>
      <w:r w:rsidRPr="00EB3A6E" w:rsidR="000A5BF3">
        <w:rPr>
          <w:rFonts w:ascii="Times New Roman" w:hAnsi="Times New Roman"/>
          <w:sz w:val="24"/>
          <w:szCs w:val="24"/>
        </w:rPr>
        <w:t>vláda</w:t>
      </w:r>
      <w:r w:rsidRPr="00EB3A6E">
        <w:rPr>
          <w:rFonts w:ascii="Times New Roman" w:hAnsi="Times New Roman"/>
          <w:sz w:val="24"/>
          <w:szCs w:val="24"/>
        </w:rPr>
        <w:t xml:space="preserve"> ustanovia za člena súdnej rady spravidla osobu, ktorá nie je sudcom.“. </w:t>
      </w:r>
    </w:p>
    <w:p w:rsidR="003E196F" w:rsidRPr="00EB3A6E" w:rsidP="0064083E">
      <w:pPr>
        <w:bidi w:val="0"/>
        <w:spacing w:after="0" w:line="240" w:lineRule="auto"/>
        <w:jc w:val="both"/>
        <w:rPr>
          <w:rFonts w:ascii="Times New Roman" w:hAnsi="Times New Roman"/>
          <w:sz w:val="24"/>
          <w:szCs w:val="24"/>
        </w:rPr>
      </w:pPr>
    </w:p>
    <w:p w:rsidR="00F7405E" w:rsidRPr="00EB3A6E" w:rsidP="0064083E">
      <w:pPr>
        <w:bidi w:val="0"/>
        <w:spacing w:after="0" w:line="240" w:lineRule="auto"/>
        <w:jc w:val="both"/>
        <w:rPr>
          <w:rFonts w:ascii="Times New Roman" w:hAnsi="Times New Roman"/>
          <w:sz w:val="24"/>
          <w:szCs w:val="24"/>
        </w:rPr>
      </w:pPr>
      <w:r w:rsidRPr="00EB3A6E" w:rsidR="0064083E">
        <w:rPr>
          <w:rFonts w:ascii="Times New Roman" w:hAnsi="Times New Roman"/>
          <w:b/>
          <w:sz w:val="24"/>
          <w:szCs w:val="24"/>
        </w:rPr>
        <w:t>2.</w:t>
      </w:r>
      <w:r w:rsidRPr="00EB3A6E">
        <w:rPr>
          <w:rFonts w:ascii="Times New Roman" w:hAnsi="Times New Roman"/>
          <w:sz w:val="24"/>
          <w:szCs w:val="24"/>
        </w:rPr>
        <w:t xml:space="preserve"> V § 3b písm. a) sa slová „funkciu bude“ </w:t>
      </w:r>
      <w:r w:rsidRPr="00EB3A6E" w:rsidR="004B7038">
        <w:rPr>
          <w:rFonts w:ascii="Times New Roman" w:hAnsi="Times New Roman"/>
          <w:sz w:val="24"/>
          <w:szCs w:val="24"/>
        </w:rPr>
        <w:t>nahrádzajú slovami „sudca bude svoju funkciu“</w:t>
      </w:r>
      <w:r w:rsidRPr="00EB3A6E" w:rsidR="00AE4F5B">
        <w:rPr>
          <w:rFonts w:ascii="Times New Roman" w:hAnsi="Times New Roman"/>
          <w:sz w:val="24"/>
          <w:szCs w:val="24"/>
        </w:rPr>
        <w:t>.</w:t>
      </w:r>
    </w:p>
    <w:p w:rsidR="00F7405E" w:rsidRPr="00EB3A6E" w:rsidP="0064083E">
      <w:pPr>
        <w:bidi w:val="0"/>
        <w:spacing w:after="0" w:line="240" w:lineRule="auto"/>
        <w:jc w:val="both"/>
        <w:rPr>
          <w:rFonts w:ascii="Times New Roman" w:hAnsi="Times New Roman"/>
          <w:sz w:val="24"/>
          <w:szCs w:val="24"/>
        </w:rPr>
      </w:pPr>
    </w:p>
    <w:p w:rsidR="00A458D5" w:rsidRPr="00EB3A6E" w:rsidP="0064083E">
      <w:pPr>
        <w:bidi w:val="0"/>
        <w:spacing w:after="0" w:line="240" w:lineRule="auto"/>
        <w:jc w:val="both"/>
        <w:rPr>
          <w:rFonts w:ascii="Times New Roman" w:hAnsi="Times New Roman"/>
          <w:sz w:val="24"/>
          <w:szCs w:val="24"/>
        </w:rPr>
      </w:pPr>
      <w:r w:rsidRPr="00EB3A6E" w:rsidR="0064083E">
        <w:rPr>
          <w:rFonts w:ascii="Times New Roman" w:hAnsi="Times New Roman"/>
          <w:b/>
          <w:sz w:val="24"/>
          <w:szCs w:val="24"/>
        </w:rPr>
        <w:t>3.</w:t>
      </w:r>
      <w:r w:rsidRPr="00EB3A6E">
        <w:rPr>
          <w:rFonts w:ascii="Times New Roman" w:hAnsi="Times New Roman"/>
          <w:sz w:val="24"/>
          <w:szCs w:val="24"/>
        </w:rPr>
        <w:t xml:space="preserve"> V § 3b sa vypúšťa písmeno d). </w:t>
      </w:r>
    </w:p>
    <w:p w:rsidR="00240FD0" w:rsidRPr="00EB3A6E" w:rsidP="0064083E">
      <w:pPr>
        <w:bidi w:val="0"/>
        <w:spacing w:after="0" w:line="240" w:lineRule="auto"/>
        <w:jc w:val="both"/>
        <w:rPr>
          <w:rFonts w:ascii="Times New Roman" w:hAnsi="Times New Roman"/>
          <w:sz w:val="24"/>
          <w:szCs w:val="24"/>
        </w:rPr>
      </w:pPr>
    </w:p>
    <w:p w:rsidR="001C2C08" w:rsidRPr="00EB3A6E" w:rsidP="0064083E">
      <w:pPr>
        <w:bidi w:val="0"/>
        <w:spacing w:after="0" w:line="240" w:lineRule="auto"/>
        <w:jc w:val="both"/>
        <w:rPr>
          <w:rFonts w:ascii="Times New Roman" w:hAnsi="Times New Roman"/>
          <w:sz w:val="24"/>
          <w:szCs w:val="24"/>
        </w:rPr>
      </w:pPr>
      <w:r w:rsidRPr="00EB3A6E" w:rsidR="0064083E">
        <w:rPr>
          <w:rFonts w:ascii="Times New Roman" w:hAnsi="Times New Roman"/>
          <w:b/>
          <w:sz w:val="24"/>
          <w:szCs w:val="24"/>
        </w:rPr>
        <w:t>4.</w:t>
      </w:r>
      <w:r w:rsidRPr="00EB3A6E">
        <w:rPr>
          <w:rFonts w:ascii="Times New Roman" w:hAnsi="Times New Roman"/>
          <w:sz w:val="24"/>
          <w:szCs w:val="24"/>
        </w:rPr>
        <w:t xml:space="preserve"> V § 4 ods. 1 písmeno c) znie:</w:t>
      </w:r>
    </w:p>
    <w:p w:rsidR="001C2C08"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„c) predkladať ministrovi spravodlivosti </w:t>
      </w:r>
      <w:r w:rsidRPr="00EB3A6E" w:rsidR="009F5C30">
        <w:rPr>
          <w:rFonts w:ascii="Times New Roman" w:hAnsi="Times New Roman"/>
          <w:sz w:val="24"/>
          <w:szCs w:val="24"/>
        </w:rPr>
        <w:t>Slovenskej republiky</w:t>
      </w:r>
      <w:r w:rsidRPr="00EB3A6E" w:rsidR="00271B47">
        <w:rPr>
          <w:rFonts w:ascii="Times New Roman" w:hAnsi="Times New Roman"/>
          <w:sz w:val="24"/>
          <w:szCs w:val="24"/>
        </w:rPr>
        <w:t xml:space="preserve"> (ďalej len „minister spravodlivosti“)</w:t>
      </w:r>
      <w:r w:rsidRPr="00EB3A6E" w:rsidR="009F5C30">
        <w:rPr>
          <w:rFonts w:ascii="Times New Roman" w:hAnsi="Times New Roman"/>
          <w:sz w:val="24"/>
          <w:szCs w:val="24"/>
        </w:rPr>
        <w:t xml:space="preserve"> </w:t>
      </w:r>
      <w:r w:rsidRPr="00EB3A6E">
        <w:rPr>
          <w:rFonts w:ascii="Times New Roman" w:hAnsi="Times New Roman"/>
          <w:sz w:val="24"/>
          <w:szCs w:val="24"/>
        </w:rPr>
        <w:t xml:space="preserve">podnety na prijatie </w:t>
      </w:r>
      <w:r w:rsidRPr="00EB3A6E" w:rsidR="008946E7">
        <w:rPr>
          <w:rFonts w:ascii="Times New Roman" w:hAnsi="Times New Roman"/>
          <w:sz w:val="24"/>
          <w:szCs w:val="24"/>
        </w:rPr>
        <w:t>všeobecne záväzných právnych predpisov upravujúcich organizáciu súdnictva, konanie pred súdmi a postavenie sudcov</w:t>
      </w:r>
      <w:r w:rsidRPr="00EB3A6E" w:rsidR="00283CE3">
        <w:rPr>
          <w:rFonts w:ascii="Times New Roman" w:hAnsi="Times New Roman"/>
          <w:sz w:val="24"/>
          <w:szCs w:val="24"/>
        </w:rPr>
        <w:t xml:space="preserve">,“. </w:t>
      </w:r>
    </w:p>
    <w:p w:rsidR="001C2C08" w:rsidRPr="00EB3A6E" w:rsidP="0064083E">
      <w:pPr>
        <w:bidi w:val="0"/>
        <w:spacing w:after="0" w:line="240" w:lineRule="auto"/>
        <w:jc w:val="both"/>
        <w:rPr>
          <w:rFonts w:ascii="Times New Roman" w:hAnsi="Times New Roman"/>
          <w:sz w:val="24"/>
          <w:szCs w:val="24"/>
        </w:rPr>
      </w:pPr>
    </w:p>
    <w:p w:rsidR="003A1AF0" w:rsidRPr="00EB3A6E" w:rsidP="0064083E">
      <w:pPr>
        <w:bidi w:val="0"/>
        <w:spacing w:after="0" w:line="240" w:lineRule="auto"/>
        <w:jc w:val="both"/>
        <w:rPr>
          <w:rFonts w:ascii="Times New Roman" w:hAnsi="Times New Roman"/>
          <w:sz w:val="24"/>
          <w:szCs w:val="24"/>
        </w:rPr>
      </w:pPr>
      <w:r w:rsidRPr="00EB3A6E" w:rsidR="0064083E">
        <w:rPr>
          <w:rFonts w:ascii="Times New Roman" w:hAnsi="Times New Roman"/>
          <w:b/>
          <w:sz w:val="24"/>
          <w:szCs w:val="24"/>
        </w:rPr>
        <w:t>5.</w:t>
      </w:r>
      <w:r w:rsidRPr="00EB3A6E">
        <w:rPr>
          <w:rFonts w:ascii="Times New Roman" w:hAnsi="Times New Roman"/>
          <w:sz w:val="24"/>
          <w:szCs w:val="24"/>
        </w:rPr>
        <w:t xml:space="preserve"> V § 4 ods. 2 úvodnej vete sa </w:t>
      </w:r>
      <w:r w:rsidRPr="00EB3A6E" w:rsidR="00271B47">
        <w:rPr>
          <w:rFonts w:ascii="Times New Roman" w:hAnsi="Times New Roman"/>
          <w:sz w:val="24"/>
          <w:szCs w:val="24"/>
        </w:rPr>
        <w:t>vypúšťajú slová</w:t>
      </w:r>
      <w:r w:rsidRPr="00EB3A6E">
        <w:rPr>
          <w:rFonts w:ascii="Times New Roman" w:hAnsi="Times New Roman"/>
          <w:sz w:val="24"/>
          <w:szCs w:val="24"/>
        </w:rPr>
        <w:t xml:space="preserve"> </w:t>
      </w:r>
      <w:r w:rsidRPr="00EB3A6E" w:rsidR="00271B47">
        <w:rPr>
          <w:rFonts w:ascii="Times New Roman" w:hAnsi="Times New Roman"/>
          <w:sz w:val="24"/>
          <w:szCs w:val="24"/>
        </w:rPr>
        <w:t>,,Slovenskej republiky“.</w:t>
      </w:r>
      <w:r w:rsidRPr="00EB3A6E">
        <w:rPr>
          <w:rFonts w:ascii="Times New Roman" w:hAnsi="Times New Roman"/>
          <w:sz w:val="24"/>
          <w:szCs w:val="24"/>
        </w:rPr>
        <w:t xml:space="preserve"> </w:t>
      </w:r>
    </w:p>
    <w:p w:rsidR="003A1AF0" w:rsidRPr="00EB3A6E" w:rsidP="0064083E">
      <w:pPr>
        <w:bidi w:val="0"/>
        <w:spacing w:after="0" w:line="240" w:lineRule="auto"/>
        <w:jc w:val="both"/>
        <w:rPr>
          <w:rFonts w:ascii="Times New Roman" w:hAnsi="Times New Roman"/>
          <w:sz w:val="24"/>
          <w:szCs w:val="24"/>
        </w:rPr>
      </w:pPr>
    </w:p>
    <w:p w:rsidR="009F5C30" w:rsidRPr="00EB3A6E" w:rsidP="0064083E">
      <w:pPr>
        <w:bidi w:val="0"/>
        <w:spacing w:after="0" w:line="240" w:lineRule="auto"/>
        <w:jc w:val="both"/>
        <w:rPr>
          <w:rFonts w:ascii="Times New Roman" w:hAnsi="Times New Roman"/>
          <w:sz w:val="24"/>
          <w:szCs w:val="24"/>
        </w:rPr>
      </w:pPr>
      <w:r w:rsidRPr="00EB3A6E" w:rsidR="0064083E">
        <w:rPr>
          <w:rFonts w:ascii="Times New Roman" w:hAnsi="Times New Roman"/>
          <w:b/>
          <w:sz w:val="24"/>
          <w:szCs w:val="24"/>
        </w:rPr>
        <w:t>6.</w:t>
      </w:r>
      <w:r w:rsidRPr="00EB3A6E">
        <w:rPr>
          <w:rFonts w:ascii="Times New Roman" w:hAnsi="Times New Roman"/>
          <w:sz w:val="24"/>
          <w:szCs w:val="24"/>
        </w:rPr>
        <w:t xml:space="preserve"> V § 4 ods. 2 sa </w:t>
      </w:r>
      <w:r w:rsidRPr="00EB3A6E" w:rsidR="00445BF8">
        <w:rPr>
          <w:rFonts w:ascii="Times New Roman" w:hAnsi="Times New Roman"/>
          <w:sz w:val="24"/>
          <w:szCs w:val="24"/>
        </w:rPr>
        <w:t xml:space="preserve">pred </w:t>
      </w:r>
      <w:r w:rsidRPr="00EB3A6E" w:rsidR="00294C56">
        <w:rPr>
          <w:rFonts w:ascii="Times New Roman" w:hAnsi="Times New Roman"/>
          <w:sz w:val="24"/>
          <w:szCs w:val="24"/>
        </w:rPr>
        <w:t xml:space="preserve">doterajšie </w:t>
      </w:r>
      <w:r w:rsidRPr="00EB3A6E" w:rsidR="00445BF8">
        <w:rPr>
          <w:rFonts w:ascii="Times New Roman" w:hAnsi="Times New Roman"/>
          <w:sz w:val="24"/>
          <w:szCs w:val="24"/>
        </w:rPr>
        <w:t xml:space="preserve">písmeno a) </w:t>
      </w:r>
      <w:r w:rsidRPr="00EB3A6E">
        <w:rPr>
          <w:rFonts w:ascii="Times New Roman" w:hAnsi="Times New Roman"/>
          <w:sz w:val="24"/>
          <w:szCs w:val="24"/>
        </w:rPr>
        <w:t>vkladá nové písmeno a), ktoré znie:</w:t>
      </w:r>
    </w:p>
    <w:p w:rsidR="009F5C30"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„a) schvaľuje zásady výberového konania na ustanovenie do vyššej sudcovskej funkcie,“.</w:t>
      </w:r>
    </w:p>
    <w:p w:rsidR="009F5C30" w:rsidRPr="00EB3A6E" w:rsidP="0064083E">
      <w:pPr>
        <w:bidi w:val="0"/>
        <w:spacing w:after="0" w:line="240" w:lineRule="auto"/>
        <w:jc w:val="both"/>
        <w:rPr>
          <w:rFonts w:ascii="Times New Roman" w:hAnsi="Times New Roman"/>
          <w:sz w:val="24"/>
          <w:szCs w:val="24"/>
        </w:rPr>
      </w:pPr>
    </w:p>
    <w:p w:rsidR="009F5C30"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Doterajšie písmená a) a b) sa označujú ako písmená b) a c). </w:t>
      </w:r>
    </w:p>
    <w:p w:rsidR="009F5C30" w:rsidRPr="00EB3A6E" w:rsidP="0064083E">
      <w:pPr>
        <w:bidi w:val="0"/>
        <w:spacing w:after="0" w:line="240" w:lineRule="auto"/>
        <w:jc w:val="both"/>
        <w:rPr>
          <w:rFonts w:ascii="Times New Roman" w:hAnsi="Times New Roman"/>
          <w:sz w:val="24"/>
          <w:szCs w:val="24"/>
        </w:rPr>
      </w:pPr>
    </w:p>
    <w:p w:rsidR="00E67C6E" w:rsidRPr="00EB3A6E" w:rsidP="0064083E">
      <w:pPr>
        <w:bidi w:val="0"/>
        <w:spacing w:after="0" w:line="240" w:lineRule="auto"/>
        <w:jc w:val="both"/>
        <w:rPr>
          <w:rFonts w:ascii="Times New Roman" w:hAnsi="Times New Roman"/>
          <w:sz w:val="24"/>
          <w:szCs w:val="24"/>
        </w:rPr>
      </w:pPr>
      <w:r w:rsidRPr="00EB3A6E" w:rsidR="0064083E">
        <w:rPr>
          <w:rFonts w:ascii="Times New Roman" w:hAnsi="Times New Roman"/>
          <w:b/>
          <w:sz w:val="24"/>
          <w:szCs w:val="24"/>
        </w:rPr>
        <w:t>7.</w:t>
      </w:r>
      <w:r w:rsidRPr="00EB3A6E" w:rsidR="00CB2FA5">
        <w:rPr>
          <w:rFonts w:ascii="Times New Roman" w:hAnsi="Times New Roman"/>
          <w:b/>
          <w:sz w:val="24"/>
          <w:szCs w:val="24"/>
        </w:rPr>
        <w:t xml:space="preserve"> </w:t>
      </w:r>
      <w:r w:rsidRPr="00EB3A6E">
        <w:rPr>
          <w:rFonts w:ascii="Times New Roman" w:hAnsi="Times New Roman"/>
          <w:sz w:val="24"/>
          <w:szCs w:val="24"/>
        </w:rPr>
        <w:t>V § 4 ods. 2 písm</w:t>
      </w:r>
      <w:r w:rsidRPr="00EB3A6E" w:rsidR="00DE00D9">
        <w:rPr>
          <w:rFonts w:ascii="Times New Roman" w:hAnsi="Times New Roman"/>
          <w:sz w:val="24"/>
          <w:szCs w:val="24"/>
        </w:rPr>
        <w:t>.</w:t>
      </w:r>
      <w:r w:rsidRPr="00EB3A6E">
        <w:rPr>
          <w:rFonts w:ascii="Times New Roman" w:hAnsi="Times New Roman"/>
          <w:sz w:val="24"/>
          <w:szCs w:val="24"/>
        </w:rPr>
        <w:t xml:space="preserve"> c)</w:t>
      </w:r>
      <w:r w:rsidRPr="00EB3A6E" w:rsidR="00DE00D9">
        <w:rPr>
          <w:rFonts w:ascii="Times New Roman" w:hAnsi="Times New Roman"/>
          <w:sz w:val="24"/>
          <w:szCs w:val="24"/>
        </w:rPr>
        <w:t xml:space="preserve"> sa na konci pripájajú tieto slová: „a prípravného vzdelávania kandidátov na funkciu sudcu“.</w:t>
      </w:r>
      <w:r w:rsidRPr="00EB3A6E">
        <w:rPr>
          <w:rFonts w:ascii="Times New Roman" w:hAnsi="Times New Roman"/>
          <w:sz w:val="24"/>
          <w:szCs w:val="24"/>
        </w:rPr>
        <w:t xml:space="preserve"> </w:t>
      </w:r>
    </w:p>
    <w:p w:rsidR="00E67C6E" w:rsidRPr="00EB3A6E" w:rsidP="0064083E">
      <w:pPr>
        <w:bidi w:val="0"/>
        <w:spacing w:after="0" w:line="240" w:lineRule="auto"/>
        <w:jc w:val="both"/>
        <w:rPr>
          <w:rFonts w:ascii="Times New Roman" w:hAnsi="Times New Roman"/>
          <w:sz w:val="24"/>
          <w:szCs w:val="24"/>
        </w:rPr>
      </w:pPr>
    </w:p>
    <w:p w:rsidR="004B7038" w:rsidRPr="00EB3A6E" w:rsidP="0064083E">
      <w:pPr>
        <w:bidi w:val="0"/>
        <w:spacing w:after="0" w:line="240" w:lineRule="auto"/>
        <w:jc w:val="both"/>
        <w:rPr>
          <w:rFonts w:ascii="Times New Roman" w:hAnsi="Times New Roman"/>
          <w:sz w:val="24"/>
          <w:szCs w:val="24"/>
        </w:rPr>
      </w:pPr>
      <w:r w:rsidRPr="00EB3A6E" w:rsidR="0064083E">
        <w:rPr>
          <w:rFonts w:ascii="Times New Roman" w:hAnsi="Times New Roman"/>
          <w:b/>
          <w:sz w:val="24"/>
          <w:szCs w:val="24"/>
        </w:rPr>
        <w:t>8.</w:t>
      </w:r>
      <w:r w:rsidRPr="00EB3A6E">
        <w:rPr>
          <w:rFonts w:ascii="Times New Roman" w:hAnsi="Times New Roman"/>
          <w:sz w:val="24"/>
          <w:szCs w:val="24"/>
        </w:rPr>
        <w:t xml:space="preserve"> V § 4a ods. 1 sa vypúšťa tretia veta. </w:t>
      </w:r>
    </w:p>
    <w:p w:rsidR="004B7038" w:rsidRPr="00EB3A6E" w:rsidP="0064083E">
      <w:pPr>
        <w:bidi w:val="0"/>
        <w:spacing w:after="0" w:line="240" w:lineRule="auto"/>
        <w:jc w:val="both"/>
        <w:rPr>
          <w:rFonts w:ascii="Times New Roman" w:hAnsi="Times New Roman"/>
          <w:sz w:val="24"/>
          <w:szCs w:val="24"/>
        </w:rPr>
      </w:pPr>
    </w:p>
    <w:p w:rsidR="00C57EF3" w:rsidRPr="00EB3A6E" w:rsidP="0064083E">
      <w:pPr>
        <w:bidi w:val="0"/>
        <w:spacing w:after="0" w:line="240" w:lineRule="auto"/>
        <w:jc w:val="both"/>
        <w:rPr>
          <w:rFonts w:ascii="Times New Roman" w:hAnsi="Times New Roman"/>
          <w:sz w:val="24"/>
          <w:szCs w:val="24"/>
        </w:rPr>
      </w:pPr>
      <w:r w:rsidRPr="00EB3A6E" w:rsidR="005D4262">
        <w:rPr>
          <w:rFonts w:ascii="Times New Roman" w:hAnsi="Times New Roman"/>
          <w:b/>
          <w:sz w:val="24"/>
          <w:szCs w:val="24"/>
        </w:rPr>
        <w:t>9</w:t>
      </w:r>
      <w:r w:rsidRPr="00EB3A6E" w:rsidR="0064083E">
        <w:rPr>
          <w:rFonts w:ascii="Times New Roman" w:hAnsi="Times New Roman"/>
          <w:b/>
          <w:sz w:val="24"/>
          <w:szCs w:val="24"/>
        </w:rPr>
        <w:t>.</w:t>
      </w:r>
      <w:r w:rsidRPr="00EB3A6E">
        <w:rPr>
          <w:rFonts w:ascii="Times New Roman" w:hAnsi="Times New Roman"/>
          <w:sz w:val="24"/>
          <w:szCs w:val="24"/>
        </w:rPr>
        <w:t xml:space="preserve"> V § 6 ods. 1 druhá veta znie: „Ak nejde o výkon pôsobnosti súdnej rady podľa čl. 141a ods. 5 písm. a) až j) Ústavy Slovenskej republiky alebo podľa § 4 ods. 1 písm. h)</w:t>
      </w:r>
      <w:r w:rsidRPr="00EB3A6E" w:rsidR="00623630">
        <w:rPr>
          <w:rFonts w:ascii="Times New Roman" w:hAnsi="Times New Roman"/>
          <w:sz w:val="24"/>
          <w:szCs w:val="24"/>
        </w:rPr>
        <w:t>,</w:t>
      </w:r>
      <w:r w:rsidRPr="00EB3A6E">
        <w:rPr>
          <w:rFonts w:ascii="Times New Roman" w:hAnsi="Times New Roman"/>
          <w:sz w:val="24"/>
          <w:szCs w:val="24"/>
        </w:rPr>
        <w:t xml:space="preserve"> § 4 ods. 2</w:t>
      </w:r>
      <w:r w:rsidRPr="00EB3A6E" w:rsidR="00623630">
        <w:rPr>
          <w:rFonts w:ascii="Times New Roman" w:hAnsi="Times New Roman"/>
          <w:sz w:val="24"/>
          <w:szCs w:val="24"/>
        </w:rPr>
        <w:t xml:space="preserve"> a voľbu a odvolanie predsedu</w:t>
      </w:r>
      <w:r w:rsidRPr="00EB3A6E" w:rsidR="000E7B5B">
        <w:rPr>
          <w:rFonts w:ascii="Times New Roman" w:hAnsi="Times New Roman"/>
          <w:sz w:val="24"/>
          <w:szCs w:val="24"/>
        </w:rPr>
        <w:t xml:space="preserve"> súdnej rady</w:t>
      </w:r>
      <w:r w:rsidRPr="00EB3A6E" w:rsidR="00623630">
        <w:rPr>
          <w:rFonts w:ascii="Times New Roman" w:hAnsi="Times New Roman"/>
          <w:sz w:val="24"/>
          <w:szCs w:val="24"/>
        </w:rPr>
        <w:t xml:space="preserve"> a podpredsedu súdnej rady</w:t>
      </w:r>
      <w:r w:rsidRPr="00EB3A6E">
        <w:rPr>
          <w:rFonts w:ascii="Times New Roman" w:hAnsi="Times New Roman"/>
          <w:sz w:val="24"/>
          <w:szCs w:val="24"/>
        </w:rPr>
        <w:t xml:space="preserve">, môže predseda súdnej rady v neodkladných prípadoch požiadať členov súdnej rady, aby o návrhu uznesenia rozhodli aj mimo zasadnutia súdnej rady; ak aspoň traja členovia súdnej rady uplatnia k návrhu uznesenia pripomienky alebo s ním nesúhlasia, o návrhu uznesenia sa musí rozhodnúť na zasadnutí súdnej rady.”. </w:t>
      </w:r>
    </w:p>
    <w:p w:rsidR="00623630" w:rsidRPr="00EB3A6E" w:rsidP="0064083E">
      <w:pPr>
        <w:bidi w:val="0"/>
        <w:spacing w:after="0" w:line="240" w:lineRule="auto"/>
        <w:jc w:val="both"/>
        <w:rPr>
          <w:rFonts w:ascii="Times New Roman" w:hAnsi="Times New Roman"/>
          <w:sz w:val="24"/>
          <w:szCs w:val="24"/>
        </w:rPr>
      </w:pPr>
    </w:p>
    <w:p w:rsidR="00623630" w:rsidRPr="00EB3A6E" w:rsidP="0064083E">
      <w:pPr>
        <w:bidi w:val="0"/>
        <w:spacing w:after="0" w:line="240" w:lineRule="auto"/>
        <w:jc w:val="both"/>
        <w:rPr>
          <w:rFonts w:ascii="Times New Roman" w:hAnsi="Times New Roman"/>
          <w:sz w:val="24"/>
          <w:szCs w:val="24"/>
        </w:rPr>
      </w:pPr>
      <w:r w:rsidRPr="00EB3A6E">
        <w:rPr>
          <w:rFonts w:ascii="Times New Roman" w:hAnsi="Times New Roman"/>
          <w:b/>
          <w:sz w:val="24"/>
          <w:szCs w:val="24"/>
        </w:rPr>
        <w:t>10.</w:t>
      </w:r>
      <w:r w:rsidRPr="00EB3A6E">
        <w:rPr>
          <w:rFonts w:ascii="Times New Roman" w:hAnsi="Times New Roman"/>
          <w:sz w:val="24"/>
          <w:szCs w:val="24"/>
        </w:rPr>
        <w:t xml:space="preserve"> V § 6 ods. 8 písm. a) štvrtom bode sa slovo „vymenovanie“ nahrádza slovom „voľbu“.</w:t>
      </w:r>
    </w:p>
    <w:p w:rsidR="00C55BBE" w:rsidRPr="00EB3A6E" w:rsidP="0064083E">
      <w:pPr>
        <w:bidi w:val="0"/>
        <w:spacing w:after="0" w:line="240" w:lineRule="auto"/>
        <w:jc w:val="both"/>
        <w:rPr>
          <w:rFonts w:ascii="Times New Roman" w:hAnsi="Times New Roman"/>
          <w:sz w:val="24"/>
          <w:szCs w:val="24"/>
        </w:rPr>
      </w:pPr>
    </w:p>
    <w:p w:rsidR="00B842BE"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11</w:t>
      </w:r>
      <w:r w:rsidRPr="00EB3A6E" w:rsidR="00E41BCA">
        <w:rPr>
          <w:rFonts w:ascii="Times New Roman" w:hAnsi="Times New Roman"/>
          <w:b/>
          <w:sz w:val="24"/>
          <w:szCs w:val="24"/>
        </w:rPr>
        <w:t>.</w:t>
      </w:r>
      <w:r w:rsidRPr="00EB3A6E" w:rsidR="00E41BCA">
        <w:rPr>
          <w:rFonts w:ascii="Times New Roman" w:hAnsi="Times New Roman"/>
          <w:sz w:val="24"/>
          <w:szCs w:val="24"/>
        </w:rPr>
        <w:t xml:space="preserve"> V § 6 ods. 9, § 7 ods. 2</w:t>
      </w:r>
      <w:r w:rsidRPr="00EB3A6E" w:rsidR="00413D47">
        <w:rPr>
          <w:rFonts w:ascii="Times New Roman" w:hAnsi="Times New Roman"/>
          <w:sz w:val="24"/>
          <w:szCs w:val="24"/>
        </w:rPr>
        <w:t>, § 27a ods. 2</w:t>
      </w:r>
      <w:r w:rsidRPr="00EB3A6E" w:rsidR="00E41BCA">
        <w:rPr>
          <w:rFonts w:ascii="Times New Roman" w:hAnsi="Times New Roman"/>
          <w:sz w:val="24"/>
          <w:szCs w:val="24"/>
        </w:rPr>
        <w:t xml:space="preserve"> a § 27g ods. 1 písm. b) sa vypúšťajú slová „Slovenskej republiky“. </w:t>
      </w:r>
    </w:p>
    <w:p w:rsidR="00B842BE" w:rsidRPr="00EB3A6E" w:rsidP="0064083E">
      <w:pPr>
        <w:bidi w:val="0"/>
        <w:spacing w:after="0" w:line="240" w:lineRule="auto"/>
        <w:jc w:val="both"/>
        <w:rPr>
          <w:rFonts w:ascii="Times New Roman" w:hAnsi="Times New Roman"/>
          <w:sz w:val="24"/>
          <w:szCs w:val="24"/>
        </w:rPr>
      </w:pPr>
    </w:p>
    <w:p w:rsidR="00D61155"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12</w:t>
      </w:r>
      <w:r w:rsidRPr="00EB3A6E">
        <w:rPr>
          <w:rFonts w:ascii="Times New Roman" w:hAnsi="Times New Roman"/>
          <w:b/>
          <w:sz w:val="24"/>
          <w:szCs w:val="24"/>
        </w:rPr>
        <w:t>.</w:t>
      </w:r>
      <w:r w:rsidRPr="00EB3A6E">
        <w:rPr>
          <w:rFonts w:ascii="Times New Roman" w:hAnsi="Times New Roman"/>
          <w:sz w:val="24"/>
          <w:szCs w:val="24"/>
        </w:rPr>
        <w:t xml:space="preserve"> § 6 </w:t>
      </w:r>
      <w:r w:rsidRPr="00EB3A6E" w:rsidR="00353C63">
        <w:rPr>
          <w:rFonts w:ascii="Times New Roman" w:hAnsi="Times New Roman"/>
          <w:sz w:val="24"/>
          <w:szCs w:val="24"/>
        </w:rPr>
        <w:t xml:space="preserve">sa dopĺňa odsekom 12, ktorý znie: </w:t>
      </w:r>
    </w:p>
    <w:p w:rsidR="00D61155"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w:t>
      </w:r>
      <w:r w:rsidRPr="00EB3A6E" w:rsidR="00353C63">
        <w:rPr>
          <w:rFonts w:ascii="Times New Roman" w:hAnsi="Times New Roman"/>
          <w:sz w:val="24"/>
          <w:szCs w:val="24"/>
        </w:rPr>
        <w:t>12</w:t>
      </w:r>
      <w:r w:rsidRPr="00EB3A6E">
        <w:rPr>
          <w:rFonts w:ascii="Times New Roman" w:hAnsi="Times New Roman"/>
          <w:sz w:val="24"/>
          <w:szCs w:val="24"/>
        </w:rPr>
        <w:t>) Člen súdnej rady</w:t>
      </w:r>
      <w:r w:rsidRPr="00EB3A6E" w:rsidR="003B2819">
        <w:rPr>
          <w:rFonts w:ascii="Times New Roman" w:hAnsi="Times New Roman"/>
          <w:sz w:val="24"/>
          <w:szCs w:val="24"/>
        </w:rPr>
        <w:t xml:space="preserve"> má právo, aby sa jeho stanovisko vznesené počas zasadnutia súdnej rady</w:t>
      </w:r>
      <w:r w:rsidRPr="00EB3A6E">
        <w:rPr>
          <w:rFonts w:ascii="Times New Roman" w:hAnsi="Times New Roman"/>
          <w:sz w:val="24"/>
          <w:szCs w:val="24"/>
        </w:rPr>
        <w:t xml:space="preserve"> pripojilo k rozhodnutiu súdnej rady; toto stanovisko sa zverejňuje rovnako ako uznesenie súdnej rady.“. </w:t>
      </w:r>
    </w:p>
    <w:p w:rsidR="00D61155" w:rsidRPr="00EB3A6E" w:rsidP="0064083E">
      <w:pPr>
        <w:bidi w:val="0"/>
        <w:spacing w:after="0" w:line="240" w:lineRule="auto"/>
        <w:jc w:val="both"/>
        <w:rPr>
          <w:rFonts w:ascii="Times New Roman" w:hAnsi="Times New Roman"/>
          <w:sz w:val="24"/>
          <w:szCs w:val="24"/>
        </w:rPr>
      </w:pPr>
    </w:p>
    <w:p w:rsidR="00AE1B8C"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13</w:t>
      </w:r>
      <w:r w:rsidRPr="00EB3A6E">
        <w:rPr>
          <w:rFonts w:ascii="Times New Roman" w:hAnsi="Times New Roman"/>
          <w:b/>
          <w:sz w:val="24"/>
          <w:szCs w:val="24"/>
        </w:rPr>
        <w:t>.</w:t>
      </w:r>
      <w:r w:rsidRPr="00EB3A6E">
        <w:rPr>
          <w:rFonts w:ascii="Times New Roman" w:hAnsi="Times New Roman"/>
          <w:sz w:val="24"/>
          <w:szCs w:val="24"/>
        </w:rPr>
        <w:t xml:space="preserve"> § 7 sa dopĺňa odsekom 3, ktorý znie:</w:t>
      </w:r>
    </w:p>
    <w:p w:rsidR="00AE1B8C"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„(3) Predseda súdnej rady môže vykázať z miestnosti, v ktorej zasadá súdna rada alebo odoprieť prístup do tejto miestnosti osobám, ktoré rušia dôstojný priebeh zasadnutia súdnej rady alebo u ktorých je dôvodná obava, že by mohli rušiť dôstojný </w:t>
      </w:r>
      <w:r w:rsidRPr="00EB3A6E" w:rsidR="00284A20">
        <w:rPr>
          <w:rFonts w:ascii="Times New Roman" w:hAnsi="Times New Roman"/>
          <w:sz w:val="24"/>
          <w:szCs w:val="24"/>
        </w:rPr>
        <w:t xml:space="preserve">priebeh </w:t>
      </w:r>
      <w:r w:rsidRPr="00EB3A6E">
        <w:rPr>
          <w:rFonts w:ascii="Times New Roman" w:hAnsi="Times New Roman"/>
          <w:sz w:val="24"/>
          <w:szCs w:val="24"/>
        </w:rPr>
        <w:t xml:space="preserve">zasadnutia súdnej rady.“. </w:t>
      </w:r>
    </w:p>
    <w:p w:rsidR="00211362" w:rsidRPr="00EB3A6E" w:rsidP="0064083E">
      <w:pPr>
        <w:bidi w:val="0"/>
        <w:spacing w:after="0" w:line="240" w:lineRule="auto"/>
        <w:jc w:val="both"/>
        <w:rPr>
          <w:rFonts w:ascii="Times New Roman" w:hAnsi="Times New Roman"/>
          <w:sz w:val="24"/>
          <w:szCs w:val="24"/>
        </w:rPr>
      </w:pPr>
    </w:p>
    <w:p w:rsidR="00211362"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14</w:t>
      </w:r>
      <w:r w:rsidRPr="00EB3A6E">
        <w:rPr>
          <w:rFonts w:ascii="Times New Roman" w:hAnsi="Times New Roman"/>
          <w:b/>
          <w:sz w:val="24"/>
          <w:szCs w:val="24"/>
        </w:rPr>
        <w:t>.</w:t>
      </w:r>
      <w:r w:rsidRPr="00EB3A6E">
        <w:rPr>
          <w:rFonts w:ascii="Times New Roman" w:hAnsi="Times New Roman"/>
          <w:sz w:val="24"/>
          <w:szCs w:val="24"/>
        </w:rPr>
        <w:t xml:space="preserve"> V § 9 ods. 1 sa slová ,,kancelária súdnej rady“ nahrádzajú slovami ,,Kancelária Súdnej rady Slovenskej republiky (ďalej len „kancelária súdnej rady")“. </w:t>
      </w:r>
    </w:p>
    <w:p w:rsidR="00AE1B8C" w:rsidRPr="00EB3A6E" w:rsidP="0064083E">
      <w:pPr>
        <w:bidi w:val="0"/>
        <w:spacing w:after="0" w:line="240" w:lineRule="auto"/>
        <w:jc w:val="both"/>
        <w:rPr>
          <w:rFonts w:ascii="Times New Roman" w:hAnsi="Times New Roman"/>
          <w:sz w:val="24"/>
          <w:szCs w:val="24"/>
        </w:rPr>
      </w:pPr>
    </w:p>
    <w:p w:rsidR="0000546C"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15</w:t>
      </w:r>
      <w:r w:rsidRPr="00EB3A6E">
        <w:rPr>
          <w:rFonts w:ascii="Times New Roman" w:hAnsi="Times New Roman"/>
          <w:b/>
          <w:sz w:val="24"/>
          <w:szCs w:val="24"/>
        </w:rPr>
        <w:t>.</w:t>
      </w:r>
      <w:r w:rsidRPr="00EB3A6E">
        <w:rPr>
          <w:rFonts w:ascii="Times New Roman" w:hAnsi="Times New Roman"/>
          <w:sz w:val="24"/>
          <w:szCs w:val="24"/>
        </w:rPr>
        <w:t xml:space="preserve"> V § 17 ods. 3 písm. c) sa čiarka na konci nahrádza bodkou a písmeno d) sa vypúšťa. </w:t>
      </w:r>
    </w:p>
    <w:p w:rsidR="0000546C" w:rsidRPr="00EB3A6E" w:rsidP="0064083E">
      <w:pPr>
        <w:bidi w:val="0"/>
        <w:spacing w:after="0" w:line="240" w:lineRule="auto"/>
        <w:jc w:val="both"/>
        <w:rPr>
          <w:rFonts w:ascii="Times New Roman" w:hAnsi="Times New Roman"/>
          <w:sz w:val="24"/>
          <w:szCs w:val="24"/>
        </w:rPr>
      </w:pPr>
    </w:p>
    <w:p w:rsidR="00AE1B8C"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16</w:t>
      </w:r>
      <w:r w:rsidRPr="00EB3A6E">
        <w:rPr>
          <w:rFonts w:ascii="Times New Roman" w:hAnsi="Times New Roman"/>
          <w:b/>
          <w:sz w:val="24"/>
          <w:szCs w:val="24"/>
        </w:rPr>
        <w:t>.</w:t>
      </w:r>
      <w:r w:rsidRPr="00EB3A6E">
        <w:rPr>
          <w:rFonts w:ascii="Times New Roman" w:hAnsi="Times New Roman"/>
          <w:sz w:val="24"/>
          <w:szCs w:val="24"/>
        </w:rPr>
        <w:t xml:space="preserve"> V § 26 ods. 1 písmeno f) znie:</w:t>
      </w:r>
    </w:p>
    <w:p w:rsidR="00AE1B8C"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„f) prerušením výkonu funkcie sudcu</w:t>
      </w:r>
      <w:r w:rsidRPr="00EB3A6E" w:rsidR="000E7B5B">
        <w:rPr>
          <w:rFonts w:ascii="Times New Roman" w:hAnsi="Times New Roman"/>
          <w:sz w:val="24"/>
          <w:szCs w:val="24"/>
        </w:rPr>
        <w:t>; to neplatí ak ide o prerušenie výkonu funkcie sudcu u predsedu súdnej rady</w:t>
      </w:r>
      <w:r w:rsidRPr="00EB3A6E" w:rsidR="00197CD8">
        <w:rPr>
          <w:rFonts w:ascii="Times New Roman" w:hAnsi="Times New Roman"/>
          <w:sz w:val="24"/>
          <w:szCs w:val="24"/>
        </w:rPr>
        <w:t>,</w:t>
      </w:r>
      <w:r w:rsidRPr="00EB3A6E">
        <w:rPr>
          <w:rFonts w:ascii="Times New Roman" w:hAnsi="Times New Roman"/>
          <w:sz w:val="24"/>
          <w:szCs w:val="24"/>
        </w:rPr>
        <w:t xml:space="preserve">“.  </w:t>
      </w:r>
    </w:p>
    <w:p w:rsidR="00AE1B8C" w:rsidRPr="00EB3A6E" w:rsidP="0064083E">
      <w:pPr>
        <w:bidi w:val="0"/>
        <w:spacing w:after="0" w:line="240" w:lineRule="auto"/>
        <w:jc w:val="both"/>
        <w:rPr>
          <w:rFonts w:ascii="Times New Roman" w:hAnsi="Times New Roman"/>
          <w:sz w:val="24"/>
          <w:szCs w:val="24"/>
        </w:rPr>
      </w:pPr>
    </w:p>
    <w:p w:rsidR="004C1B29"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17</w:t>
      </w:r>
      <w:r w:rsidRPr="00EB3A6E">
        <w:rPr>
          <w:rFonts w:ascii="Times New Roman" w:hAnsi="Times New Roman"/>
          <w:b/>
          <w:sz w:val="24"/>
          <w:szCs w:val="24"/>
        </w:rPr>
        <w:t>.</w:t>
      </w:r>
      <w:r w:rsidRPr="00EB3A6E">
        <w:rPr>
          <w:rFonts w:ascii="Times New Roman" w:hAnsi="Times New Roman"/>
          <w:sz w:val="24"/>
          <w:szCs w:val="24"/>
        </w:rPr>
        <w:t xml:space="preserve"> Za § 27f sa vkladá § 27fa, ktorý vrátane nadpisu znie:</w:t>
      </w:r>
    </w:p>
    <w:p w:rsidR="004C1B29" w:rsidRPr="00EB3A6E" w:rsidP="0064083E">
      <w:pPr>
        <w:bidi w:val="0"/>
        <w:spacing w:after="0" w:line="240" w:lineRule="auto"/>
        <w:jc w:val="both"/>
        <w:rPr>
          <w:rFonts w:ascii="Times New Roman" w:hAnsi="Times New Roman"/>
          <w:sz w:val="24"/>
          <w:szCs w:val="24"/>
        </w:rPr>
      </w:pPr>
    </w:p>
    <w:p w:rsidR="004C1B29" w:rsidRPr="00EB3A6E" w:rsidP="0064083E">
      <w:pPr>
        <w:bidi w:val="0"/>
        <w:spacing w:after="0" w:line="240" w:lineRule="auto"/>
        <w:jc w:val="center"/>
        <w:rPr>
          <w:rFonts w:ascii="Times New Roman" w:hAnsi="Times New Roman"/>
          <w:sz w:val="24"/>
          <w:szCs w:val="24"/>
        </w:rPr>
      </w:pPr>
      <w:r w:rsidRPr="00EB3A6E">
        <w:rPr>
          <w:rFonts w:ascii="Times New Roman" w:hAnsi="Times New Roman"/>
          <w:sz w:val="24"/>
          <w:szCs w:val="24"/>
        </w:rPr>
        <w:t>„§ 27</w:t>
      </w:r>
      <w:r w:rsidRPr="00EB3A6E" w:rsidR="006C1A44">
        <w:rPr>
          <w:rFonts w:ascii="Times New Roman" w:hAnsi="Times New Roman"/>
          <w:sz w:val="24"/>
          <w:szCs w:val="24"/>
        </w:rPr>
        <w:t>f</w:t>
      </w:r>
      <w:r w:rsidRPr="00EB3A6E">
        <w:rPr>
          <w:rFonts w:ascii="Times New Roman" w:hAnsi="Times New Roman"/>
          <w:sz w:val="24"/>
          <w:szCs w:val="24"/>
        </w:rPr>
        <w:t>a</w:t>
      </w:r>
    </w:p>
    <w:p w:rsidR="004C1B29" w:rsidRPr="00EB3A6E" w:rsidP="0064083E">
      <w:pPr>
        <w:bidi w:val="0"/>
        <w:spacing w:after="0" w:line="240" w:lineRule="auto"/>
        <w:jc w:val="center"/>
        <w:rPr>
          <w:rFonts w:ascii="Times New Roman" w:hAnsi="Times New Roman"/>
          <w:sz w:val="24"/>
          <w:szCs w:val="24"/>
        </w:rPr>
      </w:pPr>
      <w:r w:rsidRPr="00EB3A6E">
        <w:rPr>
          <w:rFonts w:ascii="Times New Roman" w:hAnsi="Times New Roman"/>
          <w:sz w:val="24"/>
          <w:szCs w:val="24"/>
        </w:rPr>
        <w:t>Obsadzovanie voľných miest sudcov na okresných súdoch</w:t>
      </w:r>
    </w:p>
    <w:p w:rsidR="004C1B29" w:rsidRPr="00EB3A6E" w:rsidP="0064083E">
      <w:pPr>
        <w:bidi w:val="0"/>
        <w:spacing w:after="0" w:line="240" w:lineRule="auto"/>
        <w:jc w:val="both"/>
        <w:rPr>
          <w:rFonts w:ascii="Times New Roman" w:hAnsi="Times New Roman"/>
          <w:sz w:val="24"/>
          <w:szCs w:val="24"/>
        </w:rPr>
      </w:pPr>
    </w:p>
    <w:p w:rsidR="004C1B29"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(1) Minister </w:t>
      </w:r>
      <w:r w:rsidRPr="00EB3A6E" w:rsidR="003E2B3A">
        <w:rPr>
          <w:rFonts w:ascii="Times New Roman" w:hAnsi="Times New Roman"/>
          <w:sz w:val="24"/>
          <w:szCs w:val="24"/>
        </w:rPr>
        <w:t xml:space="preserve">spravodlivosti </w:t>
      </w:r>
      <w:r w:rsidRPr="00EB3A6E">
        <w:rPr>
          <w:rFonts w:ascii="Times New Roman" w:hAnsi="Times New Roman"/>
          <w:sz w:val="24"/>
          <w:szCs w:val="24"/>
        </w:rPr>
        <w:t>bezodkladne písomne oznámi predsedovi súdnej rady určenie voľných miest sudcov na okresných súdoch</w:t>
      </w:r>
      <w:r w:rsidRPr="00EB3A6E" w:rsidR="003820D6">
        <w:rPr>
          <w:rFonts w:ascii="Times New Roman" w:hAnsi="Times New Roman"/>
          <w:sz w:val="24"/>
          <w:szCs w:val="24"/>
        </w:rPr>
        <w:t xml:space="preserve"> a oznámenie </w:t>
      </w:r>
      <w:r w:rsidRPr="00EB3A6E" w:rsidR="00AA76F7">
        <w:rPr>
          <w:rFonts w:ascii="Times New Roman" w:hAnsi="Times New Roman"/>
          <w:sz w:val="24"/>
          <w:szCs w:val="24"/>
        </w:rPr>
        <w:t>o určení voľných miest sudcov zverejní na webovom sídle ministerstva</w:t>
      </w:r>
      <w:r w:rsidRPr="00EB3A6E">
        <w:rPr>
          <w:rFonts w:ascii="Times New Roman" w:hAnsi="Times New Roman"/>
          <w:sz w:val="24"/>
          <w:szCs w:val="24"/>
        </w:rPr>
        <w:t xml:space="preserve">. </w:t>
      </w:r>
    </w:p>
    <w:p w:rsidR="003E2B3A" w:rsidRPr="00EB3A6E" w:rsidP="0064083E">
      <w:pPr>
        <w:bidi w:val="0"/>
        <w:spacing w:after="0" w:line="240" w:lineRule="auto"/>
        <w:ind w:firstLine="708"/>
        <w:jc w:val="both"/>
        <w:rPr>
          <w:rFonts w:ascii="Times New Roman" w:hAnsi="Times New Roman"/>
          <w:sz w:val="24"/>
          <w:szCs w:val="24"/>
        </w:rPr>
      </w:pPr>
    </w:p>
    <w:p w:rsidR="004C1B29"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w:t>
      </w:r>
      <w:r w:rsidRPr="00EB3A6E" w:rsidR="00B13210">
        <w:rPr>
          <w:rFonts w:ascii="Times New Roman" w:hAnsi="Times New Roman"/>
          <w:sz w:val="24"/>
          <w:szCs w:val="24"/>
        </w:rPr>
        <w:t>2</w:t>
      </w:r>
      <w:r w:rsidRPr="00EB3A6E">
        <w:rPr>
          <w:rFonts w:ascii="Times New Roman" w:hAnsi="Times New Roman"/>
          <w:sz w:val="24"/>
          <w:szCs w:val="24"/>
        </w:rPr>
        <w:t xml:space="preserve">) Ak sa v obvode krajského súdu obsadzuje jedno voľné miesto sudcu, predseda súdnej rady </w:t>
      </w:r>
      <w:r w:rsidRPr="00EB3A6E" w:rsidR="00CF3122">
        <w:rPr>
          <w:rFonts w:ascii="Times New Roman" w:hAnsi="Times New Roman"/>
          <w:sz w:val="24"/>
          <w:szCs w:val="24"/>
        </w:rPr>
        <w:t>písomne</w:t>
      </w:r>
      <w:r w:rsidRPr="00EB3A6E" w:rsidR="00366764">
        <w:rPr>
          <w:rFonts w:ascii="Times New Roman" w:hAnsi="Times New Roman"/>
          <w:sz w:val="24"/>
          <w:szCs w:val="24"/>
        </w:rPr>
        <w:t xml:space="preserve"> vyzve</w:t>
      </w:r>
      <w:r w:rsidRPr="00EB3A6E" w:rsidR="00CF3122">
        <w:rPr>
          <w:rFonts w:ascii="Times New Roman" w:hAnsi="Times New Roman"/>
          <w:sz w:val="24"/>
          <w:szCs w:val="24"/>
        </w:rPr>
        <w:t xml:space="preserve"> </w:t>
      </w:r>
      <w:r w:rsidRPr="00EB3A6E">
        <w:rPr>
          <w:rFonts w:ascii="Times New Roman" w:hAnsi="Times New Roman"/>
          <w:sz w:val="24"/>
          <w:szCs w:val="24"/>
        </w:rPr>
        <w:t xml:space="preserve">kandidáta na funkciu sudcu, aby udelil súhlas s vymenovaním do funkcie sudcu a s pridelením na tento okresný súd. Ak sa v obvode krajského súdu obsadzujú voľné miesta na dvoch alebo viacerých okresných súdoch, predseda súdnej rady </w:t>
      </w:r>
      <w:r w:rsidRPr="00EB3A6E" w:rsidR="008322E4">
        <w:rPr>
          <w:rFonts w:ascii="Times New Roman" w:hAnsi="Times New Roman"/>
          <w:sz w:val="24"/>
          <w:szCs w:val="24"/>
        </w:rPr>
        <w:t xml:space="preserve">písomne </w:t>
      </w:r>
      <w:r w:rsidRPr="00EB3A6E">
        <w:rPr>
          <w:rFonts w:ascii="Times New Roman" w:hAnsi="Times New Roman"/>
          <w:sz w:val="24"/>
          <w:szCs w:val="24"/>
        </w:rPr>
        <w:t>vyzve kandidáta na funkciu sudcu, aby udelil súhlas s vymenovaním do funkcie sudcu a s pridelením na jeden z okresných súdov</w:t>
      </w:r>
      <w:r w:rsidRPr="00EB3A6E" w:rsidR="0013087E">
        <w:rPr>
          <w:rFonts w:ascii="Times New Roman" w:hAnsi="Times New Roman"/>
          <w:sz w:val="24"/>
          <w:szCs w:val="24"/>
        </w:rPr>
        <w:t>, ktorých sa výzva predsedu súdnej rady týka</w:t>
      </w:r>
      <w:r w:rsidRPr="00EB3A6E" w:rsidR="00E261B2">
        <w:rPr>
          <w:rFonts w:ascii="Times New Roman" w:hAnsi="Times New Roman"/>
          <w:sz w:val="24"/>
          <w:szCs w:val="24"/>
        </w:rPr>
        <w:t>; predseda súdnej rady vo výzve uvedie zoznam všetkých okresných súdov, na ktorých sa obsadzujú voľné miesta</w:t>
      </w:r>
      <w:r w:rsidRPr="00EB3A6E">
        <w:rPr>
          <w:rFonts w:ascii="Times New Roman" w:hAnsi="Times New Roman"/>
          <w:sz w:val="24"/>
          <w:szCs w:val="24"/>
        </w:rPr>
        <w:t xml:space="preserve">. </w:t>
      </w:r>
    </w:p>
    <w:p w:rsidR="004C1B29" w:rsidRPr="00EB3A6E" w:rsidP="0064083E">
      <w:pPr>
        <w:bidi w:val="0"/>
        <w:spacing w:after="0" w:line="240" w:lineRule="auto"/>
        <w:jc w:val="both"/>
        <w:rPr>
          <w:rFonts w:ascii="Times New Roman" w:hAnsi="Times New Roman"/>
          <w:sz w:val="24"/>
          <w:szCs w:val="24"/>
        </w:rPr>
      </w:pPr>
    </w:p>
    <w:p w:rsidR="004C1B29"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w:t>
      </w:r>
      <w:r w:rsidRPr="00EB3A6E" w:rsidR="00B13210">
        <w:rPr>
          <w:rFonts w:ascii="Times New Roman" w:hAnsi="Times New Roman"/>
          <w:sz w:val="24"/>
          <w:szCs w:val="24"/>
        </w:rPr>
        <w:t>3</w:t>
      </w:r>
      <w:r w:rsidRPr="00EB3A6E">
        <w:rPr>
          <w:rFonts w:ascii="Times New Roman" w:hAnsi="Times New Roman"/>
          <w:sz w:val="24"/>
          <w:szCs w:val="24"/>
        </w:rPr>
        <w:t xml:space="preserve">) Predseda súdnej rady postupuje podľa odseku </w:t>
      </w:r>
      <w:r w:rsidRPr="00EB3A6E" w:rsidR="006B4F3A">
        <w:rPr>
          <w:rFonts w:ascii="Times New Roman" w:hAnsi="Times New Roman"/>
          <w:sz w:val="24"/>
          <w:szCs w:val="24"/>
        </w:rPr>
        <w:t xml:space="preserve">2 </w:t>
      </w:r>
      <w:r w:rsidRPr="00EB3A6E">
        <w:rPr>
          <w:rFonts w:ascii="Times New Roman" w:hAnsi="Times New Roman"/>
          <w:sz w:val="24"/>
          <w:szCs w:val="24"/>
        </w:rPr>
        <w:t xml:space="preserve">tak, že najprv vyzve kandidáta na funkciu sudcu, ktorý je v príslušnej databáze uvedený ako prvý v poradí, následne ďalších kandidátov na funkciu sudcu </w:t>
      </w:r>
      <w:r w:rsidRPr="00EB3A6E" w:rsidR="00F33A38">
        <w:rPr>
          <w:rFonts w:ascii="Times New Roman" w:hAnsi="Times New Roman"/>
          <w:sz w:val="24"/>
          <w:szCs w:val="24"/>
        </w:rPr>
        <w:t xml:space="preserve">pokiaľ </w:t>
      </w:r>
      <w:r w:rsidRPr="00EB3A6E">
        <w:rPr>
          <w:rFonts w:ascii="Times New Roman" w:hAnsi="Times New Roman"/>
          <w:sz w:val="24"/>
          <w:szCs w:val="24"/>
        </w:rPr>
        <w:t xml:space="preserve">nie sú obsadené všetky voľné miesta sudcov. </w:t>
      </w:r>
    </w:p>
    <w:p w:rsidR="004C1B29" w:rsidRPr="00EB3A6E" w:rsidP="0064083E">
      <w:pPr>
        <w:bidi w:val="0"/>
        <w:spacing w:after="0" w:line="240" w:lineRule="auto"/>
        <w:jc w:val="both"/>
        <w:rPr>
          <w:rFonts w:ascii="Times New Roman" w:hAnsi="Times New Roman"/>
          <w:sz w:val="24"/>
          <w:szCs w:val="24"/>
        </w:rPr>
      </w:pPr>
    </w:p>
    <w:p w:rsidR="00B13210"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(4) Predseda súdnej rady na základe oznámenia ministra</w:t>
      </w:r>
      <w:r w:rsidRPr="00EB3A6E" w:rsidR="00211362">
        <w:rPr>
          <w:rFonts w:ascii="Times New Roman" w:hAnsi="Times New Roman"/>
          <w:sz w:val="24"/>
          <w:szCs w:val="24"/>
        </w:rPr>
        <w:t xml:space="preserve"> spravodlivosti</w:t>
      </w:r>
      <w:r w:rsidRPr="00EB3A6E">
        <w:rPr>
          <w:rFonts w:ascii="Times New Roman" w:hAnsi="Times New Roman"/>
          <w:sz w:val="24"/>
          <w:szCs w:val="24"/>
        </w:rPr>
        <w:t xml:space="preserve"> podľa odseku 1 písomne prizve na </w:t>
      </w:r>
      <w:r w:rsidRPr="00EB3A6E" w:rsidR="005676A8">
        <w:rPr>
          <w:rFonts w:ascii="Times New Roman" w:hAnsi="Times New Roman"/>
          <w:sz w:val="24"/>
          <w:szCs w:val="24"/>
        </w:rPr>
        <w:t xml:space="preserve">najbližšie </w:t>
      </w:r>
      <w:r w:rsidRPr="00EB3A6E">
        <w:rPr>
          <w:rFonts w:ascii="Times New Roman" w:hAnsi="Times New Roman"/>
          <w:sz w:val="24"/>
          <w:szCs w:val="24"/>
        </w:rPr>
        <w:t>zasadnutie súdnej rady kandidátov na funkciu sudcu, ktorí spĺňajú predpoklady sudcovskej spôsobilosti</w:t>
      </w:r>
      <w:r w:rsidRPr="00EB3A6E" w:rsidR="00F97576">
        <w:rPr>
          <w:rFonts w:ascii="Times New Roman" w:hAnsi="Times New Roman"/>
          <w:sz w:val="24"/>
          <w:szCs w:val="24"/>
        </w:rPr>
        <w:t>,</w:t>
      </w:r>
      <w:r w:rsidRPr="00EB3A6E">
        <w:rPr>
          <w:rFonts w:ascii="Times New Roman" w:hAnsi="Times New Roman"/>
          <w:sz w:val="24"/>
          <w:szCs w:val="24"/>
        </w:rPr>
        <w:t xml:space="preserve"> ktorí absolvovali prípravné vzdelávanie </w:t>
      </w:r>
      <w:r w:rsidRPr="00EB3A6E" w:rsidR="00D71CB6">
        <w:rPr>
          <w:rFonts w:ascii="Times New Roman" w:hAnsi="Times New Roman"/>
          <w:sz w:val="24"/>
          <w:szCs w:val="24"/>
        </w:rPr>
        <w:t xml:space="preserve">a udelili súhlas podľa odseku 2 </w:t>
      </w:r>
      <w:r w:rsidRPr="00EB3A6E">
        <w:rPr>
          <w:rFonts w:ascii="Times New Roman" w:hAnsi="Times New Roman"/>
          <w:sz w:val="24"/>
          <w:szCs w:val="24"/>
        </w:rPr>
        <w:t xml:space="preserve">tak, aby súdna rada mohla rozhodnúť o podaní návrhu na vymenovanie za sudcu a obsadiť voľné miesta podľa odseku 1. </w:t>
      </w:r>
    </w:p>
    <w:p w:rsidR="00B13210" w:rsidRPr="00EB3A6E" w:rsidP="0064083E">
      <w:pPr>
        <w:bidi w:val="0"/>
        <w:spacing w:after="0" w:line="240" w:lineRule="auto"/>
        <w:jc w:val="both"/>
        <w:rPr>
          <w:rFonts w:ascii="Times New Roman" w:hAnsi="Times New Roman"/>
          <w:sz w:val="24"/>
          <w:szCs w:val="24"/>
        </w:rPr>
      </w:pPr>
    </w:p>
    <w:p w:rsidR="004C1B29"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(5) Ak kandidát na funkciu sudcu súhlas podľa </w:t>
      </w:r>
      <w:r w:rsidRPr="00EB3A6E" w:rsidR="00413D47">
        <w:rPr>
          <w:rFonts w:ascii="Times New Roman" w:hAnsi="Times New Roman"/>
          <w:sz w:val="24"/>
          <w:szCs w:val="24"/>
        </w:rPr>
        <w:t>odseku 2</w:t>
      </w:r>
      <w:r w:rsidRPr="00EB3A6E">
        <w:rPr>
          <w:rFonts w:ascii="Times New Roman" w:hAnsi="Times New Roman"/>
          <w:sz w:val="24"/>
          <w:szCs w:val="24"/>
        </w:rPr>
        <w:t xml:space="preserve"> neudelí</w:t>
      </w:r>
      <w:r w:rsidRPr="00EB3A6E" w:rsidR="0048075E">
        <w:rPr>
          <w:rFonts w:ascii="Times New Roman" w:hAnsi="Times New Roman"/>
          <w:sz w:val="24"/>
          <w:szCs w:val="24"/>
        </w:rPr>
        <w:t>,</w:t>
      </w:r>
      <w:r w:rsidRPr="00EB3A6E">
        <w:rPr>
          <w:rFonts w:ascii="Times New Roman" w:hAnsi="Times New Roman"/>
          <w:sz w:val="24"/>
          <w:szCs w:val="24"/>
        </w:rPr>
        <w:t xml:space="preserve"> je vyradený z databázy kandidátov na funkciu sudcu; to neplatí, ak ide o kandidáta na funkciu sudcu z databázy kandidátov na funkciu sudcu pre iný obvod krajského súdu. Kandidát na funkciu sudcu je vyradený z databázy aj vtedy, ak za návrh na jeho vymenovanie do funkcie sudcu a pridelenie nehlasovala väčšina členov súdnej rady.</w:t>
      </w:r>
      <w:r w:rsidRPr="00EB3A6E" w:rsidR="00993072">
        <w:rPr>
          <w:rFonts w:ascii="Times New Roman" w:hAnsi="Times New Roman"/>
          <w:sz w:val="24"/>
          <w:szCs w:val="24"/>
        </w:rPr>
        <w:t xml:space="preserve"> Vyradenie kandidáta na funkciu sudcu podľa prvej a druhej vety predseda súdnej rady bezodkladne oznámi ministrovi spravodlivosti.</w:t>
      </w:r>
      <w:r w:rsidRPr="00EB3A6E">
        <w:rPr>
          <w:rFonts w:ascii="Times New Roman" w:hAnsi="Times New Roman"/>
          <w:sz w:val="24"/>
          <w:szCs w:val="24"/>
        </w:rPr>
        <w:t xml:space="preserve">“.   </w:t>
      </w:r>
    </w:p>
    <w:p w:rsidR="004C1B29" w:rsidRPr="00EB3A6E" w:rsidP="0064083E">
      <w:pPr>
        <w:bidi w:val="0"/>
        <w:spacing w:after="0" w:line="240" w:lineRule="auto"/>
        <w:jc w:val="both"/>
        <w:rPr>
          <w:rFonts w:ascii="Times New Roman" w:hAnsi="Times New Roman"/>
          <w:sz w:val="24"/>
          <w:szCs w:val="24"/>
        </w:rPr>
      </w:pPr>
    </w:p>
    <w:p w:rsidR="0081083D"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18</w:t>
      </w:r>
      <w:r w:rsidRPr="00EB3A6E">
        <w:rPr>
          <w:rFonts w:ascii="Times New Roman" w:hAnsi="Times New Roman"/>
          <w:b/>
          <w:sz w:val="24"/>
          <w:szCs w:val="24"/>
        </w:rPr>
        <w:t>.</w:t>
      </w:r>
      <w:r w:rsidRPr="00EB3A6E">
        <w:rPr>
          <w:rFonts w:ascii="Times New Roman" w:hAnsi="Times New Roman"/>
          <w:sz w:val="24"/>
          <w:szCs w:val="24"/>
        </w:rPr>
        <w:t xml:space="preserve"> V § 27ga ods. 1 </w:t>
      </w:r>
      <w:r w:rsidRPr="00EB3A6E" w:rsidR="00224687">
        <w:rPr>
          <w:rFonts w:ascii="Times New Roman" w:hAnsi="Times New Roman"/>
          <w:sz w:val="24"/>
          <w:szCs w:val="24"/>
        </w:rPr>
        <w:t xml:space="preserve">sa vypúšťa čiarka za </w:t>
      </w:r>
      <w:r w:rsidRPr="00EB3A6E" w:rsidR="000E7B5B">
        <w:rPr>
          <w:rFonts w:ascii="Times New Roman" w:hAnsi="Times New Roman"/>
          <w:sz w:val="24"/>
          <w:szCs w:val="24"/>
        </w:rPr>
        <w:t xml:space="preserve">slovami </w:t>
      </w:r>
      <w:r w:rsidRPr="00EB3A6E" w:rsidR="00224687">
        <w:rPr>
          <w:rFonts w:ascii="Times New Roman" w:hAnsi="Times New Roman"/>
          <w:sz w:val="24"/>
          <w:szCs w:val="24"/>
        </w:rPr>
        <w:t>„</w:t>
      </w:r>
      <w:r w:rsidRPr="00EB3A6E" w:rsidR="000E7B5B">
        <w:rPr>
          <w:rFonts w:ascii="Times New Roman" w:hAnsi="Times New Roman"/>
          <w:sz w:val="24"/>
          <w:szCs w:val="24"/>
        </w:rPr>
        <w:t xml:space="preserve">za </w:t>
      </w:r>
      <w:r w:rsidRPr="00EB3A6E" w:rsidR="00224687">
        <w:rPr>
          <w:rFonts w:ascii="Times New Roman" w:hAnsi="Times New Roman"/>
          <w:sz w:val="24"/>
          <w:szCs w:val="24"/>
        </w:rPr>
        <w:t xml:space="preserve">sudcu“ a slová „ktorým je uchádzač o funkciu sudcu, ktorý sa umiestnil vo výberovom konaní ako prvý v poradí,“. </w:t>
      </w:r>
    </w:p>
    <w:p w:rsidR="0081083D" w:rsidRPr="00EB3A6E" w:rsidP="0064083E">
      <w:pPr>
        <w:bidi w:val="0"/>
        <w:spacing w:after="0" w:line="240" w:lineRule="auto"/>
        <w:jc w:val="both"/>
        <w:rPr>
          <w:rFonts w:ascii="Times New Roman" w:hAnsi="Times New Roman"/>
          <w:sz w:val="24"/>
          <w:szCs w:val="24"/>
        </w:rPr>
      </w:pPr>
    </w:p>
    <w:p w:rsidR="00AE3AA6"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19</w:t>
      </w:r>
      <w:r w:rsidRPr="00EB3A6E">
        <w:rPr>
          <w:rFonts w:ascii="Times New Roman" w:hAnsi="Times New Roman"/>
          <w:b/>
          <w:sz w:val="24"/>
          <w:szCs w:val="24"/>
        </w:rPr>
        <w:t>.</w:t>
      </w:r>
      <w:r w:rsidRPr="00EB3A6E">
        <w:rPr>
          <w:rFonts w:ascii="Times New Roman" w:hAnsi="Times New Roman"/>
          <w:sz w:val="24"/>
          <w:szCs w:val="24"/>
        </w:rPr>
        <w:t xml:space="preserve"> V § 27ga ods. 6 sa bodka na konci nahrádza bodkočiarkou a pripájajú sa tieto slová: „</w:t>
      </w:r>
      <w:r w:rsidRPr="00EB3A6E" w:rsidR="00973AB9">
        <w:rPr>
          <w:rFonts w:ascii="Times New Roman" w:hAnsi="Times New Roman"/>
          <w:sz w:val="24"/>
          <w:szCs w:val="24"/>
        </w:rPr>
        <w:t>uznesenie doručí aj ministrovi spravodlivosti</w:t>
      </w:r>
      <w:r w:rsidRPr="00EB3A6E" w:rsidR="00051B3A">
        <w:rPr>
          <w:rFonts w:ascii="Times New Roman" w:hAnsi="Times New Roman"/>
          <w:sz w:val="24"/>
          <w:szCs w:val="24"/>
        </w:rPr>
        <w:t>.</w:t>
      </w:r>
      <w:r w:rsidRPr="00EB3A6E" w:rsidR="00973AB9">
        <w:rPr>
          <w:rFonts w:ascii="Times New Roman" w:hAnsi="Times New Roman"/>
          <w:sz w:val="24"/>
          <w:szCs w:val="24"/>
        </w:rPr>
        <w:t xml:space="preserve">“. </w:t>
      </w:r>
    </w:p>
    <w:p w:rsidR="00AE3AA6" w:rsidRPr="00EB3A6E" w:rsidP="0064083E">
      <w:pPr>
        <w:bidi w:val="0"/>
        <w:spacing w:after="0" w:line="240" w:lineRule="auto"/>
        <w:jc w:val="both"/>
        <w:rPr>
          <w:rFonts w:ascii="Times New Roman" w:hAnsi="Times New Roman"/>
          <w:sz w:val="24"/>
          <w:szCs w:val="24"/>
        </w:rPr>
      </w:pPr>
    </w:p>
    <w:p w:rsidR="00BE5C1C"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20</w:t>
      </w:r>
      <w:r w:rsidRPr="00EB3A6E" w:rsidR="005250E3">
        <w:rPr>
          <w:rFonts w:ascii="Times New Roman" w:hAnsi="Times New Roman"/>
          <w:b/>
          <w:sz w:val="24"/>
          <w:szCs w:val="24"/>
        </w:rPr>
        <w:t>.</w:t>
      </w:r>
      <w:r w:rsidRPr="00EB3A6E">
        <w:rPr>
          <w:rFonts w:ascii="Times New Roman" w:hAnsi="Times New Roman"/>
          <w:sz w:val="24"/>
          <w:szCs w:val="24"/>
        </w:rPr>
        <w:t xml:space="preserve"> V § 27ga ods. </w:t>
      </w:r>
      <w:r w:rsidRPr="00EB3A6E" w:rsidR="00A51F3E">
        <w:rPr>
          <w:rFonts w:ascii="Times New Roman" w:hAnsi="Times New Roman"/>
          <w:sz w:val="24"/>
          <w:szCs w:val="24"/>
        </w:rPr>
        <w:t>7</w:t>
      </w:r>
      <w:r w:rsidRPr="00EB3A6E">
        <w:rPr>
          <w:rFonts w:ascii="Times New Roman" w:hAnsi="Times New Roman"/>
          <w:sz w:val="24"/>
          <w:szCs w:val="24"/>
        </w:rPr>
        <w:t xml:space="preserve"> sa na konci pripájajú tieto slová</w:t>
      </w:r>
      <w:r w:rsidRPr="00EB3A6E" w:rsidR="005F5908">
        <w:rPr>
          <w:rFonts w:ascii="Times New Roman" w:hAnsi="Times New Roman"/>
          <w:sz w:val="24"/>
          <w:szCs w:val="24"/>
        </w:rPr>
        <w:t>:</w:t>
      </w:r>
      <w:r w:rsidRPr="00EB3A6E">
        <w:rPr>
          <w:rFonts w:ascii="Times New Roman" w:hAnsi="Times New Roman"/>
          <w:sz w:val="24"/>
          <w:szCs w:val="24"/>
        </w:rPr>
        <w:t xml:space="preserve"> „a ministrovi spravodlivosti“. </w:t>
      </w:r>
    </w:p>
    <w:p w:rsidR="005D4262" w:rsidRPr="00EB3A6E" w:rsidP="0064083E">
      <w:pPr>
        <w:bidi w:val="0"/>
        <w:spacing w:after="0" w:line="240" w:lineRule="auto"/>
        <w:jc w:val="both"/>
        <w:rPr>
          <w:rFonts w:ascii="Times New Roman" w:hAnsi="Times New Roman"/>
          <w:b/>
          <w:sz w:val="24"/>
          <w:szCs w:val="24"/>
        </w:rPr>
      </w:pPr>
    </w:p>
    <w:p w:rsidR="00BE5C1C" w:rsidRPr="00EB3A6E" w:rsidP="0064083E">
      <w:pPr>
        <w:bidi w:val="0"/>
        <w:spacing w:after="0" w:line="240" w:lineRule="auto"/>
        <w:jc w:val="both"/>
        <w:rPr>
          <w:rFonts w:ascii="Times New Roman" w:hAnsi="Times New Roman"/>
          <w:sz w:val="24"/>
          <w:szCs w:val="24"/>
        </w:rPr>
      </w:pPr>
      <w:r w:rsidRPr="00EB3A6E" w:rsidR="00A828BB">
        <w:rPr>
          <w:rFonts w:ascii="Times New Roman" w:hAnsi="Times New Roman"/>
          <w:b/>
          <w:sz w:val="24"/>
          <w:szCs w:val="24"/>
        </w:rPr>
        <w:t>21</w:t>
      </w:r>
      <w:r w:rsidRPr="00EB3A6E" w:rsidR="005250E3">
        <w:rPr>
          <w:rFonts w:ascii="Times New Roman" w:hAnsi="Times New Roman"/>
          <w:b/>
          <w:sz w:val="24"/>
          <w:szCs w:val="24"/>
        </w:rPr>
        <w:t>.</w:t>
      </w:r>
      <w:r w:rsidRPr="00EB3A6E">
        <w:rPr>
          <w:rFonts w:ascii="Times New Roman" w:hAnsi="Times New Roman"/>
          <w:sz w:val="24"/>
          <w:szCs w:val="24"/>
        </w:rPr>
        <w:t xml:space="preserve"> § 27ga sa dopĺňa odsekom 8, ktorý znie:</w:t>
      </w:r>
    </w:p>
    <w:p w:rsidR="00BE5C1C"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„(8) Späťvzatím súhlasu alebo jeho odvolaním podľa odseku 7 je kandidát na funkciu sudcu vyradený z databázy kandidátov na funkciu sudcu. Kandidát na funkciu sudcu je vyradený z databázy aj vtedy, ak súdna rada rozhodla, že nespĺňa predpoklady sudcovskej spôsobilosti.</w:t>
      </w:r>
      <w:r w:rsidRPr="00EB3A6E" w:rsidR="0009297B">
        <w:rPr>
          <w:rFonts w:ascii="Times New Roman" w:hAnsi="Times New Roman"/>
          <w:sz w:val="24"/>
          <w:szCs w:val="24"/>
        </w:rPr>
        <w:t>“.</w:t>
      </w:r>
      <w:r w:rsidRPr="00EB3A6E">
        <w:rPr>
          <w:rFonts w:ascii="Times New Roman" w:hAnsi="Times New Roman"/>
          <w:sz w:val="24"/>
          <w:szCs w:val="24"/>
        </w:rPr>
        <w:t xml:space="preserve">  </w:t>
      </w:r>
    </w:p>
    <w:p w:rsidR="00BE5C1C" w:rsidRPr="00EB3A6E" w:rsidP="0064083E">
      <w:pPr>
        <w:bidi w:val="0"/>
        <w:spacing w:after="0" w:line="240" w:lineRule="auto"/>
        <w:jc w:val="both"/>
        <w:rPr>
          <w:rFonts w:ascii="Times New Roman" w:hAnsi="Times New Roman"/>
          <w:sz w:val="24"/>
          <w:szCs w:val="24"/>
        </w:rPr>
      </w:pPr>
    </w:p>
    <w:p w:rsidR="008A30DC" w:rsidRPr="00EB3A6E" w:rsidP="0064083E">
      <w:pPr>
        <w:bidi w:val="0"/>
        <w:spacing w:after="0" w:line="240" w:lineRule="auto"/>
        <w:jc w:val="center"/>
        <w:rPr>
          <w:rFonts w:ascii="Times New Roman" w:hAnsi="Times New Roman"/>
          <w:b/>
          <w:sz w:val="24"/>
          <w:szCs w:val="24"/>
        </w:rPr>
      </w:pPr>
      <w:r w:rsidRPr="00EB3A6E">
        <w:rPr>
          <w:rFonts w:ascii="Times New Roman" w:hAnsi="Times New Roman"/>
          <w:b/>
          <w:sz w:val="24"/>
          <w:szCs w:val="24"/>
        </w:rPr>
        <w:t xml:space="preserve">Čl. </w:t>
      </w:r>
      <w:r w:rsidRPr="00EB3A6E" w:rsidR="007772BE">
        <w:rPr>
          <w:rFonts w:ascii="Times New Roman" w:hAnsi="Times New Roman"/>
          <w:b/>
          <w:sz w:val="24"/>
          <w:szCs w:val="24"/>
        </w:rPr>
        <w:t>IV</w:t>
      </w:r>
    </w:p>
    <w:p w:rsidR="008A30DC" w:rsidRPr="00EB3A6E" w:rsidP="0064083E">
      <w:pPr>
        <w:bidi w:val="0"/>
        <w:spacing w:after="0" w:line="240" w:lineRule="auto"/>
        <w:jc w:val="both"/>
        <w:rPr>
          <w:rFonts w:ascii="Times New Roman" w:hAnsi="Times New Roman"/>
          <w:sz w:val="24"/>
          <w:szCs w:val="24"/>
        </w:rPr>
      </w:pPr>
    </w:p>
    <w:p w:rsidR="0042575B" w:rsidRPr="00EB3A6E" w:rsidP="0064083E">
      <w:pPr>
        <w:bidi w:val="0"/>
        <w:spacing w:after="0" w:line="240" w:lineRule="auto"/>
        <w:ind w:firstLine="708"/>
        <w:jc w:val="both"/>
        <w:rPr>
          <w:rFonts w:ascii="Times New Roman" w:hAnsi="Times New Roman"/>
          <w:sz w:val="24"/>
          <w:szCs w:val="24"/>
        </w:rPr>
      </w:pPr>
      <w:r w:rsidRPr="00EB3A6E" w:rsidR="008A30DC">
        <w:rPr>
          <w:rFonts w:ascii="Times New Roman" w:hAnsi="Times New Roman"/>
          <w:sz w:val="24"/>
          <w:szCs w:val="24"/>
        </w:rPr>
        <w:t>Zákon č. 215/2004 Z. z.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zákona č. 192/2011 Z. z., zákona č. 122/2013 Z. z., zákona č. 195/2014 Z. z., zákona č. 362/2014 Z. z., zákona č. 247/2015 Z. z., zákona č. 338/2015 Z. z., zákona č. 91/2016 Z. z., zákona č. 125/2016 Z. z.</w:t>
      </w:r>
      <w:r w:rsidRPr="00EB3A6E" w:rsidR="00C7474D">
        <w:rPr>
          <w:rFonts w:ascii="Times New Roman" w:hAnsi="Times New Roman"/>
          <w:sz w:val="24"/>
          <w:szCs w:val="24"/>
        </w:rPr>
        <w:t>,</w:t>
      </w:r>
      <w:r w:rsidRPr="00EB3A6E" w:rsidR="008A30DC">
        <w:rPr>
          <w:rFonts w:ascii="Times New Roman" w:hAnsi="Times New Roman"/>
          <w:sz w:val="24"/>
          <w:szCs w:val="24"/>
        </w:rPr>
        <w:t xml:space="preserve"> zákona č. 301/2016 Z. z.</w:t>
      </w:r>
      <w:r w:rsidRPr="00EB3A6E" w:rsidR="00F0708C">
        <w:rPr>
          <w:rFonts w:ascii="Times New Roman" w:hAnsi="Times New Roman"/>
          <w:sz w:val="24"/>
          <w:szCs w:val="24"/>
        </w:rPr>
        <w:t>,</w:t>
      </w:r>
      <w:r w:rsidRPr="00EB3A6E" w:rsidR="008A30DC">
        <w:rPr>
          <w:rFonts w:ascii="Times New Roman" w:hAnsi="Times New Roman"/>
          <w:sz w:val="24"/>
          <w:szCs w:val="24"/>
        </w:rPr>
        <w:t xml:space="preserve"> </w:t>
      </w:r>
      <w:r w:rsidRPr="00EB3A6E" w:rsidR="00C7474D">
        <w:rPr>
          <w:rFonts w:ascii="Times New Roman" w:hAnsi="Times New Roman"/>
          <w:sz w:val="24"/>
          <w:szCs w:val="24"/>
        </w:rPr>
        <w:t>zákona č. 340/2016 Z. z.</w:t>
      </w:r>
      <w:r w:rsidRPr="00EB3A6E" w:rsidR="00F0708C">
        <w:rPr>
          <w:rFonts w:ascii="Times New Roman" w:hAnsi="Times New Roman"/>
          <w:sz w:val="24"/>
          <w:szCs w:val="24"/>
        </w:rPr>
        <w:t xml:space="preserve"> a zákona č. 51/2017 Z. z.</w:t>
      </w:r>
      <w:r w:rsidRPr="00EB3A6E" w:rsidR="00C7474D">
        <w:rPr>
          <w:rFonts w:ascii="Times New Roman" w:hAnsi="Times New Roman"/>
          <w:sz w:val="24"/>
          <w:szCs w:val="24"/>
        </w:rPr>
        <w:t xml:space="preserve"> </w:t>
      </w:r>
      <w:r w:rsidRPr="00EB3A6E" w:rsidR="008A30DC">
        <w:rPr>
          <w:rFonts w:ascii="Times New Roman" w:hAnsi="Times New Roman"/>
          <w:sz w:val="24"/>
          <w:szCs w:val="24"/>
        </w:rPr>
        <w:t>sa mení takto:</w:t>
      </w:r>
    </w:p>
    <w:p w:rsidR="0004349D" w:rsidRPr="00EB3A6E" w:rsidP="0064083E">
      <w:pPr>
        <w:bidi w:val="0"/>
        <w:spacing w:after="0" w:line="240" w:lineRule="auto"/>
        <w:jc w:val="both"/>
        <w:rPr>
          <w:rFonts w:ascii="Times New Roman" w:hAnsi="Times New Roman"/>
          <w:sz w:val="24"/>
          <w:szCs w:val="24"/>
        </w:rPr>
      </w:pPr>
    </w:p>
    <w:p w:rsidR="008A30DC"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V § 69b </w:t>
      </w:r>
      <w:r w:rsidRPr="00EB3A6E" w:rsidR="00106710">
        <w:rPr>
          <w:rFonts w:ascii="Times New Roman" w:hAnsi="Times New Roman"/>
          <w:sz w:val="24"/>
          <w:szCs w:val="24"/>
        </w:rPr>
        <w:t xml:space="preserve">ods. 1 </w:t>
      </w:r>
      <w:r w:rsidRPr="00EB3A6E">
        <w:rPr>
          <w:rFonts w:ascii="Times New Roman" w:hAnsi="Times New Roman"/>
          <w:sz w:val="24"/>
          <w:szCs w:val="24"/>
        </w:rPr>
        <w:t xml:space="preserve">sa vypúšťa druhá a tretia veta. </w:t>
      </w:r>
    </w:p>
    <w:p w:rsidR="0004349D" w:rsidRPr="00EB3A6E" w:rsidP="0064083E">
      <w:pPr>
        <w:bidi w:val="0"/>
        <w:spacing w:after="0" w:line="240" w:lineRule="auto"/>
        <w:jc w:val="both"/>
        <w:rPr>
          <w:rFonts w:ascii="Times New Roman" w:hAnsi="Times New Roman"/>
          <w:sz w:val="24"/>
          <w:szCs w:val="24"/>
        </w:rPr>
      </w:pPr>
    </w:p>
    <w:p w:rsidR="00E10329" w:rsidRPr="00EB3A6E" w:rsidP="0064083E">
      <w:pPr>
        <w:bidi w:val="0"/>
        <w:spacing w:after="0" w:line="240" w:lineRule="auto"/>
        <w:jc w:val="center"/>
        <w:rPr>
          <w:rFonts w:ascii="Times New Roman" w:hAnsi="Times New Roman"/>
          <w:b/>
          <w:sz w:val="24"/>
          <w:szCs w:val="24"/>
        </w:rPr>
      </w:pPr>
      <w:r w:rsidRPr="00EB3A6E">
        <w:rPr>
          <w:rFonts w:ascii="Times New Roman" w:hAnsi="Times New Roman"/>
          <w:b/>
          <w:sz w:val="24"/>
          <w:szCs w:val="24"/>
        </w:rPr>
        <w:t xml:space="preserve">Čl. </w:t>
      </w:r>
      <w:r w:rsidRPr="00EB3A6E" w:rsidR="007772BE">
        <w:rPr>
          <w:rFonts w:ascii="Times New Roman" w:hAnsi="Times New Roman"/>
          <w:b/>
          <w:sz w:val="24"/>
          <w:szCs w:val="24"/>
        </w:rPr>
        <w:t>V</w:t>
      </w:r>
    </w:p>
    <w:p w:rsidR="00E10329" w:rsidRPr="00EB3A6E" w:rsidP="0064083E">
      <w:pPr>
        <w:bidi w:val="0"/>
        <w:spacing w:after="0" w:line="240" w:lineRule="auto"/>
        <w:jc w:val="both"/>
        <w:rPr>
          <w:rFonts w:ascii="Times New Roman" w:hAnsi="Times New Roman"/>
          <w:sz w:val="24"/>
          <w:szCs w:val="24"/>
        </w:rPr>
      </w:pPr>
    </w:p>
    <w:p w:rsidR="00E10329"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w:t>
      </w:r>
      <w:r w:rsidRPr="00EB3A6E" w:rsidR="00632CA6">
        <w:rPr>
          <w:rFonts w:ascii="Times New Roman" w:hAnsi="Times New Roman"/>
          <w:sz w:val="24"/>
          <w:szCs w:val="24"/>
        </w:rPr>
        <w:t>,</w:t>
      </w:r>
      <w:r w:rsidRPr="00EB3A6E">
        <w:rPr>
          <w:rFonts w:ascii="Times New Roman" w:hAnsi="Times New Roman"/>
          <w:sz w:val="24"/>
          <w:szCs w:val="24"/>
        </w:rPr>
        <w:t xml:space="preserve"> </w:t>
      </w:r>
      <w:r w:rsidRPr="00EB3A6E" w:rsidR="00CA6935">
        <w:rPr>
          <w:rFonts w:ascii="Times New Roman" w:hAnsi="Times New Roman"/>
          <w:sz w:val="24"/>
          <w:szCs w:val="24"/>
        </w:rPr>
        <w:t xml:space="preserve">nálezu Ústavného súdu Slovenskej republiky č. 374/2015 Z. z., </w:t>
      </w:r>
      <w:r w:rsidRPr="00EB3A6E">
        <w:rPr>
          <w:rFonts w:ascii="Times New Roman" w:hAnsi="Times New Roman"/>
          <w:sz w:val="24"/>
          <w:szCs w:val="24"/>
        </w:rPr>
        <w:t>zákona č. 125/2016 Z. z.</w:t>
      </w:r>
      <w:r w:rsidRPr="00EB3A6E" w:rsidR="00271B47">
        <w:rPr>
          <w:rFonts w:ascii="Times New Roman" w:hAnsi="Times New Roman"/>
          <w:sz w:val="24"/>
          <w:szCs w:val="24"/>
        </w:rPr>
        <w:t>,</w:t>
      </w:r>
      <w:r w:rsidRPr="00EB3A6E" w:rsidR="00632CA6">
        <w:rPr>
          <w:rFonts w:ascii="Times New Roman" w:hAnsi="Times New Roman"/>
          <w:sz w:val="24"/>
          <w:szCs w:val="24"/>
        </w:rPr>
        <w:t> zákona č. 301/2016 Z. z.</w:t>
      </w:r>
      <w:r w:rsidRPr="00EB3A6E" w:rsidR="001C2651">
        <w:rPr>
          <w:rFonts w:ascii="Times New Roman" w:hAnsi="Times New Roman"/>
          <w:sz w:val="24"/>
          <w:szCs w:val="24"/>
        </w:rPr>
        <w:t xml:space="preserve"> </w:t>
      </w:r>
      <w:r w:rsidRPr="00EB3A6E" w:rsidR="00271B47">
        <w:rPr>
          <w:rFonts w:ascii="Times New Roman" w:hAnsi="Times New Roman"/>
          <w:sz w:val="24"/>
          <w:szCs w:val="24"/>
        </w:rPr>
        <w:t>a zákona č. 2/2017 Z. z.</w:t>
      </w:r>
      <w:r w:rsidRPr="00EB3A6E" w:rsidR="007C2971">
        <w:rPr>
          <w:rFonts w:ascii="Times New Roman" w:hAnsi="Times New Roman"/>
          <w:sz w:val="24"/>
          <w:szCs w:val="24"/>
        </w:rPr>
        <w:t xml:space="preserve"> </w:t>
      </w:r>
      <w:r w:rsidRPr="00EB3A6E">
        <w:rPr>
          <w:rFonts w:ascii="Times New Roman" w:hAnsi="Times New Roman"/>
          <w:sz w:val="24"/>
          <w:szCs w:val="24"/>
        </w:rPr>
        <w:t>sa mení a dopĺňa takto:</w:t>
      </w:r>
    </w:p>
    <w:p w:rsidR="00E10329" w:rsidRPr="00EB3A6E" w:rsidP="0064083E">
      <w:pPr>
        <w:bidi w:val="0"/>
        <w:spacing w:after="0" w:line="240" w:lineRule="auto"/>
        <w:jc w:val="both"/>
        <w:rPr>
          <w:rFonts w:ascii="Times New Roman" w:hAnsi="Times New Roman"/>
          <w:sz w:val="24"/>
          <w:szCs w:val="24"/>
        </w:rPr>
      </w:pPr>
    </w:p>
    <w:p w:rsidR="00C1125D" w:rsidRPr="00EB3A6E" w:rsidP="0064083E">
      <w:pPr>
        <w:bidi w:val="0"/>
        <w:spacing w:after="0" w:line="240" w:lineRule="auto"/>
        <w:jc w:val="both"/>
        <w:rPr>
          <w:rFonts w:ascii="Times New Roman" w:hAnsi="Times New Roman"/>
          <w:sz w:val="24"/>
          <w:szCs w:val="24"/>
        </w:rPr>
      </w:pPr>
      <w:r w:rsidRPr="00EB3A6E" w:rsidR="00AA13B6">
        <w:rPr>
          <w:rFonts w:ascii="Times New Roman" w:hAnsi="Times New Roman"/>
          <w:b/>
          <w:sz w:val="24"/>
          <w:szCs w:val="24"/>
        </w:rPr>
        <w:t>1.</w:t>
      </w:r>
      <w:r w:rsidRPr="00EB3A6E">
        <w:rPr>
          <w:rFonts w:ascii="Times New Roman" w:hAnsi="Times New Roman"/>
          <w:sz w:val="24"/>
          <w:szCs w:val="24"/>
        </w:rPr>
        <w:t xml:space="preserve"> V § 19 ods. 1 sa za slovo ,,prideliť“ vkladajú slová ,,aspoň jedného“.</w:t>
      </w:r>
    </w:p>
    <w:p w:rsidR="00C1125D" w:rsidRPr="00EB3A6E" w:rsidP="0064083E">
      <w:pPr>
        <w:bidi w:val="0"/>
        <w:spacing w:after="0" w:line="240" w:lineRule="auto"/>
        <w:jc w:val="both"/>
        <w:rPr>
          <w:rFonts w:ascii="Times New Roman" w:hAnsi="Times New Roman"/>
          <w:sz w:val="24"/>
          <w:szCs w:val="24"/>
        </w:rPr>
      </w:pPr>
    </w:p>
    <w:p w:rsidR="006D2748" w:rsidRPr="00EB3A6E" w:rsidP="0064083E">
      <w:pPr>
        <w:bidi w:val="0"/>
        <w:spacing w:after="0" w:line="240" w:lineRule="auto"/>
        <w:jc w:val="both"/>
        <w:rPr>
          <w:rFonts w:ascii="Times New Roman" w:hAnsi="Times New Roman"/>
          <w:sz w:val="24"/>
          <w:szCs w:val="24"/>
        </w:rPr>
      </w:pPr>
      <w:r w:rsidRPr="00EB3A6E" w:rsidR="00AA13B6">
        <w:rPr>
          <w:rFonts w:ascii="Times New Roman" w:hAnsi="Times New Roman"/>
          <w:b/>
          <w:sz w:val="24"/>
          <w:szCs w:val="24"/>
        </w:rPr>
        <w:t>2</w:t>
      </w:r>
      <w:r w:rsidRPr="00EB3A6E">
        <w:rPr>
          <w:rFonts w:ascii="Times New Roman" w:hAnsi="Times New Roman"/>
          <w:b/>
          <w:sz w:val="24"/>
          <w:szCs w:val="24"/>
        </w:rPr>
        <w:t>.</w:t>
      </w:r>
      <w:r w:rsidRPr="00EB3A6E">
        <w:rPr>
          <w:rFonts w:ascii="Times New Roman" w:hAnsi="Times New Roman"/>
          <w:sz w:val="24"/>
          <w:szCs w:val="24"/>
        </w:rPr>
        <w:t xml:space="preserve"> V § 21 ods. 3 sa za písmeno g) vkladá nové písmeno h), ktoré znie:</w:t>
      </w:r>
    </w:p>
    <w:p w:rsidR="006D2748"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„h) môže zaujímať stanovisko k uchádzačo</w:t>
      </w:r>
      <w:r w:rsidRPr="00EB3A6E" w:rsidR="00B70E3F">
        <w:rPr>
          <w:rFonts w:ascii="Times New Roman" w:hAnsi="Times New Roman"/>
          <w:sz w:val="24"/>
          <w:szCs w:val="24"/>
        </w:rPr>
        <w:t>m</w:t>
      </w:r>
      <w:r w:rsidRPr="00EB3A6E">
        <w:rPr>
          <w:rFonts w:ascii="Times New Roman" w:hAnsi="Times New Roman"/>
          <w:sz w:val="24"/>
          <w:szCs w:val="24"/>
        </w:rPr>
        <w:t xml:space="preserve"> o funkciu sudcu na najvyššom súde v príslušnom kolégiu</w:t>
      </w:r>
      <w:r w:rsidRPr="00EB3A6E" w:rsidR="00C1125D">
        <w:rPr>
          <w:rFonts w:ascii="Times New Roman" w:hAnsi="Times New Roman"/>
          <w:sz w:val="24"/>
          <w:szCs w:val="24"/>
        </w:rPr>
        <w:t>; na tento účel si môže uchádzača predvolať a vypočuť ho</w:t>
      </w:r>
      <w:r w:rsidRPr="00EB3A6E">
        <w:rPr>
          <w:rFonts w:ascii="Times New Roman" w:hAnsi="Times New Roman"/>
          <w:sz w:val="24"/>
          <w:szCs w:val="24"/>
        </w:rPr>
        <w:t xml:space="preserve">,“. </w:t>
      </w:r>
    </w:p>
    <w:p w:rsidR="006D2748" w:rsidRPr="00EB3A6E" w:rsidP="0064083E">
      <w:pPr>
        <w:bidi w:val="0"/>
        <w:spacing w:after="0" w:line="240" w:lineRule="auto"/>
        <w:jc w:val="both"/>
        <w:rPr>
          <w:rFonts w:ascii="Times New Roman" w:hAnsi="Times New Roman"/>
          <w:sz w:val="24"/>
          <w:szCs w:val="24"/>
        </w:rPr>
      </w:pPr>
    </w:p>
    <w:p w:rsidR="006D2748"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Doterajšie písmeno h) sa označuje ako písmeno i). </w:t>
      </w:r>
    </w:p>
    <w:p w:rsidR="006D2748" w:rsidRPr="00EB3A6E" w:rsidP="0064083E">
      <w:pPr>
        <w:bidi w:val="0"/>
        <w:spacing w:after="0" w:line="240" w:lineRule="auto"/>
        <w:jc w:val="both"/>
        <w:rPr>
          <w:rFonts w:ascii="Times New Roman" w:hAnsi="Times New Roman"/>
          <w:sz w:val="24"/>
          <w:szCs w:val="24"/>
        </w:rPr>
      </w:pPr>
    </w:p>
    <w:p w:rsidR="00DF23F9" w:rsidRPr="00EB3A6E" w:rsidP="0064083E">
      <w:pPr>
        <w:bidi w:val="0"/>
        <w:spacing w:after="0" w:line="240" w:lineRule="auto"/>
        <w:jc w:val="both"/>
        <w:rPr>
          <w:rFonts w:ascii="Times New Roman" w:hAnsi="Times New Roman"/>
          <w:sz w:val="24"/>
          <w:szCs w:val="24"/>
        </w:rPr>
      </w:pPr>
      <w:r w:rsidRPr="00EB3A6E" w:rsidR="00AA13B6">
        <w:rPr>
          <w:rFonts w:ascii="Times New Roman" w:hAnsi="Times New Roman"/>
          <w:b/>
          <w:sz w:val="24"/>
          <w:szCs w:val="24"/>
        </w:rPr>
        <w:t>3</w:t>
      </w:r>
      <w:r w:rsidRPr="00EB3A6E">
        <w:rPr>
          <w:rFonts w:ascii="Times New Roman" w:hAnsi="Times New Roman"/>
          <w:b/>
          <w:sz w:val="24"/>
          <w:szCs w:val="24"/>
        </w:rPr>
        <w:t>.</w:t>
      </w:r>
      <w:r w:rsidRPr="00EB3A6E">
        <w:rPr>
          <w:rFonts w:ascii="Times New Roman" w:hAnsi="Times New Roman"/>
          <w:sz w:val="24"/>
          <w:szCs w:val="24"/>
        </w:rPr>
        <w:t xml:space="preserve"> V § 24a ods. 3</w:t>
      </w:r>
      <w:r w:rsidRPr="00EB3A6E" w:rsidR="006E2A96">
        <w:rPr>
          <w:rFonts w:ascii="Times New Roman" w:hAnsi="Times New Roman"/>
          <w:sz w:val="24"/>
          <w:szCs w:val="24"/>
        </w:rPr>
        <w:t xml:space="preserve"> a § 73 ods. 1 </w:t>
      </w:r>
      <w:r w:rsidRPr="00EB3A6E" w:rsidR="00051B3A">
        <w:rPr>
          <w:rFonts w:ascii="Times New Roman" w:hAnsi="Times New Roman"/>
          <w:sz w:val="24"/>
          <w:szCs w:val="24"/>
        </w:rPr>
        <w:t xml:space="preserve">sa </w:t>
      </w:r>
      <w:r w:rsidRPr="00EB3A6E">
        <w:rPr>
          <w:rFonts w:ascii="Times New Roman" w:hAnsi="Times New Roman"/>
          <w:sz w:val="24"/>
          <w:szCs w:val="24"/>
        </w:rPr>
        <w:t xml:space="preserve">slová „§ 71“ </w:t>
      </w:r>
      <w:r w:rsidRPr="00EB3A6E" w:rsidR="006E2A96">
        <w:rPr>
          <w:rFonts w:ascii="Times New Roman" w:hAnsi="Times New Roman"/>
          <w:sz w:val="24"/>
          <w:szCs w:val="24"/>
        </w:rPr>
        <w:t xml:space="preserve">nahrádzajú slovami </w:t>
      </w:r>
      <w:r w:rsidRPr="00EB3A6E">
        <w:rPr>
          <w:rFonts w:ascii="Times New Roman" w:hAnsi="Times New Roman"/>
          <w:sz w:val="24"/>
          <w:szCs w:val="24"/>
        </w:rPr>
        <w:t>„</w:t>
      </w:r>
      <w:r w:rsidRPr="00EB3A6E" w:rsidR="006E2A96">
        <w:rPr>
          <w:rFonts w:ascii="Times New Roman" w:hAnsi="Times New Roman"/>
          <w:sz w:val="24"/>
          <w:szCs w:val="24"/>
        </w:rPr>
        <w:t xml:space="preserve">§ 71 </w:t>
      </w:r>
      <w:r w:rsidRPr="00EB3A6E">
        <w:rPr>
          <w:rFonts w:ascii="Times New Roman" w:hAnsi="Times New Roman"/>
          <w:sz w:val="24"/>
          <w:szCs w:val="24"/>
        </w:rPr>
        <w:t xml:space="preserve">ods. </w:t>
      </w:r>
      <w:r w:rsidRPr="00EB3A6E" w:rsidR="006E2A96">
        <w:rPr>
          <w:rFonts w:ascii="Times New Roman" w:hAnsi="Times New Roman"/>
          <w:sz w:val="24"/>
          <w:szCs w:val="24"/>
        </w:rPr>
        <w:t>1</w:t>
      </w:r>
      <w:r w:rsidRPr="00EB3A6E">
        <w:rPr>
          <w:rFonts w:ascii="Times New Roman" w:hAnsi="Times New Roman"/>
          <w:sz w:val="24"/>
          <w:szCs w:val="24"/>
        </w:rPr>
        <w:t xml:space="preserve">“. </w:t>
      </w:r>
    </w:p>
    <w:p w:rsidR="00DF23F9" w:rsidRPr="00EB3A6E" w:rsidP="0064083E">
      <w:pPr>
        <w:bidi w:val="0"/>
        <w:spacing w:after="0" w:line="240" w:lineRule="auto"/>
        <w:jc w:val="both"/>
        <w:rPr>
          <w:rFonts w:ascii="Times New Roman" w:hAnsi="Times New Roman"/>
          <w:sz w:val="24"/>
          <w:szCs w:val="24"/>
        </w:rPr>
      </w:pPr>
    </w:p>
    <w:p w:rsidR="00BB06F0" w:rsidRPr="00EB3A6E" w:rsidP="0064083E">
      <w:pPr>
        <w:bidi w:val="0"/>
        <w:spacing w:after="0" w:line="240" w:lineRule="auto"/>
        <w:jc w:val="both"/>
        <w:rPr>
          <w:rFonts w:ascii="Times New Roman" w:hAnsi="Times New Roman"/>
          <w:sz w:val="24"/>
          <w:szCs w:val="24"/>
        </w:rPr>
      </w:pPr>
      <w:r w:rsidRPr="00EB3A6E" w:rsidR="00AA13B6">
        <w:rPr>
          <w:rFonts w:ascii="Times New Roman" w:hAnsi="Times New Roman"/>
          <w:b/>
          <w:sz w:val="24"/>
          <w:szCs w:val="24"/>
        </w:rPr>
        <w:t>4</w:t>
      </w:r>
      <w:r w:rsidRPr="00EB3A6E">
        <w:rPr>
          <w:rFonts w:ascii="Times New Roman" w:hAnsi="Times New Roman"/>
          <w:b/>
          <w:sz w:val="24"/>
          <w:szCs w:val="24"/>
        </w:rPr>
        <w:t>.</w:t>
      </w:r>
      <w:r w:rsidRPr="00EB3A6E">
        <w:rPr>
          <w:rFonts w:ascii="Times New Roman" w:hAnsi="Times New Roman"/>
          <w:sz w:val="24"/>
          <w:szCs w:val="24"/>
        </w:rPr>
        <w:t xml:space="preserve"> V § 36 prvej vete sa na konci pripájajú tieto slová</w:t>
      </w:r>
      <w:r w:rsidRPr="00EB3A6E" w:rsidR="00572E1E">
        <w:rPr>
          <w:rFonts w:ascii="Times New Roman" w:hAnsi="Times New Roman"/>
          <w:sz w:val="24"/>
          <w:szCs w:val="24"/>
        </w:rPr>
        <w:t>:</w:t>
      </w:r>
      <w:r w:rsidRPr="00EB3A6E">
        <w:rPr>
          <w:rFonts w:ascii="Times New Roman" w:hAnsi="Times New Roman"/>
          <w:sz w:val="24"/>
          <w:szCs w:val="24"/>
        </w:rPr>
        <w:t xml:space="preserve"> „a ktorí nie sú členmi súdnej rady“. </w:t>
      </w:r>
    </w:p>
    <w:p w:rsidR="00BB06F0" w:rsidRPr="00EB3A6E" w:rsidP="0064083E">
      <w:pPr>
        <w:bidi w:val="0"/>
        <w:spacing w:after="0" w:line="240" w:lineRule="auto"/>
        <w:jc w:val="both"/>
        <w:rPr>
          <w:rFonts w:ascii="Times New Roman" w:hAnsi="Times New Roman"/>
          <w:sz w:val="24"/>
          <w:szCs w:val="24"/>
        </w:rPr>
      </w:pPr>
    </w:p>
    <w:p w:rsidR="00204D3A" w:rsidRPr="00EB3A6E" w:rsidP="0064083E">
      <w:pPr>
        <w:bidi w:val="0"/>
        <w:spacing w:after="0" w:line="240" w:lineRule="auto"/>
        <w:jc w:val="both"/>
        <w:rPr>
          <w:rFonts w:ascii="Times New Roman" w:hAnsi="Times New Roman"/>
          <w:sz w:val="24"/>
          <w:szCs w:val="24"/>
        </w:rPr>
      </w:pPr>
      <w:r w:rsidRPr="00EB3A6E" w:rsidR="00AA13B6">
        <w:rPr>
          <w:rFonts w:ascii="Times New Roman" w:hAnsi="Times New Roman"/>
          <w:b/>
          <w:sz w:val="24"/>
          <w:szCs w:val="24"/>
        </w:rPr>
        <w:t>5</w:t>
      </w:r>
      <w:r w:rsidRPr="00EB3A6E">
        <w:rPr>
          <w:rFonts w:ascii="Times New Roman" w:hAnsi="Times New Roman"/>
          <w:b/>
          <w:sz w:val="24"/>
          <w:szCs w:val="24"/>
        </w:rPr>
        <w:t>.</w:t>
      </w:r>
      <w:r w:rsidRPr="00EB3A6E">
        <w:rPr>
          <w:rFonts w:ascii="Times New Roman" w:hAnsi="Times New Roman"/>
          <w:sz w:val="24"/>
          <w:szCs w:val="24"/>
        </w:rPr>
        <w:t xml:space="preserve"> V § 38 ods. 1 písm. f) sa za slovo „zvolením“ vkladajú slová „alebo vymenovaním“. </w:t>
      </w:r>
    </w:p>
    <w:p w:rsidR="00204D3A" w:rsidRPr="00EB3A6E" w:rsidP="0064083E">
      <w:pPr>
        <w:bidi w:val="0"/>
        <w:spacing w:after="0" w:line="240" w:lineRule="auto"/>
        <w:jc w:val="both"/>
        <w:rPr>
          <w:rFonts w:ascii="Times New Roman" w:hAnsi="Times New Roman"/>
          <w:sz w:val="24"/>
          <w:szCs w:val="24"/>
        </w:rPr>
      </w:pPr>
    </w:p>
    <w:p w:rsidR="009273B0" w:rsidRPr="00EB3A6E" w:rsidP="0064083E">
      <w:pPr>
        <w:bidi w:val="0"/>
        <w:spacing w:after="0" w:line="240" w:lineRule="auto"/>
        <w:jc w:val="both"/>
        <w:rPr>
          <w:rFonts w:ascii="Times New Roman" w:hAnsi="Times New Roman"/>
          <w:sz w:val="24"/>
          <w:szCs w:val="24"/>
        </w:rPr>
      </w:pPr>
      <w:r w:rsidRPr="00EB3A6E" w:rsidR="00AA13B6">
        <w:rPr>
          <w:rFonts w:ascii="Times New Roman" w:hAnsi="Times New Roman"/>
          <w:b/>
          <w:sz w:val="24"/>
          <w:szCs w:val="24"/>
        </w:rPr>
        <w:t>6</w:t>
      </w:r>
      <w:r w:rsidRPr="00EB3A6E">
        <w:rPr>
          <w:rFonts w:ascii="Times New Roman" w:hAnsi="Times New Roman"/>
          <w:b/>
          <w:sz w:val="24"/>
          <w:szCs w:val="24"/>
        </w:rPr>
        <w:t>.</w:t>
      </w:r>
      <w:r w:rsidRPr="00EB3A6E">
        <w:rPr>
          <w:rFonts w:ascii="Times New Roman" w:hAnsi="Times New Roman"/>
          <w:sz w:val="24"/>
          <w:szCs w:val="24"/>
        </w:rPr>
        <w:t xml:space="preserve"> V § 40 prvej vete sa za slovo „súdu</w:t>
      </w:r>
      <w:r w:rsidRPr="00EB3A6E" w:rsidR="00C605C9">
        <w:rPr>
          <w:rFonts w:ascii="Times New Roman" w:hAnsi="Times New Roman"/>
          <w:sz w:val="24"/>
          <w:szCs w:val="24"/>
        </w:rPr>
        <w:t>“</w:t>
      </w:r>
      <w:r w:rsidRPr="00EB3A6E">
        <w:rPr>
          <w:rFonts w:ascii="Times New Roman" w:hAnsi="Times New Roman"/>
          <w:sz w:val="24"/>
          <w:szCs w:val="24"/>
        </w:rPr>
        <w:t xml:space="preserve"> vkladajú slová „zo sudcov, ktorí nie sú členmi súdnej rady</w:t>
      </w:r>
      <w:r w:rsidRPr="00EB3A6E" w:rsidR="00C7474D">
        <w:rPr>
          <w:rFonts w:ascii="Times New Roman" w:hAnsi="Times New Roman"/>
          <w:sz w:val="24"/>
          <w:szCs w:val="24"/>
        </w:rPr>
        <w:t>,</w:t>
      </w:r>
      <w:r w:rsidRPr="00EB3A6E">
        <w:rPr>
          <w:rFonts w:ascii="Times New Roman" w:hAnsi="Times New Roman"/>
          <w:sz w:val="24"/>
          <w:szCs w:val="24"/>
        </w:rPr>
        <w:t xml:space="preserve">“. </w:t>
      </w:r>
    </w:p>
    <w:p w:rsidR="009273B0" w:rsidRPr="00EB3A6E" w:rsidP="0064083E">
      <w:pPr>
        <w:bidi w:val="0"/>
        <w:spacing w:after="0" w:line="240" w:lineRule="auto"/>
        <w:jc w:val="both"/>
        <w:rPr>
          <w:rFonts w:ascii="Times New Roman" w:hAnsi="Times New Roman"/>
          <w:sz w:val="24"/>
          <w:szCs w:val="24"/>
        </w:rPr>
      </w:pPr>
    </w:p>
    <w:p w:rsidR="00E10329" w:rsidRPr="00EB3A6E" w:rsidP="0064083E">
      <w:pPr>
        <w:bidi w:val="0"/>
        <w:spacing w:after="0" w:line="240" w:lineRule="auto"/>
        <w:jc w:val="both"/>
        <w:rPr>
          <w:rFonts w:ascii="Times New Roman" w:hAnsi="Times New Roman"/>
          <w:sz w:val="24"/>
          <w:szCs w:val="24"/>
        </w:rPr>
      </w:pPr>
      <w:r w:rsidRPr="00EB3A6E" w:rsidR="00AA13B6">
        <w:rPr>
          <w:rFonts w:ascii="Times New Roman" w:hAnsi="Times New Roman"/>
          <w:b/>
          <w:sz w:val="24"/>
          <w:szCs w:val="24"/>
        </w:rPr>
        <w:t>7</w:t>
      </w:r>
      <w:r w:rsidRPr="00EB3A6E" w:rsidR="004F673D">
        <w:rPr>
          <w:rFonts w:ascii="Times New Roman" w:hAnsi="Times New Roman"/>
          <w:b/>
          <w:sz w:val="24"/>
          <w:szCs w:val="24"/>
        </w:rPr>
        <w:t>.</w:t>
      </w:r>
      <w:r w:rsidRPr="00EB3A6E" w:rsidR="004F673D">
        <w:rPr>
          <w:rFonts w:ascii="Times New Roman" w:hAnsi="Times New Roman"/>
          <w:sz w:val="24"/>
          <w:szCs w:val="24"/>
        </w:rPr>
        <w:t xml:space="preserve"> V § 52a ods. 1 </w:t>
      </w:r>
      <w:r w:rsidRPr="00EB3A6E" w:rsidR="00114416">
        <w:rPr>
          <w:rFonts w:ascii="Times New Roman" w:hAnsi="Times New Roman"/>
          <w:sz w:val="24"/>
          <w:szCs w:val="24"/>
        </w:rPr>
        <w:t xml:space="preserve">a 4 </w:t>
      </w:r>
      <w:r w:rsidRPr="00EB3A6E" w:rsidR="004F673D">
        <w:rPr>
          <w:rFonts w:ascii="Times New Roman" w:hAnsi="Times New Roman"/>
          <w:sz w:val="24"/>
          <w:szCs w:val="24"/>
        </w:rPr>
        <w:t xml:space="preserve">sa vypúšťajú slová „predsedovi príslušného krajského súdu a“. </w:t>
      </w:r>
    </w:p>
    <w:p w:rsidR="00651416" w:rsidRPr="00EB3A6E" w:rsidP="0064083E">
      <w:pPr>
        <w:bidi w:val="0"/>
        <w:spacing w:after="0" w:line="240" w:lineRule="auto"/>
        <w:jc w:val="both"/>
        <w:rPr>
          <w:rFonts w:ascii="Times New Roman" w:hAnsi="Times New Roman"/>
          <w:sz w:val="24"/>
          <w:szCs w:val="24"/>
        </w:rPr>
      </w:pPr>
    </w:p>
    <w:p w:rsidR="004F673D"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8</w:t>
      </w:r>
      <w:r w:rsidRPr="00EB3A6E">
        <w:rPr>
          <w:rFonts w:ascii="Times New Roman" w:hAnsi="Times New Roman"/>
          <w:b/>
          <w:sz w:val="24"/>
          <w:szCs w:val="24"/>
        </w:rPr>
        <w:t>.</w:t>
      </w:r>
      <w:r w:rsidRPr="00EB3A6E">
        <w:rPr>
          <w:rFonts w:ascii="Times New Roman" w:hAnsi="Times New Roman"/>
          <w:sz w:val="24"/>
          <w:szCs w:val="24"/>
        </w:rPr>
        <w:t xml:space="preserve"> V § 52a ods. 2 sa slová „predsedovi príslušného krajského súdu“ nahrádzajú slovami „prezídiu notárskej komory“. </w:t>
      </w:r>
    </w:p>
    <w:p w:rsidR="004F673D" w:rsidRPr="00EB3A6E" w:rsidP="0064083E">
      <w:pPr>
        <w:bidi w:val="0"/>
        <w:spacing w:after="0" w:line="240" w:lineRule="auto"/>
        <w:jc w:val="both"/>
        <w:rPr>
          <w:rFonts w:ascii="Times New Roman" w:hAnsi="Times New Roman"/>
          <w:sz w:val="24"/>
          <w:szCs w:val="24"/>
        </w:rPr>
      </w:pPr>
    </w:p>
    <w:p w:rsidR="004F673D"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9</w:t>
      </w:r>
      <w:r w:rsidRPr="00EB3A6E">
        <w:rPr>
          <w:rFonts w:ascii="Times New Roman" w:hAnsi="Times New Roman"/>
          <w:b/>
          <w:sz w:val="24"/>
          <w:szCs w:val="24"/>
        </w:rPr>
        <w:t>.</w:t>
      </w:r>
      <w:r w:rsidRPr="00EB3A6E">
        <w:rPr>
          <w:rFonts w:ascii="Times New Roman" w:hAnsi="Times New Roman"/>
          <w:sz w:val="24"/>
          <w:szCs w:val="24"/>
        </w:rPr>
        <w:t xml:space="preserve"> V § 52a ods. 3 sa slovo „krajského“ nahrádza slovom „okresného“ a slová „všetkým predsedom okresných súdov“ sa nahrádzajú slovami „predsedovi krajského súdu“. </w:t>
      </w:r>
    </w:p>
    <w:p w:rsidR="004F673D" w:rsidRPr="00EB3A6E" w:rsidP="0064083E">
      <w:pPr>
        <w:bidi w:val="0"/>
        <w:spacing w:after="0" w:line="240" w:lineRule="auto"/>
        <w:jc w:val="both"/>
        <w:rPr>
          <w:rFonts w:ascii="Times New Roman" w:hAnsi="Times New Roman"/>
          <w:sz w:val="24"/>
          <w:szCs w:val="24"/>
        </w:rPr>
      </w:pPr>
    </w:p>
    <w:p w:rsidR="004F673D"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10</w:t>
      </w:r>
      <w:r w:rsidRPr="00EB3A6E">
        <w:rPr>
          <w:rFonts w:ascii="Times New Roman" w:hAnsi="Times New Roman"/>
          <w:b/>
          <w:sz w:val="24"/>
          <w:szCs w:val="24"/>
        </w:rPr>
        <w:t>.</w:t>
      </w:r>
      <w:r w:rsidRPr="00EB3A6E">
        <w:rPr>
          <w:rFonts w:ascii="Times New Roman" w:hAnsi="Times New Roman"/>
          <w:sz w:val="24"/>
          <w:szCs w:val="24"/>
        </w:rPr>
        <w:t xml:space="preserve"> V § 52a ods. 6 sa slovo „krajského“ nahrádza slovom „okresného“. </w:t>
      </w:r>
    </w:p>
    <w:p w:rsidR="004F673D" w:rsidRPr="00EB3A6E" w:rsidP="0064083E">
      <w:pPr>
        <w:bidi w:val="0"/>
        <w:spacing w:after="0" w:line="240" w:lineRule="auto"/>
        <w:jc w:val="both"/>
        <w:rPr>
          <w:rFonts w:ascii="Times New Roman" w:hAnsi="Times New Roman"/>
          <w:sz w:val="24"/>
          <w:szCs w:val="24"/>
        </w:rPr>
      </w:pPr>
    </w:p>
    <w:p w:rsidR="00511B54"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11</w:t>
      </w:r>
      <w:r w:rsidRPr="00EB3A6E">
        <w:rPr>
          <w:rFonts w:ascii="Times New Roman" w:hAnsi="Times New Roman"/>
          <w:b/>
          <w:sz w:val="24"/>
          <w:szCs w:val="24"/>
        </w:rPr>
        <w:t>.</w:t>
      </w:r>
      <w:r w:rsidRPr="00EB3A6E">
        <w:rPr>
          <w:rFonts w:ascii="Times New Roman" w:hAnsi="Times New Roman"/>
          <w:sz w:val="24"/>
          <w:szCs w:val="24"/>
        </w:rPr>
        <w:t xml:space="preserve"> V § 57 ods. 2, § 58 ods. 3, § 59 a § 59a sa slová „</w:t>
      </w:r>
      <w:r w:rsidRPr="00EB3A6E" w:rsidR="00E60FE7">
        <w:rPr>
          <w:rFonts w:ascii="Times New Roman" w:hAnsi="Times New Roman"/>
          <w:sz w:val="24"/>
          <w:szCs w:val="24"/>
        </w:rPr>
        <w:t xml:space="preserve">čl. 147 ods. 2 písm. b)“ nahrádzajú slovami „čl. 146 a čl. 147 ods. 2 písm. b)“. </w:t>
      </w:r>
    </w:p>
    <w:p w:rsidR="006358FD" w:rsidRPr="00EB3A6E" w:rsidP="0064083E">
      <w:pPr>
        <w:bidi w:val="0"/>
        <w:spacing w:after="0" w:line="240" w:lineRule="auto"/>
        <w:jc w:val="both"/>
        <w:rPr>
          <w:rFonts w:ascii="Times New Roman" w:hAnsi="Times New Roman"/>
          <w:sz w:val="24"/>
          <w:szCs w:val="24"/>
        </w:rPr>
      </w:pPr>
    </w:p>
    <w:p w:rsidR="006358FD"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12</w:t>
      </w:r>
      <w:r w:rsidRPr="00EB3A6E" w:rsidR="006D4F27">
        <w:rPr>
          <w:rFonts w:ascii="Times New Roman" w:hAnsi="Times New Roman"/>
          <w:b/>
          <w:sz w:val="24"/>
          <w:szCs w:val="24"/>
        </w:rPr>
        <w:t>.</w:t>
      </w:r>
      <w:r w:rsidRPr="00EB3A6E">
        <w:rPr>
          <w:rFonts w:ascii="Times New Roman" w:hAnsi="Times New Roman"/>
          <w:sz w:val="24"/>
          <w:szCs w:val="24"/>
        </w:rPr>
        <w:t xml:space="preserve"> V § 57 ods. 2 sa konci pripája táto veta: „Členom revízneho oddelenia môže byť aj člen hodnotiacej komisie.“.</w:t>
      </w:r>
    </w:p>
    <w:p w:rsidR="00511B54" w:rsidRPr="00EB3A6E" w:rsidP="0064083E">
      <w:pPr>
        <w:bidi w:val="0"/>
        <w:spacing w:after="0" w:line="240" w:lineRule="auto"/>
        <w:jc w:val="both"/>
        <w:rPr>
          <w:rFonts w:ascii="Times New Roman" w:hAnsi="Times New Roman"/>
          <w:sz w:val="24"/>
          <w:szCs w:val="24"/>
        </w:rPr>
      </w:pPr>
    </w:p>
    <w:p w:rsidR="00C54A0B"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13</w:t>
      </w:r>
      <w:r w:rsidRPr="00EB3A6E">
        <w:rPr>
          <w:rFonts w:ascii="Times New Roman" w:hAnsi="Times New Roman"/>
          <w:b/>
          <w:sz w:val="24"/>
          <w:szCs w:val="24"/>
        </w:rPr>
        <w:t>.</w:t>
      </w:r>
      <w:r w:rsidRPr="00EB3A6E">
        <w:rPr>
          <w:rFonts w:ascii="Times New Roman" w:hAnsi="Times New Roman"/>
          <w:sz w:val="24"/>
          <w:szCs w:val="24"/>
        </w:rPr>
        <w:t xml:space="preserve"> V § 60 ods. 3 </w:t>
      </w:r>
      <w:r w:rsidRPr="00EB3A6E" w:rsidR="00572E1E">
        <w:rPr>
          <w:rFonts w:ascii="Times New Roman" w:hAnsi="Times New Roman"/>
          <w:sz w:val="24"/>
          <w:szCs w:val="24"/>
        </w:rPr>
        <w:t xml:space="preserve">druhej vete </w:t>
      </w:r>
      <w:r w:rsidRPr="00EB3A6E">
        <w:rPr>
          <w:rFonts w:ascii="Times New Roman" w:hAnsi="Times New Roman"/>
          <w:sz w:val="24"/>
          <w:szCs w:val="24"/>
        </w:rPr>
        <w:t xml:space="preserve">sa slovo „súd“ nahrádza slovom „senát“. </w:t>
      </w:r>
    </w:p>
    <w:p w:rsidR="006E580A" w:rsidRPr="00EB3A6E" w:rsidP="0064083E">
      <w:pPr>
        <w:bidi w:val="0"/>
        <w:spacing w:after="0" w:line="240" w:lineRule="auto"/>
        <w:jc w:val="both"/>
        <w:rPr>
          <w:rFonts w:ascii="Times New Roman" w:hAnsi="Times New Roman"/>
          <w:sz w:val="24"/>
          <w:szCs w:val="24"/>
        </w:rPr>
      </w:pPr>
    </w:p>
    <w:p w:rsidR="0048756C"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14</w:t>
      </w:r>
      <w:r w:rsidRPr="00EB3A6E" w:rsidR="00AE3AA6">
        <w:rPr>
          <w:rFonts w:ascii="Times New Roman" w:hAnsi="Times New Roman"/>
          <w:b/>
          <w:sz w:val="24"/>
          <w:szCs w:val="24"/>
        </w:rPr>
        <w:t>.</w:t>
      </w:r>
      <w:r w:rsidRPr="00EB3A6E" w:rsidR="00AE3AA6">
        <w:rPr>
          <w:rFonts w:ascii="Times New Roman" w:hAnsi="Times New Roman"/>
          <w:sz w:val="24"/>
          <w:szCs w:val="24"/>
        </w:rPr>
        <w:t xml:space="preserve"> </w:t>
      </w:r>
      <w:r w:rsidRPr="00EB3A6E">
        <w:rPr>
          <w:rFonts w:ascii="Times New Roman" w:hAnsi="Times New Roman"/>
          <w:sz w:val="24"/>
          <w:szCs w:val="24"/>
        </w:rPr>
        <w:t xml:space="preserve">V § 71 </w:t>
      </w:r>
      <w:r w:rsidRPr="00EB3A6E" w:rsidR="0058657D">
        <w:rPr>
          <w:rFonts w:ascii="Times New Roman" w:hAnsi="Times New Roman"/>
          <w:sz w:val="24"/>
          <w:szCs w:val="24"/>
        </w:rPr>
        <w:t>písm</w:t>
      </w:r>
      <w:r w:rsidRPr="00EB3A6E">
        <w:rPr>
          <w:rFonts w:ascii="Times New Roman" w:hAnsi="Times New Roman"/>
          <w:sz w:val="24"/>
          <w:szCs w:val="24"/>
        </w:rPr>
        <w:t>. a) prv</w:t>
      </w:r>
      <w:r w:rsidRPr="00EB3A6E" w:rsidR="00572E1E">
        <w:rPr>
          <w:rFonts w:ascii="Times New Roman" w:hAnsi="Times New Roman"/>
          <w:sz w:val="24"/>
          <w:szCs w:val="24"/>
        </w:rPr>
        <w:t>om</w:t>
      </w:r>
      <w:r w:rsidRPr="00EB3A6E">
        <w:rPr>
          <w:rFonts w:ascii="Times New Roman" w:hAnsi="Times New Roman"/>
          <w:sz w:val="24"/>
          <w:szCs w:val="24"/>
        </w:rPr>
        <w:t xml:space="preserve"> bod</w:t>
      </w:r>
      <w:r w:rsidRPr="00EB3A6E" w:rsidR="00572E1E">
        <w:rPr>
          <w:rFonts w:ascii="Times New Roman" w:hAnsi="Times New Roman"/>
          <w:sz w:val="24"/>
          <w:szCs w:val="24"/>
        </w:rPr>
        <w:t>e</w:t>
      </w:r>
      <w:r w:rsidRPr="00EB3A6E">
        <w:rPr>
          <w:rFonts w:ascii="Times New Roman" w:hAnsi="Times New Roman"/>
          <w:sz w:val="24"/>
          <w:szCs w:val="24"/>
        </w:rPr>
        <w:t xml:space="preserve"> sa vypúšťajú slová „po prerokovaní s predsedami súdov”. </w:t>
      </w:r>
    </w:p>
    <w:p w:rsidR="0048756C" w:rsidRPr="00EB3A6E" w:rsidP="0064083E">
      <w:pPr>
        <w:bidi w:val="0"/>
        <w:spacing w:after="0" w:line="240" w:lineRule="auto"/>
        <w:jc w:val="both"/>
        <w:rPr>
          <w:rFonts w:ascii="Times New Roman" w:hAnsi="Times New Roman"/>
          <w:sz w:val="24"/>
          <w:szCs w:val="24"/>
        </w:rPr>
      </w:pPr>
    </w:p>
    <w:p w:rsidR="0048756C"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15</w:t>
      </w:r>
      <w:r w:rsidRPr="00EB3A6E" w:rsidR="00AE3AA6">
        <w:rPr>
          <w:rFonts w:ascii="Times New Roman" w:hAnsi="Times New Roman"/>
          <w:b/>
          <w:sz w:val="24"/>
          <w:szCs w:val="24"/>
        </w:rPr>
        <w:t>.</w:t>
      </w:r>
      <w:r w:rsidRPr="00EB3A6E" w:rsidR="00AE3AA6">
        <w:rPr>
          <w:rFonts w:ascii="Times New Roman" w:hAnsi="Times New Roman"/>
          <w:sz w:val="24"/>
          <w:szCs w:val="24"/>
        </w:rPr>
        <w:t xml:space="preserve"> </w:t>
      </w:r>
      <w:r w:rsidRPr="00EB3A6E">
        <w:rPr>
          <w:rFonts w:ascii="Times New Roman" w:hAnsi="Times New Roman"/>
          <w:sz w:val="24"/>
          <w:szCs w:val="24"/>
        </w:rPr>
        <w:t>Doterajší text § 71 sa označuje ako odsek 1 a dopĺňa sa odsekom 2, ktorý znie:</w:t>
      </w:r>
    </w:p>
    <w:p w:rsidR="0048756C"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„(2) </w:t>
      </w:r>
      <w:r w:rsidRPr="00EB3A6E" w:rsidR="00817E2E">
        <w:rPr>
          <w:rFonts w:ascii="Times New Roman" w:hAnsi="Times New Roman"/>
          <w:sz w:val="24"/>
          <w:szCs w:val="24"/>
        </w:rPr>
        <w:t>Počty miest sudcov a zamestnancov súdov</w:t>
      </w:r>
      <w:r w:rsidRPr="00EB3A6E" w:rsidR="0039635A">
        <w:rPr>
          <w:rFonts w:ascii="Times New Roman" w:hAnsi="Times New Roman"/>
          <w:sz w:val="24"/>
          <w:szCs w:val="24"/>
        </w:rPr>
        <w:t xml:space="preserve"> podľa odseku 1 písm. a) prv</w:t>
      </w:r>
      <w:r w:rsidRPr="00EB3A6E" w:rsidR="00572E1E">
        <w:rPr>
          <w:rFonts w:ascii="Times New Roman" w:hAnsi="Times New Roman"/>
          <w:sz w:val="24"/>
          <w:szCs w:val="24"/>
        </w:rPr>
        <w:t>ého</w:t>
      </w:r>
      <w:r w:rsidRPr="00EB3A6E" w:rsidR="0039635A">
        <w:rPr>
          <w:rFonts w:ascii="Times New Roman" w:hAnsi="Times New Roman"/>
          <w:sz w:val="24"/>
          <w:szCs w:val="24"/>
        </w:rPr>
        <w:t xml:space="preserve"> bod</w:t>
      </w:r>
      <w:r w:rsidRPr="00EB3A6E" w:rsidR="00572E1E">
        <w:rPr>
          <w:rFonts w:ascii="Times New Roman" w:hAnsi="Times New Roman"/>
          <w:sz w:val="24"/>
          <w:szCs w:val="24"/>
        </w:rPr>
        <w:t>u</w:t>
      </w:r>
      <w:r w:rsidRPr="00EB3A6E" w:rsidR="00817E2E">
        <w:rPr>
          <w:rFonts w:ascii="Times New Roman" w:hAnsi="Times New Roman"/>
          <w:sz w:val="24"/>
          <w:szCs w:val="24"/>
        </w:rPr>
        <w:t xml:space="preserve"> určuje ministerstvo ako c</w:t>
      </w:r>
      <w:r w:rsidRPr="00EB3A6E">
        <w:rPr>
          <w:rFonts w:ascii="Times New Roman" w:hAnsi="Times New Roman"/>
          <w:sz w:val="24"/>
          <w:szCs w:val="24"/>
        </w:rPr>
        <w:t xml:space="preserve">elkové počty miest sudcov a zamestnancov súdov vrátane počtu miest sudcov a zamestnancov na jednotlivých súdoch </w:t>
      </w:r>
      <w:r w:rsidRPr="00EB3A6E" w:rsidR="00817E2E">
        <w:rPr>
          <w:rFonts w:ascii="Times New Roman" w:hAnsi="Times New Roman"/>
          <w:sz w:val="24"/>
          <w:szCs w:val="24"/>
        </w:rPr>
        <w:t xml:space="preserve">pri tvorbe </w:t>
      </w:r>
      <w:r w:rsidRPr="00EB3A6E" w:rsidR="00E32341">
        <w:rPr>
          <w:rFonts w:ascii="Times New Roman" w:hAnsi="Times New Roman"/>
          <w:sz w:val="24"/>
          <w:szCs w:val="24"/>
        </w:rPr>
        <w:t xml:space="preserve">podkladov pre tvorbu </w:t>
      </w:r>
      <w:r w:rsidRPr="00EB3A6E" w:rsidR="00817E2E">
        <w:rPr>
          <w:rFonts w:ascii="Times New Roman" w:hAnsi="Times New Roman"/>
          <w:sz w:val="24"/>
          <w:szCs w:val="24"/>
        </w:rPr>
        <w:t>rozpočtu verejnej správy, a</w:t>
      </w:r>
      <w:r w:rsidRPr="00EB3A6E" w:rsidR="00E35562">
        <w:rPr>
          <w:rFonts w:ascii="Times New Roman" w:hAnsi="Times New Roman"/>
          <w:sz w:val="24"/>
          <w:szCs w:val="24"/>
        </w:rPr>
        <w:t> </w:t>
      </w:r>
      <w:r w:rsidRPr="00EB3A6E" w:rsidR="00817E2E">
        <w:rPr>
          <w:rFonts w:ascii="Times New Roman" w:hAnsi="Times New Roman"/>
          <w:sz w:val="24"/>
          <w:szCs w:val="24"/>
        </w:rPr>
        <w:t>to</w:t>
      </w:r>
      <w:r w:rsidRPr="00EB3A6E" w:rsidR="00E35562">
        <w:rPr>
          <w:rFonts w:ascii="Times New Roman" w:hAnsi="Times New Roman"/>
          <w:sz w:val="24"/>
          <w:szCs w:val="24"/>
        </w:rPr>
        <w:t xml:space="preserve"> po</w:t>
      </w:r>
      <w:r w:rsidRPr="00EB3A6E" w:rsidR="00817E2E">
        <w:rPr>
          <w:rFonts w:ascii="Times New Roman" w:hAnsi="Times New Roman"/>
          <w:sz w:val="24"/>
          <w:szCs w:val="24"/>
        </w:rPr>
        <w:t xml:space="preserve"> </w:t>
      </w:r>
      <w:r w:rsidRPr="00EB3A6E">
        <w:rPr>
          <w:rFonts w:ascii="Times New Roman" w:hAnsi="Times New Roman"/>
          <w:sz w:val="24"/>
          <w:szCs w:val="24"/>
        </w:rPr>
        <w:t>prerokovaní s predsedami súdov a súdnou radou.</w:t>
      </w:r>
      <w:r w:rsidRPr="00EB3A6E" w:rsidR="00681670">
        <w:rPr>
          <w:rFonts w:ascii="Times New Roman" w:hAnsi="Times New Roman"/>
          <w:sz w:val="24"/>
          <w:szCs w:val="24"/>
        </w:rPr>
        <w:t xml:space="preserve"> Ak </w:t>
      </w:r>
      <w:r w:rsidRPr="00EB3A6E" w:rsidR="00B61781">
        <w:rPr>
          <w:rFonts w:ascii="Times New Roman" w:hAnsi="Times New Roman"/>
          <w:sz w:val="24"/>
          <w:szCs w:val="24"/>
        </w:rPr>
        <w:t xml:space="preserve">by </w:t>
      </w:r>
      <w:r w:rsidRPr="00EB3A6E" w:rsidR="00681670">
        <w:rPr>
          <w:rFonts w:ascii="Times New Roman" w:hAnsi="Times New Roman"/>
          <w:sz w:val="24"/>
          <w:szCs w:val="24"/>
        </w:rPr>
        <w:t xml:space="preserve">sa určením voľného miesta sudcu </w:t>
      </w:r>
      <w:r w:rsidRPr="00EB3A6E" w:rsidR="00141E0C">
        <w:rPr>
          <w:rFonts w:ascii="Times New Roman" w:hAnsi="Times New Roman"/>
          <w:sz w:val="24"/>
          <w:szCs w:val="24"/>
        </w:rPr>
        <w:t>z</w:t>
      </w:r>
      <w:r w:rsidRPr="00EB3A6E" w:rsidR="00681670">
        <w:rPr>
          <w:rFonts w:ascii="Times New Roman" w:hAnsi="Times New Roman"/>
          <w:sz w:val="24"/>
          <w:szCs w:val="24"/>
        </w:rPr>
        <w:t>men</w:t>
      </w:r>
      <w:r w:rsidRPr="00EB3A6E" w:rsidR="00141E0C">
        <w:rPr>
          <w:rFonts w:ascii="Times New Roman" w:hAnsi="Times New Roman"/>
          <w:sz w:val="24"/>
          <w:szCs w:val="24"/>
        </w:rPr>
        <w:t>il</w:t>
      </w:r>
      <w:r w:rsidRPr="00EB3A6E" w:rsidR="00681670">
        <w:rPr>
          <w:rFonts w:ascii="Times New Roman" w:hAnsi="Times New Roman"/>
          <w:sz w:val="24"/>
          <w:szCs w:val="24"/>
        </w:rPr>
        <w:t xml:space="preserve"> počet miest sudcov na súde určený podľa prvej vety</w:t>
      </w:r>
      <w:r w:rsidRPr="00EB3A6E" w:rsidR="00D641F8">
        <w:rPr>
          <w:rFonts w:ascii="Times New Roman" w:hAnsi="Times New Roman"/>
          <w:sz w:val="24"/>
          <w:szCs w:val="24"/>
        </w:rPr>
        <w:t>, voľné miesto sa určuje po prerokovaní so súdnou radou.</w:t>
      </w:r>
      <w:r w:rsidRPr="00EB3A6E">
        <w:rPr>
          <w:rFonts w:ascii="Times New Roman" w:hAnsi="Times New Roman"/>
          <w:sz w:val="24"/>
          <w:szCs w:val="24"/>
        </w:rPr>
        <w:t xml:space="preserve">”. </w:t>
      </w:r>
    </w:p>
    <w:p w:rsidR="00E74D83" w:rsidRPr="00EB3A6E" w:rsidP="0064083E">
      <w:pPr>
        <w:bidi w:val="0"/>
        <w:spacing w:after="0" w:line="240" w:lineRule="auto"/>
        <w:jc w:val="both"/>
        <w:rPr>
          <w:rFonts w:ascii="Times New Roman" w:hAnsi="Times New Roman"/>
          <w:sz w:val="24"/>
          <w:szCs w:val="24"/>
        </w:rPr>
      </w:pPr>
    </w:p>
    <w:p w:rsidR="00E74D83"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16</w:t>
      </w:r>
      <w:r w:rsidRPr="00EB3A6E">
        <w:rPr>
          <w:rFonts w:ascii="Times New Roman" w:hAnsi="Times New Roman"/>
          <w:b/>
          <w:sz w:val="24"/>
          <w:szCs w:val="24"/>
        </w:rPr>
        <w:t>.</w:t>
      </w:r>
      <w:r w:rsidRPr="00EB3A6E">
        <w:rPr>
          <w:rFonts w:ascii="Times New Roman" w:hAnsi="Times New Roman"/>
          <w:sz w:val="24"/>
          <w:szCs w:val="24"/>
        </w:rPr>
        <w:t xml:space="preserve"> V § 82a ods. 2 sa </w:t>
      </w:r>
      <w:r w:rsidRPr="00EB3A6E" w:rsidR="0097779F">
        <w:rPr>
          <w:rFonts w:ascii="Times New Roman" w:hAnsi="Times New Roman"/>
          <w:sz w:val="24"/>
          <w:szCs w:val="24"/>
        </w:rPr>
        <w:t>slová ,,Najvyšší súd“ nahrádzajú slovami ,,Kancelária súdnej rady“</w:t>
      </w:r>
      <w:r w:rsidRPr="00EB3A6E">
        <w:rPr>
          <w:rFonts w:ascii="Times New Roman" w:hAnsi="Times New Roman"/>
          <w:sz w:val="24"/>
          <w:szCs w:val="24"/>
        </w:rPr>
        <w:t>.</w:t>
      </w:r>
    </w:p>
    <w:p w:rsidR="00AF02A1" w:rsidRPr="00EB3A6E" w:rsidP="0064083E">
      <w:pPr>
        <w:bidi w:val="0"/>
        <w:spacing w:after="0" w:line="240" w:lineRule="auto"/>
        <w:jc w:val="both"/>
        <w:rPr>
          <w:rFonts w:ascii="Times New Roman" w:hAnsi="Times New Roman"/>
          <w:sz w:val="24"/>
          <w:szCs w:val="24"/>
        </w:rPr>
      </w:pPr>
    </w:p>
    <w:p w:rsidR="003273B0"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17</w:t>
      </w:r>
      <w:r w:rsidRPr="00EB3A6E" w:rsidR="0064083E">
        <w:rPr>
          <w:rFonts w:ascii="Times New Roman" w:hAnsi="Times New Roman"/>
          <w:b/>
          <w:sz w:val="24"/>
          <w:szCs w:val="24"/>
        </w:rPr>
        <w:t>.</w:t>
      </w:r>
      <w:r w:rsidRPr="00EB3A6E">
        <w:rPr>
          <w:rFonts w:ascii="Times New Roman" w:hAnsi="Times New Roman"/>
          <w:sz w:val="24"/>
          <w:szCs w:val="24"/>
        </w:rPr>
        <w:t xml:space="preserve"> V § 82i odsek 2 znie:</w:t>
      </w:r>
    </w:p>
    <w:p w:rsidR="003273B0" w:rsidRPr="00EB3A6E" w:rsidP="0064083E">
      <w:pPr>
        <w:bidi w:val="0"/>
        <w:spacing w:after="0" w:line="240" w:lineRule="auto"/>
        <w:jc w:val="both"/>
        <w:rPr>
          <w:rFonts w:ascii="Times New Roman" w:hAnsi="Times New Roman"/>
          <w:sz w:val="24"/>
          <w:szCs w:val="24"/>
        </w:rPr>
      </w:pPr>
      <w:r w:rsidRPr="00EB3A6E">
        <w:rPr>
          <w:rFonts w:ascii="Times New Roman" w:hAnsi="Times New Roman"/>
          <w:sz w:val="24"/>
          <w:szCs w:val="24"/>
        </w:rPr>
        <w:t xml:space="preserve">„(2) Register diskvalifikácií je sprístupnený na webovom sídle ministerstva. Register je súčasťou centrálneho informačného systému súdnictva.“. </w:t>
      </w:r>
    </w:p>
    <w:p w:rsidR="003273B0" w:rsidRPr="00EB3A6E" w:rsidP="0064083E">
      <w:pPr>
        <w:bidi w:val="0"/>
        <w:spacing w:after="0" w:line="240" w:lineRule="auto"/>
        <w:jc w:val="both"/>
        <w:rPr>
          <w:rFonts w:ascii="Times New Roman" w:hAnsi="Times New Roman"/>
          <w:sz w:val="24"/>
          <w:szCs w:val="24"/>
        </w:rPr>
      </w:pPr>
    </w:p>
    <w:p w:rsidR="00B26A6A" w:rsidRPr="00EB3A6E" w:rsidP="00B26A6A">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18</w:t>
      </w:r>
      <w:r w:rsidRPr="00EB3A6E">
        <w:rPr>
          <w:rFonts w:ascii="Times New Roman" w:hAnsi="Times New Roman"/>
          <w:b/>
          <w:sz w:val="24"/>
          <w:szCs w:val="24"/>
        </w:rPr>
        <w:t>.</w:t>
      </w:r>
      <w:r w:rsidRPr="00EB3A6E">
        <w:rPr>
          <w:rFonts w:ascii="Times New Roman" w:hAnsi="Times New Roman"/>
          <w:sz w:val="24"/>
          <w:szCs w:val="24"/>
        </w:rPr>
        <w:t xml:space="preserve"> § 82l sa dopĺňa odsekmi 3 až 6, ktoré znejú:</w:t>
      </w:r>
    </w:p>
    <w:p w:rsidR="00B26A6A" w:rsidRPr="00EB3A6E" w:rsidP="00B26A6A">
      <w:pPr>
        <w:bidi w:val="0"/>
        <w:spacing w:after="0" w:line="240" w:lineRule="auto"/>
        <w:jc w:val="both"/>
        <w:rPr>
          <w:rFonts w:ascii="Times New Roman" w:hAnsi="Times New Roman"/>
          <w:sz w:val="24"/>
          <w:szCs w:val="24"/>
        </w:rPr>
      </w:pPr>
      <w:r w:rsidRPr="00EB3A6E">
        <w:rPr>
          <w:rFonts w:ascii="Times New Roman" w:hAnsi="Times New Roman"/>
          <w:sz w:val="24"/>
          <w:szCs w:val="24"/>
        </w:rPr>
        <w:t>„(3) Orgán verejnej moci, advokát, súdny exekútor, notár a správca sú povinní v konaní pred súdom doručovať podania do elektronickej schránky súdu a používať pri elektronickej komunikácii so súdom elektronickú schránku aktivovanú na doručovanie, ktorej sú majiteľom;</w:t>
      </w:r>
      <w:r w:rsidRPr="00EB3A6E">
        <w:rPr>
          <w:rFonts w:ascii="Times New Roman" w:hAnsi="Times New Roman"/>
          <w:sz w:val="24"/>
          <w:szCs w:val="24"/>
          <w:vertAlign w:val="superscript"/>
        </w:rPr>
        <w:t>42g</w:t>
      </w:r>
      <w:r w:rsidRPr="00EB3A6E">
        <w:rPr>
          <w:rFonts w:ascii="Times New Roman" w:hAnsi="Times New Roman"/>
          <w:sz w:val="24"/>
          <w:szCs w:val="24"/>
        </w:rPr>
        <w:t>) to neplatí, ak súd požiada o predloženie určitej listiny a pre predkladanie administratívneho spisu</w:t>
      </w:r>
      <w:r w:rsidRPr="00EB3A6E">
        <w:rPr>
          <w:rFonts w:ascii="Times New Roman" w:hAnsi="Times New Roman"/>
          <w:b/>
          <w:sz w:val="24"/>
          <w:szCs w:val="24"/>
        </w:rPr>
        <w:t xml:space="preserve"> </w:t>
      </w:r>
      <w:r w:rsidRPr="00EB3A6E">
        <w:rPr>
          <w:rFonts w:ascii="Times New Roman" w:hAnsi="Times New Roman"/>
          <w:sz w:val="24"/>
          <w:szCs w:val="24"/>
        </w:rPr>
        <w:t xml:space="preserve">alebo iného spisu. Hosťujúci euroadvokát doručuje elektronické podania prostredníctvom spolupracujúceho advokáta. Ak je pre podanie určený elektronický formulár, sú osoby podľa predchádzajúcej vety povinné podanie urobiť prostredníctvom takéhoto formulára. Trovy vzniknuté porušením povinnosti podľa prvej vety nie sú predmetom náhrady trov konania. </w:t>
      </w:r>
    </w:p>
    <w:p w:rsidR="00B26A6A" w:rsidRPr="00EB3A6E" w:rsidP="00B26A6A">
      <w:pPr>
        <w:bidi w:val="0"/>
        <w:spacing w:after="0" w:line="240" w:lineRule="auto"/>
        <w:jc w:val="both"/>
        <w:rPr>
          <w:rFonts w:ascii="Times New Roman" w:hAnsi="Times New Roman"/>
          <w:sz w:val="24"/>
          <w:szCs w:val="24"/>
        </w:rPr>
      </w:pPr>
    </w:p>
    <w:p w:rsidR="00B26A6A" w:rsidRPr="00EB3A6E" w:rsidP="00B26A6A">
      <w:pPr>
        <w:bidi w:val="0"/>
        <w:spacing w:after="0" w:line="240" w:lineRule="auto"/>
        <w:jc w:val="both"/>
        <w:rPr>
          <w:rFonts w:ascii="Times New Roman" w:hAnsi="Times New Roman"/>
          <w:sz w:val="24"/>
          <w:szCs w:val="24"/>
        </w:rPr>
      </w:pPr>
      <w:r w:rsidRPr="00EB3A6E">
        <w:rPr>
          <w:rFonts w:ascii="Times New Roman" w:hAnsi="Times New Roman"/>
          <w:sz w:val="24"/>
          <w:szCs w:val="24"/>
        </w:rPr>
        <w:t>(4) Ak osobitný predpis</w:t>
      </w:r>
      <w:r w:rsidRPr="00EB3A6E">
        <w:rPr>
          <w:rFonts w:ascii="Times New Roman" w:hAnsi="Times New Roman"/>
          <w:sz w:val="24"/>
          <w:szCs w:val="24"/>
          <w:vertAlign w:val="superscript"/>
        </w:rPr>
        <w:t>42h</w:t>
      </w:r>
      <w:r w:rsidRPr="00EB3A6E">
        <w:rPr>
          <w:rFonts w:ascii="Times New Roman" w:hAnsi="Times New Roman"/>
          <w:sz w:val="24"/>
          <w:szCs w:val="24"/>
        </w:rPr>
        <w:t>) neustanovuje inak, prílohy podaní vyhotovené v listinnej podobe možno súdu doručiť v elektronickej podobe tak, že sa prevedú do elektronickej podoby a pripoja sa k elektronickému podaniu, ktoré je autorizované účastníkom konania, stranou v konaní alebo ich zástupcom; autorizácia takto vyhotovených elektronických dokumentov sa nevyžaduje a ustanovenia osobitného predpisu</w:t>
      </w:r>
      <w:r w:rsidRPr="00EB3A6E">
        <w:rPr>
          <w:rFonts w:ascii="Times New Roman" w:hAnsi="Times New Roman"/>
          <w:sz w:val="24"/>
          <w:szCs w:val="24"/>
          <w:vertAlign w:val="superscript"/>
        </w:rPr>
        <w:t>42g</w:t>
      </w:r>
      <w:r w:rsidRPr="00EB3A6E">
        <w:rPr>
          <w:rFonts w:ascii="Times New Roman" w:hAnsi="Times New Roman"/>
          <w:sz w:val="24"/>
          <w:szCs w:val="24"/>
        </w:rPr>
        <w:t>) o zaručenej konverzii sa nepoužijú. Súd si môže vyžiadať predloženie týchto príloh v listinnej podobe, ak to považuje za potrebné.</w:t>
      </w:r>
    </w:p>
    <w:p w:rsidR="00B26A6A" w:rsidRPr="00EB3A6E" w:rsidP="00B26A6A">
      <w:pPr>
        <w:bidi w:val="0"/>
        <w:spacing w:after="0" w:line="240" w:lineRule="auto"/>
        <w:jc w:val="both"/>
        <w:rPr>
          <w:rFonts w:ascii="Times New Roman" w:hAnsi="Times New Roman"/>
          <w:sz w:val="24"/>
          <w:szCs w:val="24"/>
        </w:rPr>
      </w:pPr>
    </w:p>
    <w:p w:rsidR="00B26A6A" w:rsidRPr="00EB3A6E" w:rsidP="00B26A6A">
      <w:pPr>
        <w:bidi w:val="0"/>
        <w:spacing w:after="0" w:line="240" w:lineRule="auto"/>
        <w:jc w:val="both"/>
        <w:rPr>
          <w:rFonts w:ascii="Times New Roman" w:hAnsi="Times New Roman"/>
          <w:sz w:val="24"/>
          <w:szCs w:val="24"/>
        </w:rPr>
      </w:pPr>
      <w:r w:rsidRPr="00EB3A6E">
        <w:rPr>
          <w:rFonts w:ascii="Times New Roman" w:hAnsi="Times New Roman"/>
          <w:sz w:val="24"/>
          <w:szCs w:val="24"/>
        </w:rPr>
        <w:t>(5) Ak o to účastník konania alebo strana v konaní prípadne ich právny zástupca požiada, súd mu vydá ďalší rovnopis svojho rozhodnutia v elektronickej podobe prevodom z listinnej podoby alebo ďalší rovnopis rozhodnutia v listinnej podobe prevodom z elektronickej podoby; ustanovenia osobitného predpisu</w:t>
      </w:r>
      <w:r w:rsidRPr="00EB3A6E">
        <w:rPr>
          <w:rFonts w:ascii="Times New Roman" w:hAnsi="Times New Roman"/>
          <w:sz w:val="24"/>
          <w:szCs w:val="24"/>
          <w:vertAlign w:val="superscript"/>
        </w:rPr>
        <w:t>42g</w:t>
      </w:r>
      <w:r w:rsidRPr="00EB3A6E">
        <w:rPr>
          <w:rFonts w:ascii="Times New Roman" w:hAnsi="Times New Roman"/>
          <w:sz w:val="24"/>
          <w:szCs w:val="24"/>
        </w:rPr>
        <w:t xml:space="preserve">) o zaručenej konverzii sa nepoužijú. Ak sa ďalší rovnopis rozhodnutia súdu vydáva v elektronickej podobe prevodom z listinnej podoby, rovnopis rozhodnutia súdu sa autorizuje kvalifikovanou elektronickou pečaťou súdu, ku ktorej sa pripojí kvalifikovaná elektronická časová pečiatka. </w:t>
      </w:r>
    </w:p>
    <w:p w:rsidR="00B26A6A" w:rsidRPr="00EB3A6E" w:rsidP="00B26A6A">
      <w:pPr>
        <w:bidi w:val="0"/>
        <w:spacing w:after="0" w:line="240" w:lineRule="auto"/>
        <w:jc w:val="both"/>
        <w:rPr>
          <w:rFonts w:ascii="Times New Roman" w:hAnsi="Times New Roman"/>
          <w:sz w:val="24"/>
          <w:szCs w:val="24"/>
        </w:rPr>
      </w:pPr>
    </w:p>
    <w:p w:rsidR="00B26A6A" w:rsidRPr="00EB3A6E" w:rsidP="00B26A6A">
      <w:pPr>
        <w:bidi w:val="0"/>
        <w:spacing w:after="0" w:line="240" w:lineRule="auto"/>
        <w:jc w:val="both"/>
        <w:rPr>
          <w:rFonts w:ascii="Times New Roman" w:hAnsi="Times New Roman"/>
          <w:sz w:val="24"/>
          <w:szCs w:val="24"/>
        </w:rPr>
      </w:pPr>
      <w:r w:rsidRPr="00EB3A6E">
        <w:rPr>
          <w:rFonts w:ascii="Times New Roman" w:hAnsi="Times New Roman"/>
          <w:sz w:val="24"/>
          <w:szCs w:val="24"/>
        </w:rPr>
        <w:t>(6) Elektronický úradný dokument, ktorým súd vyznačuje právoplatnosť alebo vykonateľnosť rozhodnutia súdu sa autorizuje kvalifikovanou elektronickou pečaťou súdu a musí jednoznačne identifikovať rozhodnutie súdu, ktorého právoplatnosť alebo vykonateľnosť sa vyznačuje; ustanovenia osobitného predpisu</w:t>
      </w:r>
      <w:r w:rsidRPr="00EB3A6E">
        <w:rPr>
          <w:rFonts w:ascii="Times New Roman" w:hAnsi="Times New Roman"/>
          <w:sz w:val="24"/>
          <w:szCs w:val="24"/>
          <w:vertAlign w:val="superscript"/>
        </w:rPr>
        <w:t>42g</w:t>
      </w:r>
      <w:r w:rsidRPr="00EB3A6E">
        <w:rPr>
          <w:rFonts w:ascii="Times New Roman" w:hAnsi="Times New Roman"/>
          <w:sz w:val="24"/>
          <w:szCs w:val="24"/>
        </w:rPr>
        <w:t>)</w:t>
      </w:r>
      <w:r w:rsidRPr="00EB3A6E" w:rsidR="0011340C">
        <w:rPr>
          <w:rFonts w:ascii="Times New Roman" w:hAnsi="Times New Roman"/>
          <w:sz w:val="24"/>
          <w:szCs w:val="24"/>
        </w:rPr>
        <w:t xml:space="preserve"> </w:t>
      </w:r>
      <w:r w:rsidRPr="00EB3A6E">
        <w:rPr>
          <w:rFonts w:ascii="Times New Roman" w:hAnsi="Times New Roman"/>
          <w:sz w:val="24"/>
          <w:szCs w:val="24"/>
        </w:rPr>
        <w:t>o vyznačovaní právoplatnosti a vykonateľnosti sa nepoužijú.“.</w:t>
      </w:r>
    </w:p>
    <w:p w:rsidR="00B26A6A" w:rsidRPr="00EB3A6E" w:rsidP="00B26A6A">
      <w:pPr>
        <w:bidi w:val="0"/>
        <w:spacing w:after="0" w:line="240" w:lineRule="auto"/>
        <w:jc w:val="both"/>
        <w:rPr>
          <w:rFonts w:ascii="Times New Roman" w:hAnsi="Times New Roman"/>
          <w:sz w:val="24"/>
          <w:szCs w:val="24"/>
        </w:rPr>
      </w:pPr>
    </w:p>
    <w:p w:rsidR="00B26A6A" w:rsidRPr="00EB3A6E" w:rsidP="00B26A6A">
      <w:pPr>
        <w:bidi w:val="0"/>
        <w:spacing w:after="0" w:line="240" w:lineRule="auto"/>
        <w:jc w:val="both"/>
        <w:rPr>
          <w:rFonts w:ascii="Times New Roman" w:hAnsi="Times New Roman"/>
          <w:sz w:val="24"/>
          <w:szCs w:val="24"/>
        </w:rPr>
      </w:pPr>
      <w:r w:rsidRPr="00EB3A6E">
        <w:rPr>
          <w:rFonts w:ascii="Times New Roman" w:hAnsi="Times New Roman"/>
          <w:sz w:val="24"/>
          <w:szCs w:val="24"/>
        </w:rPr>
        <w:t>Poznámka pod čiarou k odkazu 42h znie:</w:t>
      </w:r>
    </w:p>
    <w:p w:rsidR="0069251B" w:rsidRPr="00EB3A6E" w:rsidP="0064083E">
      <w:pPr>
        <w:bidi w:val="0"/>
        <w:spacing w:after="0" w:line="240" w:lineRule="auto"/>
        <w:jc w:val="both"/>
        <w:rPr>
          <w:rFonts w:ascii="Times New Roman" w:hAnsi="Times New Roman"/>
          <w:sz w:val="24"/>
          <w:szCs w:val="24"/>
        </w:rPr>
      </w:pPr>
      <w:r w:rsidRPr="00EB3A6E" w:rsidR="00B26A6A">
        <w:rPr>
          <w:rFonts w:ascii="Times New Roman" w:hAnsi="Times New Roman"/>
          <w:sz w:val="24"/>
          <w:szCs w:val="24"/>
        </w:rPr>
        <w:t>„</w:t>
      </w:r>
      <w:r w:rsidRPr="00EB3A6E" w:rsidR="00B26A6A">
        <w:rPr>
          <w:rFonts w:ascii="Times New Roman" w:hAnsi="Times New Roman"/>
          <w:sz w:val="24"/>
          <w:szCs w:val="24"/>
          <w:vertAlign w:val="superscript"/>
        </w:rPr>
        <w:t>42h</w:t>
      </w:r>
      <w:r w:rsidRPr="00EB3A6E" w:rsidR="00B26A6A">
        <w:rPr>
          <w:rFonts w:ascii="Times New Roman" w:hAnsi="Times New Roman"/>
          <w:sz w:val="24"/>
          <w:szCs w:val="24"/>
        </w:rPr>
        <w:t>) Napríklad zákon Národnej rady Slovenskej republiky č. 233/1995 Z. z. o súdnych exekútoroch a exekučnej činnosti (Exekučný poriadok) a o zmene a doplnení ďalších zákonov v znení neskorších predpisov, zákon č. 530/2003 Z. z. v znení neskorších predpisov, zákon č. 315/2016 Z. z. o registri partnerov verejného sektora a o zmene a doplnení niektorých zákonov v znení zákona č. 38/2017 Z. z.“.</w:t>
      </w:r>
    </w:p>
    <w:p w:rsidR="00C00B5B" w:rsidRPr="00EB3A6E" w:rsidP="0064083E">
      <w:pPr>
        <w:bidi w:val="0"/>
        <w:spacing w:after="0" w:line="240" w:lineRule="auto"/>
        <w:jc w:val="both"/>
        <w:rPr>
          <w:rFonts w:ascii="Times New Roman" w:hAnsi="Times New Roman"/>
          <w:sz w:val="24"/>
          <w:szCs w:val="24"/>
        </w:rPr>
      </w:pPr>
    </w:p>
    <w:p w:rsidR="00C00B5B"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19</w:t>
      </w:r>
      <w:r w:rsidRPr="00EB3A6E">
        <w:rPr>
          <w:rFonts w:ascii="Times New Roman" w:hAnsi="Times New Roman"/>
          <w:b/>
          <w:sz w:val="24"/>
          <w:szCs w:val="24"/>
        </w:rPr>
        <w:t>.</w:t>
      </w:r>
      <w:r w:rsidRPr="00EB3A6E">
        <w:rPr>
          <w:rFonts w:ascii="Times New Roman" w:hAnsi="Times New Roman"/>
          <w:sz w:val="24"/>
          <w:szCs w:val="24"/>
        </w:rPr>
        <w:t xml:space="preserve"> V § 85 prvej vete sa slová ,,schválených východísk rozpočtu verejnej správy“ nahrádzajú slovami ,,schváleného programu stability“.</w:t>
      </w:r>
    </w:p>
    <w:p w:rsidR="001B576C" w:rsidRPr="00EB3A6E" w:rsidP="0064083E">
      <w:pPr>
        <w:bidi w:val="0"/>
        <w:spacing w:after="0" w:line="240" w:lineRule="auto"/>
        <w:jc w:val="both"/>
        <w:rPr>
          <w:rFonts w:ascii="Times New Roman" w:hAnsi="Times New Roman"/>
          <w:sz w:val="24"/>
          <w:szCs w:val="24"/>
        </w:rPr>
      </w:pPr>
    </w:p>
    <w:p w:rsidR="009F5C30"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20</w:t>
      </w:r>
      <w:r w:rsidRPr="00EB3A6E" w:rsidR="0064083E">
        <w:rPr>
          <w:rFonts w:ascii="Times New Roman" w:hAnsi="Times New Roman"/>
          <w:b/>
          <w:sz w:val="24"/>
          <w:szCs w:val="24"/>
        </w:rPr>
        <w:t>.</w:t>
      </w:r>
      <w:r w:rsidRPr="00EB3A6E">
        <w:rPr>
          <w:rFonts w:ascii="Times New Roman" w:hAnsi="Times New Roman"/>
          <w:sz w:val="24"/>
          <w:szCs w:val="24"/>
        </w:rPr>
        <w:t xml:space="preserve"> V § 86 </w:t>
      </w:r>
      <w:r w:rsidRPr="00EB3A6E" w:rsidR="00C00B5B">
        <w:rPr>
          <w:rFonts w:ascii="Times New Roman" w:hAnsi="Times New Roman"/>
          <w:sz w:val="24"/>
          <w:szCs w:val="24"/>
        </w:rPr>
        <w:t xml:space="preserve">prvej vete sa slovo ,,východiskám“ nahrádza slovami ,,podkladom pre tvorbu rozpočtu verejnej správy“ a </w:t>
      </w:r>
      <w:r w:rsidRPr="00EB3A6E">
        <w:rPr>
          <w:rFonts w:ascii="Times New Roman" w:hAnsi="Times New Roman"/>
          <w:sz w:val="24"/>
          <w:szCs w:val="24"/>
        </w:rPr>
        <w:t xml:space="preserve">druhá veta znie: „Súdna rada predkladá stanovisko k návrhu rozpočtu </w:t>
      </w:r>
      <w:r w:rsidRPr="00EB3A6E" w:rsidR="007F4AD1">
        <w:rPr>
          <w:rFonts w:ascii="Times New Roman" w:hAnsi="Times New Roman"/>
          <w:sz w:val="24"/>
          <w:szCs w:val="24"/>
        </w:rPr>
        <w:t xml:space="preserve">súdov </w:t>
      </w:r>
      <w:r w:rsidRPr="00EB3A6E">
        <w:rPr>
          <w:rFonts w:ascii="Times New Roman" w:hAnsi="Times New Roman"/>
          <w:sz w:val="24"/>
          <w:szCs w:val="24"/>
        </w:rPr>
        <w:t xml:space="preserve">vláde a Národnej rade Slovenskej republiky.“. </w:t>
      </w:r>
    </w:p>
    <w:p w:rsidR="0069251B" w:rsidRPr="00EB3A6E" w:rsidP="0069251B">
      <w:pPr>
        <w:bidi w:val="0"/>
        <w:spacing w:after="0" w:line="240" w:lineRule="auto"/>
        <w:jc w:val="both"/>
        <w:rPr>
          <w:rFonts w:ascii="Times New Roman" w:hAnsi="Times New Roman"/>
          <w:sz w:val="24"/>
          <w:szCs w:val="24"/>
        </w:rPr>
      </w:pPr>
    </w:p>
    <w:p w:rsidR="0069251B" w:rsidRPr="00EB3A6E" w:rsidP="0064083E">
      <w:pPr>
        <w:bidi w:val="0"/>
        <w:spacing w:after="0" w:line="240" w:lineRule="auto"/>
        <w:jc w:val="both"/>
        <w:rPr>
          <w:rFonts w:ascii="Times New Roman" w:hAnsi="Times New Roman"/>
          <w:sz w:val="24"/>
          <w:szCs w:val="24"/>
        </w:rPr>
      </w:pPr>
      <w:r w:rsidRPr="00EB3A6E" w:rsidR="003C672F">
        <w:rPr>
          <w:rFonts w:ascii="Times New Roman" w:hAnsi="Times New Roman"/>
          <w:b/>
          <w:sz w:val="24"/>
          <w:szCs w:val="24"/>
        </w:rPr>
        <w:t>21</w:t>
      </w:r>
      <w:r w:rsidRPr="00EB3A6E">
        <w:rPr>
          <w:rFonts w:ascii="Times New Roman" w:hAnsi="Times New Roman"/>
          <w:b/>
          <w:sz w:val="24"/>
          <w:szCs w:val="24"/>
        </w:rPr>
        <w:t>.</w:t>
      </w:r>
      <w:r w:rsidRPr="00EB3A6E">
        <w:rPr>
          <w:rFonts w:ascii="Times New Roman" w:hAnsi="Times New Roman"/>
          <w:sz w:val="24"/>
          <w:szCs w:val="24"/>
        </w:rPr>
        <w:t xml:space="preserve"> V § 92 ods. 3 sa slovo ,,a“ nahrádza čiarkou a na konci sa pripájajú tieto slová</w:t>
      </w:r>
      <w:r w:rsidRPr="00EB3A6E">
        <w:rPr>
          <w:rFonts w:ascii="Times New Roman" w:hAnsi="Times New Roman"/>
          <w:color w:val="FF0000"/>
          <w:sz w:val="24"/>
          <w:szCs w:val="24"/>
        </w:rPr>
        <w:t>:</w:t>
      </w:r>
      <w:r w:rsidRPr="00EB3A6E">
        <w:rPr>
          <w:rFonts w:ascii="Times New Roman" w:hAnsi="Times New Roman"/>
          <w:sz w:val="24"/>
          <w:szCs w:val="24"/>
        </w:rPr>
        <w:t xml:space="preserve"> ,,a odmeňovanie členov výberovej komisie, ktorí nie sú sudcami“.</w:t>
      </w:r>
    </w:p>
    <w:p w:rsidR="009C4B2E" w:rsidRPr="00EB3A6E" w:rsidP="0064083E">
      <w:pPr>
        <w:bidi w:val="0"/>
        <w:spacing w:after="0" w:line="240" w:lineRule="auto"/>
        <w:jc w:val="both"/>
        <w:rPr>
          <w:rFonts w:ascii="Times New Roman" w:hAnsi="Times New Roman"/>
          <w:sz w:val="24"/>
          <w:szCs w:val="24"/>
        </w:rPr>
      </w:pPr>
    </w:p>
    <w:p w:rsidR="009C4B2E" w:rsidRPr="00EB3A6E" w:rsidP="0064083E">
      <w:pPr>
        <w:bidi w:val="0"/>
        <w:spacing w:after="0" w:line="240" w:lineRule="auto"/>
        <w:jc w:val="both"/>
        <w:rPr>
          <w:rFonts w:ascii="Times New Roman" w:hAnsi="Times New Roman"/>
          <w:sz w:val="24"/>
          <w:szCs w:val="24"/>
        </w:rPr>
      </w:pPr>
      <w:r w:rsidRPr="00EB3A6E" w:rsidR="007E6F23">
        <w:rPr>
          <w:rFonts w:ascii="Times New Roman" w:hAnsi="Times New Roman"/>
          <w:b/>
          <w:sz w:val="24"/>
          <w:szCs w:val="24"/>
        </w:rPr>
        <w:t>22.</w:t>
      </w:r>
      <w:r w:rsidRPr="00EB3A6E">
        <w:rPr>
          <w:rFonts w:ascii="Times New Roman" w:hAnsi="Times New Roman"/>
          <w:sz w:val="24"/>
          <w:szCs w:val="24"/>
        </w:rPr>
        <w:t xml:space="preserve"> Za § 101cc sa vkladá § 101cd, ktorý vrátane nadpisu znie:</w:t>
      </w:r>
    </w:p>
    <w:p w:rsidR="009C4B2E" w:rsidRPr="00EB3A6E" w:rsidP="0064083E">
      <w:pPr>
        <w:bidi w:val="0"/>
        <w:spacing w:after="0" w:line="240" w:lineRule="auto"/>
        <w:jc w:val="both"/>
        <w:rPr>
          <w:rFonts w:ascii="Times New Roman" w:hAnsi="Times New Roman"/>
          <w:sz w:val="24"/>
          <w:szCs w:val="24"/>
        </w:rPr>
      </w:pPr>
    </w:p>
    <w:p w:rsidR="009C4B2E" w:rsidRPr="00EB3A6E" w:rsidP="00206E4D">
      <w:pPr>
        <w:bidi w:val="0"/>
        <w:spacing w:after="0" w:line="240" w:lineRule="auto"/>
        <w:jc w:val="center"/>
        <w:rPr>
          <w:rFonts w:ascii="Times New Roman" w:hAnsi="Times New Roman"/>
          <w:sz w:val="24"/>
          <w:szCs w:val="24"/>
        </w:rPr>
      </w:pPr>
      <w:r w:rsidRPr="00EB3A6E">
        <w:rPr>
          <w:rFonts w:ascii="Times New Roman" w:hAnsi="Times New Roman"/>
          <w:sz w:val="24"/>
          <w:szCs w:val="24"/>
        </w:rPr>
        <w:t>„§ 101cd</w:t>
      </w:r>
    </w:p>
    <w:p w:rsidR="009C4B2E" w:rsidRPr="00EB3A6E" w:rsidP="00206E4D">
      <w:pPr>
        <w:bidi w:val="0"/>
        <w:spacing w:after="0" w:line="240" w:lineRule="auto"/>
        <w:jc w:val="center"/>
        <w:rPr>
          <w:rFonts w:ascii="Times New Roman" w:hAnsi="Times New Roman"/>
          <w:sz w:val="24"/>
          <w:szCs w:val="24"/>
        </w:rPr>
      </w:pPr>
      <w:r w:rsidRPr="00EB3A6E">
        <w:rPr>
          <w:rFonts w:ascii="Times New Roman" w:hAnsi="Times New Roman"/>
          <w:sz w:val="24"/>
          <w:szCs w:val="24"/>
        </w:rPr>
        <w:t>Prechodné ustanovenie</w:t>
      </w:r>
    </w:p>
    <w:p w:rsidR="009C4B2E" w:rsidRPr="00EB3A6E" w:rsidP="00206E4D">
      <w:pPr>
        <w:bidi w:val="0"/>
        <w:spacing w:after="0" w:line="240" w:lineRule="auto"/>
        <w:jc w:val="center"/>
        <w:rPr>
          <w:rFonts w:ascii="Times New Roman" w:hAnsi="Times New Roman"/>
          <w:sz w:val="24"/>
          <w:szCs w:val="24"/>
        </w:rPr>
      </w:pPr>
      <w:r w:rsidRPr="00EB3A6E">
        <w:rPr>
          <w:rFonts w:ascii="Times New Roman" w:hAnsi="Times New Roman"/>
          <w:sz w:val="24"/>
          <w:szCs w:val="24"/>
        </w:rPr>
        <w:t>k úpravám účinným od 1. júla 2017</w:t>
      </w:r>
    </w:p>
    <w:p w:rsidR="009C4B2E" w:rsidRPr="00EB3A6E" w:rsidP="0064083E">
      <w:pPr>
        <w:bidi w:val="0"/>
        <w:spacing w:after="0" w:line="240" w:lineRule="auto"/>
        <w:jc w:val="both"/>
        <w:rPr>
          <w:rFonts w:ascii="Times New Roman" w:hAnsi="Times New Roman"/>
          <w:sz w:val="24"/>
          <w:szCs w:val="24"/>
        </w:rPr>
      </w:pPr>
    </w:p>
    <w:p w:rsidR="009C4B2E" w:rsidRPr="00EB3A6E" w:rsidP="009C4B2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 xml:space="preserve">Povinnosť podľa § 82l ods. 3 sa </w:t>
      </w:r>
      <w:r w:rsidRPr="00EB3A6E" w:rsidR="007F4AD1">
        <w:rPr>
          <w:rFonts w:ascii="Times New Roman" w:hAnsi="Times New Roman"/>
          <w:sz w:val="24"/>
          <w:szCs w:val="24"/>
        </w:rPr>
        <w:t xml:space="preserve">od </w:t>
      </w:r>
      <w:r w:rsidRPr="00EB3A6E" w:rsidR="00700760">
        <w:rPr>
          <w:rFonts w:ascii="Times New Roman" w:hAnsi="Times New Roman"/>
          <w:sz w:val="24"/>
          <w:szCs w:val="24"/>
        </w:rPr>
        <w:t>1. júla 2018</w:t>
      </w:r>
      <w:r w:rsidRPr="00EB3A6E" w:rsidR="007F4AD1">
        <w:rPr>
          <w:rFonts w:ascii="Times New Roman" w:hAnsi="Times New Roman"/>
          <w:sz w:val="24"/>
          <w:szCs w:val="24"/>
        </w:rPr>
        <w:t xml:space="preserve"> </w:t>
      </w:r>
      <w:r w:rsidRPr="00EB3A6E">
        <w:rPr>
          <w:rFonts w:ascii="Times New Roman" w:hAnsi="Times New Roman"/>
          <w:sz w:val="24"/>
          <w:szCs w:val="24"/>
        </w:rPr>
        <w:t xml:space="preserve">vzťahuje na právneho zástupcu, ktorý je fyzickou osobou.“. </w:t>
      </w:r>
    </w:p>
    <w:p w:rsidR="00CF71DB" w:rsidRPr="00EB3A6E" w:rsidP="00CF71DB">
      <w:pPr>
        <w:bidi w:val="0"/>
        <w:spacing w:after="0" w:line="240" w:lineRule="auto"/>
        <w:jc w:val="center"/>
        <w:rPr>
          <w:rFonts w:ascii="Times New Roman" w:hAnsi="Times New Roman"/>
          <w:sz w:val="24"/>
          <w:szCs w:val="24"/>
        </w:rPr>
      </w:pPr>
    </w:p>
    <w:p w:rsidR="00CF71DB" w:rsidRPr="00EB3A6E" w:rsidP="00CF71DB">
      <w:pPr>
        <w:bidi w:val="0"/>
        <w:spacing w:after="0" w:line="240" w:lineRule="auto"/>
        <w:jc w:val="center"/>
        <w:rPr>
          <w:rFonts w:ascii="Times New Roman" w:hAnsi="Times New Roman"/>
          <w:b/>
          <w:sz w:val="24"/>
          <w:szCs w:val="24"/>
        </w:rPr>
      </w:pPr>
      <w:r w:rsidRPr="00EB3A6E">
        <w:rPr>
          <w:rFonts w:ascii="Times New Roman" w:hAnsi="Times New Roman"/>
          <w:b/>
          <w:sz w:val="24"/>
          <w:szCs w:val="24"/>
        </w:rPr>
        <w:t>Čl. VI</w:t>
      </w:r>
    </w:p>
    <w:p w:rsidR="00CF71DB" w:rsidRPr="00EB3A6E" w:rsidP="00CF71DB">
      <w:pPr>
        <w:bidi w:val="0"/>
        <w:spacing w:after="0" w:line="240" w:lineRule="auto"/>
        <w:jc w:val="center"/>
        <w:rPr>
          <w:rFonts w:ascii="Times New Roman" w:hAnsi="Times New Roman"/>
          <w:b/>
          <w:sz w:val="24"/>
          <w:szCs w:val="24"/>
        </w:rPr>
      </w:pPr>
    </w:p>
    <w:p w:rsidR="00CF71DB" w:rsidRPr="00EB3A6E" w:rsidP="00CF71DB">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a zákona č. 316/2016 Z. z. sa mení takto:</w:t>
      </w:r>
    </w:p>
    <w:p w:rsidR="00CF71DB" w:rsidRPr="00EB3A6E" w:rsidP="00CF71DB">
      <w:pPr>
        <w:bidi w:val="0"/>
        <w:spacing w:after="0" w:line="240" w:lineRule="auto"/>
        <w:jc w:val="both"/>
        <w:rPr>
          <w:rFonts w:ascii="Times New Roman" w:hAnsi="Times New Roman"/>
          <w:sz w:val="24"/>
          <w:szCs w:val="24"/>
        </w:rPr>
      </w:pPr>
    </w:p>
    <w:p w:rsidR="00CF71DB" w:rsidRPr="00EB3A6E" w:rsidP="00CF71DB">
      <w:pPr>
        <w:bidi w:val="0"/>
        <w:spacing w:after="0" w:line="240" w:lineRule="auto"/>
        <w:jc w:val="both"/>
        <w:rPr>
          <w:rFonts w:ascii="Times New Roman" w:hAnsi="Times New Roman"/>
          <w:sz w:val="24"/>
          <w:szCs w:val="24"/>
        </w:rPr>
      </w:pPr>
      <w:r w:rsidRPr="00EB3A6E">
        <w:rPr>
          <w:rFonts w:ascii="Times New Roman" w:hAnsi="Times New Roman"/>
          <w:sz w:val="24"/>
          <w:szCs w:val="24"/>
        </w:rPr>
        <w:t>V § 61 ods. 3 druhej vete sa slovo ,,Otvoriť“ nahrádza slovami ,,Ak osobitný predpis neustanovuje inak, otvoriť“.</w:t>
      </w:r>
    </w:p>
    <w:p w:rsidR="009C4B2E" w:rsidRPr="00EB3A6E" w:rsidP="0064083E">
      <w:pPr>
        <w:bidi w:val="0"/>
        <w:spacing w:after="0" w:line="240" w:lineRule="auto"/>
        <w:jc w:val="both"/>
        <w:rPr>
          <w:rFonts w:ascii="Times New Roman" w:hAnsi="Times New Roman"/>
          <w:sz w:val="24"/>
          <w:szCs w:val="24"/>
        </w:rPr>
      </w:pPr>
    </w:p>
    <w:p w:rsidR="00E10329" w:rsidRPr="00EB3A6E" w:rsidP="0064083E">
      <w:pPr>
        <w:bidi w:val="0"/>
        <w:spacing w:after="0" w:line="240" w:lineRule="auto"/>
        <w:jc w:val="center"/>
        <w:rPr>
          <w:rFonts w:ascii="Times New Roman" w:hAnsi="Times New Roman"/>
          <w:b/>
          <w:sz w:val="24"/>
          <w:szCs w:val="24"/>
        </w:rPr>
      </w:pPr>
      <w:r w:rsidRPr="00EB3A6E">
        <w:rPr>
          <w:rFonts w:ascii="Times New Roman" w:hAnsi="Times New Roman"/>
          <w:b/>
          <w:sz w:val="24"/>
          <w:szCs w:val="24"/>
        </w:rPr>
        <w:t xml:space="preserve">Čl. </w:t>
      </w:r>
      <w:r w:rsidRPr="00EB3A6E" w:rsidR="007772BE">
        <w:rPr>
          <w:rFonts w:ascii="Times New Roman" w:hAnsi="Times New Roman"/>
          <w:b/>
          <w:sz w:val="24"/>
          <w:szCs w:val="24"/>
        </w:rPr>
        <w:t>VI</w:t>
      </w:r>
      <w:r w:rsidRPr="00EB3A6E" w:rsidR="003C672F">
        <w:rPr>
          <w:rFonts w:ascii="Times New Roman" w:hAnsi="Times New Roman"/>
          <w:b/>
          <w:sz w:val="24"/>
          <w:szCs w:val="24"/>
        </w:rPr>
        <w:t>I</w:t>
      </w:r>
    </w:p>
    <w:p w:rsidR="00E10329" w:rsidRPr="00EB3A6E" w:rsidP="0064083E">
      <w:pPr>
        <w:bidi w:val="0"/>
        <w:spacing w:after="0" w:line="240" w:lineRule="auto"/>
        <w:jc w:val="both"/>
        <w:rPr>
          <w:rFonts w:ascii="Times New Roman" w:hAnsi="Times New Roman"/>
          <w:sz w:val="24"/>
          <w:szCs w:val="24"/>
        </w:rPr>
      </w:pPr>
    </w:p>
    <w:p w:rsidR="00E10329" w:rsidRPr="00EB3A6E" w:rsidP="0064083E">
      <w:pPr>
        <w:bidi w:val="0"/>
        <w:spacing w:after="0" w:line="240" w:lineRule="auto"/>
        <w:ind w:firstLine="708"/>
        <w:jc w:val="both"/>
        <w:rPr>
          <w:rFonts w:ascii="Times New Roman" w:hAnsi="Times New Roman"/>
          <w:sz w:val="24"/>
          <w:szCs w:val="24"/>
        </w:rPr>
      </w:pPr>
      <w:r w:rsidRPr="00EB3A6E">
        <w:rPr>
          <w:rFonts w:ascii="Times New Roman" w:hAnsi="Times New Roman"/>
          <w:sz w:val="24"/>
          <w:szCs w:val="24"/>
        </w:rPr>
        <w:t>Tento zákon nadobúda účinnosť 1. júla 2017</w:t>
      </w:r>
      <w:r w:rsidRPr="00EB3A6E" w:rsidR="00105384">
        <w:rPr>
          <w:rFonts w:ascii="Times New Roman" w:hAnsi="Times New Roman"/>
          <w:sz w:val="24"/>
          <w:szCs w:val="24"/>
        </w:rPr>
        <w:t>, okrem</w:t>
      </w:r>
      <w:r w:rsidRPr="00EB3A6E" w:rsidR="000E00CA">
        <w:rPr>
          <w:rFonts w:ascii="Times New Roman" w:hAnsi="Times New Roman"/>
          <w:sz w:val="24"/>
          <w:szCs w:val="24"/>
        </w:rPr>
        <w:t xml:space="preserve"> čl. I</w:t>
      </w:r>
      <w:r w:rsidRPr="00EB3A6E" w:rsidR="004607B9">
        <w:rPr>
          <w:rFonts w:ascii="Times New Roman" w:hAnsi="Times New Roman"/>
          <w:sz w:val="24"/>
          <w:szCs w:val="24"/>
        </w:rPr>
        <w:t> dvadsiateho druhého bodu</w:t>
      </w:r>
      <w:r w:rsidRPr="00EB3A6E" w:rsidR="000E00CA">
        <w:rPr>
          <w:rFonts w:ascii="Times New Roman" w:hAnsi="Times New Roman"/>
          <w:sz w:val="24"/>
          <w:szCs w:val="24"/>
        </w:rPr>
        <w:t xml:space="preserve"> a</w:t>
      </w:r>
      <w:r w:rsidRPr="00EB3A6E" w:rsidR="00105384">
        <w:rPr>
          <w:rFonts w:ascii="Times New Roman" w:hAnsi="Times New Roman"/>
          <w:sz w:val="24"/>
          <w:szCs w:val="24"/>
        </w:rPr>
        <w:t xml:space="preserve"> čl. II</w:t>
      </w:r>
      <w:r w:rsidRPr="00EB3A6E" w:rsidR="000E00CA">
        <w:rPr>
          <w:rFonts w:ascii="Times New Roman" w:hAnsi="Times New Roman"/>
          <w:sz w:val="24"/>
          <w:szCs w:val="24"/>
        </w:rPr>
        <w:t xml:space="preserve"> </w:t>
      </w:r>
      <w:r w:rsidRPr="00EB3A6E" w:rsidR="00384BDC">
        <w:rPr>
          <w:rFonts w:ascii="Times New Roman" w:hAnsi="Times New Roman"/>
          <w:sz w:val="24"/>
          <w:szCs w:val="24"/>
        </w:rPr>
        <w:t>prvého bodu, druhého bodu a</w:t>
      </w:r>
      <w:r w:rsidRPr="00EB3A6E" w:rsidR="004607B9">
        <w:rPr>
          <w:rFonts w:ascii="Times New Roman" w:hAnsi="Times New Roman"/>
          <w:sz w:val="24"/>
          <w:szCs w:val="24"/>
        </w:rPr>
        <w:t xml:space="preserve"> ôsmeho bodu,</w:t>
      </w:r>
      <w:r w:rsidRPr="00EB3A6E" w:rsidR="00105384">
        <w:rPr>
          <w:rFonts w:ascii="Times New Roman" w:hAnsi="Times New Roman"/>
          <w:sz w:val="24"/>
          <w:szCs w:val="24"/>
        </w:rPr>
        <w:t xml:space="preserve"> </w:t>
      </w:r>
      <w:r w:rsidRPr="00EB3A6E" w:rsidR="0041587B">
        <w:rPr>
          <w:rFonts w:ascii="Times New Roman" w:hAnsi="Times New Roman"/>
          <w:sz w:val="24"/>
          <w:szCs w:val="24"/>
        </w:rPr>
        <w:t>ktoré nadobúdajú</w:t>
      </w:r>
      <w:r w:rsidRPr="00EB3A6E" w:rsidR="00105384">
        <w:rPr>
          <w:rFonts w:ascii="Times New Roman" w:hAnsi="Times New Roman"/>
          <w:sz w:val="24"/>
          <w:szCs w:val="24"/>
        </w:rPr>
        <w:t xml:space="preserve"> účinnosť 1. januára 2018.</w:t>
      </w:r>
    </w:p>
    <w:p w:rsidR="008D14D5" w:rsidRPr="00EB3A6E" w:rsidP="0064083E">
      <w:pPr>
        <w:bidi w:val="0"/>
        <w:spacing w:after="0" w:line="240" w:lineRule="auto"/>
        <w:jc w:val="both"/>
        <w:rPr>
          <w:rFonts w:ascii="Times New Roman" w:hAnsi="Times New Roman"/>
          <w:sz w:val="24"/>
          <w:szCs w:val="24"/>
        </w:rPr>
      </w:pPr>
    </w:p>
    <w:p w:rsidR="008D14D5" w:rsidRPr="00EB3A6E" w:rsidP="008D14D5">
      <w:pPr>
        <w:bidi w:val="0"/>
        <w:rPr>
          <w:rFonts w:ascii="Times New Roman" w:hAnsi="Times New Roman"/>
          <w:sz w:val="24"/>
          <w:szCs w:val="24"/>
        </w:rPr>
      </w:pPr>
    </w:p>
    <w:p w:rsidR="008D14D5" w:rsidRPr="008D14D5" w:rsidP="008D14D5">
      <w:pPr>
        <w:bidi w:val="0"/>
        <w:rPr>
          <w:rFonts w:ascii="Times New Roman" w:hAnsi="Times New Roman"/>
          <w:sz w:val="24"/>
          <w:szCs w:val="24"/>
        </w:rPr>
      </w:pPr>
    </w:p>
    <w:p w:rsidR="008D14D5" w:rsidRPr="008D14D5" w:rsidP="008D14D5">
      <w:pPr>
        <w:bidi w:val="0"/>
        <w:rPr>
          <w:rFonts w:ascii="Times New Roman" w:hAnsi="Times New Roman"/>
          <w:sz w:val="24"/>
          <w:szCs w:val="24"/>
        </w:rPr>
      </w:pPr>
    </w:p>
    <w:p w:rsidR="008D14D5" w:rsidRPr="008D14D5" w:rsidP="008D14D5">
      <w:pPr>
        <w:bidi w:val="0"/>
        <w:rPr>
          <w:rFonts w:ascii="Times New Roman" w:hAnsi="Times New Roman"/>
          <w:sz w:val="24"/>
          <w:szCs w:val="24"/>
        </w:rPr>
      </w:pPr>
    </w:p>
    <w:p w:rsidR="008D14D5" w:rsidRPr="008D14D5" w:rsidP="008D14D5">
      <w:pPr>
        <w:bidi w:val="0"/>
        <w:jc w:val="center"/>
        <w:rPr>
          <w:rFonts w:ascii="Times New Roman" w:hAnsi="Times New Roman"/>
          <w:sz w:val="24"/>
          <w:szCs w:val="24"/>
        </w:rPr>
      </w:pPr>
      <w:r w:rsidRPr="008D14D5">
        <w:rPr>
          <w:rFonts w:ascii="Times New Roman" w:hAnsi="Times New Roman"/>
          <w:sz w:val="24"/>
          <w:szCs w:val="24"/>
        </w:rPr>
        <w:t>prezident Slovenskej republiky</w:t>
      </w:r>
    </w:p>
    <w:p w:rsidR="008D14D5" w:rsidRPr="008D14D5" w:rsidP="008D14D5">
      <w:pPr>
        <w:bidi w:val="0"/>
        <w:rPr>
          <w:rFonts w:ascii="Times New Roman" w:hAnsi="Times New Roman"/>
          <w:sz w:val="24"/>
          <w:szCs w:val="24"/>
        </w:rPr>
      </w:pPr>
    </w:p>
    <w:p w:rsidR="008D14D5" w:rsidRPr="008D14D5" w:rsidP="008D14D5">
      <w:pPr>
        <w:bidi w:val="0"/>
        <w:rPr>
          <w:rFonts w:ascii="Times New Roman" w:hAnsi="Times New Roman"/>
          <w:sz w:val="24"/>
          <w:szCs w:val="24"/>
        </w:rPr>
      </w:pPr>
    </w:p>
    <w:p w:rsidR="008D14D5" w:rsidRPr="008D14D5" w:rsidP="008D14D5">
      <w:pPr>
        <w:bidi w:val="0"/>
        <w:rPr>
          <w:rFonts w:ascii="Times New Roman" w:hAnsi="Times New Roman"/>
          <w:sz w:val="24"/>
          <w:szCs w:val="24"/>
        </w:rPr>
      </w:pPr>
    </w:p>
    <w:p w:rsidR="008D14D5" w:rsidRPr="008D14D5" w:rsidP="008D14D5">
      <w:pPr>
        <w:bidi w:val="0"/>
        <w:rPr>
          <w:rFonts w:ascii="Times New Roman" w:hAnsi="Times New Roman"/>
          <w:sz w:val="24"/>
          <w:szCs w:val="24"/>
        </w:rPr>
      </w:pPr>
    </w:p>
    <w:p w:rsidR="008D14D5" w:rsidRPr="008D14D5" w:rsidP="008D14D5">
      <w:pPr>
        <w:bidi w:val="0"/>
        <w:jc w:val="center"/>
        <w:rPr>
          <w:rFonts w:ascii="Times New Roman" w:hAnsi="Times New Roman"/>
          <w:sz w:val="24"/>
          <w:szCs w:val="24"/>
        </w:rPr>
      </w:pPr>
    </w:p>
    <w:p w:rsidR="008D14D5" w:rsidRPr="008D14D5" w:rsidP="008D14D5">
      <w:pPr>
        <w:bidi w:val="0"/>
        <w:jc w:val="center"/>
        <w:rPr>
          <w:rFonts w:ascii="Times New Roman" w:hAnsi="Times New Roman"/>
          <w:sz w:val="24"/>
          <w:szCs w:val="24"/>
        </w:rPr>
      </w:pPr>
      <w:r w:rsidRPr="008D14D5">
        <w:rPr>
          <w:rFonts w:ascii="Times New Roman" w:hAnsi="Times New Roman"/>
          <w:sz w:val="24"/>
          <w:szCs w:val="24"/>
        </w:rPr>
        <w:t>predseda Národnej rady Slovenskej republiky</w:t>
      </w:r>
    </w:p>
    <w:p w:rsidR="008D14D5" w:rsidRPr="008D14D5" w:rsidP="008D14D5">
      <w:pPr>
        <w:bidi w:val="0"/>
        <w:rPr>
          <w:rFonts w:ascii="Times New Roman" w:hAnsi="Times New Roman"/>
          <w:sz w:val="24"/>
          <w:szCs w:val="24"/>
        </w:rPr>
      </w:pPr>
    </w:p>
    <w:p w:rsidR="008D14D5" w:rsidRPr="008D14D5" w:rsidP="008D14D5">
      <w:pPr>
        <w:bidi w:val="0"/>
        <w:rPr>
          <w:rFonts w:ascii="Times New Roman" w:hAnsi="Times New Roman"/>
          <w:sz w:val="24"/>
          <w:szCs w:val="24"/>
        </w:rPr>
      </w:pPr>
    </w:p>
    <w:p w:rsidR="008D14D5" w:rsidRPr="008D14D5" w:rsidP="008D14D5">
      <w:pPr>
        <w:bidi w:val="0"/>
        <w:rPr>
          <w:rFonts w:ascii="Times New Roman" w:hAnsi="Times New Roman"/>
          <w:sz w:val="24"/>
          <w:szCs w:val="24"/>
        </w:rPr>
      </w:pPr>
    </w:p>
    <w:p w:rsidR="008D14D5" w:rsidRPr="008D14D5" w:rsidP="008D14D5">
      <w:pPr>
        <w:bidi w:val="0"/>
        <w:rPr>
          <w:rFonts w:ascii="Times New Roman" w:hAnsi="Times New Roman"/>
          <w:sz w:val="24"/>
          <w:szCs w:val="24"/>
        </w:rPr>
      </w:pPr>
    </w:p>
    <w:p w:rsidR="008D14D5" w:rsidRPr="008D14D5" w:rsidP="008D14D5">
      <w:pPr>
        <w:bidi w:val="0"/>
        <w:rPr>
          <w:rFonts w:ascii="Times New Roman" w:hAnsi="Times New Roman"/>
          <w:sz w:val="24"/>
          <w:szCs w:val="24"/>
        </w:rPr>
      </w:pPr>
    </w:p>
    <w:p w:rsidR="008D14D5" w:rsidRPr="008D14D5" w:rsidP="008D14D5">
      <w:pPr>
        <w:bidi w:val="0"/>
        <w:jc w:val="center"/>
        <w:rPr>
          <w:rFonts w:ascii="Times New Roman" w:hAnsi="Times New Roman"/>
          <w:sz w:val="24"/>
          <w:szCs w:val="24"/>
        </w:rPr>
      </w:pPr>
      <w:r w:rsidRPr="008D14D5">
        <w:rPr>
          <w:rFonts w:ascii="Times New Roman" w:hAnsi="Times New Roman"/>
          <w:sz w:val="24"/>
          <w:szCs w:val="24"/>
        </w:rPr>
        <w:t>predseda vlády Slovenskej republiky</w:t>
      </w:r>
    </w:p>
    <w:p w:rsidR="008D14D5" w:rsidRPr="00EB3A6E" w:rsidP="008D14D5">
      <w:pPr>
        <w:bidi w:val="0"/>
        <w:rPr>
          <w:rFonts w:ascii="Times New Roman" w:hAnsi="Times New Roman"/>
          <w:sz w:val="24"/>
          <w:szCs w:val="24"/>
        </w:rPr>
      </w:pPr>
    </w:p>
    <w:p w:rsidR="00E10329" w:rsidRPr="00EB3A6E" w:rsidP="008D14D5">
      <w:pPr>
        <w:bidi w:val="0"/>
        <w:jc w:val="center"/>
        <w:rPr>
          <w:rFonts w:ascii="Times New Roman" w:hAnsi="Times New Roman"/>
          <w:sz w:val="24"/>
          <w:szCs w:val="24"/>
        </w:rPr>
      </w:pPr>
    </w:p>
    <w:sectPr w:rsidSect="00675306">
      <w:footerReference w:type="default" r:id="rId6"/>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egoe UI">
    <w:altName w:val="Calibri"/>
    <w:panose1 w:val="020B0502040204020203"/>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83E" w:rsidRPr="00675306">
    <w:pPr>
      <w:pStyle w:val="Footer"/>
      <w:bidi w:val="0"/>
      <w:jc w:val="center"/>
      <w:rPr>
        <w:rFonts w:ascii="Times New Roman" w:hAnsi="Times New Roman"/>
        <w:sz w:val="24"/>
      </w:rPr>
    </w:pPr>
    <w:r w:rsidRPr="00675306">
      <w:rPr>
        <w:rFonts w:ascii="Times New Roman" w:hAnsi="Times New Roman"/>
        <w:sz w:val="24"/>
      </w:rPr>
      <w:fldChar w:fldCharType="begin"/>
    </w:r>
    <w:r w:rsidRPr="00675306">
      <w:rPr>
        <w:rFonts w:ascii="Times New Roman" w:hAnsi="Times New Roman"/>
        <w:sz w:val="24"/>
      </w:rPr>
      <w:instrText>PAGE   \* MERGEFORMAT</w:instrText>
    </w:r>
    <w:r w:rsidRPr="00675306">
      <w:rPr>
        <w:rFonts w:ascii="Times New Roman" w:hAnsi="Times New Roman"/>
        <w:sz w:val="24"/>
      </w:rPr>
      <w:fldChar w:fldCharType="separate"/>
    </w:r>
    <w:r w:rsidR="008E0535">
      <w:rPr>
        <w:rFonts w:ascii="Times New Roman" w:hAnsi="Times New Roman"/>
        <w:noProof/>
        <w:sz w:val="24"/>
      </w:rPr>
      <w:t>2</w:t>
    </w:r>
    <w:r w:rsidRPr="00675306">
      <w:rPr>
        <w:rFonts w:ascii="Times New Roman" w:hAnsi="Times New Roman"/>
        <w:sz w:val="24"/>
      </w:rPr>
      <w:fldChar w:fldCharType="end"/>
    </w:r>
  </w:p>
  <w:p w:rsidR="0064083E" w:rsidRPr="00675306">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E3A1D"/>
    <w:multiLevelType w:val="hybridMultilevel"/>
    <w:tmpl w:val="4104A5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9C92AC7"/>
    <w:multiLevelType w:val="hybridMultilevel"/>
    <w:tmpl w:val="442240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10329"/>
    <w:rsid w:val="00000D80"/>
    <w:rsid w:val="00001507"/>
    <w:rsid w:val="0000546C"/>
    <w:rsid w:val="000202F3"/>
    <w:rsid w:val="00021384"/>
    <w:rsid w:val="0002741B"/>
    <w:rsid w:val="0003283F"/>
    <w:rsid w:val="00040B69"/>
    <w:rsid w:val="0004349D"/>
    <w:rsid w:val="00051B3A"/>
    <w:rsid w:val="00052D91"/>
    <w:rsid w:val="00053753"/>
    <w:rsid w:val="000608DB"/>
    <w:rsid w:val="00061D39"/>
    <w:rsid w:val="00073F51"/>
    <w:rsid w:val="0007407A"/>
    <w:rsid w:val="00074705"/>
    <w:rsid w:val="00076465"/>
    <w:rsid w:val="0009297B"/>
    <w:rsid w:val="000A10A9"/>
    <w:rsid w:val="000A5BF3"/>
    <w:rsid w:val="000B2622"/>
    <w:rsid w:val="000B6C03"/>
    <w:rsid w:val="000D776B"/>
    <w:rsid w:val="000E00CA"/>
    <w:rsid w:val="000E29E2"/>
    <w:rsid w:val="000E7B5B"/>
    <w:rsid w:val="000F1733"/>
    <w:rsid w:val="000F2276"/>
    <w:rsid w:val="000F70EF"/>
    <w:rsid w:val="001005CB"/>
    <w:rsid w:val="00102925"/>
    <w:rsid w:val="00104260"/>
    <w:rsid w:val="00105002"/>
    <w:rsid w:val="00105384"/>
    <w:rsid w:val="00105767"/>
    <w:rsid w:val="00105BA1"/>
    <w:rsid w:val="00106710"/>
    <w:rsid w:val="00106763"/>
    <w:rsid w:val="0011340C"/>
    <w:rsid w:val="00114416"/>
    <w:rsid w:val="00115F8C"/>
    <w:rsid w:val="001220D4"/>
    <w:rsid w:val="00124425"/>
    <w:rsid w:val="00126C03"/>
    <w:rsid w:val="00126E30"/>
    <w:rsid w:val="001306D9"/>
    <w:rsid w:val="0013087E"/>
    <w:rsid w:val="00131719"/>
    <w:rsid w:val="00136A4B"/>
    <w:rsid w:val="0013725E"/>
    <w:rsid w:val="0014066B"/>
    <w:rsid w:val="00140718"/>
    <w:rsid w:val="00141E0C"/>
    <w:rsid w:val="0014395E"/>
    <w:rsid w:val="00144C50"/>
    <w:rsid w:val="00156712"/>
    <w:rsid w:val="00156797"/>
    <w:rsid w:val="00157703"/>
    <w:rsid w:val="0016317A"/>
    <w:rsid w:val="001668C3"/>
    <w:rsid w:val="00167EB4"/>
    <w:rsid w:val="00176E5D"/>
    <w:rsid w:val="00177470"/>
    <w:rsid w:val="00182800"/>
    <w:rsid w:val="00190EDA"/>
    <w:rsid w:val="001952F2"/>
    <w:rsid w:val="00197CD8"/>
    <w:rsid w:val="00197E28"/>
    <w:rsid w:val="001A31AA"/>
    <w:rsid w:val="001A4553"/>
    <w:rsid w:val="001A4DB7"/>
    <w:rsid w:val="001A772E"/>
    <w:rsid w:val="001B47B0"/>
    <w:rsid w:val="001B576C"/>
    <w:rsid w:val="001C2651"/>
    <w:rsid w:val="001C2C08"/>
    <w:rsid w:val="001C6924"/>
    <w:rsid w:val="001E103E"/>
    <w:rsid w:val="001E205C"/>
    <w:rsid w:val="001E3939"/>
    <w:rsid w:val="001E4DBA"/>
    <w:rsid w:val="001F0A98"/>
    <w:rsid w:val="001F49DF"/>
    <w:rsid w:val="001F69CB"/>
    <w:rsid w:val="00204D3A"/>
    <w:rsid w:val="00205173"/>
    <w:rsid w:val="00206E4D"/>
    <w:rsid w:val="00211362"/>
    <w:rsid w:val="0021572F"/>
    <w:rsid w:val="00217C48"/>
    <w:rsid w:val="002215A6"/>
    <w:rsid w:val="00223A31"/>
    <w:rsid w:val="0022416E"/>
    <w:rsid w:val="00224687"/>
    <w:rsid w:val="00233FC6"/>
    <w:rsid w:val="002342DE"/>
    <w:rsid w:val="002377F2"/>
    <w:rsid w:val="00240FD0"/>
    <w:rsid w:val="00254CAA"/>
    <w:rsid w:val="00257406"/>
    <w:rsid w:val="00260210"/>
    <w:rsid w:val="00265A6C"/>
    <w:rsid w:val="00271B47"/>
    <w:rsid w:val="002804DF"/>
    <w:rsid w:val="00281760"/>
    <w:rsid w:val="00283CE3"/>
    <w:rsid w:val="00284A20"/>
    <w:rsid w:val="00287DD4"/>
    <w:rsid w:val="00294211"/>
    <w:rsid w:val="00294C56"/>
    <w:rsid w:val="002A1AA4"/>
    <w:rsid w:val="002B497F"/>
    <w:rsid w:val="002B4D96"/>
    <w:rsid w:val="002C3F3D"/>
    <w:rsid w:val="002D6E48"/>
    <w:rsid w:val="002E326D"/>
    <w:rsid w:val="002E6BD3"/>
    <w:rsid w:val="002F0B3F"/>
    <w:rsid w:val="002F521D"/>
    <w:rsid w:val="002F59D7"/>
    <w:rsid w:val="003007A8"/>
    <w:rsid w:val="00304320"/>
    <w:rsid w:val="00312EBF"/>
    <w:rsid w:val="00317938"/>
    <w:rsid w:val="003211FF"/>
    <w:rsid w:val="003273B0"/>
    <w:rsid w:val="0034100B"/>
    <w:rsid w:val="003465F4"/>
    <w:rsid w:val="00350BCA"/>
    <w:rsid w:val="0035194F"/>
    <w:rsid w:val="00351F73"/>
    <w:rsid w:val="00353C63"/>
    <w:rsid w:val="00355177"/>
    <w:rsid w:val="00356923"/>
    <w:rsid w:val="00356ADF"/>
    <w:rsid w:val="00366764"/>
    <w:rsid w:val="00375FDC"/>
    <w:rsid w:val="00376C33"/>
    <w:rsid w:val="003820D6"/>
    <w:rsid w:val="00384BDC"/>
    <w:rsid w:val="00391682"/>
    <w:rsid w:val="00391816"/>
    <w:rsid w:val="00394CC3"/>
    <w:rsid w:val="0039635A"/>
    <w:rsid w:val="003A1AF0"/>
    <w:rsid w:val="003A54E5"/>
    <w:rsid w:val="003A57D4"/>
    <w:rsid w:val="003A62C7"/>
    <w:rsid w:val="003B2819"/>
    <w:rsid w:val="003B7D6C"/>
    <w:rsid w:val="003C23FE"/>
    <w:rsid w:val="003C672F"/>
    <w:rsid w:val="003D1EA9"/>
    <w:rsid w:val="003D3674"/>
    <w:rsid w:val="003D4A89"/>
    <w:rsid w:val="003E196F"/>
    <w:rsid w:val="003E2B3A"/>
    <w:rsid w:val="003E3400"/>
    <w:rsid w:val="003F7C2B"/>
    <w:rsid w:val="004021EB"/>
    <w:rsid w:val="00404748"/>
    <w:rsid w:val="00413D47"/>
    <w:rsid w:val="0041587B"/>
    <w:rsid w:val="0042575B"/>
    <w:rsid w:val="00427C4B"/>
    <w:rsid w:val="00431A32"/>
    <w:rsid w:val="00433DA6"/>
    <w:rsid w:val="004341CC"/>
    <w:rsid w:val="00444C1E"/>
    <w:rsid w:val="00445429"/>
    <w:rsid w:val="0044570E"/>
    <w:rsid w:val="00445BF8"/>
    <w:rsid w:val="004607B9"/>
    <w:rsid w:val="00465A7A"/>
    <w:rsid w:val="00471CA1"/>
    <w:rsid w:val="004761F8"/>
    <w:rsid w:val="00477649"/>
    <w:rsid w:val="0048075E"/>
    <w:rsid w:val="00481872"/>
    <w:rsid w:val="0048487A"/>
    <w:rsid w:val="0048756C"/>
    <w:rsid w:val="004B03EC"/>
    <w:rsid w:val="004B3CFB"/>
    <w:rsid w:val="004B7038"/>
    <w:rsid w:val="004C1B29"/>
    <w:rsid w:val="004E07B3"/>
    <w:rsid w:val="004E1F65"/>
    <w:rsid w:val="004F5E9A"/>
    <w:rsid w:val="004F673D"/>
    <w:rsid w:val="00501432"/>
    <w:rsid w:val="005018D1"/>
    <w:rsid w:val="00505E4B"/>
    <w:rsid w:val="00511B54"/>
    <w:rsid w:val="0051763F"/>
    <w:rsid w:val="00517BBA"/>
    <w:rsid w:val="005250E3"/>
    <w:rsid w:val="00525220"/>
    <w:rsid w:val="00527EE6"/>
    <w:rsid w:val="0053344D"/>
    <w:rsid w:val="00535DC3"/>
    <w:rsid w:val="00537368"/>
    <w:rsid w:val="00546797"/>
    <w:rsid w:val="0055130E"/>
    <w:rsid w:val="00565C65"/>
    <w:rsid w:val="005676A8"/>
    <w:rsid w:val="00571749"/>
    <w:rsid w:val="00572E1E"/>
    <w:rsid w:val="00576585"/>
    <w:rsid w:val="00580C78"/>
    <w:rsid w:val="0058657D"/>
    <w:rsid w:val="005906BD"/>
    <w:rsid w:val="00596035"/>
    <w:rsid w:val="00597CAF"/>
    <w:rsid w:val="005A678F"/>
    <w:rsid w:val="005B0752"/>
    <w:rsid w:val="005B2359"/>
    <w:rsid w:val="005C2339"/>
    <w:rsid w:val="005C5406"/>
    <w:rsid w:val="005C63B2"/>
    <w:rsid w:val="005C7776"/>
    <w:rsid w:val="005D172A"/>
    <w:rsid w:val="005D4262"/>
    <w:rsid w:val="005E1B68"/>
    <w:rsid w:val="005E665F"/>
    <w:rsid w:val="005F1019"/>
    <w:rsid w:val="005F1BF2"/>
    <w:rsid w:val="005F5908"/>
    <w:rsid w:val="006122D8"/>
    <w:rsid w:val="006136E3"/>
    <w:rsid w:val="006200B3"/>
    <w:rsid w:val="00623630"/>
    <w:rsid w:val="00624A65"/>
    <w:rsid w:val="0062520E"/>
    <w:rsid w:val="00632CA6"/>
    <w:rsid w:val="00632D02"/>
    <w:rsid w:val="006350AD"/>
    <w:rsid w:val="006358FD"/>
    <w:rsid w:val="0064083E"/>
    <w:rsid w:val="00641C89"/>
    <w:rsid w:val="00647091"/>
    <w:rsid w:val="0065107F"/>
    <w:rsid w:val="00651416"/>
    <w:rsid w:val="00653BC8"/>
    <w:rsid w:val="00653CE6"/>
    <w:rsid w:val="006543A1"/>
    <w:rsid w:val="00654C0D"/>
    <w:rsid w:val="00662DCD"/>
    <w:rsid w:val="006649F6"/>
    <w:rsid w:val="00664B22"/>
    <w:rsid w:val="00670F89"/>
    <w:rsid w:val="00674897"/>
    <w:rsid w:val="00675306"/>
    <w:rsid w:val="00681670"/>
    <w:rsid w:val="00681839"/>
    <w:rsid w:val="00683858"/>
    <w:rsid w:val="0069251B"/>
    <w:rsid w:val="00693445"/>
    <w:rsid w:val="006A1EA4"/>
    <w:rsid w:val="006B4F3A"/>
    <w:rsid w:val="006C1A44"/>
    <w:rsid w:val="006C3CF2"/>
    <w:rsid w:val="006C70CB"/>
    <w:rsid w:val="006C7B7D"/>
    <w:rsid w:val="006D2748"/>
    <w:rsid w:val="006D4F27"/>
    <w:rsid w:val="006E2A96"/>
    <w:rsid w:val="006E2E4A"/>
    <w:rsid w:val="006E580A"/>
    <w:rsid w:val="006E67C7"/>
    <w:rsid w:val="006E7AB5"/>
    <w:rsid w:val="006F7787"/>
    <w:rsid w:val="00700760"/>
    <w:rsid w:val="0070092F"/>
    <w:rsid w:val="0070138C"/>
    <w:rsid w:val="00705CA1"/>
    <w:rsid w:val="00706FC1"/>
    <w:rsid w:val="007130ED"/>
    <w:rsid w:val="00715966"/>
    <w:rsid w:val="00721F03"/>
    <w:rsid w:val="00737872"/>
    <w:rsid w:val="0073790A"/>
    <w:rsid w:val="00745C83"/>
    <w:rsid w:val="007501FC"/>
    <w:rsid w:val="00751A8C"/>
    <w:rsid w:val="00753F97"/>
    <w:rsid w:val="0075636E"/>
    <w:rsid w:val="00756B1C"/>
    <w:rsid w:val="0076047C"/>
    <w:rsid w:val="007668E6"/>
    <w:rsid w:val="00767A35"/>
    <w:rsid w:val="00767C3B"/>
    <w:rsid w:val="0077196F"/>
    <w:rsid w:val="00774EF9"/>
    <w:rsid w:val="007772BE"/>
    <w:rsid w:val="0079693D"/>
    <w:rsid w:val="007A51A6"/>
    <w:rsid w:val="007A53D0"/>
    <w:rsid w:val="007A7075"/>
    <w:rsid w:val="007B74BB"/>
    <w:rsid w:val="007C2971"/>
    <w:rsid w:val="007C3F44"/>
    <w:rsid w:val="007C6883"/>
    <w:rsid w:val="007D10C0"/>
    <w:rsid w:val="007D1E68"/>
    <w:rsid w:val="007D42E9"/>
    <w:rsid w:val="007E6F23"/>
    <w:rsid w:val="007E738C"/>
    <w:rsid w:val="007F4AD1"/>
    <w:rsid w:val="007F4F2E"/>
    <w:rsid w:val="007F5E53"/>
    <w:rsid w:val="00800F68"/>
    <w:rsid w:val="00801442"/>
    <w:rsid w:val="0081083D"/>
    <w:rsid w:val="00817E2E"/>
    <w:rsid w:val="008263D4"/>
    <w:rsid w:val="008322E4"/>
    <w:rsid w:val="008331F9"/>
    <w:rsid w:val="00834B2F"/>
    <w:rsid w:val="00844496"/>
    <w:rsid w:val="00845B84"/>
    <w:rsid w:val="00854534"/>
    <w:rsid w:val="00860312"/>
    <w:rsid w:val="0086470E"/>
    <w:rsid w:val="008654B1"/>
    <w:rsid w:val="00887365"/>
    <w:rsid w:val="00887821"/>
    <w:rsid w:val="00891268"/>
    <w:rsid w:val="008946E7"/>
    <w:rsid w:val="008A30DC"/>
    <w:rsid w:val="008A3FFC"/>
    <w:rsid w:val="008A6565"/>
    <w:rsid w:val="008B20CB"/>
    <w:rsid w:val="008B229F"/>
    <w:rsid w:val="008B22F9"/>
    <w:rsid w:val="008B4786"/>
    <w:rsid w:val="008B65DE"/>
    <w:rsid w:val="008C001E"/>
    <w:rsid w:val="008C5563"/>
    <w:rsid w:val="008D05CF"/>
    <w:rsid w:val="008D14D5"/>
    <w:rsid w:val="008D16B1"/>
    <w:rsid w:val="008D29B2"/>
    <w:rsid w:val="008D53A6"/>
    <w:rsid w:val="008D6DA1"/>
    <w:rsid w:val="008E0535"/>
    <w:rsid w:val="008E1212"/>
    <w:rsid w:val="008E2FA9"/>
    <w:rsid w:val="008E3184"/>
    <w:rsid w:val="008E50B9"/>
    <w:rsid w:val="008E7929"/>
    <w:rsid w:val="008F39CF"/>
    <w:rsid w:val="008F5A73"/>
    <w:rsid w:val="009058C6"/>
    <w:rsid w:val="009062A4"/>
    <w:rsid w:val="00912786"/>
    <w:rsid w:val="00914398"/>
    <w:rsid w:val="009155AD"/>
    <w:rsid w:val="00920FF1"/>
    <w:rsid w:val="00924F12"/>
    <w:rsid w:val="00926222"/>
    <w:rsid w:val="009273B0"/>
    <w:rsid w:val="009273C6"/>
    <w:rsid w:val="00930B58"/>
    <w:rsid w:val="0093263B"/>
    <w:rsid w:val="009352B4"/>
    <w:rsid w:val="0094096A"/>
    <w:rsid w:val="0094500A"/>
    <w:rsid w:val="00946088"/>
    <w:rsid w:val="00950753"/>
    <w:rsid w:val="009520CF"/>
    <w:rsid w:val="00960DF7"/>
    <w:rsid w:val="00972353"/>
    <w:rsid w:val="00972368"/>
    <w:rsid w:val="00973AB9"/>
    <w:rsid w:val="0097779F"/>
    <w:rsid w:val="009819C4"/>
    <w:rsid w:val="00981BDD"/>
    <w:rsid w:val="009920E5"/>
    <w:rsid w:val="0099266E"/>
    <w:rsid w:val="00993072"/>
    <w:rsid w:val="0099335D"/>
    <w:rsid w:val="0099497D"/>
    <w:rsid w:val="009968F7"/>
    <w:rsid w:val="00996D4A"/>
    <w:rsid w:val="009B25B4"/>
    <w:rsid w:val="009C4B2E"/>
    <w:rsid w:val="009C5FC7"/>
    <w:rsid w:val="009C7183"/>
    <w:rsid w:val="009D02E5"/>
    <w:rsid w:val="009D076A"/>
    <w:rsid w:val="009D15A6"/>
    <w:rsid w:val="009D15DB"/>
    <w:rsid w:val="009D1962"/>
    <w:rsid w:val="009D3BBC"/>
    <w:rsid w:val="009D488C"/>
    <w:rsid w:val="009D4CE7"/>
    <w:rsid w:val="009D7B6F"/>
    <w:rsid w:val="009F0FC4"/>
    <w:rsid w:val="009F5C30"/>
    <w:rsid w:val="00A0011F"/>
    <w:rsid w:val="00A152EE"/>
    <w:rsid w:val="00A21E2D"/>
    <w:rsid w:val="00A25EFB"/>
    <w:rsid w:val="00A30F64"/>
    <w:rsid w:val="00A329CB"/>
    <w:rsid w:val="00A37628"/>
    <w:rsid w:val="00A42C64"/>
    <w:rsid w:val="00A458D5"/>
    <w:rsid w:val="00A51F3E"/>
    <w:rsid w:val="00A5707D"/>
    <w:rsid w:val="00A613FC"/>
    <w:rsid w:val="00A639E5"/>
    <w:rsid w:val="00A75BA9"/>
    <w:rsid w:val="00A75FED"/>
    <w:rsid w:val="00A76614"/>
    <w:rsid w:val="00A828BB"/>
    <w:rsid w:val="00A931D0"/>
    <w:rsid w:val="00AA13B6"/>
    <w:rsid w:val="00AA3BD9"/>
    <w:rsid w:val="00AA66A4"/>
    <w:rsid w:val="00AA76F7"/>
    <w:rsid w:val="00AB1540"/>
    <w:rsid w:val="00AB1A24"/>
    <w:rsid w:val="00AB27D1"/>
    <w:rsid w:val="00AB4C21"/>
    <w:rsid w:val="00AC0BEC"/>
    <w:rsid w:val="00AC5FC3"/>
    <w:rsid w:val="00AD34C9"/>
    <w:rsid w:val="00AD697B"/>
    <w:rsid w:val="00AE1B8C"/>
    <w:rsid w:val="00AE1ED4"/>
    <w:rsid w:val="00AE3AA6"/>
    <w:rsid w:val="00AE4F5B"/>
    <w:rsid w:val="00AF02A1"/>
    <w:rsid w:val="00AF07DE"/>
    <w:rsid w:val="00AF217A"/>
    <w:rsid w:val="00AF459A"/>
    <w:rsid w:val="00AF7771"/>
    <w:rsid w:val="00B01DEF"/>
    <w:rsid w:val="00B02D01"/>
    <w:rsid w:val="00B044B7"/>
    <w:rsid w:val="00B10DA1"/>
    <w:rsid w:val="00B11604"/>
    <w:rsid w:val="00B13210"/>
    <w:rsid w:val="00B1668D"/>
    <w:rsid w:val="00B26A6A"/>
    <w:rsid w:val="00B27C30"/>
    <w:rsid w:val="00B331B8"/>
    <w:rsid w:val="00B34457"/>
    <w:rsid w:val="00B35565"/>
    <w:rsid w:val="00B47264"/>
    <w:rsid w:val="00B520FD"/>
    <w:rsid w:val="00B57A70"/>
    <w:rsid w:val="00B61781"/>
    <w:rsid w:val="00B64903"/>
    <w:rsid w:val="00B70E3F"/>
    <w:rsid w:val="00B71F28"/>
    <w:rsid w:val="00B7385D"/>
    <w:rsid w:val="00B83BF8"/>
    <w:rsid w:val="00B842BE"/>
    <w:rsid w:val="00BA7759"/>
    <w:rsid w:val="00BB06F0"/>
    <w:rsid w:val="00BB1E12"/>
    <w:rsid w:val="00BC416C"/>
    <w:rsid w:val="00BD0327"/>
    <w:rsid w:val="00BD10BD"/>
    <w:rsid w:val="00BE29E3"/>
    <w:rsid w:val="00BE51C5"/>
    <w:rsid w:val="00BE5C1C"/>
    <w:rsid w:val="00BF7676"/>
    <w:rsid w:val="00C00B5B"/>
    <w:rsid w:val="00C03C35"/>
    <w:rsid w:val="00C05486"/>
    <w:rsid w:val="00C10CE1"/>
    <w:rsid w:val="00C1125D"/>
    <w:rsid w:val="00C137A7"/>
    <w:rsid w:val="00C16D10"/>
    <w:rsid w:val="00C17E59"/>
    <w:rsid w:val="00C23060"/>
    <w:rsid w:val="00C3234F"/>
    <w:rsid w:val="00C469DE"/>
    <w:rsid w:val="00C46DAE"/>
    <w:rsid w:val="00C50AB9"/>
    <w:rsid w:val="00C51A23"/>
    <w:rsid w:val="00C54A0B"/>
    <w:rsid w:val="00C55BBE"/>
    <w:rsid w:val="00C57EF3"/>
    <w:rsid w:val="00C605C9"/>
    <w:rsid w:val="00C6410C"/>
    <w:rsid w:val="00C65273"/>
    <w:rsid w:val="00C7474D"/>
    <w:rsid w:val="00C74F38"/>
    <w:rsid w:val="00C769F0"/>
    <w:rsid w:val="00C777D3"/>
    <w:rsid w:val="00C84DD4"/>
    <w:rsid w:val="00C87A9F"/>
    <w:rsid w:val="00C93671"/>
    <w:rsid w:val="00CA3002"/>
    <w:rsid w:val="00CA4622"/>
    <w:rsid w:val="00CA6935"/>
    <w:rsid w:val="00CB2271"/>
    <w:rsid w:val="00CB2FA5"/>
    <w:rsid w:val="00CB5847"/>
    <w:rsid w:val="00CC6DE9"/>
    <w:rsid w:val="00CD7F26"/>
    <w:rsid w:val="00CE084A"/>
    <w:rsid w:val="00CE2564"/>
    <w:rsid w:val="00CE5436"/>
    <w:rsid w:val="00CF1B21"/>
    <w:rsid w:val="00CF3122"/>
    <w:rsid w:val="00CF71DB"/>
    <w:rsid w:val="00D00EB0"/>
    <w:rsid w:val="00D024AA"/>
    <w:rsid w:val="00D1215F"/>
    <w:rsid w:val="00D21C4A"/>
    <w:rsid w:val="00D410E7"/>
    <w:rsid w:val="00D41564"/>
    <w:rsid w:val="00D47FA6"/>
    <w:rsid w:val="00D5106B"/>
    <w:rsid w:val="00D56D1A"/>
    <w:rsid w:val="00D61155"/>
    <w:rsid w:val="00D61B72"/>
    <w:rsid w:val="00D636AE"/>
    <w:rsid w:val="00D641F8"/>
    <w:rsid w:val="00D71CB6"/>
    <w:rsid w:val="00D752B0"/>
    <w:rsid w:val="00D75767"/>
    <w:rsid w:val="00D76A7F"/>
    <w:rsid w:val="00D77E44"/>
    <w:rsid w:val="00D8317A"/>
    <w:rsid w:val="00D90296"/>
    <w:rsid w:val="00D945E9"/>
    <w:rsid w:val="00DA4A8E"/>
    <w:rsid w:val="00DA4D84"/>
    <w:rsid w:val="00DB71FC"/>
    <w:rsid w:val="00DC5529"/>
    <w:rsid w:val="00DE00D9"/>
    <w:rsid w:val="00DF23F9"/>
    <w:rsid w:val="00DF5433"/>
    <w:rsid w:val="00DF660C"/>
    <w:rsid w:val="00DF77B0"/>
    <w:rsid w:val="00DF7AF4"/>
    <w:rsid w:val="00E000CC"/>
    <w:rsid w:val="00E0131B"/>
    <w:rsid w:val="00E04D87"/>
    <w:rsid w:val="00E072C5"/>
    <w:rsid w:val="00E10329"/>
    <w:rsid w:val="00E211F7"/>
    <w:rsid w:val="00E245D7"/>
    <w:rsid w:val="00E261B2"/>
    <w:rsid w:val="00E32341"/>
    <w:rsid w:val="00E35562"/>
    <w:rsid w:val="00E35AB9"/>
    <w:rsid w:val="00E41BCA"/>
    <w:rsid w:val="00E60FE7"/>
    <w:rsid w:val="00E61287"/>
    <w:rsid w:val="00E67C6E"/>
    <w:rsid w:val="00E74D83"/>
    <w:rsid w:val="00E77FAC"/>
    <w:rsid w:val="00E8250F"/>
    <w:rsid w:val="00E97239"/>
    <w:rsid w:val="00EB346B"/>
    <w:rsid w:val="00EB3A6E"/>
    <w:rsid w:val="00EC5750"/>
    <w:rsid w:val="00ED0BBE"/>
    <w:rsid w:val="00ED1191"/>
    <w:rsid w:val="00ED1B6E"/>
    <w:rsid w:val="00ED5895"/>
    <w:rsid w:val="00EE000B"/>
    <w:rsid w:val="00EE4DA8"/>
    <w:rsid w:val="00EE587E"/>
    <w:rsid w:val="00EF4352"/>
    <w:rsid w:val="00F00AEF"/>
    <w:rsid w:val="00F0708C"/>
    <w:rsid w:val="00F107E5"/>
    <w:rsid w:val="00F13F40"/>
    <w:rsid w:val="00F1763B"/>
    <w:rsid w:val="00F261EB"/>
    <w:rsid w:val="00F33A38"/>
    <w:rsid w:val="00F425B2"/>
    <w:rsid w:val="00F576F6"/>
    <w:rsid w:val="00F61578"/>
    <w:rsid w:val="00F61F1A"/>
    <w:rsid w:val="00F67863"/>
    <w:rsid w:val="00F71FDC"/>
    <w:rsid w:val="00F7405E"/>
    <w:rsid w:val="00F746B7"/>
    <w:rsid w:val="00F75D74"/>
    <w:rsid w:val="00F81CF6"/>
    <w:rsid w:val="00F8530B"/>
    <w:rsid w:val="00F9011B"/>
    <w:rsid w:val="00F90D29"/>
    <w:rsid w:val="00F9515F"/>
    <w:rsid w:val="00F97576"/>
    <w:rsid w:val="00F97FB9"/>
    <w:rsid w:val="00FA1E3D"/>
    <w:rsid w:val="00FA460E"/>
    <w:rsid w:val="00FA5626"/>
    <w:rsid w:val="00FA5BB3"/>
    <w:rsid w:val="00FA5F36"/>
    <w:rsid w:val="00FB259A"/>
    <w:rsid w:val="00FC3269"/>
    <w:rsid w:val="00FD69D4"/>
    <w:rsid w:val="00FE0574"/>
    <w:rsid w:val="00FE7FC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1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Table Grid" w:uiPriority="59"/>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67530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75306"/>
    <w:rPr>
      <w:rFonts w:cs="Times New Roman"/>
      <w:rtl w:val="0"/>
      <w:cs w:val="0"/>
    </w:rPr>
  </w:style>
  <w:style w:type="character" w:customStyle="1" w:styleId="TextbublinyChar2">
    <w:name w:val="Text bubliny Char2"/>
    <w:basedOn w:val="DefaultParagraphFont"/>
    <w:link w:val="BalloonText"/>
    <w:uiPriority w:val="99"/>
    <w:locked/>
    <w:rsid w:val="00A458D5"/>
    <w:rPr>
      <w:rFonts w:ascii="Times New Roman" w:hAnsi="Times New Roman" w:cs="Times New Roman"/>
      <w:sz w:val="18"/>
      <w:szCs w:val="18"/>
      <w:rtl w:val="0"/>
      <w:cs w:val="0"/>
    </w:rPr>
  </w:style>
  <w:style w:type="character" w:customStyle="1" w:styleId="PtaChar1">
    <w:name w:val="Päta Char1"/>
    <w:basedOn w:val="DefaultParagraphFont"/>
    <w:link w:val="Footer"/>
    <w:uiPriority w:val="99"/>
    <w:locked/>
    <w:rsid w:val="00675306"/>
    <w:rPr>
      <w:rFonts w:cs="Times New Roman"/>
      <w:rtl w:val="0"/>
      <w:cs w:val="0"/>
    </w:rPr>
  </w:style>
  <w:style w:type="paragraph" w:styleId="ListParagraph">
    <w:name w:val="List Paragraph"/>
    <w:basedOn w:val="Normal"/>
    <w:uiPriority w:val="34"/>
    <w:qFormat/>
    <w:rsid w:val="00BE51C5"/>
    <w:pPr>
      <w:ind w:left="720"/>
      <w:contextualSpacing/>
      <w:jc w:val="left"/>
    </w:pPr>
  </w:style>
  <w:style w:type="paragraph" w:styleId="Footer">
    <w:name w:val="footer"/>
    <w:basedOn w:val="Normal"/>
    <w:link w:val="PtaChar1"/>
    <w:uiPriority w:val="99"/>
    <w:unhideWhenUsed/>
    <w:rsid w:val="00675306"/>
    <w:pPr>
      <w:tabs>
        <w:tab w:val="center" w:pos="4536"/>
        <w:tab w:val="right" w:pos="9072"/>
      </w:tabs>
      <w:spacing w:after="0" w:line="240" w:lineRule="auto"/>
      <w:jc w:val="left"/>
    </w:pPr>
  </w:style>
  <w:style w:type="character" w:customStyle="1" w:styleId="PtaChar">
    <w:name w:val="Päta Char"/>
    <w:basedOn w:val="DefaultParagraphFont"/>
    <w:uiPriority w:val="99"/>
    <w:semiHidden/>
    <w:rPr>
      <w:rFonts w:cs="Times New Roman"/>
      <w:rtl w:val="0"/>
      <w:cs w:val="0"/>
    </w:rPr>
  </w:style>
  <w:style w:type="character" w:customStyle="1" w:styleId="PtaChar40">
    <w:name w:val="Päta Char40"/>
    <w:basedOn w:val="DefaultParagraphFont"/>
    <w:uiPriority w:val="99"/>
    <w:semiHidden/>
    <w:rPr>
      <w:rFonts w:cs="Times New Roman"/>
      <w:rtl w:val="0"/>
      <w:cs w:val="0"/>
    </w:rPr>
  </w:style>
  <w:style w:type="character" w:customStyle="1" w:styleId="PtaChar39">
    <w:name w:val="Päta Char39"/>
    <w:basedOn w:val="DefaultParagraphFont"/>
    <w:uiPriority w:val="99"/>
    <w:semiHidden/>
    <w:rPr>
      <w:rFonts w:cs="Times New Roman"/>
      <w:rtl w:val="0"/>
      <w:cs w:val="0"/>
    </w:rPr>
  </w:style>
  <w:style w:type="character" w:customStyle="1" w:styleId="PtaChar38">
    <w:name w:val="Päta Char38"/>
    <w:basedOn w:val="DefaultParagraphFont"/>
    <w:uiPriority w:val="99"/>
    <w:semiHidden/>
    <w:rPr>
      <w:rFonts w:cs="Times New Roman"/>
      <w:rtl w:val="0"/>
      <w:cs w:val="0"/>
    </w:rPr>
  </w:style>
  <w:style w:type="character" w:customStyle="1" w:styleId="PtaChar37">
    <w:name w:val="Päta Char37"/>
    <w:basedOn w:val="DefaultParagraphFont"/>
    <w:uiPriority w:val="99"/>
    <w:semiHidden/>
    <w:rPr>
      <w:rFonts w:cs="Times New Roman"/>
      <w:rtl w:val="0"/>
      <w:cs w:val="0"/>
    </w:rPr>
  </w:style>
  <w:style w:type="character" w:customStyle="1" w:styleId="PtaChar36">
    <w:name w:val="Päta Char36"/>
    <w:basedOn w:val="DefaultParagraphFont"/>
    <w:uiPriority w:val="99"/>
    <w:semiHidden/>
    <w:rPr>
      <w:rFonts w:cs="Times New Roman"/>
      <w:rtl w:val="0"/>
      <w:cs w:val="0"/>
    </w:rPr>
  </w:style>
  <w:style w:type="character" w:customStyle="1" w:styleId="PtaChar35">
    <w:name w:val="Päta Char35"/>
    <w:basedOn w:val="DefaultParagraphFont"/>
    <w:uiPriority w:val="99"/>
    <w:semiHidden/>
    <w:rPr>
      <w:rFonts w:cs="Times New Roman"/>
      <w:rtl w:val="0"/>
      <w:cs w:val="0"/>
    </w:rPr>
  </w:style>
  <w:style w:type="character" w:customStyle="1" w:styleId="PtaChar34">
    <w:name w:val="Päta Char34"/>
    <w:basedOn w:val="DefaultParagraphFont"/>
    <w:uiPriority w:val="99"/>
    <w:semiHidden/>
    <w:rPr>
      <w:rFonts w:cs="Times New Roman"/>
      <w:rtl w:val="0"/>
      <w:cs w:val="0"/>
    </w:rPr>
  </w:style>
  <w:style w:type="character" w:customStyle="1" w:styleId="PtaChar33">
    <w:name w:val="Päta Char33"/>
    <w:basedOn w:val="DefaultParagraphFont"/>
    <w:uiPriority w:val="99"/>
    <w:semiHidden/>
    <w:rPr>
      <w:rFonts w:cs="Times New Roman"/>
      <w:rtl w:val="0"/>
      <w:cs w:val="0"/>
    </w:rPr>
  </w:style>
  <w:style w:type="character" w:customStyle="1" w:styleId="PtaChar32">
    <w:name w:val="Päta Char32"/>
    <w:basedOn w:val="DefaultParagraphFont"/>
    <w:uiPriority w:val="99"/>
    <w:semiHidden/>
    <w:rPr>
      <w:rFonts w:cs="Times New Roman"/>
      <w:rtl w:val="0"/>
      <w:cs w:val="0"/>
    </w:rPr>
  </w:style>
  <w:style w:type="character" w:customStyle="1" w:styleId="PtaChar31">
    <w:name w:val="Päta Char31"/>
    <w:basedOn w:val="DefaultParagraphFont"/>
    <w:uiPriority w:val="99"/>
    <w:semiHidden/>
    <w:rPr>
      <w:rFonts w:cs="Times New Roman"/>
      <w:rtl w:val="0"/>
      <w:cs w:val="0"/>
    </w:rPr>
  </w:style>
  <w:style w:type="character" w:customStyle="1" w:styleId="PtaChar30">
    <w:name w:val="Päta Char30"/>
    <w:basedOn w:val="DefaultParagraphFont"/>
    <w:uiPriority w:val="99"/>
    <w:semiHidden/>
    <w:rPr>
      <w:rFonts w:cs="Times New Roman"/>
      <w:rtl w:val="0"/>
      <w:cs w:val="0"/>
    </w:rPr>
  </w:style>
  <w:style w:type="character" w:customStyle="1" w:styleId="PtaChar29">
    <w:name w:val="Päta Char29"/>
    <w:basedOn w:val="DefaultParagraphFont"/>
    <w:uiPriority w:val="99"/>
    <w:semiHidden/>
    <w:rPr>
      <w:rFonts w:cs="Times New Roman"/>
      <w:rtl w:val="0"/>
      <w:cs w:val="0"/>
    </w:rPr>
  </w:style>
  <w:style w:type="character" w:customStyle="1" w:styleId="PtaChar28">
    <w:name w:val="Päta Char28"/>
    <w:basedOn w:val="DefaultParagraphFont"/>
    <w:uiPriority w:val="99"/>
    <w:semiHidden/>
    <w:rPr>
      <w:rFonts w:cs="Times New Roman"/>
      <w:rtl w:val="0"/>
      <w:cs w:val="0"/>
    </w:rPr>
  </w:style>
  <w:style w:type="character" w:customStyle="1" w:styleId="PtaChar27">
    <w:name w:val="Päta Char27"/>
    <w:basedOn w:val="DefaultParagraphFont"/>
    <w:uiPriority w:val="99"/>
    <w:semiHidden/>
    <w:rPr>
      <w:rFonts w:cs="Times New Roman"/>
      <w:rtl w:val="0"/>
      <w:cs w:val="0"/>
    </w:rPr>
  </w:style>
  <w:style w:type="character" w:customStyle="1" w:styleId="PtaChar26">
    <w:name w:val="Päta Char26"/>
    <w:basedOn w:val="DefaultParagraphFont"/>
    <w:uiPriority w:val="99"/>
    <w:semiHidden/>
    <w:rPr>
      <w:rFonts w:cs="Times New Roman"/>
      <w:rtl w:val="0"/>
      <w:cs w:val="0"/>
    </w:rPr>
  </w:style>
  <w:style w:type="character" w:customStyle="1" w:styleId="PtaChar25">
    <w:name w:val="Päta Char25"/>
    <w:basedOn w:val="DefaultParagraphFont"/>
    <w:uiPriority w:val="99"/>
    <w:semiHidden/>
    <w:rPr>
      <w:rFonts w:cs="Times New Roman"/>
      <w:rtl w:val="0"/>
      <w:cs w:val="0"/>
    </w:rPr>
  </w:style>
  <w:style w:type="character" w:customStyle="1" w:styleId="PtaChar24">
    <w:name w:val="Päta Char24"/>
    <w:basedOn w:val="DefaultParagraphFont"/>
    <w:uiPriority w:val="99"/>
    <w:semiHidden/>
    <w:rPr>
      <w:rFonts w:cs="Times New Roman"/>
      <w:rtl w:val="0"/>
      <w:cs w:val="0"/>
    </w:rPr>
  </w:style>
  <w:style w:type="character" w:customStyle="1" w:styleId="PtaChar23">
    <w:name w:val="Päta Char23"/>
    <w:basedOn w:val="DefaultParagraphFont"/>
    <w:uiPriority w:val="99"/>
    <w:semiHidden/>
    <w:rPr>
      <w:rFonts w:cs="Times New Roman"/>
      <w:rtl w:val="0"/>
      <w:cs w:val="0"/>
    </w:rPr>
  </w:style>
  <w:style w:type="character" w:customStyle="1" w:styleId="PtaChar22">
    <w:name w:val="Päta Char22"/>
    <w:basedOn w:val="DefaultParagraphFont"/>
    <w:uiPriority w:val="99"/>
    <w:semiHidden/>
    <w:rPr>
      <w:rFonts w:cs="Times New Roman"/>
      <w:rtl w:val="0"/>
      <w:cs w:val="0"/>
    </w:rPr>
  </w:style>
  <w:style w:type="character" w:customStyle="1" w:styleId="PtaChar21">
    <w:name w:val="Päta Char21"/>
    <w:basedOn w:val="DefaultParagraphFont"/>
    <w:uiPriority w:val="99"/>
    <w:semiHidden/>
    <w:rPr>
      <w:rFonts w:cs="Times New Roman"/>
      <w:rtl w:val="0"/>
      <w:cs w:val="0"/>
    </w:rPr>
  </w:style>
  <w:style w:type="character" w:customStyle="1" w:styleId="PtaChar20">
    <w:name w:val="Päta Char20"/>
    <w:basedOn w:val="DefaultParagraphFont"/>
    <w:uiPriority w:val="99"/>
    <w:semiHidden/>
    <w:rPr>
      <w:rFonts w:cs="Times New Roman"/>
      <w:rtl w:val="0"/>
      <w:cs w:val="0"/>
    </w:rPr>
  </w:style>
  <w:style w:type="character" w:customStyle="1" w:styleId="PtaChar19">
    <w:name w:val="Päta Char19"/>
    <w:basedOn w:val="DefaultParagraphFont"/>
    <w:uiPriority w:val="99"/>
    <w:semiHidden/>
    <w:rPr>
      <w:rFonts w:cs="Times New Roman"/>
      <w:rtl w:val="0"/>
      <w:cs w:val="0"/>
    </w:rPr>
  </w:style>
  <w:style w:type="character" w:customStyle="1" w:styleId="PtaChar18">
    <w:name w:val="Päta Char18"/>
    <w:basedOn w:val="DefaultParagraphFont"/>
    <w:uiPriority w:val="99"/>
    <w:semiHidden/>
    <w:rPr>
      <w:rFonts w:cs="Times New Roman"/>
      <w:rtl w:val="0"/>
      <w:cs w:val="0"/>
    </w:rPr>
  </w:style>
  <w:style w:type="character" w:customStyle="1" w:styleId="PtaChar17">
    <w:name w:val="Päta Char17"/>
    <w:basedOn w:val="DefaultParagraphFont"/>
    <w:uiPriority w:val="99"/>
    <w:semiHidden/>
    <w:rPr>
      <w:rFonts w:cs="Times New Roman"/>
      <w:rtl w:val="0"/>
      <w:cs w:val="0"/>
    </w:rPr>
  </w:style>
  <w:style w:type="character" w:customStyle="1" w:styleId="PtaChar16">
    <w:name w:val="Päta Char16"/>
    <w:basedOn w:val="DefaultParagraphFont"/>
    <w:uiPriority w:val="99"/>
    <w:semiHidden/>
    <w:rPr>
      <w:rFonts w:cs="Times New Roman"/>
      <w:rtl w:val="0"/>
      <w:cs w:val="0"/>
    </w:rPr>
  </w:style>
  <w:style w:type="character" w:customStyle="1" w:styleId="PtaChar15">
    <w:name w:val="Päta Char15"/>
    <w:basedOn w:val="DefaultParagraphFont"/>
    <w:uiPriority w:val="99"/>
    <w:semiHidden/>
    <w:rPr>
      <w:rFonts w:cs="Times New Roman"/>
      <w:rtl w:val="0"/>
      <w:cs w:val="0"/>
    </w:rPr>
  </w:style>
  <w:style w:type="character" w:customStyle="1" w:styleId="PtaChar14">
    <w:name w:val="Päta Char14"/>
    <w:basedOn w:val="DefaultParagraphFont"/>
    <w:uiPriority w:val="99"/>
    <w:semiHidden/>
    <w:rPr>
      <w:rFonts w:cs="Times New Roman"/>
      <w:rtl w:val="0"/>
      <w:cs w:val="0"/>
    </w:rPr>
  </w:style>
  <w:style w:type="character" w:customStyle="1" w:styleId="PtaChar13">
    <w:name w:val="Päta Char13"/>
    <w:basedOn w:val="DefaultParagraphFont"/>
    <w:uiPriority w:val="99"/>
    <w:semiHidden/>
    <w:rPr>
      <w:rFonts w:cs="Times New Roman"/>
      <w:rtl w:val="0"/>
      <w:cs w:val="0"/>
    </w:rPr>
  </w:style>
  <w:style w:type="character" w:customStyle="1" w:styleId="PtaChar12">
    <w:name w:val="Päta Char12"/>
    <w:basedOn w:val="DefaultParagraphFont"/>
    <w:uiPriority w:val="99"/>
    <w:semiHidden/>
    <w:rPr>
      <w:rFonts w:cs="Times New Roman"/>
      <w:rtl w:val="0"/>
      <w:cs w:val="0"/>
    </w:rPr>
  </w:style>
  <w:style w:type="character" w:customStyle="1" w:styleId="PtaChar11">
    <w:name w:val="Päta Char11"/>
    <w:basedOn w:val="DefaultParagraphFont"/>
    <w:uiPriority w:val="99"/>
    <w:semiHidden/>
    <w:rPr>
      <w:rFonts w:cs="Times New Roman"/>
      <w:rtl w:val="0"/>
      <w:cs w:val="0"/>
    </w:rPr>
  </w:style>
  <w:style w:type="character" w:customStyle="1" w:styleId="PtaChar10">
    <w:name w:val="Päta Char10"/>
    <w:basedOn w:val="DefaultParagraphFont"/>
    <w:uiPriority w:val="99"/>
    <w:semiHidden/>
    <w:rPr>
      <w:rFonts w:cs="Times New Roman"/>
      <w:rtl w:val="0"/>
      <w:cs w:val="0"/>
    </w:rPr>
  </w:style>
  <w:style w:type="character" w:customStyle="1" w:styleId="PtaChar9">
    <w:name w:val="Päta Char9"/>
    <w:basedOn w:val="DefaultParagraphFont"/>
    <w:uiPriority w:val="99"/>
    <w:semiHidden/>
    <w:rPr>
      <w:rFonts w:cs="Times New Roman"/>
      <w:rtl w:val="0"/>
      <w:cs w:val="0"/>
    </w:rPr>
  </w:style>
  <w:style w:type="character" w:customStyle="1" w:styleId="PtaChar8">
    <w:name w:val="Päta Char8"/>
    <w:basedOn w:val="DefaultParagraphFont"/>
    <w:uiPriority w:val="99"/>
    <w:semiHidden/>
    <w:rPr>
      <w:rFonts w:cs="Times New Roman"/>
      <w:rtl w:val="0"/>
      <w:cs w:val="0"/>
    </w:rPr>
  </w:style>
  <w:style w:type="character" w:customStyle="1" w:styleId="PtaChar7">
    <w:name w:val="Päta Char7"/>
    <w:basedOn w:val="DefaultParagraphFont"/>
    <w:uiPriority w:val="99"/>
    <w:semiHidden/>
    <w:rPr>
      <w:rFonts w:cs="Times New Roman"/>
      <w:rtl w:val="0"/>
      <w:cs w:val="0"/>
    </w:rPr>
  </w:style>
  <w:style w:type="character" w:customStyle="1" w:styleId="PtaChar6">
    <w:name w:val="Päta Char6"/>
    <w:basedOn w:val="DefaultParagraphFont"/>
    <w:uiPriority w:val="99"/>
    <w:semiHidden/>
    <w:rPr>
      <w:rFonts w:cs="Times New Roman"/>
      <w:rtl w:val="0"/>
      <w:cs w:val="0"/>
    </w:rPr>
  </w:style>
  <w:style w:type="character" w:customStyle="1" w:styleId="PtaChar5">
    <w:name w:val="Päta Char5"/>
    <w:basedOn w:val="DefaultParagraphFont"/>
    <w:uiPriority w:val="99"/>
    <w:semiHidden/>
    <w:rPr>
      <w:rFonts w:cs="Times New Roman"/>
      <w:rtl w:val="0"/>
      <w:cs w:val="0"/>
    </w:rPr>
  </w:style>
  <w:style w:type="character" w:customStyle="1" w:styleId="PtaChar4">
    <w:name w:val="Päta Char4"/>
    <w:basedOn w:val="DefaultParagraphFont"/>
    <w:uiPriority w:val="99"/>
    <w:semiHidden/>
    <w:rPr>
      <w:rFonts w:cs="Times New Roman"/>
      <w:rtl w:val="0"/>
      <w:cs w:val="0"/>
    </w:rPr>
  </w:style>
  <w:style w:type="character" w:customStyle="1" w:styleId="PtaChar3">
    <w:name w:val="Päta Char3"/>
    <w:basedOn w:val="DefaultParagraphFont"/>
    <w:uiPriority w:val="99"/>
    <w:semiHidden/>
    <w:rPr>
      <w:rFonts w:cs="Times New Roman"/>
      <w:rtl w:val="0"/>
      <w:cs w:val="0"/>
    </w:rPr>
  </w:style>
  <w:style w:type="character" w:customStyle="1" w:styleId="PtaChar2">
    <w:name w:val="Päta Char2"/>
    <w:basedOn w:val="DefaultParagraphFont"/>
    <w:uiPriority w:val="99"/>
    <w:semiHidden/>
    <w:rPr>
      <w:rFonts w:cs="Times New Roman"/>
      <w:rtl w:val="0"/>
      <w:cs w:val="0"/>
    </w:rPr>
  </w:style>
  <w:style w:type="character" w:customStyle="1" w:styleId="FooterChar">
    <w:name w:val="Footer Char"/>
    <w:basedOn w:val="DefaultParagraphFont"/>
    <w:uiPriority w:val="99"/>
    <w:semiHidden/>
    <w:rPr>
      <w:rFonts w:cs="Times New Roman"/>
      <w:rtl w:val="0"/>
      <w:cs w:val="0"/>
    </w:rPr>
  </w:style>
  <w:style w:type="character" w:customStyle="1" w:styleId="FooterChar2">
    <w:name w:val="Footer Char2"/>
    <w:basedOn w:val="DefaultParagraphFont"/>
    <w:uiPriority w:val="99"/>
    <w:semiHidden/>
    <w:rPr>
      <w:rFonts w:cs="Times New Roman"/>
      <w:rtl w:val="0"/>
      <w:cs w:val="0"/>
    </w:rPr>
  </w:style>
  <w:style w:type="character" w:customStyle="1" w:styleId="PtaChar0">
    <w:name w:val="P_ta Char"/>
    <w:basedOn w:val="DefaultParagraphFont"/>
    <w:uiPriority w:val="99"/>
    <w:semiHidden/>
    <w:rPr>
      <w:rFonts w:cs="Times New Roman"/>
      <w:rtl w:val="0"/>
      <w:cs w:val="0"/>
    </w:rPr>
  </w:style>
  <w:style w:type="character" w:customStyle="1" w:styleId="PtaChar50">
    <w:name w:val="P_ta Char5"/>
    <w:basedOn w:val="DefaultParagraphFont"/>
    <w:uiPriority w:val="99"/>
    <w:semiHidden/>
    <w:rPr>
      <w:rFonts w:cs="Times New Roman"/>
      <w:rtl w:val="0"/>
      <w:cs w:val="0"/>
    </w:rPr>
  </w:style>
  <w:style w:type="character" w:customStyle="1" w:styleId="PtaChar41">
    <w:name w:val="P_ta Char4"/>
    <w:basedOn w:val="DefaultParagraphFont"/>
    <w:uiPriority w:val="99"/>
    <w:semiHidden/>
    <w:rPr>
      <w:rFonts w:cs="Times New Roman"/>
      <w:rtl w:val="0"/>
      <w:cs w:val="0"/>
    </w:rPr>
  </w:style>
  <w:style w:type="character" w:customStyle="1" w:styleId="PtaChar310">
    <w:name w:val="P_ta Char3"/>
    <w:basedOn w:val="DefaultParagraphFont"/>
    <w:uiPriority w:val="99"/>
    <w:semiHidden/>
    <w:rPr>
      <w:rFonts w:cs="Times New Roman"/>
      <w:rtl w:val="0"/>
      <w:cs w:val="0"/>
    </w:rPr>
  </w:style>
  <w:style w:type="character" w:customStyle="1" w:styleId="PtaChar210">
    <w:name w:val="P_ta Char2"/>
    <w:basedOn w:val="DefaultParagraphFont"/>
    <w:uiPriority w:val="99"/>
    <w:semiHidden/>
    <w:rPr>
      <w:rFonts w:cs="Times New Roman"/>
      <w:rtl w:val="0"/>
      <w:cs w:val="0"/>
    </w:rPr>
  </w:style>
  <w:style w:type="paragraph" w:styleId="BalloonText">
    <w:name w:val="Balloon Text"/>
    <w:basedOn w:val="Normal"/>
    <w:link w:val="TextbublinyChar2"/>
    <w:uiPriority w:val="99"/>
    <w:rsid w:val="00A458D5"/>
    <w:pPr>
      <w:spacing w:after="0" w:line="240" w:lineRule="auto"/>
      <w:jc w:val="left"/>
    </w:pPr>
    <w:rPr>
      <w:rFonts w:ascii="Times New Roman" w:hAnsi="Times New Roman"/>
      <w:sz w:val="18"/>
      <w:szCs w:val="18"/>
    </w:rPr>
  </w:style>
  <w:style w:type="character" w:customStyle="1" w:styleId="TextbublinyChar">
    <w:name w:val="Text bubliny Char"/>
    <w:basedOn w:val="DefaultParagraphFont"/>
    <w:uiPriority w:val="99"/>
    <w:semiHidden/>
    <w:rPr>
      <w:rFonts w:ascii="Segoe UI" w:hAnsi="Segoe UI" w:cs="Segoe UI"/>
      <w:sz w:val="18"/>
      <w:szCs w:val="18"/>
      <w:rtl w:val="0"/>
      <w:cs w:val="0"/>
    </w:rPr>
  </w:style>
  <w:style w:type="character" w:customStyle="1" w:styleId="TextbublinyChar44">
    <w:name w:val="Text bubliny Char44"/>
    <w:basedOn w:val="DefaultParagraphFont"/>
    <w:uiPriority w:val="99"/>
    <w:semiHidden/>
    <w:rPr>
      <w:rFonts w:ascii="Segoe UI" w:hAnsi="Segoe UI" w:cs="Segoe UI"/>
      <w:sz w:val="18"/>
      <w:szCs w:val="18"/>
      <w:rtl w:val="0"/>
      <w:cs w:val="0"/>
    </w:rPr>
  </w:style>
  <w:style w:type="character" w:customStyle="1" w:styleId="TextbublinyChar43">
    <w:name w:val="Text bubliny Char43"/>
    <w:basedOn w:val="DefaultParagraphFont"/>
    <w:uiPriority w:val="99"/>
    <w:semiHidden/>
    <w:rPr>
      <w:rFonts w:ascii="Segoe UI" w:hAnsi="Segoe UI" w:cs="Segoe UI"/>
      <w:sz w:val="18"/>
      <w:szCs w:val="18"/>
      <w:rtl w:val="0"/>
      <w:cs w:val="0"/>
    </w:rPr>
  </w:style>
  <w:style w:type="character" w:customStyle="1" w:styleId="TextbublinyChar42">
    <w:name w:val="Text bubliny Char42"/>
    <w:basedOn w:val="DefaultParagraphFont"/>
    <w:uiPriority w:val="99"/>
    <w:semiHidden/>
    <w:rPr>
      <w:rFonts w:ascii="Segoe UI" w:hAnsi="Segoe UI" w:cs="Segoe UI"/>
      <w:sz w:val="18"/>
      <w:szCs w:val="18"/>
      <w:rtl w:val="0"/>
      <w:cs w:val="0"/>
    </w:rPr>
  </w:style>
  <w:style w:type="character" w:customStyle="1" w:styleId="TextbublinyChar41">
    <w:name w:val="Text bubliny Char41"/>
    <w:basedOn w:val="DefaultParagraphFont"/>
    <w:uiPriority w:val="99"/>
    <w:semiHidden/>
    <w:rPr>
      <w:rFonts w:ascii="Segoe UI" w:hAnsi="Segoe UI" w:cs="Segoe UI"/>
      <w:sz w:val="18"/>
      <w:szCs w:val="18"/>
      <w:rtl w:val="0"/>
      <w:cs w:val="0"/>
    </w:rPr>
  </w:style>
  <w:style w:type="character" w:customStyle="1" w:styleId="TextbublinyChar40">
    <w:name w:val="Text bubliny Char40"/>
    <w:basedOn w:val="DefaultParagraphFont"/>
    <w:uiPriority w:val="99"/>
    <w:semiHidden/>
    <w:rPr>
      <w:rFonts w:ascii="Segoe UI" w:hAnsi="Segoe UI" w:cs="Segoe UI"/>
      <w:sz w:val="18"/>
      <w:szCs w:val="18"/>
      <w:rtl w:val="0"/>
      <w:cs w:val="0"/>
    </w:rPr>
  </w:style>
  <w:style w:type="character" w:customStyle="1" w:styleId="TextbublinyChar39">
    <w:name w:val="Text bubliny Char39"/>
    <w:basedOn w:val="DefaultParagraphFont"/>
    <w:uiPriority w:val="99"/>
    <w:semiHidden/>
    <w:rPr>
      <w:rFonts w:ascii="Segoe UI" w:hAnsi="Segoe UI" w:cs="Segoe UI"/>
      <w:sz w:val="18"/>
      <w:szCs w:val="18"/>
      <w:rtl w:val="0"/>
      <w:cs w:val="0"/>
    </w:rPr>
  </w:style>
  <w:style w:type="character" w:customStyle="1" w:styleId="TextbublinyChar38">
    <w:name w:val="Text bubliny Char38"/>
    <w:basedOn w:val="DefaultParagraphFont"/>
    <w:uiPriority w:val="99"/>
    <w:semiHidden/>
    <w:rPr>
      <w:rFonts w:ascii="Segoe UI" w:hAnsi="Segoe UI" w:cs="Segoe UI"/>
      <w:sz w:val="18"/>
      <w:szCs w:val="18"/>
      <w:rtl w:val="0"/>
      <w:cs w:val="0"/>
    </w:rPr>
  </w:style>
  <w:style w:type="character" w:customStyle="1" w:styleId="TextbublinyChar37">
    <w:name w:val="Text bubliny Char37"/>
    <w:basedOn w:val="DefaultParagraphFont"/>
    <w:uiPriority w:val="99"/>
    <w:semiHidden/>
    <w:rPr>
      <w:rFonts w:ascii="Segoe UI" w:hAnsi="Segoe UI" w:cs="Segoe UI"/>
      <w:sz w:val="18"/>
      <w:szCs w:val="18"/>
      <w:rtl w:val="0"/>
      <w:cs w:val="0"/>
    </w:rPr>
  </w:style>
  <w:style w:type="character" w:customStyle="1" w:styleId="TextbublinyChar36">
    <w:name w:val="Text bubliny Char36"/>
    <w:basedOn w:val="DefaultParagraphFont"/>
    <w:uiPriority w:val="99"/>
    <w:semiHidden/>
    <w:rPr>
      <w:rFonts w:ascii="Segoe UI" w:hAnsi="Segoe UI" w:cs="Segoe UI"/>
      <w:sz w:val="18"/>
      <w:szCs w:val="18"/>
      <w:rtl w:val="0"/>
      <w:cs w:val="0"/>
    </w:rPr>
  </w:style>
  <w:style w:type="character" w:customStyle="1" w:styleId="TextbublinyChar35">
    <w:name w:val="Text bubliny Char35"/>
    <w:basedOn w:val="DefaultParagraphFont"/>
    <w:uiPriority w:val="99"/>
    <w:semiHidden/>
    <w:rPr>
      <w:rFonts w:ascii="Segoe UI" w:hAnsi="Segoe UI" w:cs="Segoe UI"/>
      <w:sz w:val="18"/>
      <w:szCs w:val="18"/>
      <w:rtl w:val="0"/>
      <w:cs w:val="0"/>
    </w:rPr>
  </w:style>
  <w:style w:type="character" w:customStyle="1" w:styleId="TextbublinyChar34">
    <w:name w:val="Text bubliny Char34"/>
    <w:basedOn w:val="DefaultParagraphFont"/>
    <w:uiPriority w:val="99"/>
    <w:semiHidden/>
    <w:rPr>
      <w:rFonts w:ascii="Segoe UI" w:hAnsi="Segoe UI" w:cs="Segoe UI"/>
      <w:sz w:val="18"/>
      <w:szCs w:val="18"/>
      <w:rtl w:val="0"/>
      <w:cs w:val="0"/>
    </w:rPr>
  </w:style>
  <w:style w:type="character" w:customStyle="1" w:styleId="TextbublinyChar33">
    <w:name w:val="Text bubliny Char33"/>
    <w:basedOn w:val="DefaultParagraphFont"/>
    <w:uiPriority w:val="99"/>
    <w:semiHidden/>
    <w:rPr>
      <w:rFonts w:ascii="Segoe UI" w:hAnsi="Segoe UI" w:cs="Segoe UI"/>
      <w:sz w:val="18"/>
      <w:szCs w:val="18"/>
      <w:rtl w:val="0"/>
      <w:cs w:val="0"/>
    </w:rPr>
  </w:style>
  <w:style w:type="character" w:customStyle="1" w:styleId="TextbublinyChar32">
    <w:name w:val="Text bubliny Char32"/>
    <w:basedOn w:val="DefaultParagraphFont"/>
    <w:uiPriority w:val="99"/>
    <w:semiHidden/>
    <w:rPr>
      <w:rFonts w:ascii="Segoe UI" w:hAnsi="Segoe UI" w:cs="Segoe UI"/>
      <w:sz w:val="18"/>
      <w:szCs w:val="18"/>
      <w:rtl w:val="0"/>
      <w:cs w:val="0"/>
    </w:rPr>
  </w:style>
  <w:style w:type="character" w:customStyle="1" w:styleId="TextbublinyChar31">
    <w:name w:val="Text bubliny Char31"/>
    <w:basedOn w:val="DefaultParagraphFont"/>
    <w:uiPriority w:val="99"/>
    <w:semiHidden/>
    <w:rPr>
      <w:rFonts w:ascii="Segoe UI" w:hAnsi="Segoe UI" w:cs="Segoe UI"/>
      <w:sz w:val="18"/>
      <w:szCs w:val="18"/>
      <w:rtl w:val="0"/>
      <w:cs w:val="0"/>
    </w:rPr>
  </w:style>
  <w:style w:type="character" w:customStyle="1" w:styleId="TextbublinyChar30">
    <w:name w:val="Text bubliny Char30"/>
    <w:basedOn w:val="DefaultParagraphFont"/>
    <w:uiPriority w:val="99"/>
    <w:semiHidden/>
    <w:rPr>
      <w:rFonts w:ascii="Segoe UI" w:hAnsi="Segoe UI" w:cs="Segoe UI"/>
      <w:sz w:val="18"/>
      <w:szCs w:val="18"/>
      <w:rtl w:val="0"/>
      <w:cs w:val="0"/>
    </w:rPr>
  </w:style>
  <w:style w:type="character" w:customStyle="1" w:styleId="TextbublinyChar29">
    <w:name w:val="Text bubliny Char29"/>
    <w:basedOn w:val="DefaultParagraphFont"/>
    <w:uiPriority w:val="99"/>
    <w:semiHidden/>
    <w:rPr>
      <w:rFonts w:ascii="Segoe UI" w:hAnsi="Segoe UI" w:cs="Segoe UI"/>
      <w:sz w:val="18"/>
      <w:szCs w:val="18"/>
      <w:rtl w:val="0"/>
      <w:cs w:val="0"/>
    </w:rPr>
  </w:style>
  <w:style w:type="character" w:customStyle="1" w:styleId="TextbublinyChar28">
    <w:name w:val="Text bubliny Char28"/>
    <w:basedOn w:val="DefaultParagraphFont"/>
    <w:uiPriority w:val="99"/>
    <w:semiHidden/>
    <w:rPr>
      <w:rFonts w:ascii="Segoe UI" w:hAnsi="Segoe UI" w:cs="Segoe UI"/>
      <w:sz w:val="18"/>
      <w:szCs w:val="18"/>
      <w:rtl w:val="0"/>
      <w:cs w:val="0"/>
    </w:rPr>
  </w:style>
  <w:style w:type="character" w:customStyle="1" w:styleId="TextbublinyChar27">
    <w:name w:val="Text bubliny Char27"/>
    <w:basedOn w:val="DefaultParagraphFont"/>
    <w:uiPriority w:val="99"/>
    <w:semiHidden/>
    <w:rPr>
      <w:rFonts w:ascii="Segoe UI" w:hAnsi="Segoe UI" w:cs="Segoe UI"/>
      <w:sz w:val="18"/>
      <w:szCs w:val="18"/>
      <w:rtl w:val="0"/>
      <w:cs w:val="0"/>
    </w:rPr>
  </w:style>
  <w:style w:type="character" w:customStyle="1" w:styleId="TextbublinyChar26">
    <w:name w:val="Text bubliny Char26"/>
    <w:basedOn w:val="DefaultParagraphFont"/>
    <w:uiPriority w:val="99"/>
    <w:semiHidden/>
    <w:rPr>
      <w:rFonts w:ascii="Segoe UI" w:hAnsi="Segoe UI" w:cs="Segoe UI"/>
      <w:sz w:val="18"/>
      <w:szCs w:val="18"/>
      <w:rtl w:val="0"/>
      <w:cs w:val="0"/>
    </w:rPr>
  </w:style>
  <w:style w:type="character" w:customStyle="1" w:styleId="TextbublinyChar25">
    <w:name w:val="Text bubliny Char25"/>
    <w:basedOn w:val="DefaultParagraphFont"/>
    <w:uiPriority w:val="99"/>
    <w:semiHidden/>
    <w:rPr>
      <w:rFonts w:ascii="Segoe UI" w:hAnsi="Segoe UI" w:cs="Segoe UI"/>
      <w:sz w:val="18"/>
      <w:szCs w:val="18"/>
      <w:rtl w:val="0"/>
      <w:cs w:val="0"/>
    </w:rPr>
  </w:style>
  <w:style w:type="character" w:customStyle="1" w:styleId="TextbublinyChar24">
    <w:name w:val="Text bubliny Char24"/>
    <w:basedOn w:val="DefaultParagraphFont"/>
    <w:uiPriority w:val="99"/>
    <w:semiHidden/>
    <w:rPr>
      <w:rFonts w:ascii="Segoe UI" w:hAnsi="Segoe UI" w:cs="Segoe UI"/>
      <w:sz w:val="18"/>
      <w:szCs w:val="18"/>
      <w:rtl w:val="0"/>
      <w:cs w:val="0"/>
    </w:rPr>
  </w:style>
  <w:style w:type="character" w:customStyle="1" w:styleId="TextbublinyChar23">
    <w:name w:val="Text bubliny Char23"/>
    <w:basedOn w:val="DefaultParagraphFont"/>
    <w:uiPriority w:val="99"/>
    <w:semiHidden/>
    <w:rPr>
      <w:rFonts w:ascii="Segoe UI" w:hAnsi="Segoe UI" w:cs="Segoe UI"/>
      <w:sz w:val="18"/>
      <w:szCs w:val="18"/>
      <w:rtl w:val="0"/>
      <w:cs w:val="0"/>
    </w:rPr>
  </w:style>
  <w:style w:type="character" w:customStyle="1" w:styleId="TextbublinyChar22">
    <w:name w:val="Text bubliny Char22"/>
    <w:basedOn w:val="DefaultParagraphFont"/>
    <w:uiPriority w:val="99"/>
    <w:semiHidden/>
    <w:rPr>
      <w:rFonts w:ascii="Segoe UI" w:hAnsi="Segoe UI" w:cs="Segoe UI"/>
      <w:sz w:val="18"/>
      <w:szCs w:val="18"/>
      <w:rtl w:val="0"/>
      <w:cs w:val="0"/>
    </w:rPr>
  </w:style>
  <w:style w:type="character" w:customStyle="1" w:styleId="TextbublinyChar21">
    <w:name w:val="Text bubliny Char21"/>
    <w:basedOn w:val="DefaultParagraphFont"/>
    <w:uiPriority w:val="99"/>
    <w:semiHidden/>
    <w:rPr>
      <w:rFonts w:ascii="Segoe UI" w:hAnsi="Segoe UI" w:cs="Segoe UI"/>
      <w:sz w:val="18"/>
      <w:szCs w:val="18"/>
      <w:rtl w:val="0"/>
      <w:cs w:val="0"/>
    </w:rPr>
  </w:style>
  <w:style w:type="character" w:customStyle="1" w:styleId="TextbublinyChar20">
    <w:name w:val="Text bubliny Char20"/>
    <w:basedOn w:val="DefaultParagraphFont"/>
    <w:uiPriority w:val="99"/>
    <w:semiHidden/>
    <w:rPr>
      <w:rFonts w:ascii="Segoe UI" w:hAnsi="Segoe UI" w:cs="Segoe UI"/>
      <w:sz w:val="18"/>
      <w:szCs w:val="18"/>
      <w:rtl w:val="0"/>
      <w:cs w:val="0"/>
    </w:rPr>
  </w:style>
  <w:style w:type="character" w:customStyle="1" w:styleId="TextbublinyChar19">
    <w:name w:val="Text bubliny Char19"/>
    <w:basedOn w:val="DefaultParagraphFont"/>
    <w:uiPriority w:val="99"/>
    <w:semiHidden/>
    <w:rPr>
      <w:rFonts w:ascii="Segoe UI" w:hAnsi="Segoe UI" w:cs="Segoe UI"/>
      <w:sz w:val="18"/>
      <w:szCs w:val="18"/>
      <w:rtl w:val="0"/>
      <w:cs w:val="0"/>
    </w:rPr>
  </w:style>
  <w:style w:type="character" w:customStyle="1" w:styleId="TextbublinyChar18">
    <w:name w:val="Text bubliny Char18"/>
    <w:basedOn w:val="DefaultParagraphFont"/>
    <w:uiPriority w:val="99"/>
    <w:semiHidden/>
    <w:rPr>
      <w:rFonts w:ascii="Segoe UI" w:hAnsi="Segoe UI" w:cs="Segoe UI"/>
      <w:sz w:val="18"/>
      <w:szCs w:val="18"/>
      <w:rtl w:val="0"/>
      <w:cs w:val="0"/>
    </w:rPr>
  </w:style>
  <w:style w:type="character" w:customStyle="1" w:styleId="TextbublinyChar17">
    <w:name w:val="Text bubliny Char17"/>
    <w:basedOn w:val="DefaultParagraphFont"/>
    <w:uiPriority w:val="99"/>
    <w:semiHidden/>
    <w:rPr>
      <w:rFonts w:ascii="Segoe UI" w:hAnsi="Segoe UI" w:cs="Segoe UI"/>
      <w:sz w:val="18"/>
      <w:szCs w:val="18"/>
      <w:rtl w:val="0"/>
      <w:cs w:val="0"/>
    </w:rPr>
  </w:style>
  <w:style w:type="character" w:customStyle="1" w:styleId="TextbublinyChar16">
    <w:name w:val="Text bubliny Char16"/>
    <w:basedOn w:val="DefaultParagraphFont"/>
    <w:uiPriority w:val="99"/>
    <w:semiHidden/>
    <w:rPr>
      <w:rFonts w:ascii="Segoe UI" w:hAnsi="Segoe UI" w:cs="Segoe UI"/>
      <w:sz w:val="18"/>
      <w:szCs w:val="18"/>
      <w:rtl w:val="0"/>
      <w:cs w:val="0"/>
    </w:rPr>
  </w:style>
  <w:style w:type="character" w:customStyle="1" w:styleId="TextbublinyChar15">
    <w:name w:val="Text bubliny Char15"/>
    <w:basedOn w:val="DefaultParagraphFont"/>
    <w:uiPriority w:val="99"/>
    <w:semiHidden/>
    <w:rPr>
      <w:rFonts w:ascii="Segoe UI" w:hAnsi="Segoe UI" w:cs="Segoe UI"/>
      <w:sz w:val="18"/>
      <w:szCs w:val="18"/>
      <w:rtl w:val="0"/>
      <w:cs w:val="0"/>
    </w:rPr>
  </w:style>
  <w:style w:type="character" w:customStyle="1" w:styleId="TextbublinyChar14">
    <w:name w:val="Text bubliny Char14"/>
    <w:basedOn w:val="DefaultParagraphFont"/>
    <w:uiPriority w:val="99"/>
    <w:semiHidden/>
    <w:rPr>
      <w:rFonts w:ascii="Segoe UI" w:hAnsi="Segoe UI" w:cs="Segoe UI"/>
      <w:sz w:val="18"/>
      <w:szCs w:val="18"/>
      <w:rtl w:val="0"/>
      <w:cs w:val="0"/>
    </w:rPr>
  </w:style>
  <w:style w:type="character" w:customStyle="1" w:styleId="TextbublinyChar10">
    <w:name w:val="Text bubliny Char10"/>
    <w:basedOn w:val="DefaultParagraphFont"/>
    <w:uiPriority w:val="99"/>
    <w:semiHidden/>
    <w:rPr>
      <w:rFonts w:ascii="Segoe UI" w:hAnsi="Segoe UI" w:cs="Segoe UI"/>
      <w:sz w:val="18"/>
      <w:szCs w:val="18"/>
      <w:rtl w:val="0"/>
      <w:cs w:val="0"/>
    </w:rPr>
  </w:style>
  <w:style w:type="character" w:customStyle="1" w:styleId="TextbublinyChar9">
    <w:name w:val="Text bubliny Char9"/>
    <w:basedOn w:val="DefaultParagraphFont"/>
    <w:uiPriority w:val="99"/>
    <w:semiHidden/>
    <w:rPr>
      <w:rFonts w:ascii="Segoe UI" w:hAnsi="Segoe UI" w:cs="Segoe UI"/>
      <w:sz w:val="18"/>
      <w:szCs w:val="18"/>
      <w:rtl w:val="0"/>
      <w:cs w:val="0"/>
    </w:rPr>
  </w:style>
  <w:style w:type="character" w:customStyle="1" w:styleId="TextbublinyChar8">
    <w:name w:val="Text bubliny Char8"/>
    <w:basedOn w:val="DefaultParagraphFont"/>
    <w:uiPriority w:val="99"/>
    <w:semiHidden/>
    <w:rPr>
      <w:rFonts w:ascii="Segoe UI" w:hAnsi="Segoe UI" w:cs="Segoe UI"/>
      <w:sz w:val="18"/>
      <w:szCs w:val="18"/>
      <w:rtl w:val="0"/>
      <w:cs w:val="0"/>
    </w:rPr>
  </w:style>
  <w:style w:type="character" w:customStyle="1" w:styleId="TextbublinyChar7">
    <w:name w:val="Text bubliny Char7"/>
    <w:basedOn w:val="DefaultParagraphFont"/>
    <w:uiPriority w:val="99"/>
    <w:semiHidden/>
    <w:rPr>
      <w:rFonts w:ascii="Segoe UI" w:hAnsi="Segoe UI" w:cs="Segoe UI"/>
      <w:sz w:val="18"/>
      <w:szCs w:val="18"/>
      <w:rtl w:val="0"/>
      <w:cs w:val="0"/>
    </w:rPr>
  </w:style>
  <w:style w:type="character" w:customStyle="1" w:styleId="TextbublinyChar6">
    <w:name w:val="Text bubliny Char6"/>
    <w:basedOn w:val="DefaultParagraphFont"/>
    <w:uiPriority w:val="99"/>
    <w:semiHidden/>
    <w:rPr>
      <w:rFonts w:ascii="Tahoma" w:hAnsi="Tahoma" w:cs="Tahoma"/>
      <w:sz w:val="16"/>
      <w:szCs w:val="16"/>
      <w:rtl w:val="0"/>
      <w:cs w:val="0"/>
    </w:rPr>
  </w:style>
  <w:style w:type="character" w:customStyle="1" w:styleId="TextbublinyChar5">
    <w:name w:val="Text bubliny Char5"/>
    <w:basedOn w:val="DefaultParagraphFont"/>
    <w:uiPriority w:val="99"/>
    <w:semiHidden/>
    <w:rPr>
      <w:rFonts w:ascii="Tahoma" w:hAnsi="Tahoma" w:cs="Tahoma"/>
      <w:sz w:val="16"/>
      <w:szCs w:val="16"/>
      <w:rtl w:val="0"/>
      <w:cs w:val="0"/>
    </w:rPr>
  </w:style>
  <w:style w:type="character" w:customStyle="1" w:styleId="TextbublinyChar4">
    <w:name w:val="Text bubliny Char4"/>
    <w:basedOn w:val="DefaultParagraphFont"/>
    <w:uiPriority w:val="99"/>
    <w:semiHidden/>
    <w:rPr>
      <w:rFonts w:ascii="Tahoma" w:hAnsi="Tahoma" w:cs="Tahoma"/>
      <w:sz w:val="16"/>
      <w:szCs w:val="16"/>
      <w:rtl w:val="0"/>
      <w:cs w:val="0"/>
    </w:rPr>
  </w:style>
  <w:style w:type="character" w:customStyle="1" w:styleId="TextbublinyChar3">
    <w:name w:val="Text bubliny Char3"/>
    <w:basedOn w:val="DefaultParagraphFont"/>
    <w:uiPriority w:val="99"/>
    <w:semiHidden/>
    <w:rPr>
      <w:rFonts w:ascii="Tahoma" w:hAnsi="Tahoma" w:cs="Tahoma"/>
      <w:sz w:val="16"/>
      <w:szCs w:val="16"/>
      <w:rtl w:val="0"/>
      <w:cs w:val="0"/>
    </w:rPr>
  </w:style>
  <w:style w:type="character" w:customStyle="1" w:styleId="BalloonTextChar">
    <w:name w:val="Balloon Text Char"/>
    <w:basedOn w:val="DefaultParagraphFont"/>
    <w:uiPriority w:val="99"/>
    <w:semiHidden/>
    <w:rPr>
      <w:rFonts w:ascii="Times New Roman" w:hAnsi="Times New Roman" w:cs="Times New Roman"/>
      <w:sz w:val="18"/>
      <w:szCs w:val="18"/>
      <w:rtl w:val="0"/>
      <w:cs w:val="0"/>
    </w:rPr>
  </w:style>
  <w:style w:type="character" w:customStyle="1" w:styleId="BalloonTextChar2">
    <w:name w:val="Balloon Text Char2"/>
    <w:basedOn w:val="DefaultParagraphFont"/>
    <w:uiPriority w:val="99"/>
    <w:semiHidden/>
    <w:rPr>
      <w:rFonts w:ascii="Times New Roman" w:hAnsi="Times New Roman" w:cs="Times New Roman"/>
      <w:sz w:val="18"/>
      <w:szCs w:val="18"/>
      <w:rtl w:val="0"/>
      <w:cs w:val="0"/>
    </w:rPr>
  </w:style>
  <w:style w:type="character" w:customStyle="1" w:styleId="TextbublinyChar1">
    <w:name w:val="Text bubliny Char1"/>
    <w:basedOn w:val="DefaultParagraphFont"/>
    <w:uiPriority w:val="99"/>
    <w:semiHidden/>
    <w:rPr>
      <w:rFonts w:ascii="Tahoma" w:hAnsi="Tahoma" w:cs="Tahoma"/>
      <w:sz w:val="16"/>
      <w:szCs w:val="16"/>
      <w:rtl w:val="0"/>
      <w:cs w:val="0"/>
    </w:rPr>
  </w:style>
  <w:style w:type="character" w:customStyle="1" w:styleId="TextbublinyChar13">
    <w:name w:val="Text bubliny Char13"/>
    <w:basedOn w:val="DefaultParagraphFont"/>
    <w:uiPriority w:val="99"/>
    <w:semiHidden/>
    <w:rPr>
      <w:rFonts w:ascii="Tahoma" w:hAnsi="Tahoma" w:cs="Tahoma"/>
      <w:sz w:val="16"/>
      <w:szCs w:val="16"/>
      <w:rtl w:val="0"/>
      <w:cs w:val="0"/>
    </w:rPr>
  </w:style>
  <w:style w:type="character" w:customStyle="1" w:styleId="TextbublinyChar12">
    <w:name w:val="Text bubliny Char12"/>
    <w:basedOn w:val="DefaultParagraphFont"/>
    <w:uiPriority w:val="99"/>
    <w:semiHidden/>
    <w:rPr>
      <w:rFonts w:ascii="Tahoma" w:hAnsi="Tahoma" w:cs="Tahoma"/>
      <w:sz w:val="16"/>
      <w:szCs w:val="16"/>
      <w:rtl w:val="0"/>
      <w:cs w:val="0"/>
    </w:rPr>
  </w:style>
  <w:style w:type="character" w:customStyle="1" w:styleId="TextbublinyChar11">
    <w:name w:val="Text bubliny Char11"/>
    <w:basedOn w:val="DefaultParagraphFont"/>
    <w:uiPriority w:val="99"/>
    <w:semiHidden/>
    <w:rPr>
      <w:rFonts w:ascii="Tahoma" w:hAnsi="Tahoma" w:cs="Tahoma"/>
      <w:sz w:val="16"/>
      <w:szCs w:val="16"/>
      <w:rtl w:val="0"/>
      <w:cs w:val="0"/>
    </w:rPr>
  </w:style>
  <w:style w:type="character" w:styleId="CommentReference">
    <w:name w:val="annotation reference"/>
    <w:basedOn w:val="DefaultParagraphFont"/>
    <w:uiPriority w:val="99"/>
    <w:rsid w:val="002E326D"/>
    <w:rPr>
      <w:rFonts w:cs="Times New Roman"/>
      <w:sz w:val="16"/>
      <w:szCs w:val="16"/>
      <w:rtl w:val="0"/>
      <w:cs w:val="0"/>
    </w:rPr>
  </w:style>
  <w:style w:type="paragraph" w:styleId="CommentText">
    <w:name w:val="annotation text"/>
    <w:basedOn w:val="Normal"/>
    <w:link w:val="TextkomentraChar"/>
    <w:uiPriority w:val="99"/>
    <w:rsid w:val="002E326D"/>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2E326D"/>
    <w:rPr>
      <w:rFonts w:cs="Times New Roman"/>
      <w:sz w:val="20"/>
      <w:szCs w:val="20"/>
      <w:rtl w:val="0"/>
      <w:cs w:val="0"/>
    </w:rPr>
  </w:style>
  <w:style w:type="paragraph" w:styleId="CommentSubject">
    <w:name w:val="annotation subject"/>
    <w:basedOn w:val="CommentText"/>
    <w:next w:val="CommentText"/>
    <w:link w:val="PredmetkomentraChar"/>
    <w:uiPriority w:val="99"/>
    <w:rsid w:val="002E326D"/>
    <w:pPr>
      <w:spacing w:line="240" w:lineRule="auto"/>
      <w:jc w:val="left"/>
    </w:pPr>
    <w:rPr>
      <w:b/>
      <w:bCs/>
    </w:rPr>
  </w:style>
  <w:style w:type="character" w:customStyle="1" w:styleId="PredmetkomentraChar">
    <w:name w:val="Predmet komentára Char"/>
    <w:basedOn w:val="TextkomentraChar"/>
    <w:link w:val="CommentSubject"/>
    <w:uiPriority w:val="99"/>
    <w:locked/>
    <w:rsid w:val="002E326D"/>
    <w:rPr>
      <w:b/>
      <w:bCs/>
    </w:rPr>
  </w:style>
  <w:style w:type="character" w:styleId="Hyperlink">
    <w:name w:val="Hyperlink"/>
    <w:basedOn w:val="DefaultParagraphFont"/>
    <w:uiPriority w:val="99"/>
    <w:unhideWhenUsed/>
    <w:rsid w:val="006649F6"/>
    <w:rPr>
      <w:rFonts w:cs="Times New Roman"/>
      <w:color w:val="0000FF"/>
      <w:u w:val="single"/>
      <w:rtl w:val="0"/>
      <w:cs w:val="0"/>
    </w:rPr>
  </w:style>
  <w:style w:type="character" w:customStyle="1" w:styleId="apple-converted-space">
    <w:name w:val="apple-converted-space"/>
    <w:basedOn w:val="DefaultParagraphFont"/>
    <w:rsid w:val="006649F6"/>
    <w:rPr>
      <w:rFonts w:cs="Times New Roman"/>
      <w:rtl w:val="0"/>
      <w:cs w:val="0"/>
    </w:rPr>
  </w:style>
  <w:style w:type="paragraph" w:styleId="Revision">
    <w:name w:val="Revision"/>
    <w:hidden/>
    <w:uiPriority w:val="99"/>
    <w:semiHidden/>
    <w:rsid w:val="00413D47"/>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0/385/2016070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DACF-A06D-4A19-BAAF-8AB44AE8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20</Pages>
  <Words>7494</Words>
  <Characters>42716</Characters>
  <Application>Microsoft Office Word</Application>
  <DocSecurity>0</DocSecurity>
  <Lines>0</Lines>
  <Paragraphs>0</Paragraphs>
  <ScaleCrop>false</ScaleCrop>
  <Company/>
  <LinksUpToDate>false</LinksUpToDate>
  <CharactersWithSpaces>50110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Švorcová, Veronika</cp:lastModifiedBy>
  <cp:revision>3</cp:revision>
  <cp:lastPrinted>2017-05-12T08:05:00Z</cp:lastPrinted>
  <dcterms:created xsi:type="dcterms:W3CDTF">2017-05-12T08:04:00Z</dcterms:created>
  <dcterms:modified xsi:type="dcterms:W3CDTF">2017-05-12T08:05:00Z</dcterms:modified>
</cp:coreProperties>
</file>