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73C54" w:rsidRPr="00A73C54" w:rsidP="00A73C54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szCs w:val="24"/>
          <w:lang w:val="sk-SK"/>
        </w:rPr>
      </w:pPr>
    </w:p>
    <w:p w:rsidR="00A73C54" w:rsidRPr="00A73C54" w:rsidP="00A73C54">
      <w:pPr>
        <w:bidi w:val="0"/>
        <w:rPr>
          <w:rFonts w:ascii="Times New Roman" w:hAnsi="Times New Roman"/>
          <w:b/>
          <w:bCs/>
          <w:i/>
          <w:szCs w:val="24"/>
          <w:lang w:val="sk-SK"/>
        </w:rPr>
      </w:pPr>
      <w:r w:rsidRPr="00A73C54">
        <w:rPr>
          <w:rFonts w:ascii="Times New Roman" w:hAnsi="Times New Roman"/>
          <w:b/>
          <w:bCs/>
          <w:i/>
          <w:szCs w:val="24"/>
        </w:rPr>
        <w:t xml:space="preserve">                           Výbor</w:t>
      </w:r>
    </w:p>
    <w:p w:rsidR="00A73C54" w:rsidRPr="00A73C54" w:rsidP="00A73C54">
      <w:pPr>
        <w:bidi w:val="0"/>
        <w:rPr>
          <w:rFonts w:ascii="Times New Roman" w:hAnsi="Times New Roman"/>
          <w:b/>
          <w:bCs/>
          <w:i/>
          <w:szCs w:val="24"/>
        </w:rPr>
      </w:pPr>
      <w:r w:rsidRPr="00A73C54">
        <w:rPr>
          <w:rFonts w:ascii="Times New Roman" w:hAnsi="Times New Roman"/>
          <w:b/>
          <w:bCs/>
          <w:i/>
          <w:szCs w:val="24"/>
        </w:rPr>
        <w:t xml:space="preserve">  Národnej rady Slovenskej republiky</w:t>
      </w:r>
    </w:p>
    <w:p w:rsidR="00A73C54" w:rsidRPr="00A73C54" w:rsidP="00A73C54">
      <w:pPr>
        <w:bidi w:val="0"/>
        <w:rPr>
          <w:rFonts w:ascii="Times New Roman" w:hAnsi="Times New Roman"/>
          <w:szCs w:val="24"/>
        </w:rPr>
      </w:pPr>
      <w:r w:rsidRPr="00A73C54">
        <w:rPr>
          <w:rFonts w:ascii="Times New Roman" w:hAnsi="Times New Roman"/>
          <w:b/>
          <w:bCs/>
          <w:i/>
          <w:szCs w:val="24"/>
        </w:rPr>
        <w:t xml:space="preserve">pre verejnú správu a regionálny rozvoj </w:t>
      </w:r>
      <w:r w:rsidRPr="00A73C54">
        <w:rPr>
          <w:rFonts w:ascii="Times New Roman" w:hAnsi="Times New Roman"/>
          <w:szCs w:val="24"/>
        </w:rPr>
        <w:t xml:space="preserve">   </w:t>
      </w:r>
    </w:p>
    <w:p w:rsidR="00A73C54" w:rsidRPr="00A73C54" w:rsidP="00A73C54">
      <w:pPr>
        <w:bidi w:val="0"/>
        <w:rPr>
          <w:rFonts w:ascii="Times New Roman" w:hAnsi="Times New Roman"/>
          <w:szCs w:val="24"/>
        </w:rPr>
      </w:pPr>
      <w:r w:rsidRPr="00A73C54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</w:t>
      </w:r>
    </w:p>
    <w:p w:rsidR="00A73C54" w:rsidRPr="00A73C54" w:rsidP="00A73C54">
      <w:pPr>
        <w:bidi w:val="0"/>
        <w:ind w:left="6372"/>
        <w:rPr>
          <w:rFonts w:ascii="Times New Roman" w:hAnsi="Times New Roman"/>
          <w:szCs w:val="24"/>
        </w:rPr>
      </w:pPr>
      <w:r w:rsidRPr="00A73C54">
        <w:rPr>
          <w:rFonts w:ascii="Times New Roman" w:hAnsi="Times New Roman"/>
          <w:szCs w:val="24"/>
        </w:rPr>
        <w:t xml:space="preserve">     25. schôdza výboru                                                                                                     </w:t>
      </w:r>
    </w:p>
    <w:p w:rsidR="00A73C54" w:rsidRPr="00A73C54" w:rsidP="008B1D5F">
      <w:pPr>
        <w:bidi w:val="0"/>
        <w:ind w:left="2832"/>
        <w:jc w:val="both"/>
        <w:rPr>
          <w:rFonts w:ascii="Times New Roman" w:hAnsi="Times New Roman"/>
          <w:b/>
          <w:szCs w:val="24"/>
        </w:rPr>
      </w:pPr>
      <w:r w:rsidRPr="00A73C54">
        <w:rPr>
          <w:rFonts w:ascii="Times New Roman" w:hAnsi="Times New Roman"/>
          <w:szCs w:val="24"/>
        </w:rPr>
        <w:t xml:space="preserve">                                                                Číslo: CRD-</w:t>
      </w:r>
      <w:r w:rsidR="00526A94">
        <w:rPr>
          <w:rFonts w:ascii="Times New Roman" w:hAnsi="Times New Roman"/>
          <w:szCs w:val="24"/>
        </w:rPr>
        <w:t>460/2017</w:t>
      </w:r>
    </w:p>
    <w:p w:rsidR="00A73C54" w:rsidRPr="00A73C54" w:rsidP="00A73C54">
      <w:pPr>
        <w:bidi w:val="0"/>
        <w:jc w:val="center"/>
        <w:rPr>
          <w:rFonts w:ascii="Times New Roman" w:hAnsi="Times New Roman"/>
          <w:b/>
          <w:szCs w:val="24"/>
        </w:rPr>
      </w:pPr>
    </w:p>
    <w:p w:rsidR="00A73C54" w:rsidRPr="00A73C54" w:rsidP="00A73C54">
      <w:pPr>
        <w:bidi w:val="0"/>
        <w:jc w:val="center"/>
        <w:rPr>
          <w:rFonts w:ascii="Times New Roman" w:hAnsi="Times New Roman"/>
          <w:b/>
          <w:szCs w:val="24"/>
        </w:rPr>
      </w:pPr>
      <w:r w:rsidRPr="00A73C54">
        <w:rPr>
          <w:rFonts w:ascii="Times New Roman" w:hAnsi="Times New Roman"/>
          <w:b/>
          <w:szCs w:val="24"/>
        </w:rPr>
        <w:t>90</w:t>
      </w:r>
    </w:p>
    <w:p w:rsidR="00A73C54" w:rsidRPr="00A73C54" w:rsidP="00A73C54">
      <w:pPr>
        <w:bidi w:val="0"/>
        <w:jc w:val="center"/>
        <w:rPr>
          <w:rFonts w:ascii="Times New Roman" w:hAnsi="Times New Roman"/>
          <w:b/>
          <w:szCs w:val="24"/>
        </w:rPr>
      </w:pPr>
      <w:r w:rsidRPr="00A73C54">
        <w:rPr>
          <w:rFonts w:ascii="Times New Roman" w:hAnsi="Times New Roman"/>
          <w:b/>
          <w:szCs w:val="24"/>
        </w:rPr>
        <w:t>U z n e s e n i e</w:t>
      </w:r>
    </w:p>
    <w:p w:rsidR="00A73C54" w:rsidRPr="00A73C54" w:rsidP="00A73C54">
      <w:pPr>
        <w:bidi w:val="0"/>
        <w:jc w:val="center"/>
        <w:rPr>
          <w:rFonts w:ascii="Times New Roman" w:hAnsi="Times New Roman"/>
          <w:b/>
          <w:bCs/>
          <w:szCs w:val="24"/>
        </w:rPr>
      </w:pPr>
      <w:r w:rsidRPr="00A73C54">
        <w:rPr>
          <w:rFonts w:ascii="Times New Roman" w:hAnsi="Times New Roman"/>
          <w:b/>
          <w:bCs/>
          <w:szCs w:val="24"/>
        </w:rPr>
        <w:t>Výboru Národnej rady Slovenskej republiky</w:t>
      </w:r>
    </w:p>
    <w:p w:rsidR="00A73C54" w:rsidRPr="00A73C54" w:rsidP="00A73C54">
      <w:pPr>
        <w:bidi w:val="0"/>
        <w:jc w:val="center"/>
        <w:rPr>
          <w:rFonts w:ascii="Times New Roman" w:hAnsi="Times New Roman"/>
          <w:b/>
          <w:szCs w:val="24"/>
        </w:rPr>
      </w:pPr>
      <w:r w:rsidRPr="00A73C54">
        <w:rPr>
          <w:rFonts w:ascii="Times New Roman" w:hAnsi="Times New Roman"/>
          <w:b/>
          <w:bCs/>
          <w:szCs w:val="24"/>
        </w:rPr>
        <w:t>pre verejnú správu a regionálny rozvoj</w:t>
      </w:r>
    </w:p>
    <w:p w:rsidR="00A73C54" w:rsidRPr="00A73C54" w:rsidP="00A73C54">
      <w:pPr>
        <w:bidi w:val="0"/>
        <w:jc w:val="center"/>
        <w:rPr>
          <w:rFonts w:ascii="Times New Roman" w:hAnsi="Times New Roman"/>
          <w:b/>
          <w:szCs w:val="24"/>
        </w:rPr>
      </w:pPr>
      <w:r w:rsidRPr="00A73C54">
        <w:rPr>
          <w:rFonts w:ascii="Times New Roman" w:hAnsi="Times New Roman"/>
          <w:b/>
          <w:szCs w:val="24"/>
        </w:rPr>
        <w:t>zo 4. mája  2017</w:t>
      </w:r>
    </w:p>
    <w:p w:rsidR="00A73C54" w:rsidRPr="00A73C54" w:rsidP="00A73C54">
      <w:pPr>
        <w:bidi w:val="0"/>
        <w:jc w:val="center"/>
        <w:rPr>
          <w:rFonts w:ascii="Times New Roman" w:hAnsi="Times New Roman"/>
          <w:szCs w:val="24"/>
        </w:rPr>
      </w:pPr>
    </w:p>
    <w:p w:rsidR="00A73C54" w:rsidRPr="00A73C54" w:rsidP="00A73C54">
      <w:pPr>
        <w:bidi w:val="0"/>
        <w:jc w:val="both"/>
        <w:rPr>
          <w:rFonts w:ascii="Times New Roman" w:hAnsi="Times New Roman"/>
          <w:b/>
          <w:szCs w:val="24"/>
        </w:rPr>
      </w:pPr>
      <w:r w:rsidRPr="00A73C54">
        <w:rPr>
          <w:rFonts w:ascii="Times New Roman" w:hAnsi="Times New Roman"/>
          <w:szCs w:val="24"/>
        </w:rPr>
        <w:t>k vládnemu návrhu zákona, ktorým a mení a dopĺňa zákon č. 36/2013 Z. z. o integrovanej prevencii a kontrole znečisťovania životného prostredia a o zmene a doplnení niektorých zákonov v znení neskorších predpisov (tlač 447)</w:t>
      </w:r>
      <w:r w:rsidRPr="00A73C54">
        <w:rPr>
          <w:rFonts w:ascii="Times New Roman" w:hAnsi="Times New Roman"/>
          <w:b/>
          <w:szCs w:val="24"/>
        </w:rPr>
        <w:t xml:space="preserve"> – druhé čítanie</w:t>
      </w:r>
    </w:p>
    <w:p w:rsidR="00A73C54" w:rsidRPr="00A73C54" w:rsidP="00A73C54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A73C54" w:rsidRPr="00A73C54" w:rsidP="00A73C54">
      <w:pPr>
        <w:bidi w:val="0"/>
        <w:ind w:firstLine="708"/>
        <w:jc w:val="both"/>
        <w:rPr>
          <w:rFonts w:ascii="Times New Roman" w:hAnsi="Times New Roman"/>
          <w:b/>
          <w:szCs w:val="24"/>
        </w:rPr>
      </w:pPr>
      <w:r w:rsidRPr="00A73C54">
        <w:rPr>
          <w:rFonts w:ascii="Times New Roman" w:hAnsi="Times New Roman"/>
          <w:b/>
          <w:szCs w:val="24"/>
        </w:rPr>
        <w:t xml:space="preserve">Výbor Národnej rady Slovenskej republiky </w:t>
      </w:r>
    </w:p>
    <w:p w:rsidR="00A73C54" w:rsidRPr="00A73C54" w:rsidP="00A73C54">
      <w:pPr>
        <w:bidi w:val="0"/>
        <w:ind w:firstLine="708"/>
        <w:jc w:val="both"/>
        <w:rPr>
          <w:rFonts w:ascii="Times New Roman" w:hAnsi="Times New Roman"/>
          <w:b/>
          <w:szCs w:val="24"/>
        </w:rPr>
      </w:pPr>
      <w:r w:rsidRPr="00A73C54">
        <w:rPr>
          <w:rFonts w:ascii="Times New Roman" w:hAnsi="Times New Roman"/>
          <w:b/>
          <w:szCs w:val="24"/>
        </w:rPr>
        <w:t xml:space="preserve">pre verejnú správu a regionálny rozvoj </w:t>
      </w:r>
    </w:p>
    <w:p w:rsidR="00A73C54" w:rsidRPr="00A73C54" w:rsidP="00A73C54">
      <w:pPr>
        <w:bidi w:val="0"/>
        <w:jc w:val="both"/>
        <w:rPr>
          <w:rFonts w:ascii="Times New Roman" w:hAnsi="Times New Roman"/>
          <w:szCs w:val="24"/>
        </w:rPr>
      </w:pPr>
    </w:p>
    <w:p w:rsidR="00A73C54" w:rsidRPr="00A73C54" w:rsidP="00A73C54">
      <w:pPr>
        <w:bidi w:val="0"/>
        <w:ind w:firstLine="708"/>
        <w:jc w:val="both"/>
        <w:rPr>
          <w:rFonts w:ascii="Times New Roman" w:hAnsi="Times New Roman"/>
          <w:b/>
          <w:szCs w:val="24"/>
        </w:rPr>
      </w:pPr>
      <w:r w:rsidRPr="00A73C54">
        <w:rPr>
          <w:rFonts w:ascii="Times New Roman" w:hAnsi="Times New Roman"/>
          <w:b/>
          <w:szCs w:val="24"/>
        </w:rPr>
        <w:t xml:space="preserve">p r e r o k o v a l  </w:t>
      </w:r>
    </w:p>
    <w:p w:rsidR="00A73C54" w:rsidRPr="00A73C54" w:rsidP="00A73C54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A73C54">
        <w:rPr>
          <w:rFonts w:ascii="Times New Roman" w:hAnsi="Times New Roman"/>
          <w:szCs w:val="24"/>
        </w:rPr>
        <w:t xml:space="preserve">            vládny návrh zákona, ktorým a mení a dopĺňa zákon č. 36/2013 Z. z. o integrovanej prevencii a kontrole znečisťovania životného prostredia a o zmene a doplnení niektorých zákonov v znení neskorších predpisov (tlač 447);</w:t>
      </w:r>
    </w:p>
    <w:p w:rsidR="00A73C54" w:rsidRPr="00A73C54" w:rsidP="00A73C54">
      <w:pPr>
        <w:pStyle w:val="BodyText2"/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</w:rPr>
      </w:pPr>
    </w:p>
    <w:p w:rsidR="00A73C54" w:rsidRPr="00A73C54" w:rsidP="00A73C54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Cs w:val="24"/>
        </w:rPr>
      </w:pPr>
      <w:r w:rsidRPr="00A73C54">
        <w:rPr>
          <w:rFonts w:ascii="Times New Roman" w:hAnsi="Times New Roman"/>
          <w:szCs w:val="24"/>
        </w:rPr>
        <w:tab/>
      </w:r>
      <w:r w:rsidRPr="00A73C54">
        <w:rPr>
          <w:rFonts w:ascii="Times New Roman" w:hAnsi="Times New Roman"/>
          <w:b/>
          <w:szCs w:val="24"/>
        </w:rPr>
        <w:t>A.  s ú h l a s í</w:t>
      </w:r>
    </w:p>
    <w:p w:rsidR="00A73C54" w:rsidRPr="00A73C54" w:rsidP="00A73C54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A73C54">
        <w:rPr>
          <w:rFonts w:ascii="Times New Roman" w:hAnsi="Times New Roman"/>
          <w:szCs w:val="24"/>
        </w:rPr>
        <w:t xml:space="preserve">                  s vládnym návrhom zákona, ktorým a mení a dopĺňa zákon č. 36/2013 Z. z. o integrovanej prevencii a kontrole znečisťovania životného prostredia a o zmene a doplnení niektorých zákonov v znení neskorších predpisov (tlač 447);</w:t>
      </w:r>
    </w:p>
    <w:p w:rsidR="00A73C54" w:rsidRPr="00A73C54" w:rsidP="00A73C54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A73C54">
        <w:rPr>
          <w:rFonts w:ascii="Times New Roman" w:hAnsi="Times New Roman"/>
          <w:szCs w:val="24"/>
        </w:rPr>
        <w:t xml:space="preserve"> </w:t>
      </w:r>
    </w:p>
    <w:p w:rsidR="00A73C54" w:rsidRPr="00A73C54" w:rsidP="00A73C54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Cs w:val="24"/>
        </w:rPr>
      </w:pPr>
      <w:r w:rsidRPr="00A73C54">
        <w:rPr>
          <w:rFonts w:ascii="Times New Roman" w:hAnsi="Times New Roman"/>
          <w:szCs w:val="24"/>
        </w:rPr>
        <w:tab/>
      </w:r>
      <w:r w:rsidRPr="00A73C54">
        <w:rPr>
          <w:rFonts w:ascii="Times New Roman" w:hAnsi="Times New Roman"/>
          <w:b/>
          <w:szCs w:val="24"/>
        </w:rPr>
        <w:t>B.  o d p o r ú č a</w:t>
      </w:r>
    </w:p>
    <w:p w:rsidR="00A73C54" w:rsidRPr="00A73C54" w:rsidP="00A73C54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Cs w:val="24"/>
        </w:rPr>
      </w:pPr>
      <w:r w:rsidRPr="00A73C54">
        <w:rPr>
          <w:rFonts w:ascii="Times New Roman" w:hAnsi="Times New Roman"/>
          <w:b/>
          <w:szCs w:val="24"/>
        </w:rPr>
        <w:tab/>
        <w:tab/>
        <w:t>Národnej rade Slovenskej republiky</w:t>
      </w:r>
    </w:p>
    <w:p w:rsidR="00A73C54" w:rsidRPr="00A73C54" w:rsidP="00A73C54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A73C54">
        <w:rPr>
          <w:rFonts w:ascii="Times New Roman" w:hAnsi="Times New Roman"/>
          <w:szCs w:val="24"/>
        </w:rPr>
        <w:t xml:space="preserve">                  vládny návrh zákona, ktorým a mení a dopĺňa zákon č. 36/2013 Z. z. o integrovanej prevencii a kontrole znečisťovania životného prostredia a o zmene a doplnení niektorých zákonov v znení neskorších predpisov (tlač 447) </w:t>
      </w:r>
      <w:r w:rsidR="008B1D5F">
        <w:rPr>
          <w:rFonts w:ascii="Times New Roman" w:hAnsi="Times New Roman"/>
          <w:b/>
          <w:szCs w:val="24"/>
        </w:rPr>
        <w:t xml:space="preserve">schváliť </w:t>
      </w:r>
      <w:r w:rsidRPr="008B1D5F" w:rsidR="008B1D5F">
        <w:rPr>
          <w:rFonts w:ascii="Times New Roman" w:hAnsi="Times New Roman"/>
          <w:szCs w:val="24"/>
        </w:rPr>
        <w:t>so zmenami a doplnkami uvedenými v prílohe tohto uznesenia</w:t>
      </w:r>
      <w:r w:rsidR="008B1D5F">
        <w:rPr>
          <w:rFonts w:ascii="Times New Roman" w:hAnsi="Times New Roman"/>
          <w:b/>
          <w:szCs w:val="24"/>
        </w:rPr>
        <w:t>;</w:t>
      </w:r>
    </w:p>
    <w:p w:rsidR="00A73C54" w:rsidRPr="00A73C54" w:rsidP="00A73C54">
      <w:pPr>
        <w:bidi w:val="0"/>
        <w:jc w:val="both"/>
        <w:rPr>
          <w:rFonts w:ascii="Times New Roman" w:hAnsi="Times New Roman"/>
          <w:szCs w:val="24"/>
        </w:rPr>
      </w:pPr>
    </w:p>
    <w:p w:rsidR="00A73C54" w:rsidRPr="00A73C54" w:rsidP="00A73C54">
      <w:pPr>
        <w:bidi w:val="0"/>
        <w:ind w:firstLine="708"/>
        <w:jc w:val="both"/>
        <w:rPr>
          <w:rFonts w:ascii="Times New Roman" w:hAnsi="Times New Roman"/>
          <w:b/>
          <w:bCs/>
          <w:szCs w:val="24"/>
        </w:rPr>
      </w:pPr>
      <w:r w:rsidRPr="00A73C54">
        <w:rPr>
          <w:rFonts w:ascii="Times New Roman" w:hAnsi="Times New Roman"/>
          <w:b/>
          <w:bCs/>
          <w:szCs w:val="24"/>
        </w:rPr>
        <w:t>C. u k l a d á</w:t>
      </w:r>
    </w:p>
    <w:p w:rsidR="00A73C54" w:rsidRPr="00A73C54" w:rsidP="00A73C54">
      <w:pPr>
        <w:bidi w:val="0"/>
        <w:ind w:firstLine="708"/>
        <w:jc w:val="both"/>
        <w:rPr>
          <w:rFonts w:ascii="Times New Roman" w:hAnsi="Times New Roman"/>
          <w:b/>
          <w:bCs/>
          <w:szCs w:val="24"/>
        </w:rPr>
      </w:pPr>
      <w:r w:rsidRPr="00A73C54">
        <w:rPr>
          <w:rFonts w:ascii="Times New Roman" w:hAnsi="Times New Roman"/>
          <w:b/>
          <w:bCs/>
          <w:szCs w:val="24"/>
        </w:rPr>
        <w:t xml:space="preserve">     predsedovi výboru </w:t>
      </w:r>
    </w:p>
    <w:p w:rsidR="00A73C54" w:rsidRPr="00A73C54" w:rsidP="00A73C54">
      <w:pPr>
        <w:tabs>
          <w:tab w:val="left" w:pos="709"/>
          <w:tab w:val="left" w:pos="1049"/>
        </w:tabs>
        <w:bidi w:val="0"/>
        <w:jc w:val="both"/>
        <w:rPr>
          <w:rFonts w:ascii="Times New Roman" w:hAnsi="Times New Roman"/>
          <w:szCs w:val="24"/>
        </w:rPr>
      </w:pPr>
      <w:r w:rsidRPr="00A73C54">
        <w:rPr>
          <w:rFonts w:ascii="Times New Roman" w:hAnsi="Times New Roman"/>
          <w:szCs w:val="24"/>
        </w:rPr>
        <w:t xml:space="preserve">    </w:t>
        <w:tab/>
        <w:t xml:space="preserve">     predložiť stanovisko výboru k uvedenému návrhu zákona predsedovi Výboru Národnej rady Slovenskej republiky pre pôdohospodárstvo a životné prostredie. </w:t>
      </w:r>
    </w:p>
    <w:p w:rsidR="00A73C54" w:rsidRPr="00A73C54" w:rsidP="00A73C54">
      <w:pPr>
        <w:pStyle w:val="BodyText"/>
        <w:bidi w:val="0"/>
        <w:jc w:val="both"/>
        <w:rPr>
          <w:rFonts w:ascii="Times New Roman" w:hAnsi="Times New Roman"/>
          <w:szCs w:val="24"/>
        </w:rPr>
      </w:pPr>
    </w:p>
    <w:p w:rsidR="00A73C54" w:rsidRPr="00A73C54" w:rsidP="00A73C54">
      <w:pPr>
        <w:pStyle w:val="BodyText"/>
        <w:bidi w:val="0"/>
        <w:jc w:val="both"/>
        <w:rPr>
          <w:rFonts w:ascii="Times New Roman" w:hAnsi="Times New Roman"/>
          <w:szCs w:val="24"/>
        </w:rPr>
      </w:pPr>
    </w:p>
    <w:p w:rsidR="00A73C54" w:rsidRPr="00A73C54" w:rsidP="00A73C54">
      <w:pPr>
        <w:pStyle w:val="BodyText"/>
        <w:bidi w:val="0"/>
        <w:jc w:val="both"/>
        <w:rPr>
          <w:rFonts w:ascii="Times New Roman" w:hAnsi="Times New Roman"/>
          <w:szCs w:val="24"/>
        </w:rPr>
      </w:pPr>
    </w:p>
    <w:p w:rsidR="00A73C54" w:rsidRPr="00A73C54" w:rsidP="00A73C54">
      <w:pPr>
        <w:pStyle w:val="BodyText"/>
        <w:bidi w:val="0"/>
        <w:spacing w:after="0"/>
        <w:ind w:left="5664" w:firstLine="708"/>
        <w:rPr>
          <w:rFonts w:ascii="Times New Roman" w:hAnsi="Times New Roman"/>
          <w:b/>
          <w:szCs w:val="24"/>
        </w:rPr>
      </w:pPr>
      <w:r w:rsidRPr="00A73C54">
        <w:rPr>
          <w:rFonts w:ascii="Times New Roman" w:hAnsi="Times New Roman"/>
          <w:b/>
          <w:szCs w:val="24"/>
        </w:rPr>
        <w:t xml:space="preserve"> Boris K o l l á r, v.r.</w:t>
      </w:r>
    </w:p>
    <w:p w:rsidR="00A73C54" w:rsidRPr="00A73C54" w:rsidP="00A73C54">
      <w:pPr>
        <w:bidi w:val="0"/>
        <w:rPr>
          <w:rFonts w:ascii="Times New Roman" w:hAnsi="Times New Roman"/>
          <w:szCs w:val="24"/>
        </w:rPr>
      </w:pPr>
      <w:r w:rsidRPr="00A73C54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predseda výboru </w:t>
      </w:r>
    </w:p>
    <w:p w:rsidR="00A73C54" w:rsidRPr="00A73C54" w:rsidP="00A73C54">
      <w:pPr>
        <w:bidi w:val="0"/>
        <w:rPr>
          <w:rFonts w:ascii="Times New Roman" w:hAnsi="Times New Roman"/>
          <w:szCs w:val="24"/>
        </w:rPr>
      </w:pPr>
      <w:r w:rsidRPr="00A73C54">
        <w:rPr>
          <w:rFonts w:ascii="Times New Roman" w:hAnsi="Times New Roman"/>
          <w:b/>
          <w:szCs w:val="24"/>
        </w:rPr>
        <w:t xml:space="preserve">Dušan  B u b l a v ý, v.r. </w:t>
      </w:r>
    </w:p>
    <w:p w:rsidR="00A91BE2" w:rsidP="00A73C54">
      <w:pPr>
        <w:pStyle w:val="BodyText"/>
        <w:bidi w:val="0"/>
        <w:spacing w:after="0"/>
        <w:rPr>
          <w:rFonts w:ascii="Times New Roman" w:hAnsi="Times New Roman"/>
          <w:szCs w:val="24"/>
        </w:rPr>
      </w:pPr>
      <w:r w:rsidRPr="00A73C54" w:rsidR="00A73C54">
        <w:rPr>
          <w:rFonts w:ascii="Times New Roman" w:hAnsi="Times New Roman"/>
          <w:szCs w:val="24"/>
        </w:rPr>
        <w:t xml:space="preserve">   overovateľ výboru                     </w:t>
      </w:r>
    </w:p>
    <w:p w:rsidR="00A91BE2" w:rsidP="00A73C54">
      <w:pPr>
        <w:pStyle w:val="BodyText"/>
        <w:bidi w:val="0"/>
        <w:spacing w:after="0"/>
        <w:rPr>
          <w:rFonts w:ascii="Times New Roman" w:hAnsi="Times New Roman"/>
          <w:szCs w:val="24"/>
        </w:rPr>
      </w:pPr>
      <w:r w:rsidR="00EF0DA3">
        <w:rPr>
          <w:rFonts w:ascii="Times New Roman" w:hAnsi="Times New Roman"/>
          <w:szCs w:val="24"/>
        </w:rPr>
        <w:t xml:space="preserve">                                                                                                     Príloha k uzn. č. 90 – tlač 447</w:t>
      </w:r>
    </w:p>
    <w:p w:rsidR="00EF0DA3" w:rsidP="00A73C54">
      <w:pPr>
        <w:pStyle w:val="BodyText"/>
        <w:bidi w:val="0"/>
        <w:spacing w:after="0"/>
        <w:rPr>
          <w:rFonts w:ascii="Times New Roman" w:hAnsi="Times New Roman"/>
          <w:szCs w:val="24"/>
        </w:rPr>
      </w:pPr>
    </w:p>
    <w:p w:rsidR="00EF0DA3" w:rsidP="00A73C54">
      <w:pPr>
        <w:pStyle w:val="BodyText"/>
        <w:bidi w:val="0"/>
        <w:spacing w:after="0"/>
        <w:rPr>
          <w:rFonts w:ascii="Times New Roman" w:hAnsi="Times New Roman"/>
          <w:szCs w:val="24"/>
        </w:rPr>
      </w:pPr>
    </w:p>
    <w:p w:rsidR="00EF0DA3" w:rsidP="00EF0DA3">
      <w:pPr>
        <w:pStyle w:val="BodyText"/>
        <w:bidi w:val="0"/>
        <w:spacing w:after="0"/>
        <w:jc w:val="center"/>
        <w:rPr>
          <w:rFonts w:ascii="Times New Roman" w:hAnsi="Times New Roman"/>
          <w:b/>
          <w:szCs w:val="24"/>
        </w:rPr>
      </w:pPr>
      <w:r w:rsidRPr="00EF0DA3">
        <w:rPr>
          <w:rFonts w:ascii="Times New Roman" w:hAnsi="Times New Roman"/>
          <w:b/>
          <w:szCs w:val="24"/>
        </w:rPr>
        <w:t>Pozmeňujúce a doplňujúce návrhy</w:t>
      </w:r>
    </w:p>
    <w:p w:rsidR="00EF0DA3" w:rsidRPr="00EF0DA3" w:rsidP="00EF0DA3">
      <w:pPr>
        <w:pStyle w:val="BodyText"/>
        <w:bidi w:val="0"/>
        <w:spacing w:after="0"/>
        <w:jc w:val="center"/>
        <w:rPr>
          <w:rFonts w:ascii="Times New Roman" w:hAnsi="Times New Roman"/>
          <w:b/>
          <w:szCs w:val="24"/>
        </w:rPr>
      </w:pPr>
    </w:p>
    <w:p w:rsidR="00EF0DA3" w:rsidRPr="00EF0DA3" w:rsidP="00EF0DA3">
      <w:pPr>
        <w:pStyle w:val="BodyText"/>
        <w:bidi w:val="0"/>
        <w:spacing w:after="0"/>
        <w:jc w:val="both"/>
        <w:rPr>
          <w:rFonts w:ascii="Times New Roman" w:hAnsi="Times New Roman"/>
          <w:b/>
          <w:szCs w:val="24"/>
        </w:rPr>
      </w:pPr>
      <w:r w:rsidRPr="00EF0DA3">
        <w:rPr>
          <w:rFonts w:ascii="Times New Roman" w:hAnsi="Times New Roman"/>
          <w:b/>
          <w:szCs w:val="24"/>
        </w:rPr>
        <w:t>k vládnemu návrhu zákona, ktorým a mení a dopĺňa zákon č. 36/2013 Z. z. o integrovanej prevencii a kontrole znečisťovania životného prostredia a o zmene a doplnení niektorých zákonov v znení neskorších predpisov (tlač 447)</w:t>
      </w:r>
    </w:p>
    <w:p w:rsidR="00A91BE2" w:rsidP="00A73C54">
      <w:pPr>
        <w:pStyle w:val="BodyText"/>
        <w:bidi w:val="0"/>
        <w:spacing w:after="0"/>
        <w:rPr>
          <w:rFonts w:ascii="Times New Roman" w:hAnsi="Times New Roman"/>
          <w:szCs w:val="24"/>
        </w:rPr>
      </w:pPr>
      <w:r w:rsidR="00EF0DA3">
        <w:rPr>
          <w:rFonts w:ascii="Times New Roman" w:hAnsi="Times New Roman"/>
          <w:szCs w:val="24"/>
        </w:rPr>
        <w:t>___________________________________________________________________________</w:t>
      </w:r>
    </w:p>
    <w:p w:rsidR="00A91BE2" w:rsidP="00A73C54">
      <w:pPr>
        <w:pStyle w:val="BodyText"/>
        <w:bidi w:val="0"/>
        <w:spacing w:after="0"/>
        <w:rPr>
          <w:rFonts w:ascii="Times New Roman" w:hAnsi="Times New Roman"/>
          <w:szCs w:val="24"/>
        </w:rPr>
      </w:pPr>
    </w:p>
    <w:p w:rsidR="00A91BE2" w:rsidP="00A91BE2">
      <w:pPr>
        <w:overflowPunct w:val="0"/>
        <w:bidi w:val="0"/>
        <w:jc w:val="both"/>
        <w:rPr>
          <w:rFonts w:ascii="Times New Roman" w:hAnsi="Times New Roman"/>
          <w:szCs w:val="24"/>
        </w:rPr>
      </w:pPr>
    </w:p>
    <w:p w:rsidR="00A91BE2" w:rsidP="00A91BE2">
      <w:pPr>
        <w:pStyle w:val="ListParagraph"/>
        <w:numPr>
          <w:numId w:val="1"/>
        </w:numPr>
        <w:tabs>
          <w:tab w:val="left" w:pos="1843"/>
        </w:tabs>
        <w:bidi w:val="0"/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 čl. I, 2. bodu</w:t>
      </w:r>
    </w:p>
    <w:p w:rsidR="00A91BE2" w:rsidP="00A91BE2">
      <w:pPr>
        <w:pStyle w:val="ListParagraph"/>
        <w:tabs>
          <w:tab w:val="left" w:pos="1843"/>
        </w:tabs>
        <w:bidi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7794E">
        <w:rPr>
          <w:rFonts w:ascii="Times New Roman" w:hAnsi="Times New Roman" w:cs="Times New Roman"/>
          <w:sz w:val="24"/>
          <w:szCs w:val="24"/>
        </w:rPr>
        <w:t>V čl. I, 2. bode, § 2 písm. g) sa slová „zariadenie na spaľovanie“ nahrádzajú slovami „zariadenie na spoluspaľovanie“.</w:t>
      </w:r>
    </w:p>
    <w:p w:rsidR="00A91BE2" w:rsidP="00A91BE2">
      <w:pPr>
        <w:pStyle w:val="ListParagraph"/>
        <w:tabs>
          <w:tab w:val="left" w:pos="1843"/>
        </w:tabs>
        <w:bidi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A91BE2" w:rsidP="00A91BE2">
      <w:pPr>
        <w:pStyle w:val="ListParagraph"/>
        <w:tabs>
          <w:tab w:val="left" w:pos="1843"/>
        </w:tabs>
        <w:bidi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zjednocuje použitý pojem s terminológiou platného znenia zákona č. 39/2013 Z. z.  (napr. § 3 ods. 3 písm. a) 6. a 7. bod, príloha č. 1, podbod 5.2.).</w:t>
      </w:r>
    </w:p>
    <w:p w:rsidR="00A91BE2" w:rsidP="00A91BE2">
      <w:pPr>
        <w:pStyle w:val="ListParagraph"/>
        <w:tabs>
          <w:tab w:val="left" w:pos="1843"/>
        </w:tabs>
        <w:bidi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A91BE2" w:rsidRPr="002E67F5" w:rsidP="00A91BE2">
      <w:pPr>
        <w:pStyle w:val="ListParagraph"/>
        <w:numPr>
          <w:numId w:val="1"/>
        </w:numPr>
        <w:tabs>
          <w:tab w:val="left" w:pos="1843"/>
        </w:tabs>
        <w:bidi w:val="0"/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 čl. I, 2. bodu</w:t>
      </w:r>
    </w:p>
    <w:p w:rsidR="00A91BE2" w:rsidRPr="000726EC" w:rsidP="00A91BE2">
      <w:pPr>
        <w:bidi w:val="0"/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 čl. I, 2. bode, § 2 písmene</w:t>
      </w:r>
      <w:r w:rsidRPr="000726EC">
        <w:rPr>
          <w:rFonts w:ascii="Times New Roman" w:hAnsi="Times New Roman"/>
          <w:szCs w:val="24"/>
        </w:rPr>
        <w:t xml:space="preserve"> h) </w:t>
      </w:r>
      <w:r>
        <w:rPr>
          <w:rFonts w:ascii="Times New Roman" w:hAnsi="Times New Roman"/>
          <w:szCs w:val="24"/>
        </w:rPr>
        <w:t>sa čiarka za slovom „stavba“ nahrádza bodkočiarkou a slová   „zároveň môže byť aj prevádzkovateľom“ sa nahrádzajú slovami „stavebník môže byť súčasne prevádzkovateľom“.</w:t>
      </w:r>
    </w:p>
    <w:p w:rsidR="00A91BE2" w:rsidRPr="000726EC" w:rsidP="00A91BE2">
      <w:pPr>
        <w:bidi w:val="0"/>
        <w:jc w:val="both"/>
        <w:rPr>
          <w:rFonts w:ascii="Times New Roman" w:hAnsi="Times New Roman"/>
          <w:szCs w:val="24"/>
        </w:rPr>
      </w:pPr>
    </w:p>
    <w:p w:rsidR="00A91BE2" w:rsidRPr="000726EC" w:rsidP="00A91BE2">
      <w:pPr>
        <w:pStyle w:val="ListParagraph"/>
        <w:bidi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0726EC">
        <w:rPr>
          <w:rFonts w:ascii="Times New Roman" w:hAnsi="Times New Roman" w:cs="Times New Roman"/>
          <w:sz w:val="24"/>
          <w:szCs w:val="24"/>
        </w:rPr>
        <w:t xml:space="preserve">Ide o legislatívno-technickú </w:t>
      </w:r>
      <w:r>
        <w:rPr>
          <w:rFonts w:ascii="Times New Roman" w:hAnsi="Times New Roman" w:cs="Times New Roman"/>
          <w:sz w:val="24"/>
          <w:szCs w:val="24"/>
        </w:rPr>
        <w:t>úpravu</w:t>
      </w:r>
      <w:r w:rsidRPr="000726EC">
        <w:rPr>
          <w:rFonts w:ascii="Times New Roman" w:hAnsi="Times New Roman" w:cs="Times New Roman"/>
          <w:sz w:val="24"/>
          <w:szCs w:val="24"/>
        </w:rPr>
        <w:t xml:space="preserve">, ktorou sa terminologicky spresňuje právny text. Podľa </w:t>
      </w:r>
      <w:r>
        <w:rPr>
          <w:rFonts w:ascii="Times New Roman" w:hAnsi="Times New Roman" w:cs="Times New Roman"/>
          <w:sz w:val="24"/>
          <w:szCs w:val="24"/>
        </w:rPr>
        <w:t xml:space="preserve">prílohy č. 2, 2. bodu </w:t>
      </w:r>
      <w:r w:rsidRPr="000726EC">
        <w:rPr>
          <w:rFonts w:ascii="Times New Roman" w:hAnsi="Times New Roman" w:cs="Times New Roman"/>
          <w:sz w:val="24"/>
          <w:szCs w:val="24"/>
        </w:rPr>
        <w:t xml:space="preserve">Legislatívnych pravidiel tvorby zákonov </w:t>
      </w:r>
      <w:r>
        <w:rPr>
          <w:rFonts w:ascii="Times New Roman" w:hAnsi="Times New Roman" w:cs="Times New Roman"/>
          <w:sz w:val="24"/>
          <w:szCs w:val="24"/>
        </w:rPr>
        <w:t>č. 19/1997 Z. z.</w:t>
      </w:r>
      <w:r w:rsidRPr="000726EC">
        <w:rPr>
          <w:rFonts w:ascii="Times New Roman" w:hAnsi="Times New Roman" w:cs="Times New Roman"/>
          <w:sz w:val="24"/>
          <w:szCs w:val="24"/>
        </w:rPr>
        <w:t xml:space="preserve"> „návrh zákona musí byť terminologicky presný“.</w:t>
      </w:r>
    </w:p>
    <w:p w:rsidR="00A91BE2" w:rsidRPr="00C52395" w:rsidP="00A91BE2">
      <w:pPr>
        <w:tabs>
          <w:tab w:val="left" w:pos="1843"/>
        </w:tabs>
        <w:bidi w:val="0"/>
        <w:jc w:val="both"/>
        <w:rPr>
          <w:rFonts w:ascii="Times New Roman" w:hAnsi="Times New Roman"/>
          <w:szCs w:val="24"/>
        </w:rPr>
      </w:pPr>
    </w:p>
    <w:p w:rsidR="00A91BE2" w:rsidP="00A91BE2">
      <w:pPr>
        <w:pStyle w:val="ListParagraph"/>
        <w:numPr>
          <w:numId w:val="1"/>
        </w:numPr>
        <w:tabs>
          <w:tab w:val="left" w:pos="1843"/>
        </w:tabs>
        <w:bidi w:val="0"/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 čl. I, 8. bodu</w:t>
      </w:r>
    </w:p>
    <w:p w:rsidR="00A91BE2" w:rsidP="00A91BE2">
      <w:pPr>
        <w:tabs>
          <w:tab w:val="left" w:pos="1843"/>
        </w:tabs>
        <w:bidi w:val="0"/>
        <w:spacing w:line="360" w:lineRule="auto"/>
        <w:jc w:val="both"/>
        <w:rPr>
          <w:rFonts w:ascii="Times New Roman" w:hAnsi="Times New Roman"/>
          <w:szCs w:val="24"/>
        </w:rPr>
      </w:pPr>
      <w:r w:rsidRPr="00A7794E">
        <w:rPr>
          <w:rFonts w:ascii="Times New Roman" w:hAnsi="Times New Roman"/>
          <w:szCs w:val="24"/>
        </w:rPr>
        <w:t>V čl. I, 8. bode, § 9 ods. 2 a § 10 písm. c) sa slová „§ 11 ods. 6 písm. d)“ nahrádzajú slovami „§ 11 ods. 5 písm. d)“.</w:t>
      </w:r>
    </w:p>
    <w:p w:rsidR="00A91BE2" w:rsidP="00A91BE2">
      <w:pPr>
        <w:tabs>
          <w:tab w:val="left" w:pos="1843"/>
        </w:tabs>
        <w:bidi w:val="0"/>
        <w:ind w:left="4111"/>
        <w:jc w:val="both"/>
        <w:rPr>
          <w:rFonts w:ascii="Times New Roman" w:hAnsi="Times New Roman"/>
          <w:szCs w:val="24"/>
        </w:rPr>
      </w:pPr>
    </w:p>
    <w:p w:rsidR="00A91BE2" w:rsidRPr="00A7794E" w:rsidP="00A91BE2">
      <w:pPr>
        <w:tabs>
          <w:tab w:val="left" w:pos="1843"/>
        </w:tabs>
        <w:bidi w:val="0"/>
        <w:ind w:left="411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Návrhom sa koriguje nesprávny vnútorný odkaz. </w:t>
      </w:r>
    </w:p>
    <w:p w:rsidR="00A91BE2" w:rsidRPr="00A7794E" w:rsidP="00A91BE2">
      <w:pPr>
        <w:tabs>
          <w:tab w:val="left" w:pos="1843"/>
        </w:tabs>
        <w:bidi w:val="0"/>
        <w:ind w:left="4111"/>
        <w:jc w:val="both"/>
        <w:rPr>
          <w:rFonts w:ascii="Times New Roman" w:hAnsi="Times New Roman"/>
          <w:b/>
          <w:szCs w:val="24"/>
        </w:rPr>
      </w:pPr>
    </w:p>
    <w:p w:rsidR="00A91BE2" w:rsidP="00A91BE2">
      <w:pPr>
        <w:pStyle w:val="ListParagraph"/>
        <w:numPr>
          <w:numId w:val="1"/>
        </w:numPr>
        <w:tabs>
          <w:tab w:val="left" w:pos="1843"/>
        </w:tabs>
        <w:bidi w:val="0"/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 čl. I, 9. bodu</w:t>
      </w:r>
    </w:p>
    <w:p w:rsidR="00A91BE2" w:rsidP="00A91BE2">
      <w:pPr>
        <w:tabs>
          <w:tab w:val="left" w:pos="1843"/>
        </w:tabs>
        <w:bidi w:val="0"/>
        <w:spacing w:line="360" w:lineRule="auto"/>
        <w:jc w:val="both"/>
        <w:rPr>
          <w:rFonts w:ascii="Times New Roman" w:hAnsi="Times New Roman"/>
          <w:szCs w:val="24"/>
        </w:rPr>
      </w:pPr>
      <w:r w:rsidRPr="00A7794E">
        <w:rPr>
          <w:rFonts w:ascii="Times New Roman" w:hAnsi="Times New Roman"/>
          <w:szCs w:val="24"/>
        </w:rPr>
        <w:t>V čl. I, 9. bode, § 9 ods. 4 písm. g) sa vypúšťajú slová „najlepších dostupných techník“.</w:t>
      </w:r>
    </w:p>
    <w:p w:rsidR="00A91BE2" w:rsidP="00A91BE2">
      <w:pPr>
        <w:tabs>
          <w:tab w:val="left" w:pos="1843"/>
        </w:tabs>
        <w:bidi w:val="0"/>
        <w:ind w:left="4111"/>
        <w:jc w:val="both"/>
        <w:rPr>
          <w:rFonts w:ascii="Times New Roman" w:hAnsi="Times New Roman"/>
          <w:szCs w:val="24"/>
        </w:rPr>
      </w:pPr>
    </w:p>
    <w:p w:rsidR="00A91BE2" w:rsidRPr="00A7794E" w:rsidP="00A91BE2">
      <w:pPr>
        <w:tabs>
          <w:tab w:val="left" w:pos="1843"/>
        </w:tabs>
        <w:bidi w:val="0"/>
        <w:ind w:left="411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Navrhovaná úprava terminologicky zjednocuje navrhované ustanovenie s čl. I, 24. bodom návrhu zákona </w:t>
      </w:r>
      <w:r>
        <w:rPr>
          <w:rFonts w:ascii="Symbol" w:eastAsia="Times New Roman" w:hAnsi="Symbol" w:cs="Times New Roman"/>
          <w:szCs w:val="24"/>
          <w:rtl w:val="0"/>
        </w:rPr>
        <w:sym w:font="Symbol" w:char="F05B"/>
      </w:r>
      <w:r>
        <w:rPr>
          <w:rFonts w:ascii="Times New Roman" w:hAnsi="Times New Roman"/>
          <w:szCs w:val="24"/>
        </w:rPr>
        <w:t>§ 31 ods. 1 písm. j)</w:t>
      </w:r>
      <w:r>
        <w:rPr>
          <w:rFonts w:ascii="Symbol" w:eastAsia="Times New Roman" w:hAnsi="Symbol" w:cs="Times New Roman"/>
          <w:szCs w:val="24"/>
          <w:rtl w:val="0"/>
        </w:rPr>
        <w:sym w:font="Symbol" w:char="F05D"/>
      </w:r>
      <w:r>
        <w:rPr>
          <w:rFonts w:ascii="Times New Roman" w:hAnsi="Times New Roman"/>
          <w:szCs w:val="24"/>
        </w:rPr>
        <w:t xml:space="preserve">, ktorý obsahovo vyjadruje identickú kompetenciu dotknutého orgánu (Ministerstva životného prostredia Slovenskej republiky). </w:t>
      </w:r>
    </w:p>
    <w:p w:rsidR="00A91BE2" w:rsidRPr="00A7794E" w:rsidP="00A91BE2">
      <w:pPr>
        <w:tabs>
          <w:tab w:val="left" w:pos="1843"/>
        </w:tabs>
        <w:bidi w:val="0"/>
        <w:ind w:left="4111"/>
        <w:jc w:val="both"/>
        <w:rPr>
          <w:rFonts w:ascii="Times New Roman" w:hAnsi="Times New Roman"/>
          <w:b/>
          <w:szCs w:val="24"/>
        </w:rPr>
      </w:pPr>
    </w:p>
    <w:p w:rsidR="00A91BE2" w:rsidP="00A91BE2">
      <w:pPr>
        <w:pStyle w:val="ListParagraph"/>
        <w:numPr>
          <w:numId w:val="1"/>
        </w:numPr>
        <w:tabs>
          <w:tab w:val="left" w:pos="1843"/>
        </w:tabs>
        <w:bidi w:val="0"/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 čl. I, 13. bodu</w:t>
      </w:r>
    </w:p>
    <w:p w:rsidR="00A91BE2" w:rsidRPr="00EF0DA3" w:rsidP="00EF0DA3">
      <w:pPr>
        <w:pStyle w:val="ListParagraph"/>
        <w:tabs>
          <w:tab w:val="left" w:pos="1843"/>
        </w:tabs>
        <w:bidi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7794E">
        <w:rPr>
          <w:rFonts w:ascii="Times New Roman" w:hAnsi="Times New Roman" w:cs="Times New Roman"/>
          <w:sz w:val="24"/>
          <w:szCs w:val="24"/>
        </w:rPr>
        <w:t xml:space="preserve">V čl. I,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A7794E">
        <w:rPr>
          <w:rFonts w:ascii="Times New Roman" w:hAnsi="Times New Roman" w:cs="Times New Roman"/>
          <w:sz w:val="24"/>
          <w:szCs w:val="24"/>
        </w:rPr>
        <w:t xml:space="preserve">. bode, §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A7794E">
        <w:rPr>
          <w:rFonts w:ascii="Times New Roman" w:hAnsi="Times New Roman" w:cs="Times New Roman"/>
          <w:sz w:val="24"/>
          <w:szCs w:val="24"/>
        </w:rPr>
        <w:t xml:space="preserve"> ods. </w:t>
      </w:r>
      <w:r>
        <w:rPr>
          <w:rFonts w:ascii="Times New Roman" w:hAnsi="Times New Roman" w:cs="Times New Roman"/>
          <w:sz w:val="24"/>
          <w:szCs w:val="24"/>
        </w:rPr>
        <w:t xml:space="preserve">10 sa za slová „ods. 10“ vkladajú slová „úvodnej vete“ a na konci sa pripájajú slová „a v </w:t>
      </w:r>
      <w:r w:rsidRPr="00A7794E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A7794E">
        <w:rPr>
          <w:rFonts w:ascii="Times New Roman" w:hAnsi="Times New Roman" w:cs="Times New Roman"/>
          <w:sz w:val="24"/>
          <w:szCs w:val="24"/>
        </w:rPr>
        <w:t xml:space="preserve"> ods. </w:t>
      </w:r>
      <w:r>
        <w:rPr>
          <w:rFonts w:ascii="Times New Roman" w:hAnsi="Times New Roman" w:cs="Times New Roman"/>
          <w:sz w:val="24"/>
          <w:szCs w:val="24"/>
        </w:rPr>
        <w:t>10 písm. b) až d) sa slová „odseku 4“ nahrádzajú slovami „ods</w:t>
      </w:r>
      <w:r w:rsidR="00EF0DA3">
        <w:rPr>
          <w:rFonts w:ascii="Times New Roman" w:hAnsi="Times New Roman" w:cs="Times New Roman"/>
          <w:sz w:val="24"/>
          <w:szCs w:val="24"/>
        </w:rPr>
        <w:t>eku 5““.</w:t>
      </w:r>
    </w:p>
    <w:p w:rsidR="00A91BE2" w:rsidRPr="00A7794E" w:rsidP="00A91BE2">
      <w:pPr>
        <w:tabs>
          <w:tab w:val="left" w:pos="1843"/>
        </w:tabs>
        <w:bidi w:val="0"/>
        <w:ind w:left="411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Návrhom sa koriguje nesprávny vnútorný odkaz. </w:t>
      </w:r>
    </w:p>
    <w:p w:rsidR="00A91BE2" w:rsidRPr="009B7C4F" w:rsidP="00A91BE2">
      <w:pPr>
        <w:tabs>
          <w:tab w:val="left" w:pos="1843"/>
        </w:tabs>
        <w:bidi w:val="0"/>
        <w:jc w:val="both"/>
        <w:rPr>
          <w:rFonts w:ascii="Times New Roman" w:hAnsi="Times New Roman"/>
          <w:b/>
          <w:szCs w:val="24"/>
        </w:rPr>
      </w:pPr>
    </w:p>
    <w:p w:rsidR="00A91BE2" w:rsidP="00A91BE2">
      <w:pPr>
        <w:pStyle w:val="ListParagraph"/>
        <w:numPr>
          <w:numId w:val="1"/>
        </w:numPr>
        <w:tabs>
          <w:tab w:val="left" w:pos="1843"/>
        </w:tabs>
        <w:bidi w:val="0"/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 čl. I, 14. bodu</w:t>
      </w:r>
    </w:p>
    <w:p w:rsidR="00A91BE2" w:rsidP="00A91BE2">
      <w:pPr>
        <w:tabs>
          <w:tab w:val="left" w:pos="1843"/>
        </w:tabs>
        <w:bidi w:val="0"/>
        <w:spacing w:line="360" w:lineRule="auto"/>
        <w:jc w:val="both"/>
        <w:rPr>
          <w:rFonts w:ascii="Times New Roman" w:hAnsi="Times New Roman"/>
          <w:szCs w:val="24"/>
          <w:u w:val="single"/>
        </w:rPr>
      </w:pPr>
      <w:r w:rsidRPr="00712EC7">
        <w:rPr>
          <w:rFonts w:ascii="Times New Roman" w:hAnsi="Times New Roman"/>
          <w:szCs w:val="24"/>
        </w:rPr>
        <w:t>V čl. I, 1</w:t>
      </w:r>
      <w:r>
        <w:rPr>
          <w:rFonts w:ascii="Times New Roman" w:hAnsi="Times New Roman"/>
          <w:szCs w:val="24"/>
        </w:rPr>
        <w:t>4</w:t>
      </w:r>
      <w:r w:rsidRPr="00712EC7">
        <w:rPr>
          <w:rFonts w:ascii="Times New Roman" w:hAnsi="Times New Roman"/>
          <w:szCs w:val="24"/>
        </w:rPr>
        <w:t>. bode,</w:t>
      </w:r>
      <w:r>
        <w:rPr>
          <w:rFonts w:ascii="Times New Roman" w:hAnsi="Times New Roman"/>
          <w:szCs w:val="24"/>
        </w:rPr>
        <w:t xml:space="preserve"> § 12 ods. 1 sa slová </w:t>
      </w:r>
      <w:r w:rsidRPr="00A7794E">
        <w:rPr>
          <w:rFonts w:ascii="Times New Roman" w:hAnsi="Times New Roman"/>
          <w:szCs w:val="24"/>
        </w:rPr>
        <w:t>„</w:t>
      </w:r>
      <w:r>
        <w:rPr>
          <w:rFonts w:ascii="Times New Roman" w:hAnsi="Times New Roman"/>
          <w:szCs w:val="24"/>
        </w:rPr>
        <w:t xml:space="preserve">§ 11 ods. 6 </w:t>
      </w:r>
      <w:r w:rsidRPr="00A7794E">
        <w:rPr>
          <w:rFonts w:ascii="Times New Roman" w:hAnsi="Times New Roman"/>
          <w:szCs w:val="24"/>
        </w:rPr>
        <w:t xml:space="preserve">písm. </w:t>
      </w:r>
      <w:r>
        <w:rPr>
          <w:rFonts w:ascii="Times New Roman" w:hAnsi="Times New Roman"/>
          <w:szCs w:val="24"/>
        </w:rPr>
        <w:t>a</w:t>
      </w:r>
      <w:r w:rsidRPr="00A7794E">
        <w:rPr>
          <w:rFonts w:ascii="Times New Roman" w:hAnsi="Times New Roman"/>
          <w:szCs w:val="24"/>
        </w:rPr>
        <w:t>)“</w:t>
      </w:r>
      <w:r>
        <w:rPr>
          <w:rFonts w:ascii="Times New Roman" w:hAnsi="Times New Roman"/>
          <w:szCs w:val="24"/>
        </w:rPr>
        <w:t xml:space="preserve"> </w:t>
      </w:r>
      <w:r w:rsidRPr="00A7794E">
        <w:rPr>
          <w:rFonts w:ascii="Times New Roman" w:hAnsi="Times New Roman"/>
          <w:szCs w:val="24"/>
        </w:rPr>
        <w:t xml:space="preserve">nahrádzajú slovami „§ 11 ods. 5 písm. </w:t>
      </w:r>
      <w:r>
        <w:rPr>
          <w:rFonts w:ascii="Times New Roman" w:hAnsi="Times New Roman"/>
          <w:szCs w:val="24"/>
        </w:rPr>
        <w:t>a</w:t>
      </w:r>
      <w:r w:rsidRPr="00A7794E">
        <w:rPr>
          <w:rFonts w:ascii="Times New Roman" w:hAnsi="Times New Roman"/>
          <w:szCs w:val="24"/>
        </w:rPr>
        <w:t>)“</w:t>
      </w:r>
      <w:r>
        <w:rPr>
          <w:rFonts w:ascii="Times New Roman" w:hAnsi="Times New Roman"/>
          <w:szCs w:val="24"/>
        </w:rPr>
        <w:t xml:space="preserve"> a slová </w:t>
      </w:r>
      <w:r w:rsidRPr="00A7794E">
        <w:rPr>
          <w:rFonts w:ascii="Times New Roman" w:hAnsi="Times New Roman"/>
          <w:szCs w:val="24"/>
        </w:rPr>
        <w:t>„</w:t>
      </w:r>
      <w:r>
        <w:rPr>
          <w:rFonts w:ascii="Times New Roman" w:hAnsi="Times New Roman"/>
          <w:szCs w:val="24"/>
        </w:rPr>
        <w:t>§ 11 ods. 7</w:t>
      </w:r>
      <w:r w:rsidRPr="00A7794E">
        <w:rPr>
          <w:rFonts w:ascii="Times New Roman" w:hAnsi="Times New Roman"/>
          <w:szCs w:val="24"/>
        </w:rPr>
        <w:t>“</w:t>
      </w:r>
      <w:r>
        <w:rPr>
          <w:rFonts w:ascii="Times New Roman" w:hAnsi="Times New Roman"/>
          <w:szCs w:val="24"/>
        </w:rPr>
        <w:t xml:space="preserve"> sa </w:t>
      </w:r>
      <w:r w:rsidRPr="00A7794E">
        <w:rPr>
          <w:rFonts w:ascii="Times New Roman" w:hAnsi="Times New Roman"/>
          <w:szCs w:val="24"/>
        </w:rPr>
        <w:t>nahrádzajú slovami „§ 11 ods.</w:t>
      </w:r>
      <w:r w:rsidRPr="00712EC7">
        <w:rPr>
          <w:rFonts w:ascii="Times New Roman" w:hAnsi="Times New Roman"/>
          <w:szCs w:val="24"/>
        </w:rPr>
        <w:t xml:space="preserve"> 6“.</w:t>
      </w:r>
      <w:r>
        <w:rPr>
          <w:rFonts w:ascii="Times New Roman" w:hAnsi="Times New Roman"/>
          <w:szCs w:val="24"/>
          <w:u w:val="single"/>
        </w:rPr>
        <w:t xml:space="preserve"> </w:t>
      </w:r>
    </w:p>
    <w:p w:rsidR="00A91BE2" w:rsidP="00A91BE2">
      <w:pPr>
        <w:tabs>
          <w:tab w:val="left" w:pos="1843"/>
        </w:tabs>
        <w:bidi w:val="0"/>
        <w:ind w:left="4111"/>
        <w:jc w:val="both"/>
        <w:rPr>
          <w:rFonts w:ascii="Times New Roman" w:hAnsi="Times New Roman"/>
          <w:szCs w:val="24"/>
        </w:rPr>
      </w:pPr>
    </w:p>
    <w:p w:rsidR="00A91BE2" w:rsidRPr="00A7794E" w:rsidP="00A91BE2">
      <w:pPr>
        <w:tabs>
          <w:tab w:val="left" w:pos="1843"/>
        </w:tabs>
        <w:bidi w:val="0"/>
        <w:ind w:left="411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Návrhom sa koriguje nesprávny vnútorný odkaz. </w:t>
      </w:r>
    </w:p>
    <w:p w:rsidR="00A91BE2" w:rsidRPr="003E1137" w:rsidP="00A91BE2">
      <w:pPr>
        <w:tabs>
          <w:tab w:val="left" w:pos="1843"/>
        </w:tabs>
        <w:bidi w:val="0"/>
        <w:jc w:val="both"/>
        <w:rPr>
          <w:rFonts w:ascii="Times New Roman" w:hAnsi="Times New Roman"/>
          <w:b/>
          <w:szCs w:val="24"/>
        </w:rPr>
      </w:pPr>
    </w:p>
    <w:p w:rsidR="00A91BE2" w:rsidP="00A91BE2">
      <w:pPr>
        <w:pStyle w:val="ListParagraph"/>
        <w:numPr>
          <w:numId w:val="1"/>
        </w:numPr>
        <w:tabs>
          <w:tab w:val="left" w:pos="1843"/>
        </w:tabs>
        <w:bidi w:val="0"/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 čl. I, 16. bodu</w:t>
      </w:r>
    </w:p>
    <w:p w:rsidR="00A91BE2" w:rsidP="00A91BE2">
      <w:pPr>
        <w:tabs>
          <w:tab w:val="left" w:pos="1843"/>
        </w:tabs>
        <w:bidi w:val="0"/>
        <w:spacing w:line="360" w:lineRule="auto"/>
        <w:jc w:val="both"/>
        <w:rPr>
          <w:rFonts w:ascii="Times New Roman" w:hAnsi="Times New Roman"/>
          <w:szCs w:val="24"/>
          <w:u w:val="single"/>
        </w:rPr>
      </w:pPr>
      <w:r w:rsidRPr="00D32177">
        <w:rPr>
          <w:rFonts w:ascii="Times New Roman" w:hAnsi="Times New Roman"/>
          <w:szCs w:val="24"/>
        </w:rPr>
        <w:t>V čl. I, 1</w:t>
      </w:r>
      <w:r>
        <w:rPr>
          <w:rFonts w:ascii="Times New Roman" w:hAnsi="Times New Roman"/>
          <w:szCs w:val="24"/>
        </w:rPr>
        <w:t>6</w:t>
      </w:r>
      <w:r w:rsidRPr="00D32177">
        <w:rPr>
          <w:rFonts w:ascii="Times New Roman" w:hAnsi="Times New Roman"/>
          <w:szCs w:val="24"/>
        </w:rPr>
        <w:t>. bode, § 1</w:t>
      </w:r>
      <w:r>
        <w:rPr>
          <w:rFonts w:ascii="Times New Roman" w:hAnsi="Times New Roman"/>
          <w:szCs w:val="24"/>
        </w:rPr>
        <w:t>5</w:t>
      </w:r>
      <w:r w:rsidRPr="00D32177">
        <w:rPr>
          <w:rFonts w:ascii="Times New Roman" w:hAnsi="Times New Roman"/>
          <w:szCs w:val="24"/>
        </w:rPr>
        <w:t xml:space="preserve"> ods. </w:t>
      </w:r>
      <w:r>
        <w:rPr>
          <w:rFonts w:ascii="Times New Roman" w:hAnsi="Times New Roman"/>
          <w:szCs w:val="24"/>
        </w:rPr>
        <w:t>2</w:t>
      </w:r>
      <w:r w:rsidRPr="00D32177">
        <w:rPr>
          <w:rFonts w:ascii="Times New Roman" w:hAnsi="Times New Roman"/>
          <w:szCs w:val="24"/>
        </w:rPr>
        <w:t xml:space="preserve"> sa slová „§ 11 ods. 6“ nahrádzajú slovami „§ 11 ods. 5 písm. a)“ a slová „§ 11 ods. 7“ sa nahrádzajú slovami „§ 11 ods. 6“.</w:t>
      </w:r>
      <w:r w:rsidRPr="00D32177">
        <w:rPr>
          <w:rFonts w:ascii="Times New Roman" w:hAnsi="Times New Roman"/>
          <w:szCs w:val="24"/>
          <w:u w:val="single"/>
        </w:rPr>
        <w:t xml:space="preserve"> </w:t>
      </w:r>
    </w:p>
    <w:p w:rsidR="00A91BE2" w:rsidP="00A91BE2">
      <w:pPr>
        <w:tabs>
          <w:tab w:val="left" w:pos="1843"/>
        </w:tabs>
        <w:bidi w:val="0"/>
        <w:jc w:val="both"/>
        <w:rPr>
          <w:rFonts w:ascii="Times New Roman" w:hAnsi="Times New Roman"/>
          <w:szCs w:val="24"/>
        </w:rPr>
      </w:pPr>
    </w:p>
    <w:p w:rsidR="00A91BE2" w:rsidRPr="00A7794E" w:rsidP="00A91BE2">
      <w:pPr>
        <w:tabs>
          <w:tab w:val="left" w:pos="1843"/>
        </w:tabs>
        <w:bidi w:val="0"/>
        <w:ind w:left="411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Návrhom sa koriguje nesprávny vnútorný odkaz. </w:t>
      </w:r>
    </w:p>
    <w:p w:rsidR="00A91BE2" w:rsidRPr="003E1137" w:rsidP="00A91BE2">
      <w:pPr>
        <w:tabs>
          <w:tab w:val="left" w:pos="1843"/>
        </w:tabs>
        <w:bidi w:val="0"/>
        <w:jc w:val="both"/>
        <w:rPr>
          <w:rFonts w:ascii="Times New Roman" w:hAnsi="Times New Roman"/>
          <w:b/>
          <w:szCs w:val="24"/>
        </w:rPr>
      </w:pPr>
    </w:p>
    <w:p w:rsidR="00A91BE2" w:rsidP="00A91BE2">
      <w:pPr>
        <w:pStyle w:val="ListParagraph"/>
        <w:numPr>
          <w:numId w:val="1"/>
        </w:numPr>
        <w:tabs>
          <w:tab w:val="left" w:pos="1843"/>
        </w:tabs>
        <w:bidi w:val="0"/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 čl. I, 17. bodu</w:t>
      </w:r>
    </w:p>
    <w:p w:rsidR="00A91BE2" w:rsidP="00A91BE2">
      <w:pPr>
        <w:tabs>
          <w:tab w:val="left" w:pos="1843"/>
        </w:tabs>
        <w:bidi w:val="0"/>
        <w:spacing w:line="360" w:lineRule="auto"/>
        <w:jc w:val="both"/>
        <w:rPr>
          <w:rFonts w:ascii="Times New Roman" w:hAnsi="Times New Roman"/>
          <w:szCs w:val="24"/>
          <w:u w:val="single"/>
        </w:rPr>
      </w:pPr>
      <w:r w:rsidRPr="00324342">
        <w:rPr>
          <w:rFonts w:ascii="Times New Roman" w:hAnsi="Times New Roman"/>
          <w:szCs w:val="24"/>
        </w:rPr>
        <w:t>V čl. I, 1</w:t>
      </w:r>
      <w:r>
        <w:rPr>
          <w:rFonts w:ascii="Times New Roman" w:hAnsi="Times New Roman"/>
          <w:szCs w:val="24"/>
        </w:rPr>
        <w:t>7</w:t>
      </w:r>
      <w:r w:rsidRPr="00324342">
        <w:rPr>
          <w:rFonts w:ascii="Times New Roman" w:hAnsi="Times New Roman"/>
          <w:szCs w:val="24"/>
        </w:rPr>
        <w:t xml:space="preserve">. bode, § 15 ods. </w:t>
      </w:r>
      <w:r>
        <w:rPr>
          <w:rFonts w:ascii="Times New Roman" w:hAnsi="Times New Roman"/>
          <w:szCs w:val="24"/>
        </w:rPr>
        <w:t>3</w:t>
      </w:r>
      <w:r w:rsidRPr="00324342">
        <w:rPr>
          <w:rFonts w:ascii="Times New Roman" w:hAnsi="Times New Roman"/>
          <w:szCs w:val="24"/>
        </w:rPr>
        <w:t xml:space="preserve"> sa slová „§ 11 ods. 6</w:t>
      </w:r>
      <w:r>
        <w:rPr>
          <w:rFonts w:ascii="Times New Roman" w:hAnsi="Times New Roman"/>
          <w:szCs w:val="24"/>
        </w:rPr>
        <w:t xml:space="preserve"> písm. a) a f)</w:t>
      </w:r>
      <w:r w:rsidRPr="00324342">
        <w:rPr>
          <w:rFonts w:ascii="Times New Roman" w:hAnsi="Times New Roman"/>
          <w:szCs w:val="24"/>
        </w:rPr>
        <w:t>“ nahrádzajú slovami „§ 11 ods. 5 písm. a)</w:t>
      </w:r>
      <w:r>
        <w:rPr>
          <w:rFonts w:ascii="Times New Roman" w:hAnsi="Times New Roman"/>
          <w:szCs w:val="24"/>
        </w:rPr>
        <w:t xml:space="preserve"> a f)</w:t>
      </w:r>
      <w:r w:rsidRPr="00324342">
        <w:rPr>
          <w:rFonts w:ascii="Times New Roman" w:hAnsi="Times New Roman"/>
          <w:szCs w:val="24"/>
        </w:rPr>
        <w:t xml:space="preserve">“ a slová „§ 11 ods. </w:t>
      </w:r>
      <w:r>
        <w:rPr>
          <w:rFonts w:ascii="Times New Roman" w:hAnsi="Times New Roman"/>
          <w:szCs w:val="24"/>
        </w:rPr>
        <w:t>6 písm. d)</w:t>
      </w:r>
      <w:r w:rsidRPr="00324342">
        <w:rPr>
          <w:rFonts w:ascii="Times New Roman" w:hAnsi="Times New Roman"/>
          <w:szCs w:val="24"/>
        </w:rPr>
        <w:t xml:space="preserve">“ sa nahrádzajú slovami „§ 11 ods. </w:t>
      </w:r>
      <w:r>
        <w:rPr>
          <w:rFonts w:ascii="Times New Roman" w:hAnsi="Times New Roman"/>
          <w:szCs w:val="24"/>
        </w:rPr>
        <w:t>5 písm. d)</w:t>
      </w:r>
      <w:r w:rsidRPr="00324342">
        <w:rPr>
          <w:rFonts w:ascii="Times New Roman" w:hAnsi="Times New Roman"/>
          <w:szCs w:val="24"/>
        </w:rPr>
        <w:t>“.</w:t>
      </w:r>
      <w:r w:rsidRPr="00324342">
        <w:rPr>
          <w:rFonts w:ascii="Times New Roman" w:hAnsi="Times New Roman"/>
          <w:szCs w:val="24"/>
          <w:u w:val="single"/>
        </w:rPr>
        <w:t xml:space="preserve"> </w:t>
      </w:r>
    </w:p>
    <w:p w:rsidR="00A91BE2" w:rsidP="00A91BE2">
      <w:pPr>
        <w:tabs>
          <w:tab w:val="left" w:pos="1843"/>
        </w:tabs>
        <w:bidi w:val="0"/>
        <w:jc w:val="both"/>
        <w:rPr>
          <w:rFonts w:ascii="Times New Roman" w:hAnsi="Times New Roman"/>
          <w:szCs w:val="24"/>
        </w:rPr>
      </w:pPr>
    </w:p>
    <w:p w:rsidR="00A91BE2" w:rsidRPr="00A7794E" w:rsidP="00A91BE2">
      <w:pPr>
        <w:tabs>
          <w:tab w:val="left" w:pos="1843"/>
        </w:tabs>
        <w:bidi w:val="0"/>
        <w:ind w:left="411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Návrhom sa koriguje nesprávny vnútorný odkaz. </w:t>
      </w:r>
    </w:p>
    <w:p w:rsidR="00A91BE2" w:rsidRPr="004649D4" w:rsidP="00A91BE2">
      <w:pPr>
        <w:tabs>
          <w:tab w:val="left" w:pos="1843"/>
        </w:tabs>
        <w:bidi w:val="0"/>
        <w:jc w:val="both"/>
        <w:rPr>
          <w:rFonts w:ascii="Times New Roman" w:hAnsi="Times New Roman"/>
          <w:b/>
          <w:szCs w:val="24"/>
        </w:rPr>
      </w:pPr>
    </w:p>
    <w:p w:rsidR="00A91BE2" w:rsidP="00A91BE2">
      <w:pPr>
        <w:pStyle w:val="ListParagraph"/>
        <w:numPr>
          <w:numId w:val="1"/>
        </w:numPr>
        <w:tabs>
          <w:tab w:val="left" w:pos="426"/>
        </w:tabs>
        <w:bidi w:val="0"/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 čl. I, 23. bodu</w:t>
      </w:r>
    </w:p>
    <w:p w:rsidR="00A91BE2" w:rsidP="00A91BE2">
      <w:pPr>
        <w:tabs>
          <w:tab w:val="left" w:pos="1843"/>
        </w:tabs>
        <w:bidi w:val="0"/>
        <w:spacing w:line="360" w:lineRule="auto"/>
        <w:jc w:val="both"/>
        <w:rPr>
          <w:rFonts w:ascii="Times New Roman" w:hAnsi="Times New Roman"/>
          <w:szCs w:val="24"/>
        </w:rPr>
      </w:pPr>
      <w:r w:rsidRPr="005A2E50">
        <w:rPr>
          <w:rFonts w:ascii="Times New Roman" w:hAnsi="Times New Roman"/>
          <w:szCs w:val="24"/>
        </w:rPr>
        <w:t xml:space="preserve">V čl. I, </w:t>
      </w:r>
      <w:r>
        <w:rPr>
          <w:rFonts w:ascii="Times New Roman" w:hAnsi="Times New Roman"/>
          <w:szCs w:val="24"/>
        </w:rPr>
        <w:t>23</w:t>
      </w:r>
      <w:r w:rsidRPr="005A2E50">
        <w:rPr>
          <w:rFonts w:ascii="Times New Roman" w:hAnsi="Times New Roman"/>
          <w:szCs w:val="24"/>
        </w:rPr>
        <w:t xml:space="preserve">. bode, § </w:t>
      </w:r>
      <w:r>
        <w:rPr>
          <w:rFonts w:ascii="Times New Roman" w:hAnsi="Times New Roman"/>
          <w:szCs w:val="24"/>
        </w:rPr>
        <w:t>26</w:t>
      </w:r>
      <w:r w:rsidRPr="005A2E50">
        <w:rPr>
          <w:rFonts w:ascii="Times New Roman" w:hAnsi="Times New Roman"/>
          <w:szCs w:val="24"/>
        </w:rPr>
        <w:t xml:space="preserve"> ods. </w:t>
      </w:r>
      <w:r>
        <w:rPr>
          <w:rFonts w:ascii="Times New Roman" w:hAnsi="Times New Roman"/>
          <w:szCs w:val="24"/>
        </w:rPr>
        <w:t>10 sa za druhé slovo „alebo“ vkladá slovo „vykonania“.</w:t>
      </w:r>
    </w:p>
    <w:p w:rsidR="00A91BE2" w:rsidP="00A91BE2">
      <w:pPr>
        <w:tabs>
          <w:tab w:val="left" w:pos="1843"/>
        </w:tabs>
        <w:bidi w:val="0"/>
        <w:ind w:left="4111"/>
        <w:jc w:val="both"/>
        <w:rPr>
          <w:rFonts w:ascii="Times New Roman" w:hAnsi="Times New Roman"/>
          <w:szCs w:val="24"/>
        </w:rPr>
      </w:pPr>
    </w:p>
    <w:p w:rsidR="00A91BE2" w:rsidP="00A91BE2">
      <w:pPr>
        <w:tabs>
          <w:tab w:val="left" w:pos="1843"/>
        </w:tabs>
        <w:bidi w:val="0"/>
        <w:ind w:left="411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Navrhovaná úprava harmonizuje v návrhu zákona použitý pojem s pojmami podľa platného znenia zákona č. 39/2013 Z. z. </w:t>
      </w:r>
      <w:r>
        <w:rPr>
          <w:rFonts w:ascii="Symbol" w:eastAsia="Times New Roman" w:hAnsi="Symbol" w:cs="Times New Roman"/>
          <w:szCs w:val="24"/>
          <w:rtl w:val="0"/>
        </w:rPr>
        <w:sym w:font="Symbol" w:char="F05B"/>
      </w:r>
      <w:r>
        <w:rPr>
          <w:rFonts w:ascii="Times New Roman" w:hAnsi="Times New Roman"/>
          <w:szCs w:val="24"/>
        </w:rPr>
        <w:t>napr. § 3 ods. 3 písm. c) 5. bod, § 26 ods. 8</w:t>
      </w:r>
      <w:r>
        <w:rPr>
          <w:rFonts w:ascii="Symbol" w:eastAsia="Times New Roman" w:hAnsi="Symbol" w:cs="Times New Roman"/>
          <w:szCs w:val="24"/>
          <w:rtl w:val="0"/>
        </w:rPr>
        <w:sym w:font="Symbol" w:char="F05D"/>
      </w:r>
      <w:r>
        <w:rPr>
          <w:rFonts w:ascii="Times New Roman" w:hAnsi="Times New Roman"/>
          <w:szCs w:val="24"/>
        </w:rPr>
        <w:t>.</w:t>
      </w:r>
    </w:p>
    <w:p w:rsidR="00A91BE2" w:rsidRPr="005A2E50" w:rsidP="00A91BE2">
      <w:pPr>
        <w:tabs>
          <w:tab w:val="left" w:pos="1843"/>
        </w:tabs>
        <w:bidi w:val="0"/>
        <w:jc w:val="both"/>
        <w:rPr>
          <w:rFonts w:ascii="Times New Roman" w:hAnsi="Times New Roman"/>
          <w:b/>
          <w:szCs w:val="24"/>
        </w:rPr>
      </w:pPr>
    </w:p>
    <w:p w:rsidR="00A91BE2" w:rsidP="00A91BE2">
      <w:pPr>
        <w:pStyle w:val="ListParagraph"/>
        <w:numPr>
          <w:numId w:val="1"/>
        </w:numPr>
        <w:tabs>
          <w:tab w:val="left" w:pos="426"/>
        </w:tabs>
        <w:bidi w:val="0"/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 čl. I, 32. bodu</w:t>
      </w:r>
    </w:p>
    <w:p w:rsidR="00A91BE2" w:rsidP="00A91BE2">
      <w:pPr>
        <w:tabs>
          <w:tab w:val="left" w:pos="1843"/>
        </w:tabs>
        <w:bidi w:val="0"/>
        <w:spacing w:line="360" w:lineRule="auto"/>
        <w:jc w:val="both"/>
        <w:rPr>
          <w:rFonts w:ascii="Times New Roman" w:hAnsi="Times New Roman"/>
          <w:szCs w:val="24"/>
        </w:rPr>
      </w:pPr>
      <w:r w:rsidRPr="005A2E50">
        <w:rPr>
          <w:rFonts w:ascii="Times New Roman" w:hAnsi="Times New Roman"/>
          <w:szCs w:val="24"/>
        </w:rPr>
        <w:t xml:space="preserve">V čl. I, </w:t>
      </w:r>
      <w:r>
        <w:rPr>
          <w:rFonts w:ascii="Times New Roman" w:hAnsi="Times New Roman"/>
          <w:szCs w:val="24"/>
        </w:rPr>
        <w:t>32</w:t>
      </w:r>
      <w:r w:rsidRPr="005A2E50">
        <w:rPr>
          <w:rFonts w:ascii="Times New Roman" w:hAnsi="Times New Roman"/>
          <w:szCs w:val="24"/>
        </w:rPr>
        <w:t>. bode,</w:t>
      </w:r>
      <w:r>
        <w:rPr>
          <w:rFonts w:ascii="Times New Roman" w:hAnsi="Times New Roman"/>
          <w:szCs w:val="24"/>
        </w:rPr>
        <w:t xml:space="preserve"> v poznámke pod čiarou k odkazu 26 sa na konci pripájajú slová „v znení zákona č. 91/2016 Z. z.“.</w:t>
      </w:r>
    </w:p>
    <w:p w:rsidR="00A91BE2" w:rsidP="00A91BE2">
      <w:pPr>
        <w:tabs>
          <w:tab w:val="left" w:pos="1843"/>
        </w:tabs>
        <w:bidi w:val="0"/>
        <w:ind w:left="4111"/>
        <w:jc w:val="both"/>
        <w:rPr>
          <w:rFonts w:ascii="Times New Roman" w:hAnsi="Times New Roman"/>
          <w:szCs w:val="24"/>
        </w:rPr>
      </w:pPr>
    </w:p>
    <w:p w:rsidR="00A73C54" w:rsidRPr="00EF0DA3" w:rsidP="00EF0DA3">
      <w:pPr>
        <w:tabs>
          <w:tab w:val="left" w:pos="1843"/>
        </w:tabs>
        <w:bidi w:val="0"/>
        <w:ind w:left="4111"/>
        <w:jc w:val="both"/>
        <w:rPr>
          <w:rFonts w:ascii="Times New Roman" w:hAnsi="Times New Roman"/>
          <w:b/>
          <w:szCs w:val="24"/>
        </w:rPr>
      </w:pPr>
      <w:r w:rsidR="00A91BE2">
        <w:rPr>
          <w:rFonts w:ascii="Times New Roman" w:hAnsi="Times New Roman"/>
          <w:szCs w:val="24"/>
        </w:rPr>
        <w:t>Návrh aktualizuje citáciu zákona uvedenú v poznámke pod čiarou.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66275"/>
    <w:multiLevelType w:val="hybridMultilevel"/>
    <w:tmpl w:val="2D7AF60A"/>
    <w:lvl w:ilvl="0">
      <w:start w:val="1"/>
      <w:numFmt w:val="decimal"/>
      <w:lvlText w:val="%1."/>
      <w:lvlJc w:val="left"/>
      <w:pPr>
        <w:ind w:left="4046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356A5"/>
    <w:rsid w:val="000726EC"/>
    <w:rsid w:val="002E67F5"/>
    <w:rsid w:val="00324342"/>
    <w:rsid w:val="003E1137"/>
    <w:rsid w:val="004649D4"/>
    <w:rsid w:val="00526A94"/>
    <w:rsid w:val="005A2E50"/>
    <w:rsid w:val="00712EC7"/>
    <w:rsid w:val="007356A5"/>
    <w:rsid w:val="00830B3B"/>
    <w:rsid w:val="008B1D5F"/>
    <w:rsid w:val="009B7C4F"/>
    <w:rsid w:val="00A73C54"/>
    <w:rsid w:val="00A7794E"/>
    <w:rsid w:val="00A91BE2"/>
    <w:rsid w:val="00C004AA"/>
    <w:rsid w:val="00C52395"/>
    <w:rsid w:val="00D32177"/>
    <w:rsid w:val="00EF0DA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C5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T*Toronto" w:hAnsi="AT*Toronto" w:cs="Times New Roman"/>
      <w:sz w:val="24"/>
      <w:szCs w:val="20"/>
      <w:rtl w:val="0"/>
      <w:cs w:val="0"/>
      <w:lang w:val="cs-CZ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semiHidden/>
    <w:unhideWhenUsed/>
    <w:rsid w:val="00A73C54"/>
    <w:pPr>
      <w:spacing w:after="120"/>
      <w:jc w:val="left"/>
    </w:pPr>
    <w:rPr>
      <w:rFonts w:ascii="Times New Roman" w:hAnsi="Times New Roman"/>
      <w:szCs w:val="22"/>
      <w:lang w:val="sk-SK" w:eastAsia="en-US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A73C54"/>
    <w:rPr>
      <w:rFonts w:ascii="Times New Roman" w:hAnsi="Times New Roman" w:cs="Times New Roman"/>
      <w:sz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A73C54"/>
    <w:pPr>
      <w:spacing w:after="120" w:line="480" w:lineRule="auto"/>
      <w:jc w:val="left"/>
    </w:pPr>
    <w:rPr>
      <w:rFonts w:ascii="Times New Roman" w:hAnsi="Times New Roman"/>
      <w:szCs w:val="22"/>
      <w:lang w:val="sk-SK" w:eastAsia="en-US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A73C54"/>
    <w:rPr>
      <w:rFonts w:ascii="Times New Roman" w:hAnsi="Times New Roman" w:cs="Times New Roman"/>
      <w:sz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73C54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73C54"/>
    <w:rPr>
      <w:rFonts w:ascii="Segoe UI" w:hAnsi="Segoe UI" w:cs="Segoe UI"/>
      <w:sz w:val="18"/>
      <w:szCs w:val="18"/>
      <w:rtl w:val="0"/>
      <w:cs w:val="0"/>
      <w:lang w:val="cs-CZ" w:eastAsia="sk-SK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A91BE2"/>
    <w:rPr>
      <w:rFonts w:cs="Times New Roman"/>
      <w:rtl w:val="0"/>
      <w:cs w:val="0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A91BE2"/>
    <w:pPr>
      <w:spacing w:after="200" w:line="276" w:lineRule="auto"/>
      <w:ind w:left="720"/>
      <w:contextualSpacing/>
      <w:jc w:val="left"/>
    </w:pPr>
    <w:rPr>
      <w:rFonts w:asciiTheme="minorHAnsi" w:hAnsiTheme="minorHAnsi" w:cs="Calibri"/>
      <w:sz w:val="22"/>
      <w:szCs w:val="22"/>
      <w:lang w:val="sk-SK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3</Pages>
  <Words>802</Words>
  <Characters>4572</Characters>
  <Application>Microsoft Office Word</Application>
  <DocSecurity>0</DocSecurity>
  <Lines>0</Lines>
  <Paragraphs>0</Paragraphs>
  <ScaleCrop>false</ScaleCrop>
  <Company>Kancelaria NRSR</Company>
  <LinksUpToDate>false</LinksUpToDate>
  <CharactersWithSpaces>5364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6</cp:revision>
  <cp:lastPrinted>2017-05-04T13:38:00Z</cp:lastPrinted>
  <dcterms:created xsi:type="dcterms:W3CDTF">2017-04-26T09:48:00Z</dcterms:created>
  <dcterms:modified xsi:type="dcterms:W3CDTF">2017-05-04T13:38:00Z</dcterms:modified>
</cp:coreProperties>
</file>