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4DB1">
        <w:rPr>
          <w:sz w:val="22"/>
          <w:szCs w:val="22"/>
        </w:rPr>
        <w:t>854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4DB1">
        <w:t>541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4DB1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54DB1">
        <w:rPr>
          <w:rFonts w:cs="Arial"/>
          <w:szCs w:val="22"/>
        </w:rPr>
        <w:t>Petry KRIŠTÚFKOVEJ, Borisa KOLLÁRA a Zuzany ŠEBOVEJ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54DB1">
        <w:rPr>
          <w:rFonts w:cs="Arial"/>
          <w:szCs w:val="22"/>
        </w:rPr>
        <w:t>zákon č. 36/2005 Z. z. o rodine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4DB1">
        <w:rPr>
          <w:rFonts w:cs="Arial"/>
          <w:szCs w:val="22"/>
        </w:rPr>
        <w:t>525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4DB1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2119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21199">
        <w:rPr>
          <w:rFonts w:ascii="Arial" w:hAnsi="Arial" w:cs="Arial"/>
          <w:sz w:val="22"/>
          <w:szCs w:val="22"/>
        </w:rPr>
        <w:t>sociáln</w:t>
      </w:r>
      <w:r w:rsidR="006F350E">
        <w:rPr>
          <w:rFonts w:ascii="Arial" w:hAnsi="Arial" w:cs="Arial"/>
          <w:sz w:val="22"/>
          <w:szCs w:val="22"/>
        </w:rPr>
        <w:t>e</w:t>
      </w:r>
      <w:r w:rsidR="00021199">
        <w:rPr>
          <w:rFonts w:ascii="Arial" w:hAnsi="Arial" w:cs="Arial"/>
          <w:sz w:val="22"/>
          <w:szCs w:val="22"/>
        </w:rPr>
        <w:t xml:space="preserve">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2119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2119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1199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54DB1"/>
    <w:rsid w:val="005F3F76"/>
    <w:rsid w:val="00650056"/>
    <w:rsid w:val="00671C99"/>
    <w:rsid w:val="0069489D"/>
    <w:rsid w:val="006E6102"/>
    <w:rsid w:val="006F350E"/>
    <w:rsid w:val="007351A5"/>
    <w:rsid w:val="007448FA"/>
    <w:rsid w:val="007B2F24"/>
    <w:rsid w:val="008A0C9B"/>
    <w:rsid w:val="008B1A45"/>
    <w:rsid w:val="00992885"/>
    <w:rsid w:val="00A14820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13B1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2017-04-24T10:54:00Z</cp:lastPrinted>
  <dcterms:created xsi:type="dcterms:W3CDTF">2017-04-25T07:52:00Z</dcterms:created>
  <dcterms:modified xsi:type="dcterms:W3CDTF">2017-04-25T07:52:00Z</dcterms:modified>
</cp:coreProperties>
</file>