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63764">
        <w:rPr>
          <w:sz w:val="22"/>
          <w:szCs w:val="22"/>
        </w:rPr>
        <w:t>795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63764">
        <w:t>526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63764">
        <w:rPr>
          <w:rFonts w:ascii="Arial" w:hAnsi="Arial" w:cs="Arial"/>
          <w:sz w:val="22"/>
          <w:szCs w:val="22"/>
        </w:rPr>
        <w:t> 19.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263764">
        <w:rPr>
          <w:rFonts w:cs="Arial"/>
          <w:szCs w:val="22"/>
        </w:rPr>
        <w:t>Štefana ZELNÍKA a Tibora BASTRNÁKA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</w:t>
      </w:r>
      <w:r w:rsidR="00263764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sa </w:t>
      </w:r>
      <w:r w:rsidR="001D3570">
        <w:rPr>
          <w:rFonts w:cs="Arial"/>
          <w:szCs w:val="22"/>
        </w:rPr>
        <w:t xml:space="preserve">mení a dopĺňa </w:t>
      </w:r>
      <w:r w:rsidR="00263764">
        <w:rPr>
          <w:rFonts w:cs="Arial"/>
          <w:szCs w:val="22"/>
        </w:rPr>
        <w:t>zákon č. 578/2004 Z. z. o poskytovateľoch zdravotnej starostlivosti, zdravotníckych pracovníkoch, stavovských organizáciách v zdravotníctve a o zmene a doplnení niektorých zákonov v znení neskorších predpisov a ktorým sa mení a dopĺňa zákon č. 213/1997 Z. z. o neziskových organizáciách poskytujúcich všeobecne prospešné služby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63764">
        <w:rPr>
          <w:rFonts w:cs="Arial"/>
          <w:szCs w:val="22"/>
        </w:rPr>
        <w:t>509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63764">
        <w:rPr>
          <w:rFonts w:cs="Arial"/>
          <w:szCs w:val="22"/>
        </w:rPr>
        <w:t>18.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6376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263764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63764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26376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63764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57B39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04E83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204</Words>
  <Characters>1169</Characters>
  <Application>Microsoft Office Word</Application>
  <DocSecurity>0</DocSecurity>
  <Lines>0</Lines>
  <Paragraphs>0</Paragraphs>
  <ScaleCrop>false</ScaleCrop>
  <Company>Kancelária NR SR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2017-04-19T14:04:00Z</cp:lastPrinted>
  <dcterms:created xsi:type="dcterms:W3CDTF">2017-04-25T07:47:00Z</dcterms:created>
  <dcterms:modified xsi:type="dcterms:W3CDTF">2017-04-25T07:47:00Z</dcterms:modified>
</cp:coreProperties>
</file>