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1401" w:rsidRPr="00A00570" w:rsidP="00451401">
      <w:pPr>
        <w:pBdr>
          <w:bottom w:val="single" w:sz="12" w:space="1" w:color="000001"/>
        </w:pBdr>
        <w:bidi w:val="0"/>
        <w:spacing w:before="120" w:line="276" w:lineRule="auto"/>
        <w:jc w:val="center"/>
        <w:rPr>
          <w:rFonts w:ascii="Book Antiqua" w:hAnsi="Book Antiqua"/>
        </w:rPr>
      </w:pPr>
      <w:r w:rsidRPr="00A00570">
        <w:rPr>
          <w:rFonts w:ascii="Book Antiqua" w:hAnsi="Book Antiqua"/>
          <w:b/>
          <w:bCs/>
          <w:spacing w:val="20"/>
        </w:rPr>
        <w:t>NÁRODNÁ  RADA  SLOVENSKEJ  REPUBLIKY</w:t>
      </w:r>
    </w:p>
    <w:p w:rsidR="00451401" w:rsidRPr="00A00570" w:rsidP="00451401">
      <w:pPr>
        <w:bidi w:val="0"/>
        <w:spacing w:before="120" w:line="276" w:lineRule="auto"/>
        <w:jc w:val="center"/>
        <w:rPr>
          <w:rFonts w:ascii="Book Antiqua" w:hAnsi="Book Antiqua"/>
          <w:spacing w:val="20"/>
          <w:szCs w:val="24"/>
        </w:rPr>
      </w:pPr>
    </w:p>
    <w:p w:rsidR="00451401" w:rsidRPr="00A00570" w:rsidP="00451401">
      <w:pPr>
        <w:bidi w:val="0"/>
        <w:spacing w:before="120" w:line="276" w:lineRule="auto"/>
        <w:jc w:val="center"/>
        <w:rPr>
          <w:rFonts w:ascii="Book Antiqua" w:hAnsi="Book Antiqua"/>
          <w:szCs w:val="24"/>
        </w:rPr>
      </w:pPr>
      <w:r w:rsidRPr="00A00570">
        <w:rPr>
          <w:rFonts w:ascii="Book Antiqua" w:hAnsi="Book Antiqua"/>
          <w:spacing w:val="20"/>
          <w:szCs w:val="24"/>
        </w:rPr>
        <w:t>VII. volebné obdobie</w:t>
      </w:r>
    </w:p>
    <w:p w:rsidR="00451401" w:rsidRPr="00A00570" w:rsidP="00451401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Cs w:val="24"/>
        </w:rPr>
      </w:pPr>
    </w:p>
    <w:p w:rsidR="00451401" w:rsidRPr="00A00570" w:rsidP="00451401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Cs w:val="24"/>
        </w:rPr>
      </w:pPr>
    </w:p>
    <w:p w:rsidR="00451401" w:rsidRPr="00A00570" w:rsidP="00451401">
      <w:pPr>
        <w:bidi w:val="0"/>
        <w:spacing w:before="120" w:line="276" w:lineRule="auto"/>
        <w:jc w:val="center"/>
        <w:rPr>
          <w:rFonts w:ascii="Book Antiqua" w:hAnsi="Book Antiqua"/>
          <w:szCs w:val="24"/>
        </w:rPr>
      </w:pPr>
      <w:r w:rsidRPr="00A00570">
        <w:rPr>
          <w:rFonts w:ascii="Book Antiqua" w:hAnsi="Book Antiqua"/>
          <w:spacing w:val="30"/>
          <w:szCs w:val="24"/>
        </w:rPr>
        <w:t xml:space="preserve">Návrh </w:t>
      </w:r>
    </w:p>
    <w:p w:rsidR="00451401" w:rsidRPr="00A00570" w:rsidP="00451401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Cs w:val="24"/>
        </w:rPr>
      </w:pPr>
    </w:p>
    <w:p w:rsidR="00451401" w:rsidRPr="00A00570" w:rsidP="00451401">
      <w:pPr>
        <w:bidi w:val="0"/>
        <w:spacing w:before="120" w:line="276" w:lineRule="auto"/>
        <w:jc w:val="center"/>
        <w:rPr>
          <w:rFonts w:ascii="Book Antiqua" w:hAnsi="Book Antiqua"/>
          <w:szCs w:val="24"/>
        </w:rPr>
      </w:pPr>
      <w:r w:rsidRPr="00A00570">
        <w:rPr>
          <w:rFonts w:ascii="Book Antiqua" w:hAnsi="Book Antiqua"/>
          <w:b/>
          <w:caps/>
          <w:spacing w:val="30"/>
          <w:szCs w:val="24"/>
        </w:rPr>
        <w:t>zákon</w:t>
      </w:r>
    </w:p>
    <w:p w:rsidR="00451401" w:rsidRPr="00A00570" w:rsidP="00451401">
      <w:pPr>
        <w:bidi w:val="0"/>
        <w:spacing w:before="120" w:line="276" w:lineRule="auto"/>
        <w:jc w:val="center"/>
        <w:rPr>
          <w:rFonts w:ascii="Book Antiqua" w:hAnsi="Book Antiqua"/>
          <w:szCs w:val="24"/>
        </w:rPr>
      </w:pPr>
    </w:p>
    <w:p w:rsidR="00451401" w:rsidRPr="0026379A" w:rsidP="00451401">
      <w:pPr>
        <w:bidi w:val="0"/>
        <w:spacing w:before="120" w:line="276" w:lineRule="auto"/>
        <w:jc w:val="center"/>
        <w:rPr>
          <w:rFonts w:ascii="Book Antiqua" w:hAnsi="Book Antiqua"/>
          <w:color w:val="000000" w:themeColor="tx1" w:themeShade="FF"/>
          <w:szCs w:val="24"/>
        </w:rPr>
      </w:pPr>
      <w:r w:rsidRPr="0026379A">
        <w:rPr>
          <w:rFonts w:ascii="Book Antiqua" w:hAnsi="Book Antiqua"/>
          <w:color w:val="000000" w:themeColor="tx1" w:themeShade="FF"/>
          <w:szCs w:val="24"/>
        </w:rPr>
        <w:t>z ..</w:t>
      </w:r>
      <w:r>
        <w:rPr>
          <w:rFonts w:ascii="Book Antiqua" w:hAnsi="Book Antiqua"/>
          <w:color w:val="000000" w:themeColor="tx1" w:themeShade="FF"/>
          <w:szCs w:val="24"/>
        </w:rPr>
        <w:t>..</w:t>
      </w:r>
      <w:r w:rsidRPr="0026379A">
        <w:rPr>
          <w:rFonts w:ascii="Book Antiqua" w:hAnsi="Book Antiqua"/>
          <w:color w:val="000000" w:themeColor="tx1" w:themeShade="FF"/>
          <w:szCs w:val="24"/>
        </w:rPr>
        <w:t>. 201</w:t>
      </w:r>
      <w:r w:rsidR="00776F88">
        <w:rPr>
          <w:rFonts w:ascii="Book Antiqua" w:hAnsi="Book Antiqua"/>
          <w:color w:val="000000" w:themeColor="tx1" w:themeShade="FF"/>
          <w:szCs w:val="24"/>
        </w:rPr>
        <w:t>7</w:t>
      </w:r>
      <w:r w:rsidRPr="0026379A">
        <w:rPr>
          <w:rFonts w:ascii="Book Antiqua" w:hAnsi="Book Antiqua"/>
          <w:color w:val="000000" w:themeColor="tx1" w:themeShade="FF"/>
          <w:szCs w:val="24"/>
        </w:rPr>
        <w:t>,</w:t>
      </w:r>
    </w:p>
    <w:p w:rsidR="00451401" w:rsidRPr="00695899" w:rsidP="008D6F5E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center"/>
        <w:rPr>
          <w:rFonts w:ascii="Book Antiqua" w:hAnsi="Book Antiqua"/>
          <w:b/>
          <w:bCs/>
          <w:color w:val="000000" w:themeColor="tx1" w:themeShade="FF"/>
          <w:sz w:val="24"/>
          <w:szCs w:val="24"/>
        </w:rPr>
      </w:pPr>
      <w:r w:rsidRPr="005F5E94" w:rsidR="005F5E94">
        <w:rPr>
          <w:rFonts w:ascii="Book Antiqua" w:hAnsi="Book Antiqua"/>
          <w:b/>
          <w:bCs/>
          <w:color w:val="000000" w:themeColor="tx1" w:themeShade="FF"/>
          <w:sz w:val="24"/>
          <w:szCs w:val="24"/>
        </w:rPr>
        <w:t xml:space="preserve">ktorým sa mení a dopĺňa zákon Národnej rady Slovenskej republiky č.300/2005 Z. z. Trestný zákon v znení neskorších predpisov a ktorým sa mení </w:t>
      </w:r>
      <w:r w:rsidR="00246FE9">
        <w:rPr>
          <w:rFonts w:ascii="Book Antiqua" w:hAnsi="Book Antiqua"/>
          <w:b/>
          <w:bCs/>
          <w:color w:val="000000" w:themeColor="tx1" w:themeShade="FF"/>
          <w:sz w:val="24"/>
          <w:szCs w:val="24"/>
        </w:rPr>
        <w:t xml:space="preserve">        </w:t>
      </w:r>
      <w:r w:rsidRPr="005F5E94" w:rsidR="005F5E94">
        <w:rPr>
          <w:rFonts w:ascii="Book Antiqua" w:hAnsi="Book Antiqua"/>
          <w:b/>
          <w:bCs/>
          <w:color w:val="000000" w:themeColor="tx1" w:themeShade="FF"/>
          <w:sz w:val="24"/>
          <w:szCs w:val="24"/>
        </w:rPr>
        <w:t xml:space="preserve">a dopĺňa zákon Národnej rady Slovenskej republiky č. 326/2005 Z. z. o lesoch </w:t>
      </w:r>
      <w:r w:rsidR="00246FE9">
        <w:rPr>
          <w:rFonts w:ascii="Book Antiqua" w:hAnsi="Book Antiqua"/>
          <w:b/>
          <w:bCs/>
          <w:color w:val="000000" w:themeColor="tx1" w:themeShade="FF"/>
          <w:sz w:val="24"/>
          <w:szCs w:val="24"/>
        </w:rPr>
        <w:t xml:space="preserve">        </w:t>
      </w:r>
      <w:r w:rsidRPr="005F5E94" w:rsidR="005F5E94">
        <w:rPr>
          <w:rFonts w:ascii="Book Antiqua" w:hAnsi="Book Antiqua"/>
          <w:b/>
          <w:bCs/>
          <w:color w:val="000000" w:themeColor="tx1" w:themeShade="FF"/>
          <w:sz w:val="24"/>
          <w:szCs w:val="24"/>
        </w:rPr>
        <w:t>v znení neskorších predpisov</w:t>
      </w:r>
    </w:p>
    <w:p w:rsidR="00451401" w:rsidRPr="00695899" w:rsidP="00451401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center"/>
        <w:rPr>
          <w:rFonts w:ascii="Book Antiqua" w:hAnsi="Book Antiqua"/>
          <w:b/>
          <w:bCs/>
          <w:color w:val="000000" w:themeColor="tx1" w:themeShade="FF"/>
          <w:sz w:val="24"/>
          <w:szCs w:val="24"/>
        </w:rPr>
      </w:pPr>
    </w:p>
    <w:p w:rsidR="00451401" w:rsidRPr="00695899" w:rsidP="00451401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Book Antiqua" w:hAnsi="Book Antiqua"/>
          <w:b/>
          <w:bCs/>
          <w:color w:val="000000" w:themeColor="tx1" w:themeShade="FF"/>
          <w:sz w:val="24"/>
          <w:szCs w:val="24"/>
        </w:rPr>
      </w:pPr>
    </w:p>
    <w:p w:rsidR="00451401" w:rsidRPr="00695899" w:rsidP="003C2897">
      <w:pPr>
        <w:bidi w:val="0"/>
        <w:spacing w:before="120" w:line="276" w:lineRule="auto"/>
        <w:rPr>
          <w:rFonts w:ascii="Book Antiqua" w:hAnsi="Book Antiqua"/>
          <w:sz w:val="24"/>
          <w:szCs w:val="24"/>
        </w:rPr>
      </w:pPr>
      <w:r w:rsidRPr="00695899">
        <w:rPr>
          <w:rFonts w:ascii="Book Antiqua" w:hAnsi="Book Antiqua"/>
          <w:sz w:val="24"/>
          <w:szCs w:val="24"/>
        </w:rPr>
        <w:t>Národná rada Slovenskej republiky sa uzniesla na tomto zákone:</w:t>
      </w:r>
    </w:p>
    <w:p w:rsidR="00451401" w:rsidP="00451401">
      <w:pPr>
        <w:bidi w:val="0"/>
        <w:spacing w:before="120" w:line="276" w:lineRule="auto"/>
        <w:jc w:val="both"/>
        <w:rPr>
          <w:rFonts w:ascii="Book Antiqua" w:hAnsi="Book Antiqua"/>
          <w:sz w:val="24"/>
          <w:szCs w:val="24"/>
        </w:rPr>
      </w:pPr>
    </w:p>
    <w:p w:rsidR="00451401" w:rsidP="00451401">
      <w:pPr>
        <w:bidi w:val="0"/>
        <w:spacing w:before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</w:p>
    <w:p w:rsidR="00253EF4" w:rsidP="00253EF4">
      <w:pPr>
        <w:pStyle w:val="Standarduser"/>
        <w:tabs>
          <w:tab w:val="left" w:leader="dot" w:pos="8878"/>
        </w:tabs>
        <w:bidi w:val="0"/>
        <w:jc w:val="both"/>
        <w:rPr>
          <w:rFonts w:ascii="Book Antiqua" w:hAnsi="Book Antiqua" w:cs="Times New Roman"/>
          <w:sz w:val="22"/>
          <w:szCs w:val="22"/>
        </w:rPr>
      </w:pPr>
      <w:r w:rsidRPr="00253EF4">
        <w:rPr>
          <w:rFonts w:ascii="Book Antiqua" w:hAnsi="Book Antiqua" w:cs="Times New Roman"/>
          <w:color w:val="000000"/>
          <w:sz w:val="22"/>
          <w:szCs w:val="22"/>
        </w:rPr>
        <w:t>Z</w:t>
      </w:r>
      <w:bookmarkStart w:id="0" w:name="__DdeLink__7961_156448119421"/>
      <w:r w:rsidRPr="00253EF4">
        <w:rPr>
          <w:rFonts w:ascii="Book Antiqua" w:hAnsi="Book Antiqua" w:cs="Times New Roman"/>
          <w:color w:val="000000"/>
          <w:sz w:val="22"/>
          <w:szCs w:val="22"/>
        </w:rPr>
        <w:t>ákon  Národnej rady Slovenskej republiky</w:t>
      </w:r>
      <w:bookmarkEnd w:id="0"/>
      <w:r w:rsidRPr="00253EF4">
        <w:rPr>
          <w:rFonts w:ascii="Book Antiqua" w:hAnsi="Book Antiqua" w:cs="Times New Roman"/>
          <w:color w:val="000000"/>
          <w:sz w:val="22"/>
          <w:szCs w:val="22"/>
        </w:rPr>
        <w:t xml:space="preserve"> </w:t>
      </w:r>
      <w:bookmarkStart w:id="1" w:name="__DdeLink__7983_156448119421"/>
      <w:r w:rsidRPr="00253EF4">
        <w:rPr>
          <w:rFonts w:ascii="Book Antiqua" w:hAnsi="Book Antiqua" w:cs="Times New Roman"/>
          <w:color w:val="000000"/>
          <w:sz w:val="22"/>
          <w:szCs w:val="22"/>
        </w:rPr>
        <w:t xml:space="preserve">č. 300/2005 Z. z. Trestný zákon v znení zákona č. 650/2005 Z. z., zákona č. 692/2006 Z. z., zákona č. 218/2007 Z. z., zákona č. 491/2008 Z. z., zákona č. 497/2008 Z. z., zákona č. 498/2008 Z. z., zákona č. 59/2009 Z. z., 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                           </w:t>
      </w:r>
      <w:r w:rsidRPr="00253EF4">
        <w:rPr>
          <w:rFonts w:ascii="Book Antiqua" w:hAnsi="Book Antiqua" w:cs="Times New Roman"/>
          <w:color w:val="000000"/>
          <w:sz w:val="22"/>
          <w:szCs w:val="22"/>
        </w:rPr>
        <w:t xml:space="preserve">zákona č. 257/2009 Z. z., zákona č. 317/2009 Z. z., zákona č. 492/2009 Z. z., 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                         </w:t>
      </w:r>
      <w:r w:rsidRPr="00253EF4">
        <w:rPr>
          <w:rFonts w:ascii="Book Antiqua" w:hAnsi="Book Antiqua" w:cs="Times New Roman"/>
          <w:color w:val="000000"/>
          <w:sz w:val="22"/>
          <w:szCs w:val="22"/>
        </w:rPr>
        <w:t xml:space="preserve">zákona č. 576/2009 Z. z., zákona č. 224/2010 Z. z., zákona č. 547/2010 Z. z., 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                        </w:t>
      </w:r>
      <w:r w:rsidRPr="00253EF4">
        <w:rPr>
          <w:rFonts w:ascii="Book Antiqua" w:hAnsi="Book Antiqua" w:cs="Times New Roman"/>
          <w:color w:val="000000"/>
          <w:sz w:val="22"/>
          <w:szCs w:val="22"/>
        </w:rPr>
        <w:t xml:space="preserve">zákona č. 33/2011 Z. z., zákona č. 262/2011 Z. z., zákona č. 313/2011 Z. z., 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                            </w:t>
      </w:r>
      <w:r w:rsidRPr="00253EF4">
        <w:rPr>
          <w:rFonts w:ascii="Book Antiqua" w:hAnsi="Book Antiqua" w:cs="Times New Roman"/>
          <w:color w:val="000000"/>
          <w:sz w:val="22"/>
          <w:szCs w:val="22"/>
        </w:rPr>
        <w:t>zákona č. 246/2012 Z. z., zákona č. 334/2012 Z. z., nálezu Ústavného súdu Slovenskej republiky č. 428/2012 Z. z., uznesenia Ústavného súdu Slovenskej re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publiky                                     </w:t>
      </w:r>
      <w:r w:rsidRPr="00253EF4">
        <w:rPr>
          <w:rFonts w:ascii="Book Antiqua" w:hAnsi="Book Antiqua" w:cs="Times New Roman"/>
          <w:color w:val="000000"/>
          <w:sz w:val="22"/>
          <w:szCs w:val="22"/>
        </w:rPr>
        <w:t>č. 18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9/2013 </w:t>
      </w:r>
      <w:r w:rsidRPr="00253EF4">
        <w:rPr>
          <w:rFonts w:ascii="Book Antiqua" w:hAnsi="Book Antiqua" w:cs="Times New Roman"/>
          <w:color w:val="000000"/>
          <w:sz w:val="22"/>
          <w:szCs w:val="22"/>
        </w:rPr>
        <w:t xml:space="preserve">Z. z., zákona č. 204/2013 Z. z.,  zákona č. 1/2014 Z. z., zákona č. 260/2014 Z. z., zákona č. 73/2015 Z. z., zákona č. 87/2015 Z. z., zákona č 174/2015 Z. z., 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                                    </w:t>
      </w:r>
      <w:r w:rsidRPr="00253EF4">
        <w:rPr>
          <w:rFonts w:ascii="Book Antiqua" w:hAnsi="Book Antiqua" w:cs="Times New Roman"/>
          <w:color w:val="000000"/>
          <w:sz w:val="22"/>
          <w:szCs w:val="22"/>
        </w:rPr>
        <w:t xml:space="preserve">zákona č. 87/2015 Z. z., zákona č. 397/2015 Z. z., zákona č. 398/2015 Z. z., 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                                   </w:t>
      </w:r>
      <w:r w:rsidRPr="00253EF4">
        <w:rPr>
          <w:rFonts w:ascii="Book Antiqua" w:hAnsi="Book Antiqua" w:cs="Times New Roman"/>
          <w:color w:val="000000"/>
          <w:sz w:val="22"/>
          <w:szCs w:val="22"/>
        </w:rPr>
        <w:t>zákona č. 440/2015 Z. z., 444/2015 Z. z., zákona č. 91/2016 Z.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</w:t>
      </w:r>
      <w:r w:rsidRPr="00253EF4">
        <w:rPr>
          <w:rFonts w:ascii="Book Antiqua" w:hAnsi="Book Antiqua" w:cs="Times New Roman"/>
          <w:color w:val="000000"/>
          <w:sz w:val="22"/>
          <w:szCs w:val="22"/>
        </w:rPr>
        <w:t xml:space="preserve">z.,  zákona č. 125/2016 Z. z. </w:t>
      </w:r>
      <w:r w:rsidR="00131518">
        <w:rPr>
          <w:rFonts w:ascii="Book Antiqua" w:hAnsi="Book Antiqua" w:cs="Times New Roman"/>
          <w:color w:val="000000"/>
          <w:sz w:val="22"/>
          <w:szCs w:val="22"/>
        </w:rPr>
        <w:t xml:space="preserve">     </w:t>
      </w:r>
      <w:r w:rsidRPr="00253EF4">
        <w:rPr>
          <w:rFonts w:ascii="Book Antiqua" w:hAnsi="Book Antiqua" w:cs="Times New Roman"/>
          <w:color w:val="000000"/>
          <w:sz w:val="22"/>
          <w:szCs w:val="22"/>
        </w:rPr>
        <w:t>a zákona č. 316/2016 Z.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</w:t>
      </w:r>
      <w:r w:rsidRPr="00253EF4">
        <w:rPr>
          <w:rFonts w:ascii="Book Antiqua" w:hAnsi="Book Antiqua" w:cs="Times New Roman"/>
          <w:color w:val="000000"/>
          <w:sz w:val="22"/>
          <w:szCs w:val="22"/>
        </w:rPr>
        <w:t>z.</w:t>
      </w:r>
      <w:bookmarkEnd w:id="1"/>
      <w:r w:rsidRPr="00253EF4">
        <w:rPr>
          <w:rFonts w:ascii="Book Antiqua" w:hAnsi="Book Antiqua" w:cs="Times New Roman"/>
          <w:sz w:val="22"/>
          <w:szCs w:val="22"/>
        </w:rPr>
        <w:t xml:space="preserve"> sa mení a dopĺňa takto:</w:t>
      </w:r>
    </w:p>
    <w:p w:rsidR="00253EF4" w:rsidP="00253EF4">
      <w:pPr>
        <w:pStyle w:val="Standarduser"/>
        <w:numPr>
          <w:numId w:val="5"/>
        </w:numPr>
        <w:tabs>
          <w:tab w:val="left" w:pos="2835"/>
        </w:tabs>
        <w:bidi w:val="0"/>
        <w:jc w:val="both"/>
        <w:rPr>
          <w:rFonts w:ascii="Book Antiqua" w:hAnsi="Book Antiqua" w:cs="Times New Roman"/>
          <w:bCs/>
          <w:sz w:val="22"/>
          <w:szCs w:val="22"/>
        </w:rPr>
      </w:pPr>
      <w:r w:rsidRPr="00253EF4">
        <w:rPr>
          <w:rFonts w:ascii="Book Antiqua" w:hAnsi="Book Antiqua" w:cs="Times New Roman"/>
          <w:bCs/>
          <w:sz w:val="22"/>
          <w:szCs w:val="22"/>
        </w:rPr>
        <w:t>Za § 306 sa vkladá § 306a, ktorý vrátane nadpisu znie:</w:t>
      </w:r>
    </w:p>
    <w:p w:rsidR="00253EF4" w:rsidRPr="00253EF4" w:rsidP="00253EF4">
      <w:pPr>
        <w:pStyle w:val="Standarduser"/>
        <w:bidi w:val="0"/>
        <w:spacing w:before="120" w:after="0" w:line="276" w:lineRule="auto"/>
        <w:ind w:left="425"/>
        <w:jc w:val="center"/>
        <w:rPr>
          <w:rFonts w:ascii="Book Antiqua" w:hAnsi="Book Antiqua" w:cs="Times New Roman"/>
          <w:sz w:val="22"/>
          <w:szCs w:val="22"/>
        </w:rPr>
      </w:pPr>
      <w:r w:rsidRPr="00253EF4">
        <w:rPr>
          <w:rFonts w:ascii="Book Antiqua" w:hAnsi="Book Antiqua" w:cs="Times New Roman"/>
          <w:sz w:val="22"/>
          <w:szCs w:val="22"/>
        </w:rPr>
        <w:t>„</w:t>
      </w:r>
      <w:r w:rsidRPr="00253EF4">
        <w:rPr>
          <w:rFonts w:ascii="Book Antiqua" w:hAnsi="Book Antiqua" w:cs="Times New Roman"/>
          <w:b/>
          <w:bCs/>
          <w:sz w:val="22"/>
          <w:szCs w:val="22"/>
        </w:rPr>
        <w:t>§ 306a</w:t>
      </w:r>
    </w:p>
    <w:p w:rsidR="00253EF4" w:rsidRPr="00253EF4" w:rsidP="00620C10">
      <w:pPr>
        <w:pStyle w:val="Standarduser"/>
        <w:bidi w:val="0"/>
        <w:spacing w:before="120" w:line="276" w:lineRule="auto"/>
        <w:ind w:left="785"/>
        <w:jc w:val="center"/>
        <w:rPr>
          <w:rFonts w:ascii="Book Antiqua" w:hAnsi="Book Antiqua" w:cs="Times New Roman"/>
          <w:sz w:val="22"/>
          <w:szCs w:val="22"/>
        </w:rPr>
      </w:pPr>
      <w:r w:rsidRPr="00253EF4">
        <w:rPr>
          <w:rFonts w:ascii="Book Antiqua" w:hAnsi="Book Antiqua" w:cs="Times New Roman"/>
          <w:b/>
          <w:bCs/>
          <w:sz w:val="22"/>
          <w:szCs w:val="22"/>
        </w:rPr>
        <w:t>Neoprávnené vniknutie na lesný pozemok</w:t>
      </w:r>
    </w:p>
    <w:p w:rsidR="00253EF4" w:rsidRPr="00817807" w:rsidP="00817807">
      <w:pPr>
        <w:pStyle w:val="Standarduser"/>
        <w:numPr>
          <w:numId w:val="6"/>
        </w:numPr>
        <w:tabs>
          <w:tab w:val="left" w:pos="2835"/>
        </w:tabs>
        <w:bidi w:val="0"/>
        <w:jc w:val="both"/>
        <w:rPr>
          <w:rFonts w:ascii="Book Antiqua" w:hAnsi="Book Antiqua" w:cs="Times New Roman"/>
          <w:color w:val="000000"/>
          <w:sz w:val="22"/>
          <w:szCs w:val="22"/>
        </w:rPr>
      </w:pPr>
      <w:r w:rsidRPr="00253EF4">
        <w:rPr>
          <w:rFonts w:ascii="Book Antiqua" w:hAnsi="Book Antiqua" w:cs="Times New Roman"/>
          <w:sz w:val="22"/>
          <w:szCs w:val="22"/>
        </w:rPr>
        <w:t xml:space="preserve">Kto sa pohybuje po </w:t>
      </w:r>
      <w:r w:rsidRPr="00253EF4">
        <w:rPr>
          <w:rFonts w:ascii="Book Antiqua" w:hAnsi="Book Antiqua" w:cs="Times New Roman"/>
          <w:color w:val="000000"/>
          <w:sz w:val="22"/>
          <w:szCs w:val="22"/>
        </w:rPr>
        <w:t xml:space="preserve">hospodárskom lese bez vlastníckeho práva alebo užívacieho práva podľa osobitného predpisu  k takému lesu, a to bez písomného súhlasu </w:t>
      </w:r>
      <w:r w:rsidR="00246FE9">
        <w:rPr>
          <w:rFonts w:ascii="Book Antiqua" w:hAnsi="Book Antiqua" w:cs="Times New Roman"/>
          <w:color w:val="000000"/>
          <w:sz w:val="22"/>
          <w:szCs w:val="22"/>
        </w:rPr>
        <w:t xml:space="preserve">  </w:t>
      </w:r>
      <w:r w:rsidRPr="00253EF4">
        <w:rPr>
          <w:rFonts w:ascii="Book Antiqua" w:hAnsi="Book Antiqua" w:cs="Times New Roman"/>
          <w:color w:val="000000"/>
          <w:sz w:val="22"/>
          <w:szCs w:val="22"/>
        </w:rPr>
        <w:t>na ťažbu podľa osobitného predpisu alebo bez toho, aby vykonával práva alebo povinnosti vyplývajúce z jeho postavenia pri ochrane života, zdravia alebo majetku, pričom pri sebe má nástroj použiteľný na sekanie dreva s celkovou dĺžkou viac ako 35 cm alebo nástroj použiteľný na pílenie dreva s celkovou dĺžkou viac ako 40 cm</w:t>
      </w:r>
      <w:r w:rsidRPr="00253EF4">
        <w:rPr>
          <w:rFonts w:ascii="Book Antiqua" w:hAnsi="Book Antiqua" w:cs="Times New Roman"/>
          <w:sz w:val="22"/>
          <w:szCs w:val="22"/>
        </w:rPr>
        <w:t xml:space="preserve">, </w:t>
      </w:r>
      <w:r w:rsidRPr="00253EF4">
        <w:rPr>
          <w:rFonts w:ascii="Book Antiqua" w:hAnsi="Book Antiqua" w:cs="Times New Roman"/>
          <w:color w:val="000000"/>
          <w:sz w:val="22"/>
          <w:szCs w:val="22"/>
        </w:rPr>
        <w:t xml:space="preserve">hoci  bol za obdobný čin v predchádzajúcich dvanástich mesiacoch postihnutý </w:t>
      </w:r>
      <w:r w:rsidRPr="00253EF4">
        <w:rPr>
          <w:rFonts w:ascii="Book Antiqua" w:hAnsi="Book Antiqua" w:cs="Times New Roman"/>
          <w:sz w:val="22"/>
          <w:szCs w:val="22"/>
        </w:rPr>
        <w:t xml:space="preserve">alebo bol za taký čin v predchádzajúcich dvadsiatich štyroch mesiacoch odsúdený, </w:t>
      </w:r>
      <w:r w:rsidRPr="00253EF4">
        <w:rPr>
          <w:rFonts w:ascii="Book Antiqua" w:hAnsi="Book Antiqua" w:cs="Times New Roman"/>
          <w:color w:val="000000"/>
          <w:sz w:val="22"/>
          <w:szCs w:val="22"/>
        </w:rPr>
        <w:t>potrestá sa odňatím s</w:t>
      </w:r>
      <w:r w:rsidR="004F18EF">
        <w:rPr>
          <w:rFonts w:ascii="Book Antiqua" w:hAnsi="Book Antiqua" w:cs="Times New Roman"/>
          <w:color w:val="000000"/>
          <w:sz w:val="22"/>
          <w:szCs w:val="22"/>
        </w:rPr>
        <w:t>lobody na jeden rok až dva roky.</w:t>
      </w:r>
    </w:p>
    <w:p w:rsidR="004F18EF" w:rsidP="00620C10">
      <w:pPr>
        <w:pStyle w:val="Standarduser"/>
        <w:numPr>
          <w:numId w:val="6"/>
        </w:numPr>
        <w:bidi w:val="0"/>
        <w:spacing w:before="120" w:after="0"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4F18EF">
        <w:rPr>
          <w:rFonts w:ascii="Book Antiqua" w:hAnsi="Book Antiqua" w:cs="Times New Roman"/>
          <w:sz w:val="22"/>
          <w:szCs w:val="22"/>
        </w:rPr>
        <w:t xml:space="preserve">Odňatím slobody na dva roky až tri roky sa páchateľ potrestá, ak spácha čin uvedený v odseku 1 ako člen organizovanej skupiny, v ochrannom lese alebo </w:t>
      </w:r>
      <w:r w:rsidR="00246FE9">
        <w:rPr>
          <w:rFonts w:ascii="Book Antiqua" w:hAnsi="Book Antiqua" w:cs="Times New Roman"/>
          <w:sz w:val="22"/>
          <w:szCs w:val="22"/>
        </w:rPr>
        <w:t xml:space="preserve">     </w:t>
      </w:r>
      <w:r w:rsidRPr="004F18EF">
        <w:rPr>
          <w:rFonts w:ascii="Book Antiqua" w:hAnsi="Book Antiqua" w:cs="Times New Roman"/>
          <w:sz w:val="22"/>
          <w:szCs w:val="22"/>
        </w:rPr>
        <w:t>v lese osobitného určenia.“</w:t>
      </w:r>
    </w:p>
    <w:p w:rsidR="004F18EF" w:rsidRPr="004F18EF" w:rsidP="004F18EF">
      <w:pPr>
        <w:pStyle w:val="Standarduser"/>
        <w:bidi w:val="0"/>
        <w:spacing w:before="120" w:after="0"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4F18EF" w:rsidRPr="004F18EF" w:rsidP="004F18EF">
      <w:pPr>
        <w:pStyle w:val="Standarduser"/>
        <w:tabs>
          <w:tab w:val="left" w:leader="dot" w:pos="8878"/>
        </w:tabs>
        <w:bidi w:val="0"/>
        <w:jc w:val="center"/>
        <w:rPr>
          <w:rFonts w:ascii="Book Antiqua" w:hAnsi="Book Antiqua" w:cs="Times New Roman"/>
          <w:b/>
          <w:bCs/>
          <w:sz w:val="22"/>
          <w:szCs w:val="22"/>
        </w:rPr>
      </w:pPr>
      <w:r w:rsidRPr="004F18EF">
        <w:rPr>
          <w:rFonts w:ascii="Book Antiqua" w:hAnsi="Book Antiqua" w:cs="Times New Roman"/>
          <w:b/>
          <w:bCs/>
          <w:sz w:val="22"/>
          <w:szCs w:val="22"/>
        </w:rPr>
        <w:t>Čl. II</w:t>
      </w:r>
    </w:p>
    <w:p w:rsidR="004F18EF" w:rsidRPr="004F18EF" w:rsidP="004F18EF">
      <w:pPr>
        <w:pStyle w:val="Standarduser"/>
        <w:tabs>
          <w:tab w:val="left" w:leader="dot" w:pos="8878"/>
        </w:tabs>
        <w:bidi w:val="0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:rsidR="004F18EF" w:rsidP="004F18EF">
      <w:pPr>
        <w:pStyle w:val="Standarduser"/>
        <w:tabs>
          <w:tab w:val="left" w:leader="dot" w:pos="8878"/>
        </w:tabs>
        <w:bidi w:val="0"/>
        <w:jc w:val="both"/>
        <w:rPr>
          <w:rFonts w:ascii="Book Antiqua" w:hAnsi="Book Antiqua" w:cs="Times New Roman"/>
          <w:sz w:val="22"/>
          <w:szCs w:val="22"/>
        </w:rPr>
      </w:pPr>
      <w:r w:rsidRPr="004F18EF">
        <w:rPr>
          <w:rFonts w:ascii="Book Antiqua" w:hAnsi="Book Antiqua" w:cs="Times New Roman"/>
          <w:color w:val="000000"/>
          <w:sz w:val="22"/>
          <w:szCs w:val="22"/>
        </w:rPr>
        <w:t>Z</w:t>
      </w:r>
      <w:bookmarkStart w:id="2" w:name="__DdeLink__7961_1564481194212"/>
      <w:r w:rsidRPr="004F18EF">
        <w:rPr>
          <w:rFonts w:ascii="Book Antiqua" w:hAnsi="Book Antiqua" w:cs="Times New Roman"/>
          <w:color w:val="000000"/>
          <w:sz w:val="22"/>
          <w:szCs w:val="22"/>
        </w:rPr>
        <w:t>ákon Národnej rady Slovenskej republiky</w:t>
      </w:r>
      <w:bookmarkEnd w:id="2"/>
      <w:r w:rsidRPr="004F18EF">
        <w:rPr>
          <w:rFonts w:ascii="Book Antiqua" w:hAnsi="Book Antiqua" w:cs="Times New Roman"/>
          <w:color w:val="000000"/>
          <w:sz w:val="22"/>
          <w:szCs w:val="22"/>
        </w:rPr>
        <w:t xml:space="preserve"> </w:t>
      </w:r>
      <w:bookmarkStart w:id="3" w:name="__DdeLink__7983_1564481194212"/>
      <w:r>
        <w:rPr>
          <w:rFonts w:ascii="Book Antiqua" w:hAnsi="Book Antiqua" w:cs="Times New Roman"/>
          <w:color w:val="000000"/>
          <w:sz w:val="22"/>
          <w:szCs w:val="22"/>
        </w:rPr>
        <w:t>č. 326/2005</w:t>
      </w:r>
      <w:r w:rsidRPr="004F18EF">
        <w:rPr>
          <w:rFonts w:ascii="Book Antiqua" w:hAnsi="Book Antiqua" w:cs="Times New Roman"/>
          <w:color w:val="000000"/>
          <w:sz w:val="22"/>
          <w:szCs w:val="22"/>
        </w:rPr>
        <w:t xml:space="preserve"> Z.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</w:t>
      </w:r>
      <w:r w:rsidRPr="004F18EF">
        <w:rPr>
          <w:rFonts w:ascii="Book Antiqua" w:hAnsi="Book Antiqua" w:cs="Times New Roman"/>
          <w:color w:val="000000"/>
          <w:sz w:val="22"/>
          <w:szCs w:val="22"/>
        </w:rPr>
        <w:t>z. o</w:t>
      </w:r>
      <w:r>
        <w:rPr>
          <w:rFonts w:ascii="Book Antiqua" w:hAnsi="Book Antiqua" w:cs="Times New Roman"/>
          <w:color w:val="000000"/>
          <w:sz w:val="22"/>
          <w:szCs w:val="22"/>
        </w:rPr>
        <w:t> </w:t>
      </w:r>
      <w:r w:rsidRPr="004F18EF">
        <w:rPr>
          <w:rFonts w:ascii="Book Antiqua" w:hAnsi="Book Antiqua" w:cs="Times New Roman"/>
          <w:color w:val="000000"/>
          <w:sz w:val="22"/>
          <w:szCs w:val="22"/>
        </w:rPr>
        <w:t>l</w:t>
      </w:r>
      <w:r>
        <w:rPr>
          <w:rFonts w:ascii="Book Antiqua" w:hAnsi="Book Antiqua" w:cs="Times New Roman"/>
          <w:color w:val="000000"/>
          <w:sz w:val="22"/>
          <w:szCs w:val="22"/>
        </w:rPr>
        <w:t>esoch v </w:t>
      </w:r>
      <w:r w:rsidRPr="004F18EF">
        <w:rPr>
          <w:rFonts w:ascii="Book Antiqua" w:hAnsi="Book Antiqua" w:cs="Times New Roman"/>
          <w:color w:val="000000"/>
          <w:sz w:val="22"/>
          <w:szCs w:val="22"/>
        </w:rPr>
        <w:t xml:space="preserve">znení 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                         </w:t>
      </w:r>
      <w:r w:rsidRPr="004F18EF">
        <w:rPr>
          <w:rFonts w:ascii="Book Antiqua" w:hAnsi="Book Antiqua" w:cs="Times New Roman"/>
          <w:color w:val="000000"/>
          <w:sz w:val="22"/>
          <w:szCs w:val="22"/>
        </w:rPr>
        <w:t>zákona č. 275/2007 Z.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</w:t>
      </w:r>
      <w:r w:rsidRPr="004F18EF">
        <w:rPr>
          <w:rFonts w:ascii="Book Antiqua" w:hAnsi="Book Antiqua" w:cs="Times New Roman"/>
          <w:color w:val="000000"/>
          <w:sz w:val="22"/>
          <w:szCs w:val="22"/>
        </w:rPr>
        <w:t>z.,  zákona č. 359/2007  Z.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</w:t>
      </w:r>
      <w:r w:rsidRPr="004F18EF">
        <w:rPr>
          <w:rFonts w:ascii="Book Antiqua" w:hAnsi="Book Antiqua" w:cs="Times New Roman"/>
          <w:color w:val="000000"/>
          <w:sz w:val="22"/>
          <w:szCs w:val="22"/>
        </w:rPr>
        <w:t>z., zákona č. 360/2007 Z.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</w:t>
      </w:r>
      <w:r w:rsidRPr="004F18EF">
        <w:rPr>
          <w:rFonts w:ascii="Book Antiqua" w:hAnsi="Book Antiqua" w:cs="Times New Roman"/>
          <w:color w:val="000000"/>
          <w:sz w:val="22"/>
          <w:szCs w:val="22"/>
        </w:rPr>
        <w:t xml:space="preserve">z., 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                              </w:t>
      </w:r>
      <w:r w:rsidRPr="004F18EF">
        <w:rPr>
          <w:rFonts w:ascii="Book Antiqua" w:hAnsi="Book Antiqua" w:cs="Times New Roman"/>
          <w:color w:val="000000"/>
          <w:sz w:val="22"/>
          <w:szCs w:val="22"/>
        </w:rPr>
        <w:t>zákona č. 540/2008 Z.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</w:t>
      </w:r>
      <w:r w:rsidRPr="004F18EF">
        <w:rPr>
          <w:rFonts w:ascii="Book Antiqua" w:hAnsi="Book Antiqua" w:cs="Times New Roman"/>
          <w:color w:val="000000"/>
          <w:sz w:val="22"/>
          <w:szCs w:val="22"/>
        </w:rPr>
        <w:t>z., zákona č. 499/2009 Z.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z., zákona č. </w:t>
      </w:r>
      <w:r w:rsidRPr="004F18EF">
        <w:rPr>
          <w:rFonts w:ascii="Book Antiqua" w:hAnsi="Book Antiqua" w:cs="Times New Roman"/>
          <w:color w:val="000000"/>
          <w:sz w:val="22"/>
          <w:szCs w:val="22"/>
        </w:rPr>
        <w:t>117/2010 Z.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</w:t>
      </w:r>
      <w:r w:rsidRPr="004F18EF">
        <w:rPr>
          <w:rFonts w:ascii="Book Antiqua" w:hAnsi="Book Antiqua" w:cs="Times New Roman"/>
          <w:color w:val="000000"/>
          <w:sz w:val="22"/>
          <w:szCs w:val="22"/>
        </w:rPr>
        <w:t xml:space="preserve">z., 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                        </w:t>
      </w:r>
      <w:r w:rsidRPr="004F18EF">
        <w:rPr>
          <w:rFonts w:ascii="Book Antiqua" w:hAnsi="Book Antiqua" w:cs="Times New Roman"/>
          <w:color w:val="000000"/>
          <w:sz w:val="22"/>
          <w:szCs w:val="22"/>
        </w:rPr>
        <w:t>zákona č. 96/2012 Z.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</w:t>
      </w:r>
      <w:r w:rsidRPr="004F18EF">
        <w:rPr>
          <w:rFonts w:ascii="Book Antiqua" w:hAnsi="Book Antiqua" w:cs="Times New Roman"/>
          <w:color w:val="000000"/>
          <w:sz w:val="22"/>
          <w:szCs w:val="22"/>
        </w:rPr>
        <w:t>z., zákona č. 345/2012 Z.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z., zákona č. </w:t>
      </w:r>
      <w:r w:rsidRPr="004F18EF">
        <w:rPr>
          <w:rFonts w:ascii="Book Antiqua" w:hAnsi="Book Antiqua" w:cs="Times New Roman"/>
          <w:color w:val="000000"/>
          <w:sz w:val="22"/>
          <w:szCs w:val="22"/>
        </w:rPr>
        <w:t>115/2013 Z.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z.,                           </w:t>
      </w:r>
      <w:r w:rsidRPr="004F18EF">
        <w:rPr>
          <w:rFonts w:ascii="Book Antiqua" w:hAnsi="Book Antiqua" w:cs="Times New Roman"/>
          <w:color w:val="000000"/>
          <w:sz w:val="22"/>
          <w:szCs w:val="22"/>
        </w:rPr>
        <w:t>zákona č.  180/2013 Z.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z., zákona č. </w:t>
      </w:r>
      <w:r w:rsidRPr="004F18EF">
        <w:rPr>
          <w:rFonts w:ascii="Book Antiqua" w:hAnsi="Book Antiqua" w:cs="Times New Roman"/>
          <w:color w:val="000000"/>
          <w:sz w:val="22"/>
          <w:szCs w:val="22"/>
        </w:rPr>
        <w:t>182/2014 Z.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z. a zákona č. </w:t>
      </w:r>
      <w:r w:rsidRPr="004F18EF">
        <w:rPr>
          <w:rFonts w:ascii="Book Antiqua" w:hAnsi="Book Antiqua" w:cs="Times New Roman"/>
          <w:color w:val="000000"/>
          <w:sz w:val="22"/>
          <w:szCs w:val="22"/>
        </w:rPr>
        <w:t>125/2016 Z.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</w:t>
      </w:r>
      <w:r w:rsidRPr="004F18EF">
        <w:rPr>
          <w:rFonts w:ascii="Book Antiqua" w:hAnsi="Book Antiqua" w:cs="Times New Roman"/>
          <w:color w:val="000000"/>
          <w:sz w:val="22"/>
          <w:szCs w:val="22"/>
        </w:rPr>
        <w:t>z.</w:t>
      </w:r>
      <w:bookmarkEnd w:id="3"/>
      <w:r w:rsidRPr="004F18EF">
        <w:rPr>
          <w:rFonts w:ascii="Book Antiqua" w:hAnsi="Book Antiqua" w:cs="Times New Roman"/>
          <w:color w:val="000000"/>
          <w:sz w:val="22"/>
          <w:szCs w:val="22"/>
        </w:rPr>
        <w:t xml:space="preserve"> </w:t>
      </w:r>
      <w:r w:rsidRPr="004F18EF">
        <w:rPr>
          <w:rFonts w:ascii="Book Antiqua" w:hAnsi="Book Antiqua" w:cs="Times New Roman"/>
          <w:sz w:val="22"/>
          <w:szCs w:val="22"/>
        </w:rPr>
        <w:t>sa mení a dopĺňa takto:</w:t>
      </w:r>
    </w:p>
    <w:p w:rsidR="004F18EF" w:rsidRPr="004F18EF" w:rsidP="004F18EF">
      <w:pPr>
        <w:pStyle w:val="Standarduser"/>
        <w:tabs>
          <w:tab w:val="left" w:pos="2835"/>
        </w:tabs>
        <w:bidi w:val="0"/>
        <w:jc w:val="both"/>
        <w:rPr>
          <w:rFonts w:ascii="Book Antiqua" w:hAnsi="Book Antiqua" w:cs="Times New Roman"/>
          <w:sz w:val="22"/>
          <w:szCs w:val="22"/>
        </w:rPr>
      </w:pPr>
      <w:r w:rsidRPr="004F18EF">
        <w:rPr>
          <w:rFonts w:ascii="Book Antiqua" w:hAnsi="Book Antiqua" w:cs="Times New Roman"/>
          <w:sz w:val="22"/>
          <w:szCs w:val="22"/>
        </w:rPr>
        <w:t>1. V § 63 v odseku 1 sa dopĺňa   písmeno r), ktoré znie nasledovne:</w:t>
      </w:r>
    </w:p>
    <w:p w:rsidR="004F18EF" w:rsidRPr="004F18EF" w:rsidP="004F18EF">
      <w:pPr>
        <w:pStyle w:val="Standarduser"/>
        <w:tabs>
          <w:tab w:val="left" w:pos="2835"/>
        </w:tabs>
        <w:bidi w:val="0"/>
        <w:jc w:val="both"/>
        <w:rPr>
          <w:rFonts w:ascii="Book Antiqua" w:hAnsi="Book Antiqua" w:cs="Times New Roman"/>
          <w:sz w:val="22"/>
          <w:szCs w:val="22"/>
        </w:rPr>
      </w:pPr>
    </w:p>
    <w:p w:rsidR="004F18EF" w:rsidRPr="004F18EF" w:rsidP="004F18EF">
      <w:pPr>
        <w:pStyle w:val="Standarduser"/>
        <w:tabs>
          <w:tab w:val="left" w:pos="284"/>
          <w:tab w:val="left" w:pos="2835"/>
        </w:tabs>
        <w:bidi w:val="0"/>
        <w:ind w:left="284"/>
        <w:jc w:val="both"/>
        <w:rPr>
          <w:rFonts w:ascii="Book Antiqua" w:hAnsi="Book Antiqua" w:cs="Times New Roman"/>
          <w:sz w:val="22"/>
          <w:szCs w:val="22"/>
        </w:rPr>
      </w:pPr>
      <w:r w:rsidRPr="004F18EF">
        <w:rPr>
          <w:rFonts w:ascii="Book Antiqua" w:hAnsi="Book Antiqua" w:cs="Times New Roman"/>
          <w:sz w:val="22"/>
          <w:szCs w:val="22"/>
        </w:rPr>
        <w:t xml:space="preserve">,,r) sa pohybuje po lese </w:t>
      </w:r>
      <w:r w:rsidRPr="004F18EF">
        <w:rPr>
          <w:rFonts w:ascii="Book Antiqua" w:hAnsi="Book Antiqua" w:cs="Times New Roman"/>
          <w:color w:val="000000"/>
          <w:sz w:val="22"/>
          <w:szCs w:val="22"/>
        </w:rPr>
        <w:t xml:space="preserve">bez vlastníckeho práva alebo užívacieho práva podľa osobitného predpisu </w:t>
      </w:r>
      <w:r w:rsidRPr="004F18EF">
        <w:rPr>
          <w:rFonts w:ascii="Book Antiqua" w:hAnsi="Book Antiqua" w:cs="Times New Roman"/>
          <w:color w:val="000000"/>
          <w:sz w:val="22"/>
          <w:szCs w:val="22"/>
          <w:vertAlign w:val="superscript"/>
        </w:rPr>
        <w:t>90a)</w:t>
      </w:r>
      <w:r w:rsidRPr="004F18EF">
        <w:rPr>
          <w:rFonts w:ascii="Book Antiqua" w:hAnsi="Book Antiqua" w:cs="Times New Roman"/>
          <w:color w:val="000000"/>
          <w:sz w:val="22"/>
          <w:szCs w:val="22"/>
        </w:rPr>
        <w:t xml:space="preserve"> k takému lesu, a to  bez písomného súhlasu na ťažbu podľa § 23 ods. 1 alebo bez toho, aby vykonával práva alebo povinnosti vyplývajúce z jeho postavenia </w:t>
      </w:r>
      <w:r w:rsidR="00246FE9">
        <w:rPr>
          <w:rFonts w:ascii="Book Antiqua" w:hAnsi="Book Antiqua" w:cs="Times New Roman"/>
          <w:color w:val="000000"/>
          <w:sz w:val="22"/>
          <w:szCs w:val="22"/>
        </w:rPr>
        <w:t xml:space="preserve">               </w:t>
      </w:r>
      <w:r w:rsidRPr="004F18EF">
        <w:rPr>
          <w:rFonts w:ascii="Book Antiqua" w:hAnsi="Book Antiqua" w:cs="Times New Roman"/>
          <w:color w:val="000000"/>
          <w:sz w:val="22"/>
          <w:szCs w:val="22"/>
        </w:rPr>
        <w:t xml:space="preserve">pri ochrane života, zdravia alebo majetku, pričom  pri sebe  má nástroj použiteľný </w:t>
      </w:r>
      <w:r w:rsidR="00246FE9">
        <w:rPr>
          <w:rFonts w:ascii="Book Antiqua" w:hAnsi="Book Antiqua" w:cs="Times New Roman"/>
          <w:color w:val="000000"/>
          <w:sz w:val="22"/>
          <w:szCs w:val="22"/>
        </w:rPr>
        <w:t xml:space="preserve">          </w:t>
      </w:r>
      <w:r w:rsidRPr="004F18EF">
        <w:rPr>
          <w:rFonts w:ascii="Book Antiqua" w:hAnsi="Book Antiqua" w:cs="Times New Roman"/>
          <w:color w:val="000000"/>
          <w:sz w:val="22"/>
          <w:szCs w:val="22"/>
        </w:rPr>
        <w:t>na sekanie dreva s celkovou dĺžkou viac ako 35 cm alebo nástroj použiteľný na pílenie dreva s celkovou dĺžkou viac ako 40 cm.“</w:t>
      </w:r>
    </w:p>
    <w:p w:rsidR="004F18EF" w:rsidRPr="004F18EF" w:rsidP="004F18EF">
      <w:pPr>
        <w:pStyle w:val="Standarduser"/>
        <w:tabs>
          <w:tab w:val="left" w:pos="2835"/>
        </w:tabs>
        <w:bidi w:val="0"/>
        <w:jc w:val="both"/>
        <w:rPr>
          <w:rFonts w:ascii="Book Antiqua" w:hAnsi="Book Antiqua" w:cs="Times New Roman"/>
          <w:color w:val="000000"/>
          <w:sz w:val="22"/>
          <w:szCs w:val="22"/>
        </w:rPr>
      </w:pPr>
      <w:r w:rsidRPr="004F18EF">
        <w:rPr>
          <w:rFonts w:ascii="Book Antiqua" w:hAnsi="Book Antiqua" w:cs="Times New Roman"/>
          <w:color w:val="000000"/>
          <w:sz w:val="22"/>
          <w:szCs w:val="22"/>
        </w:rPr>
        <w:t xml:space="preserve">     Poznámka pod čiarou k odkazu 90a znie:</w:t>
      </w:r>
    </w:p>
    <w:p w:rsidR="004F18EF" w:rsidRPr="004F18EF" w:rsidP="004F18EF">
      <w:pPr>
        <w:pStyle w:val="Standarduser"/>
        <w:tabs>
          <w:tab w:val="left" w:pos="3149"/>
        </w:tabs>
        <w:bidi w:val="0"/>
        <w:ind w:left="314"/>
        <w:jc w:val="both"/>
        <w:rPr>
          <w:rFonts w:ascii="Book Antiqua" w:hAnsi="Book Antiqua"/>
          <w:sz w:val="22"/>
          <w:szCs w:val="22"/>
        </w:rPr>
      </w:pPr>
      <w:r w:rsidR="00817807">
        <w:rPr>
          <w:rFonts w:ascii="Book Antiqua" w:hAnsi="Book Antiqua" w:cs="Times New Roman"/>
          <w:color w:val="000000"/>
          <w:sz w:val="22"/>
          <w:szCs w:val="22"/>
        </w:rPr>
        <w:t>,,</w:t>
      </w:r>
      <w:r w:rsidRPr="004F18EF">
        <w:rPr>
          <w:rFonts w:ascii="Book Antiqua" w:hAnsi="Book Antiqua" w:cs="Times New Roman"/>
          <w:color w:val="000000"/>
          <w:sz w:val="22"/>
          <w:szCs w:val="22"/>
        </w:rPr>
        <w:t>90a) Napríklad zákon č. 274/2009 Z.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</w:t>
      </w:r>
      <w:r w:rsidRPr="004F18EF">
        <w:rPr>
          <w:rFonts w:ascii="Book Antiqua" w:hAnsi="Book Antiqua" w:cs="Times New Roman"/>
          <w:color w:val="000000"/>
          <w:sz w:val="22"/>
          <w:szCs w:val="22"/>
        </w:rPr>
        <w:t xml:space="preserve">z. </w:t>
      </w:r>
      <w:r w:rsidRPr="004F18EF">
        <w:rPr>
          <w:rFonts w:ascii="Book Antiqua" w:hAnsi="Book Antiqua"/>
          <w:color w:val="000000"/>
          <w:sz w:val="22"/>
          <w:szCs w:val="22"/>
        </w:rPr>
        <w:t>o poľovníctve a o zmene a doplnení niektorých  zákonov.“</w:t>
      </w:r>
    </w:p>
    <w:p w:rsidR="004F18EF" w:rsidP="004F18EF">
      <w:pPr>
        <w:pStyle w:val="Standarduser"/>
        <w:tabs>
          <w:tab w:val="left" w:pos="2835"/>
        </w:tabs>
        <w:bidi w:val="0"/>
        <w:jc w:val="both"/>
        <w:rPr>
          <w:rFonts w:ascii="Book Antiqua" w:hAnsi="Book Antiqua" w:cs="Times New Roman"/>
          <w:color w:val="000000"/>
          <w:sz w:val="22"/>
          <w:szCs w:val="22"/>
        </w:rPr>
      </w:pPr>
    </w:p>
    <w:p w:rsidR="004F18EF" w:rsidRPr="004F18EF" w:rsidP="004F18EF">
      <w:pPr>
        <w:pStyle w:val="Standarduser"/>
        <w:tabs>
          <w:tab w:val="left" w:pos="2835"/>
        </w:tabs>
        <w:bidi w:val="0"/>
        <w:jc w:val="both"/>
        <w:rPr>
          <w:rFonts w:ascii="Book Antiqua" w:hAnsi="Book Antiqua" w:cs="Times New Roman"/>
          <w:color w:val="000000"/>
          <w:sz w:val="22"/>
          <w:szCs w:val="22"/>
        </w:rPr>
      </w:pPr>
      <w:r w:rsidRPr="004F18EF">
        <w:rPr>
          <w:rFonts w:ascii="Book Antiqua" w:hAnsi="Book Antiqua" w:cs="Times New Roman"/>
          <w:color w:val="000000"/>
          <w:sz w:val="22"/>
          <w:szCs w:val="22"/>
        </w:rPr>
        <w:t>2. V § 63 ods. 3 znie:</w:t>
      </w:r>
    </w:p>
    <w:p w:rsidR="004F18EF" w:rsidRPr="004F18EF" w:rsidP="004F18EF">
      <w:pPr>
        <w:pStyle w:val="Standarduser"/>
        <w:tabs>
          <w:tab w:val="left" w:pos="2835"/>
        </w:tabs>
        <w:bidi w:val="0"/>
        <w:jc w:val="both"/>
        <w:rPr>
          <w:rFonts w:ascii="Book Antiqua" w:hAnsi="Book Antiqua" w:cs="Times New Roman"/>
          <w:color w:val="000000"/>
          <w:sz w:val="22"/>
          <w:szCs w:val="22"/>
        </w:rPr>
      </w:pPr>
    </w:p>
    <w:p w:rsidR="004F18EF" w:rsidP="004F18EF">
      <w:pPr>
        <w:pStyle w:val="Standarduser"/>
        <w:tabs>
          <w:tab w:val="left" w:pos="284"/>
          <w:tab w:val="left" w:pos="2835"/>
        </w:tabs>
        <w:bidi w:val="0"/>
        <w:jc w:val="both"/>
        <w:rPr>
          <w:rFonts w:ascii="Book Antiqua" w:hAnsi="Book Antiqua" w:cs="Times New Roman"/>
          <w:color w:val="000000"/>
          <w:sz w:val="22"/>
          <w:szCs w:val="22"/>
        </w:rPr>
      </w:pPr>
      <w:r w:rsidRPr="004F18EF">
        <w:rPr>
          <w:rFonts w:ascii="Book Antiqua" w:hAnsi="Book Antiqua" w:cs="Times New Roman"/>
          <w:color w:val="000000"/>
          <w:sz w:val="22"/>
          <w:szCs w:val="22"/>
        </w:rPr>
        <w:tab/>
        <w:t>,,(3) Za priestupok podľa odseku 1 písm. a) až f) a r) možno uložiť pokutu do 165 eur.“</w:t>
      </w:r>
    </w:p>
    <w:p w:rsidR="004F18EF" w:rsidP="004F18EF">
      <w:pPr>
        <w:pStyle w:val="Standarduser"/>
        <w:tabs>
          <w:tab w:val="left" w:pos="284"/>
          <w:tab w:val="left" w:pos="2835"/>
        </w:tabs>
        <w:bidi w:val="0"/>
        <w:jc w:val="both"/>
        <w:rPr>
          <w:rFonts w:ascii="Book Antiqua" w:hAnsi="Book Antiqua" w:cs="Times New Roman"/>
          <w:color w:val="000000"/>
          <w:sz w:val="22"/>
          <w:szCs w:val="22"/>
        </w:rPr>
      </w:pPr>
    </w:p>
    <w:p w:rsidR="004F18EF" w:rsidRPr="004F18EF" w:rsidP="004F18EF">
      <w:pPr>
        <w:pStyle w:val="Standarduser"/>
        <w:tabs>
          <w:tab w:val="left" w:leader="dot" w:pos="8878"/>
        </w:tabs>
        <w:bidi w:val="0"/>
        <w:spacing w:before="240"/>
        <w:jc w:val="center"/>
        <w:rPr>
          <w:rFonts w:ascii="Book Antiqua" w:hAnsi="Book Antiqua" w:cs="Times New Roman"/>
          <w:b/>
          <w:bCs/>
          <w:sz w:val="22"/>
          <w:szCs w:val="22"/>
        </w:rPr>
      </w:pPr>
      <w:r w:rsidRPr="004F18EF">
        <w:rPr>
          <w:rFonts w:ascii="Book Antiqua" w:hAnsi="Book Antiqua" w:cs="Times New Roman"/>
          <w:b/>
          <w:bCs/>
          <w:sz w:val="22"/>
          <w:szCs w:val="22"/>
        </w:rPr>
        <w:t>Čl. III</w:t>
      </w:r>
    </w:p>
    <w:p w:rsidR="004F18EF" w:rsidRPr="004F18EF" w:rsidP="004F18EF">
      <w:pPr>
        <w:pStyle w:val="Standarduser"/>
        <w:tabs>
          <w:tab w:val="left" w:leader="dot" w:pos="8878"/>
        </w:tabs>
        <w:bidi w:val="0"/>
        <w:jc w:val="center"/>
        <w:rPr>
          <w:rFonts w:ascii="Book Antiqua" w:hAnsi="Book Antiqua" w:cs="Times New Roman"/>
          <w:sz w:val="22"/>
          <w:szCs w:val="22"/>
        </w:rPr>
      </w:pPr>
      <w:r w:rsidRPr="004F18EF">
        <w:rPr>
          <w:rFonts w:ascii="Book Antiqua" w:hAnsi="Book Antiqua" w:cs="Times New Roman"/>
          <w:sz w:val="22"/>
          <w:szCs w:val="22"/>
        </w:rPr>
        <w:t>Tento zák</w:t>
      </w:r>
      <w:r w:rsidR="00817807">
        <w:rPr>
          <w:rFonts w:ascii="Book Antiqua" w:hAnsi="Book Antiqua" w:cs="Times New Roman"/>
          <w:sz w:val="22"/>
          <w:szCs w:val="22"/>
        </w:rPr>
        <w:t>on nadobúda účinnosť dňom 1. júl</w:t>
      </w:r>
      <w:r w:rsidRPr="004F18EF">
        <w:rPr>
          <w:rFonts w:ascii="Book Antiqua" w:hAnsi="Book Antiqua" w:cs="Times New Roman"/>
          <w:sz w:val="22"/>
          <w:szCs w:val="22"/>
        </w:rPr>
        <w:t>a 2017.</w:t>
      </w:r>
    </w:p>
    <w:p w:rsidR="004B25F5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charset w:val="86"/>
    <w:family w:val="swiss"/>
    <w:pitch w:val="variable"/>
    <w:sig w:usb0="00000000" w:usb1="00000000" w:usb2="00000000" w:usb3="00000000" w:csb0="0004001F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libri, 'Century Gothic'">
    <w:altName w:val="Arial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alibri Light">
    <w:altName w:val="Times New Roman"/>
    <w:panose1 w:val="00000000000000000000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D6E14"/>
    <w:multiLevelType w:val="hybridMultilevel"/>
    <w:tmpl w:val="9AFC20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CD66FF4"/>
    <w:multiLevelType w:val="hybridMultilevel"/>
    <w:tmpl w:val="213C599E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rFonts w:cs="Times New Roman"/>
        <w:rtl w:val="0"/>
        <w:cs w:val="0"/>
      </w:rPr>
    </w:lvl>
  </w:abstractNum>
  <w:abstractNum w:abstractNumId="2">
    <w:nsid w:val="53953C61"/>
    <w:multiLevelType w:val="multilevel"/>
    <w:tmpl w:val="0C2EB9D6"/>
    <w:styleLink w:val="RTFNum3"/>
    <w:lvl w:ilvl="0">
      <w:start w:val="1"/>
      <w:numFmt w:val="decimal"/>
      <w:lvlText w:val="%1)"/>
      <w:lvlJc w:val="left"/>
      <w:pPr>
        <w:ind w:left="1129" w:hanging="42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">
    <w:nsid w:val="5C7379E5"/>
    <w:multiLevelType w:val="hybridMultilevel"/>
    <w:tmpl w:val="031A7992"/>
    <w:lvl w:ilvl="0">
      <w:start w:val="1"/>
      <w:numFmt w:val="decimal"/>
      <w:lvlText w:val="(%1)"/>
      <w:lvlJc w:val="left"/>
      <w:pPr>
        <w:ind w:left="114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  <w:rtl w:val="0"/>
        <w:cs w:val="0"/>
      </w:rPr>
    </w:lvl>
  </w:abstractNum>
  <w:abstractNum w:abstractNumId="4">
    <w:nsid w:val="76142149"/>
    <w:multiLevelType w:val="hybridMultilevel"/>
    <w:tmpl w:val="69D46C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51401"/>
    <w:rsid w:val="000366CB"/>
    <w:rsid w:val="00131518"/>
    <w:rsid w:val="00246FE9"/>
    <w:rsid w:val="00253EF4"/>
    <w:rsid w:val="0026379A"/>
    <w:rsid w:val="002965CA"/>
    <w:rsid w:val="002E13A0"/>
    <w:rsid w:val="0038082F"/>
    <w:rsid w:val="003C2897"/>
    <w:rsid w:val="00434E1B"/>
    <w:rsid w:val="00451401"/>
    <w:rsid w:val="004B25F5"/>
    <w:rsid w:val="004F18EF"/>
    <w:rsid w:val="00507F5A"/>
    <w:rsid w:val="005B0618"/>
    <w:rsid w:val="005F5E94"/>
    <w:rsid w:val="00620C10"/>
    <w:rsid w:val="00695899"/>
    <w:rsid w:val="00706FBE"/>
    <w:rsid w:val="00776F88"/>
    <w:rsid w:val="00817807"/>
    <w:rsid w:val="00863D68"/>
    <w:rsid w:val="008D6F5E"/>
    <w:rsid w:val="00A00570"/>
    <w:rsid w:val="00D56FE0"/>
    <w:rsid w:val="00DA04D7"/>
    <w:rsid w:val="00F02F6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401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1401"/>
    <w:rPr>
      <w:rFonts w:cs="Times New Roman"/>
      <w:color w:val="0096D3"/>
      <w:u w:val="none"/>
      <w:effect w:val="none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451401"/>
    <w:rPr>
      <w:rFonts w:cs="Times New Roman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DA04D7"/>
    <w:pPr>
      <w:ind w:left="720"/>
      <w:contextualSpacing/>
      <w:jc w:val="left"/>
    </w:pPr>
  </w:style>
  <w:style w:type="paragraph" w:customStyle="1" w:styleId="Standarduser">
    <w:name w:val="Standard (user)"/>
    <w:rsid w:val="005F5E94"/>
    <w:pPr>
      <w:framePr w:wrap="auto"/>
      <w:widowControl w:val="0"/>
      <w:suppressAutoHyphens/>
      <w:autoSpaceDE/>
      <w:autoSpaceDN w:val="0"/>
      <w:adjustRightInd/>
      <w:spacing w:after="160" w:line="249" w:lineRule="auto"/>
      <w:ind w:left="0" w:right="0"/>
      <w:jc w:val="left"/>
      <w:textAlignment w:val="auto"/>
    </w:pPr>
    <w:rPr>
      <w:rFonts w:ascii="Calibri, 'Century Gothic'" w:hAnsi="Calibri, 'Century Gothic'" w:cs="Calibri, 'Century Gothic'"/>
      <w:kern w:val="3"/>
      <w:sz w:val="24"/>
      <w:szCs w:val="24"/>
      <w:rtl w:val="0"/>
      <w:cs w:val="0"/>
      <w:lang w:val="sk-SK" w:eastAsia="sk-SK" w:bidi="hi-IN"/>
    </w:rPr>
  </w:style>
  <w:style w:type="paragraph" w:styleId="Title">
    <w:name w:val="Title"/>
    <w:basedOn w:val="Normal"/>
    <w:next w:val="Normal"/>
    <w:link w:val="NzovChar"/>
    <w:uiPriority w:val="10"/>
    <w:rsid w:val="00253EF4"/>
    <w:pPr>
      <w:keepNext/>
      <w:widowControl w:val="0"/>
      <w:autoSpaceDE w:val="0"/>
      <w:autoSpaceDN w:val="0"/>
      <w:spacing w:before="240" w:after="120" w:line="240" w:lineRule="auto"/>
      <w:jc w:val="left"/>
      <w:textAlignment w:val="baseline"/>
    </w:pPr>
    <w:rPr>
      <w:rFonts w:ascii="Arial" w:eastAsia="Microsoft YaHei" w:hAnsi="Arial" w:cs="Lucida Sans"/>
      <w:kern w:val="3"/>
      <w:sz w:val="28"/>
      <w:szCs w:val="28"/>
      <w:lang w:eastAsia="zh-CN" w:bidi="hi-IN"/>
    </w:rPr>
  </w:style>
  <w:style w:type="character" w:customStyle="1" w:styleId="NzovChar">
    <w:name w:val="Názov Char"/>
    <w:basedOn w:val="DefaultParagraphFont"/>
    <w:link w:val="Title"/>
    <w:uiPriority w:val="10"/>
    <w:locked/>
    <w:rsid w:val="00253EF4"/>
    <w:rPr>
      <w:rFonts w:ascii="Arial" w:eastAsia="Microsoft YaHei" w:hAnsi="Arial" w:cs="Lucida Sans"/>
      <w:kern w:val="3"/>
      <w:sz w:val="28"/>
      <w:szCs w:val="28"/>
      <w:rtl w:val="0"/>
      <w:cs w:val="0"/>
      <w:lang w:val="x-none" w:eastAsia="zh-CN" w:bidi="hi-IN"/>
    </w:rPr>
  </w:style>
  <w:style w:type="numbering" w:customStyle="1" w:styleId="RTFNum3">
    <w:name w:val="RTF_Num 3"/>
    <w:basedOn w:val="NoList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2</Pages>
  <Words>608</Words>
  <Characters>3468</Characters>
  <Application>Microsoft Office Word</Application>
  <DocSecurity>0</DocSecurity>
  <Lines>0</Lines>
  <Paragraphs>0</Paragraphs>
  <ScaleCrop>false</ScaleCrop>
  <Company>Kancelaria NR SR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Nehézová, Jana (asistent)</dc:creator>
  <cp:lastModifiedBy>spravca</cp:lastModifiedBy>
  <cp:revision>5</cp:revision>
  <cp:lastPrinted>2017-01-12T15:34:00Z</cp:lastPrinted>
  <dcterms:created xsi:type="dcterms:W3CDTF">2017-04-18T13:12:00Z</dcterms:created>
  <dcterms:modified xsi:type="dcterms:W3CDTF">2017-04-20T12:11:00Z</dcterms:modified>
</cp:coreProperties>
</file>