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  <w:hideMark/>
          </w:tcPr>
          <w:p w:rsidR="00374EDB" w:rsidRPr="002E32C0" w:rsidP="00413E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C0" w:rsidR="00413E9A">
              <w:rPr>
                <w:rFonts w:ascii="Times New Roman" w:hAnsi="Times New Roman"/>
                <w:b/>
                <w:sz w:val="28"/>
                <w:szCs w:val="24"/>
              </w:rPr>
              <w:t>Analýza v</w:t>
            </w:r>
            <w:r w:rsidRPr="002E32C0">
              <w:rPr>
                <w:rFonts w:ascii="Times New Roman" w:hAnsi="Times New Roman"/>
                <w:b/>
                <w:sz w:val="28"/>
                <w:szCs w:val="24"/>
              </w:rPr>
              <w:t>plyv</w:t>
            </w:r>
            <w:r w:rsidRPr="002E32C0" w:rsidR="00413E9A">
              <w:rPr>
                <w:rFonts w:ascii="Times New Roman" w:hAnsi="Times New Roman"/>
                <w:b/>
                <w:sz w:val="28"/>
                <w:szCs w:val="24"/>
              </w:rPr>
              <w:t>ov</w:t>
            </w:r>
            <w:r w:rsidRPr="002E32C0">
              <w:rPr>
                <w:rFonts w:ascii="Times New Roman" w:hAnsi="Times New Roman"/>
                <w:b/>
                <w:sz w:val="28"/>
                <w:szCs w:val="24"/>
              </w:rPr>
              <w:t xml:space="preserve"> na životné prostredie</w:t>
            </w:r>
          </w:p>
        </w:tc>
      </w:tr>
      <w:tr>
        <w:tblPrEx>
          <w:tblW w:w="0" w:type="auto"/>
          <w:tblLook w:val="04A0"/>
        </w:tblPrEx>
        <w:trPr>
          <w:trHeight w:val="68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  <w:hideMark/>
          </w:tcPr>
          <w:p w:rsidR="00374EDB" w:rsidRPr="002E32C0" w:rsidP="007B71A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32C0">
              <w:rPr>
                <w:rFonts w:ascii="Times New Roman" w:hAnsi="Times New Roman"/>
                <w:b/>
                <w:sz w:val="24"/>
                <w:szCs w:val="24"/>
              </w:rPr>
              <w:t>5.1 Ktoré zložky životného prostredia (najmä ovzdušie, voda, horniny, pôda, organizmy) budú predkladaným materiálom ovplyvnené a aký bude ich vplyv ?</w:t>
            </w:r>
          </w:p>
        </w:tc>
      </w:tr>
      <w:tr>
        <w:tblPrEx>
          <w:tblW w:w="0" w:type="auto"/>
          <w:tblLook w:val="04A0"/>
        </w:tblPrEx>
        <w:trPr>
          <w:trHeight w:val="995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6D46" w:rsidP="00FF141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2B1" w:rsidR="001132B1">
              <w:rPr>
                <w:rFonts w:ascii="Times New Roman" w:hAnsi="Times New Roman"/>
                <w:sz w:val="24"/>
                <w:szCs w:val="24"/>
              </w:rPr>
              <w:t>Zapracovan</w:t>
            </w:r>
            <w:r w:rsidR="00CC0371">
              <w:rPr>
                <w:rFonts w:ascii="Times New Roman" w:hAnsi="Times New Roman"/>
                <w:sz w:val="24"/>
                <w:szCs w:val="24"/>
              </w:rPr>
              <w:t>ím</w:t>
            </w:r>
            <w:r w:rsidRPr="001132B1" w:rsidR="001132B1">
              <w:rPr>
                <w:rFonts w:ascii="Times New Roman" w:hAnsi="Times New Roman"/>
                <w:sz w:val="24"/>
                <w:szCs w:val="24"/>
              </w:rPr>
              <w:t xml:space="preserve"> zmien, ktoré vyplynuli zo smernice </w:t>
            </w:r>
            <w:r w:rsidR="008246B2">
              <w:rPr>
                <w:rFonts w:ascii="Times New Roman" w:hAnsi="Times New Roman"/>
                <w:sz w:val="24"/>
                <w:szCs w:val="24"/>
              </w:rPr>
              <w:t xml:space="preserve">(EÚ) č. </w:t>
            </w:r>
            <w:r w:rsidR="00031D5F">
              <w:rPr>
                <w:rFonts w:ascii="Times New Roman" w:hAnsi="Times New Roman"/>
                <w:sz w:val="24"/>
                <w:szCs w:val="24"/>
              </w:rPr>
              <w:t xml:space="preserve">2015/652 a </w:t>
            </w:r>
            <w:r w:rsidRPr="001132B1" w:rsidR="001132B1">
              <w:rPr>
                <w:rFonts w:ascii="Times New Roman" w:hAnsi="Times New Roman"/>
                <w:sz w:val="24"/>
                <w:szCs w:val="24"/>
              </w:rPr>
              <w:t>smernice</w:t>
            </w:r>
            <w:r w:rsidR="008246B2">
              <w:rPr>
                <w:rFonts w:ascii="Times New Roman" w:hAnsi="Times New Roman"/>
                <w:sz w:val="24"/>
                <w:szCs w:val="24"/>
              </w:rPr>
              <w:t xml:space="preserve"> (EÚ) č. </w:t>
            </w:r>
            <w:r w:rsidRPr="001132B1" w:rsidR="001132B1">
              <w:rPr>
                <w:rFonts w:ascii="Times New Roman" w:hAnsi="Times New Roman"/>
                <w:sz w:val="24"/>
                <w:szCs w:val="24"/>
              </w:rPr>
              <w:t xml:space="preserve"> 2015/1513 sa dosiahnu vyššie úspory emisií skleníkových plynov z pohonných hmôt a energií využívaných v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132B1" w:rsidR="001132B1">
              <w:rPr>
                <w:rFonts w:ascii="Times New Roman" w:hAnsi="Times New Roman"/>
                <w:sz w:val="24"/>
                <w:szCs w:val="24"/>
              </w:rPr>
              <w:t>doprave, čo bude mať pozitívny vplyv na klímu a zmier</w:t>
            </w:r>
            <w:r w:rsidR="009F12A1">
              <w:rPr>
                <w:rFonts w:ascii="Times New Roman" w:hAnsi="Times New Roman"/>
                <w:sz w:val="24"/>
                <w:szCs w:val="24"/>
              </w:rPr>
              <w:t>nenie</w:t>
            </w:r>
            <w:r w:rsidRPr="001132B1" w:rsidR="001132B1">
              <w:rPr>
                <w:rFonts w:ascii="Times New Roman" w:hAnsi="Times New Roman"/>
                <w:sz w:val="24"/>
                <w:szCs w:val="24"/>
              </w:rPr>
              <w:t xml:space="preserve"> dôsledk</w:t>
            </w:r>
            <w:r w:rsidR="009F12A1">
              <w:rPr>
                <w:rFonts w:ascii="Times New Roman" w:hAnsi="Times New Roman"/>
                <w:sz w:val="24"/>
                <w:szCs w:val="24"/>
              </w:rPr>
              <w:t>ov</w:t>
            </w:r>
            <w:r w:rsidRPr="001132B1" w:rsidR="00113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0371">
              <w:rPr>
                <w:rFonts w:ascii="Times New Roman" w:hAnsi="Times New Roman"/>
                <w:sz w:val="24"/>
                <w:szCs w:val="24"/>
              </w:rPr>
              <w:t xml:space="preserve">jej </w:t>
            </w:r>
            <w:r w:rsidRPr="001132B1" w:rsidR="001132B1">
              <w:rPr>
                <w:rFonts w:ascii="Times New Roman" w:hAnsi="Times New Roman"/>
                <w:sz w:val="24"/>
                <w:szCs w:val="24"/>
              </w:rPr>
              <w:t>zmeny v globálnom meradle.</w:t>
            </w:r>
            <w:r w:rsidR="00824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6D46" w:rsidP="00FF141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Redukčný cieľ 6 % pre rok 2020 bude možné docieliť aj </w:t>
            </w:r>
            <w:r w:rsidRPr="001E6D46">
              <w:rPr>
                <w:rFonts w:ascii="Times New Roman" w:hAnsi="Times New Roman"/>
                <w:sz w:val="24"/>
                <w:szCs w:val="24"/>
              </w:rPr>
              <w:t>znižovaním emisií skleníkových plynov v predvýrobnej fáze</w:t>
            </w:r>
            <w:r w:rsidR="00C4035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6D46" w:rsidP="001E6D4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Návrh na zvýšenie počtu kontrol v prípade </w:t>
            </w:r>
            <w:r w:rsidRPr="008246B2">
              <w:rPr>
                <w:rFonts w:ascii="Times New Roman" w:hAnsi="Times New Roman"/>
                <w:sz w:val="24"/>
                <w:szCs w:val="24"/>
              </w:rPr>
              <w:t>pohonných látok, ktoré budú môcť byť započítané do plnenia záväzkov hospodárskych subjektov dvojnásobne, pomôže predchádzať podvodom a nesprávnemu započítavaniu niektorých druhov biopalív a biokvapalín.</w:t>
            </w:r>
          </w:p>
          <w:p w:rsidR="001132B1" w:rsidP="00FF141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8246B2">
              <w:rPr>
                <w:rFonts w:ascii="Times New Roman" w:hAnsi="Times New Roman"/>
                <w:sz w:val="24"/>
                <w:szCs w:val="24"/>
              </w:rPr>
              <w:t>Na základe údajov, ktoré členské štáty poskytnú vo svojich správach</w:t>
            </w:r>
            <w:r w:rsidR="00C40358">
              <w:rPr>
                <w:rFonts w:ascii="Times New Roman" w:hAnsi="Times New Roman"/>
                <w:sz w:val="24"/>
                <w:szCs w:val="24"/>
              </w:rPr>
              <w:t xml:space="preserve"> Európskej komisii</w:t>
            </w:r>
            <w:r w:rsidR="008246B2">
              <w:rPr>
                <w:rFonts w:ascii="Times New Roman" w:hAnsi="Times New Roman"/>
                <w:sz w:val="24"/>
                <w:szCs w:val="24"/>
              </w:rPr>
              <w:t xml:space="preserve">, bude možné vyhodnotiť aktuálny stav využívania pohonných látok a elektrickej energie v doprave a prijať vhodné opatrenia do budúcnosti. </w:t>
            </w:r>
          </w:p>
          <w:p w:rsidR="008246B2" w:rsidRPr="001132B1" w:rsidP="00FF141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3A08" w:rsidRPr="004E38F2" w:rsidP="00FF141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  <w:hideMark/>
          </w:tcPr>
          <w:p w:rsidR="00374EDB" w:rsidRPr="002E32C0" w:rsidP="00FF141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32C0">
              <w:rPr>
                <w:rFonts w:ascii="Times New Roman" w:hAnsi="Times New Roman"/>
                <w:b/>
                <w:sz w:val="24"/>
                <w:szCs w:val="24"/>
              </w:rPr>
              <w:t xml:space="preserve">5.2 Bude mať predkladaný materiál vplyv na chránené územia a ak áno, aký? </w:t>
            </w:r>
          </w:p>
        </w:tc>
      </w:tr>
      <w:tr>
        <w:tblPrEx>
          <w:tblW w:w="0" w:type="auto"/>
          <w:tblLook w:val="04A0"/>
        </w:tblPrEx>
        <w:trPr>
          <w:trHeight w:val="98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F3886" w:rsidRPr="001132B1" w:rsidP="00FF141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2B1" w:rsidR="004E38F2">
              <w:rPr>
                <w:rFonts w:ascii="Times New Roman" w:hAnsi="Times New Roman"/>
                <w:sz w:val="24"/>
                <w:szCs w:val="24"/>
              </w:rPr>
              <w:t xml:space="preserve">Návrh </w:t>
            </w:r>
            <w:r w:rsidR="002D0F41">
              <w:rPr>
                <w:rFonts w:ascii="Times New Roman" w:hAnsi="Times New Roman"/>
                <w:sz w:val="24"/>
                <w:szCs w:val="24"/>
              </w:rPr>
              <w:t>zákona</w:t>
            </w:r>
            <w:r w:rsidR="00113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32B1" w:rsidR="004E38F2">
              <w:rPr>
                <w:rFonts w:ascii="Times New Roman" w:hAnsi="Times New Roman"/>
                <w:sz w:val="24"/>
                <w:szCs w:val="24"/>
              </w:rPr>
              <w:t>nebude mať priamy vplyv na chránené územia.</w:t>
            </w:r>
            <w:r w:rsidRPr="001132B1" w:rsidR="00C54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4EDB" w:rsidRPr="00FF1419" w:rsidP="00FF141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69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374EDB" w:rsidRPr="00FF1419" w:rsidP="00FF141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1419">
              <w:rPr>
                <w:rFonts w:ascii="Times New Roman" w:hAnsi="Times New Roman"/>
                <w:b/>
                <w:sz w:val="24"/>
                <w:szCs w:val="24"/>
              </w:rPr>
              <w:t>5.3 Bude mať predkladaný materiál vplyvy na životné prostredie presahujúce štátne hranice? (ktoré zložky a ako budú najviac ovplyvnené)?</w:t>
            </w:r>
          </w:p>
        </w:tc>
      </w:tr>
      <w:tr>
        <w:tblPrEx>
          <w:tblW w:w="0" w:type="auto"/>
          <w:tblLook w:val="04A0"/>
        </w:tblPrEx>
        <w:trPr>
          <w:trHeight w:val="96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32B1" w:rsidRPr="001132B1" w:rsidP="001132B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2B1" w:rsidR="004E38F2">
              <w:rPr>
                <w:rFonts w:ascii="Times New Roman" w:hAnsi="Times New Roman"/>
                <w:sz w:val="24"/>
                <w:szCs w:val="24"/>
              </w:rPr>
              <w:t xml:space="preserve">Návrh </w:t>
            </w:r>
            <w:r w:rsidR="002D0F41">
              <w:rPr>
                <w:rFonts w:ascii="Times New Roman" w:hAnsi="Times New Roman"/>
                <w:sz w:val="24"/>
                <w:szCs w:val="24"/>
              </w:rPr>
              <w:t>zákona</w:t>
            </w:r>
            <w:r w:rsidRPr="001132B1" w:rsidR="004E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má za cieľ </w:t>
            </w:r>
            <w:r w:rsidRPr="001132B1">
              <w:rPr>
                <w:rFonts w:ascii="Times New Roman" w:hAnsi="Times New Roman"/>
                <w:sz w:val="24"/>
                <w:szCs w:val="24"/>
              </w:rPr>
              <w:t>dosiahnu</w:t>
            </w:r>
            <w:r>
              <w:rPr>
                <w:rFonts w:ascii="Times New Roman" w:hAnsi="Times New Roman"/>
                <w:sz w:val="24"/>
                <w:szCs w:val="24"/>
              </w:rPr>
              <w:t>ť</w:t>
            </w:r>
            <w:r w:rsidRPr="001132B1">
              <w:rPr>
                <w:rFonts w:ascii="Times New Roman" w:hAnsi="Times New Roman"/>
                <w:sz w:val="24"/>
                <w:szCs w:val="24"/>
              </w:rPr>
              <w:t xml:space="preserve"> vyššie úspory emisií skleníkových plynov z pohonných hmôt a energií využívaných v doprave, čo bude mať pozitívny vplyv na klímu a </w:t>
            </w:r>
            <w:r w:rsidRPr="001132B1" w:rsidR="009F12A1">
              <w:rPr>
                <w:rFonts w:ascii="Times New Roman" w:hAnsi="Times New Roman"/>
                <w:sz w:val="24"/>
                <w:szCs w:val="24"/>
              </w:rPr>
              <w:t>zmier</w:t>
            </w:r>
            <w:r w:rsidR="009F12A1">
              <w:rPr>
                <w:rFonts w:ascii="Times New Roman" w:hAnsi="Times New Roman"/>
                <w:sz w:val="24"/>
                <w:szCs w:val="24"/>
              </w:rPr>
              <w:t>nenie</w:t>
            </w:r>
            <w:r w:rsidRPr="001132B1" w:rsidR="009F12A1">
              <w:rPr>
                <w:rFonts w:ascii="Times New Roman" w:hAnsi="Times New Roman"/>
                <w:sz w:val="24"/>
                <w:szCs w:val="24"/>
              </w:rPr>
              <w:t xml:space="preserve"> dôsledk</w:t>
            </w:r>
            <w:r w:rsidR="009F12A1">
              <w:rPr>
                <w:rFonts w:ascii="Times New Roman" w:hAnsi="Times New Roman"/>
                <w:sz w:val="24"/>
                <w:szCs w:val="24"/>
              </w:rPr>
              <w:t>ov</w:t>
            </w:r>
            <w:r w:rsidRPr="00113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0371">
              <w:rPr>
                <w:rFonts w:ascii="Times New Roman" w:hAnsi="Times New Roman"/>
                <w:sz w:val="24"/>
                <w:szCs w:val="24"/>
              </w:rPr>
              <w:t xml:space="preserve">jej </w:t>
            </w:r>
            <w:r w:rsidRPr="001132B1">
              <w:rPr>
                <w:rFonts w:ascii="Times New Roman" w:hAnsi="Times New Roman"/>
                <w:sz w:val="24"/>
                <w:szCs w:val="24"/>
              </w:rPr>
              <w:t>zmeny v </w:t>
            </w:r>
            <w:r>
              <w:rPr>
                <w:rFonts w:ascii="Times New Roman" w:hAnsi="Times New Roman"/>
                <w:sz w:val="24"/>
                <w:szCs w:val="24"/>
              </w:rPr>
              <w:t>celosvetovom</w:t>
            </w:r>
            <w:r w:rsidRPr="001132B1">
              <w:rPr>
                <w:rFonts w:ascii="Times New Roman" w:hAnsi="Times New Roman"/>
                <w:sz w:val="24"/>
                <w:szCs w:val="24"/>
              </w:rPr>
              <w:t xml:space="preserve"> meradle.</w:t>
            </w:r>
          </w:p>
          <w:p w:rsidR="00374EDB" w:rsidRPr="00FF1419" w:rsidP="001132B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71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374EDB" w:rsidRPr="00FF1419" w:rsidP="00FF141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1419">
              <w:rPr>
                <w:rFonts w:ascii="Times New Roman" w:hAnsi="Times New Roman"/>
                <w:b/>
                <w:sz w:val="24"/>
                <w:szCs w:val="24"/>
              </w:rPr>
              <w:t>5.4 Aké opatrenia budú prijaté na zmiernenie negatívneho vplyvu na životné prostredie?</w:t>
            </w:r>
          </w:p>
        </w:tc>
      </w:tr>
      <w:tr>
        <w:tblPrEx>
          <w:tblW w:w="0" w:type="auto"/>
          <w:tblLook w:val="04A0"/>
        </w:tblPrEx>
        <w:trPr>
          <w:trHeight w:val="97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D910D6" w:rsidRPr="00FF1419" w:rsidP="00FF141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C401D3">
              <w:rPr>
                <w:rFonts w:ascii="Times New Roman" w:hAnsi="Times New Roman"/>
                <w:sz w:val="24"/>
                <w:szCs w:val="24"/>
              </w:rPr>
              <w:t>-</w:t>
            </w:r>
            <w:r w:rsidRPr="00FF1419" w:rsidR="00CC3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374EDB" w:rsidRPr="002E32C0" w:rsidP="00374EDB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3623" w:rsidRPr="00672B88" w:rsidP="00672B88">
      <w:pPr>
        <w:bidi w:val="0"/>
        <w:rPr>
          <w:rFonts w:ascii="Times New Roman" w:hAnsi="Times New Roman"/>
          <w:sz w:val="24"/>
          <w:szCs w:val="24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EDB" w:rsidRPr="00374EDB">
    <w:pPr>
      <w:pStyle w:val="Footer"/>
      <w:bidi w:val="0"/>
      <w:jc w:val="right"/>
      <w:rPr>
        <w:rFonts w:ascii="Times New Roman" w:hAnsi="Times New Roman"/>
        <w:sz w:val="22"/>
      </w:rPr>
    </w:pPr>
    <w:r w:rsidRPr="00374EDB">
      <w:rPr>
        <w:rFonts w:ascii="Times New Roman" w:hAnsi="Times New Roman"/>
        <w:sz w:val="22"/>
      </w:rPr>
      <w:fldChar w:fldCharType="begin"/>
    </w:r>
    <w:r w:rsidRPr="00374EDB">
      <w:rPr>
        <w:rFonts w:ascii="Times New Roman" w:hAnsi="Times New Roman"/>
        <w:sz w:val="22"/>
      </w:rPr>
      <w:instrText>PAGE   \* MERGEFORMAT</w:instrText>
    </w:r>
    <w:r w:rsidRPr="00374EDB">
      <w:rPr>
        <w:rFonts w:ascii="Times New Roman" w:hAnsi="Times New Roman"/>
        <w:sz w:val="22"/>
      </w:rPr>
      <w:fldChar w:fldCharType="separate"/>
    </w:r>
    <w:r w:rsidR="00541342">
      <w:rPr>
        <w:rFonts w:ascii="Times New Roman" w:hAnsi="Times New Roman"/>
        <w:noProof/>
        <w:sz w:val="22"/>
      </w:rPr>
      <w:t>1</w:t>
    </w:r>
    <w:r w:rsidRPr="00374EDB">
      <w:rPr>
        <w:rFonts w:ascii="Times New Roman" w:hAnsi="Times New Roman"/>
        <w:sz w:val="22"/>
      </w:rPr>
      <w:fldChar w:fldCharType="end"/>
    </w:r>
  </w:p>
  <w:p w:rsidR="00374ED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1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A96EDF"/>
    <w:rsid w:val="00031D5F"/>
    <w:rsid w:val="001132B1"/>
    <w:rsid w:val="00162D57"/>
    <w:rsid w:val="001E6D46"/>
    <w:rsid w:val="00223966"/>
    <w:rsid w:val="00281055"/>
    <w:rsid w:val="002A6F6C"/>
    <w:rsid w:val="002D0F41"/>
    <w:rsid w:val="002E32C0"/>
    <w:rsid w:val="003029F2"/>
    <w:rsid w:val="0035450C"/>
    <w:rsid w:val="00374EDB"/>
    <w:rsid w:val="003A3479"/>
    <w:rsid w:val="00413E9A"/>
    <w:rsid w:val="004E38F2"/>
    <w:rsid w:val="004F0821"/>
    <w:rsid w:val="00541342"/>
    <w:rsid w:val="005F3886"/>
    <w:rsid w:val="00672B88"/>
    <w:rsid w:val="00702CAB"/>
    <w:rsid w:val="00707E28"/>
    <w:rsid w:val="00730688"/>
    <w:rsid w:val="00751245"/>
    <w:rsid w:val="007604EE"/>
    <w:rsid w:val="007B71A4"/>
    <w:rsid w:val="007C557B"/>
    <w:rsid w:val="008246B2"/>
    <w:rsid w:val="00861223"/>
    <w:rsid w:val="00894607"/>
    <w:rsid w:val="009148E2"/>
    <w:rsid w:val="009B1C0A"/>
    <w:rsid w:val="009C4413"/>
    <w:rsid w:val="009F12A1"/>
    <w:rsid w:val="00A36A19"/>
    <w:rsid w:val="00A63BEF"/>
    <w:rsid w:val="00A96EDF"/>
    <w:rsid w:val="00AD46F3"/>
    <w:rsid w:val="00B24FDD"/>
    <w:rsid w:val="00C34B69"/>
    <w:rsid w:val="00C401D3"/>
    <w:rsid w:val="00C40358"/>
    <w:rsid w:val="00C543B8"/>
    <w:rsid w:val="00C65955"/>
    <w:rsid w:val="00CB3623"/>
    <w:rsid w:val="00CC0371"/>
    <w:rsid w:val="00CC3005"/>
    <w:rsid w:val="00CC54D5"/>
    <w:rsid w:val="00D41233"/>
    <w:rsid w:val="00D910D6"/>
    <w:rsid w:val="00DB61EC"/>
    <w:rsid w:val="00DC4289"/>
    <w:rsid w:val="00E02B66"/>
    <w:rsid w:val="00E17726"/>
    <w:rsid w:val="00FA2FC6"/>
    <w:rsid w:val="00FB3A08"/>
    <w:rsid w:val="00FE37FC"/>
    <w:rsid w:val="00FF1419"/>
    <w:rsid w:val="00FF79E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E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374ED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74ED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74ED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74ED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13E9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13E9A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246</Words>
  <Characters>1408</Characters>
  <Application>Microsoft Office Word</Application>
  <DocSecurity>0</DocSecurity>
  <Lines>0</Lines>
  <Paragraphs>0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 Juraj</dc:creator>
  <cp:lastModifiedBy>Jokmanova Diana</cp:lastModifiedBy>
  <cp:revision>2</cp:revision>
  <cp:lastPrinted>2016-08-20T10:32:00Z</cp:lastPrinted>
  <dcterms:created xsi:type="dcterms:W3CDTF">2017-04-21T14:22:00Z</dcterms:created>
  <dcterms:modified xsi:type="dcterms:W3CDTF">2017-04-21T14:22:00Z</dcterms:modified>
</cp:coreProperties>
</file>