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W w:w="0" w:type="auto"/>
        <w:tblLook w:val="04A0"/>
      </w:tblPr>
      <w:tblGrid>
        <w:gridCol w:w="9212"/>
      </w:tblGrid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A1252" w:rsidR="008A1252">
              <w:rPr>
                <w:rFonts w:ascii="Times New Roman" w:hAnsi="Times New Roman"/>
                <w:b/>
                <w:sz w:val="28"/>
              </w:rPr>
              <w:t xml:space="preserve">Analýza </w:t>
            </w:r>
            <w:r w:rsidR="008A1252">
              <w:rPr>
                <w:rFonts w:ascii="Times New Roman" w:hAnsi="Times New Roman"/>
                <w:b/>
                <w:sz w:val="28"/>
              </w:rPr>
              <w:t>v</w:t>
            </w:r>
            <w:r w:rsidRPr="00042C66">
              <w:rPr>
                <w:rFonts w:ascii="Times New Roman" w:hAnsi="Times New Roman"/>
                <w:b/>
                <w:sz w:val="28"/>
              </w:rPr>
              <w:t>plyv</w:t>
            </w:r>
            <w:r w:rsidR="008A1252">
              <w:rPr>
                <w:rFonts w:ascii="Times New Roman" w:hAnsi="Times New Roman"/>
                <w:b/>
                <w:sz w:val="28"/>
              </w:rPr>
              <w:t>ov</w:t>
            </w:r>
            <w:r w:rsidRPr="00042C66">
              <w:rPr>
                <w:rFonts w:ascii="Times New Roman" w:hAnsi="Times New Roman"/>
                <w:b/>
                <w:sz w:val="28"/>
              </w:rPr>
              <w:t xml:space="preserve"> na podnikateľské prostredie </w:t>
            </w:r>
          </w:p>
          <w:p w:rsidR="009F2DFA" w:rsidRPr="00F04CCD" w:rsidP="00780BA6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(vrátane </w:t>
            </w:r>
            <w:r w:rsidR="00780BA6">
              <w:rPr>
                <w:rFonts w:ascii="Times New Roman" w:hAnsi="Times New Roman"/>
                <w:b/>
                <w:sz w:val="24"/>
              </w:rPr>
              <w:t xml:space="preserve">testu </w:t>
            </w:r>
            <w:r w:rsidRPr="00042C66">
              <w:rPr>
                <w:rFonts w:ascii="Times New Roman" w:hAnsi="Times New Roman"/>
                <w:b/>
                <w:sz w:val="24"/>
              </w:rPr>
              <w:t>MSP)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>Materiál bude mať vplyv s ohľadom na veľkostnú kategóriu podnikov: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6"/>
              <w:gridCol w:w="8545"/>
            </w:tblGrid>
            <w:tr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iba na MSP (0 - 249 zamestnancov) 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>iba na veľké podniky (250 a viac zamestnancov)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="007F5294">
                    <w:rPr>
                      <w:rFonts w:ascii="MS Gothic" w:eastAsia="MS Gothic" w:hAnsi="MS Gothic" w:hint="eastAsia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na všetky </w:t>
                  </w:r>
                  <w:r>
                    <w:rPr>
                      <w:rFonts w:ascii="Times New Roman" w:hAnsi="Times New Roman"/>
                      <w:b/>
                    </w:rPr>
                    <w:t>kategórie</w:t>
                  </w:r>
                  <w:r w:rsidRPr="00F04CCD">
                    <w:rPr>
                      <w:rFonts w:ascii="Times New Roman" w:hAnsi="Times New Roman"/>
                      <w:b/>
                    </w:rPr>
                    <w:t xml:space="preserve"> podnikov</w:t>
                  </w:r>
                </w:p>
              </w:tc>
            </w:tr>
          </w:tbl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.1 Dotknuté podnikateľské subjekty</w:t>
            </w:r>
          </w:p>
          <w:p w:rsidR="009F2DFA" w:rsidRPr="00F04CCD" w:rsidP="007B71A4">
            <w:pPr>
              <w:bidi w:val="0"/>
              <w:ind w:left="284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aké podnikateľské subjekty budú predkladaným návrhom ovplyvnené.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je ich počet?</w:t>
            </w:r>
          </w:p>
        </w:tc>
      </w:tr>
      <w:tr>
        <w:tblPrEx>
          <w:tblW w:w="0" w:type="auto"/>
          <w:tblLook w:val="04A0"/>
        </w:tblPrEx>
        <w:trPr>
          <w:trHeight w:val="109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F5294" w:rsidP="007F5294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</w:rPr>
            </w:pPr>
            <w:r w:rsidRPr="007F5294">
              <w:rPr>
                <w:rFonts w:ascii="Times New Roman" w:hAnsi="Times New Roman"/>
              </w:rPr>
              <w:t>Predkladaným návrhom budú ovplyvnené subjekty dodávajúce palivá na trh a výrobcovia biopalív.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F5294" w:rsidP="007F5294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</w:rPr>
            </w:pPr>
          </w:p>
          <w:p w:rsidR="007F5294" w:rsidP="007F5294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Počet </w:t>
            </w:r>
            <w:r w:rsidR="00131C16">
              <w:rPr>
                <w:rFonts w:ascii="Times New Roman" w:hAnsi="Times New Roman"/>
              </w:rPr>
              <w:t xml:space="preserve">ovplyvnených </w:t>
            </w:r>
            <w:r w:rsidR="00396392">
              <w:rPr>
                <w:rFonts w:ascii="Times New Roman" w:hAnsi="Times New Roman"/>
              </w:rPr>
              <w:t>subjektov: 50</w:t>
            </w:r>
          </w:p>
          <w:p w:rsidR="009F2DFA" w:rsidRPr="007F5294" w:rsidP="008C6DDF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</w:rPr>
            </w:pPr>
            <w:r w:rsidR="007F5294">
              <w:rPr>
                <w:rFonts w:ascii="Times New Roman" w:hAnsi="Times New Roman"/>
              </w:rPr>
              <w:t xml:space="preserve">       </w:t>
            </w:r>
            <w:r w:rsidR="00131C16">
              <w:rPr>
                <w:rFonts w:ascii="Times New Roman" w:hAnsi="Times New Roman"/>
              </w:rPr>
              <w:t xml:space="preserve">                        </w:t>
            </w:r>
            <w:r w:rsidR="00396392">
              <w:rPr>
                <w:rFonts w:ascii="Times New Roman" w:hAnsi="Times New Roman"/>
              </w:rPr>
              <w:t>z toho MSP: 4</w:t>
            </w:r>
            <w:r w:rsidR="008C6DDF">
              <w:rPr>
                <w:rFonts w:ascii="Times New Roman" w:hAnsi="Times New Roman"/>
              </w:rPr>
              <w:t>0</w:t>
            </w:r>
            <w:r w:rsidR="007F5294"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W w:w="0" w:type="auto"/>
          <w:tblLook w:val="04A0"/>
        </w:tblPrEx>
        <w:trPr>
          <w:trHeight w:val="33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.2 Vyhodnotenie konzultácií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rPr>
          <w:trHeight w:val="55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akou formou (verejné alebo cielené konzultácie a prečo)</w:t>
            </w:r>
            <w:r>
              <w:rPr>
                <w:rFonts w:ascii="Times New Roman" w:hAnsi="Times New Roman"/>
                <w:i/>
              </w:rPr>
              <w:t xml:space="preserve"> a </w:t>
            </w:r>
            <w:r w:rsidRPr="00F04CCD">
              <w:rPr>
                <w:rFonts w:ascii="Times New Roman" w:hAnsi="Times New Roman"/>
                <w:i/>
              </w:rPr>
              <w:t>s kým bol návrh konzultovaný.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dlho trvali konzultácie?</w:t>
            </w:r>
          </w:p>
          <w:p w:rsidR="009F2DFA" w:rsidRPr="000D2622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 hlavné body konzultácií a výsledky konzultácií. 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.3 Náklady regulácie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.3.1 Priame finančné náklady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DF2F9C" w:rsidP="007B71A4">
            <w:pPr>
              <w:bidi w:val="0"/>
              <w:rPr>
                <w:rFonts w:ascii="Times New Roman" w:hAnsi="Times New Roman"/>
              </w:rPr>
            </w:pPr>
            <w:r w:rsidRPr="00DF2F9C" w:rsidR="00DF2F9C">
              <w:rPr>
                <w:rFonts w:ascii="Times New Roman" w:hAnsi="Times New Roman"/>
              </w:rPr>
              <w:t>K zvýšeniu priamych finančných nákladov nedochádza.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.3.2 Nepriame finančné náklady</w:t>
            </w:r>
          </w:p>
          <w:p w:rsidR="009F2DFA" w:rsidRPr="00F04CCD" w:rsidP="00B31A8E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Vyžaduje si predkladaný návrh dodatočné náklady na nákup tovarov alebo služieb? </w:t>
            </w:r>
            <w:r w:rsidR="00B31A8E">
              <w:rPr>
                <w:rFonts w:ascii="Times New Roman" w:hAnsi="Times New Roman"/>
                <w:i/>
              </w:rPr>
              <w:t xml:space="preserve">Zvyšuje predkladaný návrh náklady súvisiace so zamestnávaním? </w:t>
            </w:r>
            <w:r w:rsidRPr="00F04CCD">
              <w:rPr>
                <w:rFonts w:ascii="Times New Roman" w:hAnsi="Times New Roman"/>
                <w:i/>
              </w:rPr>
              <w:t>Ak áno, popíšte a vyčíslite ich.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DF2F9C" w:rsidP="007B71A4">
            <w:pPr>
              <w:bidi w:val="0"/>
              <w:rPr>
                <w:rFonts w:ascii="Times New Roman" w:hAnsi="Times New Roman"/>
              </w:rPr>
            </w:pPr>
            <w:r w:rsidRPr="00DF2F9C" w:rsidR="00DF2F9C">
              <w:rPr>
                <w:rFonts w:ascii="Times New Roman" w:hAnsi="Times New Roman"/>
              </w:rPr>
              <w:t>Predkladaný návrh nevyžaduje dodatočné náklady.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.3.3 Administratívne náklady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1BEB" w:rsidP="00F04528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</w:p>
          <w:p w:rsidR="00053705" w:rsidP="00F04528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</w:rPr>
            </w:pPr>
            <w:r w:rsidR="00F04528">
              <w:rPr>
                <w:rFonts w:ascii="Times New Roman" w:hAnsi="Times New Roman"/>
                <w:bCs/>
              </w:rPr>
              <w:t xml:space="preserve">Nové informačné povinnosti sa týkajú </w:t>
            </w:r>
            <w:r w:rsidR="00A41BEB">
              <w:rPr>
                <w:rFonts w:ascii="Times New Roman" w:hAnsi="Times New Roman"/>
                <w:bCs/>
              </w:rPr>
              <w:t>subjektov, ktoré poskytnú</w:t>
            </w:r>
            <w:r w:rsidR="00F04528">
              <w:rPr>
                <w:rFonts w:ascii="Times New Roman" w:hAnsi="Times New Roman"/>
                <w:bCs/>
              </w:rPr>
              <w:t xml:space="preserve"> elektrin</w:t>
            </w:r>
            <w:r w:rsidR="00A41BEB">
              <w:rPr>
                <w:rFonts w:ascii="Times New Roman" w:hAnsi="Times New Roman"/>
                <w:bCs/>
              </w:rPr>
              <w:t>u</w:t>
            </w:r>
            <w:r w:rsidR="00F04528">
              <w:rPr>
                <w:rFonts w:ascii="Times New Roman" w:hAnsi="Times New Roman"/>
                <w:bCs/>
              </w:rPr>
              <w:t xml:space="preserve"> používan</w:t>
            </w:r>
            <w:r w:rsidR="00A41BEB">
              <w:rPr>
                <w:rFonts w:ascii="Times New Roman" w:hAnsi="Times New Roman"/>
                <w:bCs/>
              </w:rPr>
              <w:t>ú</w:t>
            </w:r>
            <w:r w:rsidR="00F04528">
              <w:rPr>
                <w:rFonts w:ascii="Times New Roman" w:hAnsi="Times New Roman"/>
                <w:bCs/>
              </w:rPr>
              <w:t xml:space="preserve"> v cestných vozidlách</w:t>
            </w:r>
            <w:r w:rsidR="007E6268">
              <w:rPr>
                <w:rFonts w:ascii="Times New Roman" w:hAnsi="Times New Roman"/>
                <w:bCs/>
              </w:rPr>
              <w:t xml:space="preserve"> a výrobcov biopalív. </w:t>
            </w:r>
            <w:r w:rsidR="00165C21">
              <w:rPr>
                <w:rFonts w:ascii="Times New Roman" w:hAnsi="Times New Roman"/>
                <w:bCs/>
              </w:rPr>
              <w:t xml:space="preserve">V prípade subjektov dodávajúcich palivá (pohonné látky) na trh v Slovenskej republiky sa rozširuje rozsah podávaných informácií o pôvod suroviny a meno spracovateľského zariadenia, kde bolo palivo (pohonná látka) vyrobená. </w:t>
            </w:r>
            <w:r w:rsidR="007E6268">
              <w:rPr>
                <w:rFonts w:ascii="Times New Roman" w:hAnsi="Times New Roman"/>
                <w:bCs/>
              </w:rPr>
              <w:t>Ide o informácie zasielané raz ročne</w:t>
            </w:r>
            <w:r w:rsidR="00BA38DD">
              <w:rPr>
                <w:rFonts w:ascii="Times New Roman" w:hAnsi="Times New Roman"/>
                <w:bCs/>
              </w:rPr>
              <w:t xml:space="preserve"> v súhrnnej forme</w:t>
            </w:r>
            <w:r w:rsidR="007E6268">
              <w:rPr>
                <w:rFonts w:ascii="Times New Roman" w:hAnsi="Times New Roman"/>
                <w:bCs/>
              </w:rPr>
              <w:t xml:space="preserve">, ich </w:t>
            </w:r>
            <w:r>
              <w:rPr>
                <w:rFonts w:ascii="Times New Roman" w:hAnsi="Times New Roman"/>
                <w:bCs/>
              </w:rPr>
              <w:t xml:space="preserve">zasielanie </w:t>
            </w:r>
            <w:r w:rsidR="007E6268">
              <w:rPr>
                <w:rFonts w:ascii="Times New Roman" w:hAnsi="Times New Roman"/>
                <w:bCs/>
              </w:rPr>
              <w:t xml:space="preserve">vyplýva z </w:t>
            </w:r>
            <w:r w:rsidRPr="00F04528" w:rsidR="007E6268">
              <w:rPr>
                <w:rFonts w:ascii="Times New Roman" w:hAnsi="Times New Roman"/>
              </w:rPr>
              <w:t>transpozície smernice</w:t>
            </w:r>
            <w:r w:rsidR="007E6268">
              <w:rPr>
                <w:rFonts w:ascii="Times New Roman" w:hAnsi="Times New Roman"/>
              </w:rPr>
              <w:t>.</w:t>
            </w:r>
            <w:r w:rsidRPr="00F04528">
              <w:rPr>
                <w:rFonts w:ascii="Times New Roman" w:hAnsi="Times New Roman"/>
              </w:rPr>
              <w:t xml:space="preserve"> </w:t>
            </w:r>
            <w:r w:rsidR="00BA38DD">
              <w:rPr>
                <w:rFonts w:ascii="Times New Roman" w:hAnsi="Times New Roman"/>
              </w:rPr>
              <w:t>Povinnosť zasielať ročné správy bola zavedená zákonom č. 136/2011 Z. z., v súčasnosti ide iba o upresnenie metodiky výpočtov a hodnôt emisií skleníkových plynov</w:t>
            </w:r>
            <w:r w:rsidR="00E11CBF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P</w:t>
            </w:r>
            <w:r w:rsidRPr="00F04528">
              <w:rPr>
                <w:rFonts w:ascii="Times New Roman" w:hAnsi="Times New Roman"/>
              </w:rPr>
              <w:t xml:space="preserve">ovinnosť </w:t>
            </w:r>
            <w:r>
              <w:rPr>
                <w:rFonts w:ascii="Times New Roman" w:hAnsi="Times New Roman"/>
              </w:rPr>
              <w:t xml:space="preserve">zasielania informácií v prípade výrobcov biopalív </w:t>
            </w:r>
            <w:r w:rsidRPr="00F04528">
              <w:rPr>
                <w:rFonts w:ascii="Times New Roman" w:hAnsi="Times New Roman"/>
              </w:rPr>
              <w:t>sa týka dvoch subjektov.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04528" w:rsidP="00F04528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  <w:r w:rsidR="007E6268">
              <w:rPr>
                <w:rFonts w:ascii="Times New Roman" w:hAnsi="Times New Roman"/>
                <w:bCs/>
              </w:rPr>
              <w:t xml:space="preserve">  </w:t>
            </w:r>
          </w:p>
          <w:p w:rsidR="00053705" w:rsidP="00F04528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  <w:r w:rsidR="007E6268">
              <w:rPr>
                <w:rFonts w:ascii="Times New Roman" w:hAnsi="Times New Roman"/>
                <w:bCs/>
              </w:rPr>
              <w:t>N</w:t>
            </w:r>
            <w:r w:rsidRPr="00F04528" w:rsidR="00F04528">
              <w:rPr>
                <w:rFonts w:ascii="Times New Roman" w:hAnsi="Times New Roman"/>
                <w:bCs/>
              </w:rPr>
              <w:t>ov</w:t>
            </w:r>
            <w:r>
              <w:rPr>
                <w:rFonts w:ascii="Times New Roman" w:hAnsi="Times New Roman"/>
                <w:bCs/>
              </w:rPr>
              <w:t>é</w:t>
            </w:r>
            <w:r w:rsidRPr="00F04528" w:rsidR="00F04528">
              <w:rPr>
                <w:rFonts w:ascii="Times New Roman" w:hAnsi="Times New Roman"/>
                <w:bCs/>
              </w:rPr>
              <w:t xml:space="preserve"> povinnost</w:t>
            </w:r>
            <w:r>
              <w:rPr>
                <w:rFonts w:ascii="Times New Roman" w:hAnsi="Times New Roman"/>
                <w:bCs/>
              </w:rPr>
              <w:t>i</w:t>
            </w:r>
            <w:r w:rsidRPr="00F04528" w:rsidR="00F04528">
              <w:rPr>
                <w:rFonts w:ascii="Times New Roman" w:hAnsi="Times New Roman"/>
                <w:bCs/>
              </w:rPr>
              <w:t xml:space="preserve"> pre odborne spôsobilé osoby overujúce výpočty emisií z biopalív, ktorých energetický obsah sa započítava dvojnásobne (doplnenie §14d o nový odsek 13)</w:t>
            </w:r>
            <w:r w:rsidR="00D91D74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 sú prevenciou pred zneužitím dvo</w:t>
            </w:r>
            <w:r w:rsidR="00A07A8B">
              <w:rPr>
                <w:rFonts w:ascii="Times New Roman" w:hAnsi="Times New Roman"/>
                <w:bCs/>
              </w:rPr>
              <w:t>j</w:t>
            </w:r>
            <w:r>
              <w:rPr>
                <w:rFonts w:ascii="Times New Roman" w:hAnsi="Times New Roman"/>
                <w:bCs/>
              </w:rPr>
              <w:t>násobného započítavania energetického obsahu biopalív.</w:t>
            </w:r>
            <w:r w:rsidR="00A07A8B">
              <w:rPr>
                <w:rFonts w:ascii="Times New Roman" w:hAnsi="Times New Roman"/>
                <w:bCs/>
              </w:rPr>
              <w:t xml:space="preserve"> V súčasnosti </w:t>
            </w:r>
            <w:r w:rsidR="00775694">
              <w:rPr>
                <w:rFonts w:ascii="Times New Roman" w:hAnsi="Times New Roman"/>
                <w:bCs/>
              </w:rPr>
              <w:t>sú v SR zaregistrované</w:t>
            </w:r>
            <w:r w:rsidR="00A07A8B">
              <w:rPr>
                <w:rFonts w:ascii="Times New Roman" w:hAnsi="Times New Roman"/>
                <w:bCs/>
              </w:rPr>
              <w:t xml:space="preserve"> 3</w:t>
            </w:r>
            <w:r w:rsidRPr="00F04528" w:rsidR="00A07A8B">
              <w:rPr>
                <w:rFonts w:ascii="Times New Roman" w:hAnsi="Times New Roman"/>
                <w:bCs/>
              </w:rPr>
              <w:t xml:space="preserve"> odborne spôsobilé osoby</w:t>
            </w:r>
            <w:r w:rsidR="00165C21">
              <w:rPr>
                <w:rFonts w:ascii="Times New Roman" w:hAnsi="Times New Roman"/>
                <w:bCs/>
              </w:rPr>
              <w:t xml:space="preserve"> a podnikateľské subjekty využívajú </w:t>
            </w:r>
            <w:r w:rsidR="00BA38DD">
              <w:rPr>
                <w:rFonts w:ascii="Times New Roman" w:hAnsi="Times New Roman"/>
                <w:bCs/>
              </w:rPr>
              <w:t xml:space="preserve">aj </w:t>
            </w:r>
            <w:r w:rsidR="00165C21">
              <w:rPr>
                <w:rFonts w:ascii="Times New Roman" w:hAnsi="Times New Roman"/>
                <w:bCs/>
              </w:rPr>
              <w:t>„dobrovoľné schémy“, ktoré schválila Európska komisia.</w:t>
            </w:r>
            <w:r w:rsidR="00A07A8B">
              <w:rPr>
                <w:rFonts w:ascii="Times New Roman" w:hAnsi="Times New Roman"/>
                <w:bCs/>
              </w:rPr>
              <w:t xml:space="preserve">. Zvýšenie frekvencie a podielu kontrol môže, ale nemusí </w:t>
            </w:r>
            <w:r w:rsidR="0012736D">
              <w:rPr>
                <w:rFonts w:ascii="Times New Roman" w:hAnsi="Times New Roman"/>
                <w:bCs/>
              </w:rPr>
              <w:t xml:space="preserve">z dôvodu ich efektívnejšej práce </w:t>
            </w:r>
            <w:r w:rsidR="00A07A8B">
              <w:rPr>
                <w:rFonts w:ascii="Times New Roman" w:hAnsi="Times New Roman"/>
                <w:bCs/>
              </w:rPr>
              <w:t xml:space="preserve">viesť k zvýšeniu počtu odborne spôsobilých osôb. </w:t>
            </w:r>
          </w:p>
          <w:p w:rsidR="009F2DFA" w:rsidRPr="00F04CCD" w:rsidP="0012736D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/>
                <w:i/>
              </w:rPr>
            </w:pPr>
            <w:r w:rsidRPr="00F04528" w:rsidR="00F04528">
              <w:rPr>
                <w:rFonts w:ascii="Times New Roman" w:hAnsi="Times New Roman"/>
                <w:bCs/>
              </w:rPr>
              <w:t xml:space="preserve"> 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rPr>
          <w:trHeight w:val="231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.3.4 Súhrnná tabuľka nákladov regulácie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993"/>
              <w:gridCol w:w="2994"/>
              <w:gridCol w:w="2994"/>
            </w:tblGrid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celé podnikateľské prostredie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="00A07A8B">
                    <w:rPr>
                      <w:rFonts w:ascii="Times New Roman" w:hAnsi="Times New Roman"/>
                      <w:i/>
                    </w:rPr>
                    <w:t>50 eur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923EA3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="00923EA3">
                    <w:rPr>
                      <w:rFonts w:ascii="Times New Roman" w:hAnsi="Times New Roman"/>
                      <w:i/>
                    </w:rPr>
                    <w:t>2</w:t>
                  </w:r>
                  <w:r w:rsidR="00A07A8B">
                    <w:rPr>
                      <w:rFonts w:ascii="Times New Roman" w:hAnsi="Times New Roman"/>
                      <w:i/>
                    </w:rPr>
                    <w:t> </w:t>
                  </w:r>
                  <w:r w:rsidR="00923EA3">
                    <w:rPr>
                      <w:rFonts w:ascii="Times New Roman" w:hAnsi="Times New Roman"/>
                      <w:i/>
                    </w:rPr>
                    <w:t>5</w:t>
                  </w:r>
                  <w:r w:rsidR="00A07A8B">
                    <w:rPr>
                      <w:rFonts w:ascii="Times New Roman" w:hAnsi="Times New Roman"/>
                      <w:i/>
                    </w:rPr>
                    <w:t>00 eur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="00A07A8B">
                    <w:rPr>
                      <w:rFonts w:ascii="Times New Roman" w:hAnsi="Times New Roman"/>
                      <w:b/>
                      <w:i/>
                    </w:rPr>
                    <w:t>50 eur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1B3960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="001B3960">
                    <w:rPr>
                      <w:rFonts w:ascii="Times New Roman" w:hAnsi="Times New Roman"/>
                      <w:b/>
                      <w:i/>
                    </w:rPr>
                    <w:t>2</w:t>
                  </w:r>
                  <w:r w:rsidR="00A07A8B">
                    <w:rPr>
                      <w:rFonts w:ascii="Times New Roman" w:hAnsi="Times New Roman"/>
                      <w:b/>
                      <w:i/>
                    </w:rPr>
                    <w:t> </w:t>
                  </w:r>
                  <w:r w:rsidR="001B3960">
                    <w:rPr>
                      <w:rFonts w:ascii="Times New Roman" w:hAnsi="Times New Roman"/>
                      <w:b/>
                      <w:i/>
                    </w:rPr>
                    <w:t>5</w:t>
                  </w:r>
                  <w:r w:rsidR="00A07A8B">
                    <w:rPr>
                      <w:rFonts w:ascii="Times New Roman" w:hAnsi="Times New Roman"/>
                      <w:b/>
                      <w:i/>
                    </w:rPr>
                    <w:t>00 eur</w:t>
                  </w:r>
                </w:p>
              </w:tc>
            </w:tr>
          </w:tbl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.4 Konkurencieschopnosť a správanie sa podnikov na trhu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       </w:t>
            </w:r>
            <w:r w:rsidRPr="00042C66">
              <w:rPr>
                <w:rFonts w:ascii="Times New Roman" w:hAnsi="Times New Roman"/>
                <w:sz w:val="24"/>
              </w:rPr>
              <w:t xml:space="preserve">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 vytvoreniu bariér pre vstup na trh pre nových dodávateľov alebo poskytovateľov služieb? </w:t>
            </w:r>
            <w:r>
              <w:rPr>
                <w:rFonts w:ascii="Times New Roman" w:hAnsi="Times New Roman"/>
                <w:i/>
              </w:rPr>
              <w:t xml:space="preserve">Bude mať navrhovaná zmena za následok </w:t>
            </w:r>
            <w:r w:rsidRPr="00F04CCD">
              <w:rPr>
                <w:rFonts w:ascii="Times New Roman" w:hAnsi="Times New Roman"/>
                <w:i/>
              </w:rPr>
              <w:t>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ovplyvní cenu alebo dostupnosť základných zdrojov (suroviny, mechanizmy, pracovná sila, energie atď.)?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Ovplyvňuje prístup k financiám? Ak áno, ako?</w:t>
            </w:r>
          </w:p>
        </w:tc>
      </w:tr>
      <w:tr>
        <w:tblPrEx>
          <w:tblW w:w="0" w:type="auto"/>
          <w:tblLook w:val="04A0"/>
        </w:tblPrEx>
        <w:trPr>
          <w:trHeight w:val="12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7A8B" w:rsidRPr="00C11AFE" w:rsidP="00F04528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 prípade </w:t>
            </w:r>
            <w:r w:rsidRPr="00C11AFE">
              <w:rPr>
                <w:rFonts w:ascii="Times New Roman" w:hAnsi="Times New Roman"/>
              </w:rPr>
              <w:t>regulácie správania sa podnikateľských subjektov sa regulácia znižuje v nasledujúcich prípadoch:</w:t>
            </w:r>
          </w:p>
          <w:p w:rsidR="00A07A8B" w:rsidRPr="00C11AFE" w:rsidP="00C11AFE">
            <w:pPr>
              <w:pStyle w:val="ListParagraph"/>
              <w:numPr>
                <w:numId w:val="13"/>
              </w:num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AFE">
              <w:rPr>
                <w:rFonts w:ascii="Times New Roman" w:hAnsi="Times New Roman" w:cs="Times New Roman"/>
                <w:sz w:val="20"/>
                <w:szCs w:val="20"/>
              </w:rPr>
              <w:t>znižuje sa  povinné celkové primiešavanie biozložiek v energetickom podiele</w:t>
            </w:r>
            <w:r w:rsidR="00C11A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07A8B" w:rsidRPr="00C11AFE" w:rsidP="00C11AFE">
            <w:pPr>
              <w:pStyle w:val="ListParagraph"/>
              <w:numPr>
                <w:numId w:val="13"/>
              </w:num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AFE">
              <w:rPr>
                <w:rFonts w:ascii="Times New Roman" w:hAnsi="Times New Roman" w:cs="Times New Roman"/>
                <w:sz w:val="20"/>
                <w:szCs w:val="20"/>
              </w:rPr>
              <w:t>znižuje sa povinné primiešavanie bionafy v </w:t>
            </w:r>
            <w:r w:rsidR="00C11AFE">
              <w:rPr>
                <w:rFonts w:ascii="Times New Roman" w:hAnsi="Times New Roman" w:cs="Times New Roman"/>
                <w:sz w:val="20"/>
                <w:szCs w:val="20"/>
              </w:rPr>
              <w:t>objem</w:t>
            </w:r>
            <w:r w:rsidRPr="00C11AFE">
              <w:rPr>
                <w:rFonts w:ascii="Times New Roman" w:hAnsi="Times New Roman" w:cs="Times New Roman"/>
                <w:sz w:val="20"/>
                <w:szCs w:val="20"/>
              </w:rPr>
              <w:t>ovom podiele</w:t>
            </w:r>
            <w:r w:rsidR="00C11A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11AFE" w:rsidRPr="00C11AFE" w:rsidP="00C11AFE">
            <w:pPr>
              <w:pStyle w:val="ListParagraph"/>
              <w:numPr>
                <w:numId w:val="13"/>
              </w:numPr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AFE" w:rsidR="00A07A8B">
              <w:rPr>
                <w:rFonts w:ascii="Times New Roman" w:hAnsi="Times New Roman" w:cs="Times New Roman"/>
                <w:sz w:val="20"/>
                <w:szCs w:val="20"/>
              </w:rPr>
              <w:t>znižuj</w:t>
            </w:r>
            <w:r w:rsidR="00C93FBE">
              <w:rPr>
                <w:rFonts w:ascii="Times New Roman" w:hAnsi="Times New Roman" w:cs="Times New Roman"/>
                <w:sz w:val="20"/>
                <w:szCs w:val="20"/>
              </w:rPr>
              <w:t>e množstvo úspor</w:t>
            </w:r>
            <w:r w:rsidRPr="00C11AFE" w:rsidR="00A07A8B">
              <w:rPr>
                <w:rFonts w:ascii="Times New Roman" w:hAnsi="Times New Roman" w:cs="Times New Roman"/>
                <w:sz w:val="20"/>
                <w:szCs w:val="20"/>
              </w:rPr>
              <w:t xml:space="preserve"> emisi</w:t>
            </w:r>
            <w:r w:rsidR="00C93FBE">
              <w:rPr>
                <w:rFonts w:ascii="Times New Roman" w:hAnsi="Times New Roman" w:cs="Times New Roman"/>
                <w:sz w:val="20"/>
                <w:szCs w:val="20"/>
              </w:rPr>
              <w:t>í</w:t>
            </w:r>
            <w:r w:rsidRPr="00C11AFE" w:rsidR="00A07A8B">
              <w:rPr>
                <w:rFonts w:ascii="Times New Roman" w:hAnsi="Times New Roman" w:cs="Times New Roman"/>
                <w:sz w:val="20"/>
                <w:szCs w:val="20"/>
              </w:rPr>
              <w:t xml:space="preserve"> skleníkových plynov počas životného cyklu na jednotku energie z pohonných látok a dodávanej energie na 6% v porovnaní s referenčnou hodnotou 94,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gCO2ekv/MJ od 1. januára 2020.</w:t>
            </w:r>
          </w:p>
          <w:p w:rsidR="009F2DFA" w:rsidRPr="00F04CCD" w:rsidP="00281B8A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="00C11AFE">
              <w:rPr>
                <w:rFonts w:ascii="Times New Roman" w:hAnsi="Times New Roman"/>
              </w:rPr>
              <w:t xml:space="preserve">V prípade </w:t>
            </w:r>
            <w:r w:rsidRPr="00C11AFE" w:rsidR="00C11AFE">
              <w:rPr>
                <w:rFonts w:ascii="Times New Roman" w:hAnsi="Times New Roman"/>
              </w:rPr>
              <w:t xml:space="preserve">regulácie správania sa podnikateľských subjektov sa regulácia </w:t>
            </w:r>
            <w:r w:rsidR="00C11AFE">
              <w:rPr>
                <w:rFonts w:ascii="Times New Roman" w:hAnsi="Times New Roman"/>
              </w:rPr>
              <w:t>zvyšuje nov</w:t>
            </w:r>
            <w:r w:rsidR="00281B8A">
              <w:rPr>
                <w:rFonts w:ascii="Times New Roman" w:hAnsi="Times New Roman"/>
              </w:rPr>
              <w:t>ou</w:t>
            </w:r>
            <w:r w:rsidR="00C11AFE">
              <w:rPr>
                <w:rFonts w:ascii="Times New Roman" w:hAnsi="Times New Roman"/>
              </w:rPr>
              <w:t xml:space="preserve"> povinnosť</w:t>
            </w:r>
            <w:r w:rsidR="00281B8A">
              <w:rPr>
                <w:rFonts w:ascii="Times New Roman" w:hAnsi="Times New Roman"/>
              </w:rPr>
              <w:t>ou</w:t>
            </w:r>
            <w:r w:rsidR="00C11AFE">
              <w:rPr>
                <w:rFonts w:ascii="Times New Roman" w:hAnsi="Times New Roman"/>
              </w:rPr>
              <w:t xml:space="preserve"> primiešavať </w:t>
            </w:r>
            <w:r w:rsidR="00281B8A">
              <w:rPr>
                <w:rFonts w:ascii="Times New Roman" w:hAnsi="Times New Roman"/>
              </w:rPr>
              <w:t xml:space="preserve">pokročilé biopalivá, teda </w:t>
            </w:r>
            <w:r w:rsidR="00C11AFE">
              <w:rPr>
                <w:rFonts w:ascii="Times New Roman" w:hAnsi="Times New Roman"/>
              </w:rPr>
              <w:t>biopal</w:t>
            </w:r>
            <w:r w:rsidR="00281B8A">
              <w:rPr>
                <w:rFonts w:ascii="Times New Roman" w:hAnsi="Times New Roman"/>
              </w:rPr>
              <w:t>ivá</w:t>
            </w:r>
            <w:r w:rsidR="00C11AFE">
              <w:rPr>
                <w:rFonts w:ascii="Times New Roman" w:hAnsi="Times New Roman"/>
              </w:rPr>
              <w:t xml:space="preserve"> II. generácie</w:t>
            </w:r>
            <w:r w:rsidR="00281B8A">
              <w:rPr>
                <w:rFonts w:ascii="Times New Roman" w:hAnsi="Times New Roman"/>
              </w:rPr>
              <w:t xml:space="preserve">. Stabilita podnikateľského sektora výroby biopalív je garantovaná zavedením regulácie na dlhšie časové obdobie.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 xml:space="preserve">.5 Inovácie 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 podporuje navrhovaná zmena inovácie.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Zjednodušuje uvedenie alebo rozšírenie nových výrobných metód, technológií a výrobkov na trh?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Uveďte, ako vplýva navrhovaná zmena na </w:t>
            </w:r>
            <w:r w:rsidR="00904C9B">
              <w:rPr>
                <w:rFonts w:ascii="Times New Roman" w:hAnsi="Times New Roman"/>
                <w:i/>
              </w:rPr>
              <w:t xml:space="preserve">jednotlivé </w:t>
            </w:r>
            <w:r w:rsidRPr="00F04CCD">
              <w:rPr>
                <w:rFonts w:ascii="Times New Roman" w:hAnsi="Times New Roman"/>
                <w:i/>
              </w:rPr>
              <w:t>práva duševného vlastníctva (</w:t>
            </w:r>
            <w:r w:rsidR="00904C9B">
              <w:rPr>
                <w:rFonts w:ascii="Times New Roman" w:hAnsi="Times New Roman"/>
                <w:i/>
              </w:rPr>
              <w:t xml:space="preserve">napr. </w:t>
            </w:r>
            <w:r w:rsidRPr="00F04CCD">
              <w:rPr>
                <w:rFonts w:ascii="Times New Roman" w:hAnsi="Times New Roman"/>
                <w:i/>
              </w:rPr>
              <w:t xml:space="preserve">patenty, ochranné známky, </w:t>
            </w:r>
            <w:r w:rsidR="00904C9B">
              <w:rPr>
                <w:rFonts w:ascii="Times New Roman" w:hAnsi="Times New Roman"/>
                <w:i/>
              </w:rPr>
              <w:t>autorské práva</w:t>
            </w:r>
            <w:r w:rsidRPr="00F04CCD">
              <w:rPr>
                <w:rFonts w:ascii="Times New Roman" w:hAnsi="Times New Roman"/>
                <w:i/>
              </w:rPr>
              <w:t>, vlastníctvo know-how).</w:t>
            </w:r>
          </w:p>
          <w:p w:rsidR="009F2DFA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Podporuje vyššiu efektivitu výroby/využívania zdrojov? Ak áno, ako?</w:t>
            </w:r>
          </w:p>
          <w:p w:rsidR="00837639" w:rsidRPr="00F04CCD" w:rsidP="007B71A4">
            <w:pPr>
              <w:bidi w:val="0"/>
              <w:rPr>
                <w:rFonts w:ascii="Times New Roman" w:hAnsi="Times New Roman"/>
              </w:rPr>
            </w:pPr>
            <w:r w:rsidRPr="00154881">
              <w:rPr>
                <w:rFonts w:ascii="Times New Roman" w:hAnsi="Times New Roman"/>
                <w:i/>
              </w:rPr>
              <w:t>Vytvorí zmena nové pracovné miesta pre zamestnancov výskumu a vývoja v</w:t>
            </w:r>
            <w:r>
              <w:rPr>
                <w:rFonts w:ascii="Times New Roman" w:hAnsi="Times New Roman"/>
                <w:i/>
              </w:rPr>
              <w:t> </w:t>
            </w:r>
            <w:r w:rsidRPr="00154881">
              <w:rPr>
                <w:rFonts w:ascii="Times New Roman" w:hAnsi="Times New Roman"/>
                <w:i/>
              </w:rPr>
              <w:t>SR</w:t>
            </w:r>
            <w:r>
              <w:rPr>
                <w:rFonts w:ascii="Times New Roman" w:hAnsi="Times New Roman"/>
                <w:i/>
              </w:rPr>
              <w:t>?</w:t>
            </w:r>
          </w:p>
        </w:tc>
      </w:tr>
      <w:tr>
        <w:tblPrEx>
          <w:tblW w:w="0" w:type="auto"/>
          <w:tblLook w:val="04A0"/>
        </w:tblPrEx>
        <w:trPr>
          <w:trHeight w:val="174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75694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Pr="00281B8A" w:rsidR="00281B8A">
              <w:rPr>
                <w:rFonts w:ascii="Times New Roman" w:hAnsi="Times New Roman"/>
              </w:rPr>
              <w:t xml:space="preserve">Návrh podporuje zavedenie nového produktu - pokročilého biopaliva. Dáva priestor pre vznik nových inovatívnych postupov výroby </w:t>
            </w:r>
            <w:r w:rsidR="00281B8A">
              <w:rPr>
                <w:rFonts w:ascii="Times New Roman" w:hAnsi="Times New Roman"/>
              </w:rPr>
              <w:t xml:space="preserve">tohto </w:t>
            </w:r>
            <w:r w:rsidRPr="00281B8A" w:rsidR="00281B8A">
              <w:rPr>
                <w:rFonts w:ascii="Times New Roman" w:hAnsi="Times New Roman"/>
              </w:rPr>
              <w:t>biopaliva s možnosťou exportu produkcie na zahraničné trhy.</w:t>
            </w:r>
            <w:r w:rsidR="00281B8A">
              <w:rPr>
                <w:rFonts w:ascii="Times New Roman" w:hAnsi="Times New Roman"/>
                <w:i/>
              </w:rPr>
              <w:t xml:space="preserve">  </w:t>
            </w:r>
          </w:p>
        </w:tc>
      </w:tr>
    </w:tbl>
    <w:p w:rsidR="009F2DFA" w:rsidRPr="00F04CCD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  <w:b/>
          <w:sz w:val="24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F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25A53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9F2DF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0D9"/>
    <w:multiLevelType w:val="hybridMultilevel"/>
    <w:tmpl w:val="BE7EA2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66859"/>
    <w:multiLevelType w:val="hybridMultilevel"/>
    <w:tmpl w:val="F4145C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02D65B4"/>
    <w:multiLevelType w:val="hybridMultilevel"/>
    <w:tmpl w:val="05EEF73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A620081"/>
    <w:multiLevelType w:val="hybridMultilevel"/>
    <w:tmpl w:val="EFA415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2702CF"/>
    <w:multiLevelType w:val="hybridMultilevel"/>
    <w:tmpl w:val="B87C199E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C7B1F"/>
    <w:multiLevelType w:val="hybridMultilevel"/>
    <w:tmpl w:val="5D6C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C2D03"/>
    <w:multiLevelType w:val="hybridMultilevel"/>
    <w:tmpl w:val="1EFC29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CE19A5"/>
    <w:multiLevelType w:val="hybridMultilevel"/>
    <w:tmpl w:val="E66AFDB2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80BAD"/>
    <w:multiLevelType w:val="hybridMultilevel"/>
    <w:tmpl w:val="41D4CC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FE46C3F"/>
    <w:multiLevelType w:val="hybridMultilevel"/>
    <w:tmpl w:val="1C9CF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833080"/>
    <w:multiLevelType w:val="hybridMultilevel"/>
    <w:tmpl w:val="E85A861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4F4E89"/>
    <w:multiLevelType w:val="hybridMultilevel"/>
    <w:tmpl w:val="3510FD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7F06E0"/>
    <w:multiLevelType w:val="hybridMultilevel"/>
    <w:tmpl w:val="33EA1EE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12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FB5C13"/>
    <w:rsid w:val="00031A04"/>
    <w:rsid w:val="00042C66"/>
    <w:rsid w:val="00053705"/>
    <w:rsid w:val="000D2622"/>
    <w:rsid w:val="0012736D"/>
    <w:rsid w:val="00131C16"/>
    <w:rsid w:val="00154881"/>
    <w:rsid w:val="00165C21"/>
    <w:rsid w:val="0019441C"/>
    <w:rsid w:val="001B3960"/>
    <w:rsid w:val="00281B8A"/>
    <w:rsid w:val="002B1108"/>
    <w:rsid w:val="002D35CE"/>
    <w:rsid w:val="00302D8D"/>
    <w:rsid w:val="00396392"/>
    <w:rsid w:val="003A5DDF"/>
    <w:rsid w:val="00471FF7"/>
    <w:rsid w:val="0052297F"/>
    <w:rsid w:val="005E2B4E"/>
    <w:rsid w:val="006301D6"/>
    <w:rsid w:val="00685EE7"/>
    <w:rsid w:val="006D0D11"/>
    <w:rsid w:val="006F1576"/>
    <w:rsid w:val="00775694"/>
    <w:rsid w:val="00780BA6"/>
    <w:rsid w:val="007A4665"/>
    <w:rsid w:val="007B71A4"/>
    <w:rsid w:val="007E6268"/>
    <w:rsid w:val="007F5294"/>
    <w:rsid w:val="00837639"/>
    <w:rsid w:val="008A1252"/>
    <w:rsid w:val="008C6DDF"/>
    <w:rsid w:val="00904C9B"/>
    <w:rsid w:val="00923EA3"/>
    <w:rsid w:val="00925A53"/>
    <w:rsid w:val="009325B6"/>
    <w:rsid w:val="009E676C"/>
    <w:rsid w:val="009F2DFA"/>
    <w:rsid w:val="00A07A8B"/>
    <w:rsid w:val="00A41BEB"/>
    <w:rsid w:val="00B31A8E"/>
    <w:rsid w:val="00BA073A"/>
    <w:rsid w:val="00BA38DD"/>
    <w:rsid w:val="00C11AFE"/>
    <w:rsid w:val="00C93FBE"/>
    <w:rsid w:val="00CB3623"/>
    <w:rsid w:val="00D91D74"/>
    <w:rsid w:val="00DF2F9C"/>
    <w:rsid w:val="00E11CBF"/>
    <w:rsid w:val="00E86AD1"/>
    <w:rsid w:val="00F04528"/>
    <w:rsid w:val="00F04CCD"/>
    <w:rsid w:val="00F41620"/>
    <w:rsid w:val="00FB5C1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F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DFA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framePr w:wrap="auto"/>
      <w:widowControl/>
      <w:autoSpaceDE/>
      <w:autoSpaceDN/>
      <w:adjustRightInd/>
      <w:spacing w:after="120"/>
      <w:ind w:left="0" w:right="0"/>
      <w:jc w:val="left"/>
      <w:textAlignment w:val="auto"/>
    </w:pPr>
    <w:rPr>
      <w:rFonts w:ascii="Arial" w:hAnsi="Arial" w:cs="Times New Roman"/>
      <w:color w:val="000000"/>
      <w:sz w:val="19"/>
      <w:szCs w:val="48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unhideWhenUsed/>
    <w:rsid w:val="009F2DFA"/>
    <w:pPr>
      <w:spacing w:before="100" w:beforeAutospacing="1" w:after="100" w:afterAutospacing="1"/>
      <w:jc w:val="left"/>
    </w:pPr>
    <w:rPr>
      <w:rFonts w:ascii="Times New Roman" w:hAnsi="Times New Roman"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framePr w:wrap="auto"/>
      <w:widowControl/>
      <w:autoSpaceDE/>
      <w:autoSpaceDN/>
      <w:adjustRightInd/>
      <w:spacing w:after="240" w:line="280" w:lineRule="exact"/>
      <w:ind w:left="0" w:right="0"/>
      <w:jc w:val="both"/>
      <w:textAlignment w:val="auto"/>
    </w:pPr>
    <w:rPr>
      <w:rFonts w:ascii="Arial" w:hAnsi="Arial" w:cs="Times New Roman"/>
      <w:color w:val="000000"/>
      <w:sz w:val="22"/>
      <w:szCs w:val="48"/>
      <w:rtl w:val="0"/>
      <w:cs w:val="0"/>
      <w:lang w:val="sk-SK" w:eastAsia="en-US" w:bidi="ar-SA"/>
    </w:rPr>
  </w:style>
  <w:style w:type="paragraph" w:customStyle="1" w:styleId="TableColumnheader">
    <w:name w:val="Table Column header"/>
    <w:basedOn w:val="Normal"/>
    <w:rsid w:val="009F2DFA"/>
    <w:pPr>
      <w:spacing w:before="80" w:after="80"/>
      <w:jc w:val="left"/>
    </w:pPr>
    <w:rPr>
      <w:rFonts w:ascii="Arial" w:eastAsia="Times" w:hAnsi="Arial"/>
      <w:b/>
      <w:noProof/>
      <w:color w:val="FFFFFF"/>
      <w:sz w:val="18"/>
      <w:szCs w:val="24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F2DF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F2DF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E11CBF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11CBF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11CB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11CBF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11C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814</Words>
  <Characters>4642</Characters>
  <Application>Microsoft Office Word</Application>
  <DocSecurity>0</DocSecurity>
  <Lines>0</Lines>
  <Paragraphs>0</Paragraphs>
  <ScaleCrop>false</ScaleCrop>
  <Company>MH SR</Company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Jokmanova Diana</cp:lastModifiedBy>
  <cp:revision>2</cp:revision>
  <dcterms:created xsi:type="dcterms:W3CDTF">2017-04-21T14:22:00Z</dcterms:created>
  <dcterms:modified xsi:type="dcterms:W3CDTF">2017-04-21T14:22:00Z</dcterms:modified>
</cp:coreProperties>
</file>