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685D" w:rsidP="00CC685D">
      <w:pPr>
        <w:bidi w:val="0"/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E25D2F" w:rsidP="00E25D2F">
      <w:pPr>
        <w:bidi w:val="0"/>
        <w:ind w:left="284" w:hanging="284"/>
        <w:jc w:val="both"/>
        <w:rPr>
          <w:rFonts w:hint="default"/>
        </w:rPr>
      </w:pPr>
      <w:r w:rsidR="00CC685D">
        <w:rPr>
          <w:rFonts w:eastAsia="Times New Roman" w:cs="Times New Roman"/>
          <w:b/>
          <w:lang w:eastAsia="en-US" w:bidi="ar-SA"/>
        </w:rPr>
        <w:t>1. Predkladateľ právneho predpisu:</w:t>
      </w:r>
      <w:r w:rsidR="00CC685D">
        <w:rPr>
          <w:rFonts w:eastAsia="Times New Roman" w:cs="Times New Roman"/>
          <w:lang w:eastAsia="en-US" w:bidi="ar-SA"/>
        </w:rPr>
        <w:t xml:space="preserve">  </w:t>
      </w:r>
      <w:r w:rsidRPr="008762A6">
        <w:rPr>
          <w:rFonts w:cs="Times New Roman" w:hint="default"/>
        </w:rPr>
        <w:t>poslanci Ná</w:t>
      </w:r>
      <w:r w:rsidRPr="008762A6">
        <w:rPr>
          <w:rFonts w:cs="Times New Roman" w:hint="default"/>
        </w:rPr>
        <w:t xml:space="preserve">rodnej rady Slovenskej </w:t>
      </w:r>
      <w:r>
        <w:rPr>
          <w:rFonts w:cs="Times New Roman" w:hint="default"/>
        </w:rPr>
        <w:t>republiky Petra Kriš</w:t>
      </w:r>
      <w:r>
        <w:rPr>
          <w:rFonts w:cs="Times New Roman" w:hint="default"/>
        </w:rPr>
        <w:t>tú</w:t>
      </w:r>
      <w:r>
        <w:rPr>
          <w:rFonts w:cs="Times New Roman" w:hint="default"/>
        </w:rPr>
        <w:t>fková</w:t>
      </w:r>
      <w:r>
        <w:rPr>
          <w:rFonts w:cs="Times New Roman" w:hint="default"/>
        </w:rPr>
        <w:t xml:space="preserve">, </w:t>
      </w:r>
      <w:r>
        <w:rPr>
          <w:rFonts w:hint="default"/>
        </w:rPr>
        <w:t>Boris Kollá</w:t>
      </w:r>
      <w:r>
        <w:rPr>
          <w:rFonts w:hint="default"/>
        </w:rPr>
        <w:t>r, Zuzana Š</w:t>
      </w:r>
      <w:r>
        <w:rPr>
          <w:rFonts w:hint="default"/>
        </w:rPr>
        <w:t>ebová</w:t>
      </w:r>
    </w:p>
    <w:p w:rsidR="00E25D2F" w:rsidRPr="008762A6" w:rsidP="00E25D2F">
      <w:pPr>
        <w:bidi w:val="0"/>
        <w:jc w:val="both"/>
        <w:rPr>
          <w:rFonts w:cs="Times New Roman"/>
        </w:rPr>
      </w:pPr>
    </w:p>
    <w:p w:rsidR="00E25D2F" w:rsidRPr="00E25D2F" w:rsidP="00E25D2F">
      <w:pPr>
        <w:widowControl/>
        <w:bidi w:val="0"/>
        <w:spacing w:after="160" w:line="259" w:lineRule="auto"/>
        <w:jc w:val="both"/>
        <w:rPr>
          <w:rFonts w:eastAsiaTheme="minorEastAsia" w:cs="Times New Roman" w:hint="default"/>
          <w:kern w:val="0"/>
          <w:lang w:eastAsia="sk-SK" w:bidi="ar-SA"/>
        </w:rPr>
      </w:pPr>
      <w:r w:rsidR="00CC685D">
        <w:rPr>
          <w:rFonts w:eastAsia="Times New Roman" w:cs="Times New Roman"/>
          <w:b/>
          <w:lang w:eastAsia="en-US" w:bidi="ar-SA"/>
        </w:rPr>
        <w:t>2. Názov návrhu právneho predpisu:</w:t>
      </w:r>
      <w:r w:rsidR="00CC685D">
        <w:rPr>
          <w:rFonts w:eastAsia="Times New Roman" w:cs="Times New Roman"/>
          <w:lang w:eastAsia="en-US" w:bidi="ar-SA"/>
        </w:rPr>
        <w:t xml:space="preserve"> Návrh</w:t>
      </w:r>
      <w:r w:rsidR="00430F72">
        <w:rPr>
          <w:rFonts w:eastAsia="Times New Roman" w:cs="Times New Roman"/>
          <w:lang w:eastAsia="en-US" w:bidi="ar-SA"/>
        </w:rPr>
        <w:t xml:space="preserve"> </w:t>
      </w:r>
      <w:r w:rsidR="00CC685D">
        <w:rPr>
          <w:rFonts w:eastAsia="Times New Roman" w:cs="Times New Roman"/>
          <w:lang w:eastAsia="en-US" w:bidi="ar-SA"/>
        </w:rPr>
        <w:t xml:space="preserve"> </w:t>
      </w:r>
      <w:r w:rsidR="00430F72">
        <w:rPr>
          <w:rFonts w:eastAsia="Times New Roman" w:cs="Times New Roman"/>
          <w:lang w:eastAsia="en-US" w:bidi="ar-SA"/>
        </w:rPr>
        <w:t xml:space="preserve">  </w:t>
      </w:r>
      <w:r w:rsidR="00CC685D">
        <w:rPr>
          <w:rFonts w:eastAsia="Times New Roman" w:cs="Times New Roman"/>
          <w:lang w:eastAsia="en-US" w:bidi="ar-SA"/>
        </w:rPr>
        <w:t>zákona</w:t>
      </w:r>
      <w:r w:rsidR="00430F72">
        <w:rPr>
          <w:rFonts w:eastAsia="Times New Roman" w:cs="Times New Roman"/>
          <w:lang w:eastAsia="en-US" w:bidi="ar-SA"/>
        </w:rPr>
        <w:t xml:space="preserve">, </w:t>
      </w:r>
      <w:r w:rsidRPr="00E25D2F">
        <w:rPr>
          <w:rFonts w:eastAsiaTheme="minorEastAsia" w:cs="Times New Roman"/>
          <w:kern w:val="0"/>
          <w:lang w:eastAsia="sk-SK" w:bidi="ar-SA"/>
        </w:rPr>
        <w:t xml:space="preserve"> </w:t>
      </w:r>
      <w:r w:rsidR="00430F72">
        <w:rPr>
          <w:rFonts w:eastAsiaTheme="minorEastAsia" w:cs="Times New Roman"/>
          <w:kern w:val="0"/>
          <w:lang w:eastAsia="sk-SK" w:bidi="ar-SA"/>
        </w:rPr>
        <w:t xml:space="preserve">  </w:t>
      </w:r>
      <w:r w:rsidRPr="00E25D2F">
        <w:rPr>
          <w:rFonts w:eastAsiaTheme="minorEastAsia" w:cs="Times New Roman" w:hint="default"/>
          <w:kern w:val="0"/>
          <w:lang w:eastAsia="sk-SK" w:bidi="ar-SA"/>
        </w:rPr>
        <w:t>ktorý</w:t>
      </w:r>
      <w:r w:rsidRPr="00E25D2F">
        <w:rPr>
          <w:rFonts w:eastAsiaTheme="minorEastAsia" w:cs="Times New Roman" w:hint="default"/>
          <w:kern w:val="0"/>
          <w:lang w:eastAsia="sk-SK" w:bidi="ar-SA"/>
        </w:rPr>
        <w:t>m</w:t>
      </w:r>
      <w:r w:rsidRPr="00E25D2F">
        <w:rPr>
          <w:rFonts w:eastAsiaTheme="minorEastAsia" w:cs="Times New Roman" w:hint="default"/>
          <w:kern w:val="0"/>
          <w:lang w:eastAsia="sk-SK" w:bidi="ar-SA"/>
        </w:rPr>
        <w:t xml:space="preserve"> sa</w:t>
      </w:r>
      <w:r w:rsidR="00430F72">
        <w:rPr>
          <w:rFonts w:eastAsiaTheme="minorEastAsia" w:cs="Times New Roman"/>
          <w:kern w:val="0"/>
          <w:lang w:eastAsia="sk-SK" w:bidi="ar-SA"/>
        </w:rPr>
        <w:t xml:space="preserve">  </w:t>
      </w:r>
      <w:r w:rsidRPr="00E25D2F">
        <w:rPr>
          <w:rFonts w:eastAsiaTheme="minorEastAsia" w:cs="Times New Roman" w:hint="default"/>
          <w:kern w:val="0"/>
          <w:lang w:eastAsia="sk-SK" w:bidi="ar-SA"/>
        </w:rPr>
        <w:t xml:space="preserve"> mení</w:t>
      </w:r>
      <w:r w:rsidRPr="00E25D2F">
        <w:rPr>
          <w:rFonts w:eastAsiaTheme="minorEastAsia" w:cs="Times New Roman" w:hint="default"/>
          <w:kern w:val="0"/>
          <w:lang w:eastAsia="sk-SK" w:bidi="ar-SA"/>
        </w:rPr>
        <w:t xml:space="preserve"> a</w:t>
      </w:r>
      <w:r w:rsidR="00430F72">
        <w:rPr>
          <w:rFonts w:eastAsiaTheme="minorEastAsia" w:cs="Times New Roman"/>
          <w:kern w:val="0"/>
          <w:lang w:eastAsia="sk-SK" w:bidi="ar-SA"/>
        </w:rPr>
        <w:t xml:space="preserve">  </w:t>
      </w:r>
      <w:r w:rsidRPr="00E25D2F">
        <w:rPr>
          <w:rFonts w:eastAsiaTheme="minorEastAsia" w:cs="Times New Roman"/>
          <w:kern w:val="0"/>
          <w:lang w:eastAsia="sk-SK" w:bidi="ar-SA"/>
        </w:rPr>
        <w:t> </w:t>
      </w:r>
      <w:r w:rsidRPr="00E25D2F">
        <w:rPr>
          <w:rFonts w:eastAsiaTheme="minorEastAsia" w:cs="Times New Roman" w:hint="default"/>
          <w:kern w:val="0"/>
          <w:lang w:eastAsia="sk-SK" w:bidi="ar-SA"/>
        </w:rPr>
        <w:t>dopĺň</w:t>
      </w:r>
      <w:r w:rsidRPr="00E25D2F">
        <w:rPr>
          <w:rFonts w:eastAsiaTheme="minorEastAsia" w:cs="Times New Roman" w:hint="default"/>
          <w:kern w:val="0"/>
          <w:lang w:eastAsia="sk-SK" w:bidi="ar-SA"/>
        </w:rPr>
        <w:t xml:space="preserve">a </w:t>
      </w:r>
      <w:r w:rsidR="00430F72">
        <w:rPr>
          <w:rFonts w:eastAsiaTheme="minorEastAsia" w:cs="Times New Roman"/>
          <w:kern w:val="0"/>
          <w:lang w:eastAsia="sk-SK" w:bidi="ar-SA"/>
        </w:rPr>
        <w:t xml:space="preserve">  </w:t>
      </w:r>
      <w:r w:rsidRPr="00E25D2F">
        <w:rPr>
          <w:rFonts w:eastAsiaTheme="minorEastAsia" w:cs="Times New Roman" w:hint="default"/>
          <w:kern w:val="0"/>
          <w:lang w:eastAsia="sk-SK" w:bidi="ar-SA"/>
        </w:rPr>
        <w:t>zá</w:t>
      </w:r>
      <w:r w:rsidRPr="00E25D2F">
        <w:rPr>
          <w:rFonts w:eastAsiaTheme="minorEastAsia" w:cs="Times New Roman" w:hint="default"/>
          <w:kern w:val="0"/>
          <w:lang w:eastAsia="sk-SK" w:bidi="ar-SA"/>
        </w:rPr>
        <w:t xml:space="preserve">kon </w:t>
      </w:r>
      <w:r w:rsidRPr="00E25D2F">
        <w:rPr>
          <w:rFonts w:eastAsia="Times New Roman" w:cs="Times New Roman"/>
          <w:kern w:val="0"/>
          <w:lang w:eastAsia="sk-SK" w:bidi="ar-SA"/>
        </w:rPr>
        <w:t xml:space="preserve">č. 36/2005 Z. z. o rodine a o zmene a doplnení niektorých zákonov </w:t>
      </w:r>
      <w:r w:rsidRPr="00E25D2F">
        <w:rPr>
          <w:rFonts w:eastAsiaTheme="minorEastAsia" w:cs="Times New Roman"/>
          <w:kern w:val="0"/>
          <w:lang w:eastAsia="sk-SK" w:bidi="ar-SA"/>
        </w:rPr>
        <w:t>v </w:t>
      </w:r>
      <w:r w:rsidRPr="00E25D2F">
        <w:rPr>
          <w:rFonts w:eastAsiaTheme="minorEastAsia" w:cs="Times New Roman" w:hint="default"/>
          <w:kern w:val="0"/>
          <w:lang w:eastAsia="sk-SK" w:bidi="ar-SA"/>
        </w:rPr>
        <w:t>znení</w:t>
      </w:r>
      <w:r w:rsidRPr="00E25D2F">
        <w:rPr>
          <w:rFonts w:eastAsiaTheme="minorEastAsia" w:cs="Times New Roman" w:hint="default"/>
          <w:kern w:val="0"/>
          <w:lang w:eastAsia="sk-SK" w:bidi="ar-SA"/>
        </w:rPr>
        <w:t xml:space="preserve"> neskorší</w:t>
      </w:r>
      <w:r w:rsidRPr="00E25D2F">
        <w:rPr>
          <w:rFonts w:eastAsiaTheme="minorEastAsia" w:cs="Times New Roman" w:hint="default"/>
          <w:kern w:val="0"/>
          <w:lang w:eastAsia="sk-SK" w:bidi="ar-SA"/>
        </w:rPr>
        <w:t>ch predpisov</w:t>
      </w:r>
    </w:p>
    <w:p w:rsidR="00CC685D" w:rsidP="00E25D2F">
      <w:pPr>
        <w:suppressAutoHyphens w:val="0"/>
        <w:autoSpaceDN w:val="0"/>
        <w:bidi w:val="0"/>
        <w:adjustRightInd w:val="0"/>
        <w:spacing w:line="200" w:lineRule="atLeast"/>
        <w:ind w:left="284" w:hanging="284"/>
        <w:jc w:val="both"/>
        <w:rPr>
          <w:rFonts w:eastAsia="Times New Roman" w:cs="Times New Roman"/>
          <w:lang w:eastAsia="en-US" w:bidi="ar-SA"/>
        </w:rPr>
      </w:pPr>
    </w:p>
    <w:p w:rsidR="00E25D2F" w:rsidRPr="008762A6" w:rsidP="00E25D2F">
      <w:pPr>
        <w:bidi w:val="0"/>
        <w:jc w:val="both"/>
        <w:rPr>
          <w:rFonts w:cs="Times New Roman"/>
        </w:rPr>
      </w:pPr>
      <w:r w:rsidRPr="008762A6">
        <w:rPr>
          <w:rFonts w:cs="Times New Roman"/>
        </w:rPr>
        <w:t>3.</w:t>
      </w:r>
      <w:r>
        <w:rPr>
          <w:rFonts w:cs="Times New Roman"/>
        </w:rPr>
        <w:t xml:space="preserve"> </w:t>
      </w:r>
      <w:r w:rsidRPr="008762A6">
        <w:rPr>
          <w:rFonts w:cs="Times New Roman" w:hint="default"/>
          <w:b/>
        </w:rPr>
        <w:t>Predmet ná</w:t>
      </w:r>
      <w:r w:rsidRPr="008762A6">
        <w:rPr>
          <w:rFonts w:cs="Times New Roman" w:hint="default"/>
          <w:b/>
        </w:rPr>
        <w:t>vrhu zá</w:t>
      </w:r>
      <w:r w:rsidRPr="008762A6">
        <w:rPr>
          <w:rFonts w:cs="Times New Roman" w:hint="default"/>
          <w:b/>
        </w:rPr>
        <w:t>kona:</w:t>
      </w:r>
    </w:p>
    <w:p w:rsidR="00E25D2F" w:rsidRPr="008762A6" w:rsidP="00E25D2F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E25D2F" w:rsidRPr="008762A6" w:rsidP="00E25D2F">
      <w:pPr>
        <w:bidi w:val="0"/>
        <w:ind w:left="680" w:hanging="340"/>
        <w:jc w:val="both"/>
        <w:rPr>
          <w:rFonts w:cs="Times New Roman" w:hint="default"/>
        </w:rPr>
      </w:pPr>
      <w:r w:rsidRPr="008762A6">
        <w:rPr>
          <w:rFonts w:cs="Times New Roman"/>
        </w:rPr>
        <w:t>b)</w:t>
        <w:tab/>
      </w:r>
      <w:r w:rsidRPr="008762A6">
        <w:rPr>
          <w:rFonts w:cs="Times New Roman" w:hint="default"/>
        </w:rPr>
        <w:t>nie je obsiahnutý</w:t>
      </w:r>
      <w:r w:rsidRPr="008762A6">
        <w:rPr>
          <w:rFonts w:cs="Times New Roman" w:hint="default"/>
        </w:rPr>
        <w:t xml:space="preserve"> v </w:t>
      </w:r>
      <w:r w:rsidRPr="008762A6">
        <w:rPr>
          <w:rFonts w:cs="Times New Roman" w:hint="default"/>
        </w:rPr>
        <w:t>judikatú</w:t>
      </w:r>
      <w:r w:rsidRPr="008762A6">
        <w:rPr>
          <w:rFonts w:cs="Times New Roman" w:hint="default"/>
        </w:rPr>
        <w:t>re Sú</w:t>
      </w:r>
      <w:r w:rsidRPr="008762A6">
        <w:rPr>
          <w:rFonts w:cs="Times New Roman" w:hint="default"/>
        </w:rPr>
        <w:t>dneho dvora Euró</w:t>
      </w:r>
      <w:r w:rsidRPr="008762A6">
        <w:rPr>
          <w:rFonts w:cs="Times New Roman" w:hint="default"/>
        </w:rPr>
        <w:t xml:space="preserve">pskej </w:t>
      </w:r>
      <w:r w:rsidRPr="008762A6">
        <w:rPr>
          <w:rFonts w:cs="Times New Roman" w:hint="default"/>
        </w:rPr>
        <w:t>ú</w:t>
      </w:r>
      <w:r w:rsidRPr="008762A6">
        <w:rPr>
          <w:rFonts w:cs="Times New Roman" w:hint="default"/>
        </w:rPr>
        <w:t>nie.</w:t>
      </w:r>
    </w:p>
    <w:p w:rsidR="00E25D2F" w:rsidRPr="008762A6" w:rsidP="00E25D2F">
      <w:pPr>
        <w:bidi w:val="0"/>
        <w:ind w:left="680" w:hanging="340"/>
        <w:jc w:val="both"/>
        <w:rPr>
          <w:rFonts w:cs="Times New Roman" w:hint="default"/>
        </w:rPr>
      </w:pPr>
    </w:p>
    <w:p w:rsidR="00E25D2F" w:rsidP="00E25D2F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E25D2F" w:rsidP="00E25D2F">
      <w:pPr>
        <w:pStyle w:val="NormalWeb"/>
        <w:bidi w:val="0"/>
        <w:ind w:right="-108"/>
        <w:jc w:val="center"/>
        <w:rPr>
          <w:b/>
          <w:bCs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lang w:eastAsia="en-US" w:bidi="ar-SA"/>
        </w:rPr>
        <w:t>bezpredmetné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685D" w:rsidP="00CC685D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en-US" w:bidi="ar-SA"/>
        </w:rPr>
        <w:t>Stupeň zlučiteľnosti - úplný</w:t>
      </w:r>
    </w:p>
    <w:p w:rsidR="00CC685D" w:rsidP="00CC685D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CC685D" w:rsidRPr="00C9462F" w:rsidP="00CC685D">
      <w:pPr>
        <w:pStyle w:val="Vchodzie"/>
        <w:bidi w:val="0"/>
        <w:spacing w:after="0" w:line="200" w:lineRule="atLeast"/>
        <w:jc w:val="center"/>
        <w:rPr>
          <w:rFonts w:cs="Times New Roman"/>
          <w:caps/>
          <w:szCs w:val="24"/>
          <w:lang w:val="sk-SK"/>
        </w:rPr>
      </w:pPr>
      <w:r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  <w:r w:rsidRPr="00C9462F">
        <w:rPr>
          <w:rFonts w:ascii="Times New Roman" w:hAnsi="Times New Roman" w:cs="Times New Roman" w:hint="default"/>
          <w:b/>
          <w:caps/>
          <w:color w:val="000000"/>
          <w:sz w:val="24"/>
          <w:szCs w:val="24"/>
          <w:lang w:val="sk-SK"/>
        </w:rPr>
        <w:t>vybraný</w:t>
      </w:r>
      <w:r w:rsidRPr="00C9462F">
        <w:rPr>
          <w:rFonts w:ascii="Times New Roman" w:hAnsi="Times New Roman" w:cs="Times New Roman" w:hint="default"/>
          <w:b/>
          <w:caps/>
          <w:color w:val="000000"/>
          <w:sz w:val="24"/>
          <w:szCs w:val="24"/>
          <w:lang w:val="sk-SK"/>
        </w:rPr>
        <w:t>ch vplyvov</w:t>
      </w:r>
    </w:p>
    <w:p w:rsidR="00CC685D" w:rsidP="00CC685D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kona, ktorý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. 586/2003 Z. z. o advoká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cii a o zmene a doplnení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. 455/1991 Zb. o 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ivnostenskom podnikaní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(ž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ivnostenský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kon) v znení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predpisov a ktorý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 sa menia a dopĺň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ajú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kony.</w:t>
      </w:r>
    </w:p>
    <w:p w:rsidR="00CC685D" w:rsidP="00CC685D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4"/>
        <w:gridCol w:w="1191"/>
        <w:gridCol w:w="1180"/>
        <w:gridCol w:w="1195"/>
      </w:tblGrid>
      <w:tr>
        <w:tblPrEx>
          <w:tblW w:w="9090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ho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zať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E25D2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E25D2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E25D2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E25D2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0" w:type="dxa"/>
          <w:tblInd w:w="-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685D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CC685D" w:rsidP="00CC685D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CC685D" w:rsidP="00CC685D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CC685D" w:rsidP="00CC685D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CC685D" w:rsidP="00CC685D">
      <w:pPr>
        <w:pStyle w:val="NormalWeb"/>
        <w:widowControl/>
        <w:bidi w:val="0"/>
        <w:spacing w:before="100" w:beforeAutospacing="1" w:after="100" w:afterAutospacing="1"/>
        <w:ind w:left="567" w:hanging="567"/>
        <w:jc w:val="both"/>
        <w:rPr>
          <w:rFonts w:eastAsia="Times New Roman" w:cs="Times New Roman"/>
          <w:kern w:val="0"/>
          <w:szCs w:val="24"/>
          <w:lang w:eastAsia="sk-SK" w:bidi="ar-SA"/>
        </w:rPr>
      </w:pPr>
      <w:r>
        <w:rPr>
          <w:rFonts w:eastAsia="Times New Roman" w:cs="Times New Roman"/>
          <w:b/>
          <w:kern w:val="0"/>
          <w:szCs w:val="24"/>
          <w:lang w:eastAsia="sk-SK" w:bidi="ar-SA"/>
        </w:rPr>
        <w:t xml:space="preserve">A.5. </w:t>
        <w:tab/>
        <w:t>Stanovisko gestorov</w:t>
      </w:r>
    </w:p>
    <w:p w:rsidR="00C9462F" w:rsidRPr="0044655A" w:rsidP="00C9462F">
      <w:pPr>
        <w:bidi w:val="0"/>
        <w:jc w:val="both"/>
        <w:rPr>
          <w:rFonts w:cs="Times New Roman" w:hint="default"/>
        </w:rPr>
      </w:pPr>
      <w:r w:rsidRPr="0044655A">
        <w:rPr>
          <w:rFonts w:cs="Times New Roman" w:hint="default"/>
        </w:rPr>
        <w:t>Ná</w:t>
      </w:r>
      <w:r w:rsidRPr="0044655A">
        <w:rPr>
          <w:rFonts w:cs="Times New Roman" w:hint="default"/>
        </w:rPr>
        <w:t>vrh zá</w:t>
      </w:r>
      <w:r w:rsidRPr="0044655A">
        <w:rPr>
          <w:rFonts w:cs="Times New Roman" w:hint="default"/>
        </w:rPr>
        <w:t>kona bol zaslaný</w:t>
      </w:r>
      <w:r w:rsidRPr="0044655A">
        <w:rPr>
          <w:rFonts w:cs="Times New Roman" w:hint="default"/>
        </w:rPr>
        <w:t xml:space="preserve"> na vyjadrenie Ministerstvu financií</w:t>
      </w:r>
      <w:r w:rsidRPr="0044655A">
        <w:rPr>
          <w:rFonts w:cs="Times New Roman" w:hint="default"/>
        </w:rPr>
        <w:t xml:space="preserve"> SR a </w:t>
      </w:r>
      <w:r w:rsidRPr="0044655A">
        <w:rPr>
          <w:rFonts w:cs="Times New Roman" w:hint="default"/>
        </w:rPr>
        <w:t>stanovisko tohto ministerstva tvorí</w:t>
      </w:r>
      <w:r w:rsidRPr="0044655A">
        <w:rPr>
          <w:rFonts w:cs="Times New Roman" w:hint="default"/>
        </w:rPr>
        <w:t xml:space="preserve"> súč</w:t>
      </w:r>
      <w:r w:rsidRPr="0044655A">
        <w:rPr>
          <w:rFonts w:cs="Times New Roman" w:hint="default"/>
        </w:rPr>
        <w:t>asť</w:t>
      </w:r>
      <w:r w:rsidRPr="0044655A">
        <w:rPr>
          <w:rFonts w:cs="Times New Roman" w:hint="default"/>
        </w:rPr>
        <w:t xml:space="preserve"> predkladané</w:t>
      </w:r>
      <w:r w:rsidRPr="0044655A">
        <w:rPr>
          <w:rFonts w:cs="Times New Roman" w:hint="default"/>
        </w:rPr>
        <w:t>ho materiá</w:t>
      </w:r>
      <w:r w:rsidRPr="0044655A">
        <w:rPr>
          <w:rFonts w:cs="Times New Roman" w:hint="default"/>
        </w:rPr>
        <w:t>lu.</w:t>
      </w:r>
    </w:p>
    <w:p w:rsidR="00C9462F" w:rsidRPr="0044655A" w:rsidP="00C9462F">
      <w:pPr>
        <w:bidi w:val="0"/>
        <w:rPr>
          <w:rFonts w:cs="Times New Roman"/>
        </w:rPr>
      </w:pPr>
    </w:p>
    <w:p w:rsidR="00100CB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12A5"/>
    <w:multiLevelType w:val="hybridMultilevel"/>
    <w:tmpl w:val="F34C75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CC685D"/>
    <w:rsid w:val="00100CBE"/>
    <w:rsid w:val="00430F72"/>
    <w:rsid w:val="0044655A"/>
    <w:rsid w:val="006C7D03"/>
    <w:rsid w:val="00842624"/>
    <w:rsid w:val="008762A6"/>
    <w:rsid w:val="00C9462F"/>
    <w:rsid w:val="00CC685D"/>
    <w:rsid w:val="00E25D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85D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unhideWhenUsed/>
    <w:qFormat/>
    <w:rsid w:val="00CC685D"/>
    <w:pPr>
      <w:ind w:left="720"/>
      <w:contextualSpacing/>
      <w:jc w:val="left"/>
    </w:pPr>
    <w:rPr>
      <w:szCs w:val="21"/>
    </w:rPr>
  </w:style>
  <w:style w:type="paragraph" w:customStyle="1" w:styleId="Vchodzie">
    <w:name w:val="Vchodzie"/>
    <w:uiPriority w:val="99"/>
    <w:rsid w:val="00CC685D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2"/>
      <w:sz w:val="22"/>
      <w:szCs w:val="22"/>
      <w:rtl w:val="0"/>
      <w:cs w:val="0"/>
      <w:lang w:val="en-US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462F"/>
    <w:pPr>
      <w:jc w:val="left"/>
    </w:pPr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462F"/>
    <w:rPr>
      <w:rFonts w:ascii="Segoe UI" w:eastAsia="SimSun" w:hAnsi="Segoe UI" w:cs="Mangal"/>
      <w:kern w:val="2"/>
      <w:sz w:val="16"/>
      <w:szCs w:val="16"/>
      <w:rtl w:val="0"/>
      <w:cs w:val="0"/>
      <w:lang w:val="x-none" w:eastAsia="hi-IN" w:bidi="hi-IN"/>
    </w:rPr>
  </w:style>
  <w:style w:type="paragraph" w:styleId="ListParagraph">
    <w:name w:val="List Paragraph"/>
    <w:basedOn w:val="Normal"/>
    <w:uiPriority w:val="34"/>
    <w:qFormat/>
    <w:rsid w:val="00E25D2F"/>
    <w:pPr>
      <w:ind w:left="720"/>
      <w:contextualSpacing/>
      <w:jc w:val="left"/>
    </w:pPr>
    <w:rPr>
      <w:szCs w:val="21"/>
    </w:rPr>
  </w:style>
  <w:style w:type="paragraph" w:styleId="BodyTextIndent3">
    <w:name w:val="Body Text Indent 3"/>
    <w:basedOn w:val="Normal"/>
    <w:link w:val="Zarkazkladnhotextu3Char"/>
    <w:uiPriority w:val="99"/>
    <w:rsid w:val="00E25D2F"/>
    <w:pPr>
      <w:widowControl/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sk-SK" w:bidi="ar-SA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25D2F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261</Words>
  <Characters>1494</Characters>
  <Application>Microsoft Office Word</Application>
  <DocSecurity>0</DocSecurity>
  <Lines>0</Lines>
  <Paragraphs>0</Paragraphs>
  <ScaleCrop>false</ScaleCrop>
  <Company>Kancelaria NR SR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2017-04-19T11:11:00Z</cp:lastPrinted>
  <dcterms:created xsi:type="dcterms:W3CDTF">2017-04-21T12:02:00Z</dcterms:created>
  <dcterms:modified xsi:type="dcterms:W3CDTF">2017-04-21T12:02:00Z</dcterms:modified>
</cp:coreProperties>
</file>