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B2032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B2032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B2032E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2032E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B2032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133B6D" w:rsidP="00133B6D">
      <w:pPr>
        <w:tabs>
          <w:tab w:val="left" w:pos="426"/>
        </w:tabs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B2032E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B2032E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B2032E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CB2477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>
        <w:rPr>
          <w:rFonts w:ascii="Times New Roman" w:hAnsi="Times New Roman"/>
          <w:sz w:val="24"/>
          <w:szCs w:val="24"/>
        </w:rPr>
        <w:t>ktorým sa mení a dopĺňa zákon č. 56/2012 Z.</w:t>
      </w:r>
      <w:r w:rsidR="00CB2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z. o cestnej doprave v znení neskorších predpisov </w:t>
      </w:r>
    </w:p>
    <w:p w:rsidR="00961DDB" w:rsidRPr="00B2032E" w:rsidP="00133B6D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B2032E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B2032E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B2032E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B2032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B2032E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32E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C5240" w:rsidP="00DC524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33B6D" w:rsidR="00133B6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Návrh zákona, ktorým sa mení a dopĺňa zákon č. 56/2012 Z.</w:t>
            </w:r>
            <w:r w:rsidR="00CB247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</w:t>
            </w:r>
            <w:r w:rsidRPr="00133B6D" w:rsidR="00133B6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z. o cestnej doprave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B2032E" w:rsidP="00F20378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3B6D" w:rsidR="00133B6D">
              <w:rPr>
                <w:rFonts w:ascii="Times" w:hAnsi="Times" w:cs="Times"/>
                <w:sz w:val="20"/>
                <w:szCs w:val="20"/>
                <w:lang w:val="sk-SK"/>
              </w:rPr>
              <w:t>Legislatívne prostredie, konkrétne zákon o cestnej doprave pozná v súčasnosti len jednu formu prepravy osôb do 9 pasažierov vrátane vodiča a to vo forme TAXI. Podnikanie podľa súčasne platnej legislatívy je natoľko preregulované, že nielen vo svete, ale aj u nás sa začína táto prílišná regulácia prejavovať na trhu tak, že vzniká snaha obchádzať ju, pričom, spúšťačom v tomto je dopyt po kvalite, flexibilite a bezhotovostnej platbe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31DE2" w:rsidP="00734317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133B6D" w:rsidR="00133B6D">
              <w:rPr>
                <w:rFonts w:ascii="Times New Roman" w:hAnsi="Times New Roman"/>
                <w:sz w:val="20"/>
                <w:szCs w:val="20"/>
                <w:lang w:val="sk-SK"/>
              </w:rPr>
              <w:t>Cieľom predkladaného zákona je reagovať na prienik moderných internetových technológií do procesov organizácie dopravných služieb, v tomto prípade prepravy osôb</w:t>
            </w:r>
            <w:r w:rsidR="00F20378">
              <w:rPr>
                <w:rFonts w:ascii="Times New Roman" w:hAnsi="Times New Roman"/>
                <w:sz w:val="20"/>
                <w:szCs w:val="20"/>
                <w:lang w:val="sk-SK"/>
              </w:rPr>
              <w:t>.</w:t>
            </w:r>
            <w:r w:rsidRPr="00F20378" w:rsidR="00F203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F20378" w:rsidR="00F20378">
              <w:rPr>
                <w:rFonts w:ascii="Times New Roman" w:hAnsi="Times New Roman"/>
                <w:sz w:val="20"/>
                <w:szCs w:val="20"/>
                <w:lang w:val="sk-SK"/>
              </w:rPr>
              <w:t>Cieľom je</w:t>
            </w:r>
            <w:r w:rsidR="00F20378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  <w:r w:rsidR="00C31DE2">
              <w:rPr>
                <w:rFonts w:ascii="Times New Roman" w:hAnsi="Times New Roman"/>
                <w:sz w:val="20"/>
                <w:szCs w:val="20"/>
                <w:lang w:val="sk-SK"/>
              </w:rPr>
              <w:t>takisto</w:t>
            </w:r>
            <w:r w:rsidRPr="00F20378" w:rsidR="00F20378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nastaviť presné pravidlá pre tých, ktorí chcú poskytovať prepravu osôb a dnes tak konajú na hrane zákona a</w:t>
            </w:r>
            <w:r w:rsidR="0073431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 zároveň je cieľom zjednodušiť podmienky poskytovania taxislužby. </w:t>
            </w:r>
            <w:r w:rsidRPr="00F20378" w:rsidR="00F20378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F2037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Poskytovatelia </w:t>
            </w:r>
            <w:r w:rsidR="00CB2477">
              <w:rPr>
                <w:rFonts w:ascii="Times" w:hAnsi="Times" w:cs="Times"/>
                <w:sz w:val="20"/>
                <w:szCs w:val="20"/>
                <w:lang w:val="sk-SK"/>
              </w:rPr>
              <w:t xml:space="preserve">taxislužby a </w:t>
            </w:r>
            <w:r w:rsidR="00F20378">
              <w:rPr>
                <w:rFonts w:ascii="Times" w:hAnsi="Times" w:cs="Times"/>
                <w:sz w:val="20"/>
                <w:szCs w:val="20"/>
                <w:lang w:val="sk-SK"/>
              </w:rPr>
              <w:t>zmluvnej nepravidel</w:t>
            </w:r>
            <w:r w:rsidR="00CB2477">
              <w:rPr>
                <w:rFonts w:ascii="Times" w:hAnsi="Times" w:cs="Times"/>
                <w:sz w:val="20"/>
                <w:szCs w:val="20"/>
                <w:lang w:val="sk-SK"/>
              </w:rPr>
              <w:t>nej dopravy.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F2037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20378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31DE2" w:rsidP="00734317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="0073431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Návrh zákona:</w:t>
            </w:r>
          </w:p>
          <w:p w:rsidR="00734317" w:rsidRPr="00734317" w:rsidP="00734317">
            <w:pPr>
              <w:numPr>
                <w:numId w:val="4"/>
              </w:num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Zjednodušuje podnikateľské prostredie na úseku poskytovania taxislužby</w:t>
            </w:r>
          </w:p>
          <w:p w:rsidR="00734317" w:rsidRPr="00DC5240" w:rsidP="00734317">
            <w:pPr>
              <w:numPr>
                <w:numId w:val="4"/>
              </w:num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Dáva do právneho režimu zmluvnú nepravidelnú dopravu.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31DE2" w:rsidRPr="00B2032E" w:rsidP="00C31DE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31DE2" w:rsidRPr="00B2032E" w:rsidP="00C31DE2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>
              <w:rPr>
                <w:rFonts w:ascii="Times" w:hAnsi="Times" w:cs="Times"/>
                <w:sz w:val="20"/>
                <w:szCs w:val="20"/>
                <w:lang w:val="sk-SK"/>
              </w:rPr>
              <w:t>miroslav_ivan@nrsr.sk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31DE2" w:rsidRPr="00B2032E" w:rsidP="00C31DE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31DE2" w:rsidRPr="00B2032E" w:rsidP="00C31DE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C31DE2" w:rsidRPr="00B2032E" w:rsidP="00C31DE2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31DE2" w:rsidRPr="00B2032E" w:rsidP="00C31DE2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B2032E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7A2"/>
    <w:multiLevelType w:val="hybridMultilevel"/>
    <w:tmpl w:val="2DD6C4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33B6D"/>
    <w:rsid w:val="00197276"/>
    <w:rsid w:val="001A3DDF"/>
    <w:rsid w:val="001B6C3E"/>
    <w:rsid w:val="002270FC"/>
    <w:rsid w:val="002C07B8"/>
    <w:rsid w:val="003111CA"/>
    <w:rsid w:val="00354077"/>
    <w:rsid w:val="00363EF5"/>
    <w:rsid w:val="003A295D"/>
    <w:rsid w:val="003D3CD5"/>
    <w:rsid w:val="0047737C"/>
    <w:rsid w:val="004C3411"/>
    <w:rsid w:val="005068C9"/>
    <w:rsid w:val="00551D2C"/>
    <w:rsid w:val="00584FFE"/>
    <w:rsid w:val="005B7011"/>
    <w:rsid w:val="00613621"/>
    <w:rsid w:val="006258CB"/>
    <w:rsid w:val="00692A58"/>
    <w:rsid w:val="006B2D7A"/>
    <w:rsid w:val="00734317"/>
    <w:rsid w:val="00746DDA"/>
    <w:rsid w:val="00747E1F"/>
    <w:rsid w:val="007C4BD9"/>
    <w:rsid w:val="008003CB"/>
    <w:rsid w:val="00824000"/>
    <w:rsid w:val="00841FA5"/>
    <w:rsid w:val="00875C2E"/>
    <w:rsid w:val="00921D3D"/>
    <w:rsid w:val="00922803"/>
    <w:rsid w:val="00961DDB"/>
    <w:rsid w:val="00AA471A"/>
    <w:rsid w:val="00AB2B3D"/>
    <w:rsid w:val="00AE359E"/>
    <w:rsid w:val="00B2032E"/>
    <w:rsid w:val="00B47BCE"/>
    <w:rsid w:val="00BB44C3"/>
    <w:rsid w:val="00BD61B2"/>
    <w:rsid w:val="00BD6A46"/>
    <w:rsid w:val="00C31DE2"/>
    <w:rsid w:val="00C33769"/>
    <w:rsid w:val="00C60A22"/>
    <w:rsid w:val="00CB2477"/>
    <w:rsid w:val="00D314FF"/>
    <w:rsid w:val="00DB75EA"/>
    <w:rsid w:val="00DC5240"/>
    <w:rsid w:val="00E526B5"/>
    <w:rsid w:val="00E5752D"/>
    <w:rsid w:val="00EB31F3"/>
    <w:rsid w:val="00EB4ABD"/>
    <w:rsid w:val="00F20378"/>
    <w:rsid w:val="00F378AD"/>
    <w:rsid w:val="00F7753E"/>
    <w:rsid w:val="00F8393A"/>
    <w:rsid w:val="00F90A6E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549</Words>
  <Characters>3133</Characters>
  <Application>Microsoft Office Word</Application>
  <DocSecurity>0</DocSecurity>
  <Lines>0</Lines>
  <Paragraphs>0</Paragraphs>
  <ScaleCrop>false</ScaleCrop>
  <Company>Kancelaria NR SR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3</cp:revision>
  <cp:lastPrinted>2012-04-17T14:14:00Z</cp:lastPrinted>
  <dcterms:created xsi:type="dcterms:W3CDTF">2017-04-05T11:48:00Z</dcterms:created>
  <dcterms:modified xsi:type="dcterms:W3CDTF">2017-04-11T20:44:00Z</dcterms:modified>
</cp:coreProperties>
</file>