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2884" w:rsidP="0048288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482884" w:rsidP="0048288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82884" w:rsidP="0048288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82884" w:rsidP="00482884">
      <w:pPr>
        <w:bidi w:val="0"/>
        <w:rPr>
          <w:rFonts w:ascii="Arial" w:hAnsi="Arial" w:cs="Arial"/>
          <w:b/>
          <w:i/>
        </w:rPr>
      </w:pPr>
    </w:p>
    <w:p w:rsidR="00482884" w:rsidP="00482884">
      <w:pPr>
        <w:bidi w:val="0"/>
        <w:rPr>
          <w:rFonts w:ascii="Arial" w:hAnsi="Arial" w:cs="Arial"/>
        </w:rPr>
      </w:pPr>
    </w:p>
    <w:p w:rsidR="00482884" w:rsidP="00482884">
      <w:pPr>
        <w:bidi w:val="0"/>
        <w:rPr>
          <w:rFonts w:ascii="Arial" w:hAnsi="Arial" w:cs="Arial"/>
        </w:rPr>
      </w:pPr>
    </w:p>
    <w:p w:rsidR="00482884" w:rsidP="0048288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15. schôdza výboru </w:t>
      </w:r>
    </w:p>
    <w:p w:rsidR="00482884" w:rsidP="0048288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PREDS-185/2017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673F1C" w:rsidP="00482884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482884" w:rsidP="00482884">
      <w:pPr>
        <w:bidi w:val="0"/>
        <w:jc w:val="center"/>
        <w:rPr>
          <w:rFonts w:ascii="Arial" w:hAnsi="Arial" w:cs="Arial"/>
          <w:b/>
          <w:i/>
          <w:sz w:val="28"/>
        </w:rPr>
      </w:pPr>
      <w:r w:rsidR="008C1846">
        <w:rPr>
          <w:rFonts w:ascii="Arial" w:hAnsi="Arial" w:cs="Arial"/>
          <w:b/>
          <w:sz w:val="32"/>
          <w:szCs w:val="32"/>
        </w:rPr>
        <w:t>70</w:t>
      </w:r>
    </w:p>
    <w:p w:rsidR="00482884" w:rsidP="0048288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82884" w:rsidP="0048288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82884" w:rsidP="0048288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14. marca 2017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zákonu zo 14. februára 2017, ktorým sa dopĺňa zákon č. 282/2002 Z. z., ktorým sa upravujú niektoré podmienky držania psov v znení neskorších predpisov a ktorým sa mení a dopĺňa zákon č. 39/2007 Z. z. o veterinárnej starostlivosti v znení neskorších predpisov, vrátený prezidentom Slovenskej republiky na opätovné prerokovanie Národnou radou Slovenskej republiky (tlač 448) 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zákon zo 14. februára 2017, ktorým sa dopĺňa zákon č. 282/2002 Z. z., ktorým sa upravujú niektoré podmienky držania psov v znení neskorších predpisov a ktorým sa mení a dopĺňa zákon č. 39/2007 Z. z. o veterinárnej starostlivosti v znení neskorších predpisov, vrátený prezidentom Slovenskej republiky na opätovné prerokovanie Národnou radou Slovenskej republiky;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s ú h l a s í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 w:rsidR="005A7AB4">
        <w:rPr>
          <w:rFonts w:ascii="Arial" w:hAnsi="Arial" w:cs="Arial"/>
        </w:rPr>
        <w:t xml:space="preserve">s návrhom </w:t>
      </w:r>
      <w:r>
        <w:rPr>
          <w:rFonts w:ascii="Arial" w:hAnsi="Arial" w:cs="Arial"/>
        </w:rPr>
        <w:t xml:space="preserve"> prezidenta Slovenskej republiky vyjadrenom v jeho rozhodnutí z 2. marca 2017 č. 1946-2017-KPSR neprijať zákon ako celok;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o d p o r ú č a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zákon</w:t>
      </w:r>
      <w:r w:rsidR="001C03C5">
        <w:rPr>
          <w:rFonts w:ascii="Arial" w:hAnsi="Arial" w:cs="Arial"/>
        </w:rPr>
        <w:t xml:space="preserve"> zo</w:t>
      </w:r>
      <w:r>
        <w:rPr>
          <w:rFonts w:ascii="Arial" w:hAnsi="Arial" w:cs="Arial"/>
        </w:rPr>
        <w:t xml:space="preserve"> 14. februára 2017, ktorým sa dopĺňa zákon č. 282/2002 Z. z., ktorým sa upravujú niektoré podmienky držania psov v znení neskorších predpisov a ktorým sa mení a dopĺňa zákon č. 39/2007 Z. z. o veterinárnej starostlivosti v znení neskorších predpisov, vrátený prezidentom Slovenskej republiky na opätovné prerokovanie Národnou radou Slovenskej republiky neprijať ako celok;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82884" w:rsidP="00482884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  <w:b/>
        </w:rPr>
      </w:pPr>
      <w:r w:rsidR="00AE1B9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 p o v e r u j e</w:t>
      </w:r>
    </w:p>
    <w:p w:rsidR="00482884" w:rsidP="00482884">
      <w:pPr>
        <w:tabs>
          <w:tab w:val="left" w:pos="0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spoločného spravodajcu, poslanca Národnej rady Slovenskej republiky </w:t>
      </w:r>
      <w:r>
        <w:rPr>
          <w:rFonts w:ascii="Arial" w:hAnsi="Arial" w:cs="Arial"/>
          <w:b/>
        </w:rPr>
        <w:t>Martina Fecka</w:t>
      </w:r>
      <w:r>
        <w:rPr>
          <w:rFonts w:ascii="Arial" w:hAnsi="Arial" w:cs="Arial"/>
        </w:rPr>
        <w:t>, aby podľa § 80 ods. 2 zákona Národnej rady Slovenskej republiky č. 350/1996 Z. z. o rokovacom poriadku Národnej rady Slovenskej republiky v znení neskorších predpisov informoval o výsledku rokovania výboru a aby odôvodnil návrh a stanovisko gestorského výboru k návrhu zákona.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954063" w:rsidP="0095406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Vladimír</w:t>
      </w:r>
      <w:r>
        <w:rPr>
          <w:rFonts w:ascii="Arial" w:hAnsi="Arial" w:cs="Arial"/>
          <w:b/>
        </w:rPr>
        <w:t xml:space="preserve"> Matejička</w:t>
      </w:r>
      <w:r>
        <w:rPr>
          <w:rFonts w:ascii="Arial" w:hAnsi="Arial" w:cs="Arial"/>
        </w:rPr>
        <w:tab/>
        <w:tab/>
        <w:tab/>
        <w:tab/>
        <w:tab/>
        <w:tab/>
        <w:tab/>
        <w:t xml:space="preserve">     Peter   </w:t>
      </w:r>
      <w:r>
        <w:rPr>
          <w:rFonts w:ascii="Arial" w:hAnsi="Arial" w:cs="Arial"/>
          <w:b/>
        </w:rPr>
        <w:t>A n t a l</w:t>
      </w:r>
    </w:p>
    <w:p w:rsidR="00954063" w:rsidP="0095406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    predseda výboru</w:t>
      </w: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482884" w:rsidP="00482884">
      <w:pPr>
        <w:bidi w:val="0"/>
        <w:rPr>
          <w:rFonts w:ascii="Times New Roman" w:hAnsi="Times New Roman"/>
        </w:rPr>
      </w:pPr>
    </w:p>
    <w:p w:rsidR="00A53FE5">
      <w:pPr>
        <w:bidi w:val="0"/>
        <w:rPr>
          <w:rFonts w:ascii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hyphenationZone w:val="425"/>
  <w:characterSpacingControl w:val="doNotCompress"/>
  <w:compat/>
  <w:rsids>
    <w:rsidRoot w:val="00482884"/>
    <w:rsid w:val="0002341F"/>
    <w:rsid w:val="00035B77"/>
    <w:rsid w:val="001C03C5"/>
    <w:rsid w:val="00414708"/>
    <w:rsid w:val="00482884"/>
    <w:rsid w:val="005A7AB4"/>
    <w:rsid w:val="00673F1C"/>
    <w:rsid w:val="00797C6B"/>
    <w:rsid w:val="008A0303"/>
    <w:rsid w:val="008C1846"/>
    <w:rsid w:val="00954063"/>
    <w:rsid w:val="00A53FE5"/>
    <w:rsid w:val="00AE1B96"/>
    <w:rsid w:val="00E313A4"/>
    <w:rsid w:val="00FD61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8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E313A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313A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313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313A4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351</Words>
  <Characters>2004</Characters>
  <Application>Microsoft Office Word</Application>
  <DocSecurity>0</DocSecurity>
  <Lines>0</Lines>
  <Paragraphs>0</Paragraphs>
  <ScaleCrop>false</ScaleCrop>
  <Company>Kancelaria NRSR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dcterms:created xsi:type="dcterms:W3CDTF">2017-03-03T10:03:00Z</dcterms:created>
  <dcterms:modified xsi:type="dcterms:W3CDTF">2017-03-16T12:42:00Z</dcterms:modified>
</cp:coreProperties>
</file>