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6E07" w:rsidP="00F66E0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F66E07" w:rsidP="00F66E0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66E07" w:rsidP="00F66E07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CRD-8/2017</w:t>
      </w: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2039BE">
        <w:rPr>
          <w:rFonts w:ascii="Arial" w:hAnsi="Arial" w:cs="Arial"/>
          <w:b/>
          <w:sz w:val="20"/>
          <w:szCs w:val="20"/>
        </w:rPr>
        <w:t>46</w:t>
      </w:r>
    </w:p>
    <w:p w:rsidR="00F66E07" w:rsidP="00F66E07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F66E07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F66E07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F66E07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F66E07" w:rsidP="00F66E07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 14. marca 2017</w:t>
      </w: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návrhu poslancov Národnej rady Slovenskej republiky Gábora Gála, Pétera Vörösa, Eleméra Jakaba a Tibora Bastrnáka na vydanie zákona, ktorým sa dopĺňa zákon č. 162/2015 Z. z. Správny súdny poriadok (tlač 354) </w:t>
      </w:r>
    </w:p>
    <w:p w:rsidR="00F66E07" w:rsidRPr="00FE3F5A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F66E07" w:rsidRPr="000E4F55" w:rsidP="00F66E0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F66E07" w:rsidRPr="00FE3F5A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66E07" w:rsidRPr="00EE0B0A" w:rsidP="00F66E0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F66E07" w:rsidP="00F66E0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návrhom poslancov Národnej rady Slovenskej republiky Gábora Gála, Pétera Vörösa, Eleméra Jakaba a Tibora Bastrnáka na vydanie zákona, ktorým sa dopĺňa zákon č. 162/2015 Z. z. Správny súdny poriadok (tlač 354),</w:t>
      </w: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66E07" w:rsidRPr="00EE0B0A" w:rsidP="00F66E0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F66E07" w:rsidP="00F66E07">
      <w:pPr>
        <w:pStyle w:val="ListParagraph"/>
        <w:widowControl/>
        <w:bidi w:val="0"/>
        <w:ind w:left="705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 xml:space="preserve"> </w:t>
      </w: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  <w:r w:rsidRPr="00EE0B0A">
        <w:rPr>
          <w:rFonts w:ascii="Arial" w:hAnsi="Arial" w:cs="Arial"/>
          <w:sz w:val="20"/>
          <w:szCs w:val="20"/>
        </w:rPr>
        <w:t xml:space="preserve">Národnej rade Slovenskej republiky </w:t>
      </w:r>
      <w:r w:rsidRPr="00EE0B0A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</w:t>
      </w:r>
      <w:r w:rsidRPr="00EE0B0A">
        <w:rPr>
          <w:rFonts w:ascii="Arial" w:hAnsi="Arial" w:cs="Arial"/>
          <w:sz w:val="20"/>
          <w:szCs w:val="20"/>
        </w:rPr>
        <w:t xml:space="preserve">návrh </w:t>
      </w:r>
      <w:r>
        <w:rPr>
          <w:rFonts w:ascii="Arial" w:hAnsi="Arial" w:cs="Arial"/>
          <w:sz w:val="20"/>
          <w:szCs w:val="20"/>
        </w:rPr>
        <w:t xml:space="preserve">poslancov Národnej rady Slovenskej republiky Gábora Gála, Pétera Vörösa, Eleméra Jakaba a Tibora Bastrnáka na vydanie zákona, ktorým sa dopĺňa zákon č. 162/2015 Z. z. Správny súdny poriadok (tlač 354), </w:t>
      </w: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66E07" w:rsidRPr="00EE0B0A" w:rsidP="00F66E07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66E07" w:rsidRPr="00EE0B0A" w:rsidP="00F66E07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Ústavnoprávny výbor NR SR o prijatom uznesení.</w:t>
      </w: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RPr="00434497" w:rsidP="00F66E07">
      <w:pPr>
        <w:bidi w:val="0"/>
        <w:rPr>
          <w:rFonts w:ascii="Arial" w:hAnsi="Arial" w:cs="Arial"/>
          <w:sz w:val="20"/>
          <w:szCs w:val="20"/>
          <w:lang w:val="hu-HU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  <w:r w:rsidR="000F7C7B">
        <w:rPr>
          <w:rFonts w:ascii="Arial" w:hAnsi="Arial" w:cs="Arial"/>
          <w:sz w:val="20"/>
          <w:szCs w:val="20"/>
        </w:rPr>
        <w:t>Natália Blahová</w:t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Erika Jurinová</w:t>
      </w: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  <w:r w:rsidR="002039BE">
        <w:rPr>
          <w:rFonts w:ascii="Arial" w:hAnsi="Arial" w:cs="Arial"/>
          <w:sz w:val="20"/>
          <w:szCs w:val="20"/>
        </w:rPr>
        <w:t>overovateľka</w:t>
      </w:r>
      <w:r>
        <w:rPr>
          <w:rFonts w:ascii="Arial" w:hAnsi="Arial" w:cs="Arial"/>
          <w:sz w:val="20"/>
          <w:szCs w:val="20"/>
        </w:rPr>
        <w:t xml:space="preserve"> </w:t>
        <w:tab/>
        <w:tab/>
        <w:tab/>
        <w:tab/>
        <w:tab/>
        <w:tab/>
        <w:tab/>
        <w:tab/>
        <w:tab/>
        <w:t>predsedníčka výboru</w:t>
      </w: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bidi w:val="0"/>
        <w:rPr>
          <w:rFonts w:ascii="Arial" w:hAnsi="Arial" w:cs="Arial"/>
          <w:sz w:val="20"/>
          <w:szCs w:val="20"/>
        </w:rPr>
      </w:pPr>
    </w:p>
    <w:p w:rsidR="00F66E07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F66E07" w:rsidRPr="007D581E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Príloha</w:t>
      </w:r>
    </w:p>
    <w:p w:rsidR="00F66E07" w:rsidRPr="007D581E" w:rsidP="00F66E0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2039BE">
        <w:rPr>
          <w:rFonts w:ascii="Arial" w:hAnsi="Arial" w:cs="Arial"/>
          <w:b/>
          <w:sz w:val="20"/>
          <w:szCs w:val="20"/>
        </w:rPr>
        <w:t>ráva a národnostné menšiny č. 46</w:t>
      </w:r>
    </w:p>
    <w:p w:rsidR="00F66E07" w:rsidP="00F66E0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66E07" w:rsidP="00F66E07">
      <w:pPr>
        <w:bidi w:val="0"/>
        <w:jc w:val="both"/>
        <w:rPr>
          <w:rFonts w:ascii="Arial" w:hAnsi="Arial" w:cs="Arial"/>
          <w:sz w:val="20"/>
          <w:szCs w:val="20"/>
        </w:rPr>
      </w:pPr>
      <w:r w:rsidRPr="007D581E">
        <w:rPr>
          <w:rFonts w:ascii="Arial" w:hAnsi="Arial" w:cs="Arial"/>
          <w:sz w:val="20"/>
        </w:rPr>
        <w:t>Pripomienky k </w:t>
      </w:r>
      <w:r>
        <w:rPr>
          <w:rFonts w:ascii="Arial" w:hAnsi="Arial" w:cs="Arial"/>
          <w:sz w:val="20"/>
          <w:szCs w:val="20"/>
        </w:rPr>
        <w:t xml:space="preserve">návrhu poslancov Národnej rady Slovenskej republiky Gábora Gála, Pétera Vörösa, Eleméra Jakaba a Tibora Bastrnáka na vydanie zákona, ktorým sa dopĺňa zákon č. 162/2015 Z. z. Správny súdny poriadok (tlač 354) </w:t>
      </w:r>
    </w:p>
    <w:p w:rsidR="007B2829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B2829" w:rsidRPr="007B2829" w:rsidP="007B2829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B2829">
        <w:rPr>
          <w:rFonts w:ascii="Arial" w:hAnsi="Arial" w:cs="Arial"/>
          <w:sz w:val="20"/>
          <w:szCs w:val="20"/>
          <w:u w:val="single"/>
        </w:rPr>
        <w:t>K čl. I bod 1 § 54 ods. 2</w:t>
      </w:r>
    </w:p>
    <w:p w:rsidR="007B2829" w:rsidRPr="007B2829" w:rsidP="007B2829">
      <w:pPr>
        <w:widowControl/>
        <w:bidi w:val="0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B2829">
        <w:rPr>
          <w:rFonts w:ascii="Arial" w:hAnsi="Arial" w:cs="Arial"/>
          <w:sz w:val="20"/>
          <w:szCs w:val="20"/>
        </w:rPr>
        <w:tab/>
        <w:t>V čl. I bod 1 § 54 ods. 2 sa slová „v regionálnom jazyku alebo menšinovom jazyku podľa medzinárodnej zmluvy,</w:t>
      </w:r>
      <w:r w:rsidRPr="007B2829">
        <w:rPr>
          <w:rFonts w:ascii="Arial" w:hAnsi="Arial" w:cs="Arial"/>
          <w:sz w:val="20"/>
          <w:szCs w:val="20"/>
          <w:vertAlign w:val="superscript"/>
        </w:rPr>
        <w:t>1</w:t>
      </w:r>
      <w:r w:rsidRPr="007B2829">
        <w:rPr>
          <w:rFonts w:ascii="Arial" w:hAnsi="Arial" w:cs="Arial"/>
          <w:sz w:val="20"/>
          <w:szCs w:val="20"/>
        </w:rPr>
        <w:t xml:space="preserve">)“ nahrádzajú slovami „v jazyku národnostnej menšiny podľa osobitného predpisu,“. </w:t>
      </w:r>
    </w:p>
    <w:p w:rsidR="007B2829" w:rsidRPr="007B2829" w:rsidP="007B2829">
      <w:pPr>
        <w:widowControl/>
        <w:bidi w:val="0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7B2829" w:rsidRPr="007B2829" w:rsidP="007B2829">
      <w:pPr>
        <w:widowControl/>
        <w:bidi w:val="0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B2829">
        <w:rPr>
          <w:rFonts w:ascii="Arial" w:hAnsi="Arial" w:cs="Arial"/>
          <w:sz w:val="20"/>
          <w:szCs w:val="20"/>
        </w:rPr>
        <w:tab/>
        <w:t>Poznámka pod čiarou k odkazu 1 sa vypúšťa.</w:t>
      </w:r>
    </w:p>
    <w:p w:rsidR="007B2829" w:rsidRPr="007B2829" w:rsidP="007B2829">
      <w:pPr>
        <w:widowControl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2829" w:rsidRPr="007B2829" w:rsidP="007B2829">
      <w:pPr>
        <w:widowControl/>
        <w:bidi w:val="0"/>
        <w:spacing w:line="276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7B2829">
        <w:rPr>
          <w:rFonts w:ascii="Arial" w:hAnsi="Arial" w:cs="Arial"/>
          <w:sz w:val="20"/>
          <w:szCs w:val="20"/>
        </w:rPr>
        <w:t xml:space="preserve">Ide o legislatívno-technickú úpravu, na základe ktorej sa odstraňuje poznámka pod čiarou, nakoľko v zmysle legislatívnych zvyklostí sa poznámky pod čiarou v zákonoch kódexového typu nepoužívajú. Zároveň sa preberá terminológia zo zákona č. 184/1999 Z. z. o používaní jazykov národnostných menšín v znení neskorších predpisov, ktorý nepozná pojem „regionálny jazyk“, zároveň však definuje ako jazyk národnostnej menšiny rovnaké jazyky ako Európska charta regionálnych alebo menšinových jazykov. </w:t>
      </w:r>
    </w:p>
    <w:p w:rsidR="007B2829" w:rsidRPr="007B2829" w:rsidP="007B2829">
      <w:pPr>
        <w:widowControl/>
        <w:bidi w:val="0"/>
        <w:spacing w:line="276" w:lineRule="auto"/>
        <w:ind w:left="4248"/>
        <w:jc w:val="both"/>
        <w:rPr>
          <w:rFonts w:ascii="Arial" w:hAnsi="Arial" w:cs="Arial"/>
          <w:sz w:val="20"/>
          <w:szCs w:val="20"/>
        </w:rPr>
      </w:pPr>
    </w:p>
    <w:p w:rsidR="007B2829" w:rsidRPr="007B2829" w:rsidP="007B2829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B2829">
        <w:rPr>
          <w:rFonts w:ascii="Arial" w:hAnsi="Arial" w:cs="Arial"/>
          <w:sz w:val="20"/>
          <w:szCs w:val="20"/>
          <w:u w:val="single"/>
        </w:rPr>
        <w:t>K čl. II</w:t>
      </w:r>
    </w:p>
    <w:p w:rsidR="007B2829" w:rsidRPr="007B2829" w:rsidP="007B2829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  <w:u w:val="single"/>
        </w:rPr>
      </w:pPr>
    </w:p>
    <w:p w:rsidR="007B2829" w:rsidRPr="007B2829" w:rsidP="007B2829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</w:rPr>
      </w:pPr>
      <w:r w:rsidRPr="007B2829">
        <w:rPr>
          <w:rFonts w:ascii="Arial" w:hAnsi="Arial" w:cs="Arial"/>
          <w:sz w:val="20"/>
          <w:szCs w:val="20"/>
        </w:rPr>
        <w:t>V čl. II sa slovo „mája“ nahrádza slovom „júna“.</w:t>
      </w:r>
    </w:p>
    <w:p w:rsidR="007B2829" w:rsidRPr="007B2829" w:rsidP="007B2829">
      <w:pPr>
        <w:pStyle w:val="ListParagraph"/>
        <w:bidi w:val="0"/>
        <w:ind w:left="644"/>
        <w:jc w:val="both"/>
        <w:rPr>
          <w:rFonts w:ascii="Arial" w:hAnsi="Arial" w:cs="Arial"/>
          <w:sz w:val="20"/>
          <w:szCs w:val="20"/>
        </w:rPr>
      </w:pPr>
    </w:p>
    <w:p w:rsidR="007B2829" w:rsidRPr="007B2829" w:rsidP="007B2829">
      <w:pPr>
        <w:bidi w:val="0"/>
        <w:spacing w:line="276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7B2829">
        <w:rPr>
          <w:rFonts w:ascii="Arial" w:hAnsi="Arial" w:cs="Arial"/>
          <w:sz w:val="20"/>
          <w:szCs w:val="20"/>
        </w:rPr>
        <w:t xml:space="preserve">V záujme vytvorenia aspoň minimálneho časového priestoru pre súdy na zabezpečenie realizácie novej právnej úpravy, ako aj vzhľadom na priebeh legislatívneho procesu sa navrhuje posunutie účinnosti. </w:t>
      </w:r>
    </w:p>
    <w:p w:rsidR="007B2829" w:rsidP="007B2829">
      <w:pPr>
        <w:bidi w:val="0"/>
        <w:jc w:val="both"/>
        <w:rPr>
          <w:rFonts w:ascii="Times New Roman" w:hAnsi="Times New Roman"/>
          <w:u w:val="single"/>
        </w:rPr>
      </w:pPr>
    </w:p>
    <w:p w:rsidR="007B2829" w:rsidP="00F66E0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66E07" w:rsidP="00F66E07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</w:p>
    <w:p w:rsidR="00F66E07" w:rsidP="00F66E07">
      <w:pPr>
        <w:bidi w:val="0"/>
        <w:rPr>
          <w:rFonts w:ascii="Times New Roman" w:hAnsi="Times New Roman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F0DCEC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9A478B"/>
    <w:multiLevelType w:val="hybridMultilevel"/>
    <w:tmpl w:val="A57875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3A91"/>
    <w:rsid w:val="000E4F55"/>
    <w:rsid w:val="000F7C7B"/>
    <w:rsid w:val="001B3A91"/>
    <w:rsid w:val="002039BE"/>
    <w:rsid w:val="00434497"/>
    <w:rsid w:val="007B2829"/>
    <w:rsid w:val="007D581E"/>
    <w:rsid w:val="00905C3F"/>
    <w:rsid w:val="00A757EC"/>
    <w:rsid w:val="00B006CF"/>
    <w:rsid w:val="00D84A42"/>
    <w:rsid w:val="00EE0B0A"/>
    <w:rsid w:val="00F66E07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0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6E07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F66E07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6E0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402</Words>
  <Characters>2294</Characters>
  <Application>Microsoft Office Word</Application>
  <DocSecurity>0</DocSecurity>
  <Lines>0</Lines>
  <Paragraphs>0</Paragraphs>
  <ScaleCrop>false</ScaleCrop>
  <Company>Kancelaria NRSR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2017-03-15T10:39:00Z</dcterms:created>
  <dcterms:modified xsi:type="dcterms:W3CDTF">2017-03-15T10:39:00Z</dcterms:modified>
</cp:coreProperties>
</file>