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0123" w:rsidP="009F52F2">
      <w:pPr>
        <w:bidi w:val="0"/>
        <w:rPr>
          <w:rFonts w:ascii="Times New Roman" w:hAnsi="Times New Roman" w:cs="Calibri"/>
          <w:b/>
        </w:rPr>
      </w:pPr>
      <w:bookmarkStart w:id="0" w:name="PRILOHA1"/>
      <w:r w:rsidRPr="00F26164" w:rsidR="00976575">
        <w:rPr>
          <w:rFonts w:ascii="Times New Roman" w:hAnsi="Times New Roman" w:cs="Calibri"/>
          <w:b/>
        </w:rPr>
        <w:t xml:space="preserve">Príloha č. 1 </w:t>
      </w:r>
      <w:r w:rsidR="00E112E6">
        <w:rPr>
          <w:rFonts w:ascii="Times New Roman" w:hAnsi="Times New Roman" w:cs="Calibri"/>
          <w:b/>
        </w:rPr>
        <w:t>H</w:t>
      </w:r>
      <w:r w:rsidRPr="00D16FFE" w:rsidR="0088521E">
        <w:rPr>
          <w:rFonts w:ascii="Times New Roman" w:hAnsi="Times New Roman" w:cs="Calibri"/>
          <w:b/>
        </w:rPr>
        <w:t>odnotenie SK PRES podľa zložení Rady</w:t>
      </w:r>
      <w:bookmarkEnd w:id="0"/>
    </w:p>
    <w:p w:rsidR="009F52F2" w:rsidRPr="00D16FFE" w:rsidP="009F52F2">
      <w:pPr>
        <w:bidi w:val="0"/>
        <w:rPr>
          <w:rFonts w:ascii="Times New Roman" w:hAnsi="Times New Roman" w:cs="Calibri"/>
          <w:b/>
        </w:rPr>
      </w:pPr>
    </w:p>
    <w:tbl>
      <w:tblPr>
        <w:tblStyle w:val="TableNormal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"/>
        <w:gridCol w:w="5069"/>
        <w:gridCol w:w="885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Rada pre všeobecné záležitosti (GAC)</w:t>
            </w:r>
          </w:p>
        </w:tc>
      </w:tr>
      <w:tr>
        <w:tblPrEx>
          <w:tblW w:w="14709" w:type="dxa"/>
          <w:tblLook w:val="04A0"/>
        </w:tblPrEx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9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Medziinštitucionálna dohoda o lepšej tvorbe právnych predpisov –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SK PRES bude viesť diskusiu na pôde Rady k Ročnému pracovnému programu EK na rok 2017, ako aj k následnej Spoločnej deklarácii o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ročnom programovaní medzi Radou, EK a EP; ambíciou SK PRES bude dosiahnuť dohodu o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strategických prioritách Rady pre nasledujúce programové obdobie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ilvl w:val="1"/>
                <w:numId w:val="31"/>
              </w:numPr>
              <w:bidi w:val="0"/>
              <w:ind w:left="176" w:hanging="142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priority navrhované EK v rámci prípravy Ročného pracovného programu EK na rok 2017 boli prediskutované na zasadnutí Rady GAC 20.9.; prezentované názory ČŠ sú zosumarizované v</w:t>
            </w:r>
            <w:r w:rsidR="005A3DB5">
              <w:rPr>
                <w:rFonts w:ascii="Times New Roman" w:hAnsi="Times New Roman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liste SK PRES, ktorý bol 4.10. po zapracovaní komentárov z CRP zaslaný EK </w:t>
            </w:r>
          </w:p>
          <w:p w:rsidR="003C0123" w:rsidRPr="00F26164" w:rsidP="0087667E">
            <w:pPr>
              <w:pStyle w:val="ListParagraph"/>
              <w:numPr>
                <w:ilvl w:val="1"/>
                <w:numId w:val="31"/>
              </w:numPr>
              <w:bidi w:val="0"/>
              <w:ind w:left="176" w:hanging="142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25.10. EK predložila Ročný pracovný program, ktorý 15.11. predstavila na zasadnutí Rady GAC </w:t>
            </w:r>
          </w:p>
          <w:p w:rsidR="003C0123" w:rsidRPr="00F26164" w:rsidP="0087667E">
            <w:pPr>
              <w:pStyle w:val="ListParagraph"/>
              <w:numPr>
                <w:ilvl w:val="1"/>
                <w:numId w:val="31"/>
              </w:numPr>
              <w:bidi w:val="0"/>
              <w:ind w:left="176" w:hanging="142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SK PRES rokovala s EP a EK o Spoločnej deklarácii –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historicky prvú spoločnú deklaráciu, ktorá má urýchliť prijatie prioritných návrhov EÚ, 13.12. slávnostne podpísali predsedovia EK J.-C. Juncker, EP M. Schulz a Rady EÚ R. Fico</w:t>
            </w:r>
          </w:p>
        </w:tc>
      </w:tr>
      <w:tr>
        <w:tblPrEx>
          <w:tblW w:w="14709" w:type="dxa"/>
          <w:tblLook w:val="04A0"/>
        </w:tblPrEx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9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Strednodobé preskúmanie Viacročného finančného rámca 2014-2020 – </w:t>
            </w:r>
            <w:r w:rsidRPr="00F2616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SK PRES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bude viesť diskusiu, ktorá by sa mala zamerať na fungovanie a možné zlepšenia súčasného viacročného finančného rámca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ilvl w:val="1"/>
                <w:numId w:val="31"/>
              </w:numPr>
              <w:bidi w:val="0"/>
              <w:ind w:left="176" w:hanging="142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14.9. predložila EK návrh na strednodobé preskúmanie VFR 2014-2020 a SK PRES následne otvorilo diskusiu k návrhu;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diskusia Rady GAC 18.10. potvrdila, že ČS vo všeobecnosti podporujú politické priority identifikované v návrhu EK; Rada chce byť rozpočtovo obozretnejšia</w:t>
            </w:r>
            <w:r w:rsidRPr="00F26164" w:rsidR="00D048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pri riešení nových výziev – potreba rozpočtovej obozretnosti by sa mala odraziť na dodatočných alokáciách navrhnutých EK, osobitne v spôsobe ich financovania, kde je podpora pre tzv. redeployments (na úkor výdavkov v iných oblastiach)</w:t>
            </w:r>
          </w:p>
          <w:p w:rsidR="003C0123" w:rsidRPr="00F26164" w:rsidP="00586E88">
            <w:pPr>
              <w:pStyle w:val="ListParagraph"/>
              <w:numPr>
                <w:ilvl w:val="1"/>
                <w:numId w:val="31"/>
              </w:numPr>
              <w:bidi w:val="0"/>
              <w:ind w:left="176" w:hanging="142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>SK PRES sa podarilo v rekordnom čase (2 mesiace od predloženia návrhu EK) dosiahnuť širokú podporu Rady pre kompromisný balík k návrhu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; jeden ČŠ (IT) nebol v pozícii, kedy by mohol vyjadriť súhlas s kompromisným riešením; keďže návrh</w:t>
            </w:r>
            <w:r w:rsidRPr="00F26164" w:rsidR="00D0486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musí byť odsúhlasený jednomyseľne, SK PRES nemohlo požiadať EP o vyjadrenie súhlasu s predloženým kompromisným návrhom a rokovania pokrač</w:t>
            </w:r>
            <w:r w:rsidR="00586E88">
              <w:rPr>
                <w:rFonts w:ascii="Times New Roman" w:hAnsi="Times New Roman"/>
                <w:bCs/>
                <w:sz w:val="22"/>
                <w:szCs w:val="22"/>
              </w:rPr>
              <w:t>ujú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 počas MT PRES</w:t>
            </w:r>
          </w:p>
        </w:tc>
      </w:tr>
      <w:tr>
        <w:tblPrEx>
          <w:tblW w:w="14709" w:type="dxa"/>
          <w:tblLook w:val="04A0"/>
        </w:tblPrEx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9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Podpora a ochrana právneho štátu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– ambíciou SK PRES je zorganizovať ďalšiu diskusiu, vyhodnotiť doterajšie kolá dialógu a zosumarizovať získané skúsenosti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s cieľom prípravy diskusie ministrov na zasadnutí Rady GAC 15.11. pripravilo SK PRES dotazník, ktorý bol dňa 16.9. zaslaný všetkým ČŠ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20.9. sa uskutočnili konzultácie s predchádzajúcimi hodnotiteľmi LU a NL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na zasadnutí Rady GAC 15.11. prebehlo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historicky prvé hodnotenie dialógu k právnemu štátu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v rámci Rady EÚ, ktorý začal v r. 2014 a ktorého dve kolá prebehli počas LU PRES a NL PRES</w:t>
            </w:r>
          </w:p>
        </w:tc>
      </w:tr>
      <w:tr>
        <w:tblPrEx>
          <w:tblW w:w="14709" w:type="dxa"/>
          <w:tblLook w:val="04A0"/>
        </w:tblPrEx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9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Politika rozširovania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– SK PRES bude presadzovať dôsledné a spravodlivé uplatňovanie princípov individuálneho prístupu k jednotlivým krajinám; ambíciou</w:t>
            </w:r>
            <w:r w:rsidRPr="00F26164" w:rsidR="00D0486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SK PRES je prijať závery Rady k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rozširovaniu a stabilizačnému a asociačnému procesu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počas SK PRES boli otvorené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štyri nové kapitoly v prístupovom procese so Srbskom, z toho jedna bola predbežne uzavretá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(18.7. a 13.12. počas medzivládnych konferencií na okraj zasadnutí Rady FAC/GAC) a 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dve kapitoly v prístupovom procese s Čiernou horou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(13.12. počas medzivládnej konferencie na okraj zasadnutia Rady GAC)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20.9. schválila Rada GAC závery, ktorými požiadala EK, aby vypracovala svoje stanovisko k prihláške Bosny a Hercegoviny za člena EÚ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v decembri sa po viac ako 2-ročnej odmlke konalo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3. zasadnutie Stabilizačnej a asociačnej rady so Srbskom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Zasadnutie Stabilizačného a asociačného výboru s Čiernou Horou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v decembri Rada GAC prijala závery k rozširovaniu EÚ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pod hlavičkou SK PRES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počas SK PRES bol podpísaný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protokol o adaptácii Dohody o stabilizácii a pridružení medzi EÚ a Bosnou a Hercegovinou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zohľadňujúci vstup Chorvátskej republiky do EÚ</w:t>
            </w:r>
          </w:p>
        </w:tc>
      </w:tr>
      <w:tr>
        <w:tblPrEx>
          <w:tblW w:w="14709" w:type="dxa"/>
          <w:tblLook w:val="04A0"/>
        </w:tblPrEx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9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Politika súdržnosti EÚ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zámerom SK PRES je viesť diskusiu k návrhom EK a prijať závery Rady, ktoré zhodnotia prínos nových prvkov reformovanej politiky súdržnosti EÚ a na základe prvých skúseností načrtnú oblasti pre jej ďalšie zjednodušenie a zefektívňovanie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15.-16.9. sa v Bratislave konala 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konferencia k politike súdržnosti EÚ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pod záštitou PPVII </w:t>
              <w:br/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P.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Pellegriniho a za účasti komisárky pre regionálnu politiku C. Creţu; hlavnými témami boli: </w:t>
            </w:r>
            <w:r w:rsidRPr="00F2616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Výkonnosť a výsledky EŠIF, Prepojenie medzi politikou súdržnosti EÚ a správou ekonomických záležitostí EÚ a Ďalšie zjednodušovanie politiky súdržnosti v budúcom období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2.-3.10. sa konalo 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stretnutie na úrovni generálnych riaditeľov ČŠ EÚ zodpovedných za politiku súdržnosti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za účasti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nového generálneho riaditeľa DG REGIO M. Lema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î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tra; cieľom stretnutia bolo začať diskusiu o budúcej podobe politiky súdržnosti EÚ po roku 2020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výstupy z oboch podujatí spolu s dokumentmi EK (ex-post hodnotenie 2007-2013) slúžili ako podklad pre prípravu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záverov Rady EÚ o výsledkoch a nových prvkoch EŠIF a politiky súdržnosti EÚ, ktoré 16.11.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schválila Rada GAC venovaná politike súdržnosti;</w:t>
            </w:r>
            <w:r w:rsidRPr="00F2616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SK PRES na tomto rokovaní Rady zároveň zorganizovalo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prvú neformálnu diskusiu ministrov o politike súdržnosti po roku 2020 </w:t>
            </w:r>
          </w:p>
          <w:p w:rsidR="003C0123" w:rsidRPr="00F26164" w:rsidP="007222C1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SK PRES začalo a zároveň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ukončilo legislatívny proces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k návrhu Komisie na modifikáciu všeobecného nariadenia,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pokiaľ ide o určité ustanovenia týkajúce sa finančného hospodárenia v</w:t>
            </w:r>
            <w:r w:rsidR="007222C1">
              <w:rPr>
                <w:rFonts w:ascii="Times New Roman" w:hAnsi="Times New Roman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prípade niektorých ČŠ, ktoré majú alebo ktorým hrozia závažné ťažkosti v súvislosti s ich finančnou stabilitou,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tzv. </w:t>
            </w:r>
            <w:r w:rsidRPr="00F26164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top-up </w:t>
            </w:r>
            <w:r w:rsidRPr="00F26164">
              <w:rPr>
                <w:rFonts w:ascii="Times New Roman" w:hAnsi="Times New Roman"/>
                <w:iCs/>
                <w:sz w:val="22"/>
                <w:szCs w:val="22"/>
              </w:rPr>
              <w:t>(návrh EK bol zverejnený 28.6.)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blPrEx>
          <w:tblW w:w="14709" w:type="dxa"/>
          <w:tblLook w:val="04A0"/>
        </w:tblPrEx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9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br w:type="page"/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Makroregionálna spolupráca EÚ –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SK PRES bude pokračovať v aktivitách zameraných na podporu makroregionálnej spolupráce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3.-4.11. sa v Bratislave uskutočnilo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5. výročné fórum Dunajskej stratégie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s názvom „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Innovative Flows – Water, Knowledge and Innovation in the Danube Region“</w:t>
            </w:r>
          </w:p>
        </w:tc>
      </w:tr>
      <w:tr>
        <w:tblPrEx>
          <w:tblW w:w="14709" w:type="dxa"/>
          <w:tblLook w:val="04A0"/>
        </w:tblPrEx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9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Budovanie kybernetickej odolnosti a bezpečnosti v</w:t>
            </w:r>
            <w:r w:rsidR="007222C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priemysle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ambíciou SK PRES je dosiahnutie dohody členských štátov v tejto oblasti prijatím záverov Rady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Rada pod vedením SK PRES prijala (15.-16.11.) závery k posilneniu odolnosti kybernetického systému Európy a podpore konkurencieschopného a inovačného odvetvia kybernetickej bezpečnosti </w:t>
            </w:r>
          </w:p>
          <w:p w:rsidR="003C0123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počas SK PRES sa uskutočnila konferencia na tému spolupráce v oblasti kybern</w:t>
            </w:r>
            <w:r w:rsidR="004C020B">
              <w:rPr>
                <w:rFonts w:ascii="Times New Roman" w:hAnsi="Times New Roman"/>
                <w:sz w:val="22"/>
                <w:szCs w:val="22"/>
              </w:rPr>
              <w:t>etickej obrany (20.-21.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7.)</w:t>
            </w:r>
          </w:p>
          <w:p w:rsidR="004A4A75" w:rsidP="003E4AAB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A4A75">
              <w:rPr>
                <w:rFonts w:ascii="Times New Roman" w:hAnsi="Times New Roman"/>
                <w:sz w:val="22"/>
                <w:szCs w:val="22"/>
              </w:rPr>
              <w:t>Národný bezpečnostný úrad v spolupráci s Agentúrou EÚ pre sieťovú a informačnú bezpečnosť (ENISA) a s podporou M</w:t>
            </w:r>
            <w:r>
              <w:rPr>
                <w:rFonts w:ascii="Times New Roman" w:hAnsi="Times New Roman"/>
                <w:sz w:val="22"/>
                <w:szCs w:val="22"/>
              </w:rPr>
              <w:t>ZVaEZ</w:t>
            </w:r>
            <w:r w:rsidRPr="004A4A75">
              <w:rPr>
                <w:rFonts w:ascii="Times New Roman" w:hAnsi="Times New Roman"/>
                <w:sz w:val="22"/>
                <w:szCs w:val="22"/>
              </w:rPr>
              <w:t xml:space="preserve"> S</w:t>
            </w:r>
            <w:r>
              <w:rPr>
                <w:rFonts w:ascii="Times New Roman" w:hAnsi="Times New Roman"/>
                <w:sz w:val="22"/>
                <w:szCs w:val="22"/>
              </w:rPr>
              <w:t>R</w:t>
            </w:r>
            <w:r w:rsidRPr="004A4A75">
              <w:rPr>
                <w:rFonts w:ascii="Times New Roman" w:hAnsi="Times New Roman"/>
                <w:sz w:val="22"/>
                <w:szCs w:val="22"/>
              </w:rPr>
              <w:t xml:space="preserve"> zorganizoval v B</w:t>
            </w:r>
            <w:r w:rsidR="004C020B">
              <w:rPr>
                <w:rFonts w:ascii="Times New Roman" w:hAnsi="Times New Roman"/>
                <w:sz w:val="22"/>
                <w:szCs w:val="22"/>
              </w:rPr>
              <w:t>A</w:t>
            </w:r>
            <w:r w:rsidRPr="004A4A75">
              <w:rPr>
                <w:rFonts w:ascii="Times New Roman" w:hAnsi="Times New Roman"/>
                <w:sz w:val="22"/>
                <w:szCs w:val="22"/>
              </w:rPr>
              <w:t xml:space="preserve"> v dňoch 17.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4A4A75">
              <w:rPr>
                <w:rFonts w:ascii="Times New Roman" w:hAnsi="Times New Roman"/>
                <w:sz w:val="22"/>
                <w:szCs w:val="22"/>
              </w:rPr>
              <w:t>18.10. Workshop o sieťovej a informačnej bezpečnosti v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4A4A75">
              <w:rPr>
                <w:rFonts w:ascii="Times New Roman" w:hAnsi="Times New Roman"/>
                <w:sz w:val="22"/>
                <w:szCs w:val="22"/>
              </w:rPr>
              <w:t>EÚ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 w:rsidRPr="004A4A75">
              <w:rPr>
                <w:rFonts w:ascii="Times New Roman" w:hAnsi="Times New Roman"/>
                <w:sz w:val="22"/>
                <w:szCs w:val="22"/>
              </w:rPr>
              <w:t xml:space="preserve"> išlo o jedno z prvých odborných podujatí na európskej úrovni po nadobud</w:t>
            </w:r>
            <w:r w:rsidR="004C020B">
              <w:rPr>
                <w:rFonts w:ascii="Times New Roman" w:hAnsi="Times New Roman"/>
                <w:sz w:val="22"/>
                <w:szCs w:val="22"/>
              </w:rPr>
              <w:t>nutí</w:t>
            </w:r>
            <w:r w:rsidRPr="004A4A75">
              <w:rPr>
                <w:rFonts w:ascii="Times New Roman" w:hAnsi="Times New Roman"/>
                <w:sz w:val="22"/>
                <w:szCs w:val="22"/>
              </w:rPr>
              <w:t xml:space="preserve"> účinnos</w:t>
            </w:r>
            <w:r w:rsidR="004C020B">
              <w:rPr>
                <w:rFonts w:ascii="Times New Roman" w:hAnsi="Times New Roman"/>
                <w:sz w:val="22"/>
                <w:szCs w:val="22"/>
              </w:rPr>
              <w:t>ti</w:t>
            </w:r>
            <w:r w:rsidRPr="004A4A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4C020B">
              <w:rPr>
                <w:rFonts w:ascii="Times New Roman" w:hAnsi="Times New Roman"/>
                <w:sz w:val="22"/>
                <w:szCs w:val="22"/>
              </w:rPr>
              <w:t>mernice</w:t>
            </w:r>
            <w:r w:rsidRPr="004A4A75">
              <w:rPr>
                <w:rFonts w:ascii="Times New Roman" w:hAnsi="Times New Roman"/>
                <w:sz w:val="22"/>
                <w:szCs w:val="22"/>
              </w:rPr>
              <w:t xml:space="preserve"> E</w:t>
            </w: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4A4A75">
              <w:rPr>
                <w:rFonts w:ascii="Times New Roman" w:hAnsi="Times New Roman"/>
                <w:sz w:val="22"/>
                <w:szCs w:val="22"/>
              </w:rPr>
              <w:t xml:space="preserve"> a Rady (EÚ) 2016/1148 o opatreniach na zabezpečenie vysokej spoločnej úrovne bezpečnosti sietí a informačných systémov v Únii (NIS)</w:t>
            </w:r>
            <w:r w:rsidR="004C020B">
              <w:rPr>
                <w:rFonts w:ascii="Times New Roman" w:hAnsi="Times New Roman"/>
                <w:sz w:val="22"/>
                <w:szCs w:val="22"/>
              </w:rPr>
              <w:t xml:space="preserve"> v auguste 2016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 w:rsidRPr="004A4A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Pr="004A4A75">
              <w:rPr>
                <w:rFonts w:ascii="Times New Roman" w:hAnsi="Times New Roman"/>
                <w:sz w:val="22"/>
                <w:szCs w:val="22"/>
              </w:rPr>
              <w:t>ieľom workshopu bolo predstaviť rôzne národné výzvy a príležitosti E</w:t>
            </w:r>
            <w:r>
              <w:rPr>
                <w:rFonts w:ascii="Times New Roman" w:hAnsi="Times New Roman"/>
                <w:sz w:val="22"/>
                <w:szCs w:val="22"/>
              </w:rPr>
              <w:t>Ú</w:t>
            </w:r>
            <w:r w:rsidRPr="004A4A75">
              <w:rPr>
                <w:rFonts w:ascii="Times New Roman" w:hAnsi="Times New Roman"/>
                <w:sz w:val="22"/>
                <w:szCs w:val="22"/>
              </w:rPr>
              <w:t xml:space="preserve">, ktoré sa objavili po prijatí smernice NIS v kontexte jej transpozície do národných legislatív </w:t>
            </w:r>
            <w:r>
              <w:rPr>
                <w:rFonts w:ascii="Times New Roman" w:hAnsi="Times New Roman"/>
                <w:sz w:val="22"/>
                <w:szCs w:val="22"/>
              </w:rPr>
              <w:t>ČŠ;</w:t>
            </w:r>
            <w:r w:rsidRPr="004A4A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w</w:t>
            </w:r>
            <w:r w:rsidRPr="004A4A75">
              <w:rPr>
                <w:rFonts w:ascii="Times New Roman" w:hAnsi="Times New Roman"/>
                <w:sz w:val="22"/>
                <w:szCs w:val="22"/>
              </w:rPr>
              <w:t xml:space="preserve">orkshop sa venoval </w:t>
            </w:r>
            <w:r w:rsidR="004C020B">
              <w:rPr>
                <w:rFonts w:ascii="Times New Roman" w:hAnsi="Times New Roman"/>
                <w:sz w:val="22"/>
                <w:szCs w:val="22"/>
              </w:rPr>
              <w:t>aj</w:t>
            </w:r>
            <w:r w:rsidRPr="004A4A75">
              <w:rPr>
                <w:rFonts w:ascii="Times New Roman" w:hAnsi="Times New Roman"/>
                <w:sz w:val="22"/>
                <w:szCs w:val="22"/>
              </w:rPr>
              <w:t xml:space="preserve"> problematike prijímania bezpečnostných opatrení a nahlasovaniu kybernetických bezpečnostných incidentov poskytovateľov digitálnych služieb</w:t>
            </w:r>
          </w:p>
          <w:p w:rsidR="004C020B" w:rsidRPr="00F26164" w:rsidP="004C020B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Pr="004C020B">
              <w:rPr>
                <w:rFonts w:ascii="Times New Roman" w:hAnsi="Times New Roman"/>
                <w:sz w:val="22"/>
                <w:szCs w:val="22"/>
              </w:rPr>
              <w:t xml:space="preserve"> iniciatív</w:t>
            </w:r>
            <w:r>
              <w:rPr>
                <w:rFonts w:ascii="Times New Roman" w:hAnsi="Times New Roman"/>
                <w:sz w:val="22"/>
                <w:szCs w:val="22"/>
              </w:rPr>
              <w:t>y</w:t>
            </w:r>
            <w:r w:rsidRPr="004C020B">
              <w:rPr>
                <w:rFonts w:ascii="Times New Roman" w:hAnsi="Times New Roman"/>
                <w:sz w:val="22"/>
                <w:szCs w:val="22"/>
              </w:rPr>
              <w:t xml:space="preserve"> SK PRES Rada vytvorila nový prípravný orgán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C020B">
              <w:rPr>
                <w:rFonts w:ascii="Times New Roman" w:hAnsi="Times New Roman"/>
                <w:sz w:val="22"/>
                <w:szCs w:val="22"/>
              </w:rPr>
              <w:t xml:space="preserve">pracovnú skupinu Horizontal Working Party for Cyber Issues (26.10.) </w:t>
            </w:r>
          </w:p>
        </w:tc>
      </w:tr>
    </w:tbl>
    <w:p w:rsidR="003C0123" w:rsidRPr="00F26164" w:rsidP="003C0123">
      <w:pPr>
        <w:bidi w:val="0"/>
        <w:rPr>
          <w:rFonts w:ascii="Times New Roman" w:hAnsi="Times New Roman"/>
          <w:sz w:val="22"/>
          <w:szCs w:val="22"/>
        </w:rPr>
      </w:pPr>
    </w:p>
    <w:p w:rsidR="000454CC" w:rsidRPr="00F26164" w:rsidP="003C0123">
      <w:pPr>
        <w:bidi w:val="0"/>
        <w:rPr>
          <w:rFonts w:ascii="Times New Roman" w:hAnsi="Times New Roman"/>
          <w:sz w:val="22"/>
          <w:szCs w:val="22"/>
        </w:rPr>
      </w:pPr>
    </w:p>
    <w:p w:rsidR="000454CC" w:rsidRPr="00F26164" w:rsidP="003C0123">
      <w:pPr>
        <w:bidi w:val="0"/>
        <w:rPr>
          <w:rFonts w:ascii="Times New Roman" w:hAnsi="Times New Roman"/>
          <w:sz w:val="22"/>
          <w:szCs w:val="22"/>
        </w:rPr>
      </w:pPr>
    </w:p>
    <w:p w:rsidR="000454CC" w:rsidRPr="00F26164">
      <w:pPr>
        <w:bidi w:val="0"/>
        <w:rPr>
          <w:rFonts w:ascii="Times New Roman" w:hAnsi="Times New Roman"/>
          <w:sz w:val="22"/>
          <w:szCs w:val="22"/>
        </w:rPr>
      </w:pPr>
      <w:r w:rsidRPr="00F26164">
        <w:rPr>
          <w:rFonts w:ascii="Times New Roman" w:hAnsi="Times New Roman"/>
          <w:sz w:val="22"/>
          <w:szCs w:val="22"/>
        </w:rPr>
        <w:br w:type="page"/>
      </w:r>
    </w:p>
    <w:tbl>
      <w:tblPr>
        <w:tblStyle w:val="TableNormal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8931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 w:rsidR="000454CC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F26164" w:rsidR="00CA3AFA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F26164">
              <w:rPr>
                <w:rFonts w:ascii="Times New Roman" w:hAnsi="Times New Roman"/>
                <w:sz w:val="22"/>
                <w:szCs w:val="22"/>
              </w:rPr>
              <w:br w:type="page"/>
              <w:br w:type="page"/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Rada pre zahraničné veci (FAC)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0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Spoločná zahraničná a bezpečnostná politika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vrátane Spoločnej bezpečnostnej a obrannej politiky (od migrácie po bezpečnosť a hybridné hrozby vrátane terorizmu) – SK PRES má záujem na ich posilnení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SK PRES presadzovalo aktívnu angažovanosť</w:t>
            </w:r>
            <w:r w:rsidRPr="00F26164" w:rsidR="00D048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EÚ vo svete a prispievalo k hľadaniu konsenzu medzi ČŠ v oblasti SZBP a SBOP; na požiadanie HR/VP Mogheriniovej ju zastupovalo v EP a na zasadnutiach s tretími krajinami</w:t>
            </w:r>
            <w:r w:rsidRPr="00F26164" w:rsidR="00D0486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0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Migrácia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SK PRES bude podporovať snahy o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riešenie príčin migrácie a povzbudí vypracovanie stredno a dlhodobých cielených stratégií (doplnených o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odpovedajúce finančné zdroje)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SK PRES sa na úrovni EÚ zapájalo do dialógov s partnerskými krajinami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týkajúcich sa napr. rozvoja regionálnych kompaktov, západobalkánskej migračnej trasy a spolupráce s TR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SK bolo pozvané na Samit lídrov k svetovej utečeneckej kríze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(účasť 18 ČŠ EÚ, z toho len 3</w:t>
            </w:r>
            <w:r w:rsidR="007222C1">
              <w:rPr>
                <w:rFonts w:ascii="Times New Roman" w:hAnsi="Times New Roman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nové ČŠ), kde sa do r. 2021 zaviazalo poskytnúť 550 štipendií a vyčleniť ďalšie finančné prostriedky na riešenie tejto problematiky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na stretnutí High Level Political Dialogue s Tureckom 9.9. v Ankare vedúci politickí predstavitelia EÚ aj TR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potvrdili platnosť a implementáciu Vyhlásenia EÚ a TR z 18.3. k riešeniu migračnej krízy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0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Globálna stratégia EÚ pre zahraničnú a</w:t>
            </w:r>
            <w:r w:rsidR="007222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bezpečnostnú politiku (EUGS) –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SK PRES podporí rozpracovanie jej politických ambícií a priorít, čo môžu byť ďalšie dokumenty v obl. bezpečnosti a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obrany na posilnenie civilných a vojenských spôsobilostí a obrannej spolupráce, rozvoja spôsobilostí kríz. manažmentu a zefektívnenia misií a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operácií a jedinečnej súčasti celkového angažovania sa EÚ v 3. krajinách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SK PRES podporilo prijatie ako aj rozpracovanie globálnej stratégie; 26.-27.9. SK PRES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hostilo neformálne rokovanie ministrov obrany ČŠ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, ktorého nosnou témou bola implementácia globálnej stratégie v oblasti obrany a bezpečnosti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SK PRES v dňoch 27.-28.9.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zorganizovalo konferenciu na vysokej úrovni k implementácii globálnej stratégie v oblasti bezpečnosti a obrany;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HR/VP Mogherini predstavila Implementačný plán v oblasti bezpečnosti a obrany, ku ktorému boli v novembri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schválené závery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na formálnom rokovaní MiZV a MiO EÚ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SK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PRES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spoluorganizovalo 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seminár k problematike rozvoja civilných spôsobilostí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, ktorý každoročne organizuje EEAS/CMPD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0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Spoločný rámec EÚ ako čeliť hybridným hrozbám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SK PRES podporí implementáciu úloh vyplývajúcich z tohto rámca a tiež prijatie a implementáciu nového širšieho strategického rámca EÚ pre reformu bezpečnostného sektora (SSR)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SK PRES v spolupráci s Európskou obrannou agentúrou zorganizovalo na okraj rokovania politických riaditeľov ministerstiev obrany ČŠ EÚ (21.-22.7.)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Konferenciu „Spolupráca v oblasti kybernetickej obrany“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(20.-21.7.) s cieľom prehĺbiť diskusiu o spolupráci v oblasti kybernetickej obrany medzi organizáciami EÚ a ČŠ, NATO a EÚ a medzi verejným a súkromným sektorom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25.10. zorganizovalo SK PRES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seminár k spolupráci EÚ a NATO v oblasti boja proti hybridným hrozbám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(zdieľanie informácií, strategická komunikácia, budovanie odolnosti)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v záujme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implementácie strategického rámca EÚ pre podporu reformy bezpečnostného sektora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usporiadalo SK PRES 18.11. seminár k tejto téme, kde experti ČŠ identifikovali ďalšie kroky lepšej koordinácie v angažovaní sa EÚ a ČŠ v tejto oblasti v tretích krajinách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SK PRES spolu s NL iniciovali procesy na zjednotenie koncepčných dokumentov EÚ v oblasti SSR, čo vyústilo do vypracovania Spoločnej komunikácie EEAS a EK: </w:t>
            </w:r>
            <w:r w:rsidRPr="00F26164">
              <w:rPr>
                <w:rFonts w:ascii="Times New Roman" w:hAnsi="Times New Roman"/>
                <w:i/>
                <w:sz w:val="22"/>
                <w:szCs w:val="22"/>
              </w:rPr>
              <w:t>Elementy širokého strategického rámca EÚ pre podporu SSR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(06/2016) s cieľom posilniť komplexný prístupu EÚ a lepšie prepojiť oblasti bezpečnosti a rozvoja; SK PRES pripravilo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závery Rady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, ktoré schválili predstavenú komunikáciu, čím sa stala jednotným širokým strategickým rámcom EÚ pre SSR s podporou ČŠ 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0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Európska susedská politika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SK PRES poskytne všetku podporu EEAS a EK pri jej napĺňaní; osobitnú pozornosť bude SK PRES venovať politike Východného partnerstva a implementácii záväzkov zo samitu v Rige 2015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SK PRES zorganizovalo </w:t>
            </w:r>
            <w:r w:rsidR="004C020B">
              <w:rPr>
                <w:rFonts w:ascii="Times New Roman" w:hAnsi="Times New Roman"/>
                <w:sz w:val="22"/>
                <w:szCs w:val="22"/>
              </w:rPr>
              <w:t>niekoľko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podujat</w:t>
            </w:r>
            <w:r w:rsidR="004C020B">
              <w:rPr>
                <w:rFonts w:ascii="Times New Roman" w:hAnsi="Times New Roman"/>
                <w:sz w:val="22"/>
                <w:szCs w:val="22"/>
              </w:rPr>
              <w:t>í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na úrovni ministrov: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7.7. 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v Bratislave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stretnutie ministrov spravodlivosti Východného partnerstva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– ocenený bol praktický zúžený formát stretnutia (6 EaP krajín, SK PRES, MT, EK, EEAS), ktorý umožnil účastníkom vytvoriť priestor na otvorenú diskusiu; v rámci hodnotení na rokovaní PS COEST 12.9. 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ČŠ ocenili podujatie ako prejav snahy prehĺbiť spoluprácu s Východnými partnermi v kľúčových oblastiach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, akými sú napr. 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boj proti korupcii a reforma súdnictva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3.9. 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v Bratislave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neformálny obed ministrov ZV ČK EÚ + EaP –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SK PRES iniciovalo stretnutie ministrov ZV s cieľom vytvoriť priestor pre otvorený politický dialóg účastníkov EaP o aktuálnom stave a ďalšom vývoji Partnerstva; diskusia ministrov potvrdila záväzky ČK EÚ i Východných partnerov, ako i to, že Východné partnerstvo zostáva jednou z priorít vonkajšej politiky EÚ, čím bol vyslaný jasný signál pretrvávajúcej relevancie programu</w:t>
            </w:r>
          </w:p>
          <w:p w:rsidR="003C0123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tretím podujatím, ktoré SK PRES pre partnerov z EaP zorganizovalo, bolo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historicky prvé stretnutie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ministrov ŽP EÚ-EaP 18.10. v Luxemburgu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k témam ŽP a klimatických zmien</w:t>
            </w:r>
          </w:p>
          <w:p w:rsidR="004C020B" w:rsidRPr="00F26164" w:rsidP="004C020B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C020B">
              <w:rPr>
                <w:rFonts w:ascii="Times New Roman" w:hAnsi="Times New Roman"/>
                <w:sz w:val="22"/>
                <w:szCs w:val="22"/>
              </w:rPr>
              <w:t xml:space="preserve">štvrtým podujatím organizovaným v spolupráci s EK bola </w:t>
            </w:r>
            <w:r w:rsidRPr="004C020B">
              <w:rPr>
                <w:rFonts w:ascii="Times New Roman" w:hAnsi="Times New Roman"/>
                <w:b/>
                <w:sz w:val="22"/>
                <w:szCs w:val="22"/>
              </w:rPr>
              <w:t>ministerská konferencia k jednotnému digitálnemu trhu</w:t>
            </w:r>
            <w:r w:rsidRPr="004C020B">
              <w:rPr>
                <w:rFonts w:ascii="Times New Roman" w:hAnsi="Times New Roman"/>
                <w:sz w:val="22"/>
                <w:szCs w:val="22"/>
              </w:rPr>
              <w:t xml:space="preserve"> pre krajiny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Východného partnerstva</w:t>
            </w:r>
            <w:r w:rsidRPr="004C020B">
              <w:rPr>
                <w:rFonts w:ascii="Times New Roman" w:hAnsi="Times New Roman"/>
                <w:sz w:val="22"/>
                <w:szCs w:val="22"/>
              </w:rPr>
              <w:t xml:space="preserve"> v Bruseli (18.10.),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na ktorej </w:t>
            </w:r>
            <w:r w:rsidRPr="004C020B">
              <w:rPr>
                <w:rFonts w:ascii="Times New Roman" w:hAnsi="Times New Roman"/>
                <w:sz w:val="22"/>
                <w:szCs w:val="22"/>
              </w:rPr>
              <w:t>bola prijatá deklarácia určujúca ďalšie kroky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 tejto oblasti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0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Západný Balkán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SK PRES plne podporuje európsku perspektívu tohto regiónu a je pripravené ju ďalej posilňovať formou rozširovania vzájomných vzťahov a úzkej spolupráce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kandidátske krajiny boli prizvané na 5 neformálnych zasadnutí Rady (JHA - časť vnútro, ENVI, GAC, Gymnich, EPSCO – Health)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29.10. bola na podujatí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GLOBSEC Tatra Summit diskusia venovaná aj zlepšeniu partnerstva EÚ s krajinami Západného Balkánu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v novembri sa konalo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prvé zasadnutie Stabilizačnej a asociačnej rady s Kosovom*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a bola podpísaná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Rámcová dohoda medzi EÚ a Kosovom* o všeobecných zásadách účasti Kosova na programoch EÚ </w:t>
            </w:r>
          </w:p>
          <w:p w:rsidR="003C0123" w:rsidRPr="00F26164" w:rsidP="00586E88">
            <w:pPr>
              <w:pStyle w:val="ListParagraph"/>
              <w:bidi w:val="0"/>
              <w:ind w:left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* </w:t>
            </w:r>
            <w:r w:rsidRPr="00586E88">
              <w:rPr>
                <w:rFonts w:ascii="Times New Roman" w:hAnsi="Times New Roman"/>
                <w:i/>
                <w:iCs/>
                <w:sz w:val="20"/>
                <w:szCs w:val="20"/>
              </w:rPr>
              <w:t>Pozn. Toto označenie nijakým spôsobom neprejudikuje pozíciu voči statusu a je v súlade s rezolúciou BR OSN 1244/99 a stanoviskom Medzinárodného súdneho dvora ohľadom vyhlásenia nezávislosti Kosova.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0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CA3AFA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Európska obranná spolupráca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SK PRES je presvedčené, že je možné ju ďalej posilniť; v kontexte Európ</w:t>
            </w:r>
            <w:r w:rsidRPr="00F26164" w:rsidR="00CA3AFA">
              <w:rPr>
                <w:rFonts w:ascii="Times New Roman" w:hAnsi="Times New Roman"/>
                <w:color w:val="000000"/>
                <w:sz w:val="22"/>
                <w:szCs w:val="22"/>
              </w:rPr>
              <w:t>skeho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obranného akčného plánu považuje SK PRES malé a</w:t>
            </w:r>
            <w:r w:rsidRPr="00F26164" w:rsidR="00CA3AF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str</w:t>
            </w:r>
            <w:r w:rsidRPr="00F26164" w:rsidR="00CA3AFA">
              <w:rPr>
                <w:rFonts w:ascii="Times New Roman" w:hAnsi="Times New Roman"/>
                <w:color w:val="000000"/>
                <w:sz w:val="22"/>
                <w:szCs w:val="22"/>
              </w:rPr>
              <w:t>edné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podniky za dôležitú súčasť obranno-priem</w:t>
            </w:r>
            <w:r w:rsidRPr="00F26164" w:rsidR="00CA3AFA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sektora EÚ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SK PRES podporilo vypracovanie Európskeho obranného akčného plánu, ktorý sa má zaoberať aj zjednodušením prístupu MSP obranného priemyslu na obranný trh a k fondom EÚ, na neformálnych zasadnutiach ministrov obrany EÚ v septembri a v novembri a tiež na decembrovom zasadnutí ER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0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Strategická spolupráca medzi EÚ a NATO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– SK PRES sa bude snažiť posilňovať strategickú spoluprácu medzi EÚ a NATO; Varšavský summit NATO v júli 2016 bude príležitosťou prijať spoločné vyhlásenie s EÚ v tomto zmysle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spoločná deklarácia EÚ bola prijatá 8.7. na samite NATO vo Varšave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; SK PRES spomedzi oblastí možnej spolupráce podporuje najmä spoluprácu v oblasti boja proti hybridným hrozbám, v oblasti cvičení a budovania odolnosti partnerov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téma strategickej spolupráce medzi EÚ a NATO bola predmetom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neformálneho rokovania ministrov obrany ČŠ EÚ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26.-27.9. v Bratislave; ČŠ a GT NATO ocenili spoluprácu oboch organizácií a za najperspektívnejšie oblasti spolupráce označili boj proti hybridným hrozbám, cvičenia, budovanie odolnosti partnerov a námornú bezpečnosť</w:t>
            </w:r>
          </w:p>
          <w:p w:rsidR="003C0123" w:rsidRPr="00F26164" w:rsidP="00586E88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Rady oboch organiz</w:t>
            </w:r>
            <w:r w:rsidR="00586E8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 decembri schválili </w:t>
            </w:r>
            <w:r w:rsidRPr="00F2616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Vyhlásenie o implementácii Spoločnej deklarácie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 </w:t>
            </w:r>
            <w:r w:rsidRPr="00F2616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Spoločný súbor návrhov pre implementáciu Spoločnej deklarácie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(cca 40 spoloč</w:t>
            </w:r>
            <w:r w:rsidR="00586E8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opatrení)</w:t>
            </w:r>
          </w:p>
        </w:tc>
      </w:tr>
      <w:tr>
        <w:tblPrEx>
          <w:tblW w:w="14709" w:type="dxa"/>
          <w:tblLook w:val="04A0"/>
        </w:tblPrEx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Obchod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0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Vyvážená obchodná politika</w:t>
            </w:r>
            <w:r w:rsidRPr="00F2616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– j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ednou z hlavných výziev obchodnej politiky EÚ sú rokovania medzi EÚ a USA o TTIP – </w:t>
            </w:r>
            <w:r w:rsidRPr="00F2616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úlohou SK PRES je vytvárať priestor pre vnútornú diskusiu Rady a EK o stave rokovaní a</w:t>
            </w:r>
            <w:r w:rsidR="007222C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perspektívach ich úspešného ukončenia s cieľom dosiahnuť komplexnú, ambicióznu a vyváženú dohodu; SK PRES bude veľkú pozornosť venovať aj schvaľovacím procesom týkajúcim sa podpisu, uplatňovani</w:t>
            </w:r>
            <w:r w:rsidR="007222C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 a prijatia dohody s Kanadou a </w:t>
            </w:r>
            <w:r w:rsidRPr="00F2616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rokovaniam o dohode o voľnom obchode s Japonskom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v dňoch 22.-23.9. sa v Bratislave uskutočnilo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neformálne zasadnutie Rady FAC/Trade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, ktoré poskytlo priestor na vyjasnenie pozícií ČŠ EÚ, resp. medzi ČK EÚ a EK k dohodám o voľnom obchode (FTA)</w:t>
            </w:r>
            <w:r w:rsidRPr="00F26164" w:rsidR="00D048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EÚ s USA (TTIP) a s Kanadou (CETA) a umožnilo substantívnu diskusiu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v prípade TTIP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sa napriek viacerým kolám rokovaní nepodarilo vstúpiť do záverečnej fázy rokovaní; SK PRES vytváralo na rokovaniach Výboru pre obchodnú politiku priestor pre diskusiu k vývoju rokovaní, rokovania však nebolo možné ukončiť – ďalší vývoj významným spôsobom ovplyvní prístup novej administratívy </w:t>
            </w:r>
            <w:r w:rsidR="008D3D7E">
              <w:rPr>
                <w:rFonts w:ascii="Times New Roman" w:hAnsi="Times New Roman"/>
                <w:sz w:val="22"/>
                <w:szCs w:val="22"/>
              </w:rPr>
              <w:t>nového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prezidenta USA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úspešné ukončenie a podpis CETA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na summite EÚ- Kanada 30.10. v Bruseli) je osobitným úspechom SK PRES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; dohoda je podľa EK doposiaľ najkomplexnejšou a najmodernejšou dohodu o voľnom obchode medzi EÚ a treťou krajinou a má kľúčový význam tak z hľadiska budúcej dôveryhodnosti EÚ pri rokovaniach s tretími krajinami, ako aj v kontexte budúcnosti spoločnej obchodnej politiky EÚ; dohoda CETA by sa mala stať vzorovým modelom pre ďalšie rokovania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v prípade FTA s Japonskom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sa Výbor pre obchodnú politiku pravidelne venoval vývoju rokovaní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o tejto dohode a počas SK PRES sa dosiahol dobrý celkový pokrok</w:t>
            </w:r>
            <w:r w:rsidRPr="00F26164" w:rsidR="00D0486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0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Upevnenie multilaterálneho obchodného systému</w:t>
            </w:r>
            <w:r w:rsidRPr="00F2616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– bude pokračovať diskusia o budúcnosti a úlohe Svetovej obchodnej</w:t>
            </w:r>
            <w:r w:rsidR="007222C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organizácie; dôležité miesto v </w:t>
            </w:r>
            <w:r w:rsidRPr="00F2616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agende bude mať aj prípadné ukončenie rokovaní o</w:t>
            </w:r>
            <w:r w:rsidR="007222C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plurilaterálnych dohodách o obchode so službami a</w:t>
            </w:r>
            <w:r w:rsidR="007222C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o</w:t>
            </w:r>
            <w:r w:rsidR="007222C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obchode s environmentálnymi tovarmi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o budúcnosti WTO a jej úlohe v procese liberalizácie svetového obchodu sa rokovalo pod vedením SK PRES na zasadnutiach Výboru pre obchodnú politiku; po ukončení procesu reflexie sa pozornosť sústredila na pokračovanie práce jednotlivých negociačných skupín a napĺňanie záverov ministerskej konferencie v Nairobi (tzv. post Nairobi proces) s cieľom dosiahnuť konkrétne výsledky pred ďalšou ministerskou konferenciou WTO v decembri 2017</w:t>
            </w:r>
          </w:p>
          <w:p w:rsidR="003C0123" w:rsidRPr="00F26164" w:rsidP="005A3DB5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Výbor pre obchodnú </w:t>
            </w:r>
            <w:r w:rsidRPr="00F26164" w:rsidR="00BB241F">
              <w:rPr>
                <w:rFonts w:ascii="Times New Roman" w:hAnsi="Times New Roman"/>
                <w:sz w:val="22"/>
                <w:szCs w:val="22"/>
              </w:rPr>
              <w:t>politiku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sa pravidelne zaoberal aj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stavom a perspektívou rokovaní o plurilaterálnych </w:t>
            </w:r>
            <w:r w:rsidRPr="00F2616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dohodách TiSA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(Dohoda o obchode v službách) a </w:t>
            </w:r>
            <w:r w:rsidRPr="00F2616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EGA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(Dohoda o obchode s environmentálnymi tovarmi): počas SK PRES sa dosiahol pokrok v rokovaniach o TiSA, ale napriek dobrým perspektívam na dosiahnutie politickej dohody do konca r. 2016 bolo vzhľadom na neistotu ohľadom postojov budúcej </w:t>
            </w:r>
            <w:r w:rsidRPr="00F26164" w:rsidR="00BB241F">
              <w:rPr>
                <w:rFonts w:ascii="Times New Roman" w:hAnsi="Times New Roman"/>
                <w:sz w:val="22"/>
                <w:szCs w:val="22"/>
              </w:rPr>
              <w:t>administratívy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USA decembrové kolo rokovaní TiSA zrušené a konalo sa iba stretnutie vedúcich negociátorov a veľvyslancov s tým, že po nastúpení novej administratívy USA by rokovania mohli pokračovať; počas 18. kola rokovaní EGA a</w:t>
            </w:r>
            <w:r w:rsidR="005A3DB5">
              <w:rPr>
                <w:rFonts w:ascii="Times New Roman" w:hAnsi="Times New Roman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ministerského zasadnutia v Ženeve 26.11.-4.12 sa nepodarilo dospieť k finálnej dohode o zozname výrobkov, a preto sa počas SK PRES nepodarilo rokovania ukončiť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0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Priznanie štatútu trhovej ekonomiky pre Čínsku ľudovú republiku; ďalšia diskusia o efektívnejšom spoločnom postupe voči neférovým obchodným praktikám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v legislatívnej oblasti SK PRES viedlo veľmi náročné rokovania o návrhoch na modernizáciu nástrojov na ochranu obchodu a na uplatňovanie novej antidumpingovej metódy, cieľom ktorej je zachovať efektívne nástroje na ochranu obchodu a zároveň zosúladiť legislatívu EÚ s medzinárodnými záväzkami, konkrétne záväzkami, ktoré pre EÚ vyplývajú z protokolu o prístupe Číny do WTO; rokovania o pôvodnom návrhu EK z roku 2013 boli dlhodobo zablokované kvôli rozdielnym názorom ČŠ EÚ, a to predovšetkým k otázke uplatňovania pravidla nižšieho cla –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SK PRES sa 13.12. podarilo dosiahnuť dohodu Rady o tomto návrhu</w:t>
            </w:r>
          </w:p>
        </w:tc>
      </w:tr>
    </w:tbl>
    <w:p w:rsidR="000454CC" w:rsidRPr="00F26164">
      <w:pPr>
        <w:bidi w:val="0"/>
        <w:rPr>
          <w:rFonts w:ascii="Times New Roman" w:hAnsi="Times New Roman"/>
          <w:sz w:val="22"/>
          <w:szCs w:val="22"/>
        </w:rPr>
      </w:pPr>
      <w:r w:rsidRPr="00F26164">
        <w:rPr>
          <w:rFonts w:ascii="Times New Roman" w:hAnsi="Times New Roman"/>
          <w:sz w:val="22"/>
          <w:szCs w:val="22"/>
        </w:rPr>
        <w:br w:type="page"/>
      </w:r>
    </w:p>
    <w:tbl>
      <w:tblPr>
        <w:tblStyle w:val="TableNormal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8931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Rozvoj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0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Implementácia Agendy 2030 – </w:t>
            </w:r>
            <w:r w:rsidRPr="00F2616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počas SK PRES sa očakáva strategická diskusia k cieľom udržateľného rozvoja a implementácii Agendy 2030, s dôrazom na silné prepojenie medzi jej vnútornou a vonkajšou dimenziou;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počas SK PRES sa predpokladá spustenie revízie Európskeho konsenzu pre rozvoj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EK zorganizovala verejnú konzultáciu k revízii Európskeho konsenzu o rozvoji (ECD) a implementácii Agendy 2030; verejná konzultácia prebehla v dňoch 30.5.-21.8. – prvé predbežné výsledky boli na žiadosť SK PRES predstavené na PS CODEV</w:t>
            </w:r>
          </w:p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12.9. sa konalo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neformálne zasadnutie Rady FAC/Development, kde prebehla diskusia o revízii ECD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so zameraním na krajiny so stredným príjmom a prepojenie bezpečnosti a rozvoja</w:t>
            </w:r>
          </w:p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22.11. bolo zverejnené oznámenia EK k implementácii Agendy 2030 a k revízii ECD,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strategická diskusia k týmto návrhom prebehla na zasadnutí FAC/DEV 28.11.</w:t>
            </w:r>
          </w:p>
          <w:p w:rsidR="004C020B" w:rsidRPr="004C020B" w:rsidP="004C020B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bCs/>
                <w:sz w:val="22"/>
                <w:szCs w:val="22"/>
              </w:rPr>
            </w:pPr>
            <w:r w:rsidRPr="004C020B" w:rsidR="003C0123">
              <w:rPr>
                <w:rFonts w:ascii="Times New Roman" w:hAnsi="Times New Roman"/>
                <w:sz w:val="22"/>
                <w:szCs w:val="22"/>
              </w:rPr>
              <w:t xml:space="preserve">v rámci rozvojového segmentu Rady FAC boli prijaté závery Rady vzťahujúce sa na konkrétne priority SK PRES v tematike udržateľného rozvoja a koherencie politík pre rozvoj: závery Rady </w:t>
            </w:r>
            <w:r w:rsidRPr="004C020B">
              <w:rPr>
                <w:rFonts w:ascii="Times New Roman" w:hAnsi="Times New Roman"/>
                <w:b/>
                <w:bCs/>
                <w:sz w:val="22"/>
                <w:szCs w:val="22"/>
              </w:rPr>
              <w:t>k podpore digitálnych technológií v rozvojovej pomoci EÚ</w:t>
            </w:r>
            <w:r w:rsidRPr="004C020B">
              <w:rPr>
                <w:rFonts w:ascii="Times New Roman" w:hAnsi="Times New Roman"/>
                <w:bCs/>
                <w:sz w:val="22"/>
                <w:szCs w:val="22"/>
              </w:rPr>
              <w:t xml:space="preserve">, ako aj k </w:t>
            </w:r>
            <w:r w:rsidRPr="004C020B">
              <w:rPr>
                <w:rFonts w:ascii="Times New Roman" w:hAnsi="Times New Roman"/>
                <w:b/>
                <w:bCs/>
                <w:sz w:val="22"/>
                <w:szCs w:val="22"/>
              </w:rPr>
              <w:t>prepojeniu energetiky a rozvoja</w:t>
            </w:r>
            <w:r w:rsidRPr="004C020B">
              <w:rPr>
                <w:rFonts w:ascii="Times New Roman" w:hAnsi="Times New Roman"/>
                <w:bCs/>
                <w:sz w:val="22"/>
                <w:szCs w:val="22"/>
              </w:rPr>
              <w:t xml:space="preserve"> (28.11.) a závery Rady k spoločnému oznámeniu Európskeho parlamentu a Rady EÚ: Prvky celoeurópskeho strategického rámca pre </w:t>
            </w:r>
            <w:r w:rsidRPr="00916009">
              <w:rPr>
                <w:rFonts w:ascii="Times New Roman" w:hAnsi="Times New Roman"/>
                <w:b/>
                <w:bCs/>
                <w:sz w:val="22"/>
                <w:szCs w:val="22"/>
              </w:rPr>
              <w:t>podporu reformy sektora bezpečnosti</w:t>
            </w:r>
            <w:r w:rsidRPr="004C020B">
              <w:rPr>
                <w:rFonts w:ascii="Times New Roman" w:hAnsi="Times New Roman"/>
                <w:bCs/>
                <w:sz w:val="22"/>
                <w:szCs w:val="22"/>
              </w:rPr>
              <w:t xml:space="preserve"> (14.11.)</w:t>
            </w:r>
          </w:p>
          <w:p w:rsidR="004C020B" w:rsidRPr="00F26164" w:rsidP="004C020B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4C020B">
              <w:rPr>
                <w:rFonts w:ascii="Times New Roman" w:hAnsi="Times New Roman"/>
                <w:bCs/>
                <w:sz w:val="22"/>
                <w:szCs w:val="22"/>
              </w:rPr>
              <w:t>1.12. sa uskutočnila spoločná konferencia SK PRES a BE kráľovstva k podpore digitálnych technológií v rozvojovej pomoci za účasti PPVL P. Pellegriniho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0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Migračná kríza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počas SK PRES bude na pôde Rady pokračovať diskusia o potrebe fle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xibilnejšej a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adresnejšej rea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kcie na výzvy migračnej krízy a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riešenia jej príčin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14.9. bol schválený balíček k Externému investičnému plánu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(EIP) a Európskemu fondu pre udržateľný rozvoj (EFSD), záruke EFSD, záruč</w:t>
            </w:r>
            <w:r w:rsidR="00586E88">
              <w:rPr>
                <w:rFonts w:ascii="Times New Roman" w:hAnsi="Times New Roman"/>
                <w:sz w:val="22"/>
                <w:szCs w:val="22"/>
              </w:rPr>
              <w:t>nému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fondu EFSD, rozšíreniu externého </w:t>
            </w:r>
            <w:r w:rsidRPr="00F26164" w:rsidR="00BB241F">
              <w:rPr>
                <w:rFonts w:ascii="Times New Roman" w:hAnsi="Times New Roman"/>
                <w:sz w:val="22"/>
                <w:szCs w:val="22"/>
              </w:rPr>
              <w:t>mandátu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EIB na úver</w:t>
            </w:r>
            <w:r w:rsidR="00586E88">
              <w:rPr>
                <w:rFonts w:ascii="Times New Roman" w:hAnsi="Times New Roman"/>
                <w:sz w:val="22"/>
                <w:szCs w:val="22"/>
              </w:rPr>
              <w:t>.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operácie krajinám mimo </w:t>
            </w:r>
            <w:r w:rsidR="00586E88">
              <w:rPr>
                <w:rFonts w:ascii="Times New Roman" w:hAnsi="Times New Roman"/>
                <w:sz w:val="22"/>
                <w:szCs w:val="22"/>
              </w:rPr>
              <w:t xml:space="preserve">EÚ a Garančnému fondu pre vonkajšie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opatrenia </w:t>
            </w:r>
          </w:p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časť balíka získala podporu na neformálnej časti rokovania Rady ECOFIN 11.10.</w:t>
            </w:r>
          </w:p>
          <w:p w:rsidR="003C0123" w:rsidRPr="00F26164" w:rsidP="00586E88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SK PRES ukončilo schvaľovací proces k EIP/EFSD v rekordne krát</w:t>
            </w:r>
            <w:r w:rsidR="00586E88">
              <w:rPr>
                <w:rFonts w:ascii="Times New Roman" w:hAnsi="Times New Roman"/>
                <w:sz w:val="22"/>
                <w:szCs w:val="22"/>
              </w:rPr>
              <w:t>.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čase (Rada GAC</w:t>
            </w:r>
            <w:r w:rsidR="00586E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13.12.)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0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Svetový humanitárny samit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ambíciou SK PRES je prijať závery Rady k implementácii záväzkov vyplývajúcich z výsledkov Svetového humanitárneho samitu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počas SK PRES sa PS COHAFA sústredila na diskusiu o implementácii záväzkov prijatých na samite, ktorých cieľom je napredovanie vo všetkých piatich kľúčových „core responsibilities“ identifikovaných v správe generálneho tajomníka OSN Agenda pre ľudskosť </w:t>
            </w:r>
          </w:p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prerokovali sa tematické zamerania na rodovú rovnosť (vrátane organizácie expertného workshopu) a vzdelávanie v kontexte kríz; vykonalo sa mapovanie prienikov s Európskym konsenzom pre humanitárnu pomoc, analýza perspektívy mimovládneho sektora a prebehla aj prvotná diskusia o Správe GT OSN o výstupoch Svetového humanitárneho samitu</w:t>
            </w:r>
          </w:p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z diskusií vyplynulo rozčarovanie ČŠ nad navrhnutým follow-up zo strany OSN, keďže chýba konkrétna cestovná mapa pre monitoring záväzkov; ČŠ necítili v tomto štádiu potrebu a pridanú hodnotu záverov Rady EÚ k problematike follow up Svetového humanitárneho samitu 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0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Budúce nastavenie vzťahov krajín Afriky, Karibiku a Tichomoria a EÚ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vzhľadom na ukončenie platnosti Dohody z Cotonou v roku 2020 bude SK PRES pokračovať v prípravách na spustenie formálnych rokovaní o budúcom nastavení vzťahov s týmito krajinami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diskusia k nastaveniu budúcich vzťahov s krajinami Afriky, Karibiku a Tichomoria (AKT) prebiehala v rámci formálnych aj neformálnych zasadnutí PS ACP a na neformálnom zasadnutí Rady FAC/Development 12.9.</w:t>
            </w:r>
          </w:p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spoločné oznámenie EEAS/EK k východiskovým prvkom budúceho rámca spolupráce s</w:t>
            </w:r>
            <w:r w:rsidR="005A3DB5">
              <w:rPr>
                <w:rFonts w:ascii="Times New Roman" w:hAnsi="Times New Roman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krajinami AKT bolo zverejnené 22.11. a prvá diskusia k nemu prebehla na zasadnutí Rady FAC/DEV dňa 28.11.</w:t>
            </w:r>
          </w:p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SK PRES podporilo otvorenú diskusiu o budúcnosti vzťahov aj v rámci podujatia so zástupcami občianskej spoločnosti z krajín EÚ a AKT v Bruseli 7.12. </w:t>
            </w:r>
          </w:p>
        </w:tc>
      </w:tr>
    </w:tbl>
    <w:p w:rsidR="00CA3AFA" w:rsidRPr="00F26164">
      <w:pPr>
        <w:bidi w:val="0"/>
        <w:rPr>
          <w:rFonts w:ascii="Times New Roman" w:hAnsi="Times New Roman"/>
          <w:sz w:val="22"/>
          <w:szCs w:val="22"/>
        </w:rPr>
      </w:pPr>
      <w:r w:rsidRPr="00F26164">
        <w:rPr>
          <w:rFonts w:ascii="Times New Roman" w:hAnsi="Times New Roman"/>
          <w:sz w:val="22"/>
          <w:szCs w:val="22"/>
        </w:rPr>
        <w:br w:type="page"/>
      </w:r>
    </w:p>
    <w:tbl>
      <w:tblPr>
        <w:tblStyle w:val="TableNormal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8931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br w:type="page"/>
              <w:br w:type="page"/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Rada pre hospodárske a finančné záležitosti (ECOFIN)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1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Hospodárska a menová únia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SK PRES sa sústredí na diskusie o prehlbovaní hospodárskej a menovej únie v nadväznosti na Správu piatich predsedov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v júli MF SR v spolupráci s CEPS zorganizovalo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konferenciu o uskutočniteľnosti Spoločného Európskeho poistenia v nezamestnanosti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minister financií sa zúčastnil na spoločnom zasadnutí výborov EP ECON a BUDGET k fiškálnej kapacite pre eurozónu</w:t>
            </w:r>
          </w:p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počas letných prázdnin zástupcovia MF SR navštívili niekoľko ČŠ s cieľom preveriť ich pozície k prehlbovaniu HMÚ a vyzvať ich ku konštruktívnym príspevkom do debaty na neformálnom zasadnutí Rady ECOFIN;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na neformálnom zasadnutí Rady ECOFIN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ministri diskutovali o podmienkach pre vznik spoločnej fiškálnej kapacity, o jej možných formách ako aj princípoch, na ktorých by mala fungovať, pričom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kvalitu diskusie a jej prínos ocenili aj krajiny, ktoré túto tému vo všeobecnosti nepodporujú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o prehlbovaní HMÚ sa diskutovalo aj počas medziparlamentnej konferencie organizovanej NR SR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a počas Tatra samitu </w:t>
            </w:r>
          </w:p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EK na decembrovej Rade ECOFIN informovala o doteraz prijatých opatreniach a prípravách bielej knihy o budúcnosti EÚ, ktorú má EK </w:t>
            </w:r>
            <w:r w:rsidRPr="00F26164" w:rsidR="00BB241F">
              <w:rPr>
                <w:rFonts w:ascii="Times New Roman" w:hAnsi="Times New Roman"/>
                <w:sz w:val="22"/>
                <w:szCs w:val="22"/>
              </w:rPr>
              <w:t>predložiť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v marci 2017</w:t>
            </w:r>
          </w:p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14.12. zaslal minister financií P. Kažimír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list piatim predsedom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so zhrnutím diskusií k prehlbovaniu HMÚ počas SK PRES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1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Európsky semester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SK PRES zhodnotí proces európskeho semestra 2016 a bude pokračovať v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diskusiách o jeho ďalšom zdokonaľovaní vrátane lepšej implementácie špecifických odporúčaní pre členské štáty a eurozónu; SK PRES je pripravené začať diskusie s EP o vytvorení programu na podporu štrukturálnych reforiem na obdobie rokov 2017-2020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zhodnotením procesu európskeho semestra sa zaoberala októbrová Rada ECOFIN (10.-11.10.)</w:t>
            </w:r>
          </w:p>
          <w:p w:rsidR="003C0123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SK PRES v spolupráci s MT vypracovalo cestovnú mapu Európskeho semestra 2016/2017</w:t>
            </w:r>
          </w:p>
          <w:p w:rsidR="003E06F3" w:rsidRPr="00F26164" w:rsidP="00C44DA0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3E06F3">
              <w:rPr>
                <w:rFonts w:ascii="Times New Roman" w:hAnsi="Times New Roman"/>
                <w:sz w:val="22"/>
                <w:szCs w:val="22"/>
              </w:rPr>
              <w:t>EP schválil svoju pozíciu k programu na podporu štrukturálnych reforiem na obdobie rokov 2017-2020 až na konci SK PRES</w:t>
            </w:r>
            <w:r w:rsidR="00C44DA0">
              <w:rPr>
                <w:rFonts w:ascii="Times New Roman" w:hAnsi="Times New Roman"/>
                <w:sz w:val="22"/>
                <w:szCs w:val="22"/>
              </w:rPr>
              <w:t>;</w:t>
            </w:r>
            <w:r w:rsidRPr="003E06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3E06F3">
              <w:rPr>
                <w:rFonts w:ascii="Times New Roman" w:hAnsi="Times New Roman"/>
                <w:sz w:val="22"/>
                <w:szCs w:val="22"/>
              </w:rPr>
              <w:t>rialógy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 EP</w:t>
            </w:r>
            <w:r w:rsidRPr="003E06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44DA0">
              <w:rPr>
                <w:rFonts w:ascii="Times New Roman" w:hAnsi="Times New Roman"/>
                <w:sz w:val="22"/>
                <w:szCs w:val="22"/>
              </w:rPr>
              <w:t xml:space="preserve">sa </w:t>
            </w:r>
            <w:r w:rsidRPr="003E06F3">
              <w:rPr>
                <w:rFonts w:ascii="Times New Roman" w:hAnsi="Times New Roman"/>
                <w:sz w:val="22"/>
                <w:szCs w:val="22"/>
              </w:rPr>
              <w:t>začali až počas MT PRES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87667E">
            <w:pPr>
              <w:pStyle w:val="ListParagraph"/>
              <w:numPr>
                <w:numId w:val="21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D16FFE">
              <w:rPr>
                <w:rFonts w:ascii="Times New Roman" w:hAnsi="Times New Roman"/>
                <w:b/>
                <w:sz w:val="22"/>
                <w:szCs w:val="22"/>
              </w:rPr>
              <w:t>Pakt stability a rastu (SGP)</w:t>
            </w:r>
          </w:p>
          <w:p w:rsidR="00D16FFE" w:rsidRPr="00D16FFE" w:rsidP="00D16FF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>(nad rámec programu SK PRES)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>11.10. bola Rada ECOFIN informovaná o pokroku prác týkajúcich sa zlepšovania predpovedateľnosti a transparentnosti fiškálnych pravidiel Paktu stability a rastu</w:t>
            </w:r>
          </w:p>
          <w:p w:rsidR="003C0123" w:rsidRPr="00D16FFE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>Rada ECOFIN 6.12. schválila znenia finálnych textov na zlepšenie predvídateľnosti a transparentnosti pravidiel oboch častí Paktu stability a rastu – korektívnej a preventívnej</w:t>
            </w:r>
            <w:r w:rsidRPr="00D16FFE" w:rsidR="00D0486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1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Európsky fond pre strategické investície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SK PRES je pripravené zaoberať sa zhodnotením fungovania fondu na zasadnutí Rady a bude sa usilovať o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zabezpečenie realizácie maximálneho investičného potenciálu fondu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diskusia o treťom pilieri Investičného plánu (odstraňovanie investičných bariér) prebehla na júlovej Rade ECOFIN</w:t>
            </w:r>
          </w:p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diskusie o zlepšení fungovania EFSI začali na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neformálnom zasadnutí Rady ECOFIN v</w:t>
            </w:r>
            <w:r w:rsidR="007222C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Bratislave 9.-10.9.; 14.9. vydala EK návrh na novelu nariadenia o EFSI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, ktorá okrem predĺženia fungovania a zväčšenia kapacity fondu obsahovala aj dôležité prvky pre zefektívnenie fungovania fondu s cieľom realizácie jeho maximálneho investičného potenciálu – kvalitatívny aspekt návrhu EK odrážal iniciatívy SK PRES v tejto oblasti</w:t>
            </w:r>
          </w:p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SK PRES začalo technické rokovania k návrhu na úrovni finančných radcov 23.9., nezávislé hodnotenie fungovania EFSI bolo predložené 14.11. a 18.11. SK PRES ukončilo technické rokovania k tretiemu kompromisnému zneniu návrhu;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Rada ECOFIN prijala jednohlasne všeobecný prístup (general approach) na svojom decembrovom zasadnutí</w:t>
            </w:r>
          </w:p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novela EFSI posilňuje </w:t>
            </w:r>
            <w:r w:rsidRPr="00F26164" w:rsidR="00BB241F">
              <w:rPr>
                <w:rFonts w:ascii="Times New Roman" w:hAnsi="Times New Roman"/>
                <w:sz w:val="22"/>
                <w:szCs w:val="22"/>
              </w:rPr>
              <w:t>doplnkovosť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, financovanie malých a stredných podnikov, geografické pokrytie a rozširuje oblasti, ktoré majú byť podporované prostredníctvom EFSI; kompromisný návrh zohľadňuje aj závery troch nezávislých </w:t>
            </w:r>
            <w:r w:rsidRPr="00F26164" w:rsidR="00BB241F">
              <w:rPr>
                <w:rFonts w:ascii="Times New Roman" w:hAnsi="Times New Roman"/>
                <w:sz w:val="22"/>
                <w:szCs w:val="22"/>
              </w:rPr>
              <w:t>hodnotení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fungovania prvého roka </w:t>
            </w:r>
            <w:r w:rsidRPr="00F26164" w:rsidR="00BB241F">
              <w:rPr>
                <w:rFonts w:ascii="Times New Roman" w:hAnsi="Times New Roman"/>
                <w:sz w:val="22"/>
                <w:szCs w:val="22"/>
              </w:rPr>
              <w:t>Investičného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plánu; súčasťou kompromisu sú opatrenia na zlepšenie všetkých troch pilierov Investičného plánu – EFSI, Centrum investičného poradenstva, odstraňovanie investičných bariér </w:t>
            </w:r>
          </w:p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Rada ECOFIN schválila závery k 3. pilieru Investičného plánu pre Európu, v ktorých sú o. i. pomenované bariéry v týchto oblastiach: sieťové odvetvia, energetické trhy, investície v oblasti energetickej efektívnosti, digitálna ekonomika, PPP, rámec pre konkurz a reštrukturalizáciu</w:t>
            </w:r>
            <w:r w:rsidRPr="00F26164" w:rsidR="00D0486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1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Únia kapitálových trhov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– SK PRES bude klásť dôraz na vytváranie štruktúr potrebných pre stabilizáciu a zefektívnenie finančných trhov; SK PRES bude podporovať snahu o uľahčenie prístupu európskych malých a stredných podnikov k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viaczdrojovému financovaniu prostredníctvom kapitálových trhov; SK PRES vyvinie aktívnu snahu o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napredovanie v rokovaniach pri schémach rizikového kapitálu a bude sa usilovať o dosiahnutie politickej dohody s EP o fondoch peňažného trhu, revízii prospektového režimu a sekuritizácii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v júli 2016 EK predložila návrh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novely nariadenia o </w:t>
            </w:r>
            <w:r w:rsidRPr="00F2616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fondoch rizikového kapitálu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EuVECA a</w:t>
            </w:r>
            <w:r w:rsidR="007222C1">
              <w:rPr>
                <w:rFonts w:ascii="Times New Roman" w:hAnsi="Times New Roman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sociálneho podnikania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EuSEF;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SK PRES dosiahlo dohodu Rady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(všeobecný prístup) 5.12.</w:t>
            </w:r>
          </w:p>
          <w:p w:rsidR="003C0123" w:rsidRPr="00F26164" w:rsidP="0087667E">
            <w:pPr>
              <w:pStyle w:val="Odsekzoznamu1"/>
              <w:numPr>
                <w:numId w:val="15"/>
              </w:numPr>
              <w:bidi w:val="0"/>
              <w:spacing w:after="0" w:line="100" w:lineRule="atLeast"/>
              <w:ind w:left="177" w:hanging="177"/>
              <w:rPr>
                <w:rFonts w:ascii="Times New Roman" w:hAnsi="Times New Roman" w:cs="Times New Roman"/>
              </w:rPr>
            </w:pPr>
            <w:r w:rsidRPr="00F26164">
              <w:rPr>
                <w:rFonts w:ascii="Times New Roman" w:hAnsi="Times New Roman" w:cs="Times New Roman" w:hint="default"/>
              </w:rPr>
              <w:t>12.9. EP prijal oficiá</w:t>
            </w:r>
            <w:r w:rsidRPr="00F26164">
              <w:rPr>
                <w:rFonts w:ascii="Times New Roman" w:hAnsi="Times New Roman" w:cs="Times New Roman" w:hint="default"/>
              </w:rPr>
              <w:t>lne stanovisko</w:t>
            </w:r>
            <w:r w:rsidRPr="00F26164">
              <w:rPr>
                <w:rFonts w:ascii="Times New Roman" w:hAnsi="Times New Roman" w:cs="Times New Roman"/>
                <w:b/>
              </w:rPr>
              <w:t xml:space="preserve"> k </w:t>
            </w:r>
            <w:r w:rsidRPr="00F26164">
              <w:rPr>
                <w:rFonts w:ascii="Times New Roman" w:hAnsi="Times New Roman" w:cs="Times New Roman" w:hint="default"/>
                <w:b/>
              </w:rPr>
              <w:t>reví</w:t>
            </w:r>
            <w:r w:rsidRPr="00F26164">
              <w:rPr>
                <w:rFonts w:ascii="Times New Roman" w:hAnsi="Times New Roman" w:cs="Times New Roman" w:hint="default"/>
                <w:b/>
              </w:rPr>
              <w:t xml:space="preserve">zii nariadenia </w:t>
            </w:r>
            <w:r w:rsidRPr="00F26164">
              <w:rPr>
                <w:rFonts w:ascii="Times New Roman" w:hAnsi="Times New Roman" w:cs="Times New Roman"/>
                <w:b/>
                <w:u w:val="single"/>
              </w:rPr>
              <w:t>o prospekte</w:t>
            </w:r>
            <w:r w:rsidRPr="00F26164">
              <w:rPr>
                <w:rFonts w:ascii="Times New Roman" w:hAnsi="Times New Roman" w:cs="Times New Roman"/>
                <w:b/>
              </w:rPr>
              <w:t xml:space="preserve">; </w:t>
            </w:r>
            <w:r w:rsidRPr="00F26164">
              <w:rPr>
                <w:rFonts w:ascii="Times New Roman" w:hAnsi="Times New Roman" w:cs="Times New Roman" w:hint="default"/>
              </w:rPr>
              <w:t>koncom októ</w:t>
            </w:r>
            <w:r w:rsidRPr="00F26164">
              <w:rPr>
                <w:rFonts w:ascii="Times New Roman" w:hAnsi="Times New Roman" w:cs="Times New Roman" w:hint="default"/>
              </w:rPr>
              <w:t>bra sa zač</w:t>
            </w:r>
            <w:r w:rsidRPr="00F26164">
              <w:rPr>
                <w:rFonts w:ascii="Times New Roman" w:hAnsi="Times New Roman" w:cs="Times New Roman" w:hint="default"/>
              </w:rPr>
              <w:t>ali trialó</w:t>
            </w:r>
            <w:r w:rsidRPr="00F26164">
              <w:rPr>
                <w:rFonts w:ascii="Times New Roman" w:hAnsi="Times New Roman" w:cs="Times New Roman" w:hint="default"/>
              </w:rPr>
              <w:t>gy s EP k </w:t>
            </w:r>
            <w:r w:rsidRPr="00F26164">
              <w:rPr>
                <w:rFonts w:ascii="Times New Roman" w:hAnsi="Times New Roman" w:cs="Times New Roman" w:hint="default"/>
              </w:rPr>
              <w:t>ná</w:t>
            </w:r>
            <w:r w:rsidRPr="00F26164">
              <w:rPr>
                <w:rFonts w:ascii="Times New Roman" w:hAnsi="Times New Roman" w:cs="Times New Roman" w:hint="default"/>
              </w:rPr>
              <w:t xml:space="preserve">vrhu a </w:t>
            </w:r>
            <w:r w:rsidRPr="00F26164">
              <w:rPr>
                <w:rFonts w:ascii="Times New Roman" w:hAnsi="Times New Roman" w:cs="Times New Roman" w:hint="default"/>
                <w:b/>
              </w:rPr>
              <w:t>zač</w:t>
            </w:r>
            <w:r w:rsidRPr="00F26164">
              <w:rPr>
                <w:rFonts w:ascii="Times New Roman" w:hAnsi="Times New Roman" w:cs="Times New Roman" w:hint="default"/>
                <w:b/>
              </w:rPr>
              <w:t>iatkom decembra SK PRES dosiahlo politickú</w:t>
            </w:r>
            <w:r w:rsidRPr="00F26164">
              <w:rPr>
                <w:rFonts w:ascii="Times New Roman" w:hAnsi="Times New Roman" w:cs="Times New Roman" w:hint="default"/>
                <w:b/>
              </w:rPr>
              <w:t xml:space="preserve"> dohodu s EP a</w:t>
            </w:r>
            <w:r w:rsidR="007222C1">
              <w:rPr>
                <w:rFonts w:ascii="Times New Roman" w:hAnsi="Times New Roman" w:cs="Times New Roman"/>
                <w:b/>
              </w:rPr>
              <w:t> </w:t>
            </w:r>
            <w:r w:rsidRPr="00F26164">
              <w:rPr>
                <w:rFonts w:ascii="Times New Roman" w:hAnsi="Times New Roman" w:cs="Times New Roman"/>
                <w:b/>
              </w:rPr>
              <w:t>EK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v rámci </w:t>
            </w:r>
            <w:r w:rsidRPr="00F2616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sekuritizácie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výbor EP ECON schválil svoju pozíciu až na začiatku decembra, politické trialógy sa začnú až počas MT PRES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28.11. EK zverejnila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návrh nariadenia o riešení krízových situácií Centrálnych protistrán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a 1.12. sa počas SK PRES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uskutočnilo prvé zasadnutie pracovnej skupiny na úrovni Rady EÚ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k problematike </w:t>
            </w:r>
            <w:r w:rsidRPr="00F2616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fondov peňažného trhu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sa uskutočnilo päť trialógov (politicky zložitá téma); 14.11. sa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SK PRES podarilo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dosiahnuť politickú dohodu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s EP a EK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a 7.12. text schválil CRP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1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Banková únia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ambíciou SK PRES je pokračovať v prácach na dobudovaní jej druhého piliera; SK PRES bude podporovať napredovanie rokovaní o európskom systéme ochrany vkladov; súčasťou práce bude aj identifikovanie konkrétnych opatrení na znižovanie rizík európskeho bankového sektora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205" w:hanging="205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SK PRES hneď po dokončení potrebnej transpozície legislatívy v ČŠ udelilo na rokovaní Rady ECOFIN 8.11. mandát výboru EFC, aby začal technické práce na dobudovaní preklenovacieho financovania druhého piliera Bankovej únie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205" w:hanging="205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SK PRES viedlo pravidelné stretnutia Ad Hoc pracovnej skupiny na posilňovanie Bankovej únie;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v oblasti návrhu na vytvorenie </w:t>
            </w:r>
            <w:r w:rsidRPr="00F2616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európskeho systému ochrany vkladov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sa podarilo na technickej úrovni prerokovať všetky články nariadenia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spacing w:line="100" w:lineRule="atLeast"/>
              <w:ind w:left="205" w:hanging="205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SK PRES sa aktívne usilovalo o technické preskúmanie a vylep</w:t>
            </w:r>
            <w:r w:rsidR="007222C1">
              <w:rPr>
                <w:rFonts w:ascii="Times New Roman" w:hAnsi="Times New Roman"/>
                <w:sz w:val="22"/>
                <w:szCs w:val="22"/>
              </w:rPr>
              <w:t>šenie legislatívneho návrhu a v 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rámci rokovaní sa venovalo aj opatreniam na znižovanie rizík v bankovom sektore, a to najmä s ohľadom na identifikáciu ich príspevku k posilňovaniu Bankovej únie; finálnym výstupom SK PRES bola Správa SK PRES o pokroku predložená Rade ECOFIN 6.12.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205" w:hanging="205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SK PRES začalo 9.12. technické rokovania k 5 legislatívnym návrhom k znižovaniu rizík v</w:t>
            </w:r>
            <w:r w:rsidR="007222C1">
              <w:rPr>
                <w:rFonts w:ascii="Times New Roman" w:hAnsi="Times New Roman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bankovom sektore zverejneným 23.11.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205" w:hanging="205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SK PRES dosiahlo jednohlasnú podporu ministrov financií na spoločnej pozícii na rokovanie v Bazilejskom výbore pre bankový dohľad o kapitálových požiadavkách pre bankové inštitúcie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1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Boj proti financovaniu terorizmu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SK PRES vyvinie snahu o dosiahnutie pokroku pri hľadaní spoločných európskych riešení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5.7. zverejnila EK návrh smernice, ktorou sa mení a dopĺňa Smernica EP a Rady EÚ o</w:t>
            </w:r>
            <w:r w:rsidR="007222C1">
              <w:rPr>
                <w:rFonts w:ascii="Times New Roman" w:hAnsi="Times New Roman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predchádzaní využívania finančného systému na účely prania špinavých peňazí alebo financovania terorizmu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(„novela AMLD“)</w:t>
            </w:r>
          </w:p>
          <w:p w:rsidR="003C0123" w:rsidRPr="00F26164" w:rsidP="00BB241F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počas SK PRES sa uskutočnilo celkovo 8 zasadnutí technických skupín; na zasadnutí Rady ECOFIN bola táto téma prerokovaná 8.11. a 6.12.;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na decembrovom zasadnutí Rady ECOFIN vyjadrili ČŠ silnú politickú podporu kompromisnému návrhu SK PRES a dohoda bola potvrdená </w:t>
            </w:r>
            <w:r w:rsidR="00BB241F"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a </w:t>
            </w:r>
            <w:r w:rsidRPr="00F26164" w:rsidR="00BB241F">
              <w:rPr>
                <w:rFonts w:ascii="Times New Roman" w:hAnsi="Times New Roman"/>
                <w:b/>
                <w:sz w:val="22"/>
                <w:szCs w:val="22"/>
              </w:rPr>
              <w:t>zasadnutí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CRP 20.12.</w:t>
            </w:r>
          </w:p>
        </w:tc>
      </w:tr>
      <w:tr>
        <w:tblPrEx>
          <w:tblW w:w="14709" w:type="dxa"/>
          <w:tblLook w:val="04A0"/>
        </w:tblPrEx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Dane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1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Boj proti daňovým podvodom a únikom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– SK PRES je pripravené pokračovať v presadzovaní spravodlivého a efektívneho zdaňovania podnikov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Zmluva s Monakom – 12.7. minister financií SR podpísal pozmeňujúci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protokol k Dohode medzi Európskym spoločenstvom a Monackým kniežatstvom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ustanovujúcej opatrenia rovnocenné tým, ktoré sú ustanovené v smernici Rady 2003/48/ES – dodatok zabezpečuje implementáciu opatrení vyplývajúcich zo smernice DAC 2 (k automatickej výmene informácií o fin. účtoch)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12.7. Rada ECOFIN politicky schválila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smernicu, ktorou sa stanovujú pravidlá proti praktikám vyhýbania sa daňovým povinnostiam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, ktoré majú priamy vplyv na fungovanie vnútorného trhu, </w:t>
            </w:r>
            <w:r w:rsidRPr="00F2616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tzv. ATAD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Transparency Package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– v júli 2016 EK predložila iniciatívu k ďalším opatreniam na zvýšenie transparentnosti a boja proti daňovým únikom a vyhýbaniu sa daňovým povinnostiam – tzv. Transparency Package obsahujúci reakciu na Panama Papers a legislatívny návrh na ďalšiu novelizáciu smernice EÚ o administratívnej spolupráci – tzv. DAC 5;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SK PRES sa podarilo v</w:t>
            </w:r>
            <w:r w:rsidR="007222C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krátkom čase dosiahnuť dohodu na technickej úrovni a smernica bola politicky schválená na zasadnutí Rady ECOFIN 6.12.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ďalšie otázky súvisiace s iniciatívou (Transparency Package) a jej zastrešujúcim oznámením riešia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závery, ktoré Rada ECOFIN schválila na zasadnutí 11.10.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zoznam nespolupracujúcich jurisdikcií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– od začiatku SK PRES prebehli intenzívne diskusie ku kritériám pre hodnotenie jurisdikcií a súvisiacemu zoznamu jurisdikcií prioritne vybraných na preverenie; 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Rada ECOFIN 8.11. odsúhlasila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>závery, ktoré ustanovujú kritériá a proces vedúci k vytvoreniu zoznamu EÚ týkajúceho sa nespolupracujúcich jurisdikcií;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následne skupina Code of Conduct 24.11. schválila zoznam jurisdikcií, ktoré by sa mali podrobiť preskúmaniu v r. 2017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1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Spoločný systém dane z pridanej hodnoty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cieľom SK PRES je získať jasné politické usmernenia od všetkých členských štátov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definitívny režim DPH je dlhodobý projekt a do času jeho platnosti je potrebné o. i. bojovať proti daňovým podvodom na DPH; preto SK PRES pripravilo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závery Rady o zlepšeniach súčasných pravidiel DPH pre cezhraničné transakcie v rámci EÚ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ktoré Rada ECOFIN prijala 8.11.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; závermi Rada (jednomyseľne) vyzýva EK, aby v prvom legislatívnom kroku predložila návrh novely smernice o DPH v jasne vyšpecifikovaných oblastiach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dohoda medzi EÚ a Nórskom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o administratívnej spolupráci, boji proti podvodom a vymáhaní daňových pohľadávok v oblasti DPH –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SK PRES dosiahlo vo veľmi krátkom čase kompromis medzi členskými štátmi k návrhu dohody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(návrh dohody bol predložený v júli 2016 a SK PRES úspešne ukončilo tichú procedúru 21.10.), ide o historicky prvú dohodu EÚ s treťou krajinou v oblasti boja proti podvodom s DPH;</w:t>
            </w:r>
            <w:r w:rsidRPr="00F26164" w:rsidR="00D048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Rada ECOFIN 8.11. vzala na vedomie návrh dohody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boj proti podvodom s DPH prostredníctvom nástrojov IT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(TNA projekt a kontrolný výkaz); SK PRES iniciovalo diskusie na vysokej úrovni (HLWP – 27.10.) s cieľom zabezpečiť širokú podporu pre cezhraničnú rizikovú analýzu EÚ v oblasti DPH a k možnosti jej budúceho prepojenia</w:t>
            </w:r>
            <w:r w:rsidRPr="00F26164" w:rsidR="00D048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s národnými analýzami rizík za účelom efektívneho boja proti DPH; táto iniciatíva bola pozitívne vnímaná zo strany viacerých ČŠ – niektoré oznámili svoj úmysel skúmať zavedenie národnej rizikovej analýzy po vzore SK, ktoré zaviedlo kontrolný výkaz v oblasti DPH </w:t>
            </w:r>
          </w:p>
          <w:p w:rsidR="003C0123" w:rsidRPr="00F26164" w:rsidP="003E06F3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zahrnutie podvodov s DPH do smernice PIF –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v oblasti DPH sa nám podarilo aktívne spolupracovať (bilaterálne rokovania, diskusia na HLWP – 20.9. a na Rade Ecofin – 11.10.) a</w:t>
            </w:r>
            <w:r w:rsidR="007222C1">
              <w:rPr>
                <w:rFonts w:ascii="Times New Roman" w:hAnsi="Times New Roman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prelomiť negatívne pozície ČŠ pri zahrnutí podvodov s DPH do návrhu smernice o boji proti podvodom, ktoré poškodzujú finančné záujmy Únie, prostredníctvom trestného práva (smernica PIF); </w:t>
            </w:r>
            <w:r w:rsidRPr="003E06F3" w:rsidR="003E06F3">
              <w:rPr>
                <w:rFonts w:ascii="Times New Roman" w:hAnsi="Times New Roman"/>
                <w:b/>
                <w:sz w:val="22"/>
                <w:szCs w:val="22"/>
              </w:rPr>
              <w:t>úspešne sa obnovili trialógy s EP, ktoré boli pozastavené od mája 2015 a na konci SK PRES sa podarilo dosiahnuť predbežnú dohodu s EP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1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Vyhýbanie sa daňovým povinnostiam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v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nadväznosti na balík opatrení proti praktikám vyhýbania sa daňovým povinnostiam z januára 2016 podnikne SK PRES nevyhnutné kroky v záujme dosiahnutia maximálneho možného pokroku pri jednotlivých prvkoch balíka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25.10. EK predstavila návrh k pravidlám pre hybridné nesúlady aj vo vzťahu k tretím krajinám – tzv. ATAD 2; v nadväznosti na vyhlásenie ministrov prijaté počas SK PRES prebehli pri schvaľovaní ATAD 1 v júli 2016 intenzívne technické diskusie k tomuto návrhu, pričom na decembrovej Rade ECOFIN sa podarilo </w:t>
            </w:r>
            <w:r w:rsidRPr="00F26164" w:rsidR="00BB241F">
              <w:rPr>
                <w:rFonts w:ascii="Times New Roman" w:hAnsi="Times New Roman"/>
                <w:sz w:val="22"/>
                <w:szCs w:val="22"/>
              </w:rPr>
              <w:t>stabilizovať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legislatívne znenie s cieľom čo </w:t>
            </w:r>
            <w:r w:rsidRPr="00F26164" w:rsidR="00BB241F">
              <w:rPr>
                <w:rFonts w:ascii="Times New Roman" w:hAnsi="Times New Roman"/>
                <w:sz w:val="22"/>
                <w:szCs w:val="22"/>
              </w:rPr>
              <w:t>najrýchlejšie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D3D7E">
              <w:rPr>
                <w:rFonts w:ascii="Times New Roman" w:hAnsi="Times New Roman"/>
                <w:sz w:val="22"/>
                <w:szCs w:val="22"/>
              </w:rPr>
              <w:t>vy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riešiť zostávajúce otázky</w:t>
            </w:r>
          </w:p>
          <w:p w:rsidR="003C0123" w:rsidRPr="00F26164" w:rsidP="0087667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1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Spoločný konsolidovaný základ dane z príjmu právnických osôb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počas SK PRES očakávame opätovné predloženie návrhu v tejto oblasti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–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SK PRES je pripravené viesť konštruktívnu diskusiu o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návrhu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balík návrhov EK k vybudovaniu spravodlivého, konkurencieschopného a stabilného systému dane z príjmov právnických osôb v EÚ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(obsahujúci návrh smernice CCTB a CCCTB, návrh systému na riešenie sporov týkajúcich sa dvojitého zdanenia v EÚ a návrh opatrení na riešenie hybridných nesúladov medzi daňovými systémami ČŠ a tretích krajín, tzv. ATAD2) bol predložený 25.10.</w:t>
            </w:r>
          </w:p>
          <w:p w:rsidR="003C0123" w:rsidRPr="00F26164" w:rsidP="007222C1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SK PRES otvorilo diskusie k uvedeným návrhom s prioritným dôrazom na iniciatívu ATAD 2 a</w:t>
            </w:r>
            <w:r w:rsidR="007222C1">
              <w:rPr>
                <w:rFonts w:ascii="Times New Roman" w:hAnsi="Times New Roman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pripravilo k oznámeniu EK k tejto iniciatíve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závery Rady, ktoré Rada ECOFIN schválila 6.12.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87667E">
            <w:pPr>
              <w:pStyle w:val="ListParagraph"/>
              <w:numPr>
                <w:numId w:val="21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3C0123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16FFE">
              <w:rPr>
                <w:rFonts w:ascii="Times New Roman" w:hAnsi="Times New Roman"/>
                <w:b/>
                <w:bCs/>
                <w:sz w:val="22"/>
                <w:szCs w:val="22"/>
              </w:rPr>
              <w:t>Správa Komisie o vyhodnotení smernice o štruktúre spotrebných daní na alkohol a alkoholické nápoje</w:t>
            </w:r>
          </w:p>
          <w:p w:rsidR="00D16FFE" w:rsidRPr="00D16FFE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>(nad rámec programu SK PRES)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 xml:space="preserve">v oblasti </w:t>
            </w:r>
            <w:r w:rsidRPr="00D16FFE">
              <w:rPr>
                <w:rFonts w:ascii="Times New Roman" w:hAnsi="Times New Roman"/>
                <w:b/>
                <w:bCs/>
                <w:sz w:val="22"/>
                <w:szCs w:val="22"/>
              </w:rPr>
              <w:t>nepriamych daní (spotrebné dane)</w:t>
            </w:r>
            <w:r w:rsidRPr="00D16FFE">
              <w:rPr>
                <w:rFonts w:ascii="Times New Roman" w:hAnsi="Times New Roman"/>
                <w:sz w:val="22"/>
                <w:szCs w:val="22"/>
              </w:rPr>
              <w:t xml:space="preserve"> pripravilo SK PRES </w:t>
            </w:r>
            <w:r w:rsidRPr="00D16FFE">
              <w:rPr>
                <w:rFonts w:ascii="Times New Roman" w:hAnsi="Times New Roman"/>
                <w:b/>
                <w:bCs/>
                <w:sz w:val="22"/>
                <w:szCs w:val="22"/>
              </w:rPr>
              <w:t>závery Rady k správe Komisie o vyhodnotení smernice o štruktúre spotrebných daní na alkohol a alkoholické nápoje</w:t>
            </w:r>
            <w:r w:rsidRPr="00D16FFE">
              <w:rPr>
                <w:rFonts w:ascii="Times New Roman" w:hAnsi="Times New Roman"/>
                <w:sz w:val="22"/>
                <w:szCs w:val="22"/>
              </w:rPr>
              <w:t>, ktoré Rada ECOFIN schválila 6.12.; v zmysle uvedených záverov je EK zaviazaná uskutočniť</w:t>
            </w:r>
            <w:r w:rsidRPr="00D16FFE" w:rsidR="00D048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6FFE">
              <w:rPr>
                <w:rFonts w:ascii="Times New Roman" w:hAnsi="Times New Roman"/>
                <w:sz w:val="22"/>
                <w:szCs w:val="22"/>
              </w:rPr>
              <w:t>technické analýzy a verejné konzultácie a následne predložiť vhodnú legislatívu v tejto oblasti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87667E">
            <w:pPr>
              <w:pStyle w:val="ListParagraph"/>
              <w:numPr>
                <w:numId w:val="21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D16FFE" w:rsidR="00D16FFE">
              <w:rPr>
                <w:rFonts w:ascii="Times New Roman" w:hAnsi="Times New Roman"/>
                <w:b/>
                <w:sz w:val="22"/>
                <w:szCs w:val="22"/>
              </w:rPr>
              <w:t>Colná oblasť</w:t>
            </w:r>
          </w:p>
          <w:p w:rsidR="00D16FFE" w:rsidRPr="00D16FFE" w:rsidP="003C0123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>(nad rámec programu SK PRES)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>30.11. bola na úrovni Rady vytvorená stála skupina na vysokej úrovni v oblasti colníctva, ktorá by sa mala zaoberať strategickými otázkami v tejto oblasti</w:t>
            </w:r>
          </w:p>
          <w:p w:rsidR="003C0123" w:rsidRPr="00D16FFE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 xml:space="preserve">členské štáty sa dohodli na </w:t>
            </w:r>
            <w:r w:rsidRPr="00D16FFE">
              <w:rPr>
                <w:rFonts w:ascii="Times New Roman" w:hAnsi="Times New Roman"/>
                <w:b/>
                <w:sz w:val="22"/>
                <w:szCs w:val="22"/>
              </w:rPr>
              <w:t>návrhu SK PRES o postupe pre nomináciu spoločného kandidáta na manažérske pozície v Svetovej colnej organizácii</w:t>
            </w:r>
            <w:r w:rsidRPr="00D16FFE">
              <w:rPr>
                <w:rFonts w:ascii="Times New Roman" w:hAnsi="Times New Roman"/>
                <w:sz w:val="22"/>
                <w:szCs w:val="22"/>
              </w:rPr>
              <w:t xml:space="preserve"> (WCO), vrátane postu generálneho tajomníka, čím sa zvýši úspešnosť kandidáta EÚ vo voľbách na posty v tejto organizácii</w:t>
            </w:r>
          </w:p>
          <w:p w:rsidR="003C0123" w:rsidRPr="00D16FFE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 xml:space="preserve">SK PRES vypracovalo </w:t>
            </w:r>
            <w:r w:rsidRPr="00D16FFE">
              <w:rPr>
                <w:rFonts w:ascii="Times New Roman" w:hAnsi="Times New Roman"/>
                <w:b/>
                <w:sz w:val="22"/>
                <w:szCs w:val="22"/>
              </w:rPr>
              <w:t>závery Rady k zlepšeniu výmeny colných informácií s tretími krajinami</w:t>
            </w:r>
            <w:r w:rsidRPr="00D16FFE">
              <w:rPr>
                <w:rFonts w:ascii="Times New Roman" w:hAnsi="Times New Roman"/>
                <w:sz w:val="22"/>
                <w:szCs w:val="22"/>
              </w:rPr>
              <w:t>, ktoré boli schválené na zasadnutí CRP 16.12.</w:t>
            </w:r>
          </w:p>
          <w:p w:rsidR="003C0123" w:rsidRPr="00D16FFE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D16FFE">
              <w:rPr>
                <w:rFonts w:ascii="Times New Roman" w:hAnsi="Times New Roman"/>
                <w:b/>
                <w:sz w:val="22"/>
                <w:szCs w:val="22"/>
              </w:rPr>
              <w:t>počas SK PRES bola prerokovaná a schválená novela Colného kódexu Únie</w:t>
            </w:r>
          </w:p>
        </w:tc>
      </w:tr>
    </w:tbl>
    <w:p w:rsidR="00D16FF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leNormal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8931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Rozpočet EÚ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1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Rozpočet EÚ na rok 2017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SK PRES bude systematicky pracovať na politickej dohode medzi Radou EÚ a EP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dohoda na úrovni Rady sa dosiahla v rekordne rýchlom čase (18 dní po zverejnení návrhu EK) a formálne bola schválená 12.9.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počas tzv. zmierovacieho obdobia (28.10.-17.11.) prebehli dva trialógy a 2 zasadnutia zmierovacieho výboru;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dohoda medzi Radou EÚ a EP o rozpočte na rok 2017 sa dosiahla už v 1. kole vyjednávaní 17.11. počas Rady ECOFIN pre rozpočet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SK PRES zároveň dosiahlo schválenie všetkých neuzavretých noviel rozpočtu na rok 2016 (novely č. 3 - 6)</w:t>
            </w:r>
          </w:p>
        </w:tc>
      </w:tr>
    </w:tbl>
    <w:p w:rsidR="003C0123" w:rsidRPr="00F26164" w:rsidP="003C0123">
      <w:pPr>
        <w:bidi w:val="0"/>
        <w:rPr>
          <w:rFonts w:ascii="Times New Roman" w:hAnsi="Times New Roman"/>
          <w:sz w:val="22"/>
          <w:szCs w:val="22"/>
        </w:rPr>
      </w:pPr>
    </w:p>
    <w:p w:rsidR="003C0123" w:rsidRPr="00F26164" w:rsidP="003C0123">
      <w:pPr>
        <w:bidi w:val="0"/>
        <w:rPr>
          <w:rFonts w:ascii="Times New Roman" w:hAnsi="Times New Roman"/>
          <w:sz w:val="22"/>
          <w:szCs w:val="22"/>
        </w:rPr>
      </w:pPr>
      <w:r w:rsidRPr="00F26164">
        <w:rPr>
          <w:rFonts w:ascii="Times New Roman" w:hAnsi="Times New Roman"/>
          <w:sz w:val="22"/>
          <w:szCs w:val="22"/>
        </w:rPr>
        <w:br w:type="page"/>
      </w:r>
    </w:p>
    <w:tbl>
      <w:tblPr>
        <w:tblStyle w:val="TableNormal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8931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Rada pre spravodlivosť a vnútorné veci (JHA)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2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Migračná kríza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SK PRES nadviaže na prácu predchádzajúcich predsedníctiev pri snahách o zvládnutie migračnej krízy; prioritou SK PRES bude predovšetkým návrat k rešpektovaniu medzinárodného a európskeho práva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SK PRES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prostredníctvom PS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Rady EÚ na vysokej úrovni pre azyl a migráciu (HLWG) dozeralo na 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implementáciu rámcových partnerstiev (kompaktov) s tretími krajinami;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SK PRES podporovalo štruktúrovaný dialóg v otázke miery návratov ako súčasť rámcových partnerstiev šitých na mieru pre jednotlivé tretie krajiny ako aj samotnú vyváženosť nástrojov; kompakty boli predmetom diskusie Rady JHA (13.10.), Rady FAC (17.10.) a následne ER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1. správa o pokroku ku kompaktom bola predstavená na zasadnutí ER 20.-21.10. – zhodnotila prvé výsledky 5 prioritných krajín, pokrok s ostatnými tretími krajinami a posilnenie koordinácie v rámci inštitúcií a v spolupráci s ČŠ; správa EK s prvými kvantifikovateľnými výsledkami bola zverejnená 14.12. a bola predmetom decembrového zasadnutia ER; pokrok sa dosiahol pri Externom investičnom pláne a</w:t>
            </w:r>
            <w:r w:rsidRPr="00F26164" w:rsidR="00D0486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doplnení Núdzového trustového fondu pre Afriku o 500 mil. eur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počas SK PRES prebiehala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príprava Senior Officials Meeting, ktorý sa bude konať vo Vallette vo februári 2017 (počas SK PRES sa konali dve z troch prípravných stretnutí); stretnutie bude pokračovaním novembrového samitu vo Vallette; cieľom zasadnutia bude vyhodnotenie doterajšej spolupráce s africkými štátmi a nastavenie ďalšieho smerovania; jednou z otázok je previazanie s kompaktmi a hľadanie zdrojov ďalšieho financovania 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2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Azyl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– významnú časť úloh SK PRES bude predstavovať práca na novej generácii európskeho práva v tejto oblasti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SK PRES pokračovalo v rokovaniach na 1. azylovom balíčku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: Nariadenie o EURODAC – ukonč</w:t>
            </w:r>
            <w:r w:rsidR="00D61FCD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né 2. čítanie, Nariadenie o Európskej azylovej agentúre – ukončené 1. čítanie, Revízia Dublinského nariadenia – prebieha 1. čítanie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1.12. bol na stretnutí Radcov JHA prediskutovaný návrh Európskej agentúry pre azyl, pričom boli prerokované dve kapitoly (Monitoring a hodnotenie; Operačná a technická spolupráca), ktoré predstavujú najdôležitejšie a najzložitejšie časti návrhu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okrem rokovaní na 1. azylovom balíčku otvorilo SK PRES všetky návrhy z 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2. azylového balíčka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(Kvalifikačné nariad., Procedurálne nariad., Prijímacia smernica, Nariadenie k presídľovaniu) 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2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Akčný plán integrácie štátnych príslušníkov tretích krajín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ambíciou SK PRES je prijať závery Rady k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akčnému plánu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závery Rady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 téme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schválila Rada JHA na decembrovom zasadnutí (8.-9. 12.); SK PRES iniciatívou reagovalo na potreby ČŠ EÚ v nadväznosti na Akčný plán o integrácii príslušníkov tretích krajín z júna 2016 s cieľom podporiť ich ekonomický a sociálny príspevok pre EÚ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2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Smernica o modrých kartách –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SK PRES bude pokračovať v rokovaniach o návrhu smernice o modrých kartách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pre vysokokvalifikovaných štátnych príslušníkov tretích krajín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pod vedením SK PRES prebehli dve čítania návrhu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smernice v PS Rady EÚ; SK PRES plánovalo dosiahnutie čiastočného všeobecného prístupu v Rade po zverejnení stanoviska EP k návrhu smernice; vzhľadom na to, že stanovisko EP bude zverejnené až</w:t>
            </w:r>
            <w:r w:rsidRPr="00F26164" w:rsidR="00D048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12.1.2017 (pôvodne naplánované na</w:t>
            </w:r>
            <w:r w:rsidRPr="00F26164" w:rsidR="00D048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8.12.2016), SK PRES predloží len stručnú informáciu o dosiahnutom pokroku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2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Schengenský priestor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– v otázkach súvisiacich s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funkčnosťou schengenského priestoru je cieľom SK PRES podporovať riešenia a iniciatívy zamerané na jej zlepšenie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jedným z očakávaných projektov je prepojenie SIS-AFIS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(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Automated Fingerprint Identification System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ktorým sa umožní identifikácia hľadaných osôb na základe odtlačkov prstov, ktoré sa vyhýbajú orgánom presadzovania práva zneužívaním identity – predmetná funkcionalita je plne legislatívne ošetrená legislatívou o SIS II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projekt je rozdelený do dvoch fáz implementácie: termín spustenia plnohodnotnej funkcionality bude závisieť od mnohých faktorov a je možné predpokladať, že prevádzka sa začne na prelome rokov 2017-2018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ďalšou pomerne obsiahlou zmenou bude úprava právnych aktov o prevádzke SIS, ktorá by mala odzrkadliť súčasné potreby boja proti trestnej činnosti; 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počas SK PRES prebiehali prípravné práce – spustenie procesu zmeny právnych aktov o SIS II sa predpokladá v roku 2017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2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Ochrana vonkajších hraníc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očakávame, že v priebehu SK PRES začne v praxi pôsobiť Európska pohraničná stráž; cieľom SK PRES je tiež úspešne ukončiť legislatívny proces pri návrhoch súvisiacich s projektom inteligentných hraníc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6.10. bola oficiálne spustená 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Európska pohraničná a pobrežná stráž</w:t>
            </w:r>
            <w:r w:rsidRPr="00F26164" w:rsidR="00D0486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návrhy súvisiace s projektom inteligentných hraníc: SK PRES pokračovalo v 1. čítaní návrhov legislatívnych aktov EÚ o zriadení systému vstup/výstup; od júla do decembra 2016 sa o návrhoch diskutovalo na úrovni PS pre hranice (FRONTIERS) a úrovni radcov JHA; SK PRES pripravilo viaceré revidované znenia návrhov, čítanie návrhov bolo v PS pre hranice ukončené – boli uzavreté všetky oblasti okrem počítania doby krátkodobého pobytu na územiach ČŠ, ktoré zatiaľ nezrušili kontroly na svojich vnútorných hraniciach (BG, RO, CY a HR); návrh bol predložený na zasadnutie CRP 7.12. s cieľom dosiahnuť dohodu na čiastočnom všeobecnom prístupe pre rokovania s EP – dohod</w:t>
            </w:r>
            <w:r w:rsidR="00BB241F">
              <w:rPr>
                <w:rFonts w:ascii="Times New Roman" w:hAnsi="Times New Roman"/>
                <w:color w:val="000000"/>
                <w:sz w:val="22"/>
                <w:szCs w:val="22"/>
              </w:rPr>
              <w:t>u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sa nepodarilo dosiahnuť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návrh na zmenu 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Kódexu schengenských hraníc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zavedenie systematických kontrol osôb, ktoré požívajú právo Únie na voľný pohyb; počas SK PRES sa podarilo dosiahnuť politickú dohodu s EP o návrhu – nariadenie by malo nadobudnúť účinnosť v marci, resp. apríli 2017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Európsky cestovný informačný a autorizačný systém (ETIAS)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29.11. EK návrh nariadenia o ETIAS predstavila na úrovni PS pre hranice (FRONTIERS) a SK PRES začalo s prvým čítaním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2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Boj proti terorizmu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SK PRES sa zameria na plnenie záverov ER z februára 2015 a Rady z novembra 2015, ktoré v reakcii na teroristické útoky vytvorili základný rámec činnosti EÚ v tejto oblasti; ambíciou SK PRES je aj ukončenie diskusií o návrhu smernice o výmene informácií o štát. príslušníkoch tretích krajín v rámci Európskeho inform. systému registrov trestov (ECRIS)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téma bola predmetom októbrového, novembrového aj decembrového zasadnutia Rady JHA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SK PRES uzatvorilo s EP politickú dohodu o návrhu smernice o boji proti terorizmu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v prípade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návrhu smernice o výmene informácií o štátnych príslušníkoch tretích krajín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(ECRIS – TCN) diskusia ČŠ počas júnovej Rady JHA viedla k </w:t>
            </w:r>
            <w:r w:rsidRPr="00F26164">
              <w:rPr>
                <w:rFonts w:ascii="Times New Roman" w:hAnsi="Times New Roman"/>
                <w:sz w:val="22"/>
                <w:szCs w:val="22"/>
                <w:u w:val="single"/>
              </w:rPr>
              <w:t>zmene zamerania navrhovaného systému z decentralizovaného na centralizovaný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, a tým sa otvorila aj otázka povahy právneho nástroja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v súčasnosti sa čaká na prijatie rozhodnutia o ďalšom postupe</w:t>
            </w:r>
            <w:r w:rsidRPr="00F26164" w:rsidR="00D048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zo strany EK (predloženie nového legislatívneho návrhu)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2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Vízová oblasť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SK PRES nadviaže na prácu predchádzajúcich PRES pri návrhu revízie Vízového kódexu a ostatných návrhov vo vízovej oblasti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revízia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Vízového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kódexu –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SK PRES uskutočnilo k uvedenému legislatívnemu návrhu 3 technické a dve politické rokovania k hlavným témam návrhu</w:t>
            </w:r>
            <w:r w:rsidRPr="00F26164" w:rsidR="00D0486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3C0123" w:rsidRPr="00F26164" w:rsidP="00BB241F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suspenzačný mechanizmus a liberalizácia vízového režimu s Gruzínskom, Ukrajinou, Kosovom a Tureckom –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7.12. sa dosiahla politická dohoda o vízovom suspenzačnom mechanizme; súhlas s textom vyjadril v</w:t>
            </w:r>
            <w:r w:rsidR="00BB241F">
              <w:rPr>
                <w:rFonts w:ascii="Times New Roman" w:hAnsi="Times New Roman"/>
                <w:color w:val="000000"/>
                <w:sz w:val="22"/>
                <w:szCs w:val="22"/>
              </w:rPr>
              <w:t>ý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bor LIBE a 15.12. bola dohoda odsúhlasená v pléne EP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2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Úrad Európskeho prokurátora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SK PRES nadviaže na prácu predchádzajúcich PRES v rokovaniach o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návrhu nariadenia o zriadení Úradu európskeho prokurátora a súvisiacich návrhoch týkajúcich sa ochrany finančných záujmov EÚ a Agentúry EÚ pre justičnú spoluprácu v trestných veciach (Eurojust)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vo vzťahu k 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návrhu nariadenia o zriadení </w:t>
            </w:r>
            <w:r w:rsidR="002C01B9">
              <w:rPr>
                <w:rFonts w:ascii="Times New Roman" w:hAnsi="Times New Roman"/>
                <w:b/>
                <w:sz w:val="22"/>
                <w:szCs w:val="22"/>
              </w:rPr>
              <w:t>Európskej prokuratúry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C01B9" w:rsidR="002C01B9">
              <w:rPr>
                <w:rFonts w:ascii="Times New Roman" w:hAnsi="Times New Roman"/>
                <w:sz w:val="22"/>
                <w:szCs w:val="22"/>
              </w:rPr>
              <w:t>(nový názov)</w:t>
            </w:r>
            <w:r w:rsidR="002C01B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bola popri náročných rokovaniach na pracovnej úrovni v záujme zefektívnenia diskusií zavedená metóda rokovaní prostredníctvom tzv. šerpov (splnomocne</w:t>
            </w:r>
            <w:r w:rsidR="00924858">
              <w:rPr>
                <w:rFonts w:ascii="Times New Roman" w:hAnsi="Times New Roman"/>
                <w:sz w:val="22"/>
                <w:szCs w:val="22"/>
              </w:rPr>
              <w:t>nci ministrov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924858" w:rsidRPr="00924858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24858">
              <w:rPr>
                <w:rFonts w:ascii="Times New Roman" w:hAnsi="Times New Roman"/>
                <w:sz w:val="22"/>
                <w:szCs w:val="22"/>
              </w:rPr>
              <w:t xml:space="preserve">októbrová Rada JHA dosiahla </w:t>
            </w:r>
            <w:r w:rsidRPr="00924858">
              <w:rPr>
                <w:rFonts w:ascii="Times New Roman" w:hAnsi="Times New Roman"/>
                <w:b/>
                <w:sz w:val="22"/>
                <w:szCs w:val="22"/>
              </w:rPr>
              <w:t>predbežnú dohodu</w:t>
            </w:r>
            <w:r w:rsidRPr="00924858">
              <w:rPr>
                <w:rFonts w:ascii="Times New Roman" w:hAnsi="Times New Roman"/>
                <w:sz w:val="22"/>
                <w:szCs w:val="22"/>
              </w:rPr>
              <w:t xml:space="preserve"> o poslednom súbore článkov nariadenia; na decembrovej Rade JHA predložilo SK PRES ministrom na politickú diskusiu sfinalizovaný text nariadenia, ktorý bude predstavovať základ pre zriadenie Európskej prokuratúry – väčšina ministrov vyjadrila podporu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jej</w:t>
            </w:r>
            <w:r w:rsidRPr="00924858">
              <w:rPr>
                <w:rFonts w:ascii="Times New Roman" w:hAnsi="Times New Roman"/>
                <w:sz w:val="22"/>
                <w:szCs w:val="22"/>
              </w:rPr>
              <w:t xml:space="preserve"> zriadeniu na základe textu SK PRES, i keď kvôli pozícii niektorých členských štátov </w:t>
            </w:r>
            <w:r>
              <w:rPr>
                <w:rFonts w:ascii="Times New Roman" w:hAnsi="Times New Roman"/>
                <w:sz w:val="22"/>
                <w:szCs w:val="22"/>
              </w:rPr>
              <w:t>sa návrh bude</w:t>
            </w:r>
            <w:r w:rsidRPr="00924858">
              <w:rPr>
                <w:rFonts w:ascii="Times New Roman" w:hAnsi="Times New Roman"/>
                <w:sz w:val="22"/>
                <w:szCs w:val="22"/>
              </w:rPr>
              <w:t xml:space="preserve"> musieť schvaľova</w:t>
            </w:r>
            <w:r>
              <w:rPr>
                <w:rFonts w:ascii="Times New Roman" w:hAnsi="Times New Roman"/>
                <w:sz w:val="22"/>
                <w:szCs w:val="22"/>
              </w:rPr>
              <w:t>ť</w:t>
            </w:r>
            <w:r w:rsidRPr="00924858">
              <w:rPr>
                <w:rFonts w:ascii="Times New Roman" w:hAnsi="Times New Roman"/>
                <w:sz w:val="22"/>
                <w:szCs w:val="22"/>
              </w:rPr>
              <w:t xml:space="preserve"> v rámci posilnenej spolupráce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vo vzťahu k 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smernici o ochrane finančných záujmov EÚ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(PIF) nastal počas SK PRES významný posun smerom k začleneniu podvodov s DPH do pôsobnosti smernice, čím sa prelomila dlhodobá patová situácia;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SK PRES dosiahlo s EP predbežnú dohodu, ktorá bola kvalifikovanou väčšinou ČŠ schválená na CRP 7.12. 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2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Dodávanie digitálneho obsahu a predaj tovaru on-line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SK PRES bude pokračovať v rokovaniach o legislatívnych návrhoch v oblasti občianskeho práva, najmä o návrhoch smerníc o dodávaní digitálneho obsahu a predaji tovaru on-line; PRES bude venovať pozornosť aj návrhu revízie nariadenia o právomoci a uznávaní a výkone rozsudkov v manželských veciach a vo veciach rodičovských práv a povinností (tzv. Brusel IIa) a návrhu na pristúpenie EÚ k Dohovoru o ochrane ľudských práv a základných slobôd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 vo vzťahu k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smernici o dodávaní digitálneho obsahu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SK PRES predložilo na decembrovú Radu JHA kľúčové otázky, ku ktorým boli prijaté politické usmernenia v záujme urýchliť rokovania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predbežné výsledky REFIT-u spotrebiteľského </w:t>
            </w:r>
            <w:r w:rsidRPr="00F26164">
              <w:rPr>
                <w:rFonts w:ascii="Times New Roman" w:hAnsi="Times New Roman"/>
                <w:i/>
                <w:sz w:val="22"/>
                <w:szCs w:val="22"/>
              </w:rPr>
              <w:t>acquis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uk</w:t>
            </w:r>
            <w:r w:rsidR="004D7222">
              <w:rPr>
                <w:rFonts w:ascii="Times New Roman" w:hAnsi="Times New Roman"/>
                <w:sz w:val="22"/>
                <w:szCs w:val="22"/>
              </w:rPr>
              <w:t>ázali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, že vo vzťahu k druhému návrhu z digitálneho balíka bude potrebné upraviť nielen on-line predaj ale aj off-line predaj; keďže</w:t>
            </w:r>
            <w:r w:rsidR="004D7222">
              <w:rPr>
                <w:rFonts w:ascii="Times New Roman" w:hAnsi="Times New Roman"/>
                <w:sz w:val="22"/>
                <w:szCs w:val="22"/>
              </w:rPr>
              <w:t xml:space="preserve"> tento prístup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presahuje rámec úpravy v návrhu smernice o on-line predaji tovaru a čaká sa predloženie nového návrhu zo strany EK, SK PRES k návrhu neviedlo hlbšiu diskusiu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SK PRES ukončilo 1. kolo rokovaní na technickej úrovni k prvým 3 kapitolám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prepracovaného návrhu Brusel IIa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a otvorilo rokovania k 4. kapitole upravujúcej uznávanie a výkon rozhodnutí</w:t>
            </w:r>
          </w:p>
          <w:p w:rsidR="003C0123" w:rsidRPr="00F26164" w:rsidP="00E16A87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v prípade pristúpenia EÚ k Dohovoru o ochrane ľudských práv a základných slobôd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1.12. predložila EK</w:t>
            </w:r>
            <w:r w:rsidRPr="00F26164" w:rsidR="00D048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non-paper k otázke vzájomnej dôvery; navrhovanou negociačnou pozíciou v tejto veci bude pravdepodobne priame uvedenie tohto princípu v Accession Agreement; </w:t>
            </w:r>
            <w:r w:rsidRPr="004D7222" w:rsidR="004D7222">
              <w:rPr>
                <w:rFonts w:ascii="Times New Roman" w:hAnsi="Times New Roman"/>
                <w:sz w:val="22"/>
                <w:szCs w:val="22"/>
              </w:rPr>
              <w:t>rokovania pokrač</w:t>
            </w:r>
            <w:r w:rsidR="00E16A87">
              <w:rPr>
                <w:rFonts w:ascii="Times New Roman" w:hAnsi="Times New Roman"/>
                <w:sz w:val="22"/>
                <w:szCs w:val="22"/>
              </w:rPr>
              <w:t>ujú</w:t>
            </w:r>
            <w:r w:rsidRPr="004D7222" w:rsidR="004D7222">
              <w:rPr>
                <w:rFonts w:ascii="Times New Roman" w:hAnsi="Times New Roman"/>
                <w:sz w:val="22"/>
                <w:szCs w:val="22"/>
              </w:rPr>
              <w:t xml:space="preserve"> počas MT PRES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2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Zefektívnenie cezhraničnej justičnej spolupráce a boja proti počítačovej kriminalite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SK PRES sa bude usilovať o pokrok v diskusiách na pôde Rady s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dôrazom na využívanie elektronickej justície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jednou z tém neformálneho zasadnutia ministrov </w:t>
            </w:r>
            <w:r w:rsidR="00924858">
              <w:rPr>
                <w:rFonts w:ascii="Times New Roman" w:hAnsi="Times New Roman"/>
                <w:sz w:val="22"/>
                <w:szCs w:val="22"/>
              </w:rPr>
              <w:t xml:space="preserve">spravodlivosti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v Bratislave bola problematika elektronickej komunikácie; ČŠ vyslovili podporu vytvoreniu spoločného rámca najlepších postupov elektr. komunikácie v oblasti justície, najmä s prihliadnutím na nariadenie e-IDAS a povinnosti, ktoré z</w:t>
            </w:r>
            <w:r w:rsidR="007222C1">
              <w:rPr>
                <w:rFonts w:ascii="Times New Roman" w:hAnsi="Times New Roman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neho vyplývajú, ministri apelovali aj na čerpanie z už existujúcich platforiem a na ochranu ľudských práv a osobných údajov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v oblasti šifrovania, ktorá bola tiež jednou z tém neformálneho zasadnutia </w:t>
            </w:r>
            <w:r w:rsidR="00924858">
              <w:rPr>
                <w:rFonts w:ascii="Times New Roman" w:hAnsi="Times New Roman"/>
                <w:sz w:val="22"/>
                <w:szCs w:val="22"/>
              </w:rPr>
              <w:t>ministrov spravodlivosti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v Bratislave, SK PRES pripravilo pre ČŠ dotazník s cieľom posúdiť situáciu z hľ. presadzovania práva v ČŠ; na decembrovom zasadnutí Rady predstavilo SK PRES ministrom správu o pokroku a možné ďalšie kroky; ministri schválili štvorkrokový prístup pre budúce práce, ktorý zahŕňa začatie procesu úvah, zlepšenie technickej odbornosti a spôsobilosti, špecializovanú odbornú prípravu a</w:t>
            </w:r>
            <w:r w:rsidR="007222C1">
              <w:rPr>
                <w:rFonts w:ascii="Times New Roman" w:hAnsi="Times New Roman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využívanie Európskej justičnej siete na boj proti počítačovej kriminalite ako platformy pre diskusiu a výmenu osvedčených postupov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počas zasadnutia Európskej justičnej siete v občianskych a obchodných veciach ČŠ diskutovali aj o elektronickom doručovaní, pričom všetky</w:t>
            </w:r>
            <w:r w:rsidR="00924858">
              <w:rPr>
                <w:rFonts w:ascii="Times New Roman" w:hAnsi="Times New Roman"/>
                <w:sz w:val="22"/>
                <w:szCs w:val="22"/>
              </w:rPr>
              <w:t xml:space="preserve"> ČŠ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podporili zámer túto problematiku začleniť do prác na revidovanom znení nariadenia o doručovaní; ČŠ sa taktiež zhodli, že získavanie digitálnych dôkazov by malo byť zahrnuté do rozsahu nariadenia o vykonávaní dôkazov a malo by byť prípustné v cezhraničnom styku</w:t>
            </w:r>
          </w:p>
        </w:tc>
      </w:tr>
    </w:tbl>
    <w:p w:rsidR="000454CC" w:rsidRPr="00F26164">
      <w:pPr>
        <w:bidi w:val="0"/>
        <w:rPr>
          <w:rFonts w:ascii="Times New Roman" w:hAnsi="Times New Roman"/>
          <w:sz w:val="22"/>
          <w:szCs w:val="22"/>
        </w:rPr>
      </w:pPr>
      <w:r w:rsidRPr="00F26164">
        <w:rPr>
          <w:rFonts w:ascii="Times New Roman" w:hAnsi="Times New Roman"/>
          <w:sz w:val="22"/>
          <w:szCs w:val="22"/>
        </w:rPr>
        <w:br w:type="page"/>
      </w:r>
    </w:p>
    <w:tbl>
      <w:tblPr>
        <w:tblStyle w:val="TableNormal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8931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Rada pre zamestnanosť, sociálnu politiku, zdravie a spotrebiteľské záležitosti (EPSCO)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3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Legislatívne zmeny v oblasti vnútorného trhu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v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oblasti sociálnej politiky a zamestnanosti sa SK PRES sústredí na rokovania o legislatívnych zmenách v oblasti vnútorného trhu (voľný pohyb pracovníkov, koordinácia systémov sociálneho zabezpečenia a revízia smernice o vysielaní pracovníkov); ambíciou SK PRES je napredovať v rokovaniach na úrovni Rady; SK PRES tiež bude pokračovať v rokovaniach o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európskom akte o prístupnosti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revízia smernice o vysielaní pracovníkov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– po prijatí tzv. „žltej karty“, ktorou jedenásť</w:t>
            </w:r>
            <w:r w:rsidRPr="00F26164" w:rsidR="00D048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ČŠ namietlo voči princípu subsidiarity, 20.7. rozhodla EK ponechať svoj návrh bez zmien;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SK PRES obnovilo diskusiu o návrhu v Rade v septembri 2016; napriek tomu, že počas SK PRES sa dosiahol výrazný pokrok pri preskúmavaní rôznych možností, v súčasnosti nie je vôľa návrh prijať – Rada EPSCO prijala 8.12. správu o pokroku pri revízii smernice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koordinácia systémov sociálneho zabezpečenia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– EK návrh revízie predmetného nariadenia predložila až 13.12.</w:t>
            </w:r>
          </w:p>
          <w:p w:rsidR="003C0123" w:rsidRPr="00F26164" w:rsidP="005A3DB5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Európsky akt o prístupnosti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– SK PRES nadviazalo na pripomienky ČŠ počas NL PRES a</w:t>
            </w:r>
            <w:r w:rsidR="005A3DB5">
              <w:rPr>
                <w:rFonts w:ascii="Times New Roman" w:hAnsi="Times New Roman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v súlade s nimi predstavilo prvé návrhy zmien textu smernice, ktoré ČŠ uvítali 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3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Revízia legislatívy, ktorej cieľom je zvýšenie ochrany pracovníkov pred rizikami súvisiacimi s</w:t>
            </w:r>
            <w:r w:rsidR="007222C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karcinogénmi alebo mutagénmi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cieľom SK PRES je dosiahnutie pokroku v rokovaniach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13.10. Rada EPSCO pod vedením SK PRES dosiahla dohodu o všeobecnom smerovaní, čím sa otvoril priestor pre diskusiu o smernici medzi Radou a EP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3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Podpora zamestnanosti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– v oblasti podpory zamestnanosti pripraví SK PRES návrh záverov Rady s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cieľom zhodnotiť výsledky záruky pre mladých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návrh záverov Rady prijala Rada EPSCO na decembrovom zasadnutí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3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Pilier sociálnych práv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zástupcovia SK PRES vo výboroch</w:t>
            </w:r>
            <w:r w:rsidRPr="00F26164" w:rsidR="00D048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SPC a EMCO sa podieľali na príprave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spoločného stanoviska výborov, ktoré bolo potvrdené októbrovou Radou EPSCO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SK PRES sa aktívne zapájalo do diskusií na národnej a európskej úrovni v kontexte verejnej konzultácie, ktorá prebiehala do konca roka 2016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3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Oblasť zručností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– cieľom balíka Komisie v oblasti zručností (primárne v pôsobnosti Rady ministrov pre vzdelávanie) je aj zosúladenie meniacich sa požiadaviek trhov práce s nadobúdanými zručnosťami, a preto bude počas SK PRES predmetom politickej diskusie ministrov práce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politická diskusia ministrov k agende zručností bola súčasťou programu októbrovej Rady EPSCO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; Rada vzala na vedomie stanovisko výboru EMCO k tejto téme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na decembrovom zasadnutí Rady EPSCO prijaté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závery Rady o vykonávaní záruky pre mladých ľudí a iniciatívy na podporu zamestnanosti mladých ľudí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3"/>
              </w:numPr>
              <w:bidi w:val="0"/>
              <w:ind w:left="426" w:hanging="284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Integrácia Rómov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– v nadväznosti na zhodnotenie implementácie odporúčania Rady o účinných opatreniach na integráciu Rómov v členských štátoch pripraví SK PRES návrh záverov Rady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13.10. Rada EPSCO prijala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závery Rady nadväzujúce na správu Európskeho dvora audítorov o politikách a finančnej podpore EÚ na integráciu Rómov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závery Rady nadväzujúce na hodnotenie implementácie odporúčania Rady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prijala Rada EPSCO na decembrovom zasadnutí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87667E">
            <w:pPr>
              <w:pStyle w:val="ListParagraph"/>
              <w:numPr>
                <w:numId w:val="23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D16FFE">
              <w:rPr>
                <w:rFonts w:ascii="Times New Roman" w:hAnsi="Times New Roman"/>
                <w:b/>
                <w:sz w:val="22"/>
                <w:szCs w:val="22"/>
              </w:rPr>
              <w:t xml:space="preserve">Revízia legislatívy, ktorej cieľom je revidovať zakladajúce akty troch tripartitných agentúr Eurofound, EU-OSHA, Cedefop </w:t>
            </w:r>
          </w:p>
          <w:p w:rsidR="00D16FFE" w:rsidRPr="00D16FFE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>(nad rámec programu SK PRES)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>legislatívny návrh bol zverejnený 23.8.</w:t>
            </w:r>
          </w:p>
          <w:p w:rsidR="003C0123" w:rsidRPr="00D16FFE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D16FFE">
              <w:rPr>
                <w:rFonts w:ascii="Times New Roman" w:hAnsi="Times New Roman"/>
                <w:b/>
                <w:sz w:val="22"/>
                <w:szCs w:val="22"/>
              </w:rPr>
              <w:t>SK PRES dosiahlo dohodu Rady ku všetkým trom tripartitným agentúram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87667E">
            <w:pPr>
              <w:pStyle w:val="ListParagraph"/>
              <w:numPr>
                <w:numId w:val="23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8D3D7E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D16FFE">
              <w:rPr>
                <w:rFonts w:ascii="Times New Roman" w:hAnsi="Times New Roman"/>
                <w:b/>
                <w:sz w:val="22"/>
                <w:szCs w:val="22"/>
              </w:rPr>
              <w:t>Smernica o vykonávaní dohody sociálnych partnerov k Dohovoru Medzinárodnej organizácie p</w:t>
            </w:r>
            <w:r w:rsidRPr="00D16FFE" w:rsidR="008D3D7E">
              <w:rPr>
                <w:rFonts w:ascii="Times New Roman" w:hAnsi="Times New Roman"/>
                <w:b/>
                <w:sz w:val="22"/>
                <w:szCs w:val="22"/>
              </w:rPr>
              <w:t>ráce o práci v odvetví rybolovu</w:t>
            </w:r>
          </w:p>
          <w:p w:rsidR="00D16FFE" w:rsidRPr="00D16FFE" w:rsidP="008D3D7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>(nad rámec programu SK PRES)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D16FFE">
              <w:rPr>
                <w:rFonts w:ascii="Times New Roman" w:hAnsi="Times New Roman"/>
                <w:b/>
                <w:sz w:val="22"/>
                <w:szCs w:val="22"/>
              </w:rPr>
              <w:t>Rada EPSCO 13.10. schválila smernicu, ktorou sa udeľuje právny účinok dohode medzi sociálnymi partnermi EÚ (Cogeca, ETF a Europ</w:t>
            </w:r>
            <w:r w:rsidRPr="00D16FFE">
              <w:rPr>
                <w:rFonts w:ascii="Times New Roman" w:hAnsi="Times New Roman"/>
                <w:b/>
                <w:sz w:val="22"/>
                <w:szCs w:val="22"/>
              </w:rPr>
              <w:t>êche) v odvetví morského rybolovu</w:t>
            </w:r>
          </w:p>
          <w:p w:rsidR="003C0123" w:rsidRPr="00D16FFE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  <w:lang w:eastAsia="fr-BE"/>
              </w:rPr>
              <w:t>dohoda je vynikajúcim príkladom úspešného odvetvového sociálneho dialógu; jej cieľom je vytvoriť rovnaké podmienky pre pracovníkov a zamestnávateľov v Únii; rybárom sa poskytnú dôstojné pracovné a životné podmienky na palubách rybárskych plavidiel registrovaných pod vlajkou ČŠ EÚ, a to aj mimo vôd EÚ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87667E">
            <w:pPr>
              <w:pStyle w:val="ListParagraph"/>
              <w:numPr>
                <w:numId w:val="23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D16FFE">
              <w:rPr>
                <w:rFonts w:ascii="Times New Roman" w:hAnsi="Times New Roman"/>
                <w:b/>
                <w:sz w:val="22"/>
                <w:szCs w:val="22"/>
              </w:rPr>
              <w:t>Podpora žien v zložitých životných situáciách</w:t>
            </w:r>
          </w:p>
          <w:p w:rsidR="00D16FFE" w:rsidRPr="00D16FFE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>(nad rámec programu SK PRES)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5A3DB5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  <w:lang w:eastAsia="fr-BE"/>
              </w:rPr>
              <w:t>Rada EPSCO prijala v decembri závery o podpore žien v zložitých životných situáciách, s</w:t>
            </w:r>
            <w:r w:rsidR="005A3DB5">
              <w:rPr>
                <w:rFonts w:ascii="Times New Roman" w:hAnsi="Times New Roman"/>
                <w:sz w:val="22"/>
                <w:szCs w:val="22"/>
                <w:lang w:eastAsia="fr-BE"/>
              </w:rPr>
              <w:t> </w:t>
            </w:r>
            <w:r w:rsidRPr="00D16FFE">
              <w:rPr>
                <w:rFonts w:ascii="Times New Roman" w:hAnsi="Times New Roman"/>
                <w:sz w:val="22"/>
                <w:szCs w:val="22"/>
                <w:lang w:eastAsia="fr-BE"/>
              </w:rPr>
              <w:t>dôrazom na ženy trpiace sociálnym vylúčením a chudobou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3"/>
              </w:numPr>
              <w:bidi w:val="0"/>
              <w:ind w:left="426" w:hanging="284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Zdravie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– v oblasti zdravia bude SK PRES pokračovať v rokovaniach na pôde Rady o revízii súčasného regulačného r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ámca pre zdravotnícke pomôcky a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postupy Spoločenstva pri povoľovaní liekov na humánne použitie a na veterinárne použitie; ambíciou SK PRES je nadviazať na prácu NL PRES v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problematike dostupnosti liekov v súvislosti s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vysokými cenami inovatívnych liekov, výpadkami liekov vo výrobe a paralelným exportom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na úrovni PS pre lieky a zdravotnícke pomôcky sa rokovalo o návrhu novely nariadenia, ktorým sa ustanovujú postupy Spoločenstva pri povoľovaní liekov na humánne a veterinárne použitie a ktorým sa zriaďuje Európska agentúra pre lieky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témou neformálneho zasadnutia Rady ministrov 3.-4.10. bol nedostatok liekov v EÚ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3DB5">
              <w:rPr>
                <w:rFonts w:ascii="Times New Roman" w:hAnsi="Times New Roman"/>
                <w:sz w:val="22"/>
                <w:szCs w:val="22"/>
              </w:rPr>
              <w:t>-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pomenovanie hlavných príčin nedostupnosti liekov a hľadanie možností, ako túto problematiku riešiť, konferencia SK PRES k téme sa konala v dňoch 17.-18.11.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témy povoľovania liekov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, osobitne prístupu k vysoko nákladovým liekom boli na programe multilaterálnych rokovaní v európskom regióne WHO, ktorých sa SK PRES zúčastnilo prostredníctvom zvoleného zástupcu v Stálom výbore Regionálneho výboru WHO pre Európu 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3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Kontrola tabaku –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cieľom SK PRES je pripraviť jednotnú pozíciu EÚ k prerokovávaným témam 7.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konferencie zmluvných strán Rámcového dohovoru Svetovej zdravotníckej organizácie o kontrole tabaku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pod vedením SK PRES prebiehala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na úrovni PS pre verejné zdravie príprava jednotných pozícií k bodom agendy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7. konferencie zmluvných strán Rámcového dohovoru WHO o kontrole tabaku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, na ktoré nadviazali koordinačné stretnutia EÚ počas novembrovej konferencie zmluvných strán v Dillí 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3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Antimikrobiálna rezistencia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v nadväznosti na prioritu NL PRES je ambíciou SK PRES pokračovať v politickej diskusii na pôde Rady v oblasti antimikrobiálnej rezistencie; SK PRES bude viesť politickú diskusiu na pôde Rady aj v problematike tuberkulózy v Európe, a to z hľadiska liečby, multirezistencie a očkovania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na neformálnom zasadnutí Rady ministrov 3.-4.10. bola témou antimikrobiálna rezistencia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– podpora Globálneho akčného plánu proti antimikrobiálnej rezistencii, problematika tuberkulózy v Európe, a to z hľadiska liečby, multirezistencie a očkovania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diskusia prebiehala aj na multilaterálnych fórach, konkrétne na Stretnutí OSN na vysokej úrovni o AMR v septembri 2016 v New Yorku – podpora rezolúcie na boj s antimikrobiálnou rezistenciou v zmysle prístupu „Jedno zdravie“ (One Health Approach)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3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Chronické neprenosné ochorenia –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cieľom SK PRES je zvýšiť význam prevencie chronických neprenosných ochorení podporovaním zdravého životného štýlu; SK PRES nadviaže na kroky EÚ v oblasti skvalitňovania potravín s ambíciou získať a vyhodnotiť najlepšie skúsenosti členských štátov v tejto oblasti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téme bola venovaná konferencia SK PRES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„Prevencia chronických neprenosných ochorení a zdravý životný štýl“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(20.-21.9.) zameraná na kardiológiu, onkológiu, výživu a skvalitňovanie potravín; na konferencii boli prezentované výsledky iniciatívy SK PRES – prehľad najlepších skúseností ČŠ v oblasti skvalitňovania potravín, vychádzajúc z údajov ČŠ poskytnutých v rámci dotazníka Tria</w:t>
            </w:r>
          </w:p>
          <w:p w:rsidR="003C0123" w:rsidRPr="00F26164" w:rsidP="00BB241F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skvalitňovanie potravín bol</w:t>
            </w:r>
            <w:r w:rsidR="00BB241F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aj témou neformálneho zasadnutia ministrov (3.-4.10.)</w:t>
            </w:r>
          </w:p>
        </w:tc>
      </w:tr>
    </w:tbl>
    <w:p w:rsidR="003C0123" w:rsidRPr="00F26164" w:rsidP="003C0123">
      <w:pPr>
        <w:bidi w:val="0"/>
        <w:rPr>
          <w:rFonts w:ascii="Times New Roman" w:hAnsi="Times New Roman"/>
          <w:sz w:val="22"/>
          <w:szCs w:val="22"/>
        </w:rPr>
      </w:pPr>
      <w:r w:rsidRPr="00F26164">
        <w:rPr>
          <w:rFonts w:ascii="Times New Roman" w:hAnsi="Times New Roman"/>
          <w:sz w:val="22"/>
          <w:szCs w:val="22"/>
        </w:rPr>
        <w:br w:type="page"/>
      </w:r>
    </w:p>
    <w:tbl>
      <w:tblPr>
        <w:tblStyle w:val="TableNormal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8931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Rada pre konkurencieschopnosť (COMPET)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4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Vnútorný trh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počas SK PRES sa budeme snažiť o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dosiahnutie dohody o všeobecnom smerovaní pri návrhu nariadenia o odstránení neoprávneného zemepisného blokovania a inej diskriminácii založenej na mieste pobytu alebo štátnej príslušnosti; očakávame tiež začatie diskusií o návrhu tzv. pasu služieb a návrhu o reforme notifikačnej procedúry pre smernicu o službách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SK PRES dosiahlo na zasadnutí Rady 28.11. dohodu o všeobecnom smerovaní k 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návrhu nariadenia o neoprávnenom zemepisnom blokovaní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ďalšie spomenuté návrhy – legislatívny balík návrhov týkajúci sa služieb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(návrh Európskeho elektronického preukazu pre služby, návrh o reforme notifikačnej procedúry, Smernica o teste primeranosti)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predstavila EK až po skončení SK PRES (10.01.2017);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 diskusiu o nich bude viesť MT PRES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4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Revízia nariadenia o spolupráci orgánov v oblasti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ochrany spotrebiteľa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SK PRES bude pokračovať v rokovaniach o návrhu v Rade s cieľom dosiahnuť dohodu o všeobecnom smerovaní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SK PRES vypracovalo 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tretie kompromisné znenie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návrhu a odovzdalo file MT PRES; SK PRES sa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>podarilo vyriešiť všetky technické otázky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– otvorené zostávajú iba dve politické otázky, ktoré sa s veľkou pravdepodobnosťou vyriešia na úrovni CRP1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4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Priemyselná politika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SK PRES bude presadzovať vytvorenie vhodných rámcových podmienok pre podporu konkurencieschopnosti priemyslu a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implementáciu zásad konceptu inteligentného priemyslu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zásady koncepcie inteligentného priemyslu boli prediskutované na neformálnom stretnutí ministrov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zodpovedných za konkurencieschopnosť v Bratislave; výstupy z diskusie boli ďalej rozpracúvané na pracovnej úrovni v Rade EÚ a zároveň poskytli vstupy EK pre formovanie politík v tejto oblasti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počas oboch rokovaní Rady pre konkurencieschopnosť v Bruseli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ministri viedli diskusiu k aktuálnemu stavu a budúcnosti vybraných priemyselných sektorov v Európe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s významným potenciálom prispieť k tvorbe rastu ekonomiky a zamestnanosti; išlo o 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sektory oceliarstva, </w:t>
            </w:r>
            <w:r w:rsidRPr="00F26164" w:rsidR="00BB241F">
              <w:rPr>
                <w:rFonts w:ascii="Times New Roman" w:hAnsi="Times New Roman"/>
                <w:b/>
                <w:sz w:val="22"/>
                <w:szCs w:val="22"/>
              </w:rPr>
              <w:t>stavebníctva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a automobilového priemyslu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4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Vhodné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regulačné prostredie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– počas SK PRES budeme pokračovať v diskusii o efektívnom využívaní nástrojov lepšej regulácie a odstraňovaní regulačných bariér pre inovácie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odstraňovanie regulačných bariér pre inovácie bolo ústrednou témou Neformálneho stretnutia riaditeľov a expertov pre lepšiu reguláciu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v Bratislave 15.6. a diskutovalo sa o ňom na úrovni PS pre lepšiu reguláciu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4"/>
              </w:numPr>
              <w:bidi w:val="0"/>
              <w:ind w:left="426" w:hanging="284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Reforma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autorského práva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prvým návrhom v rámci reformy je návrh nariadenia o zabezpečení cezhraničnej prenosnosti on-line služieb poskytujúcich obsah na jednotnom trhu; cieľom SK PRES je začať trialógy s EP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počas NL PRES bolo prijaté všeobecné smerovanie k </w:t>
            </w:r>
            <w:r w:rsidRPr="00F2616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návrhu nariadenia o zabezpečení cezhraničnej prenosnosti on-line služieb</w:t>
            </w:r>
            <w:r w:rsidRPr="00F2616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poskytujúcich</w:t>
            </w:r>
            <w:r w:rsidRPr="00F2616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obsah na jednotnom trhu</w:t>
            </w:r>
            <w:r w:rsidRPr="00F2616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(tzv. 1.</w:t>
            </w:r>
            <w:r w:rsidR="007222C1">
              <w:rPr>
                <w:rFonts w:ascii="Times New Roman" w:hAnsi="Times New Roman"/>
                <w:bCs/>
                <w:iCs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balík reformy autorského práva) pričom súčasne prebiehal legislatívny proces v EP vo výboroch JURI,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ITRE, IMCO a CULT; 8.12. </w:t>
            </w:r>
            <w:r w:rsidRPr="00F26164">
              <w:rPr>
                <w:rFonts w:ascii="Times New Roman" w:hAnsi="Times New Roman"/>
                <w:bCs/>
                <w:iCs/>
                <w:sz w:val="22"/>
                <w:szCs w:val="22"/>
              </w:rPr>
              <w:t>sa uskutočnil</w:t>
            </w:r>
            <w:r w:rsidRPr="00F2616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trialóg</w:t>
            </w:r>
            <w:r w:rsidRPr="00F2616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pod vedením SK PRES, kde si všetky strany vyjasnili svoje pozície a možnú flexibilitu; v rokovaniach s EP bude ďalej pokračovať MT PRES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bCs/>
                <w:iCs/>
                <w:sz w:val="22"/>
                <w:szCs w:val="22"/>
                <w:u w:val="single"/>
              </w:rPr>
              <w:t>ďalšie legislatívne návrhy v oblasti autorského práva</w:t>
            </w:r>
            <w:r w:rsidRPr="00F2616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: 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14.9. predložila EK štyri nové legislatívne návrhy upravujúce oblasť autorského práva a podrobne ich predstavila na úrovni PS Copyright v dňoch 3.- 4.10., kde ČŠ prezentovali svoje prvé, všeobecné názory: </w:t>
            </w:r>
          </w:p>
          <w:p w:rsidR="003C0123" w:rsidRPr="00F26164" w:rsidP="0087667E">
            <w:pPr>
              <w:pStyle w:val="ListParagraph"/>
              <w:numPr>
                <w:numId w:val="29"/>
              </w:numPr>
              <w:bidi w:val="0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Návrh nariadenia EP a Rady ustanovujúci pravidlá o výkone autorských práv a súvisiacich práv aplikovateľných pre niektoré on-line prenosy vysielania vysielacích organizácií a retransmisii televíznych a rozhlasových programov, </w:t>
            </w:r>
          </w:p>
          <w:p w:rsidR="003C0123" w:rsidRPr="00F26164" w:rsidP="0087667E">
            <w:pPr>
              <w:pStyle w:val="ListParagraph"/>
              <w:numPr>
                <w:numId w:val="29"/>
              </w:numPr>
              <w:bidi w:val="0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Návrh smernice EP a Rady o autorskom práve v jednotnom digitálnom trhu</w:t>
            </w:r>
          </w:p>
          <w:p w:rsidR="003C0123" w:rsidRPr="00F26164" w:rsidP="0087667E">
            <w:pPr>
              <w:pStyle w:val="ListParagraph"/>
              <w:numPr>
                <w:numId w:val="29"/>
              </w:numPr>
              <w:bidi w:val="0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Návrh smernice EP a Rady o niektorých povolených spôsoboch použitia diel</w:t>
            </w:r>
            <w:r w:rsidRPr="00F26164" w:rsidR="00D0486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a iných predmetov ochrany chránených autorským právom a právami súvisiacimi s autorským právom</w:t>
            </w:r>
            <w:r w:rsidRPr="00F26164" w:rsidR="00D0486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v prospech osôb nevidiacich, so zrakovým postihnutím alebo postihnutých inou poruchou čítania a dopĺňajúci Smernicu 2001/29/ES o zosúladení niektorých aspektov autorských práv a s nimi súvisiacich práv v informačnej spoločnosti</w:t>
            </w:r>
          </w:p>
          <w:p w:rsidR="003C0123" w:rsidRPr="00F26164" w:rsidP="0087667E">
            <w:pPr>
              <w:pStyle w:val="ListParagraph"/>
              <w:numPr>
                <w:numId w:val="29"/>
              </w:numPr>
              <w:bidi w:val="0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Návrh nariadenia EP a Rady o cezhraničnej výmene medzi Úniou a tretími krajinami kópií niektorých diel v prístupnom formáte a iných predmetov ochrany chránených autorským právom a právami súvisiacimi s autorským právom v prospech osôb nevidiacich, so</w:t>
            </w:r>
            <w:r w:rsidRPr="00F26164" w:rsidR="00D04863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zrakovým postihnutím alebo postihnutých inou poruchou čítania.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počas SK PRES prebiehalo </w:t>
            </w:r>
            <w:r w:rsidRPr="00F26164">
              <w:rPr>
                <w:rFonts w:ascii="Times New Roman" w:hAnsi="Times New Roman"/>
                <w:bCs/>
                <w:iCs/>
                <w:sz w:val="22"/>
                <w:szCs w:val="22"/>
              </w:rPr>
              <w:t>preskúmanie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 hodnotenia vplyvov, všeobecná výmena názorov a preskúmavanie návrhov článok po článku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pokiaľ ide o 2 návrhy na implementáciu Marakéšskej zmluvy do právneho rámca EÚ (bod 3 a 4) – nariadenie a smernicu, SK PRES sa podarilo začať diskusie na úrovni PS Rady pre autorské právo a vytvoriť dva kompromisné texty ku každému z návrhov, pričom MT PRES by tak malo mať pripravenú pôdu na skoré dosiahnutie konsenzu medzi ČŠ EÚ a čo najrýchlejší postup na úrovni EÚ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k zostávajúcim dvom návrhom tvoriacim tzv. 2. balík reformy autorského práva (bod 1 a 2) SK PRES otvorilo diskusie na PS Rady pre autorské právo: k návrhu v bode 1 prebehlo prvé čítanie všetkých ustanovení a k návrhu v bode 2 sa začalo prvé čítanie a prebehli prvé diskusie 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4"/>
              </w:numPr>
              <w:bidi w:val="0"/>
              <w:ind w:left="426" w:hanging="284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Výskum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ambíciou SK PRES je prijať závery Rady o opatreniach na podporu mladých výskumníkov s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dôrazom na zvýšenie atraktivity vedeckej kariéry, podporu mobility a investícií do ľudského potenciálu vo výskume a vývoji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na neformálnom zasadnutí</w:t>
            </w:r>
            <w:r w:rsidRPr="00F26164" w:rsidR="00D048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Rady COMPET</w:t>
            </w:r>
            <w:r w:rsidRPr="00F26164" w:rsidR="00D048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bola predstavená „Bratislavská deklarácia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>mladých výskumníkov“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, ktorá sa stretla s veľmi pozitívnym ohlasom a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>tvorí prílohu k návrhu záverov Rady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 k „Opatreniam na podporu mladých výskumníkov, zvýšenia atraktívnosti vedeckej kariéry a posilnenia investícií do ľudského kapitálu vo výskume“</w:t>
            </w:r>
          </w:p>
          <w:p w:rsidR="003C0123" w:rsidRPr="00F26164" w:rsidP="00EC4C1C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>závery o opatreniach na podporu mladých výskumníkov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 prijala Rada COMPET</w:t>
            </w:r>
            <w:r w:rsidR="00EC4C1C">
              <w:rPr>
                <w:rFonts w:ascii="Times New Roman" w:hAnsi="Times New Roman"/>
                <w:bCs/>
                <w:sz w:val="22"/>
                <w:szCs w:val="22"/>
              </w:rPr>
              <w:t xml:space="preserve"> na svojom novembrovom zasadnutí</w:t>
            </w:r>
          </w:p>
        </w:tc>
      </w:tr>
    </w:tbl>
    <w:p w:rsidR="003C0123" w:rsidRPr="00F26164" w:rsidP="003C0123">
      <w:pPr>
        <w:bidi w:val="0"/>
        <w:rPr>
          <w:rFonts w:ascii="Times New Roman" w:hAnsi="Times New Roman"/>
          <w:sz w:val="22"/>
          <w:szCs w:val="22"/>
        </w:rPr>
      </w:pPr>
    </w:p>
    <w:p w:rsidR="000454CC" w:rsidRPr="00F26164" w:rsidP="003C0123">
      <w:pPr>
        <w:bidi w:val="0"/>
        <w:rPr>
          <w:rFonts w:ascii="Times New Roman" w:hAnsi="Times New Roman"/>
          <w:sz w:val="22"/>
          <w:szCs w:val="22"/>
        </w:rPr>
      </w:pPr>
    </w:p>
    <w:p w:rsidR="000454CC" w:rsidRPr="00F26164">
      <w:pPr>
        <w:bidi w:val="0"/>
        <w:rPr>
          <w:rFonts w:ascii="Times New Roman" w:hAnsi="Times New Roman"/>
          <w:sz w:val="22"/>
          <w:szCs w:val="22"/>
        </w:rPr>
      </w:pPr>
      <w:r w:rsidRPr="00F26164">
        <w:rPr>
          <w:rFonts w:ascii="Times New Roman" w:hAnsi="Times New Roman"/>
          <w:sz w:val="22"/>
          <w:szCs w:val="22"/>
        </w:rPr>
        <w:br w:type="page"/>
      </w:r>
    </w:p>
    <w:tbl>
      <w:tblPr>
        <w:tblStyle w:val="TableNormal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8931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Rada pre dopravu, telekomunikácie a energetiku (TTE)</w:t>
            </w:r>
          </w:p>
        </w:tc>
      </w:tr>
      <w:tr>
        <w:tblPrEx>
          <w:tblW w:w="14709" w:type="dxa"/>
          <w:tblLook w:val="04A0"/>
        </w:tblPrEx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Doprava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5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Letecká doprava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cieľom SK PRES je dosiahnuť spoločnú pozíciu v Rade k návrhu revízie nariadenia o Európskej agentúre pre bezpečnosť civilného letectva; ďalšou dôležitou témou je príprava mandátov pre EK na otvorenie rokovaní o leteckých dohodách s tretími krajinami v záujme zlepšenia prístupu na trh a zavedenia opatrení na zabránenie nekalej súťaži; v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súvislosti s 39. zasadnutím Valného zhromaždenia Medzinárodnej organizácie civilného letectva na jeseň 2016 bude SK PRES koordinovať prijatie spoločnej pozície EÚ k jednotlivým návrhom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Nariadenie EASA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 – </w:t>
            </w:r>
            <w:r w:rsidRPr="00F26164">
              <w:rPr>
                <w:rStyle w:val="Strong"/>
                <w:rFonts w:ascii="Times New Roman" w:hAnsi="Times New Roman"/>
                <w:bCs/>
                <w:sz w:val="22"/>
                <w:szCs w:val="22"/>
              </w:rPr>
              <w:t>Rada sa 1.12. dohodla na všeobecnom smerovaní</w:t>
            </w:r>
            <w:r w:rsidRPr="00F26164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 xml:space="preserve"> v súvislosti </w:t>
              <w:br/>
              <w:t>s revidovanými spoločnými pravidlami pre bezpečnosť civilného letectva a s novým mandátom Európskej agentúry pre bezpečnosť letectva (EASA); návrh nariadenia obsahuje vôbec prvé celoeurópske pravidlá pre bezpečné lietanie civilných dr</w:t>
            </w:r>
            <w:r w:rsidR="00BB241F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o</w:t>
            </w:r>
            <w:r w:rsidRPr="00F26164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nov v európskom vzdušnom priestore</w:t>
            </w:r>
          </w:p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mandáty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 – po schválení niekoľkých mandátov počas NL PRES (Turecko, ASEAN, Katar a SAE),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nebola vzhľadom na </w:t>
            </w:r>
            <w:r w:rsidRPr="00794134" w:rsidR="00794134">
              <w:rPr>
                <w:rFonts w:ascii="Times New Roman" w:hAnsi="Times New Roman"/>
                <w:b/>
                <w:bCs/>
                <w:sz w:val="22"/>
                <w:szCs w:val="22"/>
              </w:rPr>
              <w:t>aktuálne neukončené rokovania na základe už udelených mandátov</w:t>
            </w:r>
            <w:r w:rsidRPr="00F26164" w:rsidR="0079413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>vôľa medzi ČŠ uzatvárať nové; výnimkou je Arménsko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, ktoré prejavilo veľký záujem o rýchle uzavretie rokovaní; Rada 1.12. prijala mandát, ktorým sa Komisii umožní začať rokovania o</w:t>
            </w:r>
            <w:r w:rsidR="007222C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komplexnej dohode o leteckej doprave s Arménskom.</w:t>
            </w:r>
          </w:p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Valné zhromaždenie ICAO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 – </w:t>
            </w:r>
            <w:r w:rsidR="0079413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SK PRES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>koordinovalo prijatie spoločnej pozície k rokovaniam pre obchodovanie s emisiami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 na globálnej úrovni (Global Market Based Measure)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5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Vnútrozemská vodná doprava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SK PRES sa zameria na návrh smernice o vzájomnom uznávaní kvalifikácií pracovníkov vo vnútrozemskej vodnej doprave, kde je zámerom PRES viesť trialógy s EP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Správa o návrhu smernice EP a Rady o uznávaní odborných kvalifikácií v oblasti vnútrozemskej plavby a o zrušení smernice Rady 96/50/ES a smernice Rady 91/672/EHS </w:t>
            </w:r>
            <w:r w:rsidRPr="00F2616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bola prijatá vo výbore TRAN dňa 10.11. a následne PRES začalo trialógy s EP (prvý 28.11. a 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druhý</w:t>
            </w:r>
            <w:r w:rsidRPr="00F2616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14.12.) 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5"/>
              </w:numPr>
              <w:bidi w:val="0"/>
              <w:ind w:left="426" w:hanging="284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Globálna stratégia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námornej dopravy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ambíciou SK PRES je prijať Rozhodnutie Rady na rokovania Výborov Medzinárodnej námornej organizácie o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zvýšení bezpečnosti a znížení emisií z námornej dopravy; ambíciou SK PRES je tiež uzavrieť rokovania o revízii nariadenia o Európskej agentúre pre námornú bezpečnosť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Rozhodnutie Rady 2016/2077 k pozícii ČŠ na zasadnutie výborov Medzinárodnej námornej organizácie o zvýšení bezpečnosti a znížení emisií v námornej doprave prijala Rada ENV 17.10.</w:t>
            </w:r>
          </w:p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nariadenie o Európskej agentúre pre námornú bezpečnosť ako súčasť balíka k ochrane vonkajších hraníc EÚ bolo prijaté 14.9. </w:t>
            </w:r>
          </w:p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Rada TTE sa 1.12. dohodla na všeobecnom smerovaní pri smernici o bezpečnostných pravidlách a normách pre osobné lode a smernici o systéme povinných kontrol pre bezpečnú prevádzku pravidelnej dopravy osobných lodí a vysokorýchlostných plavidiel 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5"/>
              </w:numPr>
              <w:bidi w:val="0"/>
              <w:ind w:left="426" w:hanging="284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Železničná doprava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SK PRES bude schvaľovať pozíciu EÚ formou rozhodnutia Rady o príprave nového dohovoru Organizácie pre spoluprácu železníc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E06F3">
            <w:pPr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v tejto súvislosti boli prijaté dve rozhodnutia Rady: </w:t>
            </w:r>
            <w:r w:rsidRPr="003E06F3" w:rsidR="003E06F3">
              <w:rPr>
                <w:rFonts w:ascii="Times New Roman" w:hAnsi="Times New Roman"/>
                <w:sz w:val="22"/>
                <w:szCs w:val="22"/>
              </w:rPr>
              <w:t>prvé poverovalo na rokovania EK a druhé 9 členských štátov EÚ, ktoré sú zároveň členmi Organizácie pre spoluprácu železníc, a to pre prípad, ak EK nebude umožnené negociovať v mene členských štátov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blPrEx>
          <w:tblW w:w="14709" w:type="dxa"/>
          <w:tblLook w:val="04A0"/>
        </w:tblPrEx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Energetika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5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Revízia nariadenia o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bezpečnosti dodávok plynu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zámerom SK PRES je dosiahnuť pri rokovaniach kompromis, ktorý umožní dosiahnuť dohodu v rokovaniach s EP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5DAE" w:rsidRPr="00F26164" w:rsidP="00C66F52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A5DAE">
              <w:rPr>
                <w:rFonts w:ascii="Times New Roman" w:hAnsi="Times New Roman"/>
                <w:color w:val="000000"/>
                <w:sz w:val="22"/>
                <w:szCs w:val="22"/>
              </w:rPr>
              <w:t>5.12. Rada TTE/energetika vyjadrila politické usmernenie k trom kľúčovým elementom návrhu, na základe ktorého SK PRES predstavilo revíziu dokumentu (piatu vypracovanú počas SK PRES)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5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Revízia rozhodnutia o ustanovení mechanizmu výmeny informácií, pokiaľ ide o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medzivládne dohody v oblasti energetiky –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ambíciou SK PRES je nadviazať na kompromis Rady a dosiahnuť dohodu s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EP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5DAE" w:rsidRPr="001A5DAE" w:rsidP="001A5DAE">
            <w:pPr>
              <w:pStyle w:val="ListParagraph"/>
              <w:numPr>
                <w:numId w:val="14"/>
              </w:numPr>
              <w:bidi w:val="0"/>
              <w:ind w:left="210" w:hanging="210"/>
              <w:contextualSpacing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 w:rsidR="003C0123">
              <w:rPr>
                <w:rFonts w:ascii="Times New Roman" w:hAnsi="Times New Roman"/>
                <w:color w:val="000000"/>
                <w:sz w:val="22"/>
                <w:szCs w:val="22"/>
              </w:rPr>
              <w:t>7.12</w:t>
            </w:r>
            <w:r w:rsidRPr="00C66F52" w:rsidR="003C0123">
              <w:rPr>
                <w:rFonts w:ascii="Times New Roman" w:hAnsi="Times New Roman"/>
                <w:color w:val="000000"/>
                <w:sz w:val="22"/>
                <w:szCs w:val="22"/>
              </w:rPr>
              <w:t>. SK PRES dosiahlo konečnú dohodu s EP a 16.12.</w:t>
            </w:r>
            <w:r w:rsidRPr="00F26164" w:rsidR="003C01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CRP potvrdil text dohody 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5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Revízia nariadenia o rámci pre označovanie energetickej účinnosti výrobkov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– ambíciou SK PRES je uzavrieť rokovania s EP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5DAE" w:rsidRPr="00F26164" w:rsidP="00C66F52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A5DAE">
              <w:rPr>
                <w:rFonts w:ascii="Times New Roman" w:hAnsi="Times New Roman"/>
                <w:color w:val="000000"/>
                <w:sz w:val="22"/>
                <w:szCs w:val="22"/>
              </w:rPr>
              <w:t>SK PRES získalo podporu ČŠ k návrhu kompromisného znenia nariadenia; v rámci rozsiahlych technických rokovaní a trialógov s EP sa dosiahla čiastková dohoda k viacerým elementom; prekážkou dohody je najmä rozdielny názor Rady a EP pri otázke delegovaných, resp. vykonávacích aktov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5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Návrh revízie smerníc o energetickej efektívnosti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 energetickej hospodárnosti budov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v nadväznosti na očakávané predloženie návrhov revízie oboch smerníc zo strany EK plánuje SK PRES zorganizovať politickú diskusiu ministrov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5DAE" w:rsidRPr="001A5DAE" w:rsidP="00C66F52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A5DAE">
              <w:rPr>
                <w:rFonts w:ascii="Times New Roman" w:hAnsi="Times New Roman"/>
                <w:color w:val="000000"/>
                <w:sz w:val="22"/>
                <w:szCs w:val="22"/>
              </w:rPr>
              <w:t>EK oddialila zverejnenie návrhov z 12.10. na 30.11.; návrhy boli všeobecne prezentované na zasadnutí Rady TTE/energetika 5.12., kde sa v rámci obeda uskutočnila prvá neformálna diskusia ministrov k celému legislatívnemu balíku „Čistá energia pre všetkých Európanov“; návrhy patri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 k</w:t>
            </w:r>
            <w:r w:rsidRPr="001A5DA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priorit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ám</w:t>
            </w:r>
            <w:r w:rsidRPr="001A5DA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MT PRES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5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Návrhy revízie nariadení Rady a EK v súlade s článkom 41 Zmluvy o založení Európskeho spoločenstva pre atómovú energiu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– počas SK PRES sa očakáva predloženie návrhov EK; ambíciou SK PRES je začať diskusiu o návrhoch revízie nariadení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1A5DA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EK počas SK PRES nepredložila návrhy revízie uvedených nariadení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5DAE" w:rsidRPr="00F26164" w:rsidP="0087667E">
            <w:pPr>
              <w:pStyle w:val="ListParagraph"/>
              <w:numPr>
                <w:numId w:val="25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5DAE" w:rsidP="001A5DAE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5D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Závery Rady k Osobitnej správe</w:t>
            </w:r>
            <w:r w:rsidRPr="001A5DA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A5D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Európskeho dvora audítorov</w:t>
            </w:r>
            <w:r w:rsidRPr="001A5DA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č. 22/2016 Programy pomoci EÚ na vyraďovanie jadrových zariadení z prevádzky v Litve, Bulharsku a na Slovensku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1A5DAE" w:rsidRPr="00F26164" w:rsidP="001A5DAE">
            <w:pPr>
              <w:bidi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>(nad rámec programu SK PRES)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5DAE" w:rsidRPr="00F26164" w:rsidP="00C66F52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1A5DAE">
              <w:rPr>
                <w:rFonts w:ascii="Times New Roman" w:hAnsi="Times New Roman"/>
                <w:sz w:val="22"/>
                <w:szCs w:val="22"/>
              </w:rPr>
              <w:t>ňa 1.12.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boli z</w:t>
            </w:r>
            <w:r w:rsidRPr="001A5DAE">
              <w:rPr>
                <w:rFonts w:ascii="Times New Roman" w:hAnsi="Times New Roman"/>
                <w:sz w:val="22"/>
                <w:szCs w:val="22"/>
              </w:rPr>
              <w:t>ávery Rady schválené konsenzom na pracovnej skupine ATO a dňa 13.12. ich prijala Rada GAC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 w:rsidRPr="001A5D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Pr="001A5DAE">
              <w:rPr>
                <w:rFonts w:ascii="Times New Roman" w:hAnsi="Times New Roman"/>
                <w:sz w:val="22"/>
                <w:szCs w:val="22"/>
              </w:rPr>
              <w:t>ávery vytvárajú pozitívny predpoklad na opätovné začatie rozhovorov pri tvorbe rozpočtu pre budúci finančný rámec o ďalšej pomoci EÚ v procese vyraďovania JE V1 v Jaslovských Bohuniciach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6F52" w:rsidRPr="00F26164" w:rsidP="0087667E">
            <w:pPr>
              <w:pStyle w:val="ListParagraph"/>
              <w:numPr>
                <w:numId w:val="25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6F52" w:rsidP="001A5DAE">
            <w:pPr>
              <w:bidi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Externá dimenzia energetickej politiky – mandáty </w:t>
            </w:r>
          </w:p>
          <w:p w:rsidR="00C66F52" w:rsidRPr="001A5DAE" w:rsidP="001A5DAE">
            <w:pPr>
              <w:bidi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>(nad rámec programu SK PRES)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6F52" w:rsidP="00C66F52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66F52">
              <w:rPr>
                <w:rFonts w:ascii="Times New Roman" w:hAnsi="Times New Roman"/>
                <w:sz w:val="22"/>
                <w:szCs w:val="22"/>
              </w:rPr>
              <w:t>Rada prijala mandáty na ministerskú Radu Energetického spoločenstva (prijatie zoznamu projektov spoločného záujmu a reforma Energetického spoločenstva), mandát na rokovanie Konferencie Energetickej Charty a schválila znenie Memoranda o porozumení v oblasti energetiky medzi EÚ a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C66F52">
              <w:rPr>
                <w:rFonts w:ascii="Times New Roman" w:hAnsi="Times New Roman"/>
                <w:sz w:val="22"/>
                <w:szCs w:val="22"/>
              </w:rPr>
              <w:t>Ukrajinou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C66F52">
              <w:rPr>
                <w:rFonts w:ascii="Times New Roman" w:hAnsi="Times New Roman"/>
                <w:sz w:val="22"/>
                <w:szCs w:val="22"/>
              </w:rPr>
              <w:t>Rada na rokovaní 5.12. v politickej diskusii zhrnula vývoj v tejto oblasti za posledné dva roky a diskutovala o smerovaní pre ďalšie obdobie</w:t>
            </w:r>
          </w:p>
        </w:tc>
      </w:tr>
      <w:tr>
        <w:tblPrEx>
          <w:tblW w:w="14709" w:type="dxa"/>
          <w:tblLook w:val="04A0"/>
        </w:tblPrEx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Telekomunikácie, informačná spoločnosť, spoločný európsky navigačný systém a poštové služby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5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Budovanie elektronickej verejnej správy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zámerom SK PRES je prijať závery Rady k Akčnému plánu EÚ pre elektronickú verejnú správu na roky 2016-2020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závery Rady k Akčnému plánu EÚ pre elektronickú verejnú správu na roky 2016-2020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prijala Rada GAC na septembrovom zasadnutí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5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Návrh na revíziu veľkoobchodných poplatkov za medzinárodný roaming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– cieľom SK PRES je dosiahnuť všeobecné smerovanie k návrhu, prípadne začať trialógy s EP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BE2F3F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Rada TTE 2.12. prijala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>všeobecné smerovanie týkajúce sa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>nových pravidiel pre veľkoobchodné roamingové trhy v EÚ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 – Rada podporuje rýchlu dohodu, aby sa roamingové poplatky mohli zrušiť v dohodnutom termíne, ktorým je jún 2017;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dohodnuté znenie je východiskovým bodom pre rokovania s EP;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SK PRES začalo tri</w:t>
            </w:r>
            <w:r w:rsidR="00BE2F3F">
              <w:rPr>
                <w:rFonts w:ascii="Times New Roman" w:hAnsi="Times New Roman"/>
                <w:sz w:val="22"/>
                <w:szCs w:val="22"/>
              </w:rPr>
              <w:t>a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lógy s EP (14.12.)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5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Návrh na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harmonizáciu pásma 700 MHz v Únii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– SK PRES nadviaže na prácu NL PRES a bude viesť trialógy s EP s cieľom uzavrieť diskusiu o návrhu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SK PRES sa podarilo uzavrieť diskusiu s EP o návrhu počas prvého trialógu, ktorý sa uskutočnil 14.12.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5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Návrh revízie regulačného rámca pre elektronické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komunikácie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– počas SK PRES sa očakáva predloženie návrhu revízie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regulačného rámca pre elektronické komunikácie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SK PRES vytvorí priestor pre diskusiu k nosným politickým témam revízie na decembrovom zasadnutí Rady ministrov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ide o</w:t>
            </w:r>
            <w:r w:rsidRPr="00F26164" w:rsidR="00D048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rozsiahly balík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(zlúčenie 4 smerníc plus nové nariadenie)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na decembrovej Rade sa uskutočnila k danej problematike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politická diskusia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s cieľom poskytnúť členským štátom príležitosť, aby sa podelili o svoju víziu v súvislosti s revíziou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telekomunikačného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regulačného rámca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5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  <w:bdr w:val="nil"/>
              </w:rPr>
              <w:t xml:space="preserve">Návrh pre cezhraničné doručovanie balíkov </w:t>
            </w:r>
            <w:r w:rsidRPr="00F26164">
              <w:rPr>
                <w:rFonts w:ascii="Times New Roman" w:hAnsi="Times New Roman"/>
                <w:sz w:val="22"/>
                <w:szCs w:val="22"/>
                <w:bdr w:val="nil"/>
              </w:rPr>
              <w:t>– v oblasti pôšt je ambíciou SK PRES napredovať v</w:t>
            </w:r>
            <w:r w:rsidR="007222C1">
              <w:rPr>
                <w:rFonts w:ascii="Times New Roman" w:hAnsi="Times New Roman"/>
                <w:sz w:val="22"/>
                <w:szCs w:val="22"/>
                <w:bdr w:val="nil"/>
              </w:rPr>
              <w:t> </w:t>
            </w:r>
            <w:r w:rsidRPr="00F26164">
              <w:rPr>
                <w:rFonts w:ascii="Times New Roman" w:hAnsi="Times New Roman"/>
                <w:sz w:val="22"/>
                <w:szCs w:val="22"/>
                <w:bdr w:val="nil"/>
              </w:rPr>
              <w:t>rokovaniach členských štátov o návrhu pre cezhraničné doručovanie balíkov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Rada na zasadnutí 2.12. vzala na vedomie správu o pokroku 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87667E">
            <w:pPr>
              <w:pStyle w:val="ListParagraph"/>
              <w:numPr>
                <w:numId w:val="25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3C0123">
            <w:pPr>
              <w:bidi w:val="0"/>
              <w:contextualSpacing/>
              <w:rPr>
                <w:rFonts w:ascii="Times New Roman" w:hAnsi="Times New Roman"/>
                <w:b/>
                <w:sz w:val="22"/>
                <w:szCs w:val="22"/>
                <w:bdr w:val="nil"/>
              </w:rPr>
            </w:pPr>
            <w:r w:rsidRPr="00D16FFE">
              <w:rPr>
                <w:rFonts w:ascii="Times New Roman" w:hAnsi="Times New Roman"/>
                <w:b/>
                <w:sz w:val="22"/>
                <w:szCs w:val="22"/>
                <w:bdr w:val="nil"/>
              </w:rPr>
              <w:t>Návrh nariadenia WIFI4EU</w:t>
            </w:r>
          </w:p>
          <w:p w:rsidR="00D16FFE" w:rsidRPr="00D16FFE" w:rsidP="003C0123">
            <w:pPr>
              <w:bidi w:val="0"/>
              <w:contextualSpacing/>
              <w:rPr>
                <w:rFonts w:ascii="Times New Roman" w:hAnsi="Times New Roman"/>
                <w:b/>
                <w:sz w:val="22"/>
                <w:szCs w:val="22"/>
                <w:bdr w:val="nil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>(nad rámec programu SK PRES)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020B" w:rsidRPr="00D16FFE" w:rsidP="003D5890">
            <w:pPr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C020B">
              <w:rPr>
                <w:rFonts w:ascii="Times New Roman" w:hAnsi="Times New Roman"/>
                <w:sz w:val="22"/>
                <w:szCs w:val="22"/>
              </w:rPr>
              <w:t xml:space="preserve">nová pôvodne neohlásená iniciatíva EK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4C020B">
              <w:rPr>
                <w:rFonts w:ascii="Times New Roman" w:hAnsi="Times New Roman"/>
                <w:sz w:val="22"/>
                <w:szCs w:val="22"/>
              </w:rPr>
              <w:t xml:space="preserve"> SK PRES prijalo čiastočné všeobecné smerovanie k návrhu na Rade TTE v decembri 2016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 w:rsidRPr="004C02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j</w:t>
            </w:r>
            <w:r w:rsidRPr="004C020B">
              <w:rPr>
                <w:rFonts w:ascii="Times New Roman" w:hAnsi="Times New Roman"/>
                <w:sz w:val="22"/>
                <w:szCs w:val="22"/>
              </w:rPr>
              <w:t xml:space="preserve">edinou nedoriešenou </w:t>
            </w:r>
            <w:r>
              <w:rPr>
                <w:rFonts w:ascii="Times New Roman" w:hAnsi="Times New Roman"/>
                <w:sz w:val="22"/>
                <w:szCs w:val="22"/>
              </w:rPr>
              <w:t>otázkou</w:t>
            </w:r>
            <w:r w:rsidRPr="004C020B">
              <w:rPr>
                <w:rFonts w:ascii="Times New Roman" w:hAnsi="Times New Roman"/>
                <w:sz w:val="22"/>
                <w:szCs w:val="22"/>
              </w:rPr>
              <w:t xml:space="preserve"> zostala výška rozpočtu, </w:t>
            </w:r>
            <w:r w:rsidR="003D5890">
              <w:rPr>
                <w:rFonts w:ascii="Times New Roman" w:hAnsi="Times New Roman"/>
                <w:sz w:val="22"/>
                <w:szCs w:val="22"/>
              </w:rPr>
              <w:t>keďže sa týka pokračujúcich rokovaní o strednodobom preskúmaní VFR 2014-2020</w:t>
            </w:r>
          </w:p>
        </w:tc>
      </w:tr>
    </w:tbl>
    <w:p w:rsidR="00CA3AFA" w:rsidRPr="00F26164">
      <w:pPr>
        <w:bidi w:val="0"/>
        <w:rPr>
          <w:rFonts w:ascii="Times New Roman" w:hAnsi="Times New Roman"/>
          <w:sz w:val="22"/>
          <w:szCs w:val="22"/>
        </w:rPr>
      </w:pPr>
    </w:p>
    <w:p w:rsidR="004C020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leNormal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"/>
        <w:gridCol w:w="5069"/>
        <w:gridCol w:w="885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br w:type="page"/>
              <w:br w:type="page"/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Rada pre poľnohospodárstvo a rybárstvo (AGRIFISH)</w:t>
            </w:r>
          </w:p>
        </w:tc>
      </w:tr>
      <w:tr>
        <w:tblPrEx>
          <w:tblW w:w="14709" w:type="dxa"/>
          <w:tblLook w:val="04A0"/>
        </w:tblPrEx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6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Posilnenie postavenia poľnohospodárov v potravinovom dodávateľskom reťazci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– ambíciou SK PRES je poukázať na dôležitosť spravodlivého fungovania potravinového dodávateľského reťazca v európskom kontexte a prijať k tejto téme závery Rady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k danej téme prebehla v dňoch 30.06.-1.7. v Bratislave konferencia, ktorej výsledok viedol k následnej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diskusii na neformálnom zasadnutí</w:t>
            </w:r>
            <w:r w:rsidRPr="00F26164" w:rsidR="00D048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ministrov pre poľnohospodárstvo a rybné hospodárstvo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v dňoch 11.-13.9.</w:t>
            </w:r>
          </w:p>
          <w:p w:rsidR="003C0123" w:rsidP="00EA4C30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Rada AGRIFISH 12.12. prijala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závery o posilnení postavenia poľnohospodárov v potravinovom dodávateľskom reťazci a boji proti nekalým obchodným praktikám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; ČŠ sa po prvýkrát jednohlasne prihlásili k potrebe riešenia nekalých obchodných praktík prostredníctvom legislatívnych a nelegislatívnych opatrení na európskej úrovni</w:t>
            </w:r>
          </w:p>
          <w:p w:rsidR="00EA4C30" w:rsidRPr="00F26164" w:rsidP="00EA4C30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 tejto iniciatívy vyplynulo zaradenie témy do pracovného programu EK na rok 2017</w:t>
            </w:r>
          </w:p>
        </w:tc>
      </w:tr>
      <w:tr>
        <w:tblPrEx>
          <w:tblW w:w="14709" w:type="dxa"/>
          <w:tblLook w:val="04A0"/>
        </w:tblPrEx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6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Kríza na poľnohospodárskych trhoch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– zámerom SK PRES je sledovať situáciu na trhu s poľnohospodárskymi komoditami a zaradiť tieto témy na rokovania Osobitného výboru pre poľnohospodárstvo a zasadnutia Rady ministrov; cieľom PRES je na základe zistení a analýz vyhodnotiť prijaté opatrenia, prípadne navrhnúť ďalšie opatrenia na stabilizáciu poľnohospodárskych trhov 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na zasadnutí AGRIFISH dňa 18.7. EK predstavila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>nový balík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pomoci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pre sektor mäsa, mlieka a mliečnych výrobkov formou podpory na súkromné skladovanie, úpravy verejnej intervencie a formou priamej pomoci; balík bol na jeseň implementovaný delegovanými aktmi;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>situácia sa aj vďaka podpore stabilizovala;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na žiadosť ČŠ sa o tejto téme diskutovalo na októbrovom zasadnutí Rady AGRIFISH v Luxemburgu</w:t>
            </w:r>
          </w:p>
        </w:tc>
      </w:tr>
      <w:tr>
        <w:tblPrEx>
          <w:tblW w:w="14709" w:type="dxa"/>
          <w:tblLook w:val="04A0"/>
        </w:tblPrEx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6"/>
              </w:numPr>
              <w:bidi w:val="0"/>
              <w:ind w:left="426" w:hanging="284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Implementácia stratégie EÚ pre lesy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– v tomto procese budú kľúčové aktivity SK PRES súvisieť najmä s tretím princípom stratégie, ktorý sa venuje otázke zodpovednosti EÚ za globálne lesné zdroje; ambíciou SK PRES je pripraviť a prijať spoločné pozície EÚ na zasadnutia medzivládnych multilaterálnych organizácií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pre účely zasadnutia FAO COFO 23 (Rím, júl 2016)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>pripravilo SK PRES návrhy spoločných pozícií EÚ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, ktoré boli následne schválené na úrovni PS;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na základe schváleného mandátu SK PRES zastupovalo EÚ na predmetnom zasadnutí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="00FA130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veľkým úspechom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SK PRES </w:t>
            </w:r>
            <w:r w:rsidR="00FA130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bolo dosiahnutie spoločnej pozície EÚ k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>návrh</w:t>
            </w:r>
            <w:r w:rsidR="00FA1305">
              <w:rPr>
                <w:rFonts w:ascii="Times New Roman" w:hAnsi="Times New Roman"/>
                <w:b/>
                <w:bCs/>
                <w:sz w:val="22"/>
                <w:szCs w:val="22"/>
              </w:rPr>
              <w:t>u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strategického plánu OSN pre lesy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, ktorý 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bol na úrovni PS </w:t>
            </w:r>
            <w:r w:rsidRPr="00F26164" w:rsidR="00FA1305">
              <w:rPr>
                <w:rFonts w:ascii="Times New Roman" w:hAnsi="Times New Roman"/>
                <w:bCs/>
                <w:sz w:val="22"/>
                <w:szCs w:val="22"/>
              </w:rPr>
              <w:t xml:space="preserve">schválený 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15.9. a</w:t>
            </w:r>
            <w:r w:rsidR="00FA1305">
              <w:rPr>
                <w:rFonts w:ascii="Times New Roman" w:hAnsi="Times New Roman"/>
                <w:bCs/>
                <w:sz w:val="22"/>
                <w:szCs w:val="22"/>
              </w:rPr>
              <w:t xml:space="preserve"> následne 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predložený </w:t>
            </w:r>
            <w:r w:rsidRPr="00F26164" w:rsidR="00BB241F">
              <w:rPr>
                <w:rFonts w:ascii="Times New Roman" w:hAnsi="Times New Roman"/>
                <w:bCs/>
                <w:sz w:val="22"/>
                <w:szCs w:val="22"/>
              </w:rPr>
              <w:t>sekretariátu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 UNFF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;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na základe mandátu SK PRES zastupovalo EÚ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 na zasadnutí skupiny expertov Fóra OSN o lesoch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(UNFF, Bangkok, 10/2016)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témou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>implementácie stratégie EÚ pre lesy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sa zaoberali generálni riaditelia ČŠ EÚ zodpovední za lesy na neformálnom zasadnutí v Bratislave 7.-9.11.; na záver prijali tzv.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>Bratislavskú deklaráciu o lesoch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, ktorej ambíciou je usmernenie procesu ďalšej implementácie stratégie</w:t>
            </w:r>
            <w:r w:rsidR="00903F33">
              <w:rPr>
                <w:rFonts w:ascii="Times New Roman" w:hAnsi="Times New Roman"/>
                <w:sz w:val="22"/>
                <w:szCs w:val="22"/>
              </w:rPr>
              <w:t xml:space="preserve"> prispievajúcej k trvalo udržateľnému hospodáreniu v lesoch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SK PRES iniciovalo obnovenie interných diskusií EÚ o možnej 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právne záväznej dohode o lesoch v Európe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, v prvom štádiu formou neformálnych diskusií na zasadnutí generálnych riaditeľov zodpovedných za lesy, následne v rámci Rady na úrovni PS pre lesníctvo;</w:t>
            </w:r>
          </w:p>
          <w:p w:rsidR="00903F33" w:rsidRPr="00F26164" w:rsidP="00FA1305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 w:rsidR="003C0123">
              <w:rPr>
                <w:rFonts w:ascii="Times New Roman" w:hAnsi="Times New Roman"/>
                <w:sz w:val="22"/>
                <w:szCs w:val="22"/>
              </w:rPr>
              <w:t xml:space="preserve">15.11. SK PRES spoluorganizovalo </w:t>
            </w:r>
            <w:r w:rsidRPr="00F26164" w:rsidR="003C0123">
              <w:rPr>
                <w:rFonts w:ascii="Times New Roman" w:hAnsi="Times New Roman"/>
                <w:bCs/>
                <w:sz w:val="22"/>
                <w:szCs w:val="22"/>
              </w:rPr>
              <w:t>seminár v EP na tému úlohy lesov a lesnícko-drevárskeho komplexu v boji proti zmene klímy po COP21</w:t>
            </w:r>
            <w:r w:rsidRPr="00F26164" w:rsidR="003C0123">
              <w:rPr>
                <w:rFonts w:ascii="Times New Roman" w:hAnsi="Times New Roman"/>
                <w:sz w:val="22"/>
                <w:szCs w:val="22"/>
              </w:rPr>
              <w:t xml:space="preserve">; z iniciatívy SK PRES sa témou </w:t>
            </w:r>
            <w:r w:rsidRPr="00F26164" w:rsidR="003C0123">
              <w:rPr>
                <w:rFonts w:ascii="Times New Roman" w:hAnsi="Times New Roman"/>
                <w:bCs/>
                <w:sz w:val="22"/>
                <w:szCs w:val="22"/>
              </w:rPr>
              <w:t>dopadov návrhov nariadení o LULUCF a deľbe úsilia na lesy</w:t>
            </w:r>
            <w:r w:rsidRPr="00F26164" w:rsidR="003C0123">
              <w:rPr>
                <w:rFonts w:ascii="Times New Roman" w:hAnsi="Times New Roman"/>
                <w:sz w:val="22"/>
                <w:szCs w:val="22"/>
              </w:rPr>
              <w:t xml:space="preserve"> zaoberali ministri na zasadnutí Rady AGRIFISH 12.12</w:t>
            </w:r>
            <w:r w:rsidR="00FA1305">
              <w:rPr>
                <w:rFonts w:ascii="Times New Roman" w:hAnsi="Times New Roman"/>
                <w:sz w:val="22"/>
                <w:szCs w:val="22"/>
              </w:rPr>
              <w:t>.</w:t>
            </w:r>
            <w:r w:rsidRPr="00425AEC">
              <w:rPr>
                <w:rFonts w:ascii="Times" w:hAnsi="Times" w:cs="Times"/>
                <w:highlight w:val="cyan"/>
              </w:rPr>
              <w:t xml:space="preserve"> </w:t>
            </w:r>
          </w:p>
        </w:tc>
      </w:tr>
      <w:tr>
        <w:tblPrEx>
          <w:tblW w:w="14709" w:type="dxa"/>
          <w:tblLook w:val="04A0"/>
        </w:tblPrEx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6"/>
              </w:numPr>
              <w:bidi w:val="0"/>
              <w:ind w:left="426" w:hanging="284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Zjednodušenie spoločnej poľnohospodárskej politiky –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Rada pod vedením SK PRES zhodnotí dosiahnutý pokrok s cieľom identifikovať ďalší priestor pre zníženie administratívnej záťaže; SK PRES nadviaže na prácu NL PRES a bude pokračovať v diskusii o budúcnosti základných pilierov politiky po roku 2020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>na júlovom zasadnutí Rady AGRIFISH zaradilo SK PRES na rokovanie správu o revízii</w:t>
            </w:r>
            <w:r w:rsidRPr="00F26164" w:rsidR="00D0486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>ekologizačných opatrení po roku ich uplatňovania</w:t>
            </w:r>
            <w:r w:rsidR="00EA4C3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(greeing)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, následne bol zaslaný list ministerky v mene Rady komisárovi Hoganovi vyjadrujúci hlavné politické odkazy z diskusie</w:t>
            </w:r>
            <w:r w:rsidRPr="00F26164" w:rsidR="00D048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ministrov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medzi </w:t>
            </w:r>
            <w:r w:rsidR="00EA4C30">
              <w:rPr>
                <w:rFonts w:ascii="Times New Roman" w:hAnsi="Times New Roman"/>
                <w:sz w:val="22"/>
                <w:szCs w:val="22"/>
              </w:rPr>
              <w:t xml:space="preserve">významné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simplifikačné aktivity patrí aj návrh nariadenia Omnibus, ktorý v rámci strednodobého preskúmania VFR obsahuje novelizácie základných nariadení SPP – ministri o ňom diskutovali na októbrovom zasadnutí Rady AGRIFISH; SK PRES dosiahl</w:t>
            </w:r>
            <w:r w:rsidR="00BB241F">
              <w:rPr>
                <w:rFonts w:ascii="Times New Roman" w:hAnsi="Times New Roman"/>
                <w:sz w:val="22"/>
                <w:szCs w:val="22"/>
              </w:rPr>
              <w:t>o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dohodu ČŠ na tom, aby sa tie časti návrhu nariadenia Omnibus, ktoré sa týkajú poľnohospodárstva diskutovali v rámci Rady AGRIFISH a na úrovni SCA (Special Committee Agriculture)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SK PRES uskutočnilo počas novembrovej Rady AGRIFISH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neformálny obed ministrov k problematike SPP po r. 2020</w:t>
            </w:r>
          </w:p>
        </w:tc>
      </w:tr>
      <w:tr>
        <w:tblPrEx>
          <w:tblW w:w="14709" w:type="dxa"/>
          <w:tblLook w:val="04A0"/>
        </w:tblPrEx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6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Návrh na</w:t>
            </w:r>
            <w:r w:rsidR="007222C1">
              <w:rPr>
                <w:rFonts w:ascii="Times New Roman" w:hAnsi="Times New Roman"/>
                <w:b/>
                <w:sz w:val="22"/>
                <w:szCs w:val="22"/>
              </w:rPr>
              <w:t>riadenia o ekologickej výrobe a 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označovaní ekologických produktov –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SK PRES nadviaže na prácu NL PRES v rokovaniach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SK PRES neukončilo rokovania v trialógoch k tejto problematike napriek vynaloženému úsiliu (5 trialógov, 16 draftovacích skupín a diskusia s ČŠ na každom zasadnutí SCA); návrhu nariadenia bolo venované aj výjazdové zasadnutie SCA v Bratislave; SK PRES sa podarilo vyriešiť otázku štruktúry návrhu a pripravilo aj kompromisné riešenie pre kľúčové politické otázky; dohodu sa nepodarilo dosiahnuť z dôvodu rozchádzajúcich sa názorov jednotlivých ČŠ, ako aj rigidného všeobecného prístupu Rady a mandátu EP</w:t>
            </w:r>
          </w:p>
        </w:tc>
      </w:tr>
      <w:tr>
        <w:tblPrEx>
          <w:tblW w:w="14709" w:type="dxa"/>
          <w:tblLook w:val="04A0"/>
        </w:tblPrEx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6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br w:type="page"/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Rybárska politika –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SK PRES sa sústredí na každoročné stanovovanie rybolovných kvót; ambíciou SK RPES je dosiahnutie politickej dohody</w:t>
            </w:r>
            <w:r w:rsidRPr="00F26164" w:rsidR="00D048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k</w:t>
            </w:r>
            <w:r w:rsidR="007222C1">
              <w:rPr>
                <w:rFonts w:ascii="Times New Roman" w:hAnsi="Times New Roman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jednotlivým nariadeniam pre Baltské more, Čierne more, k nariadeniu pre hlbokomorské druhy a</w:t>
            </w:r>
            <w:r w:rsidR="007222C1">
              <w:rPr>
                <w:rFonts w:ascii="Times New Roman" w:hAnsi="Times New Roman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k</w:t>
            </w:r>
            <w:r w:rsidR="007222C1">
              <w:rPr>
                <w:rFonts w:ascii="Times New Roman" w:hAnsi="Times New Roman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hlavnému nariadeniu pre ostatné populácie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SK PRES 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dospelo k 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>dohode s EP k legislatívnemu aktu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pre Návrh nariadenia EP a Rady o vytvorení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>rámca Únie pre zber, správu a využívanie údajov v odvetví rybárstva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 a pre podporu vedeckých odporúčaní súvisiacich so spoločnou rybárskou politikou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(4 trialógy počas SK PRES)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SK PRES dosiahlo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jednomyseľnú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politickú dohodu pre nariadenie Rady, ktorým sa na rok 2017 stanovujú rybolovné možnosti týkajúce sa určitých populácií rýb a skupín populácií rýb uplatniteľné v Baltskom mori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(Rada AGRIFISH – 10-11.10.)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SK PRES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dosiahlo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jednomyseľnú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politickú dohodu pre nariadenie Rady, ktorým sa na roky 2017 a 2018 stanovujú rybolovné možnosti pre rybárske plavidlá Únie, pokiaľ ide o určité hlbokomorské populácie rýb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(Rada AGRIFISH – 14.-15.11.)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SK PRES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dosiahlo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jednomyseľnú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politickú dohodu pre</w:t>
            </w:r>
            <w:r w:rsidRPr="00F26164" w:rsidR="00D0486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nariadenie Rady, ktorým sa na rok 2017 stanovujú rybolovné možnosti pre určité populácie rýb a skupiny populácií rýb uplatniteľné vo vodách Únie a v prípade rybárskych plavidiel Únie aj v určitých vodách nepatriacich Únii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(Rada AGRIFISH – 12.-13.12.)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SK PRES dosiahlo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jednomyseľnú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politickú dohodu pre nariadenie Rady, ktorým sa na rok 2017 stanovujú rybolovné možnosti pre určité zásoby rýb uplatniteľné v Čiernom mori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(Rada AGRIFISH – 12.-13.12.)</w:t>
            </w:r>
          </w:p>
          <w:p w:rsidR="003C0123" w:rsidRPr="00F26164" w:rsidP="007222C1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SK PRES 26.10. dosiahlo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prijatie mandátu na rokovania s EP 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>pre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návrh nariadenia EP a</w:t>
            </w:r>
            <w:r w:rsidR="007222C1">
              <w:rPr>
                <w:rFonts w:ascii="Times New Roman" w:hAnsi="Times New Roman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Rady definujúci vlastnosti rybárskych plavidiel a návrh nariadenia EP a Rady, ktorým sa stanovujú opatrenia na riadenie, ochranu a kontrolu uplatniteľné v oblasti dohovoru Medzinárodnej komisie pre zachovanie atlantických tuniakov (ICCAT) a ktorým sa mení nariadenie Rady (ES) 1936/2001, nariadenie Rady (ES) 1984/2003 a nariadenie Rady (ES)</w:t>
            </w:r>
            <w:r w:rsidRPr="00F26164" w:rsidR="00D048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520/2007</w:t>
            </w:r>
          </w:p>
        </w:tc>
      </w:tr>
    </w:tbl>
    <w:p w:rsidR="00CA3AFA" w:rsidRPr="00F26164">
      <w:pPr>
        <w:bidi w:val="0"/>
        <w:rPr>
          <w:rFonts w:ascii="Times New Roman" w:hAnsi="Times New Roman"/>
          <w:sz w:val="22"/>
          <w:szCs w:val="22"/>
        </w:rPr>
      </w:pPr>
    </w:p>
    <w:p w:rsidR="000454CC" w:rsidRPr="00F26164">
      <w:pPr>
        <w:bidi w:val="0"/>
        <w:rPr>
          <w:rFonts w:ascii="Times New Roman" w:hAnsi="Times New Roman"/>
          <w:sz w:val="22"/>
          <w:szCs w:val="22"/>
        </w:rPr>
      </w:pPr>
      <w:r w:rsidRPr="00F26164">
        <w:rPr>
          <w:rFonts w:ascii="Times New Roman" w:hAnsi="Times New Roman"/>
          <w:sz w:val="22"/>
          <w:szCs w:val="22"/>
        </w:rPr>
        <w:br w:type="page"/>
      </w:r>
    </w:p>
    <w:tbl>
      <w:tblPr>
        <w:tblStyle w:val="TableNormal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8931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Rada pre životné prostredie (ENV)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7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Revízia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schémy obchodovania s emisnými kvótami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– SK PRES bude pokračovať v diskusii o návrhu</w:t>
            </w:r>
            <w:r w:rsidRPr="00F26164" w:rsidR="00D048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s cieľom dosiahnuť všeobecný prístup v Rade; v nadväznosti na predloženie návrhov EK bude SK PRES rokovať o dvoch súvisiacich legislatívnych návrhoch (o sektoroch nezaradených do schémy obchodovania a o znižovaní emisií skleníkových plynov z využívania pôdy, zmeny využívania pôdy a lesného hospodárstva)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prípade 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revízie schémy obchodovania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sa konalo 11 zasadnutí PS (+bilaterálne rokovania), na ktorých sa prerokúvali kompromisné návrhy SK PRES, resp. podporné dokumenty, s cieľom zblíženia pozícií ČŠ; SK PRES predstavilo správu o pokroku na Rade ENV 19.12.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 prípade 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návrhov non-ETS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sa uskutočnilo 8 zasadnutí PS, na ktorých sa ČŠ zoznamovali s návrhmi a vyjasňovali si všetky otázky tak, aby sa budúci rok mohlo úspešne prejsť k ďalšej fáze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problematika bola zaradená na rokovanie Rady ENV v októbri vo forme politickej diskusie k obom návrhom a na rokovaní Rady v decembri bola predložená správa o pokroku 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7"/>
              </w:numPr>
              <w:bidi w:val="0"/>
              <w:ind w:left="426" w:hanging="284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Parížska dohoda na konferencii zmluvných strán Rámcového dohovoru o zmene klímy </w:t>
            </w:r>
            <w:r w:rsidR="007222C1">
              <w:rPr>
                <w:rFonts w:ascii="Times New Roman" w:hAnsi="Times New Roman"/>
                <w:sz w:val="22"/>
                <w:szCs w:val="22"/>
              </w:rPr>
              <w:t>– v 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nadväznosti na schválenie Parížskej dohody sa SK PRES bude zaoberať aj ďalšími aktivitami, ktoré sa týkajú ratifikácie dohody zo strany členských štátov a EÚ; návrh na ratifikáciu Parížskej dohody za EÚ už bol predložený a SK PRES sa bude snažiť návrh uzavrieť; osobitnú pozornosť bude PRES venovať aj koordinácii prípravy pozícií EÚ a účasti na medzinárodných rokovaniach; pozícia EÚ na rokovanie 22. konferencie strán Rámcového dohovoru o zmene klímy v Maroku bude schválená formou záverov Rady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vzhľadom na prioritu uvedenej témy bolo 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30.9. zvolané mimoriadne rokovanie Rady ENV, na ktorom sa prijala jednak ratifikácia Parížskej dohody,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t.j. rozhodnutie Rady o uzavretí Parížskej dohody prijatej na základe Rámcového dohovoru OSN o zmene klímy v mene EÚ ako aj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závery Rady, ktoré slúžili ako príprava na zasadnutia v rámci Rámcového dohovoru OSN o zmene klímy v Marrákeši (7.-18.11.)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4.10. schválil Európsky parlament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2616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rozhodnutie</w:t>
            </w:r>
            <w:r w:rsidRPr="00F26164">
              <w:rPr>
                <w:rStyle w:val="apple-converted-space"/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  <w:t>o ratifikácii Parížskej dohody na úrovni EÚ, ktoré Rada formálne potvrdila v ten istý deň, a tým sa uzavrel politický proces EÚ pri ratifikácii dohody;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technická ratifikácia Parížskej dohody na úrovni EÚ bola zavŕšená 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5.10. odovzdaním ratifikačných listín depozitárovi OSN;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7.10. prebehla ratifikačná </w:t>
            </w:r>
            <w:r w:rsidRPr="00F26164" w:rsidR="00BB241F">
              <w:rPr>
                <w:rFonts w:ascii="Times New Roman" w:hAnsi="Times New Roman"/>
                <w:color w:val="000000"/>
                <w:sz w:val="22"/>
                <w:szCs w:val="22"/>
              </w:rPr>
              <w:t>ceremónia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 sídle OSN v New Yorku; za účasti ministra životného prostredia SR a komisára EÚ pre oblasť klímy a energetiky; následne vďaka krokom koordinovaným SK PRES vstúpila 4.11. Parížska klimatická dohoda do platnosti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7"/>
              </w:numPr>
              <w:bidi w:val="0"/>
              <w:ind w:left="426" w:hanging="284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0454CC">
            <w:pPr>
              <w:bidi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Obehové hospodárstvo</w:t>
            </w:r>
            <w:r w:rsidRPr="00F2616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– jedným z hlavných cieľov SK PRES bude aktívne prispieť k prebiehajúcej európskej diskusii o prechode na zelené a obehové hospodárstvo; výstupy z podujatia „Prechod k zelenému hospodárstvu“ SK PRES predstaví na ministerskom zasadnutí Výboru pre environmentálnu politiku OECD v Paríži a na zasadnutí Rady ministrov životného prostredia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6.-7.9. sa uskutočnilo vlajkové podujatie SK PRES – konferencia „Prechod na zelené hospodárstvo“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; obsahom boli diskusie a výmena skúseností a názorov na kľúčové otázky tohto prechodu z pohľadu politiky, financií, investícií či výskumu a inovácií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SK PRES predstavilo výsledky konferencie na stretnutí ministrov životného prostredia ČŠ OECD ako aj na októbrovom zasadnutí Rady ENV; pozitívne reakcie vyústili do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vytvorenia fóra „Bratislavský proces pre zelenú ekonomiku“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, ktoré umožní pravidelnú širokú diskusiu o pokroku smerom k zelenému hospodárstvu</w:t>
            </w:r>
          </w:p>
          <w:p w:rsidR="003C0123" w:rsidRPr="00F26164" w:rsidP="007222C1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29.11. sa uskutočnila konferencia </w:t>
            </w:r>
            <w:r w:rsidRPr="00F2616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„Vylepšené odpadové hospodárstvo – neoddeliteľná súčasť prechodu na obehové hospodárstvo“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zorganizovaná v spolupráci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s Veľvyslanectvom Nórskeho kráľovstva a zameraná na výzvy a perspektívy odpadového hospodárstva smerom k</w:t>
            </w:r>
            <w:r w:rsidR="007222C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obehovému hospodárstvu pre krajiny V4; cieľom bolo vytvoriť</w:t>
            </w:r>
            <w:r w:rsidRPr="00F26164" w:rsidR="00D0486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priestor na zdieľanie informácií a vytvorenie kontaktov pre možnú spoluprácu do budúcnosti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7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0454CC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Odpadový balíček – </w:t>
            </w:r>
            <w:r w:rsidRPr="00F2616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SK PRES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nadviaže na prácu NL PRES v rokovaniach o legislatívnych návrhoch zmeny šiestich najdôležitejších smerníc v odpadovom </w:t>
            </w:r>
            <w:r w:rsidRPr="00F26164" w:rsidR="000454CC">
              <w:rPr>
                <w:rFonts w:ascii="Times New Roman" w:hAnsi="Times New Roman"/>
                <w:sz w:val="22"/>
                <w:szCs w:val="22"/>
              </w:rPr>
              <w:t>hosp.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počas SK PRES sa uskutočnilo 8 zasadnutí PS ako aj bilaterálne stretnutia s jednotlivými ČŠ, ktoré ukončili diskusie o všetkých štyroch legislatívnych</w:t>
            </w:r>
            <w:r w:rsidRPr="00F26164" w:rsidR="00D0486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návrhoch</w:t>
            </w:r>
            <w:r w:rsidRPr="00F26164" w:rsidR="00D0486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EK a umožnili prípravu prvého kompromisného návrhu SK PRES; druhý revidovaný text celého balíčka, ktorý pripravilo SK PRES bude predmetom rokovaní počas MT PRES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na zasadnutie Rady ENV 19.12. bola predložená správa o dosiahnutom pokroku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7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>Ochrana prírody a biodiverzity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– SK PRES sa bude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venovať výsledkom hodnotenia efektívnosti smerníc o vtákoch a biotopoch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SK PRES intenzívne komunikovalo s EK, aby EK čo najskôr zverejnila výsledky hodnotenia efektívnosti smerníc o vtákoch a biotopoch; predmetný dokument EK zverejnila 14.12 a následne EK predstavila hodnotenie implementácie smerníc o ochrane vtákov a biotopov na decembrovom rokovaní Rady ENV – ČŠ vyzvali EK k urýchlenému zverejneniu Akčného plánu pre lepšiu implementáciu smerníc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7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Voda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– v nadväznosti na závery konferencie o trvalo udržateľných vodných zdrojoch a ich ochrane je ambíciou PRES prijať závery Rady k problematike sucha a nedostatku vody v kontexte prispôsobenia sa klimatickým zmenám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 záverom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konferencie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 trvalo udržateľných vodných zdrojoch Rada 17.10. prijala 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závery </w:t>
            </w:r>
            <w:r w:rsidR="003D589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o u</w:t>
            </w:r>
            <w:r w:rsidR="00BC629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držateľnom hospodárení s vodami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25.10. sa v Bratislave uskutočnila medzinárodná </w:t>
            </w:r>
            <w:r w:rsidRPr="00F26164" w:rsidR="00BB241F">
              <w:rPr>
                <w:rFonts w:ascii="Times New Roman" w:hAnsi="Times New Roman"/>
                <w:color w:val="000000"/>
                <w:sz w:val="22"/>
                <w:szCs w:val="22"/>
              </w:rPr>
              <w:t>konferencia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„Mestá a voda“ organizovaná s podporou EK pod záštitou UNESCO, SK PRES a MŽP SR; podujatie bolo zamerané na konkrétne problémy a riešenia miestnych politík v oblasti manažmentu vody; starostovia a primátori európskych miest, zástupcovia vodárenských organizácií a výskumných inštitúcií pôsobiacich v oblasti inovácií a vodného hospodárstva spolupracovali pri formulácii základov novej politickej agendy „Urban Water Agenda“ ‒ Agendy 2030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16.12. sa na pôde UNESCO uskutočnilo sprievodné podujatie SK PRES na vysokej úrovni na tému Mestá a voda; cieľom podujatia bolo predstaviť závery medzinárodnej konferencie Mestá a voda, spropagovať úspešné aktivity a potvrdiť záujem o spoluprácu s UNESCO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7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Príprava a koordinácia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pozícií EÚ na medzinárodných rokovaniach –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v prípade konferencie zmluvných strán Dohovoru o</w:t>
            </w:r>
            <w:r w:rsidR="007222C1">
              <w:rPr>
                <w:rFonts w:ascii="Times New Roman" w:hAnsi="Times New Roman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medzinárodnom obchode s ohrozenými druhmi voľne žijúcich živočíchov a rastlín sa pozícia EÚ bude schvaľovať počas SK PRES formou rozhodnutia Rady; návrh záverov Rady, ktorými sa stanoví pozícia EÚ na rokovania konferencie zmluvných strán Dohovoru o biologickej diverzite a Kartagenského a Nagojského protokolu, sa bude schvaľovať počas rokovania Rady v októbri; za kľúčovú možno označiť aj prípravu mimoriadneho stretnutia strán Montrealského protokolu o látkach poškodzujúcich ozónovú vrstvu; SK PRES sa spolu s EK bude aktívne podieľať na príprave týchto stretnutí s cieľom dosiahnuť dohodu zmluvných strán o znižovaní výroby a spotreby fluórovaných skleníkových plynov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rozhodnutie Rady, ktorým sa stanovuje pozícia, ktorá sa má prijať v mene Únie,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pokiaľ ide o určité návrhy predložené na 17. zasadnutí konferencie zmluvných strán Dohovoru o medzinárodnom obchode s ohrozenými druhmi voľne žijúcich živočíchov a rastlín (COP 17 CITES)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schválila Rada GAC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20.9.;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EÚ dosiahla na rokovaniach v Johanesburgu významný pokrok v oblasti posilnenia ochrany voľne žijúcich zvierat a rastlín pred nadmerným využívaním a nelegálnym obchodom – významná väčšina </w:t>
            </w:r>
            <w:r w:rsidRPr="00F26164" w:rsidR="00BB241F">
              <w:rPr>
                <w:rFonts w:ascii="Times New Roman" w:hAnsi="Times New Roman"/>
                <w:sz w:val="22"/>
                <w:szCs w:val="22"/>
              </w:rPr>
              <w:t>návrhov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EÚ bola schválená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závery Rady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, ktorými sa stanovila pozícia EÚ na rokovania konferencie zmluvných strán Dohovoru o biologickej diverzite a Kartagenského a Nagojského protokolu,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schválila Rada ENV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17.10.; EÚ na konferencii (2.-17.12.) významne prispela k prepojeniu biodiverzity s inými sektormi, najmä </w:t>
            </w:r>
            <w:r w:rsidRPr="00F26164" w:rsidR="00BB241F">
              <w:rPr>
                <w:rFonts w:ascii="Times New Roman" w:hAnsi="Times New Roman"/>
                <w:sz w:val="22"/>
                <w:szCs w:val="22"/>
              </w:rPr>
              <w:t>poľnohospodárstvom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, lesníctvom, rybárstvom a turizmom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v prípade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zasadnutí Montrealského protokolu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 látkach poškodzujúcich ozónovú vrstvu, ktorých cieľom bolo schválenie redukčných opatrení pre používanie fluórovaných uhľovodíkov (HFC) vo forme dodatku k Protokolu, sa počas SK PRES uskutočnila séria stretnutí zmluvných strán vo Viedni a národných expertov v Bruseli; rokovania vyvrcholili počas zasadnutí zmluvných strán v Kigali (Rwanda, v dňoch 8.-14.10.), počas ktorých bol slávnostne </w:t>
            </w: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prijatý dodatok k Montrealskému protokolu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87667E">
            <w:pPr>
              <w:pStyle w:val="ListParagraph"/>
              <w:numPr>
                <w:numId w:val="27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87667E">
            <w:pPr>
              <w:bidi w:val="0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16FFE">
              <w:rPr>
                <w:rFonts w:ascii="Times New Roman" w:hAnsi="Times New Roman"/>
                <w:b/>
                <w:sz w:val="22"/>
                <w:szCs w:val="22"/>
              </w:rPr>
              <w:t xml:space="preserve">Návrh nariadenia o ortuti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>v rámci PS sa k Minamatskému balíčku o ortuti diskutovalo o</w:t>
            </w:r>
            <w:r w:rsidRPr="00D16FFE" w:rsidR="00D048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6FFE">
              <w:rPr>
                <w:rFonts w:ascii="Times New Roman" w:hAnsi="Times New Roman"/>
                <w:b/>
                <w:sz w:val="22"/>
                <w:szCs w:val="22"/>
              </w:rPr>
              <w:t xml:space="preserve">návrhu rozhodnutia o ratifikácii Minamatského dohovoru </w:t>
            </w:r>
            <w:r w:rsidRPr="00D16FFE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Pr="00D16FFE">
              <w:rPr>
                <w:rFonts w:ascii="Times New Roman" w:hAnsi="Times New Roman"/>
                <w:b/>
                <w:sz w:val="22"/>
                <w:szCs w:val="22"/>
              </w:rPr>
              <w:t>návrhu nariadenia o ortuti</w:t>
            </w:r>
          </w:p>
          <w:p w:rsidR="003C0123" w:rsidRPr="00D16FFE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>na 2. trialógu 6.12. sa dosiahla dohoda k návrhu, ktorá bola schv</w:t>
            </w:r>
            <w:r w:rsidRPr="00D16FFE" w:rsidR="000454CC">
              <w:rPr>
                <w:rFonts w:ascii="Times New Roman" w:hAnsi="Times New Roman"/>
                <w:sz w:val="22"/>
                <w:szCs w:val="22"/>
              </w:rPr>
              <w:t>á</w:t>
            </w:r>
            <w:r w:rsidRPr="00D16FFE">
              <w:rPr>
                <w:rFonts w:ascii="Times New Roman" w:hAnsi="Times New Roman"/>
                <w:sz w:val="22"/>
                <w:szCs w:val="22"/>
              </w:rPr>
              <w:t>lená na zasadnutí CRP 16.12.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87667E">
            <w:pPr>
              <w:pStyle w:val="ListParagraph"/>
              <w:numPr>
                <w:numId w:val="27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87667E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16FFE">
              <w:rPr>
                <w:rFonts w:ascii="Times New Roman" w:hAnsi="Times New Roman"/>
                <w:b/>
                <w:sz w:val="22"/>
                <w:szCs w:val="22"/>
              </w:rPr>
              <w:t>Návrh záverov Rady na ochranu zdravia a životného prostredia pred chemikáliami</w:t>
            </w:r>
          </w:p>
          <w:p w:rsidR="003C0123" w:rsidRPr="00D16FFE" w:rsidP="0087667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>(nad rámec programu SK PRES)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87667E">
            <w:pPr>
              <w:pStyle w:val="ListParagraph"/>
              <w:numPr>
                <w:numId w:val="14"/>
              </w:numPr>
              <w:bidi w:val="0"/>
              <w:ind w:left="205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 xml:space="preserve">v kontexte </w:t>
            </w:r>
            <w:r w:rsidRPr="00D16FFE">
              <w:rPr>
                <w:rFonts w:ascii="Times New Roman" w:hAnsi="Times New Roman"/>
                <w:b/>
                <w:sz w:val="22"/>
                <w:szCs w:val="22"/>
              </w:rPr>
              <w:t>novej iniciatívy EK týkajúcej sa hodnotenia chemickej legislatívy EÚ</w:t>
            </w:r>
            <w:r w:rsidRPr="00D16FFE">
              <w:rPr>
                <w:rFonts w:ascii="Times New Roman" w:hAnsi="Times New Roman"/>
                <w:sz w:val="22"/>
                <w:szCs w:val="22"/>
              </w:rPr>
              <w:t xml:space="preserve"> a na základe výzvy niekoľkých ČŠ, </w:t>
            </w:r>
            <w:r w:rsidRPr="00D16FFE">
              <w:rPr>
                <w:rFonts w:ascii="Times New Roman" w:hAnsi="Times New Roman"/>
                <w:b/>
                <w:sz w:val="22"/>
                <w:szCs w:val="22"/>
              </w:rPr>
              <w:t>SK PRES pripravilo závery Rady</w:t>
            </w:r>
            <w:r w:rsidRPr="00D16FFE">
              <w:rPr>
                <w:rFonts w:ascii="Times New Roman" w:hAnsi="Times New Roman"/>
                <w:sz w:val="22"/>
                <w:szCs w:val="22"/>
              </w:rPr>
              <w:t xml:space="preserve">, ktoré boli </w:t>
            </w:r>
            <w:r w:rsidRPr="00D16FFE">
              <w:rPr>
                <w:rFonts w:ascii="Times New Roman" w:hAnsi="Times New Roman"/>
                <w:b/>
                <w:sz w:val="22"/>
                <w:szCs w:val="22"/>
              </w:rPr>
              <w:t>prijaté na rokovaní Rady ENV 19.12.</w:t>
            </w:r>
            <w:r w:rsidRPr="00D16FFE">
              <w:rPr>
                <w:rFonts w:ascii="Times New Roman" w:hAnsi="Times New Roman"/>
                <w:sz w:val="22"/>
                <w:szCs w:val="22"/>
              </w:rPr>
              <w:t>, čo je významný príspevok SK P</w:t>
            </w:r>
            <w:r w:rsidR="005A3DB5">
              <w:rPr>
                <w:rFonts w:ascii="Times New Roman" w:hAnsi="Times New Roman"/>
                <w:sz w:val="22"/>
                <w:szCs w:val="22"/>
              </w:rPr>
              <w:t>RES a členských štátov EÚ k 10. </w:t>
            </w:r>
            <w:r w:rsidRPr="00D16FFE">
              <w:rPr>
                <w:rFonts w:ascii="Times New Roman" w:hAnsi="Times New Roman"/>
                <w:sz w:val="22"/>
                <w:szCs w:val="22"/>
              </w:rPr>
              <w:t xml:space="preserve">výročiu prijatia chemickej legislatívy „Reach“ 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87667E">
            <w:pPr>
              <w:pStyle w:val="ListParagraph"/>
              <w:numPr>
                <w:numId w:val="27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D16FFE">
              <w:rPr>
                <w:rFonts w:ascii="Times New Roman" w:hAnsi="Times New Roman"/>
                <w:b/>
                <w:sz w:val="22"/>
                <w:szCs w:val="22"/>
              </w:rPr>
              <w:t xml:space="preserve">Rozširovanie spolupráce krajín Východného partnerstva v oblasti životného prostredia a zmeny klímy </w:t>
            </w:r>
          </w:p>
          <w:p w:rsidR="003C0123" w:rsidRPr="00D16FFE" w:rsidP="003C0123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>(nad rámec programu SK PRES)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16FFE">
              <w:rPr>
                <w:rFonts w:ascii="Times New Roman" w:hAnsi="Times New Roman"/>
                <w:b/>
                <w:sz w:val="22"/>
                <w:szCs w:val="22"/>
              </w:rPr>
              <w:t>pod záštitou SK PRES sa v Luxemburgu 18.10. uskutočnilo historicky prvé stretnutie ministrov životného prostredia krajín EÚ a jej východných partnerov</w:t>
            </w:r>
            <w:r w:rsidRPr="00D16FFE">
              <w:rPr>
                <w:rFonts w:ascii="Times New Roman" w:hAnsi="Times New Roman"/>
                <w:sz w:val="22"/>
                <w:szCs w:val="22"/>
              </w:rPr>
              <w:t>, na ktorom bolo prijaté ministerské vyhlásenie potvrdzujúce záväzok partnerov posilniť spoluprácu v tejto oblasti; ministri sa dohodli na zhodnotení pokroku v nasledujúcich dvoch rokoch a poverili PS Východného partnerstva pre životné prostredie a zmenu klímy, aby nadviazala na ministerské vyhlásenie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87667E">
            <w:pPr>
              <w:pStyle w:val="ListParagraph"/>
              <w:numPr>
                <w:numId w:val="27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D16FFE">
              <w:rPr>
                <w:rFonts w:ascii="Times New Roman" w:hAnsi="Times New Roman"/>
                <w:b/>
                <w:sz w:val="22"/>
                <w:szCs w:val="22"/>
              </w:rPr>
              <w:t xml:space="preserve">Oficiálne rokovanie so zástupcami GREEN 10 </w:t>
            </w:r>
          </w:p>
          <w:p w:rsidR="003C0123" w:rsidRPr="00D16FFE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D16FFE" w:rsidR="00D16FFE">
              <w:rPr>
                <w:rFonts w:ascii="Times New Roman" w:hAnsi="Times New Roman"/>
                <w:sz w:val="22"/>
                <w:szCs w:val="22"/>
              </w:rPr>
              <w:t>(nad rámec programu SK PRES)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D20701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 xml:space="preserve">dňa 18.12. sa uskutočnilo tradičné stretnutie ministrov ŽP a zmeny klímy vedené predsedníckym štátom k aktuálnym otázkam zaradeným na rokovanie Rady ENV – v tomto prípade bude témou implementácia Agendy 2030 o trvalo udržateľnom rozvoji a ochrane ľudského zdravia a ŽP prostredníctvom správneho nakladania s chemickými látkami; stretnutie je zároveň príležitosťou </w:t>
            </w:r>
            <w:r w:rsidR="00D20701">
              <w:rPr>
                <w:rFonts w:ascii="Times New Roman" w:hAnsi="Times New Roman"/>
                <w:sz w:val="22"/>
                <w:szCs w:val="22"/>
              </w:rPr>
              <w:t xml:space="preserve">pre </w:t>
            </w:r>
            <w:r w:rsidRPr="00D16FFE">
              <w:rPr>
                <w:rFonts w:ascii="Times New Roman" w:hAnsi="Times New Roman"/>
                <w:sz w:val="22"/>
                <w:szCs w:val="22"/>
              </w:rPr>
              <w:t>MT PRES prezentovať zástupcom občianskej spoločnosti, mimovládnym organizáciami resp. iným inštitúciám svoj program</w:t>
            </w:r>
          </w:p>
        </w:tc>
      </w:tr>
    </w:tbl>
    <w:p w:rsidR="003C0123" w:rsidRPr="00F26164" w:rsidP="003C0123">
      <w:pPr>
        <w:bidi w:val="0"/>
        <w:rPr>
          <w:rFonts w:ascii="Times New Roman" w:hAnsi="Times New Roman"/>
          <w:sz w:val="22"/>
          <w:szCs w:val="22"/>
        </w:rPr>
      </w:pPr>
    </w:p>
    <w:p w:rsidR="003C0123" w:rsidRPr="00F26164" w:rsidP="003C0123">
      <w:pPr>
        <w:bidi w:val="0"/>
        <w:rPr>
          <w:rFonts w:ascii="Times New Roman" w:hAnsi="Times New Roman"/>
          <w:sz w:val="22"/>
          <w:szCs w:val="22"/>
        </w:rPr>
      </w:pPr>
    </w:p>
    <w:p w:rsidR="003C0123" w:rsidRPr="00F26164" w:rsidP="003C0123">
      <w:pPr>
        <w:bidi w:val="0"/>
        <w:rPr>
          <w:rFonts w:ascii="Times New Roman" w:hAnsi="Times New Roman"/>
          <w:sz w:val="22"/>
          <w:szCs w:val="22"/>
        </w:rPr>
      </w:pPr>
      <w:r w:rsidRPr="00F26164">
        <w:rPr>
          <w:rFonts w:ascii="Times New Roman" w:hAnsi="Times New Roman"/>
          <w:sz w:val="22"/>
          <w:szCs w:val="22"/>
        </w:rPr>
        <w:br w:type="page"/>
      </w:r>
    </w:p>
    <w:tbl>
      <w:tblPr>
        <w:tblStyle w:val="TableNormal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8931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Rada pre vzdelávanie, mládež, kultúru a šport (EYCS)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28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Vzdelávanie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priority SK PRES v oblasti vzdelávania nadväzujú na ciele Nového programu zručností pre Európu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oznámenie EK o balíčku iniciatív </w:t>
            </w:r>
            <w:r w:rsidRPr="00F26164">
              <w:rPr>
                <w:rFonts w:ascii="Times New Roman" w:hAnsi="Times New Roman"/>
                <w:i/>
                <w:sz w:val="22"/>
                <w:szCs w:val="22"/>
              </w:rPr>
              <w:t xml:space="preserve">Nový program v oblasti zručností pre Európu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predstavila EK 5.7. na spoločnom zasadnutí Výboru pre vzdelávanie a PS pre sociálne otázky a rokovania pokračovali vo Výbore pre vzdelávanie; v zmysle medzisektorovej spolupráce Výbor pre zamestnanosť pripravil k iniciatíve svoje stanovisko, ktoré Rada EPSCO (13.10) vzala na vedomie; na zasadnutí Rady EPSCO prebehla aj politická diskusia k balíčku (21.-22.11.)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SK PRES na oznámenie reagovala prijatím uznesenia Rady o novom programe v oblasti zručností pre inkluzívnu a konkurencieschopnú Európu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– stručným a výstižným politickým dokumentom vyzdvihujúcim súčasné výzvy a prioritné oblasti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v rámci Výboru pre vzdelávanie prebiehali rokovania k trom návrhom:</w:t>
            </w:r>
          </w:p>
          <w:p w:rsidR="00EC4C1C" w:rsidRPr="00F26164" w:rsidP="00EC4C1C">
            <w:pPr>
              <w:pStyle w:val="ListParagraph"/>
              <w:numPr>
                <w:numId w:val="30"/>
              </w:numPr>
              <w:bidi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 w:rsidR="003C0123">
              <w:rPr>
                <w:rFonts w:ascii="Times New Roman" w:hAnsi="Times New Roman"/>
                <w:sz w:val="22"/>
                <w:szCs w:val="22"/>
              </w:rPr>
              <w:t>Odporúčanie o vytvorení záruky zručností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6164" w:rsidR="003C0123">
              <w:rPr>
                <w:rFonts w:ascii="Times New Roman" w:hAnsi="Times New Roman"/>
                <w:sz w:val="22"/>
                <w:szCs w:val="22"/>
              </w:rPr>
              <w:t>– Rada (21.-22.11.) dosiahla </w:t>
            </w:r>
            <w:r w:rsidRPr="00F26164" w:rsidR="003C0123">
              <w:rPr>
                <w:rFonts w:ascii="Times New Roman" w:hAnsi="Times New Roman"/>
                <w:sz w:val="22"/>
                <w:szCs w:val="22"/>
                <w:u w:val="single"/>
              </w:rPr>
              <w:t>politickú dohodu</w:t>
            </w:r>
            <w:r w:rsidRPr="00F26164" w:rsidR="003C0123">
              <w:rPr>
                <w:rFonts w:ascii="Times New Roman" w:hAnsi="Times New Roman"/>
                <w:sz w:val="22"/>
                <w:szCs w:val="22"/>
              </w:rPr>
              <w:t xml:space="preserve"> o návrhu s novým názvom „Cesty zvyšovania úrovne zručností – nové príležitosti pre dospelých“; ide o iniciatívu, ktorej cieľom je poskytnúť nízkokvalifikovaným dospelým osobám príležitosti na skvalitnenie a rozšírenie súboru ich zručností dôležitých pre trh práce a aktívnu účasť v spoločnosti (po kontrole právnikmi lingvistami b</w:t>
            </w:r>
            <w:r>
              <w:rPr>
                <w:rFonts w:ascii="Times New Roman" w:hAnsi="Times New Roman"/>
                <w:sz w:val="22"/>
                <w:szCs w:val="22"/>
              </w:rPr>
              <w:t>olo odporúčanie</w:t>
            </w:r>
            <w:r w:rsidRPr="00F26164" w:rsidR="003C0123">
              <w:rPr>
                <w:rFonts w:ascii="Times New Roman" w:hAnsi="Times New Roman"/>
                <w:sz w:val="22"/>
                <w:szCs w:val="22"/>
              </w:rPr>
              <w:t xml:space="preserve"> prijat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 w:rsidRPr="00F26164" w:rsidR="003C0123">
              <w:rPr>
                <w:rFonts w:ascii="Times New Roman" w:hAnsi="Times New Roman"/>
                <w:sz w:val="22"/>
                <w:szCs w:val="22"/>
              </w:rPr>
              <w:t xml:space="preserve"> ako A bod na zasadnutí Rady EYCS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19.12.</w:t>
            </w:r>
            <w:r w:rsidRPr="00F26164" w:rsidR="003C0123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3C0123" w:rsidRPr="00F26164" w:rsidP="0087667E">
            <w:pPr>
              <w:pStyle w:val="ListParagraph"/>
              <w:numPr>
                <w:numId w:val="30"/>
              </w:numPr>
              <w:bidi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Revízia odporúčania o vytvorení Európskeho kvalifikačného rámca pre celoživotné vzdelávanie (EQF) – pod vedením SK PRES sa začala diskusia na pracovnej úrovni, ktorá bude pokračovať počas MT PRES</w:t>
            </w:r>
          </w:p>
          <w:p w:rsidR="003C0123" w:rsidRPr="00F26164" w:rsidP="0087667E">
            <w:pPr>
              <w:pStyle w:val="ListParagraph"/>
              <w:numPr>
                <w:numId w:val="30"/>
              </w:numPr>
              <w:bidi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Rozhodnutie Európskeho parlamentu a Rady o spoločnom rámci na poskytovanie lepších služieb v oblasti zručností a kvalifikácií (Europass): počas SK PRES prebehla prezentácia návrhu zo strany EK, úvodná výmena názorov a 1. čítanie, pokračovať bude MT PRES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v rámci medzisektorovej spolupráce zaslal minister školstva po Rade EYCS 7.12. list ministrovi práce sumarizujúci diskusiu a pokrok v rámci </w:t>
            </w:r>
            <w:r w:rsidRPr="00F26164">
              <w:rPr>
                <w:rFonts w:ascii="Times New Roman" w:hAnsi="Times New Roman"/>
                <w:i/>
                <w:sz w:val="22"/>
                <w:szCs w:val="22"/>
              </w:rPr>
              <w:t>Nového programu v oblasti zručností pre Európu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30"/>
              </w:numPr>
              <w:bidi w:val="0"/>
              <w:ind w:left="426" w:hanging="284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Podpora prevencie radikalizácie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– v nadväznosti na oznámenie EK o podpore prevencie radikalizácie vedúcej k násilnému extrémizmu pripraví SK PRES závery Rady, ktoré vyzdvihnú úlohu vzdelávania a práce s mládežou pri prevencii radikalizácie a extrémizmu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v júni 2016 prijala EK oznámenie o podpore prevencie radikalizácie vedúcej k násilnému extrémizmu; SK PRES v reakcii na oznámenie navrhlo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závery Rady o podpore prevencie radikalizácie vedúcej k násilnému extrémizmu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, v ktorých sa zohľadňujú všetky relevantné oblasti politík; závery sú príkladom </w:t>
            </w:r>
            <w:r w:rsidRPr="00F26164">
              <w:rPr>
                <w:rFonts w:ascii="Times New Roman" w:hAnsi="Times New Roman"/>
                <w:sz w:val="22"/>
                <w:szCs w:val="22"/>
                <w:u w:val="single"/>
              </w:rPr>
              <w:t>medzisektorového prístupu SK PRES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, zdôrazňujú úlohu vzdelávania a práce s mládežou pri prevencii radikalizácie vedúcej k násilnému extrémizmu a venujú sa aj bezpečnostným aspektom tohto javu a boju proti teroristickej propagande a nenávistným prejavom na internete; závery prijala Rada EYCS na zasadnutí Rady 21.-22.11.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30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7222C1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Mládež –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SK PRES sa zameria na rozvíjanie talentu a</w:t>
            </w:r>
            <w:r w:rsidR="007222C1">
              <w:rPr>
                <w:rFonts w:ascii="Times New Roman" w:hAnsi="Times New Roman"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potenciálu mladých ľudí prostredníctvom atraktívnych prístupov v práci s mládežou; zámerom SK PRES je prijať závery Rady o nových prístupoch v práci s mládežou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EC4C1C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 xml:space="preserve">z iniciatívy SK PRES Rada EYCS 21.-22.11. prijala 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závery Rady a zástupcov vlád ČŠ o</w:t>
            </w:r>
            <w:r w:rsidR="00F26164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podpore nových prístupov k práci s mládežou </w:t>
            </w:r>
            <w:r w:rsidRPr="00EC4C1C">
              <w:rPr>
                <w:rFonts w:ascii="Times New Roman" w:hAnsi="Times New Roman"/>
                <w:b/>
                <w:sz w:val="22"/>
                <w:szCs w:val="22"/>
              </w:rPr>
              <w:t>s cieľom odhaliť a rozvinúť potenciál mladých ľudí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sz w:val="22"/>
                <w:szCs w:val="22"/>
              </w:rPr>
              <w:t>v rámci verejnej diskusie ministri diskutovali na tému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„Mladí Európania v centre modernej EÚ“ – diskusia nadväzovala na </w:t>
            </w:r>
            <w:r w:rsidRPr="00F26164">
              <w:rPr>
                <w:rFonts w:ascii="Times New Roman" w:hAnsi="Times New Roman"/>
                <w:i/>
                <w:sz w:val="22"/>
                <w:szCs w:val="22"/>
              </w:rPr>
              <w:t>Bratislavské vyhlásenie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a </w:t>
            </w:r>
            <w:r w:rsidRPr="00F26164">
              <w:rPr>
                <w:rFonts w:ascii="Times New Roman" w:hAnsi="Times New Roman"/>
                <w:i/>
                <w:sz w:val="22"/>
                <w:szCs w:val="22"/>
              </w:rPr>
              <w:t>Bratislavský plán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prijatý na summite v Bratislave, ako aj na odporúčania prijaté na Európskej konferencii </w:t>
            </w:r>
            <w:r w:rsidRPr="00F26164" w:rsidR="00BB241F">
              <w:rPr>
                <w:rFonts w:ascii="Times New Roman" w:hAnsi="Times New Roman"/>
                <w:sz w:val="22"/>
                <w:szCs w:val="22"/>
              </w:rPr>
              <w:t>mládeže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v Košiciach, ktorej témou bolo „umožniť mladým ľuďom zapojiť sa do rozmanitej, prepojenej a inkluzívnej Európy“; SK PRES podalo správu o výsledkoch týchto rokovaní predsedovi ER D. Tuskovi pred decembrovým zasadnutím Európskej rady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30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Šport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– v oblasti športu sa SK PRES sústredí na tému športovej diplomacie; zámerom SK PRES je prijať závery Rady o športovej diplomacii s cieľom zvýšiť povedomie o jej úlohe v spoločnosti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7784F" w:rsidR="00E7784F">
              <w:rPr>
                <w:rFonts w:ascii="Times New Roman" w:hAnsi="Times New Roman"/>
                <w:sz w:val="22"/>
                <w:szCs w:val="22"/>
              </w:rPr>
              <w:t xml:space="preserve">z iniciatívy SK PRES boli na novembrovom zasadnutí Rady EYCS prijaté </w:t>
            </w:r>
            <w:r w:rsidRPr="00E7784F" w:rsidR="00E7784F">
              <w:rPr>
                <w:rFonts w:ascii="Times New Roman" w:hAnsi="Times New Roman"/>
                <w:b/>
                <w:sz w:val="22"/>
                <w:szCs w:val="22"/>
              </w:rPr>
              <w:t>závery Rady o športovej diplomacii</w:t>
            </w:r>
            <w:r w:rsidRPr="00E7784F" w:rsidR="00E7784F">
              <w:rPr>
                <w:rFonts w:ascii="Times New Roman" w:hAnsi="Times New Roman"/>
                <w:sz w:val="22"/>
                <w:szCs w:val="22"/>
              </w:rPr>
              <w:t>, ktorých cieľom je bližšie objasniť osobitný, ale kľúčový aspekt príspevku športu do oblasti diplomatických, hospodárskych, sociálnych a politických vzťahov</w:t>
            </w:r>
            <w:r w:rsidR="00E7784F">
              <w:rPr>
                <w:rFonts w:ascii="Times New Roman" w:hAnsi="Times New Roman"/>
                <w:sz w:val="22"/>
                <w:szCs w:val="22"/>
              </w:rPr>
              <w:t>; v záujme</w:t>
            </w:r>
            <w:r w:rsidRPr="00E7784F" w:rsidR="00E7784F">
              <w:rPr>
                <w:rFonts w:ascii="Times New Roman" w:hAnsi="Times New Roman"/>
                <w:sz w:val="22"/>
                <w:szCs w:val="22"/>
              </w:rPr>
              <w:t xml:space="preserve"> zvýšenia povedomia o úlohe športovej diplomacie v spoločnosti boli v rámci verejnej diskusie ministrov pozvaní ako spíkri úspešní športoví reprezentanti SR Danka Barteková a Matej Tóth</w:t>
            </w:r>
          </w:p>
          <w:p w:rsidR="00E7784F" w:rsidRPr="00F26164" w:rsidP="00E7784F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 w:rsidR="003C0123">
              <w:rPr>
                <w:rFonts w:ascii="Times New Roman" w:hAnsi="Times New Roman"/>
                <w:sz w:val="22"/>
                <w:szCs w:val="22"/>
              </w:rPr>
              <w:t>téma športovej diplomacie</w:t>
            </w:r>
            <w:r w:rsidRPr="0019696D" w:rsidR="0019696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164" w:rsidR="003C0123">
              <w:rPr>
                <w:rFonts w:ascii="Times New Roman" w:hAnsi="Times New Roman"/>
                <w:sz w:val="22"/>
                <w:szCs w:val="22"/>
              </w:rPr>
              <w:t>bola prezentovaná na medzinárodnej konferencii Vzdelávanie v športe a prostredníctvom športu (18.-19.7., Bratislava)</w:t>
            </w:r>
            <w:r w:rsidRPr="00E7784F">
              <w:rPr>
                <w:rFonts w:ascii="Times New Roman" w:hAnsi="Times New Roman"/>
                <w:sz w:val="22"/>
                <w:szCs w:val="22"/>
              </w:rPr>
              <w:t xml:space="preserve"> a na neformálnom zasadnutí generálnych riaditeľov pre šport (19.-20.7., Bratislava)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87667E">
            <w:pPr>
              <w:pStyle w:val="ListParagraph"/>
              <w:numPr>
                <w:numId w:val="30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D16FFE">
              <w:rPr>
                <w:rFonts w:ascii="Times New Roman" w:hAnsi="Times New Roman"/>
                <w:b/>
                <w:sz w:val="22"/>
                <w:szCs w:val="22"/>
              </w:rPr>
              <w:t>Podpora a rozvoj talentu – prierezové motto SK PRES v oblasti vzdelávania</w:t>
            </w:r>
          </w:p>
          <w:p w:rsidR="00D16FFE" w:rsidRPr="00D16FFE" w:rsidP="003C0123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>(nad rámec programu SK PRES)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207DC" w:rsidRPr="00D16FFE" w:rsidP="00C207DC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16FFE" w:rsidR="003C0123">
              <w:rPr>
                <w:rFonts w:ascii="Times New Roman" w:hAnsi="Times New Roman"/>
                <w:sz w:val="22"/>
                <w:szCs w:val="22"/>
              </w:rPr>
              <w:t xml:space="preserve">počas zasadnutia Rady EYCS (21.-22.11.) prebehla verejná diskusia k prierezovému mottu SK PRES v oblasti vzdelávania, mládeže, športu, vedy a výskumu – </w:t>
            </w:r>
            <w:r w:rsidRPr="00D16FFE" w:rsidR="003C0123">
              <w:rPr>
                <w:rFonts w:ascii="Times New Roman" w:hAnsi="Times New Roman"/>
                <w:b/>
                <w:sz w:val="22"/>
                <w:szCs w:val="22"/>
              </w:rPr>
              <w:t>podpora a rozvoj talentu;</w:t>
            </w:r>
            <w:r w:rsidRPr="00D16FFE" w:rsidR="00D048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6FFE" w:rsidR="003C0123">
              <w:rPr>
                <w:rFonts w:ascii="Times New Roman" w:hAnsi="Times New Roman"/>
                <w:sz w:val="22"/>
                <w:szCs w:val="22"/>
              </w:rPr>
              <w:t>ministri prediskutovali politiky zamerané na odhaľovanie potenciálu mladých ľudí a jeho maximálne využitie a zhodli sa na tom, že podpora talentu má dva aspekty – prvým je vytvorenie zázemia pre rozvoj individuálnych predpokladov jednotlivca a druhým adekvátne kariérne poradenstvo založené na reálnych potrebách trhu práce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C207DC">
              <w:rPr>
                <w:rFonts w:ascii="Times New Roman" w:hAnsi="Times New Roman"/>
                <w:sz w:val="22"/>
                <w:szCs w:val="22"/>
              </w:rPr>
              <w:t>v dňoch 12.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C207DC">
              <w:rPr>
                <w:rFonts w:ascii="Times New Roman" w:hAnsi="Times New Roman"/>
                <w:sz w:val="22"/>
                <w:szCs w:val="22"/>
              </w:rPr>
              <w:t>13.9</w:t>
            </w:r>
            <w:r>
              <w:rPr>
                <w:rFonts w:ascii="Times New Roman" w:hAnsi="Times New Roman"/>
                <w:sz w:val="22"/>
                <w:szCs w:val="22"/>
              </w:rPr>
              <w:t>. sa</w:t>
            </w:r>
            <w:r w:rsidRPr="00C207DC">
              <w:rPr>
                <w:rFonts w:ascii="Times New Roman" w:hAnsi="Times New Roman"/>
                <w:sz w:val="22"/>
                <w:szCs w:val="22"/>
              </w:rPr>
              <w:t xml:space="preserve"> v Bratislave uskutočnila medzinárodná Konferencia o podpore a rozvoji talentu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30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Návrh revízie smernice o audiovizuálnych mediálnych službách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v nadväznosti na predloženie návrhu revízie bude SK PRES viesť rokovania o návrhu v Rade; zámerom SK PRES je predložiť na novembrové zasadnutie Rady správu o pokroku v rokovaniach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6" w:hanging="176"/>
              <w:contextualSpacing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návrh bol po prvýkrát prezentovaný na zasadnutí Rady EYCS 31.5., kde sa uskutočnila prvá politická diskusia; </w:t>
            </w:r>
          </w:p>
          <w:p w:rsidR="003C0123" w:rsidRPr="00F26164" w:rsidP="00D20701">
            <w:pPr>
              <w:pStyle w:val="ListParagraph"/>
              <w:numPr>
                <w:numId w:val="14"/>
              </w:numPr>
              <w:bidi w:val="0"/>
              <w:ind w:left="176" w:hanging="176"/>
              <w:contextualSpacing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počas SK PRES prebiehalo detailné preskúmavanie celého textu na úrovni PS</w:t>
            </w:r>
            <w:r w:rsidRPr="00F26164" w:rsidR="00D0486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– výstupom je správa o pokroku, ktorú Rada EYCS prediskutovala 22.11. a identifikovala</w:t>
            </w:r>
            <w:r w:rsidRPr="00F2616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kľúčové problematické oblasti</w:t>
            </w:r>
            <w:r w:rsidR="00586E8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; </w:t>
            </w:r>
            <w:r w:rsidRPr="00F2616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v decembri SK PRES pripravilo </w:t>
            </w:r>
            <w:r w:rsidR="00586E8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prvý </w:t>
            </w:r>
            <w:r w:rsidRPr="00F2616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komplexný kompromisný text návrhu</w:t>
            </w:r>
            <w:r w:rsidR="00586E8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, o ktorom sa </w:t>
            </w:r>
            <w:r w:rsidR="00D2070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bude diskutovať</w:t>
            </w:r>
            <w:r w:rsidRPr="00F2616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počas MT PRES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30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3C0123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Kultúra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– v</w:t>
            </w:r>
            <w:r w:rsidRPr="00F26164" w:rsidR="00D0486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rámci kultúrnej časti sa SK PRES bude zaoberať strednodobým hodnotením pracovného plánu pre kultúru na roky 2015-2018 s ambíciou prijať závery Rady k tejto téme a návrhom rozhodnutia Európskeho parlamentu a Rady o vyhlásení roku 2018 za Európsky rok kultúrneho dedičstva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návrh rozhodnutia EP a Rady o Európskom roku kultúrneho dedičstva (2018)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bol po prvýkrát prezentovaný počas SK PRES v septembri na zasadnutí Výboru pre kultúrne záležitosti; počas SK PRES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bCs/>
                <w:sz w:val="22"/>
                <w:szCs w:val="22"/>
              </w:rPr>
              <w:t xml:space="preserve">prebiehalo detailné preskúmanie návrhu a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22.11.</w:t>
            </w: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 xml:space="preserve"> prijala Rada k návrhu všeobecné smerovanie;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počas SK PRES prebehol aj prvý trialóg s EP </w:t>
            </w:r>
          </w:p>
          <w:p w:rsidR="003C0123" w:rsidRPr="00F26164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6164">
              <w:rPr>
                <w:rFonts w:ascii="Times New Roman" w:hAnsi="Times New Roman"/>
                <w:b/>
                <w:sz w:val="22"/>
                <w:szCs w:val="22"/>
              </w:rPr>
              <w:t>pracovný plán pre kultúru 2015-2018 – strednodobé preskúmanie plnenia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SK PRES počas septembrového zasadnutia Výboru pre kultúrne záležitosti informovalo ČŠ</w:t>
            </w:r>
            <w:r w:rsidRPr="00F26164" w:rsidR="00D0486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>o možnej potrebe prijatia záverov Rady, ktorými by sa upravil aktuálny pracovný plán; po vyhodnotení pripomienok</w:t>
            </w:r>
            <w:r w:rsidRPr="00F26164" w:rsidR="00D0486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261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ČŠ k úpravám plánu týkajúcich sa PS otvorenej metódy </w:t>
            </w:r>
            <w:r w:rsidRPr="00F26164">
              <w:rPr>
                <w:rFonts w:ascii="Times New Roman" w:hAnsi="Times New Roman"/>
                <w:sz w:val="22"/>
                <w:szCs w:val="22"/>
              </w:rPr>
              <w:t>koordinácie SK PRES dospelo k záveru, že nemá mandát na zmenu plánu, keďže počas diskusie s ČŠ nedošlo k zhode</w:t>
            </w:r>
          </w:p>
        </w:tc>
      </w:tr>
      <w:tr>
        <w:tblPrEx>
          <w:tblW w:w="14709" w:type="dxa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87667E">
            <w:pPr>
              <w:pStyle w:val="ListParagraph"/>
              <w:numPr>
                <w:numId w:val="30"/>
              </w:numPr>
              <w:bidi w:val="0"/>
              <w:ind w:left="426" w:hanging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3C0123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>Vo svetle legislatívneho vývoja v podmienkach EK sa ukázal aktuálnym aj návrh rozhodnutia EP a Rady, ktorým sa mení rozhodnutie č. 445/2014/EÚ, ktorým sa ustanovuje akcia Únie s názvom Európske hlavné</w:t>
            </w:r>
            <w:r w:rsidRPr="00D16FFE" w:rsidR="00D16FFE">
              <w:rPr>
                <w:rFonts w:ascii="Times New Roman" w:hAnsi="Times New Roman"/>
                <w:sz w:val="22"/>
                <w:szCs w:val="22"/>
              </w:rPr>
              <w:t xml:space="preserve"> mestá kultúry na r. 2020-2033</w:t>
            </w:r>
          </w:p>
          <w:p w:rsidR="00D16FFE" w:rsidRPr="00D16FFE" w:rsidP="003C0123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>(nad rámec programu SK PRES)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0123" w:rsidRPr="00D16FFE" w:rsidP="0087667E">
            <w:pPr>
              <w:pStyle w:val="ListParagraph"/>
              <w:numPr>
                <w:numId w:val="14"/>
              </w:numPr>
              <w:bidi w:val="0"/>
              <w:ind w:left="177" w:hanging="177"/>
              <w:contextualSpacing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D16FFE">
              <w:rPr>
                <w:rFonts w:ascii="Times New Roman" w:hAnsi="Times New Roman"/>
                <w:sz w:val="22"/>
                <w:szCs w:val="22"/>
              </w:rPr>
              <w:t>hlavnou zmenou návrhu je otvorenie a rozšírenie akcie Európske hlavné mestá kultúry v rokoch 2024, 2028, 2030 a 2033 pre krajiny EZVO, ktoré sú zmluvnými stranami Dohody o EHP; počas SK PRES prebiehalo detailné preskúmanie návrhu a </w:t>
            </w:r>
            <w:r w:rsidRPr="00D16FFE">
              <w:rPr>
                <w:rFonts w:ascii="Times New Roman" w:hAnsi="Times New Roman"/>
                <w:b/>
                <w:sz w:val="22"/>
                <w:szCs w:val="22"/>
              </w:rPr>
              <w:t>22.11. prijala Rada k tomuto návrhu</w:t>
            </w:r>
            <w:r w:rsidRPr="00D16F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6FFE">
              <w:rPr>
                <w:rFonts w:ascii="Times New Roman" w:hAnsi="Times New Roman"/>
                <w:b/>
                <w:sz w:val="22"/>
                <w:szCs w:val="22"/>
              </w:rPr>
              <w:t>všeobecné smerovanie</w:t>
            </w:r>
          </w:p>
        </w:tc>
      </w:tr>
    </w:tbl>
    <w:p w:rsidR="00976575" w:rsidP="00E7784F">
      <w:pPr>
        <w:bidi w:val="0"/>
        <w:contextualSpacing/>
        <w:rPr>
          <w:rFonts w:ascii="Times New Roman" w:hAnsi="Times New Roman"/>
          <w:b/>
        </w:rPr>
      </w:pPr>
    </w:p>
    <w:sectPr w:rsidSect="003644DA">
      <w:footerReference w:type="default" r:id="rId5"/>
      <w:pgSz w:w="16840" w:h="11907" w:orient="landscape" w:code="9"/>
      <w:pgMar w:top="964" w:right="1276" w:bottom="567" w:left="1276" w:header="680" w:footer="680" w:gutter="0"/>
      <w:lnNumType w:distance="0"/>
      <w:cols w:space="708"/>
      <w:noEndnote w:val="0"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Batang">
    <w:altName w:val="???A"/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SimSun">
    <w:altName w:val="??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@Batang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88" w:rsidRPr="0028522D" w:rsidP="003644DA">
    <w:pPr>
      <w:pStyle w:val="Footer"/>
      <w:bidi w:val="0"/>
      <w:jc w:val="right"/>
      <w:rPr>
        <w:rFonts w:ascii="Times New Roman" w:hAnsi="Times New Roman"/>
      </w:rPr>
    </w:pPr>
    <w:r w:rsidRPr="00E112E6">
      <w:rPr>
        <w:rFonts w:ascii="Times New Roman" w:hAnsi="Times New Roman"/>
        <w:sz w:val="22"/>
        <w:szCs w:val="22"/>
      </w:rPr>
      <w:fldChar w:fldCharType="begin"/>
    </w:r>
    <w:r w:rsidRPr="00E112E6">
      <w:rPr>
        <w:rFonts w:ascii="Times New Roman" w:hAnsi="Times New Roman"/>
        <w:sz w:val="22"/>
        <w:szCs w:val="22"/>
      </w:rPr>
      <w:instrText>PAGE   \* MERGEFORMAT</w:instrText>
    </w:r>
    <w:r w:rsidRPr="00E112E6">
      <w:rPr>
        <w:rFonts w:ascii="Times New Roman" w:hAnsi="Times New Roman"/>
        <w:sz w:val="22"/>
        <w:szCs w:val="22"/>
      </w:rPr>
      <w:fldChar w:fldCharType="separate"/>
    </w:r>
    <w:r w:rsidR="00D20701">
      <w:rPr>
        <w:rFonts w:ascii="Times New Roman" w:hAnsi="Times New Roman"/>
        <w:noProof/>
        <w:sz w:val="22"/>
        <w:szCs w:val="22"/>
      </w:rPr>
      <w:t>28</w:t>
    </w:r>
    <w:r w:rsidRPr="00E112E6">
      <w:rPr>
        <w:rFonts w:ascii="Times New Roman" w:hAnsi="Times New Roman"/>
        <w:sz w:val="22"/>
        <w:szCs w:val="22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23897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>
    <w:nsid w:val="01745D56"/>
    <w:multiLevelType w:val="hybridMultilevel"/>
    <w:tmpl w:val="FF8C5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6495604"/>
    <w:multiLevelType w:val="multilevel"/>
    <w:tmpl w:val="9F60CF46"/>
    <w:name w:val="Points"/>
    <w:lvl w:ilvl="0">
      <w:start w:val="1"/>
      <w:numFmt w:val="decimal"/>
      <w:pStyle w:val="Pointabc2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rtl w:val="0"/>
        <w:cs w:val="0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cs="Times New Roman"/>
        <w:rtl w:val="0"/>
        <w:cs w:val="0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567"/>
      </w:pPr>
      <w:rPr>
        <w:rFonts w:cs="Times New Roman"/>
        <w:rtl w:val="0"/>
        <w:cs w:val="0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567"/>
      </w:pPr>
      <w:rPr>
        <w:rFonts w:cs="Times New Roman"/>
        <w:rtl w:val="0"/>
        <w:cs w:val="0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567"/>
      </w:pPr>
      <w:rPr>
        <w:rFonts w:cs="Times New Roman"/>
        <w:rtl w:val="0"/>
        <w:cs w:val="0"/>
      </w:rPr>
    </w:lvl>
    <w:lvl w:ilvl="8">
      <w:start w:val="1"/>
      <w:numFmt w:val="lowerLetter"/>
      <w:lvlText w:val="%9)"/>
      <w:lvlJc w:val="left"/>
      <w:pPr>
        <w:tabs>
          <w:tab w:val="num" w:pos="2835"/>
        </w:tabs>
        <w:ind w:left="2835" w:hanging="567"/>
      </w:pPr>
      <w:rPr>
        <w:rFonts w:cs="Times New Roman"/>
        <w:rtl w:val="0"/>
        <w:cs w:val="0"/>
      </w:rPr>
    </w:lvl>
  </w:abstractNum>
  <w:abstractNum w:abstractNumId="4">
    <w:nsid w:val="0EEA6825"/>
    <w:multiLevelType w:val="singleLevel"/>
    <w:tmpl w:val="F14A3676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>
    <w:nsid w:val="102D4C5F"/>
    <w:multiLevelType w:val="hybridMultilevel"/>
    <w:tmpl w:val="FF8C5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12326F2"/>
    <w:multiLevelType w:val="hybridMultilevel"/>
    <w:tmpl w:val="FF8C5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1F51FE0"/>
    <w:multiLevelType w:val="hybridMultilevel"/>
    <w:tmpl w:val="FF8C5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4CF7C66"/>
    <w:multiLevelType w:val="hybridMultilevel"/>
    <w:tmpl w:val="E57C89B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9934B61"/>
    <w:multiLevelType w:val="hybridMultilevel"/>
    <w:tmpl w:val="FF8C5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B8442D4"/>
    <w:multiLevelType w:val="multilevel"/>
    <w:tmpl w:val="9AE01AF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1">
    <w:nsid w:val="1D767F72"/>
    <w:multiLevelType w:val="hybridMultilevel"/>
    <w:tmpl w:val="BEB0DD9C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346BA7"/>
    <w:multiLevelType w:val="hybridMultilevel"/>
    <w:tmpl w:val="FF8C5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53C316A"/>
    <w:multiLevelType w:val="multilevel"/>
    <w:tmpl w:val="A26EDDF0"/>
    <w:name w:val="Heading IVX"/>
    <w:lvl w:ilvl="0">
      <w:start w:val="1"/>
      <w:numFmt w:val="upperRoman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14">
    <w:nsid w:val="25F0346B"/>
    <w:multiLevelType w:val="hybridMultilevel"/>
    <w:tmpl w:val="1FCE755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72C35"/>
    <w:multiLevelType w:val="hybridMultilevel"/>
    <w:tmpl w:val="FF8C5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B882BE5"/>
    <w:multiLevelType w:val="hybridMultilevel"/>
    <w:tmpl w:val="E8662F22"/>
    <w:lvl w:ilvl="0">
      <w:start w:val="1"/>
      <w:numFmt w:val="decimal"/>
      <w:lvlText w:val="%1."/>
      <w:lvlJc w:val="left"/>
      <w:pPr>
        <w:ind w:left="53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5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7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9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1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3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5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7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97" w:hanging="180"/>
      </w:pPr>
      <w:rPr>
        <w:rFonts w:cs="Times New Roman"/>
        <w:rtl w:val="0"/>
        <w:cs w:val="0"/>
      </w:rPr>
    </w:lvl>
  </w:abstractNum>
  <w:abstractNum w:abstractNumId="17">
    <w:nsid w:val="2DCF1469"/>
    <w:multiLevelType w:val="singleLevel"/>
    <w:tmpl w:val="4458673C"/>
    <w:lvl w:ilvl="0">
      <w:start w:val="1"/>
      <w:numFmt w:val="upperLetter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z w:val="24"/>
        <w:szCs w:val="24"/>
        <w:rtl w:val="0"/>
        <w:cs w:val="0"/>
      </w:rPr>
    </w:lvl>
  </w:abstractNum>
  <w:abstractNum w:abstractNumId="18">
    <w:nsid w:val="357A545F"/>
    <w:multiLevelType w:val="hybridMultilevel"/>
    <w:tmpl w:val="D736C22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7696996"/>
    <w:multiLevelType w:val="singleLevel"/>
    <w:tmpl w:val="EEDADC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</w:abstractNum>
  <w:abstractNum w:abstractNumId="20">
    <w:nsid w:val="418E2CC5"/>
    <w:multiLevelType w:val="hybridMultilevel"/>
    <w:tmpl w:val="FF8C5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30F4EE1"/>
    <w:multiLevelType w:val="hybridMultilevel"/>
    <w:tmpl w:val="D03C0BF2"/>
    <w:lvl w:ilvl="0">
      <w:start w:val="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571431"/>
    <w:multiLevelType w:val="hybridMultilevel"/>
    <w:tmpl w:val="E82CA6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7551921"/>
    <w:multiLevelType w:val="hybridMultilevel"/>
    <w:tmpl w:val="FF8C5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A926A2A"/>
    <w:multiLevelType w:val="hybridMultilevel"/>
    <w:tmpl w:val="DF821B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6B3371F"/>
    <w:multiLevelType w:val="hybridMultilevel"/>
    <w:tmpl w:val="360612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E4E71E4"/>
    <w:multiLevelType w:val="singleLevel"/>
    <w:tmpl w:val="21145626"/>
    <w:lvl w:ilvl="0">
      <w:start w:val="1"/>
      <w:numFmt w:val="decimal"/>
      <w:pStyle w:val="Par-number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rtl w:val="0"/>
        <w:cs w:val="0"/>
      </w:rPr>
    </w:lvl>
  </w:abstractNum>
  <w:abstractNum w:abstractNumId="27">
    <w:nsid w:val="75BB6B8C"/>
    <w:multiLevelType w:val="hybridMultilevel"/>
    <w:tmpl w:val="2FE85EF2"/>
    <w:lvl w:ilvl="0">
      <w:start w:val="1"/>
      <w:numFmt w:val="upperRoman"/>
      <w:pStyle w:val="SpravaSKPRESnadpis1"/>
      <w:lvlText w:val="%1."/>
      <w:lvlJc w:val="left"/>
      <w:pPr>
        <w:ind w:left="143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28">
    <w:nsid w:val="79A1657C"/>
    <w:multiLevelType w:val="hybridMultilevel"/>
    <w:tmpl w:val="419A42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0"/>
      <w:numFmt w:val="bullet"/>
      <w:lvlText w:val="-"/>
      <w:lvlJc w:val="left"/>
      <w:pPr>
        <w:ind w:left="1800" w:hanging="72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B3F63BD"/>
    <w:multiLevelType w:val="hybridMultilevel"/>
    <w:tmpl w:val="2ED615A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9"/>
  </w:num>
  <w:num w:numId="5">
    <w:abstractNumId w:val="17"/>
  </w:num>
  <w:num w:numId="6">
    <w:abstractNumId w:val="2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8"/>
  </w:num>
  <w:num w:numId="14">
    <w:abstractNumId w:val="21"/>
  </w:num>
  <w:num w:numId="15">
    <w:abstractNumId w:val="1"/>
  </w:num>
  <w:num w:numId="16">
    <w:abstractNumId w:val="14"/>
  </w:num>
  <w:num w:numId="17">
    <w:abstractNumId w:val="24"/>
  </w:num>
  <w:num w:numId="18">
    <w:abstractNumId w:val="25"/>
  </w:num>
  <w:num w:numId="19">
    <w:abstractNumId w:val="28"/>
  </w:num>
  <w:num w:numId="20">
    <w:abstractNumId w:val="12"/>
  </w:num>
  <w:num w:numId="21">
    <w:abstractNumId w:val="20"/>
  </w:num>
  <w:num w:numId="22">
    <w:abstractNumId w:val="2"/>
  </w:num>
  <w:num w:numId="23">
    <w:abstractNumId w:val="5"/>
  </w:num>
  <w:num w:numId="24">
    <w:abstractNumId w:val="15"/>
  </w:num>
  <w:num w:numId="25">
    <w:abstractNumId w:val="6"/>
  </w:num>
  <w:num w:numId="26">
    <w:abstractNumId w:val="7"/>
  </w:num>
  <w:num w:numId="27">
    <w:abstractNumId w:val="23"/>
  </w:num>
  <w:num w:numId="28">
    <w:abstractNumId w:val="9"/>
  </w:num>
  <w:num w:numId="29">
    <w:abstractNumId w:val="18"/>
  </w:num>
  <w:num w:numId="30">
    <w:abstractNumId w:val="16"/>
  </w:num>
  <w:num w:numId="31">
    <w:abstractNumId w:val="29"/>
  </w:num>
  <w:num w:numId="32">
    <w:abstractNumId w:val="22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9"/>
  <w:hyphenationZone w:val="425"/>
  <w:doNotHyphenateCaps/>
  <w:characterSpacingControl w:val="doNotCompress"/>
  <w:compat>
    <w:doNotUseIndentAsNumberingTabStop/>
    <w:allowSpaceOfSameStyleInTable/>
    <w:splitPgBreakAndParaMark/>
    <w:useAnsiKerningPairs/>
  </w:compat>
  <w:rsids>
    <w:rsidRoot w:val="00A36856"/>
    <w:rsid w:val="000005BA"/>
    <w:rsid w:val="000027DE"/>
    <w:rsid w:val="00003165"/>
    <w:rsid w:val="000034C6"/>
    <w:rsid w:val="000043F4"/>
    <w:rsid w:val="000044A3"/>
    <w:rsid w:val="00005ACD"/>
    <w:rsid w:val="00006EB5"/>
    <w:rsid w:val="00006F8E"/>
    <w:rsid w:val="000104C1"/>
    <w:rsid w:val="0001142E"/>
    <w:rsid w:val="00011C4D"/>
    <w:rsid w:val="000129A9"/>
    <w:rsid w:val="000130B6"/>
    <w:rsid w:val="00013190"/>
    <w:rsid w:val="00013C13"/>
    <w:rsid w:val="00014066"/>
    <w:rsid w:val="000141C6"/>
    <w:rsid w:val="0001445B"/>
    <w:rsid w:val="00014D9B"/>
    <w:rsid w:val="00015174"/>
    <w:rsid w:val="00016147"/>
    <w:rsid w:val="00016E8A"/>
    <w:rsid w:val="00016ECF"/>
    <w:rsid w:val="000214E6"/>
    <w:rsid w:val="00021E86"/>
    <w:rsid w:val="00022192"/>
    <w:rsid w:val="0002351B"/>
    <w:rsid w:val="00023A79"/>
    <w:rsid w:val="0002466C"/>
    <w:rsid w:val="00026593"/>
    <w:rsid w:val="000266AA"/>
    <w:rsid w:val="00026773"/>
    <w:rsid w:val="00026E00"/>
    <w:rsid w:val="000275EB"/>
    <w:rsid w:val="0002790D"/>
    <w:rsid w:val="00030064"/>
    <w:rsid w:val="000310AE"/>
    <w:rsid w:val="00031CA1"/>
    <w:rsid w:val="00031DFD"/>
    <w:rsid w:val="0003233E"/>
    <w:rsid w:val="00032FF2"/>
    <w:rsid w:val="00035058"/>
    <w:rsid w:val="0003605D"/>
    <w:rsid w:val="000375A6"/>
    <w:rsid w:val="00040B15"/>
    <w:rsid w:val="00041010"/>
    <w:rsid w:val="00042A27"/>
    <w:rsid w:val="00043C1A"/>
    <w:rsid w:val="000451A3"/>
    <w:rsid w:val="000454CC"/>
    <w:rsid w:val="00046251"/>
    <w:rsid w:val="00046FCF"/>
    <w:rsid w:val="0005165C"/>
    <w:rsid w:val="00052D20"/>
    <w:rsid w:val="00054640"/>
    <w:rsid w:val="0005594E"/>
    <w:rsid w:val="00056CCE"/>
    <w:rsid w:val="00060CA8"/>
    <w:rsid w:val="0006149C"/>
    <w:rsid w:val="00061642"/>
    <w:rsid w:val="00061AC1"/>
    <w:rsid w:val="00062091"/>
    <w:rsid w:val="00063D76"/>
    <w:rsid w:val="00064325"/>
    <w:rsid w:val="00064F6E"/>
    <w:rsid w:val="00065299"/>
    <w:rsid w:val="00065EE2"/>
    <w:rsid w:val="0006653F"/>
    <w:rsid w:val="0006759D"/>
    <w:rsid w:val="0007199A"/>
    <w:rsid w:val="0007356A"/>
    <w:rsid w:val="00074EB7"/>
    <w:rsid w:val="000773AE"/>
    <w:rsid w:val="000777E7"/>
    <w:rsid w:val="00077884"/>
    <w:rsid w:val="000806C8"/>
    <w:rsid w:val="00080DF2"/>
    <w:rsid w:val="0008106D"/>
    <w:rsid w:val="00081C24"/>
    <w:rsid w:val="0008420B"/>
    <w:rsid w:val="0008666D"/>
    <w:rsid w:val="000870C9"/>
    <w:rsid w:val="0008791C"/>
    <w:rsid w:val="00087BFD"/>
    <w:rsid w:val="00090555"/>
    <w:rsid w:val="00091998"/>
    <w:rsid w:val="00091A2D"/>
    <w:rsid w:val="0009315E"/>
    <w:rsid w:val="0009344C"/>
    <w:rsid w:val="00093740"/>
    <w:rsid w:val="000941C3"/>
    <w:rsid w:val="00094DE2"/>
    <w:rsid w:val="00095274"/>
    <w:rsid w:val="000958D6"/>
    <w:rsid w:val="000958FB"/>
    <w:rsid w:val="000A0D42"/>
    <w:rsid w:val="000A0E05"/>
    <w:rsid w:val="000A18F0"/>
    <w:rsid w:val="000A1A24"/>
    <w:rsid w:val="000A2F0B"/>
    <w:rsid w:val="000A319E"/>
    <w:rsid w:val="000A3E0C"/>
    <w:rsid w:val="000A421D"/>
    <w:rsid w:val="000A4224"/>
    <w:rsid w:val="000A551D"/>
    <w:rsid w:val="000A6EED"/>
    <w:rsid w:val="000B0C78"/>
    <w:rsid w:val="000B0EE2"/>
    <w:rsid w:val="000B2091"/>
    <w:rsid w:val="000B25EB"/>
    <w:rsid w:val="000B33AA"/>
    <w:rsid w:val="000B40B6"/>
    <w:rsid w:val="000B4200"/>
    <w:rsid w:val="000B502E"/>
    <w:rsid w:val="000B7AE1"/>
    <w:rsid w:val="000C40C7"/>
    <w:rsid w:val="000C4265"/>
    <w:rsid w:val="000C576B"/>
    <w:rsid w:val="000C59CC"/>
    <w:rsid w:val="000C6264"/>
    <w:rsid w:val="000C647B"/>
    <w:rsid w:val="000C6A38"/>
    <w:rsid w:val="000C7599"/>
    <w:rsid w:val="000C787F"/>
    <w:rsid w:val="000D133E"/>
    <w:rsid w:val="000D1F51"/>
    <w:rsid w:val="000D2D50"/>
    <w:rsid w:val="000D335F"/>
    <w:rsid w:val="000D3829"/>
    <w:rsid w:val="000D47C9"/>
    <w:rsid w:val="000D7D01"/>
    <w:rsid w:val="000D7D6A"/>
    <w:rsid w:val="000E188C"/>
    <w:rsid w:val="000E1B03"/>
    <w:rsid w:val="000E24AA"/>
    <w:rsid w:val="000E346C"/>
    <w:rsid w:val="000E4B21"/>
    <w:rsid w:val="000E5047"/>
    <w:rsid w:val="000E5598"/>
    <w:rsid w:val="000E6C6E"/>
    <w:rsid w:val="000E7792"/>
    <w:rsid w:val="000E7FB9"/>
    <w:rsid w:val="000F03F9"/>
    <w:rsid w:val="000F139B"/>
    <w:rsid w:val="000F31DE"/>
    <w:rsid w:val="000F4F8E"/>
    <w:rsid w:val="000F5371"/>
    <w:rsid w:val="000F54F8"/>
    <w:rsid w:val="00100373"/>
    <w:rsid w:val="001021D4"/>
    <w:rsid w:val="00103E38"/>
    <w:rsid w:val="0010400B"/>
    <w:rsid w:val="00107E5F"/>
    <w:rsid w:val="00110718"/>
    <w:rsid w:val="00110FA0"/>
    <w:rsid w:val="00111FD5"/>
    <w:rsid w:val="0011228A"/>
    <w:rsid w:val="0011266B"/>
    <w:rsid w:val="00116413"/>
    <w:rsid w:val="001167CD"/>
    <w:rsid w:val="00120AD1"/>
    <w:rsid w:val="00121839"/>
    <w:rsid w:val="001239A6"/>
    <w:rsid w:val="00123C73"/>
    <w:rsid w:val="001246CA"/>
    <w:rsid w:val="00127336"/>
    <w:rsid w:val="00127D8D"/>
    <w:rsid w:val="001300E3"/>
    <w:rsid w:val="001319B5"/>
    <w:rsid w:val="00132033"/>
    <w:rsid w:val="001323C2"/>
    <w:rsid w:val="001334E3"/>
    <w:rsid w:val="0013399A"/>
    <w:rsid w:val="001349D7"/>
    <w:rsid w:val="00135F48"/>
    <w:rsid w:val="001360C9"/>
    <w:rsid w:val="001363A7"/>
    <w:rsid w:val="001416CE"/>
    <w:rsid w:val="00141F97"/>
    <w:rsid w:val="00142013"/>
    <w:rsid w:val="00142B76"/>
    <w:rsid w:val="00142F4F"/>
    <w:rsid w:val="001436C2"/>
    <w:rsid w:val="00144146"/>
    <w:rsid w:val="001447C9"/>
    <w:rsid w:val="00144A1D"/>
    <w:rsid w:val="00146035"/>
    <w:rsid w:val="00146E22"/>
    <w:rsid w:val="001472AC"/>
    <w:rsid w:val="001515FB"/>
    <w:rsid w:val="001518E9"/>
    <w:rsid w:val="00152BF0"/>
    <w:rsid w:val="00152C65"/>
    <w:rsid w:val="00153196"/>
    <w:rsid w:val="00154E46"/>
    <w:rsid w:val="00155226"/>
    <w:rsid w:val="00157815"/>
    <w:rsid w:val="0016186A"/>
    <w:rsid w:val="001622D2"/>
    <w:rsid w:val="0016248D"/>
    <w:rsid w:val="0016449F"/>
    <w:rsid w:val="00164C22"/>
    <w:rsid w:val="001663BD"/>
    <w:rsid w:val="00167B51"/>
    <w:rsid w:val="001713CA"/>
    <w:rsid w:val="0017467E"/>
    <w:rsid w:val="00174AF5"/>
    <w:rsid w:val="00175682"/>
    <w:rsid w:val="00176E23"/>
    <w:rsid w:val="00177BD1"/>
    <w:rsid w:val="00177C42"/>
    <w:rsid w:val="00180ED4"/>
    <w:rsid w:val="00181815"/>
    <w:rsid w:val="001821F2"/>
    <w:rsid w:val="0018229C"/>
    <w:rsid w:val="001824BD"/>
    <w:rsid w:val="00183185"/>
    <w:rsid w:val="00184334"/>
    <w:rsid w:val="0018627E"/>
    <w:rsid w:val="001907F2"/>
    <w:rsid w:val="00190B99"/>
    <w:rsid w:val="00191DEA"/>
    <w:rsid w:val="00192557"/>
    <w:rsid w:val="00192743"/>
    <w:rsid w:val="001928B5"/>
    <w:rsid w:val="00192995"/>
    <w:rsid w:val="00192BBB"/>
    <w:rsid w:val="00193194"/>
    <w:rsid w:val="001935C3"/>
    <w:rsid w:val="00194538"/>
    <w:rsid w:val="00194FFF"/>
    <w:rsid w:val="0019696D"/>
    <w:rsid w:val="001A045D"/>
    <w:rsid w:val="001A1B5F"/>
    <w:rsid w:val="001A1EF2"/>
    <w:rsid w:val="001A3065"/>
    <w:rsid w:val="001A38A1"/>
    <w:rsid w:val="001A424D"/>
    <w:rsid w:val="001A462A"/>
    <w:rsid w:val="001A5DAE"/>
    <w:rsid w:val="001A67CA"/>
    <w:rsid w:val="001B069A"/>
    <w:rsid w:val="001B09E9"/>
    <w:rsid w:val="001B22CE"/>
    <w:rsid w:val="001B3BD8"/>
    <w:rsid w:val="001B5F70"/>
    <w:rsid w:val="001C158C"/>
    <w:rsid w:val="001C2269"/>
    <w:rsid w:val="001C32F7"/>
    <w:rsid w:val="001C3550"/>
    <w:rsid w:val="001C3BBB"/>
    <w:rsid w:val="001C5065"/>
    <w:rsid w:val="001C51B5"/>
    <w:rsid w:val="001C527D"/>
    <w:rsid w:val="001C6DAE"/>
    <w:rsid w:val="001C7D2D"/>
    <w:rsid w:val="001C7EA7"/>
    <w:rsid w:val="001D1B4B"/>
    <w:rsid w:val="001D1F1D"/>
    <w:rsid w:val="001D36BB"/>
    <w:rsid w:val="001D3943"/>
    <w:rsid w:val="001D653D"/>
    <w:rsid w:val="001D6B42"/>
    <w:rsid w:val="001D7C71"/>
    <w:rsid w:val="001E056F"/>
    <w:rsid w:val="001E05FE"/>
    <w:rsid w:val="001E12F5"/>
    <w:rsid w:val="001E1485"/>
    <w:rsid w:val="001E15B3"/>
    <w:rsid w:val="001E1D22"/>
    <w:rsid w:val="001E1EF8"/>
    <w:rsid w:val="001E2848"/>
    <w:rsid w:val="001E43E0"/>
    <w:rsid w:val="001E6FBF"/>
    <w:rsid w:val="001F2A46"/>
    <w:rsid w:val="001F43D2"/>
    <w:rsid w:val="001F478A"/>
    <w:rsid w:val="001F4E2B"/>
    <w:rsid w:val="001F581A"/>
    <w:rsid w:val="001F5EE8"/>
    <w:rsid w:val="001F6541"/>
    <w:rsid w:val="001F706F"/>
    <w:rsid w:val="002016F6"/>
    <w:rsid w:val="002023AE"/>
    <w:rsid w:val="0020249B"/>
    <w:rsid w:val="00202D44"/>
    <w:rsid w:val="00203039"/>
    <w:rsid w:val="0020458B"/>
    <w:rsid w:val="00204DB0"/>
    <w:rsid w:val="002067DE"/>
    <w:rsid w:val="00207F1E"/>
    <w:rsid w:val="00213ED1"/>
    <w:rsid w:val="002148C1"/>
    <w:rsid w:val="002158A6"/>
    <w:rsid w:val="00216000"/>
    <w:rsid w:val="0021687E"/>
    <w:rsid w:val="00216EE3"/>
    <w:rsid w:val="0022082B"/>
    <w:rsid w:val="00222001"/>
    <w:rsid w:val="002255F7"/>
    <w:rsid w:val="002257EA"/>
    <w:rsid w:val="0022775B"/>
    <w:rsid w:val="00230F4D"/>
    <w:rsid w:val="0023102D"/>
    <w:rsid w:val="00231F81"/>
    <w:rsid w:val="00232386"/>
    <w:rsid w:val="00232B5C"/>
    <w:rsid w:val="00233340"/>
    <w:rsid w:val="00233D36"/>
    <w:rsid w:val="00234ED9"/>
    <w:rsid w:val="0023590A"/>
    <w:rsid w:val="00241974"/>
    <w:rsid w:val="0024353B"/>
    <w:rsid w:val="00244176"/>
    <w:rsid w:val="00244532"/>
    <w:rsid w:val="00244BF6"/>
    <w:rsid w:val="0024541D"/>
    <w:rsid w:val="002461B9"/>
    <w:rsid w:val="00246C44"/>
    <w:rsid w:val="00246E4E"/>
    <w:rsid w:val="0025076D"/>
    <w:rsid w:val="00250ADC"/>
    <w:rsid w:val="00250D2E"/>
    <w:rsid w:val="0025142D"/>
    <w:rsid w:val="00251CCB"/>
    <w:rsid w:val="002524E3"/>
    <w:rsid w:val="00254150"/>
    <w:rsid w:val="002547AB"/>
    <w:rsid w:val="00256450"/>
    <w:rsid w:val="00256B32"/>
    <w:rsid w:val="00260603"/>
    <w:rsid w:val="002624BA"/>
    <w:rsid w:val="00262996"/>
    <w:rsid w:val="00262A67"/>
    <w:rsid w:val="00262E70"/>
    <w:rsid w:val="00266A3A"/>
    <w:rsid w:val="0026799C"/>
    <w:rsid w:val="00276037"/>
    <w:rsid w:val="00276F81"/>
    <w:rsid w:val="00277786"/>
    <w:rsid w:val="00280555"/>
    <w:rsid w:val="00281D85"/>
    <w:rsid w:val="00282A2A"/>
    <w:rsid w:val="00282CFB"/>
    <w:rsid w:val="002834F6"/>
    <w:rsid w:val="0028443A"/>
    <w:rsid w:val="00284F64"/>
    <w:rsid w:val="0028522D"/>
    <w:rsid w:val="00285974"/>
    <w:rsid w:val="00286C90"/>
    <w:rsid w:val="00286D65"/>
    <w:rsid w:val="0029008D"/>
    <w:rsid w:val="002913C9"/>
    <w:rsid w:val="00291557"/>
    <w:rsid w:val="00291E51"/>
    <w:rsid w:val="00294867"/>
    <w:rsid w:val="00295C0C"/>
    <w:rsid w:val="00295EF8"/>
    <w:rsid w:val="00296422"/>
    <w:rsid w:val="00296F4D"/>
    <w:rsid w:val="002A0017"/>
    <w:rsid w:val="002A1ABA"/>
    <w:rsid w:val="002A2939"/>
    <w:rsid w:val="002A2CED"/>
    <w:rsid w:val="002A32F3"/>
    <w:rsid w:val="002A4C5C"/>
    <w:rsid w:val="002A517B"/>
    <w:rsid w:val="002A58C8"/>
    <w:rsid w:val="002A5DFC"/>
    <w:rsid w:val="002A6019"/>
    <w:rsid w:val="002A6F7B"/>
    <w:rsid w:val="002A7598"/>
    <w:rsid w:val="002B1713"/>
    <w:rsid w:val="002B29A5"/>
    <w:rsid w:val="002B41F0"/>
    <w:rsid w:val="002B439A"/>
    <w:rsid w:val="002B7629"/>
    <w:rsid w:val="002B7DE9"/>
    <w:rsid w:val="002C01B9"/>
    <w:rsid w:val="002C1F02"/>
    <w:rsid w:val="002C2AA6"/>
    <w:rsid w:val="002C41E6"/>
    <w:rsid w:val="002C4A7D"/>
    <w:rsid w:val="002C4D4F"/>
    <w:rsid w:val="002C6913"/>
    <w:rsid w:val="002C6D1D"/>
    <w:rsid w:val="002C6E16"/>
    <w:rsid w:val="002C6E26"/>
    <w:rsid w:val="002D0C50"/>
    <w:rsid w:val="002D0F53"/>
    <w:rsid w:val="002D2B73"/>
    <w:rsid w:val="002D4125"/>
    <w:rsid w:val="002D482A"/>
    <w:rsid w:val="002D62A3"/>
    <w:rsid w:val="002D6E91"/>
    <w:rsid w:val="002D722A"/>
    <w:rsid w:val="002D7788"/>
    <w:rsid w:val="002D7D80"/>
    <w:rsid w:val="002E1AA4"/>
    <w:rsid w:val="002E1D2F"/>
    <w:rsid w:val="002E24C2"/>
    <w:rsid w:val="002E305E"/>
    <w:rsid w:val="002E3AE1"/>
    <w:rsid w:val="002E3B61"/>
    <w:rsid w:val="002E45A3"/>
    <w:rsid w:val="002E4A7D"/>
    <w:rsid w:val="002E4BF3"/>
    <w:rsid w:val="002E572F"/>
    <w:rsid w:val="002E5F32"/>
    <w:rsid w:val="002E6856"/>
    <w:rsid w:val="002E739F"/>
    <w:rsid w:val="002E77F2"/>
    <w:rsid w:val="002F2111"/>
    <w:rsid w:val="002F221A"/>
    <w:rsid w:val="002F4BA7"/>
    <w:rsid w:val="002F56B0"/>
    <w:rsid w:val="002F77D1"/>
    <w:rsid w:val="00300993"/>
    <w:rsid w:val="00300D28"/>
    <w:rsid w:val="00301F68"/>
    <w:rsid w:val="0030234C"/>
    <w:rsid w:val="00302B7D"/>
    <w:rsid w:val="003038AF"/>
    <w:rsid w:val="00303C31"/>
    <w:rsid w:val="00304EA0"/>
    <w:rsid w:val="00304EF9"/>
    <w:rsid w:val="00305036"/>
    <w:rsid w:val="0030520D"/>
    <w:rsid w:val="003064FE"/>
    <w:rsid w:val="00307134"/>
    <w:rsid w:val="00307239"/>
    <w:rsid w:val="003114CF"/>
    <w:rsid w:val="0031215A"/>
    <w:rsid w:val="0031448E"/>
    <w:rsid w:val="003147A9"/>
    <w:rsid w:val="003150E6"/>
    <w:rsid w:val="003216EE"/>
    <w:rsid w:val="00322543"/>
    <w:rsid w:val="00324568"/>
    <w:rsid w:val="003250EC"/>
    <w:rsid w:val="00325154"/>
    <w:rsid w:val="00325713"/>
    <w:rsid w:val="00326B13"/>
    <w:rsid w:val="003274F9"/>
    <w:rsid w:val="00327CD0"/>
    <w:rsid w:val="0033459A"/>
    <w:rsid w:val="003347CD"/>
    <w:rsid w:val="00334C00"/>
    <w:rsid w:val="00334D63"/>
    <w:rsid w:val="003369FF"/>
    <w:rsid w:val="00336B05"/>
    <w:rsid w:val="0033738C"/>
    <w:rsid w:val="0033753B"/>
    <w:rsid w:val="00337722"/>
    <w:rsid w:val="00342012"/>
    <w:rsid w:val="00343575"/>
    <w:rsid w:val="0034443A"/>
    <w:rsid w:val="00344A4A"/>
    <w:rsid w:val="00345087"/>
    <w:rsid w:val="0034653D"/>
    <w:rsid w:val="00351CA1"/>
    <w:rsid w:val="003531FB"/>
    <w:rsid w:val="00353612"/>
    <w:rsid w:val="00353703"/>
    <w:rsid w:val="003550CC"/>
    <w:rsid w:val="0035532C"/>
    <w:rsid w:val="00355804"/>
    <w:rsid w:val="00355D15"/>
    <w:rsid w:val="00357036"/>
    <w:rsid w:val="003610F2"/>
    <w:rsid w:val="00362473"/>
    <w:rsid w:val="00363A83"/>
    <w:rsid w:val="003644DA"/>
    <w:rsid w:val="00364E02"/>
    <w:rsid w:val="00365B16"/>
    <w:rsid w:val="00365B43"/>
    <w:rsid w:val="00365EF7"/>
    <w:rsid w:val="00367243"/>
    <w:rsid w:val="003674C5"/>
    <w:rsid w:val="0036796B"/>
    <w:rsid w:val="00367E5A"/>
    <w:rsid w:val="003719BF"/>
    <w:rsid w:val="0037307C"/>
    <w:rsid w:val="00373425"/>
    <w:rsid w:val="00373966"/>
    <w:rsid w:val="003739BF"/>
    <w:rsid w:val="0037417D"/>
    <w:rsid w:val="00374BD2"/>
    <w:rsid w:val="003753FE"/>
    <w:rsid w:val="003760C8"/>
    <w:rsid w:val="003763D8"/>
    <w:rsid w:val="00376778"/>
    <w:rsid w:val="00376C49"/>
    <w:rsid w:val="00377D4F"/>
    <w:rsid w:val="0038087C"/>
    <w:rsid w:val="00381758"/>
    <w:rsid w:val="00381EBA"/>
    <w:rsid w:val="00382178"/>
    <w:rsid w:val="00382199"/>
    <w:rsid w:val="00383C81"/>
    <w:rsid w:val="00385062"/>
    <w:rsid w:val="0038542F"/>
    <w:rsid w:val="00385A7C"/>
    <w:rsid w:val="00390526"/>
    <w:rsid w:val="003919B4"/>
    <w:rsid w:val="00391C7E"/>
    <w:rsid w:val="00391F9F"/>
    <w:rsid w:val="0039253E"/>
    <w:rsid w:val="00393EB7"/>
    <w:rsid w:val="00394608"/>
    <w:rsid w:val="003953CD"/>
    <w:rsid w:val="00396029"/>
    <w:rsid w:val="00396EE4"/>
    <w:rsid w:val="003973F4"/>
    <w:rsid w:val="003974C0"/>
    <w:rsid w:val="003A06CB"/>
    <w:rsid w:val="003A0ABD"/>
    <w:rsid w:val="003A1EF2"/>
    <w:rsid w:val="003A348F"/>
    <w:rsid w:val="003A40EC"/>
    <w:rsid w:val="003A4BC3"/>
    <w:rsid w:val="003B0E80"/>
    <w:rsid w:val="003B148D"/>
    <w:rsid w:val="003B3E02"/>
    <w:rsid w:val="003B3E6C"/>
    <w:rsid w:val="003B4528"/>
    <w:rsid w:val="003B56A1"/>
    <w:rsid w:val="003B6984"/>
    <w:rsid w:val="003B73A9"/>
    <w:rsid w:val="003B7675"/>
    <w:rsid w:val="003C0123"/>
    <w:rsid w:val="003C0C9E"/>
    <w:rsid w:val="003C0F0E"/>
    <w:rsid w:val="003C2171"/>
    <w:rsid w:val="003C496E"/>
    <w:rsid w:val="003C6036"/>
    <w:rsid w:val="003D0AE1"/>
    <w:rsid w:val="003D1F2B"/>
    <w:rsid w:val="003D2CDE"/>
    <w:rsid w:val="003D5844"/>
    <w:rsid w:val="003D5890"/>
    <w:rsid w:val="003D5BD2"/>
    <w:rsid w:val="003D6484"/>
    <w:rsid w:val="003D64F3"/>
    <w:rsid w:val="003D69B4"/>
    <w:rsid w:val="003E06F3"/>
    <w:rsid w:val="003E0B6A"/>
    <w:rsid w:val="003E0D02"/>
    <w:rsid w:val="003E11DC"/>
    <w:rsid w:val="003E1F24"/>
    <w:rsid w:val="003E2E9B"/>
    <w:rsid w:val="003E2F7D"/>
    <w:rsid w:val="003E343B"/>
    <w:rsid w:val="003E482D"/>
    <w:rsid w:val="003E4AAB"/>
    <w:rsid w:val="003E65DE"/>
    <w:rsid w:val="003E6DB2"/>
    <w:rsid w:val="003E73FA"/>
    <w:rsid w:val="003E7ADE"/>
    <w:rsid w:val="003F053F"/>
    <w:rsid w:val="003F2DCB"/>
    <w:rsid w:val="003F2EF5"/>
    <w:rsid w:val="003F370A"/>
    <w:rsid w:val="003F3BE1"/>
    <w:rsid w:val="003F3D77"/>
    <w:rsid w:val="003F3F4A"/>
    <w:rsid w:val="003F4198"/>
    <w:rsid w:val="003F4BF4"/>
    <w:rsid w:val="003F5ABC"/>
    <w:rsid w:val="003F64A1"/>
    <w:rsid w:val="00400AF4"/>
    <w:rsid w:val="00401724"/>
    <w:rsid w:val="00405205"/>
    <w:rsid w:val="00406B64"/>
    <w:rsid w:val="00407EFF"/>
    <w:rsid w:val="0041188B"/>
    <w:rsid w:val="004135E8"/>
    <w:rsid w:val="0041433F"/>
    <w:rsid w:val="004154F5"/>
    <w:rsid w:val="00415AEC"/>
    <w:rsid w:val="00416354"/>
    <w:rsid w:val="00416866"/>
    <w:rsid w:val="004170FC"/>
    <w:rsid w:val="0041731C"/>
    <w:rsid w:val="00417FB2"/>
    <w:rsid w:val="004201CB"/>
    <w:rsid w:val="0042029F"/>
    <w:rsid w:val="00420588"/>
    <w:rsid w:val="00423B7A"/>
    <w:rsid w:val="004240FF"/>
    <w:rsid w:val="00425020"/>
    <w:rsid w:val="004254D8"/>
    <w:rsid w:val="00425AEC"/>
    <w:rsid w:val="00427F6B"/>
    <w:rsid w:val="00431163"/>
    <w:rsid w:val="00431DB2"/>
    <w:rsid w:val="004326C2"/>
    <w:rsid w:val="00433825"/>
    <w:rsid w:val="00434943"/>
    <w:rsid w:val="00434BC6"/>
    <w:rsid w:val="00434CBF"/>
    <w:rsid w:val="004352BF"/>
    <w:rsid w:val="00435629"/>
    <w:rsid w:val="0043591D"/>
    <w:rsid w:val="00437704"/>
    <w:rsid w:val="00440063"/>
    <w:rsid w:val="00440239"/>
    <w:rsid w:val="00440461"/>
    <w:rsid w:val="00441178"/>
    <w:rsid w:val="0044130E"/>
    <w:rsid w:val="0044374C"/>
    <w:rsid w:val="00443767"/>
    <w:rsid w:val="00444613"/>
    <w:rsid w:val="00444E26"/>
    <w:rsid w:val="00445B2D"/>
    <w:rsid w:val="00446C2B"/>
    <w:rsid w:val="00452D7E"/>
    <w:rsid w:val="00455318"/>
    <w:rsid w:val="00455C14"/>
    <w:rsid w:val="00457184"/>
    <w:rsid w:val="0046020B"/>
    <w:rsid w:val="00461827"/>
    <w:rsid w:val="004649D3"/>
    <w:rsid w:val="0046620D"/>
    <w:rsid w:val="00466759"/>
    <w:rsid w:val="00466C32"/>
    <w:rsid w:val="004673BE"/>
    <w:rsid w:val="0046760E"/>
    <w:rsid w:val="0047001D"/>
    <w:rsid w:val="0047020C"/>
    <w:rsid w:val="004727CB"/>
    <w:rsid w:val="00475A69"/>
    <w:rsid w:val="00476561"/>
    <w:rsid w:val="00476689"/>
    <w:rsid w:val="00477995"/>
    <w:rsid w:val="00480DF2"/>
    <w:rsid w:val="00481750"/>
    <w:rsid w:val="00482CA8"/>
    <w:rsid w:val="004834D8"/>
    <w:rsid w:val="004859C8"/>
    <w:rsid w:val="0049044B"/>
    <w:rsid w:val="004904C8"/>
    <w:rsid w:val="004904C9"/>
    <w:rsid w:val="00490BA1"/>
    <w:rsid w:val="00492C3E"/>
    <w:rsid w:val="0049335B"/>
    <w:rsid w:val="0049383C"/>
    <w:rsid w:val="00493C26"/>
    <w:rsid w:val="00493CF4"/>
    <w:rsid w:val="00494635"/>
    <w:rsid w:val="00495CD6"/>
    <w:rsid w:val="00496861"/>
    <w:rsid w:val="00497014"/>
    <w:rsid w:val="00497370"/>
    <w:rsid w:val="00497941"/>
    <w:rsid w:val="004A0A11"/>
    <w:rsid w:val="004A2DE3"/>
    <w:rsid w:val="004A33C7"/>
    <w:rsid w:val="004A3A29"/>
    <w:rsid w:val="004A46B4"/>
    <w:rsid w:val="004A49C4"/>
    <w:rsid w:val="004A4A75"/>
    <w:rsid w:val="004A4DCE"/>
    <w:rsid w:val="004A7027"/>
    <w:rsid w:val="004A75BC"/>
    <w:rsid w:val="004A7C9A"/>
    <w:rsid w:val="004B0442"/>
    <w:rsid w:val="004B0AB2"/>
    <w:rsid w:val="004B170D"/>
    <w:rsid w:val="004B1CB4"/>
    <w:rsid w:val="004B25B4"/>
    <w:rsid w:val="004B270B"/>
    <w:rsid w:val="004B30CD"/>
    <w:rsid w:val="004B3EC3"/>
    <w:rsid w:val="004B48D9"/>
    <w:rsid w:val="004B712B"/>
    <w:rsid w:val="004C020B"/>
    <w:rsid w:val="004C0F92"/>
    <w:rsid w:val="004C21CD"/>
    <w:rsid w:val="004C28C8"/>
    <w:rsid w:val="004C3490"/>
    <w:rsid w:val="004C47DE"/>
    <w:rsid w:val="004C4BB6"/>
    <w:rsid w:val="004C7988"/>
    <w:rsid w:val="004C7B8F"/>
    <w:rsid w:val="004D02AA"/>
    <w:rsid w:val="004D1060"/>
    <w:rsid w:val="004D2ACB"/>
    <w:rsid w:val="004D49D6"/>
    <w:rsid w:val="004D4B5B"/>
    <w:rsid w:val="004D5011"/>
    <w:rsid w:val="004D66BA"/>
    <w:rsid w:val="004D7222"/>
    <w:rsid w:val="004D767A"/>
    <w:rsid w:val="004E17C3"/>
    <w:rsid w:val="004E372B"/>
    <w:rsid w:val="004E4099"/>
    <w:rsid w:val="004E4BED"/>
    <w:rsid w:val="004E4E49"/>
    <w:rsid w:val="004E5093"/>
    <w:rsid w:val="004E63D9"/>
    <w:rsid w:val="004E7ED1"/>
    <w:rsid w:val="004F3332"/>
    <w:rsid w:val="004F48BF"/>
    <w:rsid w:val="004F4905"/>
    <w:rsid w:val="004F698F"/>
    <w:rsid w:val="004F702B"/>
    <w:rsid w:val="00500428"/>
    <w:rsid w:val="00500AE9"/>
    <w:rsid w:val="00501359"/>
    <w:rsid w:val="0050241E"/>
    <w:rsid w:val="0050286B"/>
    <w:rsid w:val="00502947"/>
    <w:rsid w:val="0050309A"/>
    <w:rsid w:val="00503814"/>
    <w:rsid w:val="005038AC"/>
    <w:rsid w:val="005059FC"/>
    <w:rsid w:val="00507BCF"/>
    <w:rsid w:val="00507FF4"/>
    <w:rsid w:val="00511080"/>
    <w:rsid w:val="00511D5E"/>
    <w:rsid w:val="00513829"/>
    <w:rsid w:val="00513960"/>
    <w:rsid w:val="005168C2"/>
    <w:rsid w:val="00517AF7"/>
    <w:rsid w:val="00517E84"/>
    <w:rsid w:val="005207F1"/>
    <w:rsid w:val="00520C50"/>
    <w:rsid w:val="005211EE"/>
    <w:rsid w:val="00521777"/>
    <w:rsid w:val="00521BB1"/>
    <w:rsid w:val="005233BD"/>
    <w:rsid w:val="00523593"/>
    <w:rsid w:val="00523A5F"/>
    <w:rsid w:val="00523B41"/>
    <w:rsid w:val="005253CD"/>
    <w:rsid w:val="00526C4F"/>
    <w:rsid w:val="005312A0"/>
    <w:rsid w:val="00534DF8"/>
    <w:rsid w:val="005356DD"/>
    <w:rsid w:val="005364CB"/>
    <w:rsid w:val="00537572"/>
    <w:rsid w:val="00540436"/>
    <w:rsid w:val="00540680"/>
    <w:rsid w:val="00542430"/>
    <w:rsid w:val="00546C01"/>
    <w:rsid w:val="00547B66"/>
    <w:rsid w:val="00552CF8"/>
    <w:rsid w:val="00553C31"/>
    <w:rsid w:val="00553F1E"/>
    <w:rsid w:val="00554370"/>
    <w:rsid w:val="00555509"/>
    <w:rsid w:val="005566E0"/>
    <w:rsid w:val="00556894"/>
    <w:rsid w:val="00556C93"/>
    <w:rsid w:val="005600F1"/>
    <w:rsid w:val="0056356F"/>
    <w:rsid w:val="00564615"/>
    <w:rsid w:val="005646E0"/>
    <w:rsid w:val="00564A67"/>
    <w:rsid w:val="00566D13"/>
    <w:rsid w:val="00570E22"/>
    <w:rsid w:val="00572107"/>
    <w:rsid w:val="00572F66"/>
    <w:rsid w:val="00574D2C"/>
    <w:rsid w:val="005800D3"/>
    <w:rsid w:val="00583C08"/>
    <w:rsid w:val="005847A1"/>
    <w:rsid w:val="00584D74"/>
    <w:rsid w:val="00585627"/>
    <w:rsid w:val="00585ED2"/>
    <w:rsid w:val="00586E4B"/>
    <w:rsid w:val="00586E88"/>
    <w:rsid w:val="00587EE0"/>
    <w:rsid w:val="00590D6D"/>
    <w:rsid w:val="00590ED1"/>
    <w:rsid w:val="00591638"/>
    <w:rsid w:val="00592119"/>
    <w:rsid w:val="0059261C"/>
    <w:rsid w:val="0059404A"/>
    <w:rsid w:val="00594663"/>
    <w:rsid w:val="00595ADB"/>
    <w:rsid w:val="00596214"/>
    <w:rsid w:val="0059687D"/>
    <w:rsid w:val="00597887"/>
    <w:rsid w:val="005A020D"/>
    <w:rsid w:val="005A13C3"/>
    <w:rsid w:val="005A2878"/>
    <w:rsid w:val="005A2B31"/>
    <w:rsid w:val="005A3DB5"/>
    <w:rsid w:val="005A3DF3"/>
    <w:rsid w:val="005A5791"/>
    <w:rsid w:val="005A6080"/>
    <w:rsid w:val="005A6E49"/>
    <w:rsid w:val="005A770D"/>
    <w:rsid w:val="005B01EC"/>
    <w:rsid w:val="005B02E3"/>
    <w:rsid w:val="005B1522"/>
    <w:rsid w:val="005B152D"/>
    <w:rsid w:val="005B25EA"/>
    <w:rsid w:val="005B3623"/>
    <w:rsid w:val="005B382F"/>
    <w:rsid w:val="005B3B50"/>
    <w:rsid w:val="005B3C5B"/>
    <w:rsid w:val="005B3D4C"/>
    <w:rsid w:val="005B47AD"/>
    <w:rsid w:val="005B5579"/>
    <w:rsid w:val="005B6D60"/>
    <w:rsid w:val="005B77EA"/>
    <w:rsid w:val="005B7A2D"/>
    <w:rsid w:val="005C06FC"/>
    <w:rsid w:val="005C1F1E"/>
    <w:rsid w:val="005C36F7"/>
    <w:rsid w:val="005C3CDE"/>
    <w:rsid w:val="005C40D8"/>
    <w:rsid w:val="005C53FB"/>
    <w:rsid w:val="005C5C9C"/>
    <w:rsid w:val="005C5FDB"/>
    <w:rsid w:val="005C7F63"/>
    <w:rsid w:val="005D0049"/>
    <w:rsid w:val="005D0E54"/>
    <w:rsid w:val="005D15B6"/>
    <w:rsid w:val="005D17DC"/>
    <w:rsid w:val="005D3DE6"/>
    <w:rsid w:val="005D5675"/>
    <w:rsid w:val="005D5998"/>
    <w:rsid w:val="005D5A72"/>
    <w:rsid w:val="005D7D19"/>
    <w:rsid w:val="005E08A7"/>
    <w:rsid w:val="005E0D01"/>
    <w:rsid w:val="005E1E64"/>
    <w:rsid w:val="005E2FA5"/>
    <w:rsid w:val="005E51A7"/>
    <w:rsid w:val="005E69F3"/>
    <w:rsid w:val="005F01FE"/>
    <w:rsid w:val="005F025D"/>
    <w:rsid w:val="005F06D6"/>
    <w:rsid w:val="005F0B42"/>
    <w:rsid w:val="005F1663"/>
    <w:rsid w:val="005F1BBF"/>
    <w:rsid w:val="005F1C98"/>
    <w:rsid w:val="005F268A"/>
    <w:rsid w:val="005F2B8C"/>
    <w:rsid w:val="005F3437"/>
    <w:rsid w:val="005F383D"/>
    <w:rsid w:val="005F3B54"/>
    <w:rsid w:val="005F47F5"/>
    <w:rsid w:val="005F4FD7"/>
    <w:rsid w:val="005F6A2F"/>
    <w:rsid w:val="005F6CCE"/>
    <w:rsid w:val="005F73B6"/>
    <w:rsid w:val="005F7498"/>
    <w:rsid w:val="005F7966"/>
    <w:rsid w:val="005F79E9"/>
    <w:rsid w:val="005F7ADB"/>
    <w:rsid w:val="005F7D66"/>
    <w:rsid w:val="0060013D"/>
    <w:rsid w:val="0060019A"/>
    <w:rsid w:val="0060031F"/>
    <w:rsid w:val="006008B3"/>
    <w:rsid w:val="00600F97"/>
    <w:rsid w:val="0060116F"/>
    <w:rsid w:val="00603E8D"/>
    <w:rsid w:val="006057AD"/>
    <w:rsid w:val="006057C6"/>
    <w:rsid w:val="00606B5A"/>
    <w:rsid w:val="0060797E"/>
    <w:rsid w:val="00607BB8"/>
    <w:rsid w:val="0061063A"/>
    <w:rsid w:val="006113AC"/>
    <w:rsid w:val="00611AE0"/>
    <w:rsid w:val="006120E4"/>
    <w:rsid w:val="006160B2"/>
    <w:rsid w:val="00617BF4"/>
    <w:rsid w:val="0062106B"/>
    <w:rsid w:val="00621106"/>
    <w:rsid w:val="00621835"/>
    <w:rsid w:val="00622786"/>
    <w:rsid w:val="006228DB"/>
    <w:rsid w:val="006229E5"/>
    <w:rsid w:val="00622DE3"/>
    <w:rsid w:val="006240C8"/>
    <w:rsid w:val="00624C8D"/>
    <w:rsid w:val="00624F92"/>
    <w:rsid w:val="00625AD6"/>
    <w:rsid w:val="00626160"/>
    <w:rsid w:val="006265DA"/>
    <w:rsid w:val="00626D92"/>
    <w:rsid w:val="00626E8D"/>
    <w:rsid w:val="0062785B"/>
    <w:rsid w:val="00630636"/>
    <w:rsid w:val="00632052"/>
    <w:rsid w:val="0063211F"/>
    <w:rsid w:val="006334F3"/>
    <w:rsid w:val="006336DD"/>
    <w:rsid w:val="00634707"/>
    <w:rsid w:val="0063470C"/>
    <w:rsid w:val="0063582D"/>
    <w:rsid w:val="00635A93"/>
    <w:rsid w:val="00636301"/>
    <w:rsid w:val="00636490"/>
    <w:rsid w:val="00636759"/>
    <w:rsid w:val="00636897"/>
    <w:rsid w:val="0063746A"/>
    <w:rsid w:val="00643B26"/>
    <w:rsid w:val="00645F25"/>
    <w:rsid w:val="00645F4F"/>
    <w:rsid w:val="00646139"/>
    <w:rsid w:val="0064656A"/>
    <w:rsid w:val="00647477"/>
    <w:rsid w:val="006504BC"/>
    <w:rsid w:val="00651843"/>
    <w:rsid w:val="00651CB3"/>
    <w:rsid w:val="00652707"/>
    <w:rsid w:val="00652881"/>
    <w:rsid w:val="00652C59"/>
    <w:rsid w:val="00652C6B"/>
    <w:rsid w:val="00652F73"/>
    <w:rsid w:val="00653025"/>
    <w:rsid w:val="00653F3D"/>
    <w:rsid w:val="0065418B"/>
    <w:rsid w:val="006545BD"/>
    <w:rsid w:val="00654869"/>
    <w:rsid w:val="0065675F"/>
    <w:rsid w:val="00657BDD"/>
    <w:rsid w:val="00663BCD"/>
    <w:rsid w:val="00663F59"/>
    <w:rsid w:val="006643F4"/>
    <w:rsid w:val="00664AAC"/>
    <w:rsid w:val="00666806"/>
    <w:rsid w:val="006678CD"/>
    <w:rsid w:val="00667C57"/>
    <w:rsid w:val="00670836"/>
    <w:rsid w:val="00670D07"/>
    <w:rsid w:val="00671365"/>
    <w:rsid w:val="006720DF"/>
    <w:rsid w:val="00672A29"/>
    <w:rsid w:val="00672EC2"/>
    <w:rsid w:val="00673AE3"/>
    <w:rsid w:val="00674D4C"/>
    <w:rsid w:val="0067557C"/>
    <w:rsid w:val="00675C04"/>
    <w:rsid w:val="0067603B"/>
    <w:rsid w:val="00676504"/>
    <w:rsid w:val="00676E1A"/>
    <w:rsid w:val="00677DE5"/>
    <w:rsid w:val="00677EC3"/>
    <w:rsid w:val="006807DF"/>
    <w:rsid w:val="006808E5"/>
    <w:rsid w:val="00680D8F"/>
    <w:rsid w:val="006817FE"/>
    <w:rsid w:val="00682038"/>
    <w:rsid w:val="006826DB"/>
    <w:rsid w:val="006832D9"/>
    <w:rsid w:val="00683D5C"/>
    <w:rsid w:val="0068427B"/>
    <w:rsid w:val="00685D2E"/>
    <w:rsid w:val="00686A61"/>
    <w:rsid w:val="006905BE"/>
    <w:rsid w:val="006911C1"/>
    <w:rsid w:val="006912D4"/>
    <w:rsid w:val="00692B66"/>
    <w:rsid w:val="00693103"/>
    <w:rsid w:val="00693BAA"/>
    <w:rsid w:val="00696326"/>
    <w:rsid w:val="00697DA3"/>
    <w:rsid w:val="006A09AB"/>
    <w:rsid w:val="006A2F7F"/>
    <w:rsid w:val="006A568C"/>
    <w:rsid w:val="006A7046"/>
    <w:rsid w:val="006B05C7"/>
    <w:rsid w:val="006B07F6"/>
    <w:rsid w:val="006B22A6"/>
    <w:rsid w:val="006B5595"/>
    <w:rsid w:val="006B5723"/>
    <w:rsid w:val="006B7961"/>
    <w:rsid w:val="006C18A9"/>
    <w:rsid w:val="006C1EAA"/>
    <w:rsid w:val="006C2583"/>
    <w:rsid w:val="006C3EFF"/>
    <w:rsid w:val="006C538E"/>
    <w:rsid w:val="006C5C76"/>
    <w:rsid w:val="006C5D88"/>
    <w:rsid w:val="006C65FE"/>
    <w:rsid w:val="006C68AD"/>
    <w:rsid w:val="006C72BB"/>
    <w:rsid w:val="006C73C1"/>
    <w:rsid w:val="006C7499"/>
    <w:rsid w:val="006C7909"/>
    <w:rsid w:val="006D1822"/>
    <w:rsid w:val="006D2457"/>
    <w:rsid w:val="006D2590"/>
    <w:rsid w:val="006D41D7"/>
    <w:rsid w:val="006D5695"/>
    <w:rsid w:val="006D592E"/>
    <w:rsid w:val="006D6CDC"/>
    <w:rsid w:val="006D73D3"/>
    <w:rsid w:val="006D7783"/>
    <w:rsid w:val="006D7B24"/>
    <w:rsid w:val="006E1093"/>
    <w:rsid w:val="006E13E0"/>
    <w:rsid w:val="006E18BE"/>
    <w:rsid w:val="006E4078"/>
    <w:rsid w:val="006E4395"/>
    <w:rsid w:val="006E56EA"/>
    <w:rsid w:val="006E5F8C"/>
    <w:rsid w:val="006E65AD"/>
    <w:rsid w:val="006E67F0"/>
    <w:rsid w:val="006E6A25"/>
    <w:rsid w:val="006E6E6F"/>
    <w:rsid w:val="006E6F21"/>
    <w:rsid w:val="006F20FE"/>
    <w:rsid w:val="006F465F"/>
    <w:rsid w:val="006F5943"/>
    <w:rsid w:val="00700CAF"/>
    <w:rsid w:val="00700DD2"/>
    <w:rsid w:val="0070194F"/>
    <w:rsid w:val="00702868"/>
    <w:rsid w:val="00704140"/>
    <w:rsid w:val="00706D2A"/>
    <w:rsid w:val="00713F2A"/>
    <w:rsid w:val="00714305"/>
    <w:rsid w:val="00715098"/>
    <w:rsid w:val="00715C37"/>
    <w:rsid w:val="0071681B"/>
    <w:rsid w:val="00716E36"/>
    <w:rsid w:val="00720E94"/>
    <w:rsid w:val="0072142C"/>
    <w:rsid w:val="007222C1"/>
    <w:rsid w:val="00722667"/>
    <w:rsid w:val="00722F6A"/>
    <w:rsid w:val="007241E6"/>
    <w:rsid w:val="00724376"/>
    <w:rsid w:val="00724585"/>
    <w:rsid w:val="00724B6B"/>
    <w:rsid w:val="00725812"/>
    <w:rsid w:val="00725BCF"/>
    <w:rsid w:val="0072662E"/>
    <w:rsid w:val="00727A2E"/>
    <w:rsid w:val="00727E19"/>
    <w:rsid w:val="0073069A"/>
    <w:rsid w:val="00730BD4"/>
    <w:rsid w:val="0073134D"/>
    <w:rsid w:val="00731BE9"/>
    <w:rsid w:val="00732C1A"/>
    <w:rsid w:val="00735534"/>
    <w:rsid w:val="00736022"/>
    <w:rsid w:val="00736AE7"/>
    <w:rsid w:val="00737573"/>
    <w:rsid w:val="007379D6"/>
    <w:rsid w:val="00737FE9"/>
    <w:rsid w:val="00740D9D"/>
    <w:rsid w:val="0074319D"/>
    <w:rsid w:val="0074337A"/>
    <w:rsid w:val="00743508"/>
    <w:rsid w:val="007439CD"/>
    <w:rsid w:val="00744CFA"/>
    <w:rsid w:val="00746D53"/>
    <w:rsid w:val="007523BC"/>
    <w:rsid w:val="00752733"/>
    <w:rsid w:val="0075431D"/>
    <w:rsid w:val="00754A07"/>
    <w:rsid w:val="007558A8"/>
    <w:rsid w:val="00755DB8"/>
    <w:rsid w:val="0075708B"/>
    <w:rsid w:val="00760831"/>
    <w:rsid w:val="00760FC2"/>
    <w:rsid w:val="007615D0"/>
    <w:rsid w:val="00761C1E"/>
    <w:rsid w:val="00763882"/>
    <w:rsid w:val="00767269"/>
    <w:rsid w:val="0077150D"/>
    <w:rsid w:val="00771DD1"/>
    <w:rsid w:val="007725F0"/>
    <w:rsid w:val="00773091"/>
    <w:rsid w:val="00774AA2"/>
    <w:rsid w:val="00775A50"/>
    <w:rsid w:val="007767A9"/>
    <w:rsid w:val="00780FAC"/>
    <w:rsid w:val="007810F5"/>
    <w:rsid w:val="007814D1"/>
    <w:rsid w:val="00781576"/>
    <w:rsid w:val="00781F13"/>
    <w:rsid w:val="007822DB"/>
    <w:rsid w:val="00782362"/>
    <w:rsid w:val="007825F4"/>
    <w:rsid w:val="00783794"/>
    <w:rsid w:val="00783A70"/>
    <w:rsid w:val="007844B6"/>
    <w:rsid w:val="007856C4"/>
    <w:rsid w:val="00785894"/>
    <w:rsid w:val="00785B70"/>
    <w:rsid w:val="007866E4"/>
    <w:rsid w:val="0078734F"/>
    <w:rsid w:val="00787899"/>
    <w:rsid w:val="00787BD3"/>
    <w:rsid w:val="00790FFB"/>
    <w:rsid w:val="007916CB"/>
    <w:rsid w:val="00791E26"/>
    <w:rsid w:val="00794134"/>
    <w:rsid w:val="00795518"/>
    <w:rsid w:val="00795762"/>
    <w:rsid w:val="00796D79"/>
    <w:rsid w:val="00797112"/>
    <w:rsid w:val="007A0B4F"/>
    <w:rsid w:val="007B0039"/>
    <w:rsid w:val="007B083F"/>
    <w:rsid w:val="007B0B86"/>
    <w:rsid w:val="007B15DF"/>
    <w:rsid w:val="007B1702"/>
    <w:rsid w:val="007B1E13"/>
    <w:rsid w:val="007B20B3"/>
    <w:rsid w:val="007B7217"/>
    <w:rsid w:val="007B7ED5"/>
    <w:rsid w:val="007C0517"/>
    <w:rsid w:val="007C1548"/>
    <w:rsid w:val="007C26F0"/>
    <w:rsid w:val="007C3839"/>
    <w:rsid w:val="007C5699"/>
    <w:rsid w:val="007C5717"/>
    <w:rsid w:val="007C5800"/>
    <w:rsid w:val="007C646B"/>
    <w:rsid w:val="007C738A"/>
    <w:rsid w:val="007D10E8"/>
    <w:rsid w:val="007D2DB3"/>
    <w:rsid w:val="007D4468"/>
    <w:rsid w:val="007D4673"/>
    <w:rsid w:val="007D4B6A"/>
    <w:rsid w:val="007D4DE1"/>
    <w:rsid w:val="007D595B"/>
    <w:rsid w:val="007D6E82"/>
    <w:rsid w:val="007D6FED"/>
    <w:rsid w:val="007D7578"/>
    <w:rsid w:val="007E066D"/>
    <w:rsid w:val="007E0894"/>
    <w:rsid w:val="007E1A87"/>
    <w:rsid w:val="007E3C9E"/>
    <w:rsid w:val="007E5054"/>
    <w:rsid w:val="007E5CC6"/>
    <w:rsid w:val="007E62FE"/>
    <w:rsid w:val="007F017C"/>
    <w:rsid w:val="007F0BB7"/>
    <w:rsid w:val="007F35B5"/>
    <w:rsid w:val="007F3784"/>
    <w:rsid w:val="007F388A"/>
    <w:rsid w:val="007F470F"/>
    <w:rsid w:val="007F4E0E"/>
    <w:rsid w:val="007F5C13"/>
    <w:rsid w:val="007F5E06"/>
    <w:rsid w:val="007F623E"/>
    <w:rsid w:val="007F6A24"/>
    <w:rsid w:val="007F6EC2"/>
    <w:rsid w:val="00800961"/>
    <w:rsid w:val="00800E30"/>
    <w:rsid w:val="00801BED"/>
    <w:rsid w:val="008028B1"/>
    <w:rsid w:val="00804A9B"/>
    <w:rsid w:val="00805D39"/>
    <w:rsid w:val="008071BD"/>
    <w:rsid w:val="008109F4"/>
    <w:rsid w:val="00810D68"/>
    <w:rsid w:val="00811659"/>
    <w:rsid w:val="00813D2D"/>
    <w:rsid w:val="00814D76"/>
    <w:rsid w:val="00815467"/>
    <w:rsid w:val="00815A9D"/>
    <w:rsid w:val="0081652C"/>
    <w:rsid w:val="008226D0"/>
    <w:rsid w:val="00822DE2"/>
    <w:rsid w:val="008248C4"/>
    <w:rsid w:val="00827BA8"/>
    <w:rsid w:val="008309ED"/>
    <w:rsid w:val="00830AB7"/>
    <w:rsid w:val="008314EF"/>
    <w:rsid w:val="00831A24"/>
    <w:rsid w:val="0083204F"/>
    <w:rsid w:val="00833338"/>
    <w:rsid w:val="00834076"/>
    <w:rsid w:val="00834C7C"/>
    <w:rsid w:val="00835331"/>
    <w:rsid w:val="0083624B"/>
    <w:rsid w:val="0083691C"/>
    <w:rsid w:val="00836F6F"/>
    <w:rsid w:val="00837AA4"/>
    <w:rsid w:val="00840CFD"/>
    <w:rsid w:val="00840ED0"/>
    <w:rsid w:val="00841917"/>
    <w:rsid w:val="00841E8A"/>
    <w:rsid w:val="00841F68"/>
    <w:rsid w:val="00842611"/>
    <w:rsid w:val="008429F2"/>
    <w:rsid w:val="008439AA"/>
    <w:rsid w:val="00843BDF"/>
    <w:rsid w:val="00844AE1"/>
    <w:rsid w:val="008459A0"/>
    <w:rsid w:val="00846BBA"/>
    <w:rsid w:val="00846ECE"/>
    <w:rsid w:val="00847039"/>
    <w:rsid w:val="00850325"/>
    <w:rsid w:val="00851835"/>
    <w:rsid w:val="00852233"/>
    <w:rsid w:val="0085380C"/>
    <w:rsid w:val="00853BB9"/>
    <w:rsid w:val="00854DDC"/>
    <w:rsid w:val="00855823"/>
    <w:rsid w:val="008558A9"/>
    <w:rsid w:val="00855B2F"/>
    <w:rsid w:val="0085640B"/>
    <w:rsid w:val="00861BDC"/>
    <w:rsid w:val="00862C9B"/>
    <w:rsid w:val="00862D80"/>
    <w:rsid w:val="008636A7"/>
    <w:rsid w:val="008637B6"/>
    <w:rsid w:val="00864B18"/>
    <w:rsid w:val="00865000"/>
    <w:rsid w:val="00865733"/>
    <w:rsid w:val="008658D6"/>
    <w:rsid w:val="0087040C"/>
    <w:rsid w:val="00870991"/>
    <w:rsid w:val="00873F3E"/>
    <w:rsid w:val="00876277"/>
    <w:rsid w:val="0087667E"/>
    <w:rsid w:val="00876F93"/>
    <w:rsid w:val="00877085"/>
    <w:rsid w:val="00880529"/>
    <w:rsid w:val="00880E0B"/>
    <w:rsid w:val="00881E49"/>
    <w:rsid w:val="0088229F"/>
    <w:rsid w:val="0088441D"/>
    <w:rsid w:val="0088521E"/>
    <w:rsid w:val="008874E8"/>
    <w:rsid w:val="00891668"/>
    <w:rsid w:val="00892038"/>
    <w:rsid w:val="00892D96"/>
    <w:rsid w:val="008931B5"/>
    <w:rsid w:val="00893311"/>
    <w:rsid w:val="0089345D"/>
    <w:rsid w:val="00894D87"/>
    <w:rsid w:val="008952F2"/>
    <w:rsid w:val="00895CDE"/>
    <w:rsid w:val="0089633B"/>
    <w:rsid w:val="00897B6C"/>
    <w:rsid w:val="008A1F3D"/>
    <w:rsid w:val="008A218B"/>
    <w:rsid w:val="008A34CF"/>
    <w:rsid w:val="008A3843"/>
    <w:rsid w:val="008A499E"/>
    <w:rsid w:val="008A4A79"/>
    <w:rsid w:val="008A51DB"/>
    <w:rsid w:val="008A5808"/>
    <w:rsid w:val="008A7114"/>
    <w:rsid w:val="008B0C89"/>
    <w:rsid w:val="008B2738"/>
    <w:rsid w:val="008B3DF5"/>
    <w:rsid w:val="008B3E21"/>
    <w:rsid w:val="008B51FD"/>
    <w:rsid w:val="008C00C0"/>
    <w:rsid w:val="008C0645"/>
    <w:rsid w:val="008C0B50"/>
    <w:rsid w:val="008C0CB5"/>
    <w:rsid w:val="008C1A56"/>
    <w:rsid w:val="008C2D1E"/>
    <w:rsid w:val="008C2DB6"/>
    <w:rsid w:val="008C3479"/>
    <w:rsid w:val="008C4CA0"/>
    <w:rsid w:val="008C70FF"/>
    <w:rsid w:val="008C72C0"/>
    <w:rsid w:val="008D20B5"/>
    <w:rsid w:val="008D217B"/>
    <w:rsid w:val="008D3D7E"/>
    <w:rsid w:val="008D52FA"/>
    <w:rsid w:val="008D71EB"/>
    <w:rsid w:val="008D76AB"/>
    <w:rsid w:val="008E252B"/>
    <w:rsid w:val="008E27A0"/>
    <w:rsid w:val="008E2BB3"/>
    <w:rsid w:val="008E342B"/>
    <w:rsid w:val="008E3537"/>
    <w:rsid w:val="008E3C63"/>
    <w:rsid w:val="008E3CFB"/>
    <w:rsid w:val="008E5BE0"/>
    <w:rsid w:val="008E617D"/>
    <w:rsid w:val="008E6291"/>
    <w:rsid w:val="008E68CF"/>
    <w:rsid w:val="008E6B0F"/>
    <w:rsid w:val="008E7761"/>
    <w:rsid w:val="008F0409"/>
    <w:rsid w:val="008F0924"/>
    <w:rsid w:val="008F0BEC"/>
    <w:rsid w:val="008F0ED6"/>
    <w:rsid w:val="008F1C8A"/>
    <w:rsid w:val="008F25ED"/>
    <w:rsid w:val="008F38A3"/>
    <w:rsid w:val="008F41DA"/>
    <w:rsid w:val="008F49C7"/>
    <w:rsid w:val="008F52A1"/>
    <w:rsid w:val="008F5B1C"/>
    <w:rsid w:val="008F5D3F"/>
    <w:rsid w:val="008F5D84"/>
    <w:rsid w:val="008F6E1F"/>
    <w:rsid w:val="009014E3"/>
    <w:rsid w:val="00901B04"/>
    <w:rsid w:val="00901E3C"/>
    <w:rsid w:val="00901EB7"/>
    <w:rsid w:val="0090242D"/>
    <w:rsid w:val="00902F9E"/>
    <w:rsid w:val="00903B22"/>
    <w:rsid w:val="00903EB4"/>
    <w:rsid w:val="00903F33"/>
    <w:rsid w:val="00907B67"/>
    <w:rsid w:val="00911AC2"/>
    <w:rsid w:val="00912C0B"/>
    <w:rsid w:val="0091478A"/>
    <w:rsid w:val="00916009"/>
    <w:rsid w:val="009171BD"/>
    <w:rsid w:val="00917677"/>
    <w:rsid w:val="00917891"/>
    <w:rsid w:val="009179CC"/>
    <w:rsid w:val="009202DF"/>
    <w:rsid w:val="00920378"/>
    <w:rsid w:val="00921B88"/>
    <w:rsid w:val="009222D6"/>
    <w:rsid w:val="00924081"/>
    <w:rsid w:val="00924535"/>
    <w:rsid w:val="00924858"/>
    <w:rsid w:val="00925928"/>
    <w:rsid w:val="00925A5F"/>
    <w:rsid w:val="009263BC"/>
    <w:rsid w:val="00926C62"/>
    <w:rsid w:val="0092715B"/>
    <w:rsid w:val="00927D8F"/>
    <w:rsid w:val="00927E7F"/>
    <w:rsid w:val="00927EF7"/>
    <w:rsid w:val="009301E5"/>
    <w:rsid w:val="00930386"/>
    <w:rsid w:val="00930962"/>
    <w:rsid w:val="00932CD3"/>
    <w:rsid w:val="00933963"/>
    <w:rsid w:val="009344CD"/>
    <w:rsid w:val="00935774"/>
    <w:rsid w:val="00936E66"/>
    <w:rsid w:val="00937099"/>
    <w:rsid w:val="009374B0"/>
    <w:rsid w:val="00937531"/>
    <w:rsid w:val="0094002F"/>
    <w:rsid w:val="009404B4"/>
    <w:rsid w:val="009415EF"/>
    <w:rsid w:val="0094167E"/>
    <w:rsid w:val="009422B7"/>
    <w:rsid w:val="00942625"/>
    <w:rsid w:val="009436AA"/>
    <w:rsid w:val="00943F3A"/>
    <w:rsid w:val="009446B9"/>
    <w:rsid w:val="009450C1"/>
    <w:rsid w:val="0094552D"/>
    <w:rsid w:val="00945E32"/>
    <w:rsid w:val="00950097"/>
    <w:rsid w:val="00950355"/>
    <w:rsid w:val="009503FA"/>
    <w:rsid w:val="00950EA3"/>
    <w:rsid w:val="00950FFD"/>
    <w:rsid w:val="00952340"/>
    <w:rsid w:val="009529CF"/>
    <w:rsid w:val="009531ED"/>
    <w:rsid w:val="00954639"/>
    <w:rsid w:val="00955307"/>
    <w:rsid w:val="00955FBF"/>
    <w:rsid w:val="009560A8"/>
    <w:rsid w:val="00957059"/>
    <w:rsid w:val="0096028F"/>
    <w:rsid w:val="00960E5C"/>
    <w:rsid w:val="00960F4E"/>
    <w:rsid w:val="00961F1C"/>
    <w:rsid w:val="00963841"/>
    <w:rsid w:val="00964810"/>
    <w:rsid w:val="009708D4"/>
    <w:rsid w:val="009712B4"/>
    <w:rsid w:val="00975127"/>
    <w:rsid w:val="00975B10"/>
    <w:rsid w:val="00976575"/>
    <w:rsid w:val="0098055C"/>
    <w:rsid w:val="00980D8A"/>
    <w:rsid w:val="0098140F"/>
    <w:rsid w:val="009825AA"/>
    <w:rsid w:val="00982B33"/>
    <w:rsid w:val="00982BC6"/>
    <w:rsid w:val="009836EB"/>
    <w:rsid w:val="00983843"/>
    <w:rsid w:val="00984E99"/>
    <w:rsid w:val="009859C6"/>
    <w:rsid w:val="0098707A"/>
    <w:rsid w:val="00987B83"/>
    <w:rsid w:val="0099047B"/>
    <w:rsid w:val="009907D1"/>
    <w:rsid w:val="00990D06"/>
    <w:rsid w:val="00990F3D"/>
    <w:rsid w:val="009928F6"/>
    <w:rsid w:val="00992CF9"/>
    <w:rsid w:val="00993071"/>
    <w:rsid w:val="0099316B"/>
    <w:rsid w:val="009934E2"/>
    <w:rsid w:val="0099472A"/>
    <w:rsid w:val="00994CD2"/>
    <w:rsid w:val="00994E77"/>
    <w:rsid w:val="00996341"/>
    <w:rsid w:val="00996AAB"/>
    <w:rsid w:val="009970B0"/>
    <w:rsid w:val="009A364C"/>
    <w:rsid w:val="009A49F1"/>
    <w:rsid w:val="009A6029"/>
    <w:rsid w:val="009A6661"/>
    <w:rsid w:val="009A7EDB"/>
    <w:rsid w:val="009B07BC"/>
    <w:rsid w:val="009B0D6D"/>
    <w:rsid w:val="009B3B6B"/>
    <w:rsid w:val="009B50D0"/>
    <w:rsid w:val="009B54F0"/>
    <w:rsid w:val="009B56DA"/>
    <w:rsid w:val="009B6B3A"/>
    <w:rsid w:val="009B71C5"/>
    <w:rsid w:val="009B7600"/>
    <w:rsid w:val="009B7BFF"/>
    <w:rsid w:val="009C36D3"/>
    <w:rsid w:val="009C3AB0"/>
    <w:rsid w:val="009C4DA3"/>
    <w:rsid w:val="009C4F6B"/>
    <w:rsid w:val="009C529E"/>
    <w:rsid w:val="009C59C5"/>
    <w:rsid w:val="009C61A1"/>
    <w:rsid w:val="009C66EA"/>
    <w:rsid w:val="009D043E"/>
    <w:rsid w:val="009D0E9A"/>
    <w:rsid w:val="009D14B9"/>
    <w:rsid w:val="009D32B5"/>
    <w:rsid w:val="009D5143"/>
    <w:rsid w:val="009D5A93"/>
    <w:rsid w:val="009E02F4"/>
    <w:rsid w:val="009E085B"/>
    <w:rsid w:val="009E1700"/>
    <w:rsid w:val="009E1768"/>
    <w:rsid w:val="009E2661"/>
    <w:rsid w:val="009E351F"/>
    <w:rsid w:val="009E37E5"/>
    <w:rsid w:val="009E47D0"/>
    <w:rsid w:val="009E4C1A"/>
    <w:rsid w:val="009E6675"/>
    <w:rsid w:val="009F0B2B"/>
    <w:rsid w:val="009F22D5"/>
    <w:rsid w:val="009F2755"/>
    <w:rsid w:val="009F29AD"/>
    <w:rsid w:val="009F3D0E"/>
    <w:rsid w:val="009F431D"/>
    <w:rsid w:val="009F52F2"/>
    <w:rsid w:val="009F693A"/>
    <w:rsid w:val="009F6BC9"/>
    <w:rsid w:val="009F7356"/>
    <w:rsid w:val="00A011C0"/>
    <w:rsid w:val="00A01518"/>
    <w:rsid w:val="00A01E5F"/>
    <w:rsid w:val="00A0234B"/>
    <w:rsid w:val="00A02B2C"/>
    <w:rsid w:val="00A035A4"/>
    <w:rsid w:val="00A04AB8"/>
    <w:rsid w:val="00A057FF"/>
    <w:rsid w:val="00A05B65"/>
    <w:rsid w:val="00A06051"/>
    <w:rsid w:val="00A06AC2"/>
    <w:rsid w:val="00A11916"/>
    <w:rsid w:val="00A11D6F"/>
    <w:rsid w:val="00A1227B"/>
    <w:rsid w:val="00A12504"/>
    <w:rsid w:val="00A12915"/>
    <w:rsid w:val="00A1435D"/>
    <w:rsid w:val="00A144E7"/>
    <w:rsid w:val="00A17A8D"/>
    <w:rsid w:val="00A17F71"/>
    <w:rsid w:val="00A20AB3"/>
    <w:rsid w:val="00A2124D"/>
    <w:rsid w:val="00A21EA7"/>
    <w:rsid w:val="00A22B7E"/>
    <w:rsid w:val="00A23204"/>
    <w:rsid w:val="00A23948"/>
    <w:rsid w:val="00A23FE5"/>
    <w:rsid w:val="00A25469"/>
    <w:rsid w:val="00A25609"/>
    <w:rsid w:val="00A257E7"/>
    <w:rsid w:val="00A27D28"/>
    <w:rsid w:val="00A317B2"/>
    <w:rsid w:val="00A31A40"/>
    <w:rsid w:val="00A339A5"/>
    <w:rsid w:val="00A33E79"/>
    <w:rsid w:val="00A34148"/>
    <w:rsid w:val="00A36856"/>
    <w:rsid w:val="00A36ED5"/>
    <w:rsid w:val="00A3717B"/>
    <w:rsid w:val="00A4055C"/>
    <w:rsid w:val="00A4071A"/>
    <w:rsid w:val="00A41204"/>
    <w:rsid w:val="00A42ACD"/>
    <w:rsid w:val="00A458A0"/>
    <w:rsid w:val="00A45D2C"/>
    <w:rsid w:val="00A47171"/>
    <w:rsid w:val="00A47DC1"/>
    <w:rsid w:val="00A50D0F"/>
    <w:rsid w:val="00A50E32"/>
    <w:rsid w:val="00A53EC4"/>
    <w:rsid w:val="00A54299"/>
    <w:rsid w:val="00A55659"/>
    <w:rsid w:val="00A55C9A"/>
    <w:rsid w:val="00A570DA"/>
    <w:rsid w:val="00A57257"/>
    <w:rsid w:val="00A57672"/>
    <w:rsid w:val="00A608BF"/>
    <w:rsid w:val="00A60A21"/>
    <w:rsid w:val="00A60E5D"/>
    <w:rsid w:val="00A61345"/>
    <w:rsid w:val="00A61CCE"/>
    <w:rsid w:val="00A61E3E"/>
    <w:rsid w:val="00A6299E"/>
    <w:rsid w:val="00A66066"/>
    <w:rsid w:val="00A66C6F"/>
    <w:rsid w:val="00A706D8"/>
    <w:rsid w:val="00A70778"/>
    <w:rsid w:val="00A70C96"/>
    <w:rsid w:val="00A73097"/>
    <w:rsid w:val="00A73F73"/>
    <w:rsid w:val="00A7483B"/>
    <w:rsid w:val="00A7575B"/>
    <w:rsid w:val="00A7584F"/>
    <w:rsid w:val="00A81527"/>
    <w:rsid w:val="00A81EE6"/>
    <w:rsid w:val="00A828F5"/>
    <w:rsid w:val="00A83124"/>
    <w:rsid w:val="00A840A7"/>
    <w:rsid w:val="00A8457C"/>
    <w:rsid w:val="00A84A8F"/>
    <w:rsid w:val="00A87F6A"/>
    <w:rsid w:val="00A90550"/>
    <w:rsid w:val="00A91085"/>
    <w:rsid w:val="00A91533"/>
    <w:rsid w:val="00A917D9"/>
    <w:rsid w:val="00A92DD2"/>
    <w:rsid w:val="00A93ED6"/>
    <w:rsid w:val="00A93F37"/>
    <w:rsid w:val="00A95093"/>
    <w:rsid w:val="00A953F8"/>
    <w:rsid w:val="00A96D87"/>
    <w:rsid w:val="00A97D1E"/>
    <w:rsid w:val="00AA0DEE"/>
    <w:rsid w:val="00AA12CF"/>
    <w:rsid w:val="00AA28F5"/>
    <w:rsid w:val="00AA2AFF"/>
    <w:rsid w:val="00AA39F3"/>
    <w:rsid w:val="00AA526C"/>
    <w:rsid w:val="00AA6174"/>
    <w:rsid w:val="00AA6E02"/>
    <w:rsid w:val="00AB0034"/>
    <w:rsid w:val="00AB004E"/>
    <w:rsid w:val="00AB07ED"/>
    <w:rsid w:val="00AB16B9"/>
    <w:rsid w:val="00AB1A3F"/>
    <w:rsid w:val="00AB1DB8"/>
    <w:rsid w:val="00AB33F0"/>
    <w:rsid w:val="00AB59B6"/>
    <w:rsid w:val="00AB6497"/>
    <w:rsid w:val="00AB6D30"/>
    <w:rsid w:val="00AB73FF"/>
    <w:rsid w:val="00AC12DA"/>
    <w:rsid w:val="00AC16B9"/>
    <w:rsid w:val="00AC19D1"/>
    <w:rsid w:val="00AC1D71"/>
    <w:rsid w:val="00AC2C6A"/>
    <w:rsid w:val="00AC34CE"/>
    <w:rsid w:val="00AC41BC"/>
    <w:rsid w:val="00AC4781"/>
    <w:rsid w:val="00AC64CE"/>
    <w:rsid w:val="00AC6AD7"/>
    <w:rsid w:val="00AC7330"/>
    <w:rsid w:val="00AC7BFB"/>
    <w:rsid w:val="00AD156E"/>
    <w:rsid w:val="00AD16EF"/>
    <w:rsid w:val="00AD1727"/>
    <w:rsid w:val="00AD4A14"/>
    <w:rsid w:val="00AD4C79"/>
    <w:rsid w:val="00AD5D37"/>
    <w:rsid w:val="00AD6800"/>
    <w:rsid w:val="00AD768B"/>
    <w:rsid w:val="00AE13E4"/>
    <w:rsid w:val="00AE1981"/>
    <w:rsid w:val="00AE2CC3"/>
    <w:rsid w:val="00AE334F"/>
    <w:rsid w:val="00AE6530"/>
    <w:rsid w:val="00AE6E2F"/>
    <w:rsid w:val="00AF1021"/>
    <w:rsid w:val="00AF185E"/>
    <w:rsid w:val="00AF2D56"/>
    <w:rsid w:val="00AF3842"/>
    <w:rsid w:val="00AF3BCB"/>
    <w:rsid w:val="00AF42BC"/>
    <w:rsid w:val="00B004A9"/>
    <w:rsid w:val="00B01174"/>
    <w:rsid w:val="00B011D7"/>
    <w:rsid w:val="00B01E00"/>
    <w:rsid w:val="00B025F4"/>
    <w:rsid w:val="00B02973"/>
    <w:rsid w:val="00B04911"/>
    <w:rsid w:val="00B04F8A"/>
    <w:rsid w:val="00B05746"/>
    <w:rsid w:val="00B05887"/>
    <w:rsid w:val="00B06020"/>
    <w:rsid w:val="00B07254"/>
    <w:rsid w:val="00B10124"/>
    <w:rsid w:val="00B105F6"/>
    <w:rsid w:val="00B110FF"/>
    <w:rsid w:val="00B111F6"/>
    <w:rsid w:val="00B1206D"/>
    <w:rsid w:val="00B12440"/>
    <w:rsid w:val="00B12ADF"/>
    <w:rsid w:val="00B1759D"/>
    <w:rsid w:val="00B17AFF"/>
    <w:rsid w:val="00B17F7E"/>
    <w:rsid w:val="00B20E9E"/>
    <w:rsid w:val="00B2172C"/>
    <w:rsid w:val="00B22B0A"/>
    <w:rsid w:val="00B2462C"/>
    <w:rsid w:val="00B253A0"/>
    <w:rsid w:val="00B257B9"/>
    <w:rsid w:val="00B26120"/>
    <w:rsid w:val="00B26D95"/>
    <w:rsid w:val="00B26F81"/>
    <w:rsid w:val="00B30625"/>
    <w:rsid w:val="00B30CA2"/>
    <w:rsid w:val="00B3422C"/>
    <w:rsid w:val="00B34AA0"/>
    <w:rsid w:val="00B34D21"/>
    <w:rsid w:val="00B352E2"/>
    <w:rsid w:val="00B357D3"/>
    <w:rsid w:val="00B3723D"/>
    <w:rsid w:val="00B37DD4"/>
    <w:rsid w:val="00B40E99"/>
    <w:rsid w:val="00B412BD"/>
    <w:rsid w:val="00B413D2"/>
    <w:rsid w:val="00B41879"/>
    <w:rsid w:val="00B4326D"/>
    <w:rsid w:val="00B43985"/>
    <w:rsid w:val="00B447F6"/>
    <w:rsid w:val="00B4514D"/>
    <w:rsid w:val="00B46CE6"/>
    <w:rsid w:val="00B4713D"/>
    <w:rsid w:val="00B4771B"/>
    <w:rsid w:val="00B50951"/>
    <w:rsid w:val="00B511EB"/>
    <w:rsid w:val="00B51DC4"/>
    <w:rsid w:val="00B52578"/>
    <w:rsid w:val="00B53811"/>
    <w:rsid w:val="00B53D5B"/>
    <w:rsid w:val="00B53DF7"/>
    <w:rsid w:val="00B55866"/>
    <w:rsid w:val="00B55A44"/>
    <w:rsid w:val="00B563FB"/>
    <w:rsid w:val="00B56C03"/>
    <w:rsid w:val="00B5748B"/>
    <w:rsid w:val="00B57A5A"/>
    <w:rsid w:val="00B612FD"/>
    <w:rsid w:val="00B61884"/>
    <w:rsid w:val="00B625E1"/>
    <w:rsid w:val="00B62C7D"/>
    <w:rsid w:val="00B65889"/>
    <w:rsid w:val="00B65E69"/>
    <w:rsid w:val="00B67400"/>
    <w:rsid w:val="00B719D2"/>
    <w:rsid w:val="00B71AA2"/>
    <w:rsid w:val="00B71E3E"/>
    <w:rsid w:val="00B7327A"/>
    <w:rsid w:val="00B754BD"/>
    <w:rsid w:val="00B76008"/>
    <w:rsid w:val="00B769EE"/>
    <w:rsid w:val="00B80D8E"/>
    <w:rsid w:val="00B81C33"/>
    <w:rsid w:val="00B82345"/>
    <w:rsid w:val="00B839A0"/>
    <w:rsid w:val="00B84688"/>
    <w:rsid w:val="00B84831"/>
    <w:rsid w:val="00B85EE3"/>
    <w:rsid w:val="00B87105"/>
    <w:rsid w:val="00B92E9D"/>
    <w:rsid w:val="00B9624C"/>
    <w:rsid w:val="00B964D8"/>
    <w:rsid w:val="00B97657"/>
    <w:rsid w:val="00BA4D15"/>
    <w:rsid w:val="00BA6273"/>
    <w:rsid w:val="00BA6315"/>
    <w:rsid w:val="00BB06FF"/>
    <w:rsid w:val="00BB241F"/>
    <w:rsid w:val="00BB58F3"/>
    <w:rsid w:val="00BB5BDF"/>
    <w:rsid w:val="00BB5C0B"/>
    <w:rsid w:val="00BB6A2F"/>
    <w:rsid w:val="00BB757A"/>
    <w:rsid w:val="00BB79D9"/>
    <w:rsid w:val="00BC26A0"/>
    <w:rsid w:val="00BC2A5C"/>
    <w:rsid w:val="00BC2EE3"/>
    <w:rsid w:val="00BC3405"/>
    <w:rsid w:val="00BC3C64"/>
    <w:rsid w:val="00BC4507"/>
    <w:rsid w:val="00BC50ED"/>
    <w:rsid w:val="00BC56CC"/>
    <w:rsid w:val="00BC6295"/>
    <w:rsid w:val="00BC69E9"/>
    <w:rsid w:val="00BC70FA"/>
    <w:rsid w:val="00BC779A"/>
    <w:rsid w:val="00BD1460"/>
    <w:rsid w:val="00BD51F5"/>
    <w:rsid w:val="00BD5C01"/>
    <w:rsid w:val="00BD6060"/>
    <w:rsid w:val="00BD7CF6"/>
    <w:rsid w:val="00BE1794"/>
    <w:rsid w:val="00BE2654"/>
    <w:rsid w:val="00BE2F3F"/>
    <w:rsid w:val="00BE3529"/>
    <w:rsid w:val="00BE4805"/>
    <w:rsid w:val="00BE5127"/>
    <w:rsid w:val="00BE735F"/>
    <w:rsid w:val="00BE74A2"/>
    <w:rsid w:val="00BE7FE7"/>
    <w:rsid w:val="00BF07AC"/>
    <w:rsid w:val="00BF0EF1"/>
    <w:rsid w:val="00BF1BBC"/>
    <w:rsid w:val="00BF3C61"/>
    <w:rsid w:val="00BF41CE"/>
    <w:rsid w:val="00BF458C"/>
    <w:rsid w:val="00BF4891"/>
    <w:rsid w:val="00BF49A8"/>
    <w:rsid w:val="00BF7E17"/>
    <w:rsid w:val="00BF7FC7"/>
    <w:rsid w:val="00C0114A"/>
    <w:rsid w:val="00C01779"/>
    <w:rsid w:val="00C03381"/>
    <w:rsid w:val="00C03EC5"/>
    <w:rsid w:val="00C0472C"/>
    <w:rsid w:val="00C048F3"/>
    <w:rsid w:val="00C06A93"/>
    <w:rsid w:val="00C10E1E"/>
    <w:rsid w:val="00C11CF2"/>
    <w:rsid w:val="00C12750"/>
    <w:rsid w:val="00C1416F"/>
    <w:rsid w:val="00C16301"/>
    <w:rsid w:val="00C16D31"/>
    <w:rsid w:val="00C17FA4"/>
    <w:rsid w:val="00C2004C"/>
    <w:rsid w:val="00C207DC"/>
    <w:rsid w:val="00C20C3C"/>
    <w:rsid w:val="00C2155D"/>
    <w:rsid w:val="00C21985"/>
    <w:rsid w:val="00C22678"/>
    <w:rsid w:val="00C22904"/>
    <w:rsid w:val="00C23A0B"/>
    <w:rsid w:val="00C23E28"/>
    <w:rsid w:val="00C245C5"/>
    <w:rsid w:val="00C25AB9"/>
    <w:rsid w:val="00C25C04"/>
    <w:rsid w:val="00C260AE"/>
    <w:rsid w:val="00C26BB7"/>
    <w:rsid w:val="00C27DFE"/>
    <w:rsid w:val="00C32332"/>
    <w:rsid w:val="00C32DC7"/>
    <w:rsid w:val="00C36104"/>
    <w:rsid w:val="00C364CB"/>
    <w:rsid w:val="00C3650E"/>
    <w:rsid w:val="00C3689D"/>
    <w:rsid w:val="00C37509"/>
    <w:rsid w:val="00C42836"/>
    <w:rsid w:val="00C44DA0"/>
    <w:rsid w:val="00C44E01"/>
    <w:rsid w:val="00C44F9D"/>
    <w:rsid w:val="00C458E5"/>
    <w:rsid w:val="00C466FA"/>
    <w:rsid w:val="00C5045C"/>
    <w:rsid w:val="00C50763"/>
    <w:rsid w:val="00C50D06"/>
    <w:rsid w:val="00C519FE"/>
    <w:rsid w:val="00C5257F"/>
    <w:rsid w:val="00C5427F"/>
    <w:rsid w:val="00C557FD"/>
    <w:rsid w:val="00C569C6"/>
    <w:rsid w:val="00C60450"/>
    <w:rsid w:val="00C60A82"/>
    <w:rsid w:val="00C613C0"/>
    <w:rsid w:val="00C624C8"/>
    <w:rsid w:val="00C64975"/>
    <w:rsid w:val="00C649C2"/>
    <w:rsid w:val="00C64F22"/>
    <w:rsid w:val="00C657B6"/>
    <w:rsid w:val="00C660DC"/>
    <w:rsid w:val="00C66F52"/>
    <w:rsid w:val="00C67934"/>
    <w:rsid w:val="00C711F3"/>
    <w:rsid w:val="00C7191A"/>
    <w:rsid w:val="00C72B4F"/>
    <w:rsid w:val="00C72CC8"/>
    <w:rsid w:val="00C73422"/>
    <w:rsid w:val="00C744A9"/>
    <w:rsid w:val="00C74EAC"/>
    <w:rsid w:val="00C74FCB"/>
    <w:rsid w:val="00C7618B"/>
    <w:rsid w:val="00C80726"/>
    <w:rsid w:val="00C8255E"/>
    <w:rsid w:val="00C83191"/>
    <w:rsid w:val="00C836A5"/>
    <w:rsid w:val="00C837B4"/>
    <w:rsid w:val="00C8425F"/>
    <w:rsid w:val="00C8430B"/>
    <w:rsid w:val="00C856C0"/>
    <w:rsid w:val="00C85C08"/>
    <w:rsid w:val="00C85D44"/>
    <w:rsid w:val="00C8688C"/>
    <w:rsid w:val="00C86A1C"/>
    <w:rsid w:val="00C87DE6"/>
    <w:rsid w:val="00C90259"/>
    <w:rsid w:val="00C9051D"/>
    <w:rsid w:val="00C907E3"/>
    <w:rsid w:val="00C90EBE"/>
    <w:rsid w:val="00C916A8"/>
    <w:rsid w:val="00C92130"/>
    <w:rsid w:val="00C92222"/>
    <w:rsid w:val="00C9229A"/>
    <w:rsid w:val="00C936D0"/>
    <w:rsid w:val="00C938EC"/>
    <w:rsid w:val="00C94184"/>
    <w:rsid w:val="00C94465"/>
    <w:rsid w:val="00C96D40"/>
    <w:rsid w:val="00C976DA"/>
    <w:rsid w:val="00CA12FE"/>
    <w:rsid w:val="00CA1441"/>
    <w:rsid w:val="00CA2B95"/>
    <w:rsid w:val="00CA3AFA"/>
    <w:rsid w:val="00CA44CF"/>
    <w:rsid w:val="00CA4CD4"/>
    <w:rsid w:val="00CA591E"/>
    <w:rsid w:val="00CA6178"/>
    <w:rsid w:val="00CA62FD"/>
    <w:rsid w:val="00CA7B85"/>
    <w:rsid w:val="00CB1985"/>
    <w:rsid w:val="00CB2A3F"/>
    <w:rsid w:val="00CB34BE"/>
    <w:rsid w:val="00CB372F"/>
    <w:rsid w:val="00CB3C08"/>
    <w:rsid w:val="00CB5A0B"/>
    <w:rsid w:val="00CB66C1"/>
    <w:rsid w:val="00CB73E0"/>
    <w:rsid w:val="00CC1688"/>
    <w:rsid w:val="00CC195D"/>
    <w:rsid w:val="00CC1C07"/>
    <w:rsid w:val="00CC1DEE"/>
    <w:rsid w:val="00CC2116"/>
    <w:rsid w:val="00CC3577"/>
    <w:rsid w:val="00CC3626"/>
    <w:rsid w:val="00CC466D"/>
    <w:rsid w:val="00CC6F1D"/>
    <w:rsid w:val="00CC7614"/>
    <w:rsid w:val="00CD0111"/>
    <w:rsid w:val="00CD01F2"/>
    <w:rsid w:val="00CD0521"/>
    <w:rsid w:val="00CD227F"/>
    <w:rsid w:val="00CD2312"/>
    <w:rsid w:val="00CD2B33"/>
    <w:rsid w:val="00CD3CDA"/>
    <w:rsid w:val="00CD3DFD"/>
    <w:rsid w:val="00CD53CF"/>
    <w:rsid w:val="00CD6906"/>
    <w:rsid w:val="00CE16F2"/>
    <w:rsid w:val="00CE429B"/>
    <w:rsid w:val="00CE4A55"/>
    <w:rsid w:val="00CE6695"/>
    <w:rsid w:val="00CE6D4E"/>
    <w:rsid w:val="00CE7159"/>
    <w:rsid w:val="00CE7166"/>
    <w:rsid w:val="00CF0984"/>
    <w:rsid w:val="00CF0F92"/>
    <w:rsid w:val="00CF25F6"/>
    <w:rsid w:val="00CF263F"/>
    <w:rsid w:val="00CF26C6"/>
    <w:rsid w:val="00CF3888"/>
    <w:rsid w:val="00CF4215"/>
    <w:rsid w:val="00CF4537"/>
    <w:rsid w:val="00CF5C24"/>
    <w:rsid w:val="00D01EEF"/>
    <w:rsid w:val="00D02631"/>
    <w:rsid w:val="00D033D4"/>
    <w:rsid w:val="00D03567"/>
    <w:rsid w:val="00D0420A"/>
    <w:rsid w:val="00D04863"/>
    <w:rsid w:val="00D0594F"/>
    <w:rsid w:val="00D06166"/>
    <w:rsid w:val="00D0651E"/>
    <w:rsid w:val="00D100A2"/>
    <w:rsid w:val="00D10E33"/>
    <w:rsid w:val="00D14388"/>
    <w:rsid w:val="00D157B3"/>
    <w:rsid w:val="00D157C8"/>
    <w:rsid w:val="00D163D0"/>
    <w:rsid w:val="00D16FFE"/>
    <w:rsid w:val="00D204A7"/>
    <w:rsid w:val="00D20701"/>
    <w:rsid w:val="00D20A89"/>
    <w:rsid w:val="00D2173B"/>
    <w:rsid w:val="00D21ED5"/>
    <w:rsid w:val="00D24F1C"/>
    <w:rsid w:val="00D25E2A"/>
    <w:rsid w:val="00D26E8A"/>
    <w:rsid w:val="00D27483"/>
    <w:rsid w:val="00D31906"/>
    <w:rsid w:val="00D32C5E"/>
    <w:rsid w:val="00D3352E"/>
    <w:rsid w:val="00D33CBA"/>
    <w:rsid w:val="00D34BA2"/>
    <w:rsid w:val="00D359C1"/>
    <w:rsid w:val="00D35FE8"/>
    <w:rsid w:val="00D36EE7"/>
    <w:rsid w:val="00D3722F"/>
    <w:rsid w:val="00D37B2B"/>
    <w:rsid w:val="00D37B53"/>
    <w:rsid w:val="00D37EE7"/>
    <w:rsid w:val="00D404BF"/>
    <w:rsid w:val="00D41D62"/>
    <w:rsid w:val="00D42F44"/>
    <w:rsid w:val="00D467FE"/>
    <w:rsid w:val="00D46C77"/>
    <w:rsid w:val="00D50E7C"/>
    <w:rsid w:val="00D53641"/>
    <w:rsid w:val="00D55436"/>
    <w:rsid w:val="00D55664"/>
    <w:rsid w:val="00D55AEA"/>
    <w:rsid w:val="00D567E5"/>
    <w:rsid w:val="00D56A46"/>
    <w:rsid w:val="00D61100"/>
    <w:rsid w:val="00D61317"/>
    <w:rsid w:val="00D61D58"/>
    <w:rsid w:val="00D61FCD"/>
    <w:rsid w:val="00D62AEC"/>
    <w:rsid w:val="00D632E8"/>
    <w:rsid w:val="00D65AC4"/>
    <w:rsid w:val="00D672FB"/>
    <w:rsid w:val="00D7258C"/>
    <w:rsid w:val="00D74F2A"/>
    <w:rsid w:val="00D7514C"/>
    <w:rsid w:val="00D76964"/>
    <w:rsid w:val="00D7720A"/>
    <w:rsid w:val="00D77696"/>
    <w:rsid w:val="00D8033F"/>
    <w:rsid w:val="00D8058C"/>
    <w:rsid w:val="00D80A28"/>
    <w:rsid w:val="00D80C72"/>
    <w:rsid w:val="00D818FD"/>
    <w:rsid w:val="00D8385D"/>
    <w:rsid w:val="00D83EBC"/>
    <w:rsid w:val="00D852A7"/>
    <w:rsid w:val="00D858C3"/>
    <w:rsid w:val="00D8602E"/>
    <w:rsid w:val="00D86EDB"/>
    <w:rsid w:val="00D90161"/>
    <w:rsid w:val="00D915A0"/>
    <w:rsid w:val="00D92286"/>
    <w:rsid w:val="00D94F00"/>
    <w:rsid w:val="00D9733D"/>
    <w:rsid w:val="00D97471"/>
    <w:rsid w:val="00D9750B"/>
    <w:rsid w:val="00DA09E8"/>
    <w:rsid w:val="00DA0DC7"/>
    <w:rsid w:val="00DA11FC"/>
    <w:rsid w:val="00DA1E5B"/>
    <w:rsid w:val="00DA2499"/>
    <w:rsid w:val="00DA2E1B"/>
    <w:rsid w:val="00DA360B"/>
    <w:rsid w:val="00DA4602"/>
    <w:rsid w:val="00DA4F98"/>
    <w:rsid w:val="00DA62C6"/>
    <w:rsid w:val="00DA64DE"/>
    <w:rsid w:val="00DA6D12"/>
    <w:rsid w:val="00DA7828"/>
    <w:rsid w:val="00DB013D"/>
    <w:rsid w:val="00DB07C5"/>
    <w:rsid w:val="00DB122B"/>
    <w:rsid w:val="00DB1835"/>
    <w:rsid w:val="00DB2901"/>
    <w:rsid w:val="00DB299D"/>
    <w:rsid w:val="00DB2A45"/>
    <w:rsid w:val="00DB2A61"/>
    <w:rsid w:val="00DB2B30"/>
    <w:rsid w:val="00DB31A4"/>
    <w:rsid w:val="00DB4EA4"/>
    <w:rsid w:val="00DB5872"/>
    <w:rsid w:val="00DB5A1D"/>
    <w:rsid w:val="00DB6021"/>
    <w:rsid w:val="00DB68D2"/>
    <w:rsid w:val="00DB7EF9"/>
    <w:rsid w:val="00DC0B4F"/>
    <w:rsid w:val="00DC10E5"/>
    <w:rsid w:val="00DC2C7D"/>
    <w:rsid w:val="00DC2D42"/>
    <w:rsid w:val="00DC3400"/>
    <w:rsid w:val="00DC35EC"/>
    <w:rsid w:val="00DC56AF"/>
    <w:rsid w:val="00DC5C07"/>
    <w:rsid w:val="00DC699E"/>
    <w:rsid w:val="00DC6A3D"/>
    <w:rsid w:val="00DD0E9C"/>
    <w:rsid w:val="00DD107C"/>
    <w:rsid w:val="00DD2A5A"/>
    <w:rsid w:val="00DD3443"/>
    <w:rsid w:val="00DE06EB"/>
    <w:rsid w:val="00DE1755"/>
    <w:rsid w:val="00DE27E5"/>
    <w:rsid w:val="00DE2D74"/>
    <w:rsid w:val="00DE511F"/>
    <w:rsid w:val="00DE7F60"/>
    <w:rsid w:val="00DF05DD"/>
    <w:rsid w:val="00DF24DA"/>
    <w:rsid w:val="00DF2A50"/>
    <w:rsid w:val="00DF2BE2"/>
    <w:rsid w:val="00DF30DF"/>
    <w:rsid w:val="00DF5A53"/>
    <w:rsid w:val="00DF61A6"/>
    <w:rsid w:val="00DF65AC"/>
    <w:rsid w:val="00DF66CB"/>
    <w:rsid w:val="00E02048"/>
    <w:rsid w:val="00E03B08"/>
    <w:rsid w:val="00E03C14"/>
    <w:rsid w:val="00E04728"/>
    <w:rsid w:val="00E062DC"/>
    <w:rsid w:val="00E06A02"/>
    <w:rsid w:val="00E107CB"/>
    <w:rsid w:val="00E1085E"/>
    <w:rsid w:val="00E11009"/>
    <w:rsid w:val="00E112E6"/>
    <w:rsid w:val="00E1168E"/>
    <w:rsid w:val="00E13431"/>
    <w:rsid w:val="00E14104"/>
    <w:rsid w:val="00E154CB"/>
    <w:rsid w:val="00E16391"/>
    <w:rsid w:val="00E16A87"/>
    <w:rsid w:val="00E175EB"/>
    <w:rsid w:val="00E17B70"/>
    <w:rsid w:val="00E2198D"/>
    <w:rsid w:val="00E219CF"/>
    <w:rsid w:val="00E21EE8"/>
    <w:rsid w:val="00E24D9C"/>
    <w:rsid w:val="00E26C57"/>
    <w:rsid w:val="00E2710A"/>
    <w:rsid w:val="00E310B4"/>
    <w:rsid w:val="00E3126B"/>
    <w:rsid w:val="00E31635"/>
    <w:rsid w:val="00E31AE4"/>
    <w:rsid w:val="00E3289C"/>
    <w:rsid w:val="00E33523"/>
    <w:rsid w:val="00E35BD1"/>
    <w:rsid w:val="00E3718C"/>
    <w:rsid w:val="00E40069"/>
    <w:rsid w:val="00E404B8"/>
    <w:rsid w:val="00E41069"/>
    <w:rsid w:val="00E41D54"/>
    <w:rsid w:val="00E41F96"/>
    <w:rsid w:val="00E44709"/>
    <w:rsid w:val="00E4521F"/>
    <w:rsid w:val="00E46A3C"/>
    <w:rsid w:val="00E500AE"/>
    <w:rsid w:val="00E5017D"/>
    <w:rsid w:val="00E50425"/>
    <w:rsid w:val="00E50894"/>
    <w:rsid w:val="00E5089D"/>
    <w:rsid w:val="00E53713"/>
    <w:rsid w:val="00E54080"/>
    <w:rsid w:val="00E54291"/>
    <w:rsid w:val="00E54752"/>
    <w:rsid w:val="00E54D3D"/>
    <w:rsid w:val="00E54E32"/>
    <w:rsid w:val="00E564D4"/>
    <w:rsid w:val="00E56A40"/>
    <w:rsid w:val="00E56F9D"/>
    <w:rsid w:val="00E60A26"/>
    <w:rsid w:val="00E626B5"/>
    <w:rsid w:val="00E63263"/>
    <w:rsid w:val="00E6352C"/>
    <w:rsid w:val="00E63D54"/>
    <w:rsid w:val="00E63DBB"/>
    <w:rsid w:val="00E649D3"/>
    <w:rsid w:val="00E64E78"/>
    <w:rsid w:val="00E66515"/>
    <w:rsid w:val="00E67C5F"/>
    <w:rsid w:val="00E7041E"/>
    <w:rsid w:val="00E738C0"/>
    <w:rsid w:val="00E73F7C"/>
    <w:rsid w:val="00E75504"/>
    <w:rsid w:val="00E7623B"/>
    <w:rsid w:val="00E76629"/>
    <w:rsid w:val="00E7784F"/>
    <w:rsid w:val="00E778E7"/>
    <w:rsid w:val="00E77B47"/>
    <w:rsid w:val="00E80085"/>
    <w:rsid w:val="00E8022D"/>
    <w:rsid w:val="00E80B16"/>
    <w:rsid w:val="00E81463"/>
    <w:rsid w:val="00E81C79"/>
    <w:rsid w:val="00E82B53"/>
    <w:rsid w:val="00E8339E"/>
    <w:rsid w:val="00E87F60"/>
    <w:rsid w:val="00E90C22"/>
    <w:rsid w:val="00E93111"/>
    <w:rsid w:val="00E9340D"/>
    <w:rsid w:val="00E935B0"/>
    <w:rsid w:val="00E93853"/>
    <w:rsid w:val="00E967F0"/>
    <w:rsid w:val="00E9763A"/>
    <w:rsid w:val="00E9783A"/>
    <w:rsid w:val="00EA35A7"/>
    <w:rsid w:val="00EA40E6"/>
    <w:rsid w:val="00EA48C0"/>
    <w:rsid w:val="00EA4C30"/>
    <w:rsid w:val="00EA67C4"/>
    <w:rsid w:val="00EA6834"/>
    <w:rsid w:val="00EA715E"/>
    <w:rsid w:val="00EA76F2"/>
    <w:rsid w:val="00EA7ED8"/>
    <w:rsid w:val="00EB0D69"/>
    <w:rsid w:val="00EB116D"/>
    <w:rsid w:val="00EB1FB2"/>
    <w:rsid w:val="00EB2D2E"/>
    <w:rsid w:val="00EB4E81"/>
    <w:rsid w:val="00EB79B5"/>
    <w:rsid w:val="00EC0418"/>
    <w:rsid w:val="00EC0BE8"/>
    <w:rsid w:val="00EC2285"/>
    <w:rsid w:val="00EC2CF2"/>
    <w:rsid w:val="00EC2F30"/>
    <w:rsid w:val="00EC32EF"/>
    <w:rsid w:val="00EC42D7"/>
    <w:rsid w:val="00EC440C"/>
    <w:rsid w:val="00EC4722"/>
    <w:rsid w:val="00EC4C1C"/>
    <w:rsid w:val="00EC5879"/>
    <w:rsid w:val="00EC61A0"/>
    <w:rsid w:val="00EC65B0"/>
    <w:rsid w:val="00EC6F30"/>
    <w:rsid w:val="00EC6F92"/>
    <w:rsid w:val="00EC7620"/>
    <w:rsid w:val="00ED01A0"/>
    <w:rsid w:val="00ED1172"/>
    <w:rsid w:val="00ED3319"/>
    <w:rsid w:val="00ED3C59"/>
    <w:rsid w:val="00ED42E7"/>
    <w:rsid w:val="00ED43B1"/>
    <w:rsid w:val="00ED448F"/>
    <w:rsid w:val="00ED45B1"/>
    <w:rsid w:val="00EE0BF3"/>
    <w:rsid w:val="00EE1B35"/>
    <w:rsid w:val="00EE2288"/>
    <w:rsid w:val="00EE26C3"/>
    <w:rsid w:val="00EE381B"/>
    <w:rsid w:val="00EE3859"/>
    <w:rsid w:val="00EE3F91"/>
    <w:rsid w:val="00EE4848"/>
    <w:rsid w:val="00EE4EC6"/>
    <w:rsid w:val="00EE75B8"/>
    <w:rsid w:val="00EF1631"/>
    <w:rsid w:val="00EF40C3"/>
    <w:rsid w:val="00EF4BDB"/>
    <w:rsid w:val="00EF5548"/>
    <w:rsid w:val="00EF5BA1"/>
    <w:rsid w:val="00F0154F"/>
    <w:rsid w:val="00F03085"/>
    <w:rsid w:val="00F03224"/>
    <w:rsid w:val="00F033A9"/>
    <w:rsid w:val="00F03DA1"/>
    <w:rsid w:val="00F03EA9"/>
    <w:rsid w:val="00F03F7C"/>
    <w:rsid w:val="00F04C68"/>
    <w:rsid w:val="00F06CEB"/>
    <w:rsid w:val="00F07CC6"/>
    <w:rsid w:val="00F10931"/>
    <w:rsid w:val="00F1131B"/>
    <w:rsid w:val="00F11FC0"/>
    <w:rsid w:val="00F1211E"/>
    <w:rsid w:val="00F14B3A"/>
    <w:rsid w:val="00F15297"/>
    <w:rsid w:val="00F15CFC"/>
    <w:rsid w:val="00F15D77"/>
    <w:rsid w:val="00F17DEB"/>
    <w:rsid w:val="00F20145"/>
    <w:rsid w:val="00F2040E"/>
    <w:rsid w:val="00F20895"/>
    <w:rsid w:val="00F21ACF"/>
    <w:rsid w:val="00F241F2"/>
    <w:rsid w:val="00F25A31"/>
    <w:rsid w:val="00F2606B"/>
    <w:rsid w:val="00F26164"/>
    <w:rsid w:val="00F26479"/>
    <w:rsid w:val="00F2700D"/>
    <w:rsid w:val="00F33BAB"/>
    <w:rsid w:val="00F34442"/>
    <w:rsid w:val="00F34E0A"/>
    <w:rsid w:val="00F3515A"/>
    <w:rsid w:val="00F357C1"/>
    <w:rsid w:val="00F359DA"/>
    <w:rsid w:val="00F35C88"/>
    <w:rsid w:val="00F363D4"/>
    <w:rsid w:val="00F36408"/>
    <w:rsid w:val="00F36CA4"/>
    <w:rsid w:val="00F36D01"/>
    <w:rsid w:val="00F37433"/>
    <w:rsid w:val="00F3779D"/>
    <w:rsid w:val="00F40993"/>
    <w:rsid w:val="00F40BA0"/>
    <w:rsid w:val="00F42056"/>
    <w:rsid w:val="00F42434"/>
    <w:rsid w:val="00F424B3"/>
    <w:rsid w:val="00F435EB"/>
    <w:rsid w:val="00F437FA"/>
    <w:rsid w:val="00F43F84"/>
    <w:rsid w:val="00F450DF"/>
    <w:rsid w:val="00F45A3E"/>
    <w:rsid w:val="00F50E9E"/>
    <w:rsid w:val="00F5221E"/>
    <w:rsid w:val="00F525E9"/>
    <w:rsid w:val="00F5295D"/>
    <w:rsid w:val="00F547A1"/>
    <w:rsid w:val="00F54ECF"/>
    <w:rsid w:val="00F54EF2"/>
    <w:rsid w:val="00F550EA"/>
    <w:rsid w:val="00F55D1C"/>
    <w:rsid w:val="00F55DE5"/>
    <w:rsid w:val="00F56078"/>
    <w:rsid w:val="00F5689B"/>
    <w:rsid w:val="00F57A19"/>
    <w:rsid w:val="00F60519"/>
    <w:rsid w:val="00F60E99"/>
    <w:rsid w:val="00F60FA3"/>
    <w:rsid w:val="00F60FCE"/>
    <w:rsid w:val="00F61005"/>
    <w:rsid w:val="00F61808"/>
    <w:rsid w:val="00F61919"/>
    <w:rsid w:val="00F61A6E"/>
    <w:rsid w:val="00F61C81"/>
    <w:rsid w:val="00F61DC2"/>
    <w:rsid w:val="00F623A5"/>
    <w:rsid w:val="00F634A3"/>
    <w:rsid w:val="00F63C25"/>
    <w:rsid w:val="00F64A75"/>
    <w:rsid w:val="00F656EA"/>
    <w:rsid w:val="00F6779B"/>
    <w:rsid w:val="00F709B8"/>
    <w:rsid w:val="00F70AF4"/>
    <w:rsid w:val="00F70D03"/>
    <w:rsid w:val="00F71173"/>
    <w:rsid w:val="00F71843"/>
    <w:rsid w:val="00F72DFC"/>
    <w:rsid w:val="00F73D7C"/>
    <w:rsid w:val="00F73FF8"/>
    <w:rsid w:val="00F76227"/>
    <w:rsid w:val="00F771EA"/>
    <w:rsid w:val="00F773E3"/>
    <w:rsid w:val="00F77BF8"/>
    <w:rsid w:val="00F77C8D"/>
    <w:rsid w:val="00F84BCF"/>
    <w:rsid w:val="00F84C79"/>
    <w:rsid w:val="00F8596E"/>
    <w:rsid w:val="00F86112"/>
    <w:rsid w:val="00F86446"/>
    <w:rsid w:val="00F867A7"/>
    <w:rsid w:val="00F8726A"/>
    <w:rsid w:val="00F87B12"/>
    <w:rsid w:val="00F87F05"/>
    <w:rsid w:val="00F94A4A"/>
    <w:rsid w:val="00F9510D"/>
    <w:rsid w:val="00F97102"/>
    <w:rsid w:val="00FA0236"/>
    <w:rsid w:val="00FA0590"/>
    <w:rsid w:val="00FA0C73"/>
    <w:rsid w:val="00FA0F38"/>
    <w:rsid w:val="00FA1305"/>
    <w:rsid w:val="00FA1F32"/>
    <w:rsid w:val="00FA3701"/>
    <w:rsid w:val="00FA3F8A"/>
    <w:rsid w:val="00FA461A"/>
    <w:rsid w:val="00FA488D"/>
    <w:rsid w:val="00FA5A40"/>
    <w:rsid w:val="00FA5CAA"/>
    <w:rsid w:val="00FA5E30"/>
    <w:rsid w:val="00FA794E"/>
    <w:rsid w:val="00FA7F00"/>
    <w:rsid w:val="00FA7F90"/>
    <w:rsid w:val="00FB3895"/>
    <w:rsid w:val="00FB4B3B"/>
    <w:rsid w:val="00FB4C51"/>
    <w:rsid w:val="00FB523B"/>
    <w:rsid w:val="00FB5E3F"/>
    <w:rsid w:val="00FB6882"/>
    <w:rsid w:val="00FB6CA2"/>
    <w:rsid w:val="00FB6CD7"/>
    <w:rsid w:val="00FB7013"/>
    <w:rsid w:val="00FB7524"/>
    <w:rsid w:val="00FB76DC"/>
    <w:rsid w:val="00FB78E7"/>
    <w:rsid w:val="00FC0729"/>
    <w:rsid w:val="00FC1B1E"/>
    <w:rsid w:val="00FC34F5"/>
    <w:rsid w:val="00FC3FDC"/>
    <w:rsid w:val="00FC40CA"/>
    <w:rsid w:val="00FC4C6C"/>
    <w:rsid w:val="00FC5857"/>
    <w:rsid w:val="00FC668E"/>
    <w:rsid w:val="00FD34DC"/>
    <w:rsid w:val="00FD405E"/>
    <w:rsid w:val="00FD45B8"/>
    <w:rsid w:val="00FD47FC"/>
    <w:rsid w:val="00FD5C39"/>
    <w:rsid w:val="00FD608A"/>
    <w:rsid w:val="00FD6610"/>
    <w:rsid w:val="00FD66FA"/>
    <w:rsid w:val="00FD76E5"/>
    <w:rsid w:val="00FD7A89"/>
    <w:rsid w:val="00FD7EBC"/>
    <w:rsid w:val="00FE38C3"/>
    <w:rsid w:val="00FE3E07"/>
    <w:rsid w:val="00FE4561"/>
    <w:rsid w:val="00FE4D57"/>
    <w:rsid w:val="00FE660B"/>
    <w:rsid w:val="00FE7C3D"/>
    <w:rsid w:val="00FF0BA0"/>
    <w:rsid w:val="00FF1DD9"/>
    <w:rsid w:val="00FF2E54"/>
    <w:rsid w:val="00FF34AD"/>
    <w:rsid w:val="00FF3A62"/>
    <w:rsid w:val="00FF4060"/>
    <w:rsid w:val="00FF4F8B"/>
    <w:rsid w:val="00FF5D1E"/>
    <w:rsid w:val="00FF5FF0"/>
    <w:rsid w:val="00FF6363"/>
    <w:rsid w:val="00FF668C"/>
    <w:rsid w:val="00FF7AD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57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aliases w:val="Eo robí (eas),Eo robí (easť),Heading 1 Char Char,Heading 1 Char Char Char,Zig1,Èo robí (èas),Čo robí (časť)"/>
    <w:basedOn w:val="Normal"/>
    <w:next w:val="Normal"/>
    <w:link w:val="Nadpis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bCs/>
      <w:lang w:eastAsia="en-US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Nadpis5Char"/>
    <w:uiPriority w:val="99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link w:val="Nadpis6Char"/>
    <w:uiPriority w:val="99"/>
    <w:qFormat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Nadpis7Char"/>
    <w:uiPriority w:val="99"/>
    <w:qFormat/>
    <w:rsid w:val="00DF2A50"/>
    <w:pPr>
      <w:spacing w:before="240" w:after="60"/>
      <w:jc w:val="left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Nadpis8Char"/>
    <w:uiPriority w:val="99"/>
    <w:qFormat/>
    <w:rsid w:val="0016449F"/>
    <w:pPr>
      <w:tabs>
        <w:tab w:val="num" w:pos="5400"/>
      </w:tabs>
      <w:autoSpaceDE w:val="0"/>
      <w:autoSpaceDN w:val="0"/>
      <w:spacing w:before="240" w:after="60"/>
      <w:ind w:left="5040"/>
      <w:jc w:val="left"/>
      <w:outlineLvl w:val="7"/>
    </w:pPr>
    <w:rPr>
      <w:i/>
      <w:iCs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Nadpis9Char"/>
    <w:uiPriority w:val="99"/>
    <w:qFormat/>
    <w:rsid w:val="0016449F"/>
    <w:pPr>
      <w:tabs>
        <w:tab w:val="num" w:pos="6120"/>
      </w:tabs>
      <w:autoSpaceDE w:val="0"/>
      <w:autoSpaceDN w:val="0"/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Eo robí (eas) Char,Eo robí (easť) Char,Heading 1 Char Char Char Char,Heading 1 Char Char Char1,Zig1 Char,Èo robí (èas) Char,Čo robí (časť) Char"/>
    <w:basedOn w:val="DefaultParagraphFont"/>
    <w:link w:val="Heading1"/>
    <w:uiPriority w:val="9"/>
    <w:locked/>
    <w:rsid w:val="00282A2A"/>
    <w:rPr>
      <w:rFonts w:cs="Times New Roman"/>
      <w:b/>
      <w:sz w:val="24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F4060"/>
    <w:rPr>
      <w:rFonts w:cs="Times New Roman"/>
      <w:b/>
      <w:sz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282A2A"/>
    <w:rPr>
      <w:rFonts w:cs="Times New Roman"/>
      <w:b/>
      <w:sz w:val="24"/>
      <w:rtl w:val="0"/>
      <w:cs w:val="0"/>
      <w:lang w:val="x-none" w:eastAsia="en-US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1A38A1"/>
    <w:rPr>
      <w:rFonts w:cs="Times New Roman"/>
      <w:b/>
      <w:sz w:val="24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sid w:val="00DF2A50"/>
    <w:rPr>
      <w:rFonts w:ascii="Calibri" w:hAnsi="Calibri"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16449F"/>
    <w:rPr>
      <w:rFonts w:cs="Times New Roman"/>
      <w:i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16449F"/>
    <w:rPr>
      <w:rFonts w:ascii="Arial" w:hAnsi="Arial" w:cs="Times New Roman"/>
      <w:sz w:val="22"/>
      <w:rtl w:val="0"/>
      <w:cs w:val="0"/>
      <w:lang w:val="x-none" w:eastAsia="en-US"/>
    </w:rPr>
  </w:style>
  <w:style w:type="paragraph" w:customStyle="1" w:styleId="uzn">
    <w:name w:val="uzn"/>
    <w:basedOn w:val="Normal"/>
    <w:pPr>
      <w:autoSpaceDE w:val="0"/>
      <w:autoSpaceDN w:val="0"/>
      <w:adjustRightInd w:val="0"/>
      <w:ind w:left="908" w:hanging="454"/>
      <w:jc w:val="both"/>
    </w:pPr>
    <w:rPr>
      <w:sz w:val="23"/>
      <w:szCs w:val="23"/>
      <w:lang w:eastAsia="cs-CZ"/>
    </w:rPr>
  </w:style>
  <w:style w:type="paragraph" w:styleId="Title">
    <w:name w:val="Title"/>
    <w:basedOn w:val="Normal"/>
    <w:link w:val="NzovChar"/>
    <w:uiPriority w:val="10"/>
    <w:qFormat/>
    <w:pPr>
      <w:autoSpaceDE w:val="0"/>
      <w:autoSpaceDN w:val="0"/>
      <w:adjustRightInd w:val="0"/>
      <w:jc w:val="center"/>
    </w:pPr>
    <w:rPr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sid w:val="008A4A79"/>
    <w:rPr>
      <w:rFonts w:cs="Times New Roman"/>
      <w:sz w:val="24"/>
      <w:u w:val="single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semiHidden/>
    <w:pPr>
      <w:tabs>
        <w:tab w:val="left" w:pos="1701"/>
      </w:tabs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DF2A50"/>
    <w:rPr>
      <w:rFonts w:cs="Times New Roman"/>
      <w:sz w:val="24"/>
      <w:rtl w:val="0"/>
      <w:cs w:val="0"/>
      <w:lang w:val="x-none" w:eastAsia="en-US"/>
    </w:rPr>
  </w:style>
  <w:style w:type="paragraph" w:customStyle="1" w:styleId="Vlada">
    <w:name w:val="Vlada"/>
    <w:basedOn w:val="Normal"/>
    <w:uiPriority w:val="99"/>
    <w:pPr>
      <w:autoSpaceDE w:val="0"/>
      <w:autoSpaceDN w:val="0"/>
      <w:adjustRightInd w:val="0"/>
      <w:spacing w:before="480" w:after="120"/>
      <w:jc w:val="left"/>
    </w:pPr>
    <w:rPr>
      <w:b/>
      <w:bCs/>
      <w:sz w:val="32"/>
      <w:szCs w:val="32"/>
      <w:lang w:eastAsia="cs-CZ"/>
    </w:rPr>
  </w:style>
  <w:style w:type="character" w:customStyle="1" w:styleId="PlaceholderText1">
    <w:name w:val="Placeholder Text1"/>
    <w:rPr>
      <w:rFonts w:ascii="Times New Roman" w:hAnsi="Times New Roman" w:cs="Times New Roman"/>
      <w:color w:val="808080"/>
    </w:rPr>
  </w:style>
  <w:style w:type="character" w:customStyle="1" w:styleId="spanr">
    <w:name w:val="span_r"/>
    <w:basedOn w:val="DefaultParagraphFont"/>
    <w:rPr>
      <w:rFonts w:cs="Times New Roman"/>
      <w:rtl w:val="0"/>
      <w:cs w:val="0"/>
    </w:rPr>
  </w:style>
  <w:style w:type="paragraph" w:customStyle="1" w:styleId="Zakladnystyl">
    <w:name w:val="Zakladny sty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odyText">
    <w:name w:val="Body Text"/>
    <w:aliases w:val="?????1,Body,Body Text - Level 2,Body Text1,Oaeno1,Standard paragraph,Základní text Char,Základní text Char1 Char Char C,Základní text Char1 Char Char Char,Základný text1,b,bt,heading3,uvlaka 2,uvlaka 3,Òåêñò1,Číslovaný seznam (i),Текст1"/>
    <w:basedOn w:val="Normal"/>
    <w:link w:val="ZkladntextChar0"/>
    <w:uiPriority w:val="99"/>
    <w:semiHidden/>
    <w:pPr>
      <w:jc w:val="center"/>
    </w:pPr>
    <w:rPr>
      <w:b/>
      <w:bCs/>
      <w:noProof/>
    </w:rPr>
  </w:style>
  <w:style w:type="character" w:customStyle="1" w:styleId="ZkladntextChar0">
    <w:name w:val="Základný text Char"/>
    <w:aliases w:val="?????1 Char,Body Char,Body Text - Level 2 Char,Body Text1 Char,Oaeno1 Char,Standard paragraph Char,Základní text Char Char,b Char,bt Char,heading3 Char,uvlaka 2 Char,uvlaka 3 Char,Òåêñò1 Char,Číslovaný seznam (i) Char,Текст1 Char"/>
    <w:basedOn w:val="DefaultParagraphFont"/>
    <w:link w:val="BodyText"/>
    <w:uiPriority w:val="99"/>
    <w:semiHidden/>
    <w:locked/>
    <w:rsid w:val="00FF4060"/>
    <w:rPr>
      <w:rFonts w:cs="Times New Roman"/>
      <w:b/>
      <w:noProof/>
      <w:sz w:val="24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A0236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F1C98"/>
    <w:rPr>
      <w:rFonts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pPr>
      <w:jc w:val="both"/>
    </w:pPr>
    <w:rPr>
      <w:lang w:val="en-GB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DF2A50"/>
    <w:rPr>
      <w:rFonts w:cs="Times New Roman"/>
      <w:sz w:val="24"/>
      <w:rtl w:val="0"/>
      <w:cs w:val="0"/>
      <w:lang w:val="en-GB" w:eastAsia="x-none"/>
    </w:rPr>
  </w:style>
  <w:style w:type="paragraph" w:customStyle="1" w:styleId="BodyText21">
    <w:name w:val="Body Text 21"/>
    <w:basedOn w:val="Normal"/>
    <w:pPr>
      <w:widowControl w:val="0"/>
      <w:overflowPunct w:val="0"/>
      <w:autoSpaceDE w:val="0"/>
      <w:autoSpaceDN w:val="0"/>
      <w:adjustRightInd w:val="0"/>
      <w:ind w:firstLine="708"/>
      <w:jc w:val="both"/>
    </w:pPr>
    <w:rPr>
      <w:noProof/>
      <w:szCs w:val="20"/>
      <w:lang w:val="en-US" w:eastAsia="cs-CZ"/>
    </w:rPr>
  </w:style>
  <w:style w:type="paragraph" w:styleId="BodyTextIndent3">
    <w:name w:val="Body Text Indent 3"/>
    <w:basedOn w:val="Normal"/>
    <w:link w:val="Zarkazkladnhotextu3Char"/>
    <w:uiPriority w:val="99"/>
    <w:semiHidden/>
    <w:pPr>
      <w:tabs>
        <w:tab w:val="left" w:pos="0"/>
      </w:tabs>
      <w:ind w:firstLine="708"/>
      <w:jc w:val="left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semiHidden/>
    <w:pPr>
      <w:ind w:firstLine="709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EntLogo">
    <w:name w:val="EntLogo"/>
    <w:basedOn w:val="Normal"/>
    <w:next w:val="EntInstit"/>
    <w:pPr>
      <w:widowControl w:val="0"/>
      <w:spacing w:line="360" w:lineRule="auto"/>
      <w:jc w:val="left"/>
    </w:pPr>
    <w:rPr>
      <w:b/>
      <w:szCs w:val="20"/>
      <w:lang w:eastAsia="fr-BE"/>
    </w:rPr>
  </w:style>
  <w:style w:type="paragraph" w:customStyle="1" w:styleId="EntInstit">
    <w:name w:val="EntInstit"/>
    <w:basedOn w:val="Normal"/>
    <w:pPr>
      <w:widowControl w:val="0"/>
      <w:jc w:val="right"/>
    </w:pPr>
    <w:rPr>
      <w:b/>
      <w:szCs w:val="20"/>
      <w:lang w:eastAsia="fr-BE"/>
    </w:rPr>
  </w:style>
  <w:style w:type="paragraph" w:customStyle="1" w:styleId="EntRefer">
    <w:name w:val="EntRefer"/>
    <w:basedOn w:val="Normal"/>
    <w:pPr>
      <w:widowControl w:val="0"/>
      <w:jc w:val="left"/>
    </w:pPr>
    <w:rPr>
      <w:b/>
      <w:szCs w:val="20"/>
      <w:lang w:eastAsia="fr-BE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  <w:jc w:val="left"/>
    </w:pPr>
    <w:rPr>
      <w:szCs w:val="20"/>
      <w:lang w:eastAsia="fr-BE"/>
    </w:rPr>
  </w:style>
  <w:style w:type="paragraph" w:customStyle="1" w:styleId="Par-number1">
    <w:name w:val="Par-number 1."/>
    <w:basedOn w:val="Normal"/>
    <w:next w:val="Normal"/>
    <w:pPr>
      <w:widowControl w:val="0"/>
      <w:numPr>
        <w:numId w:val="6"/>
      </w:numPr>
      <w:tabs>
        <w:tab w:val="num" w:pos="360"/>
      </w:tabs>
      <w:spacing w:line="360" w:lineRule="auto"/>
      <w:jc w:val="left"/>
    </w:pPr>
    <w:rPr>
      <w:szCs w:val="20"/>
      <w:lang w:eastAsia="fr-BE"/>
    </w:rPr>
  </w:style>
  <w:style w:type="paragraph" w:customStyle="1" w:styleId="Par-numberI">
    <w:name w:val="Par-number I."/>
    <w:basedOn w:val="Normal"/>
    <w:next w:val="Normal"/>
    <w:pPr>
      <w:widowControl w:val="0"/>
      <w:tabs>
        <w:tab w:val="num" w:pos="360"/>
      </w:tabs>
      <w:spacing w:line="360" w:lineRule="auto"/>
      <w:jc w:val="left"/>
    </w:pPr>
    <w:rPr>
      <w:szCs w:val="20"/>
      <w:lang w:eastAsia="fr-BE"/>
    </w:rPr>
  </w:style>
  <w:style w:type="character" w:styleId="FootnoteReference">
    <w:name w:val="footnote reference"/>
    <w:basedOn w:val="DefaultParagraphFont"/>
    <w:uiPriority w:val="99"/>
    <w:rPr>
      <w:rFonts w:cs="Times New Roman"/>
      <w:b/>
      <w:vertAlign w:val="superscript"/>
      <w:rtl w:val="0"/>
      <w:cs w:val="0"/>
    </w:rPr>
  </w:style>
  <w:style w:type="paragraph" w:customStyle="1" w:styleId="Par-dash">
    <w:name w:val="Par-dash"/>
    <w:basedOn w:val="Normal"/>
    <w:next w:val="Normal"/>
    <w:pPr>
      <w:widowControl w:val="0"/>
      <w:tabs>
        <w:tab w:val="num" w:pos="360"/>
      </w:tabs>
      <w:spacing w:line="360" w:lineRule="auto"/>
      <w:jc w:val="left"/>
    </w:pPr>
    <w:rPr>
      <w:szCs w:val="20"/>
      <w:lang w:eastAsia="fr-BE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customStyle="1" w:styleId="ListParagraph1">
    <w:name w:val="List Paragraph1"/>
    <w:basedOn w:val="Normal"/>
    <w:pPr>
      <w:ind w:left="720"/>
      <w:jc w:val="left"/>
    </w:pPr>
    <w:rPr>
      <w:rFonts w:ascii="Calibri" w:hAnsi="Calibri"/>
      <w:sz w:val="22"/>
      <w:szCs w:val="22"/>
      <w:lang w:val="en-GB" w:eastAsia="fr-BE"/>
    </w:rPr>
  </w:style>
  <w:style w:type="paragraph" w:styleId="FootnoteText">
    <w:name w:val="footnote text"/>
    <w:basedOn w:val="Normal"/>
    <w:link w:val="TextpoznmkypodiarouChar"/>
    <w:uiPriority w:val="99"/>
    <w:pPr>
      <w:widowControl w:val="0"/>
      <w:tabs>
        <w:tab w:val="left" w:pos="567"/>
      </w:tabs>
      <w:ind w:left="567" w:hanging="567"/>
      <w:jc w:val="left"/>
    </w:pPr>
    <w:rPr>
      <w:szCs w:val="20"/>
      <w:lang w:eastAsia="fr-BE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30234C"/>
    <w:rPr>
      <w:rFonts w:cs="Times New Roman"/>
      <w:sz w:val="24"/>
      <w:rtl w:val="0"/>
      <w:cs w:val="0"/>
      <w:lang w:val="x-none" w:eastAsia="fr-BE"/>
    </w:rPr>
  </w:style>
  <w:style w:type="character" w:styleId="PageNumber">
    <w:name w:val="page number"/>
    <w:basedOn w:val="DefaultParagraphFont"/>
    <w:uiPriority w:val="99"/>
    <w:semiHidden/>
    <w:rPr>
      <w:rFonts w:cs="Times New Roman"/>
      <w:rtl w:val="0"/>
      <w:cs w:val="0"/>
    </w:rPr>
  </w:style>
  <w:style w:type="character" w:customStyle="1" w:styleId="apple-style-span">
    <w:name w:val="apple-style-span"/>
    <w:basedOn w:val="DefaultParagraphFont"/>
    <w:rPr>
      <w:rFonts w:cs="Times New Roman"/>
      <w:rtl w:val="0"/>
      <w:cs w:val="0"/>
    </w:rPr>
  </w:style>
  <w:style w:type="paragraph" w:customStyle="1" w:styleId="Normlny2">
    <w:name w:val="Normálny2"/>
    <w:pPr>
      <w:framePr w:wrap="auto"/>
      <w:widowControl w:val="0"/>
      <w:autoSpaceDE w:val="0"/>
      <w:autoSpaceDN w:val="0"/>
      <w:adjustRightInd/>
      <w:ind w:left="0" w:right="0"/>
      <w:jc w:val="both"/>
      <w:textAlignment w:val="auto"/>
    </w:pPr>
    <w:rPr>
      <w:rFonts w:cs="Times New Roman"/>
      <w:sz w:val="24"/>
      <w:szCs w:val="20"/>
      <w:rtl w:val="0"/>
      <w:cs w:val="0"/>
      <w:lang w:val="en-US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76778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76778"/>
    <w:rPr>
      <w:rFonts w:ascii="Tahoma" w:hAnsi="Tahoma" w:cs="Times New Roman"/>
      <w:sz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9383C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9383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9383C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9383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9383C"/>
    <w:rPr>
      <w:b/>
    </w:rPr>
  </w:style>
  <w:style w:type="paragraph" w:customStyle="1" w:styleId="CarcterCarcterCharCarcterCarcterCharCarcterCarcterCharCharCarcterCarcter">
    <w:name w:val="Carácter Carácter Char Carácter Carácter Char Carácter Carácter Char Char Carácter Carácter"/>
    <w:basedOn w:val="Normal"/>
    <w:rsid w:val="0060013D"/>
    <w:pPr>
      <w:jc w:val="left"/>
    </w:pPr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C557FD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rsid w:val="00C557FD"/>
    <w:rPr>
      <w:rFonts w:cs="Times New Roman"/>
      <w:color w:val="0000FF"/>
      <w:u w:val="single"/>
      <w:rtl w:val="0"/>
      <w:cs w:val="0"/>
    </w:rPr>
  </w:style>
  <w:style w:type="paragraph" w:customStyle="1" w:styleId="Par-numbera">
    <w:name w:val="Par-number (a)"/>
    <w:basedOn w:val="Normal"/>
    <w:next w:val="Normal"/>
    <w:rsid w:val="00651CB3"/>
    <w:pPr>
      <w:widowControl w:val="0"/>
      <w:tabs>
        <w:tab w:val="num" w:pos="360"/>
      </w:tabs>
      <w:spacing w:line="360" w:lineRule="auto"/>
      <w:jc w:val="left"/>
    </w:pPr>
    <w:rPr>
      <w:szCs w:val="20"/>
      <w:lang w:eastAsia="fr-BE"/>
    </w:rPr>
  </w:style>
  <w:style w:type="paragraph" w:styleId="NormalWeb">
    <w:name w:val="Normal (Web)"/>
    <w:aliases w:val="Normálny (WWW),webb"/>
    <w:basedOn w:val="Normal"/>
    <w:link w:val="NormlnywebovChar"/>
    <w:uiPriority w:val="99"/>
    <w:unhideWhenUsed/>
    <w:qFormat/>
    <w:rsid w:val="00DF2A50"/>
    <w:pPr>
      <w:spacing w:before="100" w:beforeAutospacing="1" w:after="100" w:afterAutospacing="1"/>
      <w:jc w:val="left"/>
    </w:pPr>
  </w:style>
  <w:style w:type="paragraph" w:styleId="ListParagraph">
    <w:name w:val="List Paragraph"/>
    <w:aliases w:val="3,Bullet 1,Bullet Points,Dot pt,Indicator Text,LISTA,List Paragraph Char Char Char,List Paragraph à moi,Listaszerű bekezdés1,Listaszerű bekezdés2,Listaszerű bekezdés3,MAIN CONTENT,No Spacing1,Numbered Para 1,Odsek,Odsek zoznamu4"/>
    <w:basedOn w:val="Normal"/>
    <w:link w:val="OdsekzoznamuChar"/>
    <w:uiPriority w:val="34"/>
    <w:qFormat/>
    <w:rsid w:val="00C20C3C"/>
    <w:pPr>
      <w:ind w:left="708"/>
      <w:jc w:val="left"/>
    </w:pPr>
  </w:style>
  <w:style w:type="character" w:customStyle="1" w:styleId="OdsekzoznamuChar">
    <w:name w:val="Odsek zoznamu Char"/>
    <w:aliases w:val="3 Char,Bullet 1 Char,Dot pt Char,Indicator Text Char,LISTA Char,List Paragraph Char Char Char Char,List Paragraph à moi Char,Listaszerű bekezdés2 Char,Listaszerű bekezdés3 Char,No Spacing1 Char,Numbered Para 1 Char,Odsek zoznamu4 Char"/>
    <w:link w:val="ListParagraph"/>
    <w:uiPriority w:val="34"/>
    <w:qFormat/>
    <w:locked/>
    <w:rsid w:val="007814D1"/>
    <w:rPr>
      <w:sz w:val="24"/>
    </w:rPr>
  </w:style>
  <w:style w:type="character" w:styleId="Emphasis">
    <w:name w:val="Emphasis"/>
    <w:basedOn w:val="DefaultParagraphFont"/>
    <w:uiPriority w:val="20"/>
    <w:qFormat/>
    <w:rsid w:val="009436AA"/>
    <w:rPr>
      <w:rFonts w:cs="Times New Roman"/>
      <w:i/>
      <w:rtl w:val="0"/>
      <w:cs w:val="0"/>
    </w:rPr>
  </w:style>
  <w:style w:type="character" w:customStyle="1" w:styleId="hps">
    <w:name w:val="hps"/>
    <w:rsid w:val="0087040C"/>
  </w:style>
  <w:style w:type="paragraph" w:customStyle="1" w:styleId="xmsonormal">
    <w:name w:val="x_msonormal"/>
    <w:basedOn w:val="Normal"/>
    <w:rsid w:val="008071BD"/>
    <w:pPr>
      <w:spacing w:before="100" w:beforeAutospacing="1" w:after="100" w:afterAutospacing="1"/>
      <w:jc w:val="left"/>
    </w:pPr>
  </w:style>
  <w:style w:type="paragraph" w:customStyle="1" w:styleId="CharChar">
    <w:name w:val="Char Char"/>
    <w:basedOn w:val="Normal"/>
    <w:rsid w:val="00353703"/>
    <w:pPr>
      <w:jc w:val="left"/>
    </w:pPr>
    <w:rPr>
      <w:lang w:val="pl-PL" w:eastAsia="pl-PL"/>
    </w:rPr>
  </w:style>
  <w:style w:type="paragraph" w:styleId="NoSpacing">
    <w:name w:val="No Spacing"/>
    <w:uiPriority w:val="1"/>
    <w:qFormat/>
    <w:rsid w:val="00F77C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customStyle="1" w:styleId="HeadingIVX">
    <w:name w:val="Heading IVX"/>
    <w:basedOn w:val="Normal"/>
    <w:next w:val="Normal"/>
    <w:rsid w:val="006720DF"/>
    <w:pPr>
      <w:numPr>
        <w:numId w:val="7"/>
      </w:numPr>
      <w:tabs>
        <w:tab w:val="num" w:pos="567"/>
      </w:tabs>
      <w:spacing w:before="360" w:after="120" w:line="360" w:lineRule="auto"/>
      <w:ind w:left="567" w:hanging="567"/>
      <w:jc w:val="left"/>
      <w:outlineLvl w:val="0"/>
    </w:pPr>
    <w:rPr>
      <w:b/>
      <w:caps/>
      <w:u w:val="single"/>
      <w:lang w:val="en-GB" w:eastAsia="en-US"/>
    </w:rPr>
  </w:style>
  <w:style w:type="paragraph" w:customStyle="1" w:styleId="Standard">
    <w:name w:val="Standard"/>
    <w:rsid w:val="007814D1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cs="Tahoma"/>
      <w:kern w:val="3"/>
      <w:sz w:val="24"/>
      <w:szCs w:val="24"/>
      <w:rtl w:val="0"/>
      <w:cs w:val="0"/>
      <w:lang w:val="de-DE" w:eastAsia="ja-JP" w:bidi="fa-IR"/>
    </w:rPr>
  </w:style>
  <w:style w:type="paragraph" w:customStyle="1" w:styleId="Default">
    <w:name w:val="Default"/>
    <w:rsid w:val="007814D1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Vykonaj">
    <w:name w:val="Vykonajú"/>
    <w:basedOn w:val="Normal"/>
    <w:next w:val="Normal"/>
    <w:uiPriority w:val="99"/>
    <w:rsid w:val="006240C8"/>
    <w:pPr>
      <w:keepNext/>
      <w:spacing w:before="360"/>
      <w:jc w:val="left"/>
    </w:pPr>
    <w:rPr>
      <w:b/>
      <w:bCs/>
    </w:rPr>
  </w:style>
  <w:style w:type="paragraph" w:customStyle="1" w:styleId="Navedomie">
    <w:name w:val="Na vedomie"/>
    <w:basedOn w:val="Normal"/>
    <w:next w:val="Normal"/>
    <w:uiPriority w:val="99"/>
    <w:rsid w:val="006240C8"/>
    <w:pPr>
      <w:spacing w:before="360"/>
      <w:jc w:val="left"/>
    </w:pPr>
    <w:rPr>
      <w:b/>
      <w:bCs/>
    </w:rPr>
  </w:style>
  <w:style w:type="paragraph" w:customStyle="1" w:styleId="Nosite">
    <w:name w:val="Nositeľ"/>
    <w:basedOn w:val="Zakladnystyl"/>
    <w:next w:val="Heading2"/>
    <w:uiPriority w:val="99"/>
    <w:rsid w:val="006240C8"/>
    <w:pPr>
      <w:spacing w:before="240" w:after="120"/>
      <w:ind w:left="567"/>
      <w:jc w:val="left"/>
    </w:pPr>
    <w:rPr>
      <w:b/>
      <w:bCs/>
    </w:rPr>
  </w:style>
  <w:style w:type="paragraph" w:customStyle="1" w:styleId="NormalCentered">
    <w:name w:val="Normal Centered"/>
    <w:basedOn w:val="Normal"/>
    <w:rsid w:val="0030234C"/>
    <w:pPr>
      <w:spacing w:before="200" w:after="120" w:line="360" w:lineRule="auto"/>
      <w:jc w:val="center"/>
    </w:pPr>
    <w:rPr>
      <w:lang w:eastAsia="en-US"/>
    </w:rPr>
  </w:style>
  <w:style w:type="paragraph" w:customStyle="1" w:styleId="HeaderCouncil">
    <w:name w:val="Header Council"/>
    <w:basedOn w:val="Normal"/>
    <w:rsid w:val="0030234C"/>
    <w:pPr>
      <w:jc w:val="left"/>
    </w:pPr>
    <w:rPr>
      <w:sz w:val="2"/>
      <w:lang w:eastAsia="en-US"/>
    </w:rPr>
  </w:style>
  <w:style w:type="paragraph" w:customStyle="1" w:styleId="FooterCouncil">
    <w:name w:val="Footer Council"/>
    <w:basedOn w:val="Normal"/>
    <w:rsid w:val="0030234C"/>
    <w:pPr>
      <w:jc w:val="left"/>
    </w:pPr>
    <w:rPr>
      <w:sz w:val="2"/>
      <w:lang w:eastAsia="en-US"/>
    </w:rPr>
  </w:style>
  <w:style w:type="paragraph" w:customStyle="1" w:styleId="TechnicalBlock">
    <w:name w:val="Technical Block"/>
    <w:basedOn w:val="Normal"/>
    <w:next w:val="Normal"/>
    <w:link w:val="TechnicalBlockChar"/>
    <w:rsid w:val="0030234C"/>
    <w:pPr>
      <w:spacing w:after="240"/>
      <w:jc w:val="center"/>
    </w:pPr>
    <w:rPr>
      <w:lang w:eastAsia="en-US"/>
    </w:rPr>
  </w:style>
  <w:style w:type="character" w:customStyle="1" w:styleId="TechnicalBlockChar">
    <w:name w:val="Technical Block Char"/>
    <w:link w:val="TechnicalBlock"/>
    <w:locked/>
    <w:rsid w:val="0030234C"/>
    <w:rPr>
      <w:sz w:val="24"/>
      <w:lang w:val="x-none" w:eastAsia="en-US"/>
    </w:rPr>
  </w:style>
  <w:style w:type="paragraph" w:customStyle="1" w:styleId="FinalLine">
    <w:name w:val="Final Line"/>
    <w:basedOn w:val="Normal"/>
    <w:next w:val="Normal"/>
    <w:rsid w:val="0030234C"/>
    <w:pPr>
      <w:pBdr>
        <w:bottom w:val="single" w:sz="4" w:space="0" w:color="000000"/>
      </w:pBdr>
      <w:spacing w:before="360" w:after="120" w:line="360" w:lineRule="auto"/>
      <w:ind w:left="3400" w:right="3400"/>
      <w:jc w:val="center"/>
    </w:pPr>
    <w:rPr>
      <w:b/>
      <w:lang w:eastAsia="en-US"/>
    </w:rPr>
  </w:style>
  <w:style w:type="paragraph" w:customStyle="1" w:styleId="Text1">
    <w:name w:val="Text 1"/>
    <w:basedOn w:val="Normal"/>
    <w:rsid w:val="0030234C"/>
    <w:pPr>
      <w:spacing w:before="120" w:after="120" w:line="360" w:lineRule="auto"/>
      <w:ind w:left="567"/>
      <w:jc w:val="left"/>
      <w:outlineLvl w:val="0"/>
    </w:pPr>
    <w:rPr>
      <w:lang w:eastAsia="en-US"/>
    </w:rPr>
  </w:style>
  <w:style w:type="paragraph" w:customStyle="1" w:styleId="Text2">
    <w:name w:val="Text 2"/>
    <w:basedOn w:val="Normal"/>
    <w:rsid w:val="0030234C"/>
    <w:pPr>
      <w:spacing w:before="120" w:after="120" w:line="360" w:lineRule="auto"/>
      <w:ind w:left="1134"/>
      <w:jc w:val="left"/>
      <w:outlineLvl w:val="1"/>
    </w:pPr>
    <w:rPr>
      <w:lang w:eastAsia="en-US"/>
    </w:rPr>
  </w:style>
  <w:style w:type="paragraph" w:customStyle="1" w:styleId="Annex">
    <w:name w:val="Annex"/>
    <w:basedOn w:val="Normal"/>
    <w:next w:val="Normal"/>
    <w:rsid w:val="0030234C"/>
    <w:pPr>
      <w:spacing w:before="120" w:after="120" w:line="360" w:lineRule="auto"/>
      <w:jc w:val="right"/>
    </w:pPr>
    <w:rPr>
      <w:b/>
      <w:u w:val="single"/>
      <w:lang w:eastAsia="en-US"/>
    </w:rPr>
  </w:style>
  <w:style w:type="paragraph" w:customStyle="1" w:styleId="HeaderCouncilLarge">
    <w:name w:val="Header Council Large"/>
    <w:basedOn w:val="Normal"/>
    <w:link w:val="HeaderCouncilLargeChar"/>
    <w:rsid w:val="0030234C"/>
    <w:pPr>
      <w:spacing w:after="440" w:line="360" w:lineRule="auto"/>
      <w:ind w:left="-1134" w:right="-1134"/>
      <w:jc w:val="left"/>
    </w:pPr>
    <w:rPr>
      <w:sz w:val="2"/>
      <w:lang w:val="en-GB" w:eastAsia="en-US"/>
    </w:rPr>
  </w:style>
  <w:style w:type="character" w:customStyle="1" w:styleId="HeaderCouncilLargeChar">
    <w:name w:val="Header Council Large Char"/>
    <w:link w:val="HeaderCouncilLarge"/>
    <w:locked/>
    <w:rsid w:val="0030234C"/>
    <w:rPr>
      <w:sz w:val="24"/>
      <w:lang w:val="en-GB" w:eastAsia="en-US"/>
    </w:rPr>
  </w:style>
  <w:style w:type="paragraph" w:customStyle="1" w:styleId="FooterText">
    <w:name w:val="Footer Text"/>
    <w:basedOn w:val="Normal"/>
    <w:rsid w:val="0030234C"/>
    <w:pPr>
      <w:jc w:val="left"/>
    </w:pPr>
    <w:rPr>
      <w:lang w:eastAsia="en-US"/>
    </w:rPr>
  </w:style>
  <w:style w:type="paragraph" w:customStyle="1" w:styleId="HeaderMeetingDate">
    <w:name w:val="HeaderMeetingDate"/>
    <w:basedOn w:val="Normal"/>
    <w:rsid w:val="0030234C"/>
    <w:pPr>
      <w:jc w:val="center"/>
    </w:pPr>
    <w:rPr>
      <w:i/>
      <w:iCs/>
      <w:lang w:eastAsia="en-US"/>
    </w:rPr>
  </w:style>
  <w:style w:type="paragraph" w:customStyle="1" w:styleId="Point1">
    <w:name w:val="Point 1"/>
    <w:basedOn w:val="Normal"/>
    <w:rsid w:val="0030234C"/>
    <w:pPr>
      <w:spacing w:before="120" w:after="120" w:line="360" w:lineRule="auto"/>
      <w:ind w:left="1417" w:hanging="567"/>
      <w:jc w:val="left"/>
      <w:outlineLvl w:val="0"/>
    </w:pPr>
    <w:rPr>
      <w:lang w:eastAsia="en-US"/>
    </w:rPr>
  </w:style>
  <w:style w:type="paragraph" w:customStyle="1" w:styleId="Tiret0">
    <w:name w:val="Tiret 0"/>
    <w:basedOn w:val="Normal"/>
    <w:rsid w:val="0030234C"/>
    <w:pPr>
      <w:numPr>
        <w:numId w:val="8"/>
      </w:numPr>
      <w:tabs>
        <w:tab w:val="num" w:pos="850"/>
      </w:tabs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ManualNumPar1">
    <w:name w:val="Manual NumPar 1"/>
    <w:basedOn w:val="Normal"/>
    <w:next w:val="Text1"/>
    <w:rsid w:val="0030234C"/>
    <w:pPr>
      <w:spacing w:before="120" w:after="120" w:line="360" w:lineRule="auto"/>
      <w:ind w:left="850" w:hanging="850"/>
      <w:jc w:val="left"/>
      <w:outlineLvl w:val="0"/>
    </w:pPr>
    <w:rPr>
      <w:lang w:eastAsia="en-US"/>
    </w:rPr>
  </w:style>
  <w:style w:type="paragraph" w:customStyle="1" w:styleId="Formuledadoption">
    <w:name w:val="Formule d'adoption"/>
    <w:basedOn w:val="Normal"/>
    <w:next w:val="Normal"/>
    <w:rsid w:val="0030234C"/>
    <w:pPr>
      <w:keepNext/>
      <w:spacing w:before="120" w:after="120" w:line="360" w:lineRule="auto"/>
      <w:jc w:val="left"/>
    </w:pPr>
    <w:rPr>
      <w:lang w:eastAsia="en-US"/>
    </w:rPr>
  </w:style>
  <w:style w:type="paragraph" w:customStyle="1" w:styleId="Fait">
    <w:name w:val="Fait à"/>
    <w:basedOn w:val="Normal"/>
    <w:next w:val="Institutionquisigne"/>
    <w:rsid w:val="0030234C"/>
    <w:pPr>
      <w:keepNext/>
      <w:spacing w:before="120" w:line="360" w:lineRule="auto"/>
      <w:jc w:val="left"/>
    </w:pPr>
    <w:rPr>
      <w:lang w:eastAsia="en-US"/>
    </w:rPr>
  </w:style>
  <w:style w:type="paragraph" w:customStyle="1" w:styleId="Institutionquisigne">
    <w:name w:val="Institution qui signe"/>
    <w:basedOn w:val="Normal"/>
    <w:next w:val="Personnequisigne"/>
    <w:rsid w:val="0030234C"/>
    <w:pPr>
      <w:keepNext/>
      <w:tabs>
        <w:tab w:val="left" w:pos="5669"/>
      </w:tabs>
      <w:spacing w:before="720" w:line="360" w:lineRule="auto"/>
      <w:jc w:val="left"/>
    </w:pPr>
    <w:rPr>
      <w:i/>
      <w:lang w:eastAsia="en-US"/>
    </w:rPr>
  </w:style>
  <w:style w:type="paragraph" w:customStyle="1" w:styleId="Personnequisigne">
    <w:name w:val="Personne qui signe"/>
    <w:basedOn w:val="Normal"/>
    <w:next w:val="Institutionquisigne"/>
    <w:rsid w:val="0030234C"/>
    <w:pPr>
      <w:tabs>
        <w:tab w:val="left" w:pos="5669"/>
      </w:tabs>
      <w:spacing w:line="360" w:lineRule="auto"/>
      <w:jc w:val="left"/>
    </w:pPr>
    <w:rPr>
      <w:i/>
      <w:lang w:eastAsia="en-US"/>
    </w:rPr>
  </w:style>
  <w:style w:type="paragraph" w:customStyle="1" w:styleId="Institutionquiagit">
    <w:name w:val="Institution qui agit"/>
    <w:basedOn w:val="Normal"/>
    <w:next w:val="Normal"/>
    <w:rsid w:val="0030234C"/>
    <w:pPr>
      <w:keepNext/>
      <w:spacing w:before="600" w:after="120" w:line="360" w:lineRule="auto"/>
      <w:jc w:val="left"/>
    </w:pPr>
    <w:rPr>
      <w:lang w:eastAsia="en-US"/>
    </w:rPr>
  </w:style>
  <w:style w:type="paragraph" w:customStyle="1" w:styleId="ManualConsidrant">
    <w:name w:val="Manual Considérant"/>
    <w:basedOn w:val="Normal"/>
    <w:rsid w:val="0030234C"/>
    <w:pPr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Titrearticle">
    <w:name w:val="Titre article"/>
    <w:basedOn w:val="Normal"/>
    <w:next w:val="Normal"/>
    <w:rsid w:val="0030234C"/>
    <w:pPr>
      <w:keepNext/>
      <w:spacing w:before="360" w:after="120" w:line="360" w:lineRule="auto"/>
      <w:jc w:val="center"/>
    </w:pPr>
    <w:rPr>
      <w:i/>
      <w:lang w:eastAsia="en-US"/>
    </w:rPr>
  </w:style>
  <w:style w:type="paragraph" w:styleId="ListBullet3">
    <w:name w:val="List Bullet 3"/>
    <w:basedOn w:val="Normal"/>
    <w:uiPriority w:val="99"/>
    <w:semiHidden/>
    <w:unhideWhenUsed/>
    <w:rsid w:val="004D4B5B"/>
    <w:pPr>
      <w:numPr>
        <w:numId w:val="7"/>
      </w:numPr>
      <w:tabs>
        <w:tab w:val="num" w:pos="567"/>
        <w:tab w:val="num" w:pos="850"/>
        <w:tab w:val="num" w:pos="926"/>
      </w:tabs>
      <w:spacing w:before="120" w:after="120" w:line="360" w:lineRule="auto"/>
      <w:ind w:left="926" w:hanging="360"/>
      <w:contextualSpacing/>
      <w:jc w:val="left"/>
    </w:pPr>
    <w:rPr>
      <w:lang w:eastAsia="en-US"/>
    </w:rPr>
  </w:style>
  <w:style w:type="paragraph" w:customStyle="1" w:styleId="Pointabc">
    <w:name w:val="Point abc"/>
    <w:basedOn w:val="Normal"/>
    <w:uiPriority w:val="99"/>
    <w:rsid w:val="00FA0236"/>
    <w:pPr>
      <w:numPr>
        <w:ilvl w:val="1"/>
        <w:numId w:val="10"/>
      </w:numPr>
      <w:spacing w:before="120" w:after="120" w:line="360" w:lineRule="auto"/>
      <w:ind w:left="1440" w:hanging="360"/>
      <w:jc w:val="left"/>
    </w:pPr>
    <w:rPr>
      <w:szCs w:val="22"/>
      <w:lang w:eastAsia="en-US"/>
    </w:rPr>
  </w:style>
  <w:style w:type="paragraph" w:customStyle="1" w:styleId="Pointabc1">
    <w:name w:val="Point abc (1)"/>
    <w:basedOn w:val="Normal"/>
    <w:uiPriority w:val="99"/>
    <w:rsid w:val="00FA0236"/>
    <w:pPr>
      <w:numPr>
        <w:ilvl w:val="3"/>
        <w:numId w:val="10"/>
      </w:numPr>
      <w:spacing w:before="120" w:after="120" w:line="360" w:lineRule="auto"/>
      <w:ind w:left="2880" w:hanging="360"/>
      <w:jc w:val="left"/>
    </w:pPr>
    <w:rPr>
      <w:szCs w:val="22"/>
      <w:lang w:eastAsia="en-US"/>
    </w:rPr>
  </w:style>
  <w:style w:type="paragraph" w:customStyle="1" w:styleId="Pointabc2">
    <w:name w:val="Point abc (2)"/>
    <w:basedOn w:val="Normal"/>
    <w:uiPriority w:val="99"/>
    <w:rsid w:val="00FA0236"/>
    <w:pPr>
      <w:numPr>
        <w:ilvl w:val="5"/>
        <w:numId w:val="10"/>
      </w:numPr>
      <w:spacing w:before="120" w:after="120" w:line="360" w:lineRule="auto"/>
      <w:ind w:left="4320" w:hanging="360"/>
      <w:jc w:val="left"/>
    </w:pPr>
    <w:rPr>
      <w:szCs w:val="22"/>
      <w:lang w:eastAsia="en-US"/>
    </w:rPr>
  </w:style>
  <w:style w:type="paragraph" w:customStyle="1" w:styleId="Pointabc3">
    <w:name w:val="Point abc (3)"/>
    <w:basedOn w:val="Normal"/>
    <w:uiPriority w:val="99"/>
    <w:rsid w:val="00FA0236"/>
    <w:pPr>
      <w:spacing w:before="120" w:after="120" w:line="360" w:lineRule="auto"/>
      <w:ind w:left="5760" w:hanging="360"/>
      <w:jc w:val="left"/>
    </w:pPr>
    <w:rPr>
      <w:szCs w:val="22"/>
      <w:lang w:eastAsia="en-US"/>
    </w:rPr>
  </w:style>
  <w:style w:type="paragraph" w:customStyle="1" w:styleId="Pointabc4">
    <w:name w:val="Point abc (4)"/>
    <w:basedOn w:val="Normal"/>
    <w:uiPriority w:val="99"/>
    <w:rsid w:val="00FA0236"/>
    <w:pPr>
      <w:spacing w:before="120" w:after="120" w:line="360" w:lineRule="auto"/>
      <w:ind w:left="6480" w:hanging="360"/>
      <w:jc w:val="left"/>
    </w:pPr>
    <w:rPr>
      <w:szCs w:val="22"/>
      <w:lang w:eastAsia="en-US"/>
    </w:rPr>
  </w:style>
  <w:style w:type="paragraph" w:customStyle="1" w:styleId="Point123">
    <w:name w:val="Point 123"/>
    <w:basedOn w:val="Normal"/>
    <w:uiPriority w:val="99"/>
    <w:rsid w:val="00FA0236"/>
    <w:pPr>
      <w:spacing w:before="120" w:after="120" w:line="360" w:lineRule="auto"/>
      <w:ind w:left="720" w:hanging="360"/>
      <w:jc w:val="left"/>
    </w:pPr>
    <w:rPr>
      <w:szCs w:val="22"/>
      <w:lang w:eastAsia="en-US"/>
    </w:rPr>
  </w:style>
  <w:style w:type="paragraph" w:customStyle="1" w:styleId="Point1231">
    <w:name w:val="Point 123 (1)"/>
    <w:basedOn w:val="Normal"/>
    <w:uiPriority w:val="99"/>
    <w:rsid w:val="00FA0236"/>
    <w:pPr>
      <w:spacing w:before="120" w:after="120" w:line="360" w:lineRule="auto"/>
      <w:ind w:left="2160" w:hanging="360"/>
      <w:jc w:val="left"/>
    </w:pPr>
    <w:rPr>
      <w:szCs w:val="22"/>
      <w:lang w:eastAsia="en-US"/>
    </w:rPr>
  </w:style>
  <w:style w:type="paragraph" w:customStyle="1" w:styleId="Point1232">
    <w:name w:val="Point 123 (2)"/>
    <w:basedOn w:val="Normal"/>
    <w:uiPriority w:val="99"/>
    <w:rsid w:val="00FA0236"/>
    <w:pPr>
      <w:spacing w:before="120" w:after="120" w:line="360" w:lineRule="auto"/>
      <w:ind w:left="3600" w:hanging="360"/>
      <w:jc w:val="left"/>
    </w:pPr>
    <w:rPr>
      <w:szCs w:val="22"/>
      <w:lang w:eastAsia="en-US"/>
    </w:rPr>
  </w:style>
  <w:style w:type="paragraph" w:customStyle="1" w:styleId="Point1233">
    <w:name w:val="Point 123 (3)"/>
    <w:basedOn w:val="Normal"/>
    <w:uiPriority w:val="99"/>
    <w:rsid w:val="00FA0236"/>
    <w:pPr>
      <w:spacing w:before="120" w:after="120" w:line="360" w:lineRule="auto"/>
      <w:ind w:left="5040" w:hanging="360"/>
      <w:jc w:val="left"/>
    </w:pPr>
    <w:rPr>
      <w:szCs w:val="22"/>
      <w:lang w:eastAsia="en-US"/>
    </w:rPr>
  </w:style>
  <w:style w:type="character" w:customStyle="1" w:styleId="Marker">
    <w:name w:val="Marker"/>
    <w:rsid w:val="00FA0236"/>
    <w:rPr>
      <w:color w:val="0000FF"/>
      <w:shd w:val="clear" w:color="auto" w:fill="auto"/>
    </w:rPr>
  </w:style>
  <w:style w:type="paragraph" w:customStyle="1" w:styleId="Heading1orobas">
    <w:name w:val="Heading 1.Čo robí (časť)"/>
    <w:basedOn w:val="Normal"/>
    <w:next w:val="Normal"/>
    <w:uiPriority w:val="99"/>
    <w:rsid w:val="0016449F"/>
    <w:pPr>
      <w:keepNext/>
      <w:autoSpaceDE w:val="0"/>
      <w:autoSpaceDN w:val="0"/>
      <w:spacing w:before="360"/>
      <w:ind w:left="283" w:hanging="283"/>
      <w:jc w:val="left"/>
    </w:pPr>
    <w:rPr>
      <w:b/>
      <w:bCs/>
      <w:kern w:val="32"/>
      <w:sz w:val="28"/>
      <w:szCs w:val="28"/>
      <w:lang w:eastAsia="en-US"/>
    </w:rPr>
  </w:style>
  <w:style w:type="paragraph" w:customStyle="1" w:styleId="Heading2loha">
    <w:name w:val="Heading 2.Úloha"/>
    <w:basedOn w:val="Normal"/>
    <w:uiPriority w:val="99"/>
    <w:rsid w:val="0016449F"/>
    <w:pPr>
      <w:autoSpaceDE w:val="0"/>
      <w:autoSpaceDN w:val="0"/>
      <w:spacing w:before="120"/>
      <w:ind w:left="283" w:hanging="283"/>
      <w:jc w:val="both"/>
    </w:pPr>
    <w:rPr>
      <w:sz w:val="20"/>
      <w:szCs w:val="20"/>
      <w:lang w:eastAsia="en-US"/>
    </w:rPr>
  </w:style>
  <w:style w:type="paragraph" w:customStyle="1" w:styleId="Heading3Podloha">
    <w:name w:val="Heading 3.Podúloha"/>
    <w:basedOn w:val="Normal"/>
    <w:uiPriority w:val="99"/>
    <w:rsid w:val="0016449F"/>
    <w:pPr>
      <w:keepNext/>
      <w:autoSpaceDE w:val="0"/>
      <w:autoSpaceDN w:val="0"/>
      <w:spacing w:before="120"/>
      <w:ind w:left="2269" w:hanging="283"/>
      <w:jc w:val="left"/>
    </w:pPr>
    <w:rPr>
      <w:sz w:val="20"/>
      <w:szCs w:val="20"/>
      <w:lang w:eastAsia="en-US"/>
    </w:rPr>
  </w:style>
  <w:style w:type="paragraph" w:customStyle="1" w:styleId="Heading4Termn">
    <w:name w:val="Heading 4.Termín"/>
    <w:basedOn w:val="Normal"/>
    <w:next w:val="Heading2loha"/>
    <w:uiPriority w:val="99"/>
    <w:rsid w:val="0016449F"/>
    <w:pPr>
      <w:autoSpaceDE w:val="0"/>
      <w:autoSpaceDN w:val="0"/>
      <w:spacing w:before="120" w:after="120"/>
      <w:ind w:left="283" w:hanging="283"/>
      <w:jc w:val="left"/>
    </w:pPr>
    <w:rPr>
      <w:i/>
      <w:iCs/>
      <w:sz w:val="20"/>
      <w:szCs w:val="20"/>
      <w:lang w:eastAsia="en-US"/>
    </w:rPr>
  </w:style>
  <w:style w:type="paragraph" w:customStyle="1" w:styleId="Vykonajzoznam">
    <w:name w:val="Vykonajú_zoznam"/>
    <w:basedOn w:val="Normal"/>
    <w:uiPriority w:val="99"/>
    <w:rsid w:val="0016449F"/>
    <w:pPr>
      <w:autoSpaceDE w:val="0"/>
      <w:autoSpaceDN w:val="0"/>
      <w:ind w:left="1418"/>
      <w:jc w:val="left"/>
    </w:pPr>
    <w:rPr>
      <w:sz w:val="20"/>
      <w:szCs w:val="20"/>
      <w:lang w:eastAsia="en-US"/>
    </w:rPr>
  </w:style>
  <w:style w:type="table" w:styleId="TableGrid">
    <w:name w:val="Table Grid"/>
    <w:basedOn w:val="TableNormal"/>
    <w:uiPriority w:val="59"/>
    <w:unhideWhenUsed/>
    <w:rsid w:val="0016449F"/>
    <w:rPr>
      <w:rFonts w:ascii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SpravaSKPRESzaveryvedenia">
    <w:name w:val="0 Sprava SK PRES zavery vedenia"/>
    <w:basedOn w:val="Heading4"/>
    <w:link w:val="0SpravaSKPRESzaveryvedeniaChar"/>
    <w:qFormat/>
    <w:rsid w:val="001A38A1"/>
    <w:pPr>
      <w:spacing w:line="276" w:lineRule="auto"/>
      <w:jc w:val="center"/>
    </w:pPr>
    <w:rPr>
      <w:bCs w:val="0"/>
      <w:lang w:eastAsia="en-US"/>
    </w:rPr>
  </w:style>
  <w:style w:type="character" w:customStyle="1" w:styleId="0SpravaSKPRESzaveryvedeniaChar">
    <w:name w:val="0 Sprava SK PRES zavery vedenia Char"/>
    <w:link w:val="0SpravaSKPRESzaveryvedenia"/>
    <w:locked/>
    <w:rsid w:val="001A38A1"/>
    <w:rPr>
      <w:rFonts w:eastAsia="Times New Roman"/>
      <w:b/>
      <w:sz w:val="24"/>
      <w:lang w:val="x-none" w:eastAsia="en-US"/>
    </w:rPr>
  </w:style>
  <w:style w:type="paragraph" w:customStyle="1" w:styleId="0SpravaSKPRESVPLYVY">
    <w:name w:val="0 Sprava SK PRES VPLYVY"/>
    <w:basedOn w:val="Heading3"/>
    <w:link w:val="0SpravaSKPRESVPLYVYChar"/>
    <w:qFormat/>
    <w:rsid w:val="001A38A1"/>
    <w:pPr>
      <w:tabs>
        <w:tab w:val="left" w:pos="3310"/>
      </w:tabs>
      <w:contextualSpacing/>
      <w:jc w:val="center"/>
    </w:pPr>
    <w:rPr>
      <w:caps/>
    </w:rPr>
  </w:style>
  <w:style w:type="character" w:customStyle="1" w:styleId="0SpravaSKPRESVPLYVYChar">
    <w:name w:val="0 Sprava SK PRES VPLYVY Char"/>
    <w:link w:val="0SpravaSKPRESVPLYVY"/>
    <w:locked/>
    <w:rsid w:val="001A38A1"/>
    <w:rPr>
      <w:b/>
      <w:caps/>
      <w:sz w:val="24"/>
      <w:lang w:val="x-none" w:eastAsia="en-US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C94184"/>
    <w:pPr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C94184"/>
    <w:rPr>
      <w:rFonts w:cs="Times New Roman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C94184"/>
    <w:rPr>
      <w:rFonts w:cs="Times New Roman"/>
      <w:vertAlign w:val="superscript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8B2738"/>
    <w:rPr>
      <w:rFonts w:cs="Times New Roman"/>
      <w:color w:val="954F72"/>
      <w:u w:val="single"/>
      <w:rtl w:val="0"/>
      <w:cs w:val="0"/>
    </w:rPr>
  </w:style>
  <w:style w:type="paragraph" w:styleId="PlainText">
    <w:name w:val="Plain Text"/>
    <w:basedOn w:val="Normal"/>
    <w:link w:val="ObyajntextChar"/>
    <w:uiPriority w:val="99"/>
    <w:unhideWhenUsed/>
    <w:rsid w:val="003C0123"/>
    <w:pPr>
      <w:jc w:val="left"/>
    </w:pPr>
    <w:rPr>
      <w:rFonts w:ascii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C0123"/>
    <w:rPr>
      <w:rFonts w:ascii="Calibri" w:hAnsi="Calibri" w:cs="Times New Roman"/>
      <w:sz w:val="21"/>
      <w:rtl w:val="0"/>
      <w:cs w:val="0"/>
      <w:lang w:val="x-none" w:eastAsia="en-US"/>
    </w:rPr>
  </w:style>
  <w:style w:type="paragraph" w:customStyle="1" w:styleId="ParaAttribute1">
    <w:name w:val="ParaAttribute1"/>
    <w:rsid w:val="003C0123"/>
    <w:pPr>
      <w:framePr w:wrap="auto"/>
      <w:widowControl/>
      <w:autoSpaceDE/>
      <w:autoSpaceDN/>
      <w:adjustRightInd/>
      <w:spacing w:after="200"/>
      <w:ind w:left="0" w:right="0"/>
      <w:jc w:val="both"/>
      <w:textAlignment w:val="auto"/>
    </w:pPr>
    <w:rPr>
      <w:rFonts w:ascii="Times New Roman" w:eastAsia="Batang" w:hAnsi="Times New Roman" w:cs="Times New Roman"/>
      <w:sz w:val="20"/>
      <w:szCs w:val="20"/>
      <w:rtl w:val="0"/>
      <w:cs w:val="0"/>
      <w:lang w:val="sk-SK" w:eastAsia="sk-SK" w:bidi="ar-SA"/>
    </w:rPr>
  </w:style>
  <w:style w:type="character" w:customStyle="1" w:styleId="CharAttribute3">
    <w:name w:val="CharAttribute3"/>
    <w:rsid w:val="003C0123"/>
    <w:rPr>
      <w:rFonts w:ascii="Times New Roman" w:eastAsia="Times New Roman"/>
      <w:sz w:val="24"/>
    </w:rPr>
  </w:style>
  <w:style w:type="character" w:customStyle="1" w:styleId="CharAttribute4">
    <w:name w:val="CharAttribute4"/>
    <w:rsid w:val="003C0123"/>
    <w:rPr>
      <w:rFonts w:ascii="Times New Roman" w:eastAsia="Times New Roman"/>
      <w:b/>
      <w:sz w:val="24"/>
    </w:rPr>
  </w:style>
  <w:style w:type="character" w:customStyle="1" w:styleId="CharAttribute16">
    <w:name w:val="CharAttribute16"/>
    <w:rsid w:val="003C0123"/>
    <w:rPr>
      <w:rFonts w:ascii="Times New Roman" w:eastAsia="Times New Roman"/>
      <w:color w:val="0070C0"/>
      <w:sz w:val="24"/>
    </w:rPr>
  </w:style>
  <w:style w:type="character" w:customStyle="1" w:styleId="NormlnywebovChar">
    <w:name w:val="Normálny (webový) Char"/>
    <w:aliases w:val="Normálny (WWW) Char,webb Char"/>
    <w:link w:val="NormalWeb"/>
    <w:locked/>
    <w:rsid w:val="003C0123"/>
    <w:rPr>
      <w:sz w:val="24"/>
    </w:rPr>
  </w:style>
  <w:style w:type="paragraph" w:customStyle="1" w:styleId="Odsekzoznamu1">
    <w:name w:val="Odsek zoznamu1"/>
    <w:basedOn w:val="Normal"/>
    <w:rsid w:val="003C0123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kern w:val="1"/>
      <w:sz w:val="22"/>
      <w:szCs w:val="22"/>
      <w:lang w:eastAsia="en-US"/>
    </w:rPr>
  </w:style>
  <w:style w:type="paragraph" w:customStyle="1" w:styleId="Odsekzoznamu2">
    <w:name w:val="Odsek zoznamu2"/>
    <w:basedOn w:val="Normal"/>
    <w:rsid w:val="003C0123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kern w:val="1"/>
      <w:sz w:val="22"/>
      <w:szCs w:val="22"/>
      <w:lang w:eastAsia="en-US"/>
    </w:rPr>
  </w:style>
  <w:style w:type="character" w:customStyle="1" w:styleId="st1">
    <w:name w:val="st1"/>
    <w:rsid w:val="003C0123"/>
  </w:style>
  <w:style w:type="paragraph" w:styleId="NormalIndent">
    <w:name w:val="Normal Indent"/>
    <w:basedOn w:val="Normal"/>
    <w:uiPriority w:val="99"/>
    <w:unhideWhenUsed/>
    <w:rsid w:val="003C0123"/>
    <w:pPr>
      <w:spacing w:after="20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ointManual">
    <w:name w:val="Point Manual"/>
    <w:basedOn w:val="Normal"/>
    <w:rsid w:val="003C0123"/>
    <w:pPr>
      <w:spacing w:before="200"/>
      <w:ind w:left="567" w:hanging="567"/>
      <w:jc w:val="left"/>
    </w:pPr>
    <w:rPr>
      <w:lang w:eastAsia="en-US"/>
    </w:rPr>
  </w:style>
  <w:style w:type="paragraph" w:customStyle="1" w:styleId="SpravaSKPRESnadpis1">
    <w:name w:val="Sprava SK PRES nadpis1"/>
    <w:basedOn w:val="Normal"/>
    <w:next w:val="Heading1"/>
    <w:link w:val="SpravaSKPRESnadpis1Char"/>
    <w:qFormat/>
    <w:rsid w:val="00894D87"/>
    <w:pPr>
      <w:numPr>
        <w:numId w:val="12"/>
      </w:numPr>
      <w:ind w:left="709" w:hanging="709"/>
      <w:jc w:val="both"/>
    </w:pPr>
    <w:rPr>
      <w:b/>
      <w:sz w:val="28"/>
      <w:szCs w:val="28"/>
    </w:rPr>
  </w:style>
  <w:style w:type="paragraph" w:customStyle="1" w:styleId="SpravaSKPRESnadpis2">
    <w:name w:val="Sprava SK PRES nadpis2"/>
    <w:basedOn w:val="Heading2"/>
    <w:link w:val="SpravaSKPRESnadpis2Char"/>
    <w:qFormat/>
    <w:rsid w:val="00894D87"/>
    <w:pPr>
      <w:jc w:val="left"/>
    </w:pPr>
    <w:rPr>
      <w:u w:val="single"/>
    </w:rPr>
  </w:style>
  <w:style w:type="character" w:customStyle="1" w:styleId="SpravaSKPRESnadpis1Char">
    <w:name w:val="Sprava SK PRES nadpis1 Char"/>
    <w:link w:val="SpravaSKPRESnadpis1"/>
    <w:locked/>
    <w:rsid w:val="00894D87"/>
    <w:rPr>
      <w:b/>
      <w:sz w:val="28"/>
    </w:rPr>
  </w:style>
  <w:style w:type="paragraph" w:customStyle="1" w:styleId="SpravaSKPRESPrilohy">
    <w:name w:val="Sprava SK PRES Prilohy"/>
    <w:basedOn w:val="SpravaSKPRESnadpis2"/>
    <w:next w:val="Heading3"/>
    <w:link w:val="SpravaSKPRESPrilohyChar"/>
    <w:qFormat/>
    <w:rsid w:val="00894D87"/>
    <w:pPr>
      <w:jc w:val="left"/>
    </w:pPr>
    <w:rPr>
      <w:b w:val="0"/>
      <w:u w:val="none"/>
    </w:rPr>
  </w:style>
  <w:style w:type="character" w:customStyle="1" w:styleId="SpravaSKPRESnadpis2Char">
    <w:name w:val="Sprava SK PRES nadpis2 Char"/>
    <w:link w:val="SpravaSKPRESnadpis2"/>
    <w:locked/>
    <w:rsid w:val="00894D87"/>
    <w:rPr>
      <w:b/>
      <w:sz w:val="24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94D87"/>
    <w:pPr>
      <w:ind w:left="240"/>
      <w:jc w:val="left"/>
    </w:pPr>
  </w:style>
  <w:style w:type="character" w:customStyle="1" w:styleId="SpravaSKPRESPrilohyChar">
    <w:name w:val="Sprava SK PRES Prilohy Char"/>
    <w:link w:val="SpravaSKPRESPrilohy"/>
    <w:locked/>
    <w:rsid w:val="00894D87"/>
    <w:rPr>
      <w:sz w:val="24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94D87"/>
    <w:pPr>
      <w:tabs>
        <w:tab w:val="left" w:pos="660"/>
        <w:tab w:val="right" w:leader="dot" w:pos="9629"/>
      </w:tabs>
      <w:spacing w:before="140" w:after="140"/>
      <w:jc w:val="left"/>
    </w:pPr>
    <w:rPr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894D87"/>
    <w:pPr>
      <w:ind w:left="48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FEC6C-0C3A-4B01-8B50-372BA689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Pages>28</Pages>
  <Words>14075</Words>
  <Characters>80231</Characters>
  <Application>Microsoft Office Word</Application>
  <DocSecurity>0</DocSecurity>
  <Lines>0</Lines>
  <Paragraphs>0</Paragraphs>
  <ScaleCrop>false</ScaleCrop>
  <Company>MZV SR</Company>
  <LinksUpToDate>false</LinksUpToDate>
  <CharactersWithSpaces>94118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zahraničných vecí Slovenskej republiky</dc:title>
  <dc:creator>user</dc:creator>
  <cp:lastModifiedBy>Windows User</cp:lastModifiedBy>
  <cp:revision>5</cp:revision>
  <cp:lastPrinted>2017-01-25T15:51:00Z</cp:lastPrinted>
  <dcterms:created xsi:type="dcterms:W3CDTF">2017-02-15T16:34:00Z</dcterms:created>
  <dcterms:modified xsi:type="dcterms:W3CDTF">2017-02-17T09:44:00Z</dcterms:modified>
</cp:coreProperties>
</file>