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696E" w:rsidP="006C0FD2">
      <w:pPr>
        <w:bidi w:val="0"/>
        <w:spacing w:after="0" w:line="240" w:lineRule="auto"/>
        <w:ind w:left="6095"/>
        <w:rPr>
          <w:rFonts w:ascii="Times New Roman" w:hAnsi="Times New Roman"/>
          <w:bCs/>
          <w:sz w:val="24"/>
          <w:szCs w:val="24"/>
          <w:lang w:val="sk-SK"/>
        </w:rPr>
      </w:pPr>
    </w:p>
    <w:p w:rsidR="00352741" w:rsidRPr="00E639A4" w:rsidP="006C0FD2">
      <w:pPr>
        <w:bidi w:val="0"/>
        <w:spacing w:after="0" w:line="240" w:lineRule="auto"/>
        <w:ind w:left="6095"/>
        <w:rPr>
          <w:rFonts w:ascii="Times New Roman" w:hAnsi="Times New Roman"/>
          <w:bCs/>
          <w:sz w:val="24"/>
          <w:szCs w:val="24"/>
          <w:lang w:val="sk-SK"/>
        </w:rPr>
      </w:pPr>
    </w:p>
    <w:p w:rsidR="00844978" w:rsidRPr="00E639A4">
      <w:pPr>
        <w:bidi w:val="0"/>
        <w:rPr>
          <w:lang w:val="sk-SK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87"/>
        <w:gridCol w:w="1247"/>
        <w:gridCol w:w="3072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AB7EBF" w:rsidRPr="00E639A4" w:rsidP="00AB7EBF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39A4">
              <w:rPr>
                <w:rFonts w:ascii="Times New Roman" w:hAnsi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E639A4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E639A4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E639A4" w:rsidP="008C56CB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Číslo:</w:t>
            </w:r>
            <w:r w:rsidRPr="00E639A4" w:rsidR="00F92042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 xml:space="preserve"> </w:t>
            </w:r>
            <w:r w:rsidRPr="008C56CB" w:rsidR="008C56CB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UV-10668/2017</w:t>
            </w:r>
            <w:r w:rsidR="008C56CB">
              <w:rPr>
                <w:rStyle w:val="spanr"/>
                <w:rFonts w:ascii="Verdana" w:hAnsi="Verdana"/>
                <w:color w:val="696969"/>
                <w:sz w:val="18"/>
                <w:szCs w:val="18"/>
              </w:rPr>
              <w:t xml:space="preserve"> 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E639A4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E639A4" w:rsidP="006C0FD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E639A4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17D13" w:rsidRPr="00E639A4" w:rsidP="008C56CB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38"/>
                <w:szCs w:val="38"/>
                <w:lang w:val="sk-SK" w:eastAsia="sk-SK"/>
              </w:rPr>
            </w:pPr>
            <w:r w:rsidR="00352741">
              <w:rPr>
                <w:rStyle w:val="PlaceholderText"/>
                <w:rFonts w:cs="Calibri"/>
                <w:b/>
                <w:color w:val="000000"/>
                <w:sz w:val="38"/>
                <w:szCs w:val="38"/>
                <w:lang w:val="sk-SK"/>
              </w:rPr>
              <w:t>4</w:t>
            </w:r>
            <w:r w:rsidR="008C56CB">
              <w:rPr>
                <w:rStyle w:val="PlaceholderText"/>
                <w:rFonts w:cs="Calibri"/>
                <w:b/>
                <w:color w:val="000000"/>
                <w:sz w:val="38"/>
                <w:szCs w:val="38"/>
                <w:lang w:val="sk-SK"/>
              </w:rPr>
              <w:t>78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E639A4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53492D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  <w:p w:rsidR="008C56CB" w:rsidRPr="00E639A4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7A33B7" w:rsidRPr="008C56CB" w:rsidP="008C56CB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  <w:r w:rsidRPr="008C56CB" w:rsidR="008C56CB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  <w:t xml:space="preserve">Správa o priebehu a výsledkoch predsedníctva SR v Rade Európskej únie 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E639A4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6F54BF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87E78" w:rsidRPr="006F54BF" w:rsidP="00187E78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6F54BF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Materiál obsahuje</w:t>
            </w:r>
            <w:r w:rsidRPr="00D65778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  <w:t>:</w:t>
            </w:r>
          </w:p>
          <w:p w:rsidR="00187E78" w:rsidRPr="006F54BF" w:rsidP="004B4B18">
            <w:pPr>
              <w:widowControl/>
              <w:numPr>
                <w:numId w:val="1"/>
              </w:numPr>
              <w:bidi w:val="0"/>
              <w:spacing w:after="0" w:line="240" w:lineRule="auto"/>
              <w:ind w:left="300" w:hanging="300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6F54BF">
              <w:rPr>
                <w:rFonts w:ascii="Times New Roman" w:hAnsi="Times New Roman" w:cs="Calibri"/>
                <w:color w:val="000000"/>
                <w:lang w:val="sk-SK" w:eastAsia="sk-SK"/>
              </w:rPr>
              <w:t>Návrh uznesenia</w:t>
            </w:r>
            <w:r w:rsidRPr="006F54BF" w:rsidR="004B4B18">
              <w:rPr>
                <w:rFonts w:ascii="Times New Roman" w:hAnsi="Times New Roman" w:cs="Calibri"/>
                <w:color w:val="000000"/>
                <w:lang w:val="sk-SK" w:eastAsia="sk-SK"/>
              </w:rPr>
              <w:t xml:space="preserve"> NR SR</w:t>
            </w:r>
          </w:p>
          <w:p w:rsidR="00187E78" w:rsidRPr="006F54BF" w:rsidP="004B4B18">
            <w:pPr>
              <w:widowControl/>
              <w:numPr>
                <w:numId w:val="1"/>
              </w:numPr>
              <w:bidi w:val="0"/>
              <w:spacing w:after="0" w:line="240" w:lineRule="auto"/>
              <w:ind w:left="300" w:hanging="300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6F54BF">
              <w:rPr>
                <w:rFonts w:ascii="Times New Roman" w:hAnsi="Times New Roman" w:cs="Calibri"/>
                <w:color w:val="000000"/>
                <w:lang w:val="sk-SK" w:eastAsia="sk-SK"/>
              </w:rPr>
              <w:t>Predkladaci</w:t>
            </w:r>
            <w:r w:rsidRPr="006F54BF" w:rsidR="004B4B18">
              <w:rPr>
                <w:rFonts w:ascii="Times New Roman" w:hAnsi="Times New Roman" w:cs="Calibri"/>
                <w:color w:val="000000"/>
                <w:lang w:val="sk-SK" w:eastAsia="sk-SK"/>
              </w:rPr>
              <w:t>a správa</w:t>
            </w:r>
            <w:r w:rsidRPr="006F54BF">
              <w:rPr>
                <w:rFonts w:ascii="Times New Roman" w:hAnsi="Times New Roman" w:cs="Calibri"/>
                <w:color w:val="000000"/>
                <w:lang w:val="sk-SK" w:eastAsia="sk-SK"/>
              </w:rPr>
              <w:t xml:space="preserve"> </w:t>
            </w:r>
          </w:p>
          <w:p w:rsidR="004B4B18" w:rsidRPr="006F54BF" w:rsidP="004B4B18">
            <w:pPr>
              <w:widowControl/>
              <w:numPr>
                <w:numId w:val="1"/>
              </w:numPr>
              <w:bidi w:val="0"/>
              <w:spacing w:after="0" w:line="240" w:lineRule="auto"/>
              <w:ind w:left="300" w:hanging="300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6F54BF" w:rsidR="00187E78">
              <w:rPr>
                <w:rFonts w:ascii="Times New Roman" w:hAnsi="Times New Roman" w:cs="Calibri"/>
                <w:color w:val="000000"/>
                <w:lang w:val="sk-SK" w:eastAsia="sk-SK"/>
              </w:rPr>
              <w:t>Vlastný materiál</w:t>
            </w:r>
          </w:p>
          <w:p w:rsidR="00EF6794" w:rsidRPr="006F54BF" w:rsidP="004B4B18">
            <w:pPr>
              <w:widowControl/>
              <w:numPr>
                <w:numId w:val="1"/>
              </w:numPr>
              <w:bidi w:val="0"/>
              <w:spacing w:after="0" w:line="240" w:lineRule="auto"/>
              <w:ind w:left="300" w:hanging="300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6F54BF">
              <w:rPr>
                <w:rFonts w:ascii="Times New Roman" w:hAnsi="Times New Roman" w:cs="Calibri"/>
                <w:color w:val="000000"/>
                <w:lang w:val="sk-SK" w:eastAsia="sk-SK"/>
              </w:rPr>
              <w:t xml:space="preserve">Prílohy </w:t>
            </w:r>
            <w:r w:rsidR="006F54BF">
              <w:rPr>
                <w:rFonts w:ascii="Times New Roman" w:hAnsi="Times New Roman" w:cs="Calibri"/>
                <w:color w:val="000000"/>
                <w:lang w:val="sk-SK" w:eastAsia="sk-SK"/>
              </w:rPr>
              <w:t>I - II</w:t>
            </w:r>
          </w:p>
          <w:p w:rsidR="004B4B18" w:rsidRPr="006F54BF" w:rsidP="004B4B18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</w:p>
          <w:p w:rsidR="004B4B18" w:rsidRPr="006F54BF" w:rsidP="004B4B18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</w:p>
          <w:p w:rsidR="00F92042" w:rsidRPr="006F54BF" w:rsidP="004B4B18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6F54BF" w:rsidR="00187E78">
              <w:rPr>
                <w:rFonts w:ascii="Times New Roman" w:hAnsi="Times New Roman" w:cs="Calibri"/>
                <w:color w:val="000000"/>
                <w:lang w:val="sk-SK" w:eastAsia="sk-SK"/>
              </w:rPr>
              <w:t xml:space="preserve"> 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B4B18" w:rsidRPr="00E639A4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222A5D" w:rsidRPr="00E639A4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F92042" w:rsidRPr="00E639A4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BF7EA8" w:rsidRPr="00E639A4" w:rsidP="00BF7EA8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  <w:t>Robert Fico</w:t>
            </w:r>
            <w:r w:rsidRPr="00E639A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 </w:t>
            </w:r>
          </w:p>
          <w:p w:rsidR="00BF7EA8" w:rsidRPr="00E639A4" w:rsidP="00BF7EA8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predseda vlády</w:t>
            </w:r>
          </w:p>
          <w:p w:rsidR="00BF7EA8" w:rsidRPr="00E639A4" w:rsidP="00BF7EA8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  <w:r w:rsidRPr="00E639A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  <w:p w:rsidR="004B4B18" w:rsidRPr="00E639A4" w:rsidP="00503D3C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  <w:p w:rsidR="004B4B18" w:rsidRPr="00E639A4" w:rsidP="00503D3C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  <w:p w:rsidR="004B4B18" w:rsidRPr="00E639A4" w:rsidP="00503D3C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  <w:p w:rsidR="00F92042" w:rsidRPr="00E639A4" w:rsidP="00222A5D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</w:tbl>
    <w:p w:rsidR="00C35D8B" w:rsidRPr="00E639A4">
      <w:pPr>
        <w:widowControl/>
        <w:bidi w:val="0"/>
        <w:rPr>
          <w:rFonts w:ascii="Times New Roman" w:hAnsi="Times New Roman" w:cs="Calibri"/>
          <w:color w:val="000000"/>
          <w:lang w:val="sk-SK"/>
        </w:rPr>
      </w:pPr>
    </w:p>
    <w:sectPr>
      <w:headerReference w:type="default" r:id="rId5"/>
      <w:footerReference w:type="default" r:id="rId6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CB" w:rsidP="00E132A7">
    <w:pPr>
      <w:pStyle w:val="Footer"/>
      <w:widowControl/>
      <w:bidi w:val="0"/>
      <w:jc w:val="center"/>
    </w:pPr>
    <w:r w:rsidRPr="0090458E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      marca 2017 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CB" w:rsidP="00CD10F1">
    <w:pPr>
      <w:pStyle w:val="Header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154"/>
    <w:multiLevelType w:val="hybridMultilevel"/>
    <w:tmpl w:val="836A1E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BB4280"/>
    <w:rsid w:val="00090ECF"/>
    <w:rsid w:val="000D67BB"/>
    <w:rsid w:val="000E1455"/>
    <w:rsid w:val="000E2983"/>
    <w:rsid w:val="0010592B"/>
    <w:rsid w:val="001408A1"/>
    <w:rsid w:val="00141CF2"/>
    <w:rsid w:val="00156560"/>
    <w:rsid w:val="00187E78"/>
    <w:rsid w:val="00222A5D"/>
    <w:rsid w:val="002F696E"/>
    <w:rsid w:val="00324901"/>
    <w:rsid w:val="00352741"/>
    <w:rsid w:val="003B1109"/>
    <w:rsid w:val="003C0DDF"/>
    <w:rsid w:val="003E1450"/>
    <w:rsid w:val="00431826"/>
    <w:rsid w:val="00487900"/>
    <w:rsid w:val="00492667"/>
    <w:rsid w:val="004B4B18"/>
    <w:rsid w:val="004B6ECD"/>
    <w:rsid w:val="004C719A"/>
    <w:rsid w:val="004D35C9"/>
    <w:rsid w:val="004D6C5F"/>
    <w:rsid w:val="004F2C35"/>
    <w:rsid w:val="00503D3C"/>
    <w:rsid w:val="0053492D"/>
    <w:rsid w:val="00685C53"/>
    <w:rsid w:val="006C0FD2"/>
    <w:rsid w:val="006C51E2"/>
    <w:rsid w:val="006F54BF"/>
    <w:rsid w:val="006F6919"/>
    <w:rsid w:val="00750E3E"/>
    <w:rsid w:val="007A33B7"/>
    <w:rsid w:val="00817431"/>
    <w:rsid w:val="00817D13"/>
    <w:rsid w:val="00844978"/>
    <w:rsid w:val="00891F2D"/>
    <w:rsid w:val="008C56CB"/>
    <w:rsid w:val="0090458E"/>
    <w:rsid w:val="00933BE2"/>
    <w:rsid w:val="00955810"/>
    <w:rsid w:val="009E0BA6"/>
    <w:rsid w:val="00A13C1F"/>
    <w:rsid w:val="00A9756B"/>
    <w:rsid w:val="00AB7EBF"/>
    <w:rsid w:val="00B04AE3"/>
    <w:rsid w:val="00B6548A"/>
    <w:rsid w:val="00BB4280"/>
    <w:rsid w:val="00BF7109"/>
    <w:rsid w:val="00BF7EA8"/>
    <w:rsid w:val="00C03244"/>
    <w:rsid w:val="00C35D8B"/>
    <w:rsid w:val="00C5250F"/>
    <w:rsid w:val="00CD10F1"/>
    <w:rsid w:val="00D65778"/>
    <w:rsid w:val="00E12845"/>
    <w:rsid w:val="00E132A7"/>
    <w:rsid w:val="00E24D64"/>
    <w:rsid w:val="00E639A4"/>
    <w:rsid w:val="00EB521D"/>
    <w:rsid w:val="00EF6794"/>
    <w:rsid w:val="00F92042"/>
    <w:rsid w:val="00FD1130"/>
    <w:rsid w:val="00FE19E0"/>
    <w:rsid w:val="00FF5FF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7EB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Nzov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AB7EBF"/>
    <w:rPr>
      <w:rFonts w:ascii="Times New Roman" w:hAnsi="Times New Roman" w:cs="Times New Roman"/>
      <w:b/>
      <w:bCs/>
      <w:caps/>
      <w:sz w:val="36"/>
      <w:szCs w:val="36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92042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920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92042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E132A7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132A7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E132A7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132A7"/>
    <w:rPr>
      <w:rFonts w:ascii="Times New Roman" w:hAnsi="Times New Roman" w:cs="Times New Roman"/>
      <w:rtl w:val="0"/>
      <w:cs w:val="0"/>
    </w:rPr>
  </w:style>
  <w:style w:type="character" w:customStyle="1" w:styleId="spanr">
    <w:name w:val="span_r"/>
    <w:rsid w:val="008C56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E265-296E-4E96-8034-2D39E603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55</Words>
  <Characters>315</Characters>
  <Application>Microsoft Office Word</Application>
  <DocSecurity>0</DocSecurity>
  <Lines>0</Lines>
  <Paragraphs>0</Paragraphs>
  <ScaleCrop>false</ScaleCrop>
  <Company>Abyss Studios, Ltd.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Gabriela Sabelová</cp:lastModifiedBy>
  <cp:revision>8</cp:revision>
  <cp:lastPrinted>2017-03-08T10:17:00Z</cp:lastPrinted>
  <dcterms:created xsi:type="dcterms:W3CDTF">2017-03-06T15:19:00Z</dcterms:created>
  <dcterms:modified xsi:type="dcterms:W3CDTF">2017-03-08T10:17:00Z</dcterms:modified>
</cp:coreProperties>
</file>