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3A339A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3A339A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3A339A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3A339A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3A339A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3A339A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3A339A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3A339A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3A339A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3A339A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3A339A" w:rsidR="00BD61B2">
        <w:rPr>
          <w:rFonts w:ascii="Times New Roman" w:hAnsi="Times New Roman"/>
          <w:sz w:val="24"/>
          <w:szCs w:val="24"/>
          <w:lang w:val="sk-SK"/>
        </w:rPr>
        <w:t xml:space="preserve">poslanci </w:t>
      </w:r>
      <w:r w:rsidRPr="003A339A" w:rsidR="00741A7C">
        <w:rPr>
          <w:rFonts w:ascii="Times New Roman" w:hAnsi="Times New Roman"/>
          <w:sz w:val="24"/>
          <w:szCs w:val="24"/>
          <w:lang w:val="sk-SK"/>
        </w:rPr>
        <w:t xml:space="preserve">NR SR </w:t>
      </w:r>
      <w:r w:rsidRPr="003A339A" w:rsidR="00B72F1B">
        <w:rPr>
          <w:rFonts w:ascii="Times New Roman" w:hAnsi="Times New Roman"/>
          <w:sz w:val="24"/>
          <w:szCs w:val="24"/>
        </w:rPr>
        <w:t>Branislav Grӧhling</w:t>
      </w:r>
      <w:r w:rsidRPr="003A339A" w:rsidR="00741A7C">
        <w:rPr>
          <w:rFonts w:ascii="Times New Roman" w:hAnsi="Times New Roman"/>
          <w:sz w:val="24"/>
          <w:szCs w:val="24"/>
        </w:rPr>
        <w:t xml:space="preserve">, </w:t>
      </w:r>
      <w:r w:rsidRPr="003A339A" w:rsidR="00B72F1B">
        <w:rPr>
          <w:rFonts w:ascii="Times New Roman" w:hAnsi="Times New Roman"/>
          <w:sz w:val="24"/>
          <w:szCs w:val="24"/>
        </w:rPr>
        <w:t>Eugen Jurzyca</w:t>
      </w:r>
      <w:r w:rsidRPr="003A339A" w:rsidR="00741A7C">
        <w:rPr>
          <w:rFonts w:ascii="Times New Roman" w:hAnsi="Times New Roman"/>
          <w:sz w:val="24"/>
          <w:szCs w:val="24"/>
        </w:rPr>
        <w:t xml:space="preserve"> a Martin Poliačik</w:t>
      </w:r>
    </w:p>
    <w:p w:rsidR="00961DDB" w:rsidRPr="003A339A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3A339A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855C29" w:rsidRPr="003A339A" w:rsidP="00855C29">
      <w:pPr>
        <w:pStyle w:val="titulok"/>
        <w:bidi w:val="0"/>
        <w:jc w:val="left"/>
        <w:rPr>
          <w:rFonts w:ascii="Times New Roman" w:hAnsi="Times New Roman" w:cs="Times New Roman"/>
          <w:b w:val="0"/>
          <w:color w:val="auto"/>
        </w:rPr>
      </w:pPr>
      <w:r w:rsidRPr="003A339A" w:rsidR="00961DDB">
        <w:rPr>
          <w:rFonts w:ascii="Times New Roman" w:hAnsi="Times New Roman"/>
          <w:bCs w:val="0"/>
          <w:color w:val="auto"/>
        </w:rPr>
        <w:t>2.</w:t>
      </w:r>
      <w:r w:rsidRPr="003A339A" w:rsidR="00DC5240">
        <w:rPr>
          <w:rFonts w:ascii="Times New Roman" w:hAnsi="Times New Roman"/>
          <w:bCs w:val="0"/>
          <w:color w:val="auto"/>
        </w:rPr>
        <w:t xml:space="preserve">   </w:t>
      </w:r>
      <w:r w:rsidRPr="003A339A" w:rsidR="00961DDB">
        <w:rPr>
          <w:rFonts w:ascii="Times New Roman" w:hAnsi="Times New Roman"/>
          <w:bCs w:val="0"/>
          <w:color w:val="auto"/>
        </w:rPr>
        <w:t>Názov návrhu právneho predpisu:</w:t>
      </w:r>
      <w:r w:rsidRPr="003A339A" w:rsidR="00961DDB">
        <w:rPr>
          <w:rFonts w:ascii="Times New Roman" w:hAnsi="Times New Roman"/>
          <w:color w:val="auto"/>
        </w:rPr>
        <w:t xml:space="preserve"> </w:t>
      </w:r>
      <w:r w:rsidRPr="003A339A" w:rsidR="00B72F1B">
        <w:rPr>
          <w:rFonts w:ascii="Times New Roman" w:hAnsi="Times New Roman" w:cs="Times New Roman"/>
          <w:b w:val="0"/>
          <w:bCs w:val="0"/>
          <w:color w:val="auto"/>
          <w:lang w:eastAsia="en-US"/>
        </w:rPr>
        <w:t>Návrh zákona, ktorým sa dopĺňa zákon č. 317/2009 Z</w:t>
      </w:r>
      <w:r w:rsidRPr="003A339A" w:rsidR="0014700D">
        <w:rPr>
          <w:rFonts w:ascii="Times New Roman" w:hAnsi="Times New Roman" w:cs="Times New Roman"/>
          <w:b w:val="0"/>
          <w:bCs w:val="0"/>
          <w:color w:val="auto"/>
          <w:lang w:eastAsia="en-US"/>
        </w:rPr>
        <w:t xml:space="preserve"> </w:t>
      </w:r>
      <w:r w:rsidRPr="003A339A" w:rsidR="00B72F1B">
        <w:rPr>
          <w:rFonts w:ascii="Times New Roman" w:hAnsi="Times New Roman" w:cs="Times New Roman"/>
          <w:b w:val="0"/>
          <w:bCs w:val="0"/>
          <w:color w:val="auto"/>
          <w:lang w:eastAsia="en-US"/>
        </w:rPr>
        <w:t xml:space="preserve">z. </w:t>
      </w:r>
      <w:r w:rsidRPr="003A339A" w:rsidR="0014700D">
        <w:rPr>
          <w:rFonts w:ascii="Times New Roman" w:hAnsi="Times New Roman" w:cs="Times New Roman"/>
          <w:b w:val="0"/>
          <w:bCs w:val="0"/>
          <w:color w:val="auto"/>
          <w:lang w:eastAsia="en-US"/>
        </w:rPr>
        <w:t xml:space="preserve">  </w:t>
      </w:r>
      <w:r w:rsidRPr="003A339A" w:rsidR="00B72F1B">
        <w:rPr>
          <w:rFonts w:ascii="Times New Roman" w:hAnsi="Times New Roman" w:cs="Times New Roman"/>
          <w:b w:val="0"/>
          <w:bCs w:val="0"/>
          <w:color w:val="auto"/>
          <w:lang w:eastAsia="en-US"/>
        </w:rPr>
        <w:t>o pedagogických zamestnancoch a odborných zamestnancoch a o zmene a doplnení niektorých zákonov v znení neskorších predpisov</w:t>
      </w:r>
      <w:r w:rsidRPr="003A339A">
        <w:rPr>
          <w:rFonts w:ascii="Times New Roman" w:hAnsi="Times New Roman" w:cs="Times New Roman"/>
          <w:b w:val="0"/>
          <w:color w:val="auto"/>
        </w:rPr>
        <w:t>.</w:t>
      </w:r>
      <w:r w:rsidRPr="003A339A" w:rsidR="008F6977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961DDB" w:rsidRPr="003A339A" w:rsidP="00855C29">
      <w:pPr>
        <w:tabs>
          <w:tab w:val="left" w:pos="426"/>
        </w:tabs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3A339A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3A339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3A339A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3A339A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3A339A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3A339A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3A339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3A339A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3A339A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3A339A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3A339A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3A339A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3A339A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3A339A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3A339A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3A339A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3A339A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3A339A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3A339A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3A339A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3A339A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3A339A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3A339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3A339A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3A339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3A339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339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339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339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339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339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339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339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339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339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339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339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339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339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339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339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339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3A339A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3A339A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3A339A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F378AD" w:rsidRPr="003A339A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47737C" w:rsidRPr="003A339A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3A339A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A339A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3A339A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A339A" w:rsidP="00855C29">
            <w:pPr>
              <w:pStyle w:val="titulok"/>
              <w:bidi w:val="0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A339A" w:rsidR="00B72F1B">
              <w:rPr>
                <w:rFonts w:ascii="Times" w:hAnsi="Times" w:cs="Times"/>
                <w:b w:val="0"/>
                <w:bCs w:val="0"/>
                <w:color w:val="auto"/>
                <w:sz w:val="20"/>
                <w:szCs w:val="20"/>
                <w:lang w:eastAsia="en-US"/>
              </w:rPr>
              <w:t>Návrh zákona, ktorým sa dopĺňa zákon č. 317/2009 Z. z. o pedagogických zamestnancoch a odborných zamestnancoch a o zmene a doplnení niektorých zákonov v 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>Poslanci Národnej rady Slovenskej republiky</w:t>
            </w:r>
            <w:r w:rsidRPr="003A339A" w:rsidR="00B72F1B">
              <w:rPr>
                <w:rFonts w:ascii="Times" w:hAnsi="Times" w:cs="Times"/>
                <w:sz w:val="20"/>
                <w:szCs w:val="20"/>
                <w:lang w:val="sk-SK"/>
              </w:rPr>
              <w:t xml:space="preserve"> Branislav Grӧhling a Eugen Jurzyca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3A339A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A339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A339A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A339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A339A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3A339A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A339A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3A339A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A339A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3A339A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47E1F" w:rsidRPr="003A339A" w:rsidP="003E2C59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 w:rsidR="00886CE5">
              <w:rPr>
                <w:rFonts w:ascii="Times" w:hAnsi="Times" w:cs="Times"/>
                <w:sz w:val="20"/>
                <w:szCs w:val="20"/>
                <w:lang w:val="sk-SK"/>
              </w:rPr>
              <w:t xml:space="preserve">V súčasnosti sú však na riaditeľov kladené omnoho vyššie nároky než v minulosti v podobe priamej vyučovacej činnosti. Tým pádom </w:t>
            </w:r>
            <w:r w:rsidRPr="003A339A" w:rsidR="00502C3C">
              <w:rPr>
                <w:rFonts w:ascii="Times" w:hAnsi="Times" w:cs="Times"/>
                <w:sz w:val="20"/>
                <w:szCs w:val="20"/>
                <w:lang w:val="sk-SK"/>
              </w:rPr>
              <w:t>sa riaditeľ nevenuje naplno ekonomickému a právnemu servisu danej školy.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A339A" w:rsidP="00935EBF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39A" w:rsidR="00B72F1B">
              <w:rPr>
                <w:rFonts w:ascii="Times" w:hAnsi="Times" w:cs="Times"/>
                <w:sz w:val="20"/>
                <w:szCs w:val="20"/>
                <w:lang w:val="sk-SK"/>
              </w:rPr>
              <w:t>Predložená novela zákona o pedagogických zamestnancoch a odborných zamestnancoch má za cieľ dosiahnuť stav, aby riaditelia základných a stredných škôl neboli povinní vykonávať priamu vyučovaciu činnosť v prípade, ak s tým zriaďovateľ súhlasí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A339A" w:rsidP="00D314FF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 w:rsidR="00502C3C">
              <w:rPr>
                <w:rFonts w:ascii="Times" w:hAnsi="Times" w:cs="Times"/>
                <w:sz w:val="20"/>
                <w:szCs w:val="20"/>
                <w:lang w:val="sk-SK"/>
              </w:rPr>
              <w:t>Riaditelia základných a stredných škôl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3A339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3A339A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F7753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A339A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A339A" w:rsidR="00F7753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339A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Pr="003A339A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A339A"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A339A" w:rsidR="00945F72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A339A"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A339A"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A339A" w:rsidR="00945F7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339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A339A"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A339A" w:rsidR="00945F72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A339A" w:rsidR="00945F7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339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339A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339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339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A339A" w:rsidR="00AC6C00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A339A" w:rsidR="00AC6C00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339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339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339A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339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3A339A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A339A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339A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3A339A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339A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339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339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339A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339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3A339A" w:rsidR="00AC6C00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A339A" w:rsidR="00AC6C00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3A339A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A339A" w:rsidR="00AC6C00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3A339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339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339A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3A339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3A339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339A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3A339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A339A" w:rsidP="00741A7C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  <w:r w:rsidRPr="003A339A" w:rsidR="00502C3C">
              <w:rPr>
                <w:rFonts w:ascii="Times" w:hAnsi="Times" w:cs="Times"/>
                <w:bCs/>
                <w:sz w:val="20"/>
                <w:szCs w:val="20"/>
              </w:rPr>
              <w:t>Návrhom zákona, ktorým sa dopĺňa zákon č. 317/2009 Z. z. o pedagogických zamestnancoch a odborných zamestnancoch a o zmene a doplnení niektorých zákonov v znení neskorších predpisov</w:t>
            </w:r>
            <w:r w:rsidRPr="003A339A" w:rsidR="00502C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339A" w:rsidR="00AC6C00">
              <w:rPr>
                <w:rFonts w:ascii="Times" w:hAnsi="Times" w:cs="Times"/>
                <w:bCs/>
                <w:sz w:val="20"/>
                <w:szCs w:val="20"/>
              </w:rPr>
              <w:t xml:space="preserve">sa </w:t>
            </w:r>
            <w:r w:rsidRPr="003A339A" w:rsidR="00741A7C">
              <w:rPr>
                <w:rFonts w:ascii="Times" w:hAnsi="Times" w:cs="Times"/>
                <w:bCs/>
                <w:sz w:val="20"/>
                <w:szCs w:val="20"/>
              </w:rPr>
              <w:t xml:space="preserve">vytvára priestor, </w:t>
            </w:r>
            <w:r w:rsidRPr="003A339A" w:rsidR="00502C3C">
              <w:rPr>
                <w:rFonts w:ascii="Times" w:hAnsi="Times" w:cs="Times"/>
                <w:bCs/>
                <w:sz w:val="20"/>
                <w:szCs w:val="20"/>
              </w:rPr>
              <w:t>aby riaditelia základných a stredných škôl neboli povinní vykonávať priamu vyučovaciu činnosť v prípade, ak s tým zriaďovateľ súhlasí.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A339A" w:rsidR="00502C3C">
              <w:rPr>
                <w:rFonts w:ascii="Times" w:hAnsi="Times" w:cs="Times"/>
                <w:bCs/>
                <w:sz w:val="20"/>
                <w:szCs w:val="20"/>
              </w:rPr>
              <w:t>branislav_grohling@nrsr.sk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A339A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3A339A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3A339A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47966"/>
    <w:rsid w:val="000B2E04"/>
    <w:rsid w:val="000D01BA"/>
    <w:rsid w:val="00103D80"/>
    <w:rsid w:val="001066BB"/>
    <w:rsid w:val="00113283"/>
    <w:rsid w:val="00126482"/>
    <w:rsid w:val="00142425"/>
    <w:rsid w:val="0014700D"/>
    <w:rsid w:val="00197276"/>
    <w:rsid w:val="001A3DDF"/>
    <w:rsid w:val="002270FC"/>
    <w:rsid w:val="002C07B8"/>
    <w:rsid w:val="003111CA"/>
    <w:rsid w:val="00354077"/>
    <w:rsid w:val="00363EF5"/>
    <w:rsid w:val="003A295D"/>
    <w:rsid w:val="003A339A"/>
    <w:rsid w:val="003D3CD5"/>
    <w:rsid w:val="003E2C59"/>
    <w:rsid w:val="0047737C"/>
    <w:rsid w:val="004C3411"/>
    <w:rsid w:val="00502C3C"/>
    <w:rsid w:val="005068C9"/>
    <w:rsid w:val="00520D32"/>
    <w:rsid w:val="00551D2C"/>
    <w:rsid w:val="00584FFE"/>
    <w:rsid w:val="005B7011"/>
    <w:rsid w:val="00613621"/>
    <w:rsid w:val="006258CB"/>
    <w:rsid w:val="00684710"/>
    <w:rsid w:val="00692A58"/>
    <w:rsid w:val="006B2D7A"/>
    <w:rsid w:val="00741A7C"/>
    <w:rsid w:val="00746DDA"/>
    <w:rsid w:val="00747E1F"/>
    <w:rsid w:val="007C4BD9"/>
    <w:rsid w:val="008003CB"/>
    <w:rsid w:val="00824000"/>
    <w:rsid w:val="00841FA5"/>
    <w:rsid w:val="00855C29"/>
    <w:rsid w:val="00875C2E"/>
    <w:rsid w:val="00886CE5"/>
    <w:rsid w:val="008F6977"/>
    <w:rsid w:val="00903A79"/>
    <w:rsid w:val="00921D3D"/>
    <w:rsid w:val="00922803"/>
    <w:rsid w:val="00935EBF"/>
    <w:rsid w:val="00945F72"/>
    <w:rsid w:val="00961DDB"/>
    <w:rsid w:val="00A16C94"/>
    <w:rsid w:val="00AA471A"/>
    <w:rsid w:val="00AB2B3D"/>
    <w:rsid w:val="00AC6C00"/>
    <w:rsid w:val="00AE359E"/>
    <w:rsid w:val="00B2032E"/>
    <w:rsid w:val="00B47BCE"/>
    <w:rsid w:val="00B72F1B"/>
    <w:rsid w:val="00BB417B"/>
    <w:rsid w:val="00BB44C3"/>
    <w:rsid w:val="00BD61B2"/>
    <w:rsid w:val="00BD6A46"/>
    <w:rsid w:val="00C33769"/>
    <w:rsid w:val="00C60A22"/>
    <w:rsid w:val="00D314FF"/>
    <w:rsid w:val="00D40690"/>
    <w:rsid w:val="00DB75EA"/>
    <w:rsid w:val="00DC5240"/>
    <w:rsid w:val="00E134F6"/>
    <w:rsid w:val="00E5752D"/>
    <w:rsid w:val="00E85509"/>
    <w:rsid w:val="00EB31F3"/>
    <w:rsid w:val="00EB4ABD"/>
    <w:rsid w:val="00F21311"/>
    <w:rsid w:val="00F378AD"/>
    <w:rsid w:val="00F7753E"/>
    <w:rsid w:val="00F8393A"/>
    <w:rsid w:val="00F90A6E"/>
    <w:rsid w:val="00F94C2C"/>
    <w:rsid w:val="00FE522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customStyle="1" w:styleId="titulok">
    <w:name w:val="titulok"/>
    <w:basedOn w:val="Normal"/>
    <w:rsid w:val="00855C2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val="sk-SK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A339A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A339A"/>
    <w:rPr>
      <w:rFonts w:ascii="Segoe UI" w:hAnsi="Segoe UI" w:cs="Segoe UI"/>
      <w:sz w:val="18"/>
      <w:szCs w:val="18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C041-B094-49C6-B594-1BEDA460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3</Pages>
  <Words>555</Words>
  <Characters>3168</Characters>
  <Application>Microsoft Office Word</Application>
  <DocSecurity>0</DocSecurity>
  <Lines>0</Lines>
  <Paragraphs>0</Paragraphs>
  <ScaleCrop>false</ScaleCrop>
  <Company>Kancelaria NR SR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uzivatel</cp:lastModifiedBy>
  <cp:revision>7</cp:revision>
  <cp:lastPrinted>2017-03-03T14:55:00Z</cp:lastPrinted>
  <dcterms:created xsi:type="dcterms:W3CDTF">2017-03-03T10:29:00Z</dcterms:created>
  <dcterms:modified xsi:type="dcterms:W3CDTF">2017-03-03T15:01:00Z</dcterms:modified>
</cp:coreProperties>
</file>