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59B8">
        <w:rPr>
          <w:sz w:val="22"/>
          <w:szCs w:val="22"/>
        </w:rPr>
        <w:t>418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59B8">
        <w:t>451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59B8">
        <w:rPr>
          <w:rFonts w:ascii="Arial" w:hAnsi="Arial" w:cs="Arial"/>
          <w:sz w:val="22"/>
          <w:szCs w:val="22"/>
        </w:rPr>
        <w:t> 28.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759B8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759B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759B8">
        <w:rPr>
          <w:rFonts w:cs="Arial"/>
          <w:szCs w:val="22"/>
        </w:rPr>
        <w:t>Milana KRAJNIAKA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759B8">
        <w:rPr>
          <w:rFonts w:cs="Arial"/>
          <w:szCs w:val="22"/>
        </w:rPr>
        <w:t xml:space="preserve">zákon č. 50/1976 Zb. o územnom plánovaní a stavebnom poriadku (stavebný zákon) v znení neskorších predpisov a ktorým sa mení a dopĺňa zákon č. 308/1991 Zb. o slobode náboženskej viery a postavení cirkví a náboženských spoločností 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59B8">
        <w:rPr>
          <w:rFonts w:cs="Arial"/>
          <w:szCs w:val="22"/>
        </w:rPr>
        <w:t>440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59B8">
        <w:rPr>
          <w:rFonts w:cs="Arial"/>
          <w:szCs w:val="22"/>
        </w:rPr>
        <w:br/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759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9759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9759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9759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759B8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759B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759B8" w:rsidP="009759B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EF4E86" w:rsidP="009759B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759B8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9759B8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26EF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59B8"/>
    <w:rsid w:val="00992885"/>
    <w:rsid w:val="00A9186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207</Words>
  <Characters>1185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2017-02-28T13:35:00Z</cp:lastPrinted>
  <dcterms:created xsi:type="dcterms:W3CDTF">2017-03-01T07:20:00Z</dcterms:created>
  <dcterms:modified xsi:type="dcterms:W3CDTF">2017-03-01T07:20:00Z</dcterms:modified>
</cp:coreProperties>
</file>