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BB09FF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378/2015 Z. z. o dobrovoľnej vojenskej príprave a o zmene a doplnení niektorých zákonov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157694">
              <w:rPr>
                <w:rFonts w:ascii="Times" w:hAnsi="Times" w:cs="Times"/>
                <w:sz w:val="20"/>
                <w:szCs w:val="20"/>
              </w:rPr>
              <w:t xml:space="preserve">vláda </w:t>
            </w:r>
            <w:r>
              <w:rPr>
                <w:rFonts w:ascii="Times" w:hAnsi="Times" w:cs="Times"/>
                <w:sz w:val="20"/>
                <w:szCs w:val="20"/>
              </w:rPr>
              <w:t>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15.12.2016</w:t>
              <w:br/>
              <w:t>Ukončenie: 19.12.2016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Zákonom č. 378/2015 Z. z. o dobrovoľnej vojenskej príprave a o zmene a doplnení niektorých zákonov (ďalej len „zákon č. 378/2015 Z. z.“), ktorý nadobudol účinnosť 2. januára 2016, sa vytvorilo potrebné právne prostredie, v ktorom sa občanom Slovenskej republiky umožňuje absolvovať základný vojenský výcvik a v rámci dobrovoľnej vojenskej prípravy sa pripraviť na prípadnú obranu Slovenskej republiky. Zároveň sa vytvorili podmienky na obnovenie tvorby záloh ozbrojených síl Slovenskej republiky v stave bezpečnosti z radov mladých registrovaných občanov, a to na báze dobrovoľnosti. Zákonom č. 378/2015 Z. z. sa reagovalo aj na aktuálny vývoj bezpečnostnej situácie vo svete. Navrhované zmeny zákona č. 378/2015 Z. z. sú zamerané najmä na zatraktívnenie výkonu dobrovoľnej vojenskej prípravy. Potreba ich vykonania vychádza z aplikačných poznatkov vyplývajúcich z realizácie dobrovoľnej vojenskej prípravy v roku 2016, poznatkov z uskutočnených výskumov, ako aj pripomienok odbornej a občianskej verejnosti.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Vytvorenie dostatočne a prirodzene atraktívnych podmienok na to, aby pokračovala tvorba záloh ozbrojených síl Slovenskej republiky z radov registrovaných občanov a ďalších občanov Slovenskej republiky, ktorí dobrovoľne prevezmú na seba brannú povinnosť a tiež, aby pokračovala príprava registrovaných občanov a ďalších občanov Slovenskej republiky na prípadnú obranu vlasti na báze dobrovoľnosti.</w:t>
              <w:br/>
              <w:t xml:space="preserve">Návrh zákona reaguje na poznatky aplikačnej praxe zo zrealizovaného projektu dobrovoľnej vojenskej prípravy v roku 2016, ako aj na pripomienky odbornej a občianskej verejnosti. Navrhuje sa skrátiť dobu trvania dobrovoľnej vojenskej prípravy z doterajších 12 týždňov na 11 týždňov, bez určenia konkrétnej dĺžky trvania základného vojenského výcviku a odborného výcviku, ustanoviť oprávnenie veliteľa výcvikového zariadenia určiť, v ktorých výcvikových dňoch sa výcvik neuskutoční a upraviť (zvýšiť) výšku finančného príspevku poskytovaného vojakovi dobrovoľnej vojenskej prípravy.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Občania Slovenskej republiky prijatí do dobrovoľnej vojenskej prípravy.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Nezvažovali sa iné alternatívne riešenia.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B09FF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B09FF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JUDr. Katarína Duchoňová, tel.: 0960 317 514, e-mail: katarina.duchonova@mod.gov.sk </w:t>
              <w:br/>
              <w:t>PaedDr. Peter Vojtuš, tel.: 0960 317 513, e-mail: peter.vojtus@mod.gov.sk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B09F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Stála pracovná komisia Legislatívnej rady vlády SR na posudzovanie vybraných vplyvov vyjadrila súhlasné stanovisko s návrhom na dopracovanie s materiálom predloženým na predbežné pripomienkové konanie s odporúčaním na jeho dopracovanie podľa pripomienok uvedených nižšie. Komisia uplatnila k materiálu nasledujúce pripomienky a odporúčania: K doložke vybraných vplyvov. V predloženom materiáli legislatívnej povahy je v Predkladacej správe, rovnako aj v Dôvodovej správe - Všeobecná časť, uvedené, že „Návrh zákona nebude mať vplyvy na podnikateľské prostredie, životné prostredie, vplyvy na informatizáciu spoločnosti ani vplyvy na služby verejnej správy pre občana ...“, avšak v Doložke vybraných vplyvov je vyznačený pozitívny vplyv na služby verejnej správy pre občana. Po preštudovaní materiálu Komisia súhlasí s tým, že predložený materiál nepredpokladá vplyv na služby verejnej správy pre občana. Podľa vyššie uvedeného, Komisia požaduje opravu - vyznačenie žiadneho vplyvu na služby verejnej správy pre občana aj v doložke vybraných vplyvov. V doložke vybraných vplyvov je uvedený negatívny vplyv na rozpočet verejnej správy, ktorý je v analýze vplyvov na rozpočet verejnej správy kvantifikovaný vo výške 29 925 eur ročne s tým, že financovanie je zabezpečené v rozpočte kapitoly Ministerstva obrany SR. V nadväznosti na uvedené je potrebné označiť aj v bode 9. doložky vybraných vplyvov, že tento negatívny vplyv je rozpočtovo zabezpečený. Komisia odporúča predkladateľovi v doložke vybraných vplyvov v časti 1. Základné údaje vyznačiť približné termíny PPK, MPK a Rokovania vlády SR. Komisia taktiež odporúča predkladateľovi doplniť v doložke vybraných vplyvov časť 4. Dotknuté subjekty a časť 5. Alternatívne riešenia. K analýze vplyvov na rozpočet verejnej správy. V analýze vplyvov na rozpočet verejnej správy v tab. č. 4. je potrebné v poslednom riadku tabuľky preformulovať text „Kapitola Ministerstvo obrany SR ...“ na text „Dopad na výdavky verejnej správy celkom“. K analýze sociálnych vplyvov. Komisia odporúča predkladateľovi zapracovať pripomienky vo forme sledovača zmien v Analýze sociálnych vplyvov, čo je súčasťou prílohy tohto stanoviska. Komisia ďalej uvádza, že šablónu analýzy sociálnych vplyvov je potrebné uvádzať v predpísanej podobe, čo predložená analýza sociálnych vplyvov nespĺňa (posledné riadky tabuľky v bode 4.1 sú vypustené). Kompletný a správny formát analýzy sociálnych vplyvov sa nachádza na nasledovnom odkaze. Vyhodnotenie pripomienok (vyjadrenie predkladateľa): Všetky uvedené pripomienky a odporúčania boli akceptované a následne zapracované v Doložke vybraných vplyvov, v Analýze vplyvov na rozpočet verejnej správy a v Analýze sociálnych vplyvov. 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348E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57694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53EE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2A8F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09FF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5769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769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30.12.2016 10:41:14"/>
    <f:field ref="objchangedby" par="" text="Administrator, System"/>
    <f:field ref="objmodifiedat" par="" text="30.12.2016 10:41:1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1047</Words>
  <Characters>5971</Characters>
  <Application>Microsoft Office Word</Application>
  <DocSecurity>0</DocSecurity>
  <Lines>0</Lines>
  <Paragraphs>0</Paragraphs>
  <ScaleCrop>false</ScaleCrop>
  <Company>UVSR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Gašparíková, Jarmila</cp:lastModifiedBy>
  <cp:revision>2</cp:revision>
  <cp:lastPrinted>2017-02-22T11:08:00Z</cp:lastPrinted>
  <dcterms:created xsi:type="dcterms:W3CDTF">2017-02-27T12:51:00Z</dcterms:created>
  <dcterms:modified xsi:type="dcterms:W3CDTF">2017-02-27T12:51:00Z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COO.2145.1000.3.1775627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19. 12. 2016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Nezvažovali sa iné alternatívne riešenia.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obrany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Legislatívnej rady vlády SR na posudzovanie vybraných vplyvov vyjadrila súhlasné stanovisko s návrhom na dopracovanie  s materiálom predloženým na predbežné pripomienkové konanie s odporúčaním na jeho dopracovanie podľa pripomienok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378/2015 Z. z. o dobrovoľnej vojenskej príprave a o zmene a doplnení niektorých zákonov. 
</vt:lpwstr>
  </property>
  <property fmtid="{D5CDD505-2E9C-101B-9397-08002B2CF9AE}" pid="32" name="FSC#SKEDITIONSLOVLEX@103.510:AttrStrListDocPropTextPredklSpravy">
    <vt:lpwstr>&lt;p style="text-align: justify;"&gt;Návrh zákona, ktorým sa mení a&amp;nbsp;dopĺňa zákon č. 378/2015 Z. z. o&amp;nbsp;dobrovoľnej vojenskej &amp;nbsp;príprave a o zmene a doplnení niektorých zákonov (ďalej len „návrh zákona“) sa&amp;nbsp;predkladá&amp;nbsp;na základe Plánu legis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obrany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LP/2016/1151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užívateľ</vt:lpwstr>
  </property>
  <property fmtid="{D5CDD505-2E9C-101B-9397-08002B2CF9AE}" pid="119" name="FSC#SKEDITIONSLOVLEX@103.510:funkciaPredAkuzativ">
    <vt:lpwstr>užívateľa</vt:lpwstr>
  </property>
  <property fmtid="{D5CDD505-2E9C-101B-9397-08002B2CF9AE}" pid="120" name="FSC#SKEDITIONSLOVLEX@103.510:funkciaPredDativ">
    <vt:lpwstr>užívateľovi</vt:lpwstr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Vojenské právo</vt:lpwstr>
  </property>
  <property fmtid="{D5CDD505-2E9C-101B-9397-08002B2CF9AE}" pid="125" name="FSC#SKEDITIONSLOVLEX@103.510:nazovpredpis">
    <vt:lpwstr>, ktorým sa mení a dopĺňa zákon č. 378/2015 Z. z. o dobrovoľnej vojenskej príprave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378/2015 Z. z. o dobrovoľnej vojenskej príprave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Silvia Benovičová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0" name="FSC#SKEDITIONSLOVLEX@103.510:rezortcislopredpis">
    <vt:lpwstr>SELP-53/2017-OdL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