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4CA5" w:rsidRPr="00451283" w:rsidP="00424CA5">
      <w:pPr>
        <w:pStyle w:val="Heading5"/>
        <w:bidi w:val="0"/>
        <w:rPr>
          <w:rFonts w:ascii="Times New Roman" w:hAnsi="Times New Roman"/>
          <w:sz w:val="24"/>
          <w:szCs w:val="24"/>
        </w:rPr>
      </w:pPr>
      <w:r w:rsidRPr="00451283">
        <w:rPr>
          <w:rFonts w:ascii="Times New Roman" w:hAnsi="Times New Roman"/>
          <w:sz w:val="24"/>
          <w:szCs w:val="24"/>
        </w:rPr>
        <w:t>Návrh</w:t>
      </w:r>
    </w:p>
    <w:p w:rsidR="00424CA5" w:rsidRPr="00451283" w:rsidP="00424CA5">
      <w:pPr>
        <w:pStyle w:val="Heading5"/>
        <w:bidi w:val="0"/>
        <w:rPr>
          <w:rFonts w:ascii="Times New Roman" w:hAnsi="Times New Roman"/>
          <w:b/>
          <w:sz w:val="24"/>
          <w:szCs w:val="24"/>
        </w:rPr>
      </w:pPr>
      <w:r w:rsidRPr="00451283">
        <w:rPr>
          <w:rFonts w:ascii="Times New Roman" w:hAnsi="Times New Roman"/>
          <w:b/>
          <w:sz w:val="24"/>
          <w:szCs w:val="24"/>
        </w:rPr>
        <w:t>Vyhláška</w:t>
      </w:r>
    </w:p>
    <w:p w:rsidR="00424CA5" w:rsidRPr="00451283" w:rsidP="00424CA5">
      <w:pPr>
        <w:bidi w:val="0"/>
        <w:spacing w:line="240" w:lineRule="auto"/>
        <w:jc w:val="center"/>
        <w:rPr>
          <w:rFonts w:ascii="Times New Roman" w:hAnsi="Times New Roman"/>
          <w:szCs w:val="24"/>
        </w:rPr>
      </w:pPr>
      <w:r w:rsidRPr="00451283">
        <w:rPr>
          <w:rFonts w:ascii="Times New Roman" w:hAnsi="Times New Roman"/>
          <w:szCs w:val="24"/>
        </w:rPr>
        <w:t>Ministerstva dopravy</w:t>
      </w:r>
      <w:r w:rsidRPr="00451283" w:rsidR="0067274E">
        <w:rPr>
          <w:rFonts w:ascii="Times New Roman" w:hAnsi="Times New Roman"/>
          <w:szCs w:val="24"/>
        </w:rPr>
        <w:t xml:space="preserve"> a</w:t>
      </w:r>
      <w:r w:rsidRPr="00451283">
        <w:rPr>
          <w:rFonts w:ascii="Times New Roman" w:hAnsi="Times New Roman"/>
          <w:szCs w:val="24"/>
        </w:rPr>
        <w:t xml:space="preserve"> výstavby Slovenskej republiky </w:t>
      </w:r>
    </w:p>
    <w:p w:rsidR="00424CA5" w:rsidRPr="00451283" w:rsidP="00424CA5">
      <w:pPr>
        <w:bidi w:val="0"/>
        <w:spacing w:line="240" w:lineRule="auto"/>
        <w:jc w:val="center"/>
        <w:rPr>
          <w:rFonts w:ascii="Times New Roman" w:hAnsi="Times New Roman"/>
          <w:szCs w:val="24"/>
        </w:rPr>
      </w:pPr>
      <w:r w:rsidRPr="00451283" w:rsidR="00790F9F">
        <w:rPr>
          <w:rFonts w:ascii="Times New Roman" w:hAnsi="Times New Roman"/>
          <w:szCs w:val="24"/>
        </w:rPr>
        <w:t>z .............</w:t>
      </w:r>
      <w:r w:rsidRPr="00451283" w:rsidR="00644BF5">
        <w:rPr>
          <w:rFonts w:ascii="Times New Roman" w:hAnsi="Times New Roman"/>
          <w:szCs w:val="24"/>
        </w:rPr>
        <w:t xml:space="preserve"> 201</w:t>
      </w:r>
      <w:r w:rsidRPr="00451283" w:rsidR="00C23FE8">
        <w:rPr>
          <w:rFonts w:ascii="Times New Roman" w:hAnsi="Times New Roman"/>
          <w:szCs w:val="24"/>
        </w:rPr>
        <w:t>7</w:t>
      </w:r>
      <w:r w:rsidRPr="00451283" w:rsidR="00281487">
        <w:rPr>
          <w:rFonts w:ascii="Times New Roman" w:hAnsi="Times New Roman"/>
          <w:szCs w:val="24"/>
        </w:rPr>
        <w:t>,</w:t>
      </w:r>
    </w:p>
    <w:p w:rsidR="00796DDF" w:rsidRPr="00451283" w:rsidP="00796DDF">
      <w:pPr>
        <w:pStyle w:val="BodyText3"/>
        <w:bidi w:val="0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51283" w:rsidR="00790F9F">
        <w:rPr>
          <w:rFonts w:ascii="Times New Roman" w:hAnsi="Times New Roman"/>
          <w:bCs/>
          <w:sz w:val="24"/>
          <w:szCs w:val="24"/>
        </w:rPr>
        <w:t>ktorou sa </w:t>
      </w:r>
      <w:r w:rsidRPr="00451283">
        <w:rPr>
          <w:rFonts w:ascii="Times New Roman" w:hAnsi="Times New Roman"/>
          <w:bCs/>
          <w:sz w:val="24"/>
          <w:szCs w:val="24"/>
        </w:rPr>
        <w:t xml:space="preserve">mení a </w:t>
      </w:r>
      <w:r w:rsidRPr="00451283" w:rsidR="003D69C3">
        <w:rPr>
          <w:rFonts w:ascii="Times New Roman" w:hAnsi="Times New Roman"/>
          <w:bCs/>
          <w:sz w:val="24"/>
          <w:szCs w:val="24"/>
        </w:rPr>
        <w:t>dopĺňa vyhláška</w:t>
      </w:r>
      <w:r w:rsidRPr="00451283" w:rsidR="00590022">
        <w:rPr>
          <w:rFonts w:ascii="Times New Roman" w:hAnsi="Times New Roman"/>
          <w:bCs/>
          <w:sz w:val="24"/>
          <w:szCs w:val="24"/>
        </w:rPr>
        <w:t xml:space="preserve"> Ministerstva dopravy, výstavby a regionálneho rozvoja Slovenskej republiky </w:t>
      </w:r>
      <w:r w:rsidRPr="00451283" w:rsidR="003D69C3">
        <w:rPr>
          <w:rFonts w:ascii="Times New Roman" w:hAnsi="Times New Roman"/>
          <w:bCs/>
          <w:sz w:val="24"/>
          <w:szCs w:val="24"/>
        </w:rPr>
        <w:t>č.</w:t>
      </w:r>
      <w:r w:rsidRPr="00451283" w:rsidR="001C28EC">
        <w:rPr>
          <w:rFonts w:ascii="Times New Roman" w:hAnsi="Times New Roman"/>
          <w:bCs/>
          <w:sz w:val="24"/>
          <w:szCs w:val="24"/>
        </w:rPr>
        <w:t> </w:t>
      </w:r>
      <w:r w:rsidRPr="00451283">
        <w:rPr>
          <w:rFonts w:ascii="Times New Roman" w:hAnsi="Times New Roman"/>
          <w:bCs/>
          <w:sz w:val="24"/>
          <w:szCs w:val="24"/>
        </w:rPr>
        <w:t>342</w:t>
      </w:r>
      <w:r w:rsidRPr="00451283" w:rsidR="003D69C3">
        <w:rPr>
          <w:rFonts w:ascii="Times New Roman" w:hAnsi="Times New Roman"/>
          <w:bCs/>
          <w:sz w:val="24"/>
          <w:szCs w:val="24"/>
        </w:rPr>
        <w:t>/2015 Z.</w:t>
      </w:r>
      <w:r w:rsidRPr="00451283" w:rsidR="001C28EC">
        <w:rPr>
          <w:rFonts w:ascii="Times New Roman" w:hAnsi="Times New Roman"/>
          <w:bCs/>
          <w:sz w:val="24"/>
          <w:szCs w:val="24"/>
        </w:rPr>
        <w:t> </w:t>
      </w:r>
      <w:r w:rsidRPr="00451283" w:rsidR="003D69C3">
        <w:rPr>
          <w:rFonts w:ascii="Times New Roman" w:hAnsi="Times New Roman"/>
          <w:bCs/>
          <w:sz w:val="24"/>
          <w:szCs w:val="24"/>
        </w:rPr>
        <w:t xml:space="preserve">z. </w:t>
      </w:r>
      <w:r w:rsidRPr="00451283">
        <w:rPr>
          <w:rFonts w:ascii="Times New Roman" w:hAnsi="Times New Roman"/>
          <w:bCs/>
          <w:sz w:val="24"/>
          <w:szCs w:val="24"/>
        </w:rPr>
        <w:t>o podrobnostiach o výške príspevku</w:t>
      </w:r>
      <w:r w:rsidRPr="00451283">
        <w:rPr>
          <w:rFonts w:ascii="Times New Roman" w:hAnsi="Times New Roman"/>
          <w:sz w:val="24"/>
          <w:szCs w:val="24"/>
        </w:rPr>
        <w:t xml:space="preserve"> na zateplenie rodinného domu</w:t>
      </w:r>
      <w:r w:rsidRPr="00451283">
        <w:rPr>
          <w:rFonts w:ascii="Times New Roman" w:hAnsi="Times New Roman"/>
          <w:bCs/>
          <w:sz w:val="24"/>
          <w:szCs w:val="24"/>
        </w:rPr>
        <w:t xml:space="preserve"> </w:t>
      </w:r>
      <w:r w:rsidRPr="00451283">
        <w:rPr>
          <w:rFonts w:ascii="Times New Roman" w:hAnsi="Times New Roman"/>
          <w:sz w:val="24"/>
          <w:szCs w:val="24"/>
        </w:rPr>
        <w:t>a o náležitostiach žiadosti o poskytnutie príspevku na zateplenie rodinného domu</w:t>
      </w:r>
    </w:p>
    <w:p w:rsidR="000D5B07" w:rsidRPr="00451283" w:rsidP="00796DDF">
      <w:pPr>
        <w:pStyle w:val="BodyText3"/>
        <w:bidi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4CA5" w:rsidRPr="00451283" w:rsidP="00133859">
      <w:pPr>
        <w:pStyle w:val="BodyTextIndent3"/>
        <w:bidi w:val="0"/>
        <w:spacing w:before="240" w:line="240" w:lineRule="auto"/>
        <w:ind w:left="0"/>
        <w:rPr>
          <w:rFonts w:ascii="Times New Roman" w:hAnsi="Times New Roman"/>
          <w:sz w:val="24"/>
          <w:szCs w:val="24"/>
        </w:rPr>
      </w:pPr>
      <w:r w:rsidRPr="00451283">
        <w:rPr>
          <w:rFonts w:ascii="Times New Roman" w:hAnsi="Times New Roman"/>
          <w:sz w:val="24"/>
          <w:szCs w:val="24"/>
        </w:rPr>
        <w:t>Ministerstvo dopravy</w:t>
      </w:r>
      <w:r w:rsidRPr="00451283" w:rsidR="00001433">
        <w:rPr>
          <w:rFonts w:ascii="Times New Roman" w:hAnsi="Times New Roman"/>
          <w:sz w:val="24"/>
          <w:szCs w:val="24"/>
        </w:rPr>
        <w:t xml:space="preserve"> a</w:t>
      </w:r>
      <w:r w:rsidRPr="00451283">
        <w:rPr>
          <w:rFonts w:ascii="Times New Roman" w:hAnsi="Times New Roman"/>
          <w:sz w:val="24"/>
          <w:szCs w:val="24"/>
        </w:rPr>
        <w:t xml:space="preserve"> výstavby Slovenskej republiky podľa § </w:t>
      </w:r>
      <w:r w:rsidRPr="00451283" w:rsidR="007E3BFA">
        <w:rPr>
          <w:rFonts w:ascii="Times New Roman" w:hAnsi="Times New Roman"/>
          <w:sz w:val="24"/>
          <w:szCs w:val="24"/>
        </w:rPr>
        <w:t>9</w:t>
      </w:r>
      <w:r w:rsidRPr="00451283" w:rsidR="00790F9F">
        <w:rPr>
          <w:rFonts w:ascii="Times New Roman" w:hAnsi="Times New Roman"/>
          <w:sz w:val="24"/>
          <w:szCs w:val="24"/>
        </w:rPr>
        <w:t> </w:t>
      </w:r>
      <w:r w:rsidRPr="00451283" w:rsidR="00614920">
        <w:rPr>
          <w:rFonts w:ascii="Times New Roman" w:hAnsi="Times New Roman"/>
          <w:sz w:val="24"/>
          <w:szCs w:val="24"/>
        </w:rPr>
        <w:t>ods.</w:t>
      </w:r>
      <w:r w:rsidRPr="00451283" w:rsidR="007E3BFA">
        <w:rPr>
          <w:rFonts w:ascii="Times New Roman" w:hAnsi="Times New Roman"/>
          <w:sz w:val="24"/>
          <w:szCs w:val="24"/>
        </w:rPr>
        <w:t xml:space="preserve"> 4</w:t>
      </w:r>
      <w:r w:rsidRPr="00451283" w:rsidR="00ED1267">
        <w:rPr>
          <w:rFonts w:ascii="Times New Roman" w:hAnsi="Times New Roman"/>
          <w:sz w:val="24"/>
          <w:szCs w:val="24"/>
        </w:rPr>
        <w:t xml:space="preserve"> a § 9f ods. 6</w:t>
      </w:r>
      <w:r w:rsidRPr="00451283" w:rsidR="00FA4181">
        <w:rPr>
          <w:rFonts w:ascii="Times New Roman" w:hAnsi="Times New Roman"/>
          <w:sz w:val="24"/>
          <w:szCs w:val="24"/>
        </w:rPr>
        <w:t xml:space="preserve"> </w:t>
      </w:r>
      <w:r w:rsidRPr="00451283">
        <w:rPr>
          <w:rFonts w:ascii="Times New Roman" w:hAnsi="Times New Roman"/>
          <w:sz w:val="24"/>
          <w:szCs w:val="24"/>
        </w:rPr>
        <w:t xml:space="preserve">zákona </w:t>
      </w:r>
      <w:r w:rsidRPr="00451283" w:rsidR="00456710">
        <w:rPr>
          <w:rFonts w:ascii="Times New Roman" w:hAnsi="Times New Roman"/>
          <w:bCs/>
          <w:sz w:val="24"/>
          <w:szCs w:val="24"/>
        </w:rPr>
        <w:t>č.</w:t>
      </w:r>
      <w:r w:rsidRPr="00451283" w:rsidR="00614920">
        <w:rPr>
          <w:rFonts w:ascii="Times New Roman" w:hAnsi="Times New Roman"/>
          <w:bCs/>
          <w:sz w:val="24"/>
          <w:szCs w:val="24"/>
        </w:rPr>
        <w:t> </w:t>
      </w:r>
      <w:r w:rsidRPr="00451283" w:rsidR="007E3BFA">
        <w:rPr>
          <w:rFonts w:ascii="Times New Roman" w:hAnsi="Times New Roman"/>
          <w:bCs/>
          <w:sz w:val="24"/>
          <w:szCs w:val="24"/>
        </w:rPr>
        <w:t>555/2005</w:t>
      </w:r>
      <w:r w:rsidRPr="00451283" w:rsidR="00FA4181">
        <w:rPr>
          <w:rFonts w:ascii="Times New Roman" w:hAnsi="Times New Roman"/>
          <w:bCs/>
          <w:sz w:val="24"/>
          <w:szCs w:val="24"/>
        </w:rPr>
        <w:t xml:space="preserve"> Z. z. o </w:t>
      </w:r>
      <w:r w:rsidRPr="00451283" w:rsidR="00E54706">
        <w:rPr>
          <w:rFonts w:ascii="Times New Roman" w:hAnsi="Times New Roman"/>
          <w:sz w:val="24"/>
          <w:szCs w:val="24"/>
        </w:rPr>
        <w:t>energetickej hospodárnosti budov a o zmene a doplnení niektorých zákonov v znení neskorších predpisov</w:t>
      </w:r>
      <w:r w:rsidRPr="00451283" w:rsidR="00456710">
        <w:rPr>
          <w:rFonts w:ascii="Times New Roman" w:hAnsi="Times New Roman"/>
          <w:bCs/>
          <w:sz w:val="24"/>
          <w:szCs w:val="24"/>
        </w:rPr>
        <w:t xml:space="preserve"> </w:t>
      </w:r>
      <w:r w:rsidRPr="00451283">
        <w:rPr>
          <w:rFonts w:ascii="Times New Roman" w:hAnsi="Times New Roman"/>
          <w:sz w:val="24"/>
          <w:szCs w:val="24"/>
        </w:rPr>
        <w:t>ustanovuje:</w:t>
      </w:r>
    </w:p>
    <w:p w:rsidR="00CC06C9" w:rsidRPr="00451283" w:rsidP="00CC06C9">
      <w:pPr>
        <w:pStyle w:val="BodyText3"/>
        <w:bidi w:val="0"/>
        <w:spacing w:before="2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51283">
        <w:rPr>
          <w:rFonts w:ascii="Times New Roman" w:hAnsi="Times New Roman"/>
          <w:b/>
          <w:bCs/>
          <w:sz w:val="24"/>
          <w:szCs w:val="24"/>
        </w:rPr>
        <w:t>Čl. I</w:t>
      </w:r>
    </w:p>
    <w:p w:rsidR="00790F9F" w:rsidRPr="00451283" w:rsidP="00133859">
      <w:pPr>
        <w:pStyle w:val="BodyText3"/>
        <w:bidi w:val="0"/>
        <w:spacing w:before="24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51283">
        <w:rPr>
          <w:rFonts w:ascii="Times New Roman" w:hAnsi="Times New Roman"/>
          <w:sz w:val="24"/>
          <w:szCs w:val="24"/>
        </w:rPr>
        <w:t>Vyhláška Ministerstva dopravy, výstavby a regionálneho rozvoja Slovenskej republiky č. 3</w:t>
      </w:r>
      <w:r w:rsidRPr="00451283" w:rsidR="00E9121E">
        <w:rPr>
          <w:rFonts w:ascii="Times New Roman" w:hAnsi="Times New Roman"/>
          <w:sz w:val="24"/>
          <w:szCs w:val="24"/>
        </w:rPr>
        <w:t>42</w:t>
      </w:r>
      <w:r w:rsidRPr="00451283">
        <w:rPr>
          <w:rFonts w:ascii="Times New Roman" w:hAnsi="Times New Roman"/>
          <w:sz w:val="24"/>
          <w:szCs w:val="24"/>
        </w:rPr>
        <w:t>/2015 Z. z.</w:t>
      </w:r>
      <w:r w:rsidRPr="00451283">
        <w:rPr>
          <w:rFonts w:ascii="Times New Roman" w:hAnsi="Times New Roman"/>
          <w:bCs/>
          <w:sz w:val="24"/>
          <w:szCs w:val="24"/>
        </w:rPr>
        <w:t xml:space="preserve"> o</w:t>
      </w:r>
      <w:r w:rsidRPr="00451283" w:rsidR="00E9121E">
        <w:rPr>
          <w:rFonts w:ascii="Times New Roman" w:hAnsi="Times New Roman"/>
          <w:bCs/>
          <w:sz w:val="24"/>
          <w:szCs w:val="24"/>
        </w:rPr>
        <w:t xml:space="preserve"> podrobnostiach o výške príspevku</w:t>
      </w:r>
      <w:r w:rsidRPr="00451283" w:rsidR="00E9121E">
        <w:rPr>
          <w:rFonts w:ascii="Times New Roman" w:hAnsi="Times New Roman"/>
          <w:sz w:val="24"/>
          <w:szCs w:val="24"/>
        </w:rPr>
        <w:t xml:space="preserve"> na zateplenie rodinného domu</w:t>
      </w:r>
      <w:r w:rsidRPr="00451283" w:rsidR="00E9121E">
        <w:rPr>
          <w:rFonts w:ascii="Times New Roman" w:hAnsi="Times New Roman"/>
          <w:bCs/>
          <w:sz w:val="24"/>
          <w:szCs w:val="24"/>
        </w:rPr>
        <w:t xml:space="preserve"> </w:t>
      </w:r>
      <w:r w:rsidRPr="00451283" w:rsidR="00E9121E">
        <w:rPr>
          <w:rFonts w:ascii="Times New Roman" w:hAnsi="Times New Roman"/>
          <w:sz w:val="24"/>
          <w:szCs w:val="24"/>
        </w:rPr>
        <w:t>a o náležitostiach žiadosti o poskytnutie príspevku na zateplenie rodinného domu</w:t>
      </w:r>
      <w:r w:rsidRPr="00451283">
        <w:rPr>
          <w:rFonts w:ascii="Times New Roman" w:hAnsi="Times New Roman"/>
          <w:sz w:val="24"/>
          <w:szCs w:val="24"/>
        </w:rPr>
        <w:t xml:space="preserve"> sa</w:t>
      </w:r>
      <w:r w:rsidRPr="00451283" w:rsidR="001C28EC">
        <w:rPr>
          <w:rFonts w:ascii="Times New Roman" w:hAnsi="Times New Roman"/>
          <w:sz w:val="24"/>
          <w:szCs w:val="24"/>
        </w:rPr>
        <w:t> </w:t>
      </w:r>
      <w:r w:rsidRPr="00451283" w:rsidR="00325FEB">
        <w:rPr>
          <w:rFonts w:ascii="Times New Roman" w:hAnsi="Times New Roman"/>
          <w:sz w:val="24"/>
          <w:szCs w:val="24"/>
        </w:rPr>
        <w:t xml:space="preserve">mení a </w:t>
      </w:r>
      <w:r w:rsidRPr="00451283">
        <w:rPr>
          <w:rFonts w:ascii="Times New Roman" w:hAnsi="Times New Roman"/>
          <w:sz w:val="24"/>
          <w:szCs w:val="24"/>
        </w:rPr>
        <w:t>dopĺňa takto:</w:t>
      </w:r>
    </w:p>
    <w:p w:rsidR="00133859" w:rsidRPr="00451283" w:rsidP="00DF3FCD">
      <w:pPr>
        <w:pStyle w:val="BodyTextIndent3"/>
        <w:numPr>
          <w:numId w:val="15"/>
        </w:numPr>
        <w:bidi w:val="0"/>
        <w:spacing w:before="120" w:line="240" w:lineRule="auto"/>
        <w:ind w:left="284"/>
        <w:rPr>
          <w:rFonts w:ascii="Times New Roman" w:hAnsi="Times New Roman"/>
          <w:sz w:val="24"/>
          <w:szCs w:val="24"/>
        </w:rPr>
      </w:pPr>
      <w:r w:rsidRPr="00451283" w:rsidR="00F2608A">
        <w:rPr>
          <w:rFonts w:ascii="Times New Roman" w:hAnsi="Times New Roman"/>
          <w:sz w:val="24"/>
          <w:szCs w:val="24"/>
        </w:rPr>
        <w:t>V poznámke</w:t>
      </w:r>
      <w:r w:rsidRPr="00451283">
        <w:rPr>
          <w:rFonts w:ascii="Times New Roman" w:hAnsi="Times New Roman"/>
          <w:sz w:val="24"/>
          <w:szCs w:val="24"/>
        </w:rPr>
        <w:t xml:space="preserve"> pod čiarou k odkazu 1</w:t>
      </w:r>
      <w:r w:rsidRPr="00451283" w:rsidR="00F2608A">
        <w:rPr>
          <w:rFonts w:ascii="Times New Roman" w:hAnsi="Times New Roman"/>
          <w:sz w:val="24"/>
          <w:szCs w:val="24"/>
        </w:rPr>
        <w:t xml:space="preserve"> sa citácia „</w:t>
      </w:r>
      <w:r w:rsidRPr="00451283" w:rsidR="00F2608A">
        <w:rPr>
          <w:rFonts w:ascii="Times New Roman" w:hAnsi="Times New Roman"/>
          <w:sz w:val="24"/>
          <w:szCs w:val="24"/>
          <w:vertAlign w:val="superscript"/>
        </w:rPr>
        <w:t>1</w:t>
      </w:r>
      <w:r w:rsidRPr="00451283" w:rsidR="00F2608A">
        <w:rPr>
          <w:rFonts w:ascii="Times New Roman" w:hAnsi="Times New Roman"/>
          <w:sz w:val="24"/>
          <w:szCs w:val="24"/>
        </w:rPr>
        <w:t xml:space="preserve">) STN 73 0540-2: 2012 Tepelná ochrana budov, Tepelnotechnické vlastnosti stavebných konštrukcií a budov, Časť 2: Funkčné požiadavky.“ nahrádza citáciou </w:t>
      </w:r>
      <w:r w:rsidRPr="00451283">
        <w:rPr>
          <w:rFonts w:ascii="Times New Roman" w:hAnsi="Times New Roman"/>
          <w:sz w:val="24"/>
          <w:szCs w:val="24"/>
        </w:rPr>
        <w:t>„</w:t>
      </w:r>
      <w:r w:rsidRPr="00451283">
        <w:rPr>
          <w:rFonts w:ascii="Times New Roman" w:hAnsi="Times New Roman"/>
          <w:sz w:val="24"/>
          <w:szCs w:val="24"/>
          <w:vertAlign w:val="superscript"/>
        </w:rPr>
        <w:t>1</w:t>
      </w:r>
      <w:r w:rsidRPr="00451283">
        <w:rPr>
          <w:rFonts w:ascii="Times New Roman" w:hAnsi="Times New Roman"/>
          <w:sz w:val="24"/>
          <w:szCs w:val="24"/>
        </w:rPr>
        <w:t xml:space="preserve">) </w:t>
      </w:r>
      <w:r w:rsidRPr="00451283" w:rsidR="00F2608A">
        <w:rPr>
          <w:rFonts w:ascii="Times New Roman" w:hAnsi="Times New Roman"/>
          <w:sz w:val="24"/>
          <w:szCs w:val="24"/>
        </w:rPr>
        <w:t>S</w:t>
      </w:r>
      <w:r w:rsidRPr="00451283">
        <w:rPr>
          <w:rFonts w:ascii="Times New Roman" w:hAnsi="Times New Roman"/>
          <w:sz w:val="24"/>
          <w:szCs w:val="24"/>
        </w:rPr>
        <w:t>TN 73 0540-2 Tepelná ochrana budov. Tepelnotechnické vlastnosti stavebných konštrukcií a budov. Časť 2: Funkčné požiadavky (73</w:t>
      </w:r>
      <w:r w:rsidRPr="00451283" w:rsidR="00F2608A">
        <w:rPr>
          <w:rFonts w:ascii="Times New Roman" w:hAnsi="Times New Roman"/>
          <w:sz w:val="24"/>
          <w:szCs w:val="24"/>
        </w:rPr>
        <w:t> </w:t>
      </w:r>
      <w:r w:rsidRPr="00451283">
        <w:rPr>
          <w:rFonts w:ascii="Times New Roman" w:hAnsi="Times New Roman"/>
          <w:sz w:val="24"/>
          <w:szCs w:val="24"/>
        </w:rPr>
        <w:t>0540)</w:t>
      </w:r>
      <w:r w:rsidRPr="00451283" w:rsidR="00F2608A">
        <w:rPr>
          <w:rFonts w:ascii="Times New Roman" w:hAnsi="Times New Roman"/>
          <w:sz w:val="24"/>
          <w:szCs w:val="24"/>
        </w:rPr>
        <w:t>.</w:t>
      </w:r>
      <w:r w:rsidRPr="00451283">
        <w:rPr>
          <w:rFonts w:ascii="Times New Roman" w:hAnsi="Times New Roman"/>
          <w:sz w:val="24"/>
          <w:szCs w:val="24"/>
        </w:rPr>
        <w:t>“</w:t>
      </w:r>
      <w:r w:rsidRPr="00451283" w:rsidR="00F2608A">
        <w:rPr>
          <w:rFonts w:ascii="Times New Roman" w:hAnsi="Times New Roman"/>
          <w:sz w:val="24"/>
          <w:szCs w:val="24"/>
        </w:rPr>
        <w:t>.</w:t>
      </w:r>
    </w:p>
    <w:p w:rsidR="00614920" w:rsidRPr="00451283" w:rsidP="00DF3FCD">
      <w:pPr>
        <w:pStyle w:val="BodyTextIndent3"/>
        <w:numPr>
          <w:numId w:val="15"/>
        </w:numPr>
        <w:bidi w:val="0"/>
        <w:spacing w:before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451283" w:rsidR="00133859">
        <w:rPr>
          <w:rFonts w:ascii="Times New Roman" w:hAnsi="Times New Roman"/>
          <w:sz w:val="24"/>
          <w:szCs w:val="24"/>
        </w:rPr>
        <w:t xml:space="preserve">V </w:t>
      </w:r>
      <w:r w:rsidRPr="00451283" w:rsidR="00A2526F">
        <w:rPr>
          <w:rFonts w:ascii="Times New Roman" w:hAnsi="Times New Roman"/>
          <w:sz w:val="24"/>
          <w:szCs w:val="24"/>
        </w:rPr>
        <w:t>§</w:t>
      </w:r>
      <w:r w:rsidRPr="00451283" w:rsidR="0035217C">
        <w:rPr>
          <w:rFonts w:ascii="Times New Roman" w:hAnsi="Times New Roman"/>
          <w:sz w:val="24"/>
          <w:szCs w:val="24"/>
        </w:rPr>
        <w:t> </w:t>
      </w:r>
      <w:r w:rsidRPr="00451283" w:rsidR="00133859">
        <w:rPr>
          <w:rFonts w:ascii="Times New Roman" w:hAnsi="Times New Roman"/>
          <w:sz w:val="24"/>
          <w:szCs w:val="24"/>
        </w:rPr>
        <w:t>2 ods. 3 s</w:t>
      </w:r>
      <w:r w:rsidRPr="00451283" w:rsidR="00A2526F">
        <w:rPr>
          <w:rFonts w:ascii="Times New Roman" w:hAnsi="Times New Roman"/>
          <w:sz w:val="24"/>
          <w:szCs w:val="24"/>
        </w:rPr>
        <w:t>a</w:t>
      </w:r>
      <w:r w:rsidRPr="00451283" w:rsidR="0035217C">
        <w:rPr>
          <w:rFonts w:ascii="Times New Roman" w:hAnsi="Times New Roman"/>
          <w:sz w:val="24"/>
          <w:szCs w:val="24"/>
        </w:rPr>
        <w:t> </w:t>
      </w:r>
      <w:r w:rsidRPr="00451283" w:rsidR="00133859">
        <w:rPr>
          <w:rFonts w:ascii="Times New Roman" w:hAnsi="Times New Roman"/>
          <w:sz w:val="24"/>
          <w:szCs w:val="24"/>
        </w:rPr>
        <w:t>slová „v sume 5 000 eur“ nahrádzajú slovami „v sume 7 000 eur“.</w:t>
      </w:r>
    </w:p>
    <w:p w:rsidR="00133859" w:rsidRPr="00451283" w:rsidP="00DF3FCD">
      <w:pPr>
        <w:pStyle w:val="BodyTextIndent3"/>
        <w:numPr>
          <w:numId w:val="15"/>
        </w:numPr>
        <w:bidi w:val="0"/>
        <w:spacing w:before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451283" w:rsidR="00EF7955">
        <w:rPr>
          <w:rFonts w:ascii="Times New Roman" w:hAnsi="Times New Roman"/>
          <w:sz w:val="24"/>
          <w:szCs w:val="24"/>
        </w:rPr>
        <w:t>V § 2 ods. 5 sa slová „nemôže presiahnuť 30 %“ nahrádzajú slovami „nemôže presiahnuť 40 %“.</w:t>
      </w:r>
    </w:p>
    <w:p w:rsidR="00CF4C40" w:rsidRPr="00451283" w:rsidP="00CF4C40">
      <w:pPr>
        <w:pStyle w:val="BodyTextIndent3"/>
        <w:numPr>
          <w:numId w:val="15"/>
        </w:numPr>
        <w:bidi w:val="0"/>
        <w:spacing w:before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451283">
        <w:rPr>
          <w:rFonts w:ascii="Times New Roman" w:hAnsi="Times New Roman"/>
          <w:sz w:val="24"/>
          <w:szCs w:val="24"/>
        </w:rPr>
        <w:t>V § 3 ods. 2 písm</w:t>
      </w:r>
      <w:r w:rsidRPr="00451283" w:rsidR="00392779">
        <w:rPr>
          <w:rFonts w:ascii="Times New Roman" w:hAnsi="Times New Roman"/>
          <w:sz w:val="24"/>
          <w:szCs w:val="24"/>
        </w:rPr>
        <w:t>eno</w:t>
      </w:r>
      <w:r w:rsidRPr="00451283">
        <w:rPr>
          <w:rFonts w:ascii="Times New Roman" w:hAnsi="Times New Roman"/>
          <w:sz w:val="24"/>
          <w:szCs w:val="24"/>
        </w:rPr>
        <w:t xml:space="preserve"> a) znie:</w:t>
      </w:r>
    </w:p>
    <w:p w:rsidR="00CF4C40" w:rsidRPr="00451283" w:rsidP="00CF4C40">
      <w:pPr>
        <w:pStyle w:val="BodyTextIndent3"/>
        <w:bidi w:val="0"/>
        <w:spacing w:before="120" w:line="240" w:lineRule="auto"/>
        <w:ind w:left="284"/>
        <w:rPr>
          <w:rFonts w:ascii="Times New Roman" w:hAnsi="Times New Roman"/>
          <w:sz w:val="24"/>
          <w:szCs w:val="24"/>
        </w:rPr>
      </w:pPr>
      <w:r w:rsidRPr="00451283">
        <w:rPr>
          <w:rFonts w:ascii="Times New Roman" w:hAnsi="Times New Roman"/>
          <w:sz w:val="24"/>
          <w:szCs w:val="24"/>
        </w:rPr>
        <w:t>„a) originál alebo úradne osvedčená kópia projektovej dokumentácie zateplenia rodinného domu vrátane projektového energetického hodnotenia,“.</w:t>
      </w:r>
    </w:p>
    <w:p w:rsidR="00927A37" w:rsidRPr="00451283" w:rsidP="007924E9">
      <w:pPr>
        <w:pStyle w:val="ListParagraph"/>
        <w:numPr>
          <w:numId w:val="15"/>
        </w:numPr>
        <w:bidi w:val="0"/>
        <w:spacing w:before="120" w:after="0" w:line="240" w:lineRule="auto"/>
        <w:ind w:left="284" w:hanging="284"/>
        <w:contextualSpacing w:val="0"/>
        <w:rPr>
          <w:rFonts w:ascii="Times New Roman" w:hAnsi="Times New Roman"/>
          <w:sz w:val="24"/>
          <w:szCs w:val="24"/>
          <w:lang w:eastAsia="sk-SK"/>
        </w:rPr>
      </w:pPr>
      <w:r w:rsidRPr="00451283">
        <w:rPr>
          <w:rFonts w:ascii="Times New Roman" w:hAnsi="Times New Roman"/>
          <w:sz w:val="24"/>
          <w:szCs w:val="24"/>
          <w:lang w:eastAsia="sk-SK"/>
        </w:rPr>
        <w:t xml:space="preserve">V § 3 ods. 2 </w:t>
      </w:r>
      <w:r w:rsidRPr="00451283" w:rsidR="007924E9">
        <w:rPr>
          <w:rFonts w:ascii="Times New Roman" w:hAnsi="Times New Roman"/>
          <w:sz w:val="24"/>
          <w:szCs w:val="24"/>
          <w:lang w:eastAsia="sk-SK"/>
        </w:rPr>
        <w:t xml:space="preserve">sa vypúšťajú </w:t>
      </w:r>
      <w:r w:rsidRPr="00451283" w:rsidR="00E54E17">
        <w:rPr>
          <w:rFonts w:ascii="Times New Roman" w:hAnsi="Times New Roman"/>
          <w:sz w:val="24"/>
          <w:szCs w:val="24"/>
          <w:lang w:eastAsia="sk-SK"/>
        </w:rPr>
        <w:t>písm</w:t>
      </w:r>
      <w:r w:rsidRPr="00451283" w:rsidR="00975005">
        <w:rPr>
          <w:rFonts w:ascii="Times New Roman" w:hAnsi="Times New Roman"/>
          <w:sz w:val="24"/>
          <w:szCs w:val="24"/>
          <w:lang w:eastAsia="sk-SK"/>
        </w:rPr>
        <w:t>ená</w:t>
      </w:r>
      <w:r w:rsidRPr="00451283" w:rsidR="007924E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51283">
        <w:rPr>
          <w:rFonts w:ascii="Times New Roman" w:hAnsi="Times New Roman"/>
          <w:sz w:val="24"/>
          <w:szCs w:val="24"/>
          <w:lang w:eastAsia="sk-SK"/>
        </w:rPr>
        <w:t>d)</w:t>
      </w:r>
      <w:r w:rsidRPr="00451283" w:rsidR="007924E9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451283">
        <w:rPr>
          <w:rFonts w:ascii="Times New Roman" w:hAnsi="Times New Roman"/>
          <w:sz w:val="24"/>
          <w:szCs w:val="24"/>
          <w:lang w:eastAsia="sk-SK"/>
        </w:rPr>
        <w:t>e)</w:t>
      </w:r>
      <w:r w:rsidRPr="00451283" w:rsidR="007924E9">
        <w:rPr>
          <w:rFonts w:ascii="Times New Roman" w:hAnsi="Times New Roman"/>
          <w:sz w:val="24"/>
          <w:szCs w:val="24"/>
          <w:lang w:eastAsia="sk-SK"/>
        </w:rPr>
        <w:t xml:space="preserve"> a h)</w:t>
      </w:r>
      <w:r w:rsidRPr="00451283">
        <w:rPr>
          <w:rFonts w:ascii="Times New Roman" w:hAnsi="Times New Roman"/>
          <w:sz w:val="24"/>
          <w:szCs w:val="24"/>
          <w:lang w:eastAsia="sk-SK"/>
        </w:rPr>
        <w:t>.</w:t>
      </w:r>
    </w:p>
    <w:p w:rsidR="007924E9" w:rsidRPr="00451283" w:rsidP="004C2F77">
      <w:pPr>
        <w:pStyle w:val="ListParagraph"/>
        <w:bidi w:val="0"/>
        <w:spacing w:before="120" w:after="0" w:line="240" w:lineRule="auto"/>
        <w:ind w:left="284"/>
        <w:contextualSpacing w:val="0"/>
        <w:rPr>
          <w:rFonts w:ascii="Times New Roman" w:hAnsi="Times New Roman"/>
          <w:sz w:val="24"/>
          <w:szCs w:val="24"/>
          <w:lang w:eastAsia="sk-SK"/>
        </w:rPr>
      </w:pPr>
      <w:r w:rsidRPr="00451283" w:rsidR="00927A37">
        <w:rPr>
          <w:rFonts w:ascii="Times New Roman" w:hAnsi="Times New Roman"/>
          <w:sz w:val="24"/>
          <w:szCs w:val="24"/>
          <w:lang w:eastAsia="sk-SK"/>
        </w:rPr>
        <w:t xml:space="preserve">Doterajšie </w:t>
      </w:r>
      <w:r w:rsidRPr="00451283" w:rsidR="00D46569">
        <w:rPr>
          <w:rFonts w:ascii="Times New Roman" w:hAnsi="Times New Roman"/>
          <w:sz w:val="24"/>
          <w:szCs w:val="24"/>
          <w:lang w:eastAsia="sk-SK"/>
        </w:rPr>
        <w:t>písm</w:t>
      </w:r>
      <w:r w:rsidRPr="00451283" w:rsidR="0084310B">
        <w:rPr>
          <w:rFonts w:ascii="Times New Roman" w:hAnsi="Times New Roman"/>
          <w:sz w:val="24"/>
          <w:szCs w:val="24"/>
          <w:lang w:eastAsia="sk-SK"/>
        </w:rPr>
        <w:t>ená</w:t>
      </w:r>
      <w:r w:rsidRPr="00451283">
        <w:rPr>
          <w:rFonts w:ascii="Times New Roman" w:hAnsi="Times New Roman"/>
          <w:sz w:val="24"/>
          <w:szCs w:val="24"/>
          <w:lang w:eastAsia="sk-SK"/>
        </w:rPr>
        <w:t xml:space="preserve"> f), g</w:t>
      </w:r>
      <w:r w:rsidRPr="00451283" w:rsidR="00927A37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451283">
        <w:rPr>
          <w:rFonts w:ascii="Times New Roman" w:hAnsi="Times New Roman"/>
          <w:sz w:val="24"/>
          <w:szCs w:val="24"/>
          <w:lang w:eastAsia="sk-SK"/>
        </w:rPr>
        <w:t xml:space="preserve">a i) až s) </w:t>
      </w:r>
      <w:r w:rsidRPr="00451283" w:rsidR="00927A37">
        <w:rPr>
          <w:rFonts w:ascii="Times New Roman" w:hAnsi="Times New Roman"/>
          <w:sz w:val="24"/>
          <w:szCs w:val="24"/>
          <w:lang w:eastAsia="sk-SK"/>
        </w:rPr>
        <w:t xml:space="preserve">sa označujú ako </w:t>
      </w:r>
      <w:r w:rsidRPr="00451283">
        <w:rPr>
          <w:rFonts w:ascii="Times New Roman" w:hAnsi="Times New Roman"/>
          <w:sz w:val="24"/>
          <w:szCs w:val="24"/>
          <w:lang w:eastAsia="sk-SK"/>
        </w:rPr>
        <w:t>d), e</w:t>
      </w:r>
      <w:r w:rsidRPr="00451283" w:rsidR="00927A37">
        <w:rPr>
          <w:rFonts w:ascii="Times New Roman" w:hAnsi="Times New Roman"/>
          <w:sz w:val="24"/>
          <w:szCs w:val="24"/>
          <w:lang w:eastAsia="sk-SK"/>
        </w:rPr>
        <w:t>)</w:t>
      </w:r>
      <w:r w:rsidRPr="00451283">
        <w:rPr>
          <w:rFonts w:ascii="Times New Roman" w:hAnsi="Times New Roman"/>
          <w:sz w:val="24"/>
          <w:szCs w:val="24"/>
          <w:lang w:eastAsia="sk-SK"/>
        </w:rPr>
        <w:t xml:space="preserve"> a f) až p)</w:t>
      </w:r>
      <w:r w:rsidRPr="00451283" w:rsidR="00927A37">
        <w:rPr>
          <w:rFonts w:ascii="Times New Roman" w:hAnsi="Times New Roman"/>
          <w:sz w:val="24"/>
          <w:szCs w:val="24"/>
          <w:lang w:eastAsia="sk-SK"/>
        </w:rPr>
        <w:t>.</w:t>
      </w:r>
    </w:p>
    <w:p w:rsidR="00FF401E" w:rsidRPr="00451283" w:rsidP="006050A7">
      <w:pPr>
        <w:pStyle w:val="BodyTextIndent3"/>
        <w:numPr>
          <w:numId w:val="15"/>
        </w:numPr>
        <w:bidi w:val="0"/>
        <w:spacing w:before="120"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451283" w:rsidR="009D7D65">
        <w:rPr>
          <w:rFonts w:ascii="Times New Roman" w:hAnsi="Times New Roman"/>
          <w:sz w:val="24"/>
          <w:szCs w:val="24"/>
        </w:rPr>
        <w:t>V § 3 ods. 2 písm</w:t>
      </w:r>
      <w:r w:rsidRPr="00451283" w:rsidR="00CC39A7">
        <w:rPr>
          <w:rFonts w:ascii="Times New Roman" w:hAnsi="Times New Roman"/>
          <w:sz w:val="24"/>
          <w:szCs w:val="24"/>
        </w:rPr>
        <w:t>eno</w:t>
      </w:r>
      <w:r w:rsidRPr="00451283">
        <w:rPr>
          <w:rFonts w:ascii="Times New Roman" w:hAnsi="Times New Roman"/>
          <w:sz w:val="24"/>
          <w:szCs w:val="24"/>
        </w:rPr>
        <w:t xml:space="preserve"> </w:t>
      </w:r>
      <w:r w:rsidRPr="00451283" w:rsidR="008C0A1E">
        <w:rPr>
          <w:rFonts w:ascii="Times New Roman" w:hAnsi="Times New Roman"/>
          <w:sz w:val="24"/>
          <w:szCs w:val="24"/>
        </w:rPr>
        <w:t>e</w:t>
      </w:r>
      <w:r w:rsidRPr="00451283">
        <w:rPr>
          <w:rFonts w:ascii="Times New Roman" w:hAnsi="Times New Roman"/>
          <w:sz w:val="24"/>
          <w:szCs w:val="24"/>
        </w:rPr>
        <w:t>) znie:</w:t>
      </w:r>
    </w:p>
    <w:p w:rsidR="004261BB" w:rsidRPr="00451283" w:rsidP="006050A7">
      <w:pPr>
        <w:pStyle w:val="BodyTextIndent3"/>
        <w:bidi w:val="0"/>
        <w:spacing w:before="120" w:line="240" w:lineRule="auto"/>
        <w:ind w:left="284"/>
        <w:rPr>
          <w:rFonts w:ascii="Times New Roman" w:hAnsi="Times New Roman"/>
          <w:sz w:val="24"/>
          <w:szCs w:val="24"/>
        </w:rPr>
      </w:pPr>
      <w:r w:rsidRPr="00451283" w:rsidR="00FF401E">
        <w:rPr>
          <w:rFonts w:ascii="Times New Roman" w:hAnsi="Times New Roman"/>
          <w:sz w:val="24"/>
          <w:szCs w:val="24"/>
        </w:rPr>
        <w:t>„</w:t>
      </w:r>
      <w:r w:rsidRPr="00451283" w:rsidR="008C0A1E">
        <w:rPr>
          <w:rFonts w:ascii="Times New Roman" w:hAnsi="Times New Roman"/>
          <w:sz w:val="24"/>
          <w:szCs w:val="24"/>
        </w:rPr>
        <w:t>e</w:t>
      </w:r>
      <w:r w:rsidRPr="00451283" w:rsidR="00FF401E">
        <w:rPr>
          <w:rFonts w:ascii="Times New Roman" w:hAnsi="Times New Roman"/>
          <w:sz w:val="24"/>
          <w:szCs w:val="24"/>
        </w:rPr>
        <w:t>)</w:t>
        <w:tab/>
        <w:t>plnomocenstvo na</w:t>
      </w:r>
      <w:r w:rsidRPr="00451283" w:rsidR="005868BD">
        <w:rPr>
          <w:rFonts w:ascii="Times New Roman" w:hAnsi="Times New Roman"/>
          <w:sz w:val="24"/>
          <w:szCs w:val="24"/>
        </w:rPr>
        <w:t> </w:t>
      </w:r>
      <w:r w:rsidRPr="00451283" w:rsidR="00FF401E">
        <w:rPr>
          <w:rFonts w:ascii="Times New Roman" w:hAnsi="Times New Roman"/>
          <w:sz w:val="24"/>
          <w:szCs w:val="24"/>
        </w:rPr>
        <w:t xml:space="preserve">zastupovanie v konaní </w:t>
      </w:r>
      <w:r w:rsidRPr="00451283" w:rsidR="00392779">
        <w:rPr>
          <w:rFonts w:ascii="Times New Roman" w:hAnsi="Times New Roman"/>
          <w:sz w:val="24"/>
          <w:szCs w:val="24"/>
        </w:rPr>
        <w:t>o poskytnutí príspevku a</w:t>
      </w:r>
      <w:r w:rsidRPr="00451283" w:rsidR="00FF401E">
        <w:rPr>
          <w:rFonts w:ascii="Times New Roman" w:hAnsi="Times New Roman"/>
          <w:sz w:val="24"/>
          <w:szCs w:val="24"/>
        </w:rPr>
        <w:t xml:space="preserve"> prijímanie doručovaných písomností týkajúcich sa konania, ak ide o preukázanie splnenia podmienky podľa § 9d ods. 3 zákona, s úradne osvedčeným podpis</w:t>
      </w:r>
      <w:r w:rsidRPr="00451283" w:rsidR="000E0D28">
        <w:rPr>
          <w:rFonts w:ascii="Times New Roman" w:hAnsi="Times New Roman"/>
          <w:sz w:val="24"/>
          <w:szCs w:val="24"/>
        </w:rPr>
        <w:t>o</w:t>
      </w:r>
      <w:r w:rsidRPr="00451283" w:rsidR="00FF401E">
        <w:rPr>
          <w:rFonts w:ascii="Times New Roman" w:hAnsi="Times New Roman"/>
          <w:sz w:val="24"/>
          <w:szCs w:val="24"/>
        </w:rPr>
        <w:t>m</w:t>
      </w:r>
      <w:r w:rsidRPr="00451283" w:rsidR="000E0D28">
        <w:rPr>
          <w:rFonts w:ascii="Times New Roman" w:hAnsi="Times New Roman"/>
          <w:sz w:val="24"/>
          <w:szCs w:val="24"/>
        </w:rPr>
        <w:t xml:space="preserve"> manžela alebo manželky</w:t>
      </w:r>
      <w:r w:rsidRPr="00451283" w:rsidR="00FF401E">
        <w:rPr>
          <w:rFonts w:ascii="Times New Roman" w:hAnsi="Times New Roman"/>
          <w:sz w:val="24"/>
          <w:szCs w:val="24"/>
        </w:rPr>
        <w:t>,</w:t>
      </w:r>
      <w:r w:rsidRPr="00451283" w:rsidR="000E0D28">
        <w:rPr>
          <w:rFonts w:ascii="Times New Roman" w:hAnsi="Times New Roman"/>
          <w:sz w:val="24"/>
          <w:szCs w:val="24"/>
        </w:rPr>
        <w:t>“.</w:t>
      </w:r>
    </w:p>
    <w:p w:rsidR="006817E9" w:rsidRPr="00451283" w:rsidP="006817E9">
      <w:pPr>
        <w:pStyle w:val="BodyTextIndent3"/>
        <w:numPr>
          <w:numId w:val="15"/>
        </w:numPr>
        <w:bidi w:val="0"/>
        <w:spacing w:before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451283">
        <w:rPr>
          <w:rFonts w:ascii="Times New Roman" w:hAnsi="Times New Roman"/>
          <w:sz w:val="24"/>
          <w:szCs w:val="24"/>
        </w:rPr>
        <w:t xml:space="preserve">V § 3 ods. 2 </w:t>
      </w:r>
      <w:r w:rsidRPr="00451283" w:rsidR="00A25A0D">
        <w:rPr>
          <w:rFonts w:ascii="Times New Roman" w:hAnsi="Times New Roman"/>
          <w:sz w:val="24"/>
          <w:szCs w:val="24"/>
        </w:rPr>
        <w:t>písm</w:t>
      </w:r>
      <w:r w:rsidRPr="00451283" w:rsidR="00CC39A7">
        <w:rPr>
          <w:rFonts w:ascii="Times New Roman" w:hAnsi="Times New Roman"/>
          <w:sz w:val="24"/>
          <w:szCs w:val="24"/>
        </w:rPr>
        <w:t>eno</w:t>
      </w:r>
      <w:r w:rsidRPr="00451283">
        <w:rPr>
          <w:rFonts w:ascii="Times New Roman" w:hAnsi="Times New Roman"/>
          <w:sz w:val="24"/>
          <w:szCs w:val="24"/>
        </w:rPr>
        <w:t xml:space="preserve"> f) znie:</w:t>
      </w:r>
    </w:p>
    <w:p w:rsidR="006817E9" w:rsidRPr="00451283" w:rsidP="006817E9">
      <w:pPr>
        <w:pStyle w:val="BodyTextIndent3"/>
        <w:bidi w:val="0"/>
        <w:spacing w:before="120" w:line="240" w:lineRule="auto"/>
        <w:rPr>
          <w:rFonts w:ascii="Times New Roman" w:hAnsi="Times New Roman"/>
          <w:sz w:val="24"/>
          <w:szCs w:val="24"/>
        </w:rPr>
      </w:pPr>
      <w:r w:rsidRPr="00451283">
        <w:rPr>
          <w:rFonts w:ascii="Times New Roman" w:hAnsi="Times New Roman"/>
          <w:sz w:val="24"/>
          <w:szCs w:val="24"/>
        </w:rPr>
        <w:t>„f)</w:t>
        <w:tab/>
        <w:t xml:space="preserve">úradne osvedčená kópia energetického certifikátu </w:t>
      </w:r>
      <w:r w:rsidRPr="00451283" w:rsidR="00392779">
        <w:rPr>
          <w:rFonts w:ascii="Times New Roman" w:hAnsi="Times New Roman"/>
          <w:sz w:val="24"/>
          <w:szCs w:val="24"/>
        </w:rPr>
        <w:t xml:space="preserve">zatepleného rodinného domu </w:t>
      </w:r>
      <w:r w:rsidRPr="00451283">
        <w:rPr>
          <w:rFonts w:ascii="Times New Roman" w:hAnsi="Times New Roman"/>
          <w:sz w:val="24"/>
          <w:szCs w:val="24"/>
        </w:rPr>
        <w:t>a kópia správy k energetickému certifikátu zatepleného rodinného domu,“.</w:t>
      </w:r>
    </w:p>
    <w:p w:rsidR="006817E9" w:rsidRPr="00451283" w:rsidP="00E75F89">
      <w:pPr>
        <w:pStyle w:val="BodyTextIndent3"/>
        <w:numPr>
          <w:numId w:val="15"/>
        </w:numPr>
        <w:bidi w:val="0"/>
        <w:spacing w:before="120" w:line="240" w:lineRule="auto"/>
        <w:ind w:left="284"/>
        <w:rPr>
          <w:rFonts w:ascii="Times New Roman" w:hAnsi="Times New Roman"/>
          <w:sz w:val="24"/>
          <w:szCs w:val="24"/>
        </w:rPr>
      </w:pPr>
      <w:r w:rsidRPr="00451283" w:rsidR="00E75F89">
        <w:rPr>
          <w:rFonts w:ascii="Times New Roman" w:hAnsi="Times New Roman"/>
          <w:sz w:val="24"/>
          <w:szCs w:val="24"/>
        </w:rPr>
        <w:t xml:space="preserve">V § 3 ods. </w:t>
      </w:r>
      <w:r w:rsidRPr="00451283" w:rsidR="00392779">
        <w:rPr>
          <w:rFonts w:ascii="Times New Roman" w:hAnsi="Times New Roman"/>
          <w:sz w:val="24"/>
          <w:szCs w:val="24"/>
        </w:rPr>
        <w:t>3 sa slová „písm. c) až h)</w:t>
      </w:r>
      <w:r w:rsidRPr="00451283" w:rsidR="00E75F89">
        <w:rPr>
          <w:rFonts w:ascii="Times New Roman" w:hAnsi="Times New Roman"/>
          <w:sz w:val="24"/>
          <w:szCs w:val="24"/>
        </w:rPr>
        <w:t>“ nahrádzajú s</w:t>
      </w:r>
      <w:r w:rsidRPr="00451283" w:rsidR="00392779">
        <w:rPr>
          <w:rFonts w:ascii="Times New Roman" w:hAnsi="Times New Roman"/>
          <w:sz w:val="24"/>
          <w:szCs w:val="24"/>
        </w:rPr>
        <w:t>lovami „písm. c) až e)</w:t>
      </w:r>
      <w:r w:rsidRPr="00451283" w:rsidR="00E75F89">
        <w:rPr>
          <w:rFonts w:ascii="Times New Roman" w:hAnsi="Times New Roman"/>
          <w:sz w:val="24"/>
          <w:szCs w:val="24"/>
        </w:rPr>
        <w:t>“.</w:t>
      </w:r>
    </w:p>
    <w:p w:rsidR="00104A2B" w:rsidRPr="00451283" w:rsidP="00104A2B">
      <w:pPr>
        <w:pStyle w:val="ListParagraph"/>
        <w:numPr>
          <w:numId w:val="15"/>
        </w:numPr>
        <w:bidi w:val="0"/>
        <w:spacing w:after="0" w:line="240" w:lineRule="auto"/>
        <w:ind w:left="284"/>
        <w:contextualSpacing w:val="0"/>
        <w:rPr>
          <w:rFonts w:ascii="Times New Roman" w:hAnsi="Times New Roman"/>
          <w:sz w:val="24"/>
          <w:szCs w:val="24"/>
          <w:lang w:eastAsia="sk-SK"/>
        </w:rPr>
      </w:pPr>
      <w:r w:rsidRPr="00451283" w:rsidR="001846A8">
        <w:rPr>
          <w:rFonts w:ascii="Times New Roman" w:hAnsi="Times New Roman"/>
          <w:sz w:val="24"/>
          <w:szCs w:val="24"/>
          <w:lang w:eastAsia="sk-SK"/>
        </w:rPr>
        <w:t>Príloha</w:t>
      </w:r>
      <w:r w:rsidRPr="00451283">
        <w:rPr>
          <w:rFonts w:ascii="Times New Roman" w:hAnsi="Times New Roman"/>
          <w:sz w:val="24"/>
          <w:szCs w:val="24"/>
          <w:lang w:eastAsia="sk-SK"/>
        </w:rPr>
        <w:t xml:space="preserve"> č. 1 znie:</w:t>
      </w:r>
    </w:p>
    <w:p w:rsidR="006347EB" w:rsidRPr="00451283" w:rsidP="005601E7">
      <w:pPr>
        <w:pStyle w:val="FootnoteText"/>
        <w:bidi w:val="0"/>
        <w:ind w:left="284" w:hanging="1"/>
        <w:rPr>
          <w:rFonts w:ascii="Times New Roman" w:hAnsi="Times New Roman"/>
          <w:sz w:val="24"/>
          <w:szCs w:val="24"/>
        </w:rPr>
      </w:pPr>
    </w:p>
    <w:p w:rsidR="001846A8" w:rsidRPr="00451283" w:rsidP="001846A8">
      <w:pPr>
        <w:tabs>
          <w:tab w:val="center" w:pos="4536"/>
          <w:tab w:val="right" w:pos="9072"/>
        </w:tabs>
        <w:bidi w:val="0"/>
        <w:spacing w:line="240" w:lineRule="auto"/>
        <w:jc w:val="right"/>
        <w:rPr>
          <w:rFonts w:ascii="Times New Roman" w:eastAsia="Calibri" w:hAnsi="Times New Roman"/>
          <w:szCs w:val="24"/>
          <w:lang w:eastAsia="en-US"/>
        </w:rPr>
      </w:pPr>
      <w:r w:rsidRPr="00451283" w:rsidR="00392779">
        <w:rPr>
          <w:rFonts w:ascii="Times New Roman" w:eastAsia="Calibri" w:hAnsi="Times New Roman" w:hint="default"/>
          <w:szCs w:val="24"/>
          <w:lang w:eastAsia="en-US"/>
        </w:rPr>
        <w:t>„</w:t>
      </w:r>
      <w:r w:rsidRPr="00451283">
        <w:rPr>
          <w:rFonts w:ascii="Times New Roman" w:eastAsia="Calibri" w:hAnsi="Times New Roman" w:hint="default"/>
          <w:szCs w:val="24"/>
          <w:lang w:eastAsia="en-US"/>
        </w:rPr>
        <w:t>Prí</w:t>
      </w:r>
      <w:r w:rsidRPr="00451283">
        <w:rPr>
          <w:rFonts w:ascii="Times New Roman" w:eastAsia="Calibri" w:hAnsi="Times New Roman" w:hint="default"/>
          <w:szCs w:val="24"/>
          <w:lang w:eastAsia="en-US"/>
        </w:rPr>
        <w:t>loha č</w:t>
      </w:r>
      <w:r w:rsidRPr="00451283">
        <w:rPr>
          <w:rFonts w:ascii="Times New Roman" w:eastAsia="Calibri" w:hAnsi="Times New Roman" w:hint="default"/>
          <w:szCs w:val="24"/>
          <w:lang w:eastAsia="en-US"/>
        </w:rPr>
        <w:t>. 1 k vyhláš</w:t>
      </w:r>
      <w:r w:rsidRPr="00451283">
        <w:rPr>
          <w:rFonts w:ascii="Times New Roman" w:eastAsia="Calibri" w:hAnsi="Times New Roman" w:hint="default"/>
          <w:szCs w:val="24"/>
          <w:lang w:eastAsia="en-US"/>
        </w:rPr>
        <w:t>ke č</w:t>
      </w:r>
      <w:r w:rsidRPr="00451283">
        <w:rPr>
          <w:rFonts w:ascii="Times New Roman" w:eastAsia="Calibri" w:hAnsi="Times New Roman" w:hint="default"/>
          <w:szCs w:val="24"/>
          <w:lang w:eastAsia="en-US"/>
        </w:rPr>
        <w:t>. ......./201</w:t>
      </w:r>
      <w:r w:rsidR="009F23E2">
        <w:rPr>
          <w:rFonts w:ascii="Times New Roman" w:eastAsia="Calibri" w:hAnsi="Times New Roman"/>
          <w:szCs w:val="24"/>
          <w:lang w:eastAsia="en-US"/>
        </w:rPr>
        <w:t>7</w:t>
      </w:r>
      <w:r w:rsidRPr="00451283">
        <w:rPr>
          <w:rFonts w:ascii="Times New Roman" w:eastAsia="Calibri" w:hAnsi="Times New Roman"/>
          <w:szCs w:val="24"/>
          <w:lang w:eastAsia="en-US"/>
        </w:rPr>
        <w:t xml:space="preserve"> Z. z.</w:t>
      </w:r>
    </w:p>
    <w:p w:rsidR="001846A8" w:rsidRPr="00451283" w:rsidP="001846A8">
      <w:pPr>
        <w:bidi w:val="0"/>
        <w:spacing w:line="276" w:lineRule="auto"/>
        <w:jc w:val="center"/>
        <w:rPr>
          <w:rFonts w:ascii="Times New Roman" w:eastAsia="Calibri" w:hAnsi="Times New Roman"/>
          <w:b/>
          <w:szCs w:val="22"/>
          <w:lang w:eastAsia="en-US"/>
        </w:rPr>
      </w:pPr>
    </w:p>
    <w:p w:rsidR="001846A8" w:rsidRPr="00451283" w:rsidP="001846A8">
      <w:pPr>
        <w:bidi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451283">
        <w:rPr>
          <w:rFonts w:ascii="Times New Roman" w:eastAsia="Calibri" w:hAnsi="Times New Roman"/>
          <w:sz w:val="22"/>
          <w:szCs w:val="22"/>
          <w:lang w:eastAsia="en-US"/>
        </w:rPr>
        <w:t>VZOR</w:t>
      </w:r>
    </w:p>
    <w:p w:rsidR="001846A8" w:rsidRPr="00451283" w:rsidP="001846A8">
      <w:pPr>
        <w:bidi w:val="0"/>
        <w:spacing w:line="276" w:lineRule="auto"/>
        <w:jc w:val="center"/>
        <w:rPr>
          <w:rFonts w:ascii="Times New Roman" w:eastAsia="Calibri" w:hAnsi="Times New Roman" w:hint="default"/>
          <w:b/>
          <w:szCs w:val="22"/>
          <w:lang w:eastAsia="en-US"/>
        </w:rPr>
      </w:pPr>
      <w:r w:rsidRPr="00451283">
        <w:rPr>
          <w:rFonts w:ascii="Times New Roman" w:eastAsia="Calibri" w:hAnsi="Times New Roman" w:hint="default"/>
          <w:b/>
          <w:szCs w:val="22"/>
          <w:lang w:eastAsia="en-US"/>
        </w:rPr>
        <w:t>Ž</w:t>
      </w:r>
      <w:r w:rsidRPr="00451283">
        <w:rPr>
          <w:rFonts w:ascii="Times New Roman" w:eastAsia="Calibri" w:hAnsi="Times New Roman" w:hint="default"/>
          <w:b/>
          <w:szCs w:val="22"/>
          <w:lang w:eastAsia="en-US"/>
        </w:rPr>
        <w:t>IADOSŤ</w:t>
      </w:r>
    </w:p>
    <w:p w:rsidR="001846A8" w:rsidRPr="00451283" w:rsidP="001846A8">
      <w:pPr>
        <w:bidi w:val="0"/>
        <w:spacing w:line="276" w:lineRule="auto"/>
        <w:jc w:val="center"/>
        <w:rPr>
          <w:rFonts w:ascii="Times New Roman" w:eastAsia="Calibri" w:hAnsi="Times New Roman" w:hint="default"/>
          <w:b/>
          <w:szCs w:val="22"/>
          <w:lang w:eastAsia="en-US"/>
        </w:rPr>
      </w:pPr>
      <w:r w:rsidRPr="00451283">
        <w:rPr>
          <w:rFonts w:ascii="Times New Roman" w:eastAsia="Calibri" w:hAnsi="Times New Roman" w:hint="default"/>
          <w:b/>
          <w:szCs w:val="22"/>
          <w:lang w:eastAsia="en-US"/>
        </w:rPr>
        <w:t>O </w:t>
      </w:r>
      <w:r w:rsidRPr="00451283">
        <w:rPr>
          <w:rFonts w:ascii="Times New Roman" w:eastAsia="Calibri" w:hAnsi="Times New Roman" w:hint="default"/>
          <w:b/>
          <w:szCs w:val="22"/>
          <w:lang w:eastAsia="en-US"/>
        </w:rPr>
        <w:t>POSKYTNUTIE PRÍ</w:t>
      </w:r>
      <w:r w:rsidRPr="00451283">
        <w:rPr>
          <w:rFonts w:ascii="Times New Roman" w:eastAsia="Calibri" w:hAnsi="Times New Roman" w:hint="default"/>
          <w:b/>
          <w:szCs w:val="22"/>
          <w:lang w:eastAsia="en-US"/>
        </w:rPr>
        <w:t>SPEVKU NA ZATEPLENIE RODINNÉ</w:t>
      </w:r>
      <w:r w:rsidRPr="00451283">
        <w:rPr>
          <w:rFonts w:ascii="Times New Roman" w:eastAsia="Calibri" w:hAnsi="Times New Roman" w:hint="default"/>
          <w:b/>
          <w:szCs w:val="22"/>
          <w:lang w:eastAsia="en-US"/>
        </w:rPr>
        <w:t>HO DOMU</w:t>
      </w:r>
    </w:p>
    <w:p w:rsidR="001846A8" w:rsidRPr="00451283" w:rsidP="005601E7">
      <w:pPr>
        <w:pStyle w:val="FootnoteText"/>
        <w:bidi w:val="0"/>
        <w:ind w:left="284" w:hanging="1"/>
        <w:rPr>
          <w:rFonts w:ascii="Times New Roman" w:hAnsi="Times New Roman"/>
          <w:sz w:val="24"/>
          <w:szCs w:val="24"/>
        </w:rPr>
      </w:pPr>
    </w:p>
    <w:p w:rsidR="001846A8" w:rsidP="001846A8">
      <w:pPr>
        <w:bidi w:val="0"/>
        <w:spacing w:line="276" w:lineRule="auto"/>
        <w:ind w:left="6372"/>
        <w:jc w:val="center"/>
        <w:rPr>
          <w:rFonts w:ascii="Times New Roman" w:eastAsia="Calibri" w:hAnsi="Times New Roman"/>
          <w:sz w:val="20"/>
          <w:szCs w:val="22"/>
          <w:lang w:eastAsia="en-US"/>
        </w:rPr>
      </w:pPr>
    </w:p>
    <w:p w:rsidR="0020333D" w:rsidRPr="00451283" w:rsidP="001846A8">
      <w:pPr>
        <w:bidi w:val="0"/>
        <w:spacing w:line="276" w:lineRule="auto"/>
        <w:ind w:left="6372"/>
        <w:jc w:val="center"/>
        <w:rPr>
          <w:rFonts w:ascii="Times New Roman" w:eastAsia="Calibri" w:hAnsi="Times New Roman"/>
          <w:sz w:val="20"/>
          <w:szCs w:val="22"/>
          <w:lang w:eastAsia="en-US"/>
        </w:rPr>
      </w:pPr>
    </w:p>
    <w:p w:rsidR="001846A8" w:rsidRPr="00451283" w:rsidP="001846A8">
      <w:pPr>
        <w:bidi w:val="0"/>
        <w:spacing w:line="276" w:lineRule="auto"/>
        <w:ind w:left="6372" w:firstLine="9"/>
        <w:jc w:val="center"/>
        <w:rPr>
          <w:rFonts w:ascii="Times New Roman" w:eastAsia="Calibri" w:hAnsi="Times New Roman" w:hint="default"/>
          <w:b/>
          <w:sz w:val="20"/>
          <w:szCs w:val="22"/>
          <w:lang w:eastAsia="en-US"/>
        </w:rPr>
      </w:pP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>Identifikač</w:t>
      </w: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>né</w:t>
      </w: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 xml:space="preserve"> čí</w:t>
      </w: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>slo ž</w:t>
      </w: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>iadosti</w:t>
      </w:r>
    </w:p>
    <w:tbl>
      <w:tblPr>
        <w:tblStyle w:val="TableGrid"/>
        <w:tblW w:w="2693" w:type="dxa"/>
        <w:tblInd w:w="6516" w:type="dxa"/>
        <w:tblLook w:val="04A0"/>
      </w:tblPr>
      <w:tblGrid>
        <w:gridCol w:w="2693"/>
      </w:tblGrid>
      <w:tr>
        <w:tblPrEx>
          <w:tblW w:w="2693" w:type="dxa"/>
          <w:tblInd w:w="6516" w:type="dxa"/>
          <w:tblLook w:val="04A0"/>
        </w:tblPrEx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</w:tbl>
    <w:p w:rsidR="001846A8" w:rsidRPr="00451283" w:rsidP="001846A8">
      <w:pPr>
        <w:bidi w:val="0"/>
        <w:spacing w:line="276" w:lineRule="auto"/>
        <w:jc w:val="left"/>
        <w:rPr>
          <w:rFonts w:ascii="Times New Roman" w:eastAsia="Calibri" w:hAnsi="Times New Roman" w:hint="default"/>
          <w:b/>
          <w:sz w:val="20"/>
          <w:szCs w:val="22"/>
          <w:lang w:eastAsia="en-US"/>
        </w:rPr>
      </w:pP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 xml:space="preserve">  1. Ú</w:t>
      </w: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>daje o </w:t>
      </w: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>ž</w:t>
      </w: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>iadateľ</w:t>
      </w: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>ovi</w:t>
      </w:r>
    </w:p>
    <w:tbl>
      <w:tblPr>
        <w:tblStyle w:val="TableGrid"/>
        <w:tblW w:w="9091" w:type="dxa"/>
        <w:tblInd w:w="108" w:type="dxa"/>
        <w:tblLook w:val="04A0"/>
      </w:tblPr>
      <w:tblGrid>
        <w:gridCol w:w="4820"/>
        <w:gridCol w:w="4271"/>
      </w:tblGrid>
      <w:tr>
        <w:tblPrEx>
          <w:tblW w:w="9091" w:type="dxa"/>
          <w:tblInd w:w="108" w:type="dxa"/>
          <w:tblLook w:val="04A0"/>
        </w:tblPrEx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1.1. Meno, priezvisko, titul, rodné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priezvisko:</w:t>
            </w:r>
          </w:p>
        </w:tc>
        <w:tc>
          <w:tcPr>
            <w:tcW w:w="4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91" w:type="dxa"/>
          <w:tblInd w:w="108" w:type="dxa"/>
          <w:tblLook w:val="04A0"/>
        </w:tblPrEx>
        <w:trPr>
          <w:trHeight w:val="88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tabs>
                <w:tab w:val="center" w:pos="4410"/>
              </w:tabs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1.2. Adresa trvalé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ho pobytu</w:t>
              <w:tab/>
            </w:r>
          </w:p>
        </w:tc>
      </w:tr>
      <w:tr>
        <w:tblPrEx>
          <w:tblW w:w="9091" w:type="dxa"/>
          <w:tblInd w:w="108" w:type="dxa"/>
          <w:tblLook w:val="04A0"/>
        </w:tblPrEx>
        <w:trPr>
          <w:trHeight w:val="87"/>
        </w:trPr>
        <w:tc>
          <w:tcPr>
            <w:tcW w:w="4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/>
                <w:sz w:val="20"/>
                <w:szCs w:val="22"/>
                <w:lang w:eastAsia="en-US"/>
              </w:rPr>
              <w:t>1.2.1. Mesto:</w:t>
            </w:r>
          </w:p>
        </w:tc>
        <w:tc>
          <w:tcPr>
            <w:tcW w:w="42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91" w:type="dxa"/>
          <w:tblInd w:w="108" w:type="dxa"/>
          <w:tblLook w:val="04A0"/>
        </w:tblPrEx>
        <w:trPr>
          <w:trHeight w:val="87"/>
        </w:trPr>
        <w:tc>
          <w:tcPr>
            <w:tcW w:w="4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1.2.2. Ulica, orientač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né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čí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slo:</w:t>
            </w:r>
          </w:p>
        </w:tc>
        <w:tc>
          <w:tcPr>
            <w:tcW w:w="42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91" w:type="dxa"/>
          <w:tblInd w:w="108" w:type="dxa"/>
          <w:tblLook w:val="04A0"/>
        </w:tblPrEx>
        <w:trPr>
          <w:trHeight w:val="87"/>
        </w:trPr>
        <w:tc>
          <w:tcPr>
            <w:tcW w:w="48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/>
                <w:sz w:val="20"/>
                <w:szCs w:val="22"/>
                <w:lang w:eastAsia="en-US"/>
              </w:rPr>
              <w:t>1.2.3.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PSČ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42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91" w:type="dxa"/>
          <w:tblInd w:w="108" w:type="dxa"/>
          <w:tblLook w:val="04A0"/>
        </w:tblPrEx>
        <w:tc>
          <w:tcPr>
            <w:tcW w:w="4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1.3. Dá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tum narodenia: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91" w:type="dxa"/>
          <w:tblInd w:w="108" w:type="dxa"/>
          <w:tblLook w:val="04A0"/>
        </w:tblPrEx>
        <w:tc>
          <w:tcPr>
            <w:tcW w:w="4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1.4. Rodné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čí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slo alebo iný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obdobný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identifikač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ný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ú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daj: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91" w:type="dxa"/>
          <w:tblInd w:w="108" w:type="dxa"/>
          <w:tblLook w:val="04A0"/>
        </w:tblPrEx>
        <w:tc>
          <w:tcPr>
            <w:tcW w:w="4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1.5. 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tá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tna prí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sluš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nosť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91" w:type="dxa"/>
          <w:tblInd w:w="108" w:type="dxa"/>
          <w:tblLook w:val="04A0"/>
        </w:tblPrEx>
        <w:tc>
          <w:tcPr>
            <w:tcW w:w="4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tabs>
                <w:tab w:val="right" w:pos="4854"/>
              </w:tabs>
              <w:bidi w:val="0"/>
              <w:spacing w:line="240" w:lineRule="auto"/>
              <w:jc w:val="left"/>
              <w:rPr>
                <w:rFonts w:ascii="Times New Roman" w:eastAsia="Calibri" w:hAnsi="Times New Roman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/>
                <w:sz w:val="20"/>
                <w:szCs w:val="22"/>
                <w:lang w:eastAsia="en-US"/>
              </w:rPr>
              <w:t>1.6. Stav: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91" w:type="dxa"/>
          <w:tblInd w:w="108" w:type="dxa"/>
          <w:tblLook w:val="04A0"/>
        </w:tblPrEx>
        <w:tc>
          <w:tcPr>
            <w:tcW w:w="48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ind w:left="318" w:hanging="318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1.7. Čí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slo úč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tu v banke alebo v 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poboč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ke zahranič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nej banky v tvare IBAN</w:t>
            </w:r>
          </w:p>
        </w:tc>
        <w:tc>
          <w:tcPr>
            <w:tcW w:w="427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</w:tbl>
    <w:p w:rsidR="001846A8" w:rsidRPr="00451283" w:rsidP="001846A8">
      <w:pPr>
        <w:bidi w:val="0"/>
        <w:spacing w:line="276" w:lineRule="auto"/>
        <w:jc w:val="left"/>
        <w:rPr>
          <w:rFonts w:ascii="Times New Roman" w:eastAsia="Calibri" w:hAnsi="Times New Roman"/>
          <w:b/>
          <w:sz w:val="20"/>
          <w:szCs w:val="22"/>
          <w:lang w:eastAsia="en-US"/>
        </w:rPr>
      </w:pPr>
    </w:p>
    <w:p w:rsidR="001846A8" w:rsidRPr="00451283" w:rsidP="001846A8">
      <w:pPr>
        <w:bidi w:val="0"/>
        <w:spacing w:line="276" w:lineRule="auto"/>
        <w:jc w:val="left"/>
        <w:rPr>
          <w:rFonts w:ascii="Times New Roman" w:eastAsia="Calibri" w:hAnsi="Times New Roman" w:hint="default"/>
          <w:b/>
          <w:sz w:val="20"/>
          <w:szCs w:val="22"/>
          <w:lang w:eastAsia="en-US"/>
        </w:rPr>
      </w:pP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>2. Ú</w:t>
      </w: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>daje o </w:t>
      </w: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>spoluvlastní</w:t>
      </w: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 xml:space="preserve">kovi </w:t>
      </w:r>
    </w:p>
    <w:tbl>
      <w:tblPr>
        <w:tblStyle w:val="TableGrid"/>
        <w:tblW w:w="9091" w:type="dxa"/>
        <w:tblInd w:w="108" w:type="dxa"/>
        <w:tblLook w:val="04A0"/>
      </w:tblPr>
      <w:tblGrid>
        <w:gridCol w:w="4810"/>
        <w:gridCol w:w="4281"/>
      </w:tblGrid>
      <w:tr>
        <w:tblPrEx>
          <w:tblW w:w="9091" w:type="dxa"/>
          <w:tblInd w:w="108" w:type="dxa"/>
          <w:tblLook w:val="04A0"/>
        </w:tblPrEx>
        <w:tc>
          <w:tcPr>
            <w:tcW w:w="4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/>
                <w:sz w:val="20"/>
                <w:szCs w:val="22"/>
                <w:lang w:eastAsia="en-US"/>
              </w:rPr>
              <w:t xml:space="preserve">2.1. Meno, priezvisko, 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titul, rodné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priezvisko:</w:t>
            </w:r>
          </w:p>
        </w:tc>
        <w:tc>
          <w:tcPr>
            <w:tcW w:w="42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91" w:type="dxa"/>
          <w:tblInd w:w="108" w:type="dxa"/>
          <w:tblLook w:val="04A0"/>
        </w:tblPrEx>
        <w:trPr>
          <w:trHeight w:val="482"/>
        </w:trPr>
        <w:tc>
          <w:tcPr>
            <w:tcW w:w="4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2.2. Adresa trvalé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ho pobytu: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91" w:type="dxa"/>
          <w:tblInd w:w="108" w:type="dxa"/>
          <w:tblLook w:val="04A0"/>
        </w:tblPrEx>
        <w:tc>
          <w:tcPr>
            <w:tcW w:w="4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2.3. Dá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tum narodenia: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91" w:type="dxa"/>
          <w:tblInd w:w="108" w:type="dxa"/>
          <w:tblLook w:val="04A0"/>
        </w:tblPrEx>
        <w:tc>
          <w:tcPr>
            <w:tcW w:w="4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2.4. Rodné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čí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slo alebo iný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obdobný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identifikač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ný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ú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daj: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91" w:type="dxa"/>
          <w:tblInd w:w="108" w:type="dxa"/>
          <w:tblLook w:val="04A0"/>
        </w:tblPrEx>
        <w:tc>
          <w:tcPr>
            <w:tcW w:w="4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2.5. 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tá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tna prí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sluš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nosť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</w:tbl>
    <w:p w:rsidR="001846A8" w:rsidRPr="00451283" w:rsidP="001846A8">
      <w:pPr>
        <w:bidi w:val="0"/>
        <w:spacing w:line="276" w:lineRule="auto"/>
        <w:jc w:val="left"/>
        <w:rPr>
          <w:rFonts w:ascii="Times New Roman" w:eastAsia="Calibri" w:hAnsi="Times New Roman"/>
          <w:b/>
          <w:sz w:val="20"/>
          <w:szCs w:val="22"/>
          <w:lang w:eastAsia="en-US"/>
        </w:rPr>
      </w:pPr>
    </w:p>
    <w:p w:rsidR="001846A8" w:rsidRPr="00451283" w:rsidP="001846A8">
      <w:pPr>
        <w:bidi w:val="0"/>
        <w:spacing w:line="276" w:lineRule="auto"/>
        <w:jc w:val="left"/>
        <w:rPr>
          <w:rFonts w:ascii="Times New Roman" w:eastAsia="Calibri" w:hAnsi="Times New Roman" w:hint="default"/>
          <w:b/>
          <w:sz w:val="20"/>
          <w:szCs w:val="22"/>
          <w:lang w:eastAsia="en-US"/>
        </w:rPr>
      </w:pP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>3. Ú</w:t>
      </w: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>daje o </w:t>
      </w: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>zatepľ</w:t>
      </w: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>ovanom rodinnom dome</w:t>
      </w:r>
    </w:p>
    <w:tbl>
      <w:tblPr>
        <w:tblStyle w:val="TableGrid"/>
        <w:tblW w:w="9038" w:type="dxa"/>
        <w:tblInd w:w="108" w:type="dxa"/>
        <w:tblLook w:val="04A0"/>
      </w:tblPr>
      <w:tblGrid>
        <w:gridCol w:w="2693"/>
        <w:gridCol w:w="2410"/>
        <w:gridCol w:w="1701"/>
        <w:gridCol w:w="2234"/>
      </w:tblGrid>
      <w:tr>
        <w:tblPrEx>
          <w:tblW w:w="9038" w:type="dxa"/>
          <w:tblInd w:w="108" w:type="dxa"/>
          <w:tblLook w:val="04A0"/>
        </w:tblPrEx>
        <w:trPr>
          <w:trHeight w:val="193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/>
                <w:sz w:val="20"/>
                <w:szCs w:val="22"/>
                <w:lang w:eastAsia="en-US"/>
              </w:rPr>
              <w:t>3.1. Adresa</w:t>
            </w:r>
          </w:p>
        </w:tc>
        <w:tc>
          <w:tcPr>
            <w:tcW w:w="393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38" w:type="dxa"/>
          <w:tblInd w:w="108" w:type="dxa"/>
          <w:tblLook w:val="04A0"/>
        </w:tblPrEx>
        <w:trPr>
          <w:trHeight w:val="193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/>
                <w:sz w:val="20"/>
                <w:szCs w:val="22"/>
                <w:lang w:eastAsia="en-US"/>
              </w:rPr>
              <w:t>3.1.1. Mesto: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38" w:type="dxa"/>
          <w:tblInd w:w="108" w:type="dxa"/>
          <w:tblLook w:val="04A0"/>
        </w:tblPrEx>
        <w:trPr>
          <w:trHeight w:val="193"/>
        </w:trPr>
        <w:tc>
          <w:tcPr>
            <w:tcW w:w="51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/>
                <w:sz w:val="20"/>
                <w:szCs w:val="22"/>
                <w:lang w:eastAsia="en-US"/>
              </w:rPr>
              <w:t>3.1.2. Ulica: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tabs>
                <w:tab w:val="left" w:pos="1045"/>
              </w:tabs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  <w:tab/>
            </w:r>
          </w:p>
        </w:tc>
      </w:tr>
      <w:tr>
        <w:tblPrEx>
          <w:tblW w:w="9038" w:type="dxa"/>
          <w:tblInd w:w="108" w:type="dxa"/>
          <w:tblLook w:val="04A0"/>
        </w:tblPrEx>
        <w:trPr>
          <w:trHeight w:val="193"/>
        </w:trPr>
        <w:tc>
          <w:tcPr>
            <w:tcW w:w="51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3.1.3. Sú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pisné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čí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slo: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38" w:type="dxa"/>
          <w:tblInd w:w="108" w:type="dxa"/>
          <w:tblLook w:val="04A0"/>
        </w:tblPrEx>
        <w:trPr>
          <w:trHeight w:val="193"/>
        </w:trPr>
        <w:tc>
          <w:tcPr>
            <w:tcW w:w="51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3.1.4. Orientač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né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čí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slo: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38" w:type="dxa"/>
          <w:tblInd w:w="108" w:type="dxa"/>
          <w:tblLook w:val="04A0"/>
        </w:tblPrEx>
        <w:trPr>
          <w:trHeight w:val="193"/>
        </w:trPr>
        <w:tc>
          <w:tcPr>
            <w:tcW w:w="51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3.1.5. PSČ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38" w:type="dxa"/>
          <w:tblInd w:w="108" w:type="dxa"/>
          <w:tblLook w:val="04A0"/>
        </w:tblPrEx>
        <w:trPr>
          <w:trHeight w:val="193"/>
        </w:trPr>
        <w:tc>
          <w:tcPr>
            <w:tcW w:w="510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/>
                <w:sz w:val="20"/>
                <w:szCs w:val="22"/>
                <w:lang w:eastAsia="en-US"/>
              </w:rPr>
              <w:t>3.1.6. Okres: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38" w:type="dxa"/>
          <w:tblInd w:w="108" w:type="dxa"/>
          <w:tblLook w:val="04A0"/>
        </w:tblPrEx>
        <w:trPr>
          <w:trHeight w:val="16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3.2. Katastrá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lne ú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zemie a 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parcelné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čí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slo: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38" w:type="dxa"/>
          <w:tblInd w:w="108" w:type="dxa"/>
          <w:tblLook w:val="04A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3.3. Čí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slo listu vlastní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ctva rodinné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ho domu: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38" w:type="dxa"/>
          <w:tblInd w:w="108" w:type="dxa"/>
          <w:tblLook w:val="04A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3.4. Rok odovzdania rodinné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ho domu do uží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vania: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38" w:type="dxa"/>
          <w:tblInd w:w="108" w:type="dxa"/>
          <w:tblLook w:val="04A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ind w:left="318" w:hanging="318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3.5. Poč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et podlaží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, z 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ktorý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ch sa 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urč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uje celková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podlahová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plocha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38" w:type="dxa"/>
          <w:tblInd w:w="108" w:type="dxa"/>
          <w:tblLook w:val="04A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ind w:left="336" w:hanging="336"/>
              <w:jc w:val="left"/>
              <w:rPr>
                <w:rFonts w:ascii="Times New Roman" w:eastAsia="Calibri" w:hAnsi="Times New Roman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/>
                <w:sz w:val="20"/>
                <w:szCs w:val="22"/>
                <w:lang w:eastAsia="en-US"/>
              </w:rPr>
              <w:t xml:space="preserve">3.6. </w:t>
            </w:r>
            <w:r w:rsidRPr="00451283">
              <w:rPr>
                <w:rFonts w:ascii="Times New Roman" w:eastAsia="Calibri" w:hAnsi="Times New Roman" w:hint="default"/>
                <w:sz w:val="20"/>
                <w:lang w:eastAsia="en-US"/>
              </w:rPr>
              <w:t>Celková</w:t>
            </w:r>
            <w:r w:rsidRPr="00451283">
              <w:rPr>
                <w:rFonts w:ascii="Times New Roman" w:eastAsia="Calibri" w:hAnsi="Times New Roman" w:hint="default"/>
                <w:sz w:val="20"/>
                <w:lang w:eastAsia="en-US"/>
              </w:rPr>
              <w:t xml:space="preserve"> podlahová</w:t>
            </w:r>
            <w:r w:rsidRPr="00451283">
              <w:rPr>
                <w:rFonts w:ascii="Times New Roman" w:eastAsia="Calibri" w:hAnsi="Times New Roman" w:hint="default"/>
                <w:sz w:val="20"/>
                <w:lang w:eastAsia="en-US"/>
              </w:rPr>
              <w:t xml:space="preserve"> plocha</w:t>
            </w:r>
            <w:r w:rsidRPr="00451283">
              <w:rPr>
                <w:rFonts w:ascii="Times New Roman" w:eastAsia="Calibri" w:hAnsi="Times New Roman"/>
                <w:sz w:val="20"/>
                <w:szCs w:val="22"/>
                <w:lang w:eastAsia="en-US"/>
              </w:rPr>
              <w:t xml:space="preserve"> s 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upravovaný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m vnú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torný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m prostredí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m miestností</w:t>
            </w:r>
            <w:r w:rsidRPr="00451283">
              <w:rPr>
                <w:rFonts w:ascii="Times New Roman" w:eastAsia="Calibri" w:hAnsi="Times New Roman" w:hint="default"/>
                <w:sz w:val="20"/>
                <w:lang w:eastAsia="en-US"/>
              </w:rPr>
              <w:t xml:space="preserve"> pred zateplení</w:t>
            </w:r>
            <w:r w:rsidRPr="00451283">
              <w:rPr>
                <w:rFonts w:ascii="Times New Roman" w:eastAsia="Calibri" w:hAnsi="Times New Roman" w:hint="default"/>
                <w:sz w:val="20"/>
                <w:lang w:eastAsia="en-US"/>
              </w:rPr>
              <w:t>m [m</w:t>
            </w:r>
            <w:r w:rsidRPr="00451283">
              <w:rPr>
                <w:rFonts w:ascii="Times New Roman" w:eastAsia="Calibri" w:hAnsi="Times New Roman"/>
                <w:sz w:val="20"/>
                <w:vertAlign w:val="superscript"/>
                <w:lang w:eastAsia="en-US"/>
              </w:rPr>
              <w:t>2</w:t>
            </w:r>
            <w:r w:rsidRPr="00451283">
              <w:rPr>
                <w:rFonts w:ascii="Times New Roman" w:eastAsia="Calibri" w:hAnsi="Times New Roman"/>
                <w:sz w:val="20"/>
                <w:lang w:eastAsia="en-US"/>
              </w:rPr>
              <w:t>]: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38" w:type="dxa"/>
          <w:tblInd w:w="108" w:type="dxa"/>
          <w:tblLook w:val="04A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ind w:left="318" w:hanging="318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3.7. Čí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slo energetické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ho certifiká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tu zateplené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ho rodinné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ho domu: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38" w:type="dxa"/>
          <w:tblInd w:w="108" w:type="dxa"/>
          <w:tblLook w:val="04A0"/>
        </w:tblPrEx>
        <w:tc>
          <w:tcPr>
            <w:tcW w:w="9038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ind w:left="318" w:hanging="318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3.8. Stavebné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konš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trukcie, sú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visiace prá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ce a č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innosti 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podľ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a §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9c zá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kona, na ktoré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sa pož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aduje prí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spevok</w:t>
            </w:r>
          </w:p>
        </w:tc>
      </w:tr>
      <w:tr>
        <w:tblPrEx>
          <w:tblW w:w="9038" w:type="dxa"/>
          <w:tblInd w:w="108" w:type="dxa"/>
          <w:tblLook w:val="04A0"/>
        </w:tblPrEx>
        <w:trPr>
          <w:trHeight w:val="231"/>
        </w:trPr>
        <w:tc>
          <w:tcPr>
            <w:tcW w:w="51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024861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/>
                <w:sz w:val="20"/>
                <w:szCs w:val="22"/>
                <w:lang w:eastAsia="en-US"/>
              </w:rPr>
              <w:t xml:space="preserve">3.8.1. </w:t>
            </w:r>
            <w:r w:rsidRPr="00451283" w:rsidR="00024861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Zatepľ</w:t>
            </w:r>
            <w:r w:rsidRPr="00451283" w:rsidR="00024861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ovaná</w:t>
            </w:r>
            <w:r w:rsidRPr="00451283" w:rsidR="00024861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v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onkajš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ia obvodová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stena: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no/Nie</w:t>
            </w:r>
          </w:p>
        </w:tc>
      </w:tr>
      <w:tr>
        <w:tblPrEx>
          <w:tblW w:w="9038" w:type="dxa"/>
          <w:tblInd w:w="108" w:type="dxa"/>
          <w:tblLook w:val="04A0"/>
        </w:tblPrEx>
        <w:trPr>
          <w:trHeight w:val="229"/>
        </w:trPr>
        <w:tc>
          <w:tcPr>
            <w:tcW w:w="510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024861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/>
                <w:sz w:val="20"/>
                <w:szCs w:val="22"/>
                <w:lang w:eastAsia="en-US"/>
              </w:rPr>
              <w:t xml:space="preserve">3.8.2. </w:t>
            </w:r>
            <w:r w:rsidRPr="00451283" w:rsidR="00024861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Zatepľ</w:t>
            </w:r>
            <w:r w:rsidRPr="00451283" w:rsidR="00024861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ovaná</w:t>
            </w:r>
            <w:r w:rsidRPr="00451283" w:rsidR="00024861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s</w:t>
            </w:r>
            <w:r w:rsidRPr="00451283">
              <w:rPr>
                <w:rFonts w:ascii="Times New Roman" w:eastAsia="Calibri" w:hAnsi="Times New Roman"/>
                <w:sz w:val="20"/>
                <w:szCs w:val="22"/>
                <w:lang w:eastAsia="en-US"/>
              </w:rPr>
              <w:t>trecha: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center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no/Nie</w:t>
            </w:r>
          </w:p>
        </w:tc>
      </w:tr>
      <w:tr>
        <w:tblPrEx>
          <w:tblW w:w="9038" w:type="dxa"/>
          <w:tblInd w:w="108" w:type="dxa"/>
          <w:tblLook w:val="04A0"/>
        </w:tblPrEx>
        <w:trPr>
          <w:trHeight w:val="229"/>
        </w:trPr>
        <w:tc>
          <w:tcPr>
            <w:tcW w:w="51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024861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/>
                <w:sz w:val="20"/>
                <w:szCs w:val="22"/>
                <w:lang w:eastAsia="en-US"/>
              </w:rPr>
              <w:t xml:space="preserve">3.8.3. </w:t>
            </w:r>
            <w:r w:rsidRPr="00451283" w:rsidR="00024861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Zatepľ</w:t>
            </w:r>
            <w:r w:rsidRPr="00451283" w:rsidR="00024861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ovaný</w:t>
            </w:r>
            <w:r w:rsidRPr="00451283" w:rsidR="00024861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s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trop nad vonkajší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m prostredí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m: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center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no/Nie</w:t>
            </w:r>
          </w:p>
        </w:tc>
      </w:tr>
      <w:tr>
        <w:tblPrEx>
          <w:tblW w:w="9038" w:type="dxa"/>
          <w:tblInd w:w="108" w:type="dxa"/>
          <w:tblLook w:val="04A0"/>
        </w:tblPrEx>
        <w:trPr>
          <w:trHeight w:val="229"/>
        </w:trPr>
        <w:tc>
          <w:tcPr>
            <w:tcW w:w="51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024861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/>
                <w:sz w:val="20"/>
                <w:szCs w:val="22"/>
                <w:lang w:eastAsia="en-US"/>
              </w:rPr>
              <w:t xml:space="preserve">3.8.4. </w:t>
            </w:r>
            <w:r w:rsidRPr="00451283" w:rsidR="00024861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Zatepľ</w:t>
            </w:r>
            <w:r w:rsidRPr="00451283" w:rsidR="00024861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ovaný</w:t>
            </w:r>
            <w:r w:rsidRPr="00451283" w:rsidR="00024861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s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trop pod nevykurovaný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m priestorom: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center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no/Nie</w:t>
            </w:r>
          </w:p>
        </w:tc>
      </w:tr>
      <w:tr>
        <w:tblPrEx>
          <w:tblW w:w="9038" w:type="dxa"/>
          <w:tblInd w:w="108" w:type="dxa"/>
          <w:tblLook w:val="04A0"/>
        </w:tblPrEx>
        <w:trPr>
          <w:trHeight w:val="229"/>
        </w:trPr>
        <w:tc>
          <w:tcPr>
            <w:tcW w:w="51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024861">
            <w:pPr>
              <w:bidi w:val="0"/>
              <w:spacing w:line="240" w:lineRule="auto"/>
              <w:ind w:left="459" w:hanging="459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/>
                <w:sz w:val="20"/>
                <w:szCs w:val="22"/>
                <w:lang w:eastAsia="en-US"/>
              </w:rPr>
              <w:t xml:space="preserve">3.8.5. </w:t>
            </w:r>
            <w:r w:rsidRPr="00451283" w:rsidR="00024861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Zatepľ</w:t>
            </w:r>
            <w:r w:rsidRPr="00451283" w:rsidR="00024861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ovaná</w:t>
            </w:r>
            <w:r w:rsidRPr="00451283" w:rsidR="00024861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s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tena alebo strop medzi oddelený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mi vnú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torný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mi priestormi s 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rozdielnou teplotou vnú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torné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ho vzduchu: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center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no/Nie</w:t>
            </w:r>
          </w:p>
        </w:tc>
      </w:tr>
      <w:tr>
        <w:tblPrEx>
          <w:tblW w:w="9038" w:type="dxa"/>
          <w:tblInd w:w="108" w:type="dxa"/>
          <w:tblLook w:val="04A0"/>
        </w:tblPrEx>
        <w:trPr>
          <w:trHeight w:val="229"/>
        </w:trPr>
        <w:tc>
          <w:tcPr>
            <w:tcW w:w="510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024861">
            <w:pPr>
              <w:bidi w:val="0"/>
              <w:spacing w:line="240" w:lineRule="auto"/>
              <w:ind w:left="478" w:hanging="478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/>
                <w:sz w:val="20"/>
                <w:szCs w:val="22"/>
                <w:lang w:eastAsia="en-US"/>
              </w:rPr>
              <w:t xml:space="preserve">3.8.6. </w:t>
            </w:r>
            <w:r w:rsidRPr="00451283" w:rsidR="00024861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Vymieň</w:t>
            </w:r>
            <w:r w:rsidRPr="00451283" w:rsidR="00024861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ané</w:t>
            </w:r>
            <w:r w:rsidRPr="00451283" w:rsidR="00024861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v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onkajš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ie otvorové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konš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trukcie (okná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, dvere,...):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center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no/Nie</w:t>
            </w:r>
          </w:p>
        </w:tc>
      </w:tr>
      <w:tr>
        <w:tblPrEx>
          <w:tblW w:w="9038" w:type="dxa"/>
          <w:tblInd w:w="108" w:type="dxa"/>
          <w:tblLook w:val="04A0"/>
        </w:tblPrEx>
        <w:trPr>
          <w:trHeight w:val="229"/>
        </w:trPr>
        <w:tc>
          <w:tcPr>
            <w:tcW w:w="510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3.8.7. Vý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mena zdroja tepla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no/Nie</w:t>
            </w:r>
          </w:p>
        </w:tc>
      </w:tr>
      <w:tr>
        <w:tblPrEx>
          <w:tblW w:w="9038" w:type="dxa"/>
          <w:tblInd w:w="108" w:type="dxa"/>
          <w:tblLook w:val="04A0"/>
        </w:tblPrEx>
        <w:trPr>
          <w:trHeight w:val="229"/>
        </w:trPr>
        <w:tc>
          <w:tcPr>
            <w:tcW w:w="510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/>
                <w:sz w:val="20"/>
                <w:szCs w:val="22"/>
                <w:lang w:eastAsia="en-US"/>
              </w:rPr>
              <w:t xml:space="preserve">3.8.8. 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Vyregulovanie vykurovacieho systé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mu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no/Nie</w:t>
            </w:r>
          </w:p>
        </w:tc>
      </w:tr>
      <w:tr>
        <w:tblPrEx>
          <w:tblW w:w="9038" w:type="dxa"/>
          <w:tblInd w:w="108" w:type="dxa"/>
          <w:tblLook w:val="04A0"/>
        </w:tblPrEx>
        <w:trPr>
          <w:trHeight w:val="229"/>
        </w:trPr>
        <w:tc>
          <w:tcPr>
            <w:tcW w:w="510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BF5F6E">
            <w:pPr>
              <w:bidi w:val="0"/>
              <w:spacing w:line="240" w:lineRule="auto"/>
              <w:ind w:left="478" w:hanging="476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 w:rsidR="00142B4A">
              <w:rPr>
                <w:rFonts w:ascii="Times New Roman" w:eastAsia="Calibri" w:hAnsi="Times New Roman"/>
                <w:sz w:val="20"/>
                <w:szCs w:val="22"/>
                <w:lang w:eastAsia="en-US"/>
              </w:rPr>
              <w:t>3.8.9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. Vypracovanie projektovej dokumentá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cie zateplenia</w:t>
            </w:r>
            <w:r w:rsidRPr="00451283" w:rsidR="00BF5F6E">
              <w:rPr>
                <w:rFonts w:ascii="Times New Roman" w:eastAsia="Calibri" w:hAnsi="Times New Roman"/>
                <w:sz w:val="20"/>
                <w:szCs w:val="22"/>
                <w:lang w:eastAsia="en-US"/>
              </w:rPr>
              <w:t xml:space="preserve"> 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rodinné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ho domu vrá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tane projektové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ho energetické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ho hodnotenia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no/Nie</w:t>
            </w:r>
          </w:p>
        </w:tc>
      </w:tr>
      <w:tr>
        <w:tblPrEx>
          <w:tblW w:w="9038" w:type="dxa"/>
          <w:tblInd w:w="108" w:type="dxa"/>
          <w:tblLook w:val="04A0"/>
        </w:tblPrEx>
        <w:trPr>
          <w:trHeight w:val="229"/>
        </w:trPr>
        <w:tc>
          <w:tcPr>
            <w:tcW w:w="510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ind w:left="620" w:hanging="620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 w:rsidR="00142B4A">
              <w:rPr>
                <w:rFonts w:ascii="Times New Roman" w:eastAsia="Calibri" w:hAnsi="Times New Roman"/>
                <w:sz w:val="20"/>
                <w:szCs w:val="22"/>
                <w:lang w:eastAsia="en-US"/>
              </w:rPr>
              <w:t>3.8.10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. Vypracovanie energetické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ho certifiká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tu zateplené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ho rodinné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ho domu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center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no/Nie</w:t>
            </w:r>
          </w:p>
        </w:tc>
      </w:tr>
      <w:tr>
        <w:tblPrEx>
          <w:tblW w:w="9038" w:type="dxa"/>
          <w:tblInd w:w="108" w:type="dxa"/>
          <w:tblLook w:val="04A0"/>
        </w:tblPrEx>
        <w:trPr>
          <w:trHeight w:val="229"/>
        </w:trPr>
        <w:tc>
          <w:tcPr>
            <w:tcW w:w="9038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3.9. Termí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n zhotovenia zateplenia</w:t>
            </w:r>
          </w:p>
        </w:tc>
      </w:tr>
      <w:tr>
        <w:tblPrEx>
          <w:tblW w:w="9038" w:type="dxa"/>
          <w:tblInd w:w="108" w:type="dxa"/>
          <w:tblLook w:val="04A0"/>
        </w:tblPrEx>
        <w:trPr>
          <w:trHeight w:val="229"/>
        </w:trPr>
        <w:tc>
          <w:tcPr>
            <w:tcW w:w="51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ind w:left="-2777" w:firstLine="2777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3.9.1. Zač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atie: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38" w:type="dxa"/>
          <w:tblInd w:w="108" w:type="dxa"/>
          <w:tblLook w:val="04A0"/>
        </w:tblPrEx>
        <w:trPr>
          <w:trHeight w:val="229"/>
        </w:trPr>
        <w:tc>
          <w:tcPr>
            <w:tcW w:w="510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3.9.2. Ukonč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enie: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38" w:type="dxa"/>
          <w:tblInd w:w="108" w:type="dxa"/>
          <w:tblLook w:val="04A0"/>
        </w:tblPrEx>
        <w:trPr>
          <w:trHeight w:val="144"/>
        </w:trPr>
        <w:tc>
          <w:tcPr>
            <w:tcW w:w="903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3.10. Ná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zov zhotoviteľ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a zateplenia rodinné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ho domu</w:t>
            </w:r>
          </w:p>
        </w:tc>
      </w:tr>
      <w:tr>
        <w:tblPrEx>
          <w:tblW w:w="9038" w:type="dxa"/>
          <w:tblInd w:w="108" w:type="dxa"/>
          <w:tblLook w:val="04A0"/>
        </w:tblPrEx>
        <w:trPr>
          <w:trHeight w:val="229"/>
        </w:trPr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ind w:right="-108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3.10.1. Obchodný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ná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zov / IČ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O: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2"/>
                <w:lang w:eastAsia="en-US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sz w:val="20"/>
                <w:szCs w:val="22"/>
                <w:lang w:eastAsia="en-US"/>
              </w:rPr>
            </w:pPr>
          </w:p>
        </w:tc>
      </w:tr>
      <w:tr>
        <w:tblPrEx>
          <w:tblW w:w="9038" w:type="dxa"/>
          <w:tblInd w:w="108" w:type="dxa"/>
          <w:tblLook w:val="04A0"/>
        </w:tblPrEx>
        <w:trPr>
          <w:trHeight w:val="229"/>
        </w:trPr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ind w:right="-108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3.10.2. Obchodný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ná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zov / IČ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O:</w:t>
            </w: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sz w:val="20"/>
                <w:szCs w:val="22"/>
                <w:lang w:eastAsia="en-US"/>
              </w:rPr>
            </w:pPr>
          </w:p>
        </w:tc>
        <w:tc>
          <w:tcPr>
            <w:tcW w:w="22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sz w:val="20"/>
                <w:szCs w:val="22"/>
                <w:lang w:eastAsia="en-US"/>
              </w:rPr>
            </w:pPr>
          </w:p>
        </w:tc>
      </w:tr>
      <w:tr>
        <w:tblPrEx>
          <w:tblW w:w="9038" w:type="dxa"/>
          <w:tblInd w:w="108" w:type="dxa"/>
          <w:tblLook w:val="04A0"/>
        </w:tblPrEx>
        <w:trPr>
          <w:trHeight w:val="229"/>
        </w:trPr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ind w:right="-108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3.10.3. Obchodný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ná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zov / IČ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O: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sz w:val="20"/>
                <w:szCs w:val="22"/>
                <w:lang w:eastAsia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sz w:val="20"/>
                <w:szCs w:val="22"/>
                <w:lang w:eastAsia="en-US"/>
              </w:rPr>
            </w:pPr>
          </w:p>
        </w:tc>
      </w:tr>
    </w:tbl>
    <w:p w:rsidR="00CB34F0" w:rsidRPr="00451283" w:rsidP="001846A8">
      <w:pPr>
        <w:bidi w:val="0"/>
        <w:spacing w:line="276" w:lineRule="auto"/>
        <w:jc w:val="left"/>
        <w:rPr>
          <w:rFonts w:ascii="Times New Roman" w:eastAsia="Calibri" w:hAnsi="Times New Roman"/>
          <w:b/>
          <w:sz w:val="20"/>
          <w:szCs w:val="22"/>
          <w:lang w:eastAsia="en-US"/>
        </w:rPr>
      </w:pPr>
    </w:p>
    <w:p w:rsidR="001846A8" w:rsidRPr="00451283" w:rsidP="001846A8">
      <w:pPr>
        <w:bidi w:val="0"/>
        <w:spacing w:line="276" w:lineRule="auto"/>
        <w:jc w:val="left"/>
        <w:rPr>
          <w:rFonts w:ascii="Times New Roman" w:eastAsia="Calibri" w:hAnsi="Times New Roman" w:hint="default"/>
          <w:b/>
          <w:sz w:val="20"/>
          <w:szCs w:val="22"/>
          <w:lang w:eastAsia="en-US"/>
        </w:rPr>
      </w:pP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>4. Výš</w:t>
      </w: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>ka oprá</w:t>
      </w: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>vnený</w:t>
      </w: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>ch ná</w:t>
      </w: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>kladov</w:t>
      </w:r>
    </w:p>
    <w:tbl>
      <w:tblPr>
        <w:tblStyle w:val="TableGrid"/>
        <w:tblW w:w="9037" w:type="dxa"/>
        <w:tblInd w:w="108" w:type="dxa"/>
        <w:tblLook w:val="04A0"/>
      </w:tblPr>
      <w:tblGrid>
        <w:gridCol w:w="6804"/>
        <w:gridCol w:w="2233"/>
      </w:tblGrid>
      <w:tr>
        <w:tblPrEx>
          <w:tblW w:w="9037" w:type="dxa"/>
          <w:tblInd w:w="108" w:type="dxa"/>
          <w:tblLook w:val="04A0"/>
        </w:tblPrEx>
        <w:tc>
          <w:tcPr>
            <w:tcW w:w="90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4.1. Výš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ka ná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kladov</w:t>
            </w:r>
          </w:p>
        </w:tc>
      </w:tr>
      <w:tr>
        <w:tblPrEx>
          <w:tblW w:w="9037" w:type="dxa"/>
          <w:tblInd w:w="108" w:type="dxa"/>
          <w:tblLook w:val="04A0"/>
        </w:tblPrEx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4.1.1. Oprá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vnené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ná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klady na zateplenie rodinné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ho domu podľ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a §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9c ods. 4 zá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kona [eur]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37" w:type="dxa"/>
          <w:tblInd w:w="108" w:type="dxa"/>
          <w:tblLook w:val="04A0"/>
        </w:tblPrEx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i/>
                <w:sz w:val="20"/>
                <w:szCs w:val="22"/>
                <w:highlight w:val="yellow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4.1.2. Ná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klady podľ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a §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9c ods. 3 zá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kona [eur]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37" w:type="dxa"/>
          <w:tblInd w:w="108" w:type="dxa"/>
          <w:tblLook w:val="04A0"/>
        </w:tblPrEx>
        <w:trPr>
          <w:trHeight w:val="143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left"/>
              <w:rPr>
                <w:rFonts w:ascii="Times New Roman" w:eastAsia="Calibri" w:hAnsi="Times New Roman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4.1.3. Výš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ka ná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kladov celkom [eur] (suma z riadku 4.1.1. + suma z riadku 4.1.2.)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  <w:tr>
        <w:tblPrEx>
          <w:tblW w:w="9037" w:type="dxa"/>
          <w:tblInd w:w="108" w:type="dxa"/>
          <w:tblLook w:val="04A0"/>
        </w:tblPrEx>
        <w:trPr>
          <w:trHeight w:val="143"/>
        </w:trPr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ind w:left="3313" w:hanging="3313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4.2. Predpokladaná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 výš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ka prí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 xml:space="preserve">spevku [eur] </w:t>
            </w:r>
          </w:p>
          <w:p w:rsidR="001846A8" w:rsidRPr="00451283" w:rsidP="001846A8">
            <w:pPr>
              <w:bidi w:val="0"/>
              <w:spacing w:line="240" w:lineRule="auto"/>
              <w:ind w:left="336"/>
              <w:jc w:val="left"/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</w:pPr>
            <w:r w:rsidRPr="00451283">
              <w:rPr>
                <w:rFonts w:ascii="Times New Roman" w:eastAsia="Calibri" w:hAnsi="Times New Roman"/>
                <w:sz w:val="20"/>
                <w:szCs w:val="22"/>
                <w:lang w:eastAsia="en-US"/>
              </w:rPr>
              <w:t>(40% z 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riadku 4.1.1. najviac vš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ak 8 000 eur + suma z 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riadku 4.1.2. najviac vš</w:t>
            </w:r>
            <w:r w:rsidRPr="00451283">
              <w:rPr>
                <w:rFonts w:ascii="Times New Roman" w:eastAsia="Calibri" w:hAnsi="Times New Roman" w:hint="default"/>
                <w:sz w:val="20"/>
                <w:szCs w:val="22"/>
                <w:lang w:eastAsia="en-US"/>
              </w:rPr>
              <w:t>ak 500 eur)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846A8" w:rsidRPr="00451283" w:rsidP="001846A8">
            <w:pPr>
              <w:bidi w:val="0"/>
              <w:spacing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2"/>
                <w:lang w:eastAsia="en-US"/>
              </w:rPr>
            </w:pPr>
          </w:p>
        </w:tc>
      </w:tr>
    </w:tbl>
    <w:p w:rsidR="001846A8" w:rsidRPr="00451283" w:rsidP="001846A8">
      <w:pPr>
        <w:bidi w:val="0"/>
        <w:spacing w:line="276" w:lineRule="auto"/>
        <w:jc w:val="left"/>
        <w:rPr>
          <w:rFonts w:ascii="Times New Roman" w:eastAsia="Calibri" w:hAnsi="Times New Roman"/>
          <w:b/>
          <w:sz w:val="20"/>
          <w:szCs w:val="22"/>
          <w:lang w:eastAsia="en-US"/>
        </w:rPr>
      </w:pPr>
    </w:p>
    <w:p w:rsidR="001846A8" w:rsidRPr="00451283" w:rsidP="001846A8">
      <w:pPr>
        <w:bidi w:val="0"/>
        <w:spacing w:line="276" w:lineRule="auto"/>
        <w:jc w:val="left"/>
        <w:rPr>
          <w:rFonts w:ascii="Times New Roman" w:eastAsia="Calibri" w:hAnsi="Times New Roman" w:hint="default"/>
          <w:b/>
          <w:sz w:val="20"/>
          <w:szCs w:val="22"/>
          <w:lang w:eastAsia="en-US"/>
        </w:rPr>
      </w:pP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>5. Vyhlá</w:t>
      </w: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>senie ž</w:t>
      </w: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>iadateľ</w:t>
      </w:r>
      <w:r w:rsidRPr="00451283">
        <w:rPr>
          <w:rFonts w:ascii="Times New Roman" w:eastAsia="Calibri" w:hAnsi="Times New Roman" w:hint="default"/>
          <w:b/>
          <w:sz w:val="20"/>
          <w:szCs w:val="22"/>
          <w:lang w:eastAsia="en-US"/>
        </w:rPr>
        <w:t xml:space="preserve">a </w:t>
      </w:r>
    </w:p>
    <w:p w:rsidR="001846A8" w:rsidRPr="00451283" w:rsidP="00E278BE">
      <w:pPr>
        <w:bidi w:val="0"/>
        <w:spacing w:before="120" w:line="276" w:lineRule="auto"/>
        <w:ind w:right="141"/>
        <w:rPr>
          <w:rFonts w:ascii="Times New Roman" w:eastAsia="Calibri" w:hAnsi="Times New Roman" w:hint="default"/>
          <w:sz w:val="20"/>
          <w:szCs w:val="22"/>
          <w:lang w:eastAsia="en-US"/>
        </w:rPr>
      </w:pPr>
      <w:r w:rsidRPr="00451283" w:rsidR="00D21C27">
        <w:rPr>
          <w:rFonts w:ascii="Times New Roman" w:eastAsia="Calibri" w:hAnsi="Times New Roman" w:hint="default"/>
          <w:sz w:val="20"/>
          <w:szCs w:val="22"/>
          <w:lang w:eastAsia="en-US"/>
        </w:rPr>
        <w:t>Č</w:t>
      </w:r>
      <w:r w:rsidRPr="00451283">
        <w:rPr>
          <w:rFonts w:ascii="Times New Roman" w:eastAsia="Calibri" w:hAnsi="Times New Roman"/>
          <w:sz w:val="20"/>
          <w:szCs w:val="22"/>
          <w:lang w:eastAsia="en-US"/>
        </w:rPr>
        <w:t>estne vyhlasujem</w:t>
      </w:r>
      <w:r w:rsidRPr="00451283" w:rsidR="00290182">
        <w:rPr>
          <w:rFonts w:ascii="Times New Roman" w:eastAsia="Calibri" w:hAnsi="Times New Roman" w:hint="default"/>
          <w:sz w:val="20"/>
          <w:szCs w:val="22"/>
          <w:lang w:eastAsia="en-US"/>
        </w:rPr>
        <w:t xml:space="preserve"> a svojim vlastnoruč</w:t>
      </w:r>
      <w:r w:rsidRPr="00451283" w:rsidR="00290182">
        <w:rPr>
          <w:rFonts w:ascii="Times New Roman" w:eastAsia="Calibri" w:hAnsi="Times New Roman" w:hint="default"/>
          <w:sz w:val="20"/>
          <w:szCs w:val="22"/>
          <w:lang w:eastAsia="en-US"/>
        </w:rPr>
        <w:t>ný</w:t>
      </w:r>
      <w:r w:rsidRPr="00451283" w:rsidR="00290182">
        <w:rPr>
          <w:rFonts w:ascii="Times New Roman" w:eastAsia="Calibri" w:hAnsi="Times New Roman" w:hint="default"/>
          <w:sz w:val="20"/>
          <w:szCs w:val="22"/>
          <w:lang w:eastAsia="en-US"/>
        </w:rPr>
        <w:t>m podpisom potvrdzujem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, ž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 xml:space="preserve">e </w:t>
      </w:r>
    </w:p>
    <w:p w:rsidR="001846A8" w:rsidRPr="00451283" w:rsidP="00E278BE">
      <w:pPr>
        <w:numPr>
          <w:numId w:val="18"/>
        </w:numPr>
        <w:bidi w:val="0"/>
        <w:spacing w:before="120" w:after="200" w:line="276" w:lineRule="auto"/>
        <w:ind w:left="284" w:right="141" w:hanging="284"/>
        <w:contextualSpacing/>
        <w:jc w:val="left"/>
        <w:rPr>
          <w:rFonts w:ascii="Times New Roman" w:eastAsia="Calibri" w:hAnsi="Times New Roman"/>
          <w:sz w:val="20"/>
          <w:szCs w:val="22"/>
          <w:lang w:eastAsia="en-US"/>
        </w:rPr>
      </w:pP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som obč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anom ...........................</w:t>
      </w:r>
      <w:r w:rsidRPr="00451283">
        <w:rPr>
          <w:rFonts w:ascii="Times New Roman" w:eastAsia="Calibri" w:hAnsi="Times New Roman"/>
          <w:sz w:val="20"/>
          <w:szCs w:val="22"/>
          <w:vertAlign w:val="superscript"/>
          <w:lang w:eastAsia="en-US"/>
        </w:rPr>
        <w:t>1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), ktorý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 xml:space="preserve"> je č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lenský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m š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tá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tom Euró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pskej ú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nie/ktorý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 xml:space="preserve"> je zmluvnou stranou Dohody o</w:t>
      </w:r>
      <w:r w:rsidRPr="00451283" w:rsidR="00CB4634">
        <w:rPr>
          <w:rFonts w:ascii="Times New Roman" w:eastAsia="Calibri" w:hAnsi="Times New Roman"/>
          <w:sz w:val="20"/>
          <w:szCs w:val="22"/>
          <w:lang w:eastAsia="en-US"/>
        </w:rPr>
        <w:t> 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Euró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pskom hospodá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rskom priestore/Š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vajč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iarskej konfederá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cie</w:t>
      </w:r>
      <w:r w:rsidRPr="00451283">
        <w:rPr>
          <w:rFonts w:ascii="Times New Roman" w:eastAsia="Calibri" w:hAnsi="Times New Roman"/>
          <w:sz w:val="20"/>
          <w:szCs w:val="22"/>
          <w:vertAlign w:val="superscript"/>
          <w:lang w:eastAsia="en-US"/>
        </w:rPr>
        <w:t>2</w:t>
      </w:r>
      <w:r w:rsidRPr="00451283">
        <w:rPr>
          <w:rFonts w:ascii="Times New Roman" w:eastAsia="Calibri" w:hAnsi="Times New Roman"/>
          <w:sz w:val="20"/>
          <w:szCs w:val="22"/>
          <w:lang w:eastAsia="en-US"/>
        </w:rPr>
        <w:t>),</w:t>
      </w:r>
    </w:p>
    <w:p w:rsidR="001846A8" w:rsidRPr="00451283" w:rsidP="00E278BE">
      <w:pPr>
        <w:numPr>
          <w:numId w:val="18"/>
        </w:numPr>
        <w:bidi w:val="0"/>
        <w:spacing w:before="120" w:after="200" w:line="276" w:lineRule="auto"/>
        <w:ind w:left="284" w:right="141" w:hanging="284"/>
        <w:contextualSpacing/>
        <w:jc w:val="left"/>
        <w:rPr>
          <w:rFonts w:ascii="Times New Roman" w:eastAsia="Calibri" w:hAnsi="Times New Roman"/>
          <w:sz w:val="20"/>
          <w:szCs w:val="22"/>
          <w:lang w:eastAsia="en-US"/>
        </w:rPr>
      </w:pP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prá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ce na zateplení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 xml:space="preserve"> rodinné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ho domu boli zač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até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 xml:space="preserve"> po 31. decembri 2014/neboli do dneš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né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 xml:space="preserve">ho 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dň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a zač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até</w:t>
      </w:r>
      <w:r w:rsidRPr="00451283">
        <w:rPr>
          <w:rFonts w:ascii="Times New Roman" w:eastAsia="Calibri" w:hAnsi="Times New Roman"/>
          <w:sz w:val="20"/>
          <w:szCs w:val="22"/>
          <w:vertAlign w:val="superscript"/>
          <w:lang w:eastAsia="en-US"/>
        </w:rPr>
        <w:t>2</w:t>
      </w:r>
      <w:r w:rsidRPr="00451283">
        <w:rPr>
          <w:rFonts w:ascii="Times New Roman" w:eastAsia="Calibri" w:hAnsi="Times New Roman"/>
          <w:sz w:val="20"/>
          <w:szCs w:val="22"/>
          <w:lang w:eastAsia="en-US"/>
        </w:rPr>
        <w:t>),</w:t>
      </w:r>
    </w:p>
    <w:p w:rsidR="001846A8" w:rsidRPr="00451283" w:rsidP="00E278BE">
      <w:pPr>
        <w:numPr>
          <w:numId w:val="18"/>
        </w:numPr>
        <w:bidi w:val="0"/>
        <w:spacing w:before="120" w:after="200" w:line="276" w:lineRule="auto"/>
        <w:ind w:left="284" w:right="141" w:hanging="284"/>
        <w:contextualSpacing/>
        <w:jc w:val="left"/>
        <w:rPr>
          <w:rFonts w:ascii="Times New Roman" w:eastAsia="Calibri" w:hAnsi="Times New Roman" w:hint="default"/>
          <w:sz w:val="20"/>
          <w:szCs w:val="22"/>
          <w:lang w:eastAsia="en-US"/>
        </w:rPr>
      </w:pP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rodinný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 xml:space="preserve"> dom je využí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vaný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 xml:space="preserve"> vý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luč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ne na bý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vanie a na jeho adrese nie je zapí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sané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 xml:space="preserve"> sí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dlo prá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 xml:space="preserve">vnickej osoby alebo miesto podnikania fyzickej osoby, </w:t>
      </w:r>
    </w:p>
    <w:p w:rsidR="001846A8" w:rsidRPr="00451283" w:rsidP="00E278BE">
      <w:pPr>
        <w:numPr>
          <w:numId w:val="18"/>
        </w:numPr>
        <w:bidi w:val="0"/>
        <w:spacing w:before="120" w:after="200" w:line="276" w:lineRule="auto"/>
        <w:ind w:left="284" w:right="141" w:hanging="284"/>
        <w:contextualSpacing/>
        <w:jc w:val="left"/>
        <w:rPr>
          <w:rFonts w:ascii="Times New Roman" w:eastAsia="Calibri" w:hAnsi="Times New Roman"/>
          <w:sz w:val="20"/>
          <w:szCs w:val="22"/>
          <w:lang w:eastAsia="en-US"/>
        </w:rPr>
      </w:pPr>
      <w:r w:rsidRPr="00451283">
        <w:rPr>
          <w:rFonts w:ascii="Times New Roman" w:eastAsia="Calibri" w:hAnsi="Times New Roman" w:hint="default"/>
          <w:sz w:val="20"/>
          <w:lang w:eastAsia="en-US"/>
        </w:rPr>
        <w:t>na zateplenie rodinné</w:t>
      </w:r>
      <w:r w:rsidRPr="00451283">
        <w:rPr>
          <w:rFonts w:ascii="Times New Roman" w:eastAsia="Calibri" w:hAnsi="Times New Roman" w:hint="default"/>
          <w:sz w:val="20"/>
          <w:lang w:eastAsia="en-US"/>
        </w:rPr>
        <w:t>ho domu nebola poskytnutá</w:t>
      </w:r>
      <w:r w:rsidRPr="00451283">
        <w:rPr>
          <w:rFonts w:ascii="Times New Roman" w:eastAsia="Calibri" w:hAnsi="Times New Roman" w:hint="default"/>
          <w:sz w:val="20"/>
          <w:lang w:eastAsia="en-US"/>
        </w:rPr>
        <w:t xml:space="preserve"> podpora z prostriedkov Š</w:t>
      </w:r>
      <w:r w:rsidRPr="00451283">
        <w:rPr>
          <w:rFonts w:ascii="Times New Roman" w:eastAsia="Calibri" w:hAnsi="Times New Roman" w:hint="default"/>
          <w:sz w:val="20"/>
          <w:lang w:eastAsia="en-US"/>
        </w:rPr>
        <w:t>tá</w:t>
      </w:r>
      <w:r w:rsidRPr="00451283">
        <w:rPr>
          <w:rFonts w:ascii="Times New Roman" w:eastAsia="Calibri" w:hAnsi="Times New Roman" w:hint="default"/>
          <w:sz w:val="20"/>
          <w:lang w:eastAsia="en-US"/>
        </w:rPr>
        <w:t>tneho fondu rozvoja bý</w:t>
      </w:r>
      <w:r w:rsidRPr="00451283">
        <w:rPr>
          <w:rFonts w:ascii="Times New Roman" w:eastAsia="Calibri" w:hAnsi="Times New Roman" w:hint="default"/>
          <w:sz w:val="20"/>
          <w:lang w:eastAsia="en-US"/>
        </w:rPr>
        <w:t xml:space="preserve">vania </w:t>
      </w:r>
      <w:r w:rsidRPr="00451283">
        <w:rPr>
          <w:rFonts w:ascii="Times New Roman" w:eastAsia="Calibri" w:hAnsi="Times New Roman" w:hint="default"/>
          <w:sz w:val="20"/>
          <w:lang w:eastAsia="en-US"/>
        </w:rPr>
        <w:t>alebo prí</w:t>
      </w:r>
      <w:r w:rsidRPr="00451283">
        <w:rPr>
          <w:rFonts w:ascii="Times New Roman" w:eastAsia="Calibri" w:hAnsi="Times New Roman" w:hint="default"/>
          <w:sz w:val="20"/>
          <w:lang w:eastAsia="en-US"/>
        </w:rPr>
        <w:t>spevok podľ</w:t>
      </w:r>
      <w:r w:rsidRPr="00451283">
        <w:rPr>
          <w:rFonts w:ascii="Times New Roman" w:eastAsia="Calibri" w:hAnsi="Times New Roman" w:hint="default"/>
          <w:sz w:val="20"/>
          <w:lang w:eastAsia="en-US"/>
        </w:rPr>
        <w:t>a §</w:t>
      </w:r>
      <w:r w:rsidRPr="00451283">
        <w:rPr>
          <w:rFonts w:ascii="Times New Roman" w:eastAsia="Calibri" w:hAnsi="Times New Roman" w:hint="default"/>
          <w:sz w:val="20"/>
          <w:lang w:eastAsia="en-US"/>
        </w:rPr>
        <w:t xml:space="preserve"> 9c zá</w:t>
      </w:r>
      <w:r w:rsidRPr="00451283">
        <w:rPr>
          <w:rFonts w:ascii="Times New Roman" w:eastAsia="Calibri" w:hAnsi="Times New Roman" w:hint="default"/>
          <w:sz w:val="20"/>
          <w:lang w:eastAsia="en-US"/>
        </w:rPr>
        <w:t>kona,</w:t>
      </w:r>
    </w:p>
    <w:p w:rsidR="002509B3" w:rsidRPr="00451283" w:rsidP="000C0B00">
      <w:pPr>
        <w:numPr>
          <w:numId w:val="18"/>
        </w:numPr>
        <w:bidi w:val="0"/>
        <w:spacing w:before="120" w:after="200" w:line="276" w:lineRule="auto"/>
        <w:ind w:left="284" w:right="141" w:hanging="284"/>
        <w:contextualSpacing/>
        <w:rPr>
          <w:rFonts w:ascii="Times New Roman" w:eastAsia="Calibri" w:hAnsi="Times New Roman"/>
          <w:sz w:val="20"/>
          <w:szCs w:val="22"/>
          <w:lang w:eastAsia="en-US"/>
        </w:rPr>
      </w:pP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na ná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 xml:space="preserve">klady </w:t>
      </w:r>
      <w:r w:rsidRPr="00451283" w:rsidR="00E278BE">
        <w:rPr>
          <w:rFonts w:ascii="Times New Roman" w:eastAsia="Calibri" w:hAnsi="Times New Roman"/>
          <w:sz w:val="20"/>
          <w:szCs w:val="22"/>
          <w:lang w:eastAsia="en-US"/>
        </w:rPr>
        <w:t>z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a vý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menu zdroja tepla som neuplatnil podporu v rá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mci iný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ch podporný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ch programov z</w:t>
      </w:r>
      <w:r w:rsidRPr="00451283" w:rsidR="00E278BE">
        <w:rPr>
          <w:rFonts w:ascii="Times New Roman" w:eastAsia="Calibri" w:hAnsi="Times New Roman"/>
          <w:sz w:val="20"/>
          <w:szCs w:val="22"/>
          <w:lang w:eastAsia="en-US"/>
        </w:rPr>
        <w:t> </w:t>
      </w:r>
      <w:r w:rsidRPr="00451283" w:rsidR="00E278BE">
        <w:rPr>
          <w:rFonts w:ascii="Times New Roman" w:eastAsia="Calibri" w:hAnsi="Times New Roman" w:hint="default"/>
          <w:sz w:val="20"/>
          <w:szCs w:val="22"/>
          <w:lang w:eastAsia="en-US"/>
        </w:rPr>
        <w:t>verejný</w:t>
      </w:r>
      <w:r w:rsidRPr="00451283" w:rsidR="00E278BE">
        <w:rPr>
          <w:rFonts w:ascii="Times New Roman" w:eastAsia="Calibri" w:hAnsi="Times New Roman" w:hint="default"/>
          <w:sz w:val="20"/>
          <w:szCs w:val="22"/>
          <w:lang w:eastAsia="en-US"/>
        </w:rPr>
        <w:t>ch prostriedkov a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lebo z prostriedkov Euró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pskej ú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nie</w:t>
      </w:r>
      <w:r w:rsidRPr="00451283" w:rsidR="00BE60B2">
        <w:rPr>
          <w:rFonts w:ascii="Times New Roman" w:eastAsia="Calibri" w:hAnsi="Times New Roman" w:hint="default"/>
          <w:sz w:val="20"/>
          <w:szCs w:val="22"/>
          <w:lang w:eastAsia="en-US"/>
        </w:rPr>
        <w:t xml:space="preserve"> (platí</w:t>
      </w:r>
      <w:r w:rsidRPr="00451283" w:rsidR="00BE60B2">
        <w:rPr>
          <w:rFonts w:ascii="Times New Roman" w:eastAsia="Calibri" w:hAnsi="Times New Roman" w:hint="default"/>
          <w:sz w:val="20"/>
          <w:szCs w:val="22"/>
          <w:lang w:eastAsia="en-US"/>
        </w:rPr>
        <w:t xml:space="preserve"> pre ž</w:t>
      </w:r>
      <w:r w:rsidRPr="00451283" w:rsidR="00BE60B2">
        <w:rPr>
          <w:rFonts w:ascii="Times New Roman" w:eastAsia="Calibri" w:hAnsi="Times New Roman" w:hint="default"/>
          <w:sz w:val="20"/>
          <w:szCs w:val="22"/>
          <w:lang w:eastAsia="en-US"/>
        </w:rPr>
        <w:t>iadateľ</w:t>
      </w:r>
      <w:r w:rsidRPr="00451283" w:rsidR="00BE60B2">
        <w:rPr>
          <w:rFonts w:ascii="Times New Roman" w:eastAsia="Calibri" w:hAnsi="Times New Roman" w:hint="default"/>
          <w:sz w:val="20"/>
          <w:szCs w:val="22"/>
          <w:lang w:eastAsia="en-US"/>
        </w:rPr>
        <w:t>a</w:t>
      </w:r>
      <w:r w:rsidRPr="00451283" w:rsidR="000C0B00">
        <w:rPr>
          <w:rFonts w:ascii="Times New Roman" w:eastAsia="Calibri" w:hAnsi="Times New Roman" w:hint="default"/>
          <w:sz w:val="20"/>
          <w:szCs w:val="22"/>
          <w:lang w:eastAsia="en-US"/>
        </w:rPr>
        <w:t>, ktorý</w:t>
      </w:r>
      <w:r w:rsidRPr="00451283" w:rsidR="000C0B00">
        <w:rPr>
          <w:rFonts w:ascii="Times New Roman" w:eastAsia="Calibri" w:hAnsi="Times New Roman" w:hint="default"/>
          <w:sz w:val="20"/>
          <w:szCs w:val="22"/>
          <w:lang w:eastAsia="en-US"/>
        </w:rPr>
        <w:t xml:space="preserve"> si uplatň</w:t>
      </w:r>
      <w:r w:rsidRPr="00451283" w:rsidR="000C0B00">
        <w:rPr>
          <w:rFonts w:ascii="Times New Roman" w:eastAsia="Calibri" w:hAnsi="Times New Roman" w:hint="default"/>
          <w:sz w:val="20"/>
          <w:szCs w:val="22"/>
          <w:lang w:eastAsia="en-US"/>
        </w:rPr>
        <w:t>uje započí</w:t>
      </w:r>
      <w:r w:rsidRPr="00451283" w:rsidR="000C0B00">
        <w:rPr>
          <w:rFonts w:ascii="Times New Roman" w:eastAsia="Calibri" w:hAnsi="Times New Roman" w:hint="default"/>
          <w:sz w:val="20"/>
          <w:szCs w:val="22"/>
          <w:lang w:eastAsia="en-US"/>
        </w:rPr>
        <w:t>tať</w:t>
      </w:r>
      <w:r w:rsidRPr="00451283" w:rsidR="000C0B00">
        <w:rPr>
          <w:rFonts w:ascii="Times New Roman" w:eastAsia="Calibri" w:hAnsi="Times New Roman" w:hint="default"/>
          <w:sz w:val="20"/>
          <w:szCs w:val="22"/>
          <w:lang w:eastAsia="en-US"/>
        </w:rPr>
        <w:t xml:space="preserve"> do oprá</w:t>
      </w:r>
      <w:r w:rsidRPr="00451283" w:rsidR="000C0B00">
        <w:rPr>
          <w:rFonts w:ascii="Times New Roman" w:eastAsia="Calibri" w:hAnsi="Times New Roman" w:hint="default"/>
          <w:sz w:val="20"/>
          <w:szCs w:val="22"/>
          <w:lang w:eastAsia="en-US"/>
        </w:rPr>
        <w:t>vnený</w:t>
      </w:r>
      <w:r w:rsidRPr="00451283" w:rsidR="000C0B00">
        <w:rPr>
          <w:rFonts w:ascii="Times New Roman" w:eastAsia="Calibri" w:hAnsi="Times New Roman" w:hint="default"/>
          <w:sz w:val="20"/>
          <w:szCs w:val="22"/>
          <w:lang w:eastAsia="en-US"/>
        </w:rPr>
        <w:t>ch ná</w:t>
      </w:r>
      <w:r w:rsidRPr="00451283" w:rsidR="000C0B00">
        <w:rPr>
          <w:rFonts w:ascii="Times New Roman" w:eastAsia="Calibri" w:hAnsi="Times New Roman" w:hint="default"/>
          <w:sz w:val="20"/>
          <w:szCs w:val="22"/>
          <w:lang w:eastAsia="en-US"/>
        </w:rPr>
        <w:t>kladov aj ná</w:t>
      </w:r>
      <w:r w:rsidRPr="00451283" w:rsidR="000C0B00">
        <w:rPr>
          <w:rFonts w:ascii="Times New Roman" w:eastAsia="Calibri" w:hAnsi="Times New Roman" w:hint="default"/>
          <w:sz w:val="20"/>
          <w:szCs w:val="22"/>
          <w:lang w:eastAsia="en-US"/>
        </w:rPr>
        <w:t>klady za vý</w:t>
      </w:r>
      <w:r w:rsidRPr="00451283" w:rsidR="000C0B00">
        <w:rPr>
          <w:rFonts w:ascii="Times New Roman" w:eastAsia="Calibri" w:hAnsi="Times New Roman" w:hint="default"/>
          <w:sz w:val="20"/>
          <w:szCs w:val="22"/>
          <w:lang w:eastAsia="en-US"/>
        </w:rPr>
        <w:t>menu zdroja tepla)</w:t>
      </w:r>
      <w:r w:rsidRPr="00451283" w:rsidR="00E278BE">
        <w:rPr>
          <w:rFonts w:ascii="Times New Roman" w:eastAsia="Calibri" w:hAnsi="Times New Roman"/>
          <w:sz w:val="20"/>
          <w:szCs w:val="22"/>
          <w:lang w:eastAsia="en-US"/>
        </w:rPr>
        <w:t>,</w:t>
      </w:r>
    </w:p>
    <w:p w:rsidR="001846A8" w:rsidRPr="00451283" w:rsidP="00E278BE">
      <w:pPr>
        <w:numPr>
          <w:numId w:val="18"/>
        </w:numPr>
        <w:bidi w:val="0"/>
        <w:spacing w:before="120" w:after="200" w:line="276" w:lineRule="auto"/>
        <w:ind w:left="284" w:right="141" w:hanging="284"/>
        <w:contextualSpacing/>
        <w:jc w:val="left"/>
        <w:rPr>
          <w:rFonts w:ascii="Times New Roman" w:eastAsia="Calibri" w:hAnsi="Times New Roman"/>
          <w:sz w:val="20"/>
          <w:szCs w:val="22"/>
          <w:lang w:eastAsia="en-US"/>
        </w:rPr>
      </w:pPr>
      <w:r w:rsidRPr="00451283">
        <w:rPr>
          <w:rFonts w:ascii="Times New Roman" w:eastAsia="Calibri" w:hAnsi="Times New Roman" w:hint="default"/>
          <w:sz w:val="20"/>
          <w:lang w:eastAsia="en-US"/>
        </w:rPr>
        <w:t>vš</w:t>
      </w:r>
      <w:r w:rsidRPr="00451283">
        <w:rPr>
          <w:rFonts w:ascii="Times New Roman" w:eastAsia="Calibri" w:hAnsi="Times New Roman" w:hint="default"/>
          <w:sz w:val="20"/>
          <w:lang w:eastAsia="en-US"/>
        </w:rPr>
        <w:t>etky informá</w:t>
      </w:r>
      <w:r w:rsidRPr="00451283">
        <w:rPr>
          <w:rFonts w:ascii="Times New Roman" w:eastAsia="Calibri" w:hAnsi="Times New Roman" w:hint="default"/>
          <w:sz w:val="20"/>
          <w:lang w:eastAsia="en-US"/>
        </w:rPr>
        <w:t>cie uvedené</w:t>
      </w:r>
      <w:r w:rsidRPr="00451283">
        <w:rPr>
          <w:rFonts w:ascii="Times New Roman" w:eastAsia="Calibri" w:hAnsi="Times New Roman" w:hint="default"/>
          <w:sz w:val="20"/>
          <w:lang w:eastAsia="en-US"/>
        </w:rPr>
        <w:t xml:space="preserve"> v </w:t>
      </w:r>
      <w:r w:rsidRPr="00451283">
        <w:rPr>
          <w:rFonts w:ascii="Times New Roman" w:eastAsia="Calibri" w:hAnsi="Times New Roman" w:hint="default"/>
          <w:sz w:val="20"/>
          <w:lang w:eastAsia="en-US"/>
        </w:rPr>
        <w:t>ž</w:t>
      </w:r>
      <w:r w:rsidRPr="00451283">
        <w:rPr>
          <w:rFonts w:ascii="Times New Roman" w:eastAsia="Calibri" w:hAnsi="Times New Roman" w:hint="default"/>
          <w:sz w:val="20"/>
          <w:lang w:eastAsia="en-US"/>
        </w:rPr>
        <w:t>iadosti o </w:t>
      </w:r>
      <w:r w:rsidRPr="00451283">
        <w:rPr>
          <w:rFonts w:ascii="Times New Roman" w:eastAsia="Calibri" w:hAnsi="Times New Roman" w:hint="default"/>
          <w:sz w:val="20"/>
          <w:lang w:eastAsia="en-US"/>
        </w:rPr>
        <w:t>prí</w:t>
      </w:r>
      <w:r w:rsidRPr="00451283">
        <w:rPr>
          <w:rFonts w:ascii="Times New Roman" w:eastAsia="Calibri" w:hAnsi="Times New Roman" w:hint="default"/>
          <w:sz w:val="20"/>
          <w:lang w:eastAsia="en-US"/>
        </w:rPr>
        <w:t>spevok vrá</w:t>
      </w:r>
      <w:r w:rsidRPr="00451283">
        <w:rPr>
          <w:rFonts w:ascii="Times New Roman" w:eastAsia="Calibri" w:hAnsi="Times New Roman" w:hint="default"/>
          <w:sz w:val="20"/>
          <w:lang w:eastAsia="en-US"/>
        </w:rPr>
        <w:t>tane prí</w:t>
      </w:r>
      <w:r w:rsidRPr="00451283">
        <w:rPr>
          <w:rFonts w:ascii="Times New Roman" w:eastAsia="Calibri" w:hAnsi="Times New Roman" w:hint="default"/>
          <w:sz w:val="20"/>
          <w:lang w:eastAsia="en-US"/>
        </w:rPr>
        <w:t>loh sú</w:t>
      </w:r>
      <w:r w:rsidRPr="00451283">
        <w:rPr>
          <w:rFonts w:ascii="Times New Roman" w:eastAsia="Calibri" w:hAnsi="Times New Roman" w:hint="default"/>
          <w:sz w:val="20"/>
          <w:lang w:eastAsia="en-US"/>
        </w:rPr>
        <w:t xml:space="preserve"> sprá</w:t>
      </w:r>
      <w:r w:rsidRPr="00451283">
        <w:rPr>
          <w:rFonts w:ascii="Times New Roman" w:eastAsia="Calibri" w:hAnsi="Times New Roman" w:hint="default"/>
          <w:sz w:val="20"/>
          <w:lang w:eastAsia="en-US"/>
        </w:rPr>
        <w:t>vne, ú</w:t>
      </w:r>
      <w:r w:rsidRPr="00451283">
        <w:rPr>
          <w:rFonts w:ascii="Times New Roman" w:eastAsia="Calibri" w:hAnsi="Times New Roman" w:hint="default"/>
          <w:sz w:val="20"/>
          <w:lang w:eastAsia="en-US"/>
        </w:rPr>
        <w:t>plné</w:t>
      </w:r>
      <w:r w:rsidRPr="00451283">
        <w:rPr>
          <w:rFonts w:ascii="Times New Roman" w:eastAsia="Calibri" w:hAnsi="Times New Roman" w:hint="default"/>
          <w:sz w:val="20"/>
          <w:lang w:eastAsia="en-US"/>
        </w:rPr>
        <w:t xml:space="preserve"> a </w:t>
      </w:r>
      <w:r w:rsidRPr="00451283">
        <w:rPr>
          <w:rFonts w:ascii="Times New Roman" w:eastAsia="Calibri" w:hAnsi="Times New Roman" w:hint="default"/>
          <w:sz w:val="20"/>
          <w:lang w:eastAsia="en-US"/>
        </w:rPr>
        <w:t>pravdivé,</w:t>
      </w:r>
    </w:p>
    <w:p w:rsidR="001846A8" w:rsidRPr="00451283" w:rsidP="00E278BE">
      <w:pPr>
        <w:numPr>
          <w:numId w:val="18"/>
        </w:numPr>
        <w:bidi w:val="0"/>
        <w:spacing w:before="120" w:after="200" w:line="276" w:lineRule="auto"/>
        <w:ind w:left="284" w:right="141" w:hanging="284"/>
        <w:contextualSpacing/>
        <w:jc w:val="left"/>
        <w:rPr>
          <w:rFonts w:ascii="Times New Roman" w:eastAsia="Calibri" w:hAnsi="Times New Roman"/>
          <w:sz w:val="20"/>
          <w:szCs w:val="22"/>
          <w:lang w:eastAsia="en-US"/>
        </w:rPr>
      </w:pPr>
      <w:r w:rsidRPr="00451283">
        <w:rPr>
          <w:rFonts w:ascii="Times New Roman" w:eastAsia="Calibri" w:hAnsi="Times New Roman" w:hint="default"/>
          <w:sz w:val="20"/>
          <w:lang w:eastAsia="en-US"/>
        </w:rPr>
        <w:t>sú</w:t>
      </w:r>
      <w:r w:rsidRPr="00451283">
        <w:rPr>
          <w:rFonts w:ascii="Times New Roman" w:eastAsia="Calibri" w:hAnsi="Times New Roman" w:hint="default"/>
          <w:sz w:val="20"/>
          <w:lang w:eastAsia="en-US"/>
        </w:rPr>
        <w:t xml:space="preserve"> mi zná</w:t>
      </w:r>
      <w:r w:rsidRPr="00451283">
        <w:rPr>
          <w:rFonts w:ascii="Times New Roman" w:eastAsia="Calibri" w:hAnsi="Times New Roman" w:hint="default"/>
          <w:sz w:val="20"/>
          <w:lang w:eastAsia="en-US"/>
        </w:rPr>
        <w:t>me podmienky poskytovania prí</w:t>
      </w:r>
      <w:r w:rsidRPr="00451283">
        <w:rPr>
          <w:rFonts w:ascii="Times New Roman" w:eastAsia="Calibri" w:hAnsi="Times New Roman" w:hint="default"/>
          <w:sz w:val="20"/>
          <w:lang w:eastAsia="en-US"/>
        </w:rPr>
        <w:t>spevku a </w:t>
      </w:r>
      <w:r w:rsidRPr="00451283">
        <w:rPr>
          <w:rFonts w:ascii="Times New Roman" w:eastAsia="Calibri" w:hAnsi="Times New Roman" w:hint="default"/>
          <w:sz w:val="20"/>
          <w:lang w:eastAsia="en-US"/>
        </w:rPr>
        <w:t>som si vedomý</w:t>
      </w:r>
      <w:r w:rsidRPr="00451283">
        <w:rPr>
          <w:rFonts w:ascii="Times New Roman" w:eastAsia="Calibri" w:hAnsi="Times New Roman" w:hint="default"/>
          <w:sz w:val="20"/>
          <w:lang w:eastAsia="en-US"/>
        </w:rPr>
        <w:t>/á</w:t>
      </w:r>
      <w:r w:rsidRPr="00451283">
        <w:rPr>
          <w:rFonts w:ascii="Times New Roman" w:eastAsia="Calibri" w:hAnsi="Times New Roman" w:hint="default"/>
          <w:sz w:val="20"/>
          <w:lang w:eastAsia="en-US"/>
        </w:rPr>
        <w:t xml:space="preserve"> pož</w:t>
      </w:r>
      <w:r w:rsidRPr="00451283">
        <w:rPr>
          <w:rFonts w:ascii="Times New Roman" w:eastAsia="Calibri" w:hAnsi="Times New Roman" w:hint="default"/>
          <w:sz w:val="20"/>
          <w:lang w:eastAsia="en-US"/>
        </w:rPr>
        <w:t>iadaviek vzť</w:t>
      </w:r>
      <w:r w:rsidRPr="00451283">
        <w:rPr>
          <w:rFonts w:ascii="Times New Roman" w:eastAsia="Calibri" w:hAnsi="Times New Roman" w:hint="default"/>
          <w:sz w:val="20"/>
          <w:lang w:eastAsia="en-US"/>
        </w:rPr>
        <w:t>ahujú</w:t>
      </w:r>
      <w:r w:rsidRPr="00451283">
        <w:rPr>
          <w:rFonts w:ascii="Times New Roman" w:eastAsia="Calibri" w:hAnsi="Times New Roman" w:hint="default"/>
          <w:sz w:val="20"/>
          <w:lang w:eastAsia="en-US"/>
        </w:rPr>
        <w:t>cich sa na </w:t>
      </w:r>
      <w:r w:rsidRPr="00451283">
        <w:rPr>
          <w:rFonts w:ascii="Times New Roman" w:eastAsia="Calibri" w:hAnsi="Times New Roman" w:hint="default"/>
          <w:sz w:val="20"/>
          <w:lang w:eastAsia="en-US"/>
        </w:rPr>
        <w:t>poskytnutie prí</w:t>
      </w:r>
      <w:r w:rsidRPr="00451283">
        <w:rPr>
          <w:rFonts w:ascii="Times New Roman" w:eastAsia="Calibri" w:hAnsi="Times New Roman" w:hint="default"/>
          <w:sz w:val="20"/>
          <w:lang w:eastAsia="en-US"/>
        </w:rPr>
        <w:t>spevku,</w:t>
      </w:r>
    </w:p>
    <w:p w:rsidR="001846A8" w:rsidRPr="00451283" w:rsidP="00E278BE">
      <w:pPr>
        <w:numPr>
          <w:numId w:val="18"/>
        </w:numPr>
        <w:bidi w:val="0"/>
        <w:spacing w:before="120" w:after="200" w:line="276" w:lineRule="auto"/>
        <w:ind w:left="284" w:right="141" w:hanging="284"/>
        <w:contextualSpacing/>
        <w:jc w:val="left"/>
        <w:rPr>
          <w:rFonts w:ascii="Times New Roman" w:eastAsia="Calibri" w:hAnsi="Times New Roman"/>
          <w:sz w:val="20"/>
          <w:szCs w:val="22"/>
          <w:lang w:eastAsia="en-US"/>
        </w:rPr>
      </w:pPr>
      <w:r w:rsidRPr="00451283">
        <w:rPr>
          <w:rFonts w:ascii="Times New Roman" w:eastAsia="Calibri" w:hAnsi="Times New Roman"/>
          <w:sz w:val="20"/>
          <w:lang w:eastAsia="en-US"/>
        </w:rPr>
        <w:t>po</w:t>
      </w:r>
      <w:r w:rsidRPr="00451283">
        <w:rPr>
          <w:rFonts w:ascii="Times New Roman" w:eastAsia="Calibri" w:hAnsi="Times New Roman" w:hint="default"/>
          <w:sz w:val="20"/>
          <w:lang w:eastAsia="en-US"/>
        </w:rPr>
        <w:t>skytnem ď</w:t>
      </w:r>
      <w:r w:rsidRPr="00451283">
        <w:rPr>
          <w:rFonts w:ascii="Times New Roman" w:eastAsia="Calibri" w:hAnsi="Times New Roman" w:hint="default"/>
          <w:sz w:val="20"/>
          <w:lang w:eastAsia="en-US"/>
        </w:rPr>
        <w:t>alš</w:t>
      </w:r>
      <w:r w:rsidRPr="00451283">
        <w:rPr>
          <w:rFonts w:ascii="Times New Roman" w:eastAsia="Calibri" w:hAnsi="Times New Roman" w:hint="default"/>
          <w:sz w:val="20"/>
          <w:lang w:eastAsia="en-US"/>
        </w:rPr>
        <w:t>ie pož</w:t>
      </w:r>
      <w:r w:rsidRPr="00451283">
        <w:rPr>
          <w:rFonts w:ascii="Times New Roman" w:eastAsia="Calibri" w:hAnsi="Times New Roman" w:hint="default"/>
          <w:sz w:val="20"/>
          <w:lang w:eastAsia="en-US"/>
        </w:rPr>
        <w:t>adované</w:t>
      </w:r>
      <w:r w:rsidRPr="00451283">
        <w:rPr>
          <w:rFonts w:ascii="Times New Roman" w:eastAsia="Calibri" w:hAnsi="Times New Roman" w:hint="default"/>
          <w:sz w:val="20"/>
          <w:lang w:eastAsia="en-US"/>
        </w:rPr>
        <w:t xml:space="preserve"> doklady a informá</w:t>
      </w:r>
      <w:r w:rsidRPr="00451283">
        <w:rPr>
          <w:rFonts w:ascii="Times New Roman" w:eastAsia="Calibri" w:hAnsi="Times New Roman" w:hint="default"/>
          <w:sz w:val="20"/>
          <w:lang w:eastAsia="en-US"/>
        </w:rPr>
        <w:t>cie, ktoré</w:t>
      </w:r>
      <w:r w:rsidRPr="00451283">
        <w:rPr>
          <w:rFonts w:ascii="Times New Roman" w:eastAsia="Calibri" w:hAnsi="Times New Roman" w:hint="default"/>
          <w:sz w:val="20"/>
          <w:lang w:eastAsia="en-US"/>
        </w:rPr>
        <w:t xml:space="preserve"> sú</w:t>
      </w:r>
      <w:r w:rsidRPr="00451283">
        <w:rPr>
          <w:rFonts w:ascii="Times New Roman" w:eastAsia="Calibri" w:hAnsi="Times New Roman" w:hint="default"/>
          <w:sz w:val="20"/>
          <w:lang w:eastAsia="en-US"/>
        </w:rPr>
        <w:t xml:space="preserve"> potrebné</w:t>
      </w:r>
      <w:r w:rsidRPr="00451283">
        <w:rPr>
          <w:rFonts w:ascii="Times New Roman" w:eastAsia="Calibri" w:hAnsi="Times New Roman" w:hint="default"/>
          <w:sz w:val="20"/>
          <w:lang w:eastAsia="en-US"/>
        </w:rPr>
        <w:t xml:space="preserve"> na posú</w:t>
      </w:r>
      <w:r w:rsidRPr="00451283">
        <w:rPr>
          <w:rFonts w:ascii="Times New Roman" w:eastAsia="Calibri" w:hAnsi="Times New Roman" w:hint="default"/>
          <w:sz w:val="20"/>
          <w:lang w:eastAsia="en-US"/>
        </w:rPr>
        <w:t>denie oprá</w:t>
      </w:r>
      <w:r w:rsidRPr="00451283">
        <w:rPr>
          <w:rFonts w:ascii="Times New Roman" w:eastAsia="Calibri" w:hAnsi="Times New Roman" w:hint="default"/>
          <w:sz w:val="20"/>
          <w:lang w:eastAsia="en-US"/>
        </w:rPr>
        <w:t>vnenosti poskytnutia prí</w:t>
      </w:r>
      <w:r w:rsidRPr="00451283">
        <w:rPr>
          <w:rFonts w:ascii="Times New Roman" w:eastAsia="Calibri" w:hAnsi="Times New Roman" w:hint="default"/>
          <w:sz w:val="20"/>
          <w:lang w:eastAsia="en-US"/>
        </w:rPr>
        <w:t>spevku,</w:t>
      </w:r>
    </w:p>
    <w:p w:rsidR="001846A8" w:rsidRPr="00451283" w:rsidP="00E278BE">
      <w:pPr>
        <w:numPr>
          <w:numId w:val="18"/>
        </w:numPr>
        <w:bidi w:val="0"/>
        <w:spacing w:before="120" w:after="200" w:line="276" w:lineRule="auto"/>
        <w:ind w:left="284" w:right="141" w:hanging="284"/>
        <w:contextualSpacing/>
        <w:jc w:val="left"/>
        <w:rPr>
          <w:rFonts w:ascii="Times New Roman" w:eastAsia="Calibri" w:hAnsi="Times New Roman"/>
          <w:sz w:val="20"/>
          <w:szCs w:val="22"/>
          <w:lang w:eastAsia="en-US"/>
        </w:rPr>
      </w:pPr>
      <w:r w:rsidRPr="00451283">
        <w:rPr>
          <w:rFonts w:ascii="Times New Roman" w:eastAsia="Calibri" w:hAnsi="Times New Roman" w:hint="default"/>
          <w:sz w:val="20"/>
          <w:lang w:eastAsia="en-US"/>
        </w:rPr>
        <w:t>som si vedomý</w:t>
      </w:r>
      <w:r w:rsidRPr="00451283">
        <w:rPr>
          <w:rFonts w:ascii="Times New Roman" w:eastAsia="Calibri" w:hAnsi="Times New Roman" w:hint="default"/>
          <w:sz w:val="20"/>
          <w:lang w:eastAsia="en-US"/>
        </w:rPr>
        <w:t>/á</w:t>
      </w:r>
      <w:r w:rsidRPr="00451283">
        <w:rPr>
          <w:rFonts w:ascii="Times New Roman" w:eastAsia="Calibri" w:hAnsi="Times New Roman" w:hint="default"/>
          <w:sz w:val="20"/>
          <w:lang w:eastAsia="en-US"/>
        </w:rPr>
        <w:t xml:space="preserve"> prá</w:t>
      </w:r>
      <w:r w:rsidRPr="00451283">
        <w:rPr>
          <w:rFonts w:ascii="Times New Roman" w:eastAsia="Calibri" w:hAnsi="Times New Roman" w:hint="default"/>
          <w:sz w:val="20"/>
          <w:lang w:eastAsia="en-US"/>
        </w:rPr>
        <w:t>vnych ná</w:t>
      </w:r>
      <w:r w:rsidRPr="00451283">
        <w:rPr>
          <w:rFonts w:ascii="Times New Roman" w:eastAsia="Calibri" w:hAnsi="Times New Roman" w:hint="default"/>
          <w:sz w:val="20"/>
          <w:lang w:eastAsia="en-US"/>
        </w:rPr>
        <w:t>sledkov pri uvedení</w:t>
      </w:r>
      <w:r w:rsidRPr="00451283">
        <w:rPr>
          <w:rFonts w:ascii="Times New Roman" w:eastAsia="Calibri" w:hAnsi="Times New Roman" w:hint="default"/>
          <w:sz w:val="20"/>
          <w:lang w:eastAsia="en-US"/>
        </w:rPr>
        <w:t xml:space="preserve"> nesprá</w:t>
      </w:r>
      <w:r w:rsidRPr="00451283">
        <w:rPr>
          <w:rFonts w:ascii="Times New Roman" w:eastAsia="Calibri" w:hAnsi="Times New Roman" w:hint="default"/>
          <w:sz w:val="20"/>
          <w:lang w:eastAsia="en-US"/>
        </w:rPr>
        <w:t>vnych ú</w:t>
      </w:r>
      <w:r w:rsidRPr="00451283">
        <w:rPr>
          <w:rFonts w:ascii="Times New Roman" w:eastAsia="Calibri" w:hAnsi="Times New Roman" w:hint="default"/>
          <w:sz w:val="20"/>
          <w:lang w:eastAsia="en-US"/>
        </w:rPr>
        <w:t>dajov v </w:t>
      </w:r>
      <w:r w:rsidRPr="00451283">
        <w:rPr>
          <w:rFonts w:ascii="Times New Roman" w:eastAsia="Calibri" w:hAnsi="Times New Roman" w:hint="default"/>
          <w:sz w:val="20"/>
          <w:lang w:eastAsia="en-US"/>
        </w:rPr>
        <w:t>ž</w:t>
      </w:r>
      <w:r w:rsidRPr="00451283">
        <w:rPr>
          <w:rFonts w:ascii="Times New Roman" w:eastAsia="Calibri" w:hAnsi="Times New Roman" w:hint="default"/>
          <w:sz w:val="20"/>
          <w:lang w:eastAsia="en-US"/>
        </w:rPr>
        <w:t>iadosti o </w:t>
      </w:r>
      <w:r w:rsidRPr="00451283">
        <w:rPr>
          <w:rFonts w:ascii="Times New Roman" w:eastAsia="Calibri" w:hAnsi="Times New Roman" w:hint="default"/>
          <w:sz w:val="20"/>
          <w:lang w:eastAsia="en-US"/>
        </w:rPr>
        <w:t>prí</w:t>
      </w:r>
      <w:r w:rsidRPr="00451283">
        <w:rPr>
          <w:rFonts w:ascii="Times New Roman" w:eastAsia="Calibri" w:hAnsi="Times New Roman" w:hint="default"/>
          <w:sz w:val="20"/>
          <w:lang w:eastAsia="en-US"/>
        </w:rPr>
        <w:t>spevok.</w:t>
      </w:r>
    </w:p>
    <w:p w:rsidR="001846A8" w:rsidRPr="00451283" w:rsidP="00E278BE">
      <w:pPr>
        <w:bidi w:val="0"/>
        <w:spacing w:before="120" w:line="276" w:lineRule="auto"/>
        <w:ind w:right="141"/>
        <w:rPr>
          <w:rFonts w:ascii="Times New Roman" w:eastAsia="Calibri" w:hAnsi="Times New Roman"/>
          <w:sz w:val="20"/>
          <w:szCs w:val="22"/>
          <w:lang w:eastAsia="en-US"/>
        </w:rPr>
      </w:pPr>
    </w:p>
    <w:p w:rsidR="001846A8" w:rsidRPr="00451283" w:rsidP="001846A8">
      <w:pPr>
        <w:bidi w:val="0"/>
        <w:spacing w:before="120" w:line="276" w:lineRule="auto"/>
        <w:jc w:val="left"/>
        <w:rPr>
          <w:rFonts w:ascii="Times New Roman" w:eastAsia="Calibri" w:hAnsi="Times New Roman"/>
          <w:sz w:val="20"/>
          <w:szCs w:val="22"/>
          <w:lang w:eastAsia="en-US"/>
        </w:rPr>
      </w:pPr>
    </w:p>
    <w:p w:rsidR="001846A8" w:rsidRPr="00451283" w:rsidP="001846A8">
      <w:pPr>
        <w:bidi w:val="0"/>
        <w:spacing w:before="120" w:line="276" w:lineRule="auto"/>
        <w:jc w:val="left"/>
        <w:rPr>
          <w:rFonts w:ascii="Times New Roman" w:eastAsia="Calibri" w:hAnsi="Times New Roman" w:hint="default"/>
          <w:sz w:val="20"/>
          <w:szCs w:val="22"/>
          <w:lang w:eastAsia="en-US"/>
        </w:rPr>
      </w:pP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Za ž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iadateľ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a:</w:t>
      </w:r>
    </w:p>
    <w:p w:rsidR="001846A8" w:rsidRPr="00451283" w:rsidP="001846A8">
      <w:pPr>
        <w:bidi w:val="0"/>
        <w:spacing w:before="120" w:line="276" w:lineRule="auto"/>
        <w:jc w:val="left"/>
        <w:rPr>
          <w:rFonts w:ascii="Times New Roman" w:eastAsia="Calibri" w:hAnsi="Times New Roman" w:hint="default"/>
          <w:sz w:val="20"/>
          <w:szCs w:val="22"/>
          <w:lang w:eastAsia="en-US"/>
        </w:rPr>
      </w:pPr>
    </w:p>
    <w:p w:rsidR="001846A8" w:rsidRPr="00451283" w:rsidP="001846A8">
      <w:pPr>
        <w:bidi w:val="0"/>
        <w:spacing w:before="120" w:line="276" w:lineRule="auto"/>
        <w:jc w:val="left"/>
        <w:rPr>
          <w:rFonts w:ascii="Times New Roman" w:eastAsia="Calibri" w:hAnsi="Times New Roman" w:hint="default"/>
          <w:sz w:val="20"/>
          <w:szCs w:val="22"/>
          <w:lang w:eastAsia="en-US"/>
        </w:rPr>
      </w:pPr>
    </w:p>
    <w:p w:rsidR="001846A8" w:rsidRPr="00451283" w:rsidP="001846A8">
      <w:pPr>
        <w:bidi w:val="0"/>
        <w:spacing w:before="120" w:line="276" w:lineRule="auto"/>
        <w:jc w:val="left"/>
        <w:rPr>
          <w:rFonts w:ascii="Times New Roman" w:eastAsia="Calibri" w:hAnsi="Times New Roman" w:hint="default"/>
          <w:sz w:val="20"/>
          <w:szCs w:val="22"/>
          <w:lang w:eastAsia="en-US"/>
        </w:rPr>
      </w:pPr>
    </w:p>
    <w:p w:rsidR="001846A8" w:rsidRPr="00451283" w:rsidP="001846A8">
      <w:pPr>
        <w:bidi w:val="0"/>
        <w:spacing w:before="240" w:line="276" w:lineRule="auto"/>
        <w:jc w:val="left"/>
        <w:rPr>
          <w:rFonts w:ascii="Times New Roman" w:eastAsia="Calibri" w:hAnsi="Times New Roman" w:hint="default"/>
          <w:sz w:val="20"/>
          <w:szCs w:val="22"/>
          <w:lang w:eastAsia="en-US"/>
        </w:rPr>
      </w:pPr>
      <w:r w:rsidRPr="00451283">
        <w:rPr>
          <w:rFonts w:ascii="Times New Roman" w:eastAsia="Calibri" w:hAnsi="Times New Roman"/>
          <w:sz w:val="20"/>
          <w:szCs w:val="22"/>
          <w:lang w:eastAsia="en-US"/>
        </w:rPr>
        <w:t>V...............................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..... dň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a ....................................</w:t>
      </w:r>
    </w:p>
    <w:p w:rsidR="001846A8" w:rsidRPr="00451283" w:rsidP="001846A8">
      <w:pPr>
        <w:bidi w:val="0"/>
        <w:spacing w:before="120" w:line="276" w:lineRule="auto"/>
        <w:ind w:firstLine="708"/>
        <w:jc w:val="left"/>
        <w:rPr>
          <w:rFonts w:ascii="Times New Roman" w:eastAsia="Calibri" w:hAnsi="Times New Roman"/>
          <w:i/>
          <w:szCs w:val="22"/>
          <w:lang w:eastAsia="en-US"/>
        </w:rPr>
      </w:pPr>
    </w:p>
    <w:p w:rsidR="001846A8" w:rsidRPr="00451283" w:rsidP="001846A8">
      <w:pPr>
        <w:bidi w:val="0"/>
        <w:spacing w:before="120" w:line="276" w:lineRule="auto"/>
        <w:ind w:firstLine="708"/>
        <w:jc w:val="left"/>
        <w:rPr>
          <w:rFonts w:ascii="Times New Roman" w:eastAsia="Calibri" w:hAnsi="Times New Roman"/>
          <w:i/>
          <w:szCs w:val="22"/>
          <w:lang w:eastAsia="en-US"/>
        </w:rPr>
      </w:pPr>
    </w:p>
    <w:p w:rsidR="001846A8" w:rsidRPr="00451283" w:rsidP="001846A8">
      <w:pPr>
        <w:bidi w:val="0"/>
        <w:spacing w:before="120" w:line="276" w:lineRule="auto"/>
        <w:jc w:val="left"/>
        <w:rPr>
          <w:rFonts w:ascii="Times New Roman" w:eastAsia="Calibri" w:hAnsi="Times New Roman"/>
          <w:i/>
          <w:szCs w:val="22"/>
          <w:lang w:eastAsia="en-US"/>
        </w:rPr>
      </w:pPr>
      <w:r w:rsidRPr="00451283">
        <w:rPr>
          <w:rFonts w:ascii="Times New Roman" w:eastAsia="Calibri" w:hAnsi="Times New Roman"/>
          <w:i/>
          <w:szCs w:val="22"/>
          <w:lang w:eastAsia="en-US"/>
        </w:rPr>
        <w:t>.....................................................................</w:t>
        <w:tab/>
        <w:tab/>
        <w:tab/>
        <w:t>....................................................</w:t>
      </w:r>
    </w:p>
    <w:p w:rsidR="001846A8" w:rsidRPr="00451283" w:rsidP="009A14C3">
      <w:pPr>
        <w:tabs>
          <w:tab w:val="left" w:pos="5954"/>
        </w:tabs>
        <w:bidi w:val="0"/>
        <w:spacing w:line="276" w:lineRule="auto"/>
        <w:ind w:firstLine="709"/>
        <w:jc w:val="left"/>
        <w:rPr>
          <w:rFonts w:ascii="Times New Roman" w:eastAsia="Calibri" w:hAnsi="Times New Roman" w:hint="default"/>
          <w:sz w:val="20"/>
          <w:szCs w:val="22"/>
          <w:lang w:eastAsia="en-US"/>
        </w:rPr>
      </w:pPr>
      <w:r w:rsidRPr="00451283">
        <w:rPr>
          <w:rFonts w:ascii="Times New Roman" w:eastAsia="Calibri" w:hAnsi="Times New Roman"/>
          <w:sz w:val="20"/>
          <w:szCs w:val="22"/>
          <w:lang w:eastAsia="en-US"/>
        </w:rPr>
        <w:t xml:space="preserve"> (Meno, p</w:t>
      </w:r>
      <w:r w:rsidRPr="00451283" w:rsidR="009A14C3">
        <w:rPr>
          <w:rFonts w:ascii="Times New Roman" w:eastAsia="Calibri" w:hAnsi="Times New Roman" w:hint="default"/>
          <w:sz w:val="20"/>
          <w:szCs w:val="22"/>
          <w:lang w:eastAsia="en-US"/>
        </w:rPr>
        <w:t>riezvisko, titul ž</w:t>
      </w:r>
      <w:r w:rsidRPr="00451283" w:rsidR="009A14C3">
        <w:rPr>
          <w:rFonts w:ascii="Times New Roman" w:eastAsia="Calibri" w:hAnsi="Times New Roman" w:hint="default"/>
          <w:sz w:val="20"/>
          <w:szCs w:val="22"/>
          <w:lang w:eastAsia="en-US"/>
        </w:rPr>
        <w:t>iadateľ</w:t>
      </w:r>
      <w:r w:rsidRPr="00451283" w:rsidR="009A14C3">
        <w:rPr>
          <w:rFonts w:ascii="Times New Roman" w:eastAsia="Calibri" w:hAnsi="Times New Roman" w:hint="default"/>
          <w:sz w:val="20"/>
          <w:szCs w:val="22"/>
          <w:lang w:eastAsia="en-US"/>
        </w:rPr>
        <w:t>a)</w:t>
        <w:tab/>
      </w:r>
      <w:r w:rsidRPr="00451283" w:rsidR="00290182">
        <w:rPr>
          <w:rFonts w:ascii="Times New Roman" w:eastAsia="Calibri" w:hAnsi="Times New Roman"/>
          <w:sz w:val="20"/>
          <w:szCs w:val="22"/>
          <w:lang w:eastAsia="en-US"/>
        </w:rPr>
        <w:tab/>
      </w:r>
      <w:r w:rsidRPr="00451283">
        <w:rPr>
          <w:rFonts w:ascii="Times New Roman" w:eastAsia="Calibri" w:hAnsi="Times New Roman"/>
          <w:sz w:val="20"/>
          <w:szCs w:val="22"/>
          <w:lang w:eastAsia="en-US"/>
        </w:rPr>
        <w:t>(</w:t>
      </w:r>
      <w:r w:rsidRPr="00451283" w:rsidR="00290182">
        <w:rPr>
          <w:rFonts w:ascii="Times New Roman" w:eastAsia="Calibri" w:hAnsi="Times New Roman"/>
          <w:sz w:val="20"/>
          <w:szCs w:val="22"/>
          <w:lang w:eastAsia="en-US"/>
        </w:rPr>
        <w:t>P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odpis ž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iadateľ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a)</w:t>
      </w:r>
    </w:p>
    <w:p w:rsidR="001846A8" w:rsidRPr="00451283" w:rsidP="001846A8">
      <w:pPr>
        <w:bidi w:val="0"/>
        <w:spacing w:after="200" w:line="276" w:lineRule="auto"/>
        <w:jc w:val="left"/>
        <w:rPr>
          <w:rFonts w:ascii="Times New Roman" w:eastAsia="Calibri" w:hAnsi="Times New Roman"/>
          <w:sz w:val="20"/>
          <w:szCs w:val="22"/>
          <w:lang w:eastAsia="en-US"/>
        </w:rPr>
      </w:pPr>
    </w:p>
    <w:p w:rsidR="001846A8" w:rsidRPr="00451283" w:rsidP="001846A8">
      <w:pPr>
        <w:bidi w:val="0"/>
        <w:spacing w:after="200" w:line="276" w:lineRule="auto"/>
        <w:jc w:val="left"/>
        <w:rPr>
          <w:rFonts w:ascii="Times New Roman" w:eastAsia="Calibri" w:hAnsi="Times New Roman"/>
          <w:sz w:val="20"/>
          <w:szCs w:val="22"/>
          <w:lang w:eastAsia="en-US"/>
        </w:rPr>
      </w:pPr>
      <w:r w:rsidRPr="00451283">
        <w:rPr>
          <w:rFonts w:ascii="Times New Roman" w:eastAsia="Calibri" w:hAnsi="Times New Roman"/>
          <w:sz w:val="20"/>
          <w:szCs w:val="22"/>
          <w:lang w:eastAsia="en-US"/>
        </w:rPr>
        <w:t>_______________________</w:t>
      </w:r>
    </w:p>
    <w:p w:rsidR="001846A8" w:rsidRPr="00451283" w:rsidP="00CB34F0">
      <w:pPr>
        <w:tabs>
          <w:tab w:val="left" w:pos="5880"/>
        </w:tabs>
        <w:bidi w:val="0"/>
        <w:spacing w:line="240" w:lineRule="auto"/>
        <w:jc w:val="left"/>
        <w:rPr>
          <w:rFonts w:ascii="Times New Roman" w:eastAsia="Calibri" w:hAnsi="Times New Roman"/>
          <w:sz w:val="20"/>
          <w:szCs w:val="22"/>
          <w:lang w:eastAsia="en-US"/>
        </w:rPr>
      </w:pPr>
      <w:r w:rsidRPr="00451283">
        <w:rPr>
          <w:rFonts w:ascii="Times New Roman" w:eastAsia="Calibri" w:hAnsi="Times New Roman"/>
          <w:sz w:val="20"/>
          <w:szCs w:val="22"/>
          <w:vertAlign w:val="superscript"/>
          <w:lang w:eastAsia="en-US"/>
        </w:rPr>
        <w:t>1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) Uvedie sa ná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zov š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tá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tu, ktoré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ho je ž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iadateľ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 xml:space="preserve"> obč</w:t>
      </w:r>
      <w:r w:rsidRPr="00451283">
        <w:rPr>
          <w:rFonts w:ascii="Times New Roman" w:eastAsia="Calibri" w:hAnsi="Times New Roman" w:hint="default"/>
          <w:sz w:val="20"/>
          <w:szCs w:val="22"/>
          <w:lang w:eastAsia="en-US"/>
        </w:rPr>
        <w:t>anom.</w:t>
      </w:r>
      <w:r w:rsidRPr="00451283" w:rsidR="00CB34F0">
        <w:rPr>
          <w:rFonts w:ascii="Times New Roman" w:eastAsia="Calibri" w:hAnsi="Times New Roman"/>
          <w:sz w:val="20"/>
          <w:szCs w:val="22"/>
          <w:lang w:eastAsia="en-US"/>
        </w:rPr>
        <w:tab/>
      </w:r>
    </w:p>
    <w:p w:rsidR="001846A8" w:rsidRPr="00451283" w:rsidP="001846A8">
      <w:pPr>
        <w:bidi w:val="0"/>
        <w:spacing w:line="240" w:lineRule="auto"/>
        <w:jc w:val="left"/>
        <w:rPr>
          <w:rFonts w:ascii="Times New Roman" w:eastAsia="Calibri" w:hAnsi="Times New Roman"/>
          <w:sz w:val="20"/>
          <w:szCs w:val="22"/>
          <w:lang w:eastAsia="en-US"/>
        </w:rPr>
      </w:pPr>
      <w:r w:rsidRPr="00451283" w:rsidR="00392779">
        <w:rPr>
          <w:rFonts w:ascii="Times New Roman" w:eastAsia="Calibri" w:hAnsi="Times New Roman"/>
          <w:sz w:val="20"/>
          <w:szCs w:val="22"/>
          <w:vertAlign w:val="superscript"/>
          <w:lang w:eastAsia="en-US"/>
        </w:rPr>
        <w:t>2</w:t>
      </w:r>
      <w:r w:rsidRPr="00451283" w:rsidR="00392779">
        <w:rPr>
          <w:rFonts w:ascii="Times New Roman" w:eastAsia="Calibri" w:hAnsi="Times New Roman" w:hint="default"/>
          <w:sz w:val="20"/>
          <w:szCs w:val="22"/>
          <w:lang w:eastAsia="en-US"/>
        </w:rPr>
        <w:t>) Nehodiace sa preč</w:t>
      </w:r>
      <w:r w:rsidRPr="00451283" w:rsidR="00392779">
        <w:rPr>
          <w:rFonts w:ascii="Times New Roman" w:eastAsia="Calibri" w:hAnsi="Times New Roman" w:hint="default"/>
          <w:sz w:val="20"/>
          <w:szCs w:val="22"/>
          <w:lang w:eastAsia="en-US"/>
        </w:rPr>
        <w:t>iarkne.“.</w:t>
      </w:r>
    </w:p>
    <w:p w:rsidR="00CE5ACB" w:rsidRPr="00451283" w:rsidP="00F015E2">
      <w:pPr>
        <w:pStyle w:val="BodyText3"/>
        <w:bidi w:val="0"/>
        <w:spacing w:before="2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6B93" w:rsidRPr="00451283" w:rsidP="00F015E2">
      <w:pPr>
        <w:pStyle w:val="BodyText3"/>
        <w:bidi w:val="0"/>
        <w:spacing w:before="2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5ACB" w:rsidRPr="00451283" w:rsidP="00CE5ACB">
      <w:pPr>
        <w:pStyle w:val="ListParagraph"/>
        <w:numPr>
          <w:numId w:val="15"/>
        </w:numPr>
        <w:bidi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eastAsia="sk-SK"/>
        </w:rPr>
      </w:pPr>
      <w:r w:rsidRPr="00451283">
        <w:rPr>
          <w:rFonts w:ascii="Times New Roman" w:hAnsi="Times New Roman"/>
          <w:sz w:val="24"/>
          <w:szCs w:val="24"/>
          <w:lang w:eastAsia="sk-SK"/>
        </w:rPr>
        <w:t>Príloha č. 2 znie:</w:t>
      </w:r>
    </w:p>
    <w:p w:rsidR="00EE6CA0" w:rsidRPr="00451283" w:rsidP="00EE6CA0">
      <w:pPr>
        <w:pStyle w:val="BodyText3"/>
        <w:tabs>
          <w:tab w:val="left" w:pos="3120"/>
        </w:tabs>
        <w:bidi w:val="0"/>
        <w:spacing w:before="240" w:after="0" w:line="240" w:lineRule="auto"/>
        <w:jc w:val="right"/>
        <w:rPr>
          <w:rFonts w:ascii="Times New Roman" w:hAnsi="Times New Roman"/>
          <w:sz w:val="24"/>
          <w:szCs w:val="24"/>
          <w:lang w:eastAsia="cs-CZ"/>
        </w:rPr>
      </w:pPr>
      <w:r w:rsidRPr="00451283">
        <w:rPr>
          <w:rFonts w:ascii="Times New Roman" w:hAnsi="Times New Roman"/>
          <w:b/>
          <w:bCs/>
          <w:sz w:val="24"/>
          <w:szCs w:val="24"/>
        </w:rPr>
        <w:t>„</w:t>
      </w:r>
      <w:r w:rsidRPr="00451283">
        <w:rPr>
          <w:rFonts w:ascii="Times New Roman" w:hAnsi="Times New Roman"/>
          <w:sz w:val="24"/>
          <w:szCs w:val="24"/>
          <w:lang w:eastAsia="cs-CZ"/>
        </w:rPr>
        <w:t>Príloha č. 2 k vyhláške č. ......./201</w:t>
      </w:r>
      <w:r w:rsidR="009F23E2">
        <w:rPr>
          <w:rFonts w:ascii="Times New Roman" w:hAnsi="Times New Roman"/>
          <w:sz w:val="24"/>
          <w:szCs w:val="24"/>
          <w:lang w:eastAsia="cs-CZ"/>
        </w:rPr>
        <w:t>7</w:t>
      </w:r>
      <w:r w:rsidRPr="00451283">
        <w:rPr>
          <w:rFonts w:ascii="Times New Roman" w:hAnsi="Times New Roman"/>
          <w:sz w:val="24"/>
          <w:szCs w:val="24"/>
          <w:lang w:eastAsia="cs-CZ"/>
        </w:rPr>
        <w:t xml:space="preserve"> Z. z.</w:t>
      </w:r>
    </w:p>
    <w:p w:rsidR="005E6837" w:rsidRPr="00451283" w:rsidP="005E6837">
      <w:pPr>
        <w:widowControl w:val="0"/>
        <w:bidi w:val="0"/>
        <w:spacing w:line="240" w:lineRule="auto"/>
        <w:jc w:val="center"/>
        <w:rPr>
          <w:rFonts w:ascii="Times New Roman" w:hAnsi="Times New Roman"/>
          <w:b/>
          <w:bCs/>
          <w:caps/>
          <w:szCs w:val="22"/>
          <w:lang w:eastAsia="cs-CZ"/>
        </w:rPr>
      </w:pPr>
    </w:p>
    <w:p w:rsidR="005E6837" w:rsidRPr="00451283" w:rsidP="005E6837">
      <w:pPr>
        <w:widowControl w:val="0"/>
        <w:bidi w:val="0"/>
        <w:spacing w:line="240" w:lineRule="auto"/>
        <w:jc w:val="center"/>
        <w:rPr>
          <w:rFonts w:ascii="Times New Roman" w:hAnsi="Times New Roman"/>
          <w:b/>
          <w:bCs/>
          <w:caps/>
          <w:szCs w:val="22"/>
          <w:lang w:eastAsia="cs-CZ"/>
        </w:rPr>
      </w:pPr>
      <w:r w:rsidRPr="00451283">
        <w:rPr>
          <w:rFonts w:ascii="Times New Roman" w:hAnsi="Times New Roman"/>
          <w:b/>
          <w:bCs/>
          <w:caps/>
          <w:szCs w:val="22"/>
          <w:lang w:eastAsia="cs-CZ"/>
        </w:rPr>
        <w:t xml:space="preserve">Zhrnutie výsledkov ENERGETICKÉHO hodnoteniA </w:t>
      </w:r>
    </w:p>
    <w:p w:rsidR="005E6837" w:rsidRPr="00451283" w:rsidP="005E6837">
      <w:pPr>
        <w:widowControl w:val="0"/>
        <w:bidi w:val="0"/>
        <w:spacing w:line="240" w:lineRule="auto"/>
        <w:jc w:val="left"/>
        <w:rPr>
          <w:rFonts w:ascii="Times New Roman" w:hAnsi="Times New Roman"/>
          <w:b/>
          <w:bCs/>
          <w:sz w:val="20"/>
          <w:lang w:eastAsia="cs-CZ"/>
        </w:rPr>
      </w:pPr>
    </w:p>
    <w:tbl>
      <w:tblPr>
        <w:tblStyle w:val="TableNormal"/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"/>
        <w:gridCol w:w="9276"/>
        <w:gridCol w:w="788"/>
      </w:tblGrid>
      <w:tr>
        <w:tblPrEx>
          <w:tblW w:w="1031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lang w:eastAsia="cs-CZ"/>
              </w:rPr>
            </w:pPr>
          </w:p>
        </w:tc>
        <w:tc>
          <w:tcPr>
            <w:tcW w:w="100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  <w:hideMark/>
          </w:tcPr>
          <w:p w:rsidR="005E6837" w:rsidRPr="00451283" w:rsidP="00F922FA">
            <w:pPr>
              <w:widowControl w:val="0"/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  <w:lang w:eastAsia="cs-CZ"/>
              </w:rPr>
            </w:pPr>
            <w:r w:rsidRPr="00451283">
              <w:rPr>
                <w:rFonts w:ascii="Times New Roman" w:hAnsi="Times New Roman"/>
                <w:b/>
                <w:bCs/>
                <w:sz w:val="20"/>
                <w:lang w:eastAsia="cs-CZ"/>
              </w:rPr>
              <w:t>projektového energetického hodnotenia</w:t>
            </w: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 xml:space="preserve">, ktoré vyplýva z </w:t>
            </w:r>
            <w:r w:rsidRPr="00451283">
              <w:rPr>
                <w:rFonts w:ascii="Times New Roman" w:hAnsi="Times New Roman"/>
                <w:sz w:val="20"/>
                <w:szCs w:val="18"/>
                <w:lang w:eastAsia="cs-CZ"/>
              </w:rPr>
              <w:t>projektovej dokumentácie zateplenia rodinného domu</w:t>
            </w:r>
          </w:p>
        </w:tc>
      </w:tr>
      <w:tr>
        <w:tblPrEx>
          <w:tblW w:w="10314" w:type="dxa"/>
          <w:tblInd w:w="108" w:type="dxa"/>
          <w:tblLook w:val="04A0"/>
        </w:tblPrEx>
        <w:trPr>
          <w:trHeight w:hRule="exact" w:val="71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lang w:eastAsia="cs-CZ"/>
              </w:rPr>
            </w:pPr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E6837" w:rsidRPr="00451283" w:rsidP="00F922FA">
            <w:pPr>
              <w:widowControl w:val="0"/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lang w:eastAsia="cs-CZ"/>
              </w:rPr>
            </w:pPr>
          </w:p>
        </w:tc>
      </w:tr>
      <w:tr>
        <w:tblPrEx>
          <w:tblW w:w="10314" w:type="dxa"/>
          <w:tblInd w:w="108" w:type="dxa"/>
          <w:tblLook w:val="04A0"/>
        </w:tblPrEx>
        <w:trPr>
          <w:gridAfter w:val="1"/>
          <w:wAfter w:w="788" w:type="dxa"/>
          <w:trHeight w:val="23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6953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lang w:eastAsia="cs-CZ"/>
              </w:rPr>
            </w:pPr>
          </w:p>
        </w:tc>
        <w:tc>
          <w:tcPr>
            <w:tcW w:w="9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86953" w:rsidRPr="00451283" w:rsidP="00F922FA">
            <w:pPr>
              <w:widowControl w:val="0"/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/>
                <w:bCs/>
                <w:sz w:val="20"/>
                <w:lang w:eastAsia="cs-CZ"/>
              </w:rPr>
              <w:t>normalizovaného energetického hodnotenia</w:t>
            </w: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>, ktoré vyplýva z</w:t>
            </w:r>
            <w:r w:rsidRPr="00451283">
              <w:rPr>
                <w:rFonts w:ascii="Times New Roman" w:hAnsi="Times New Roman"/>
                <w:sz w:val="20"/>
                <w:szCs w:val="18"/>
                <w:lang w:eastAsia="cs-CZ"/>
              </w:rPr>
              <w:t xml:space="preserve"> energetického certifikátu zatepleného rodinného domu</w:t>
            </w:r>
          </w:p>
        </w:tc>
      </w:tr>
      <w:tr>
        <w:tblPrEx>
          <w:tblW w:w="10314" w:type="dxa"/>
          <w:tblInd w:w="108" w:type="dxa"/>
          <w:tblLook w:val="04A0"/>
        </w:tblPrEx>
        <w:trPr>
          <w:gridAfter w:val="1"/>
          <w:wAfter w:w="788" w:type="dxa"/>
          <w:trHeight w:val="232"/>
        </w:trPr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D86953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lang w:eastAsia="cs-CZ"/>
              </w:rPr>
            </w:pPr>
          </w:p>
        </w:tc>
        <w:tc>
          <w:tcPr>
            <w:tcW w:w="927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D86953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lang w:eastAsia="cs-CZ"/>
              </w:rPr>
            </w:pPr>
          </w:p>
        </w:tc>
      </w:tr>
    </w:tbl>
    <w:p w:rsidR="005E6837" w:rsidRPr="00451283" w:rsidP="00B712E4">
      <w:pPr>
        <w:widowControl w:val="0"/>
        <w:bidi w:val="0"/>
        <w:spacing w:before="240"/>
        <w:jc w:val="left"/>
        <w:rPr>
          <w:rFonts w:ascii="Times New Roman" w:hAnsi="Times New Roman"/>
          <w:b/>
          <w:bCs/>
          <w:sz w:val="22"/>
          <w:lang w:eastAsia="cs-CZ"/>
        </w:rPr>
      </w:pPr>
      <w:r w:rsidRPr="00451283">
        <w:rPr>
          <w:rFonts w:ascii="Times New Roman" w:hAnsi="Times New Roman"/>
          <w:b/>
          <w:bCs/>
          <w:sz w:val="22"/>
          <w:lang w:eastAsia="cs-CZ"/>
        </w:rPr>
        <w:t>Adresa rodinného domu:</w:t>
      </w:r>
    </w:p>
    <w:p w:rsidR="005E6837" w:rsidRPr="00451283" w:rsidP="005E6837">
      <w:pPr>
        <w:widowControl w:val="0"/>
        <w:bidi w:val="0"/>
        <w:jc w:val="left"/>
        <w:rPr>
          <w:rFonts w:ascii="Times New Roman" w:hAnsi="Times New Roman"/>
          <w:bCs/>
          <w:sz w:val="22"/>
          <w:lang w:eastAsia="cs-CZ"/>
        </w:rPr>
      </w:pPr>
      <w:r w:rsidRPr="00451283">
        <w:rPr>
          <w:rFonts w:ascii="Times New Roman" w:hAnsi="Times New Roman"/>
          <w:bCs/>
          <w:sz w:val="22"/>
          <w:lang w:eastAsia="cs-CZ"/>
        </w:rPr>
        <w:t>.........................................................................................................................................................</w:t>
      </w:r>
      <w:r w:rsidRPr="00451283" w:rsidR="00A575C0">
        <w:rPr>
          <w:rFonts w:ascii="Times New Roman" w:hAnsi="Times New Roman"/>
          <w:bCs/>
          <w:sz w:val="22"/>
          <w:lang w:eastAsia="cs-CZ"/>
        </w:rPr>
        <w:t>......................</w:t>
      </w:r>
    </w:p>
    <w:p w:rsidR="005E6837" w:rsidRPr="00451283" w:rsidP="005E6837">
      <w:pPr>
        <w:widowControl w:val="0"/>
        <w:bidi w:val="0"/>
        <w:jc w:val="left"/>
        <w:rPr>
          <w:rFonts w:ascii="Times New Roman" w:hAnsi="Times New Roman"/>
          <w:b/>
          <w:bCs/>
          <w:sz w:val="22"/>
          <w:lang w:eastAsia="cs-CZ"/>
        </w:rPr>
      </w:pPr>
      <w:r w:rsidRPr="00451283">
        <w:rPr>
          <w:rFonts w:ascii="Times New Roman" w:hAnsi="Times New Roman"/>
          <w:bCs/>
          <w:sz w:val="22"/>
          <w:lang w:eastAsia="cs-CZ"/>
        </w:rPr>
        <w:t>(Mesto/PSČ/ulica/súpisné číslo/orientačné číslo/okres)</w:t>
      </w:r>
    </w:p>
    <w:p w:rsidR="005E6837" w:rsidRPr="00451283" w:rsidP="005E6837">
      <w:pPr>
        <w:widowControl w:val="0"/>
        <w:tabs>
          <w:tab w:val="left" w:pos="2268"/>
          <w:tab w:val="left" w:pos="2552"/>
        </w:tabs>
        <w:bidi w:val="0"/>
        <w:spacing w:line="240" w:lineRule="auto"/>
        <w:jc w:val="left"/>
        <w:rPr>
          <w:rFonts w:ascii="Times New Roman" w:hAnsi="Times New Roman"/>
          <w:bCs/>
          <w:sz w:val="22"/>
          <w:lang w:eastAsia="cs-CZ"/>
        </w:rPr>
      </w:pPr>
      <w:r w:rsidRPr="00451283">
        <w:rPr>
          <w:rFonts w:ascii="Times New Roman" w:hAnsi="Times New Roman"/>
          <w:b/>
          <w:bCs/>
          <w:sz w:val="22"/>
          <w:lang w:eastAsia="cs-CZ"/>
        </w:rPr>
        <w:t>Počet podlaží,</w:t>
        <w:tab/>
        <w:tab/>
      </w:r>
    </w:p>
    <w:p w:rsidR="005E6837" w:rsidRPr="00451283" w:rsidP="005E6837">
      <w:pPr>
        <w:widowControl w:val="0"/>
        <w:tabs>
          <w:tab w:val="left" w:pos="2268"/>
          <w:tab w:val="left" w:pos="2552"/>
        </w:tabs>
        <w:bidi w:val="0"/>
        <w:spacing w:line="240" w:lineRule="auto"/>
        <w:jc w:val="left"/>
        <w:rPr>
          <w:rFonts w:ascii="Times New Roman" w:hAnsi="Times New Roman"/>
          <w:b/>
          <w:bCs/>
          <w:sz w:val="22"/>
          <w:lang w:eastAsia="cs-CZ"/>
        </w:rPr>
      </w:pPr>
      <w:r w:rsidRPr="00451283">
        <w:rPr>
          <w:rFonts w:ascii="Times New Roman" w:hAnsi="Times New Roman"/>
          <w:b/>
          <w:bCs/>
          <w:sz w:val="22"/>
          <w:lang w:eastAsia="cs-CZ"/>
        </w:rPr>
        <w:t>z ktorých sa určuje celková podlahová plocha:</w:t>
      </w:r>
      <w:r w:rsidRPr="00451283">
        <w:rPr>
          <w:rFonts w:ascii="Times New Roman" w:hAnsi="Times New Roman"/>
          <w:bCs/>
          <w:sz w:val="22"/>
          <w:lang w:eastAsia="cs-CZ"/>
        </w:rPr>
        <w:t xml:space="preserve"> </w:t>
        <w:tab/>
        <w:tab/>
        <w:t>..........................................</w:t>
      </w:r>
    </w:p>
    <w:p w:rsidR="005E6837" w:rsidRPr="00451283" w:rsidP="005E6837">
      <w:pPr>
        <w:widowControl w:val="0"/>
        <w:tabs>
          <w:tab w:val="left" w:pos="4253"/>
        </w:tabs>
        <w:bidi w:val="0"/>
        <w:spacing w:line="240" w:lineRule="auto"/>
        <w:rPr>
          <w:rFonts w:ascii="Times New Roman" w:hAnsi="Times New Roman"/>
          <w:b/>
          <w:sz w:val="22"/>
          <w:lang w:eastAsia="cs-CZ"/>
        </w:rPr>
      </w:pPr>
    </w:p>
    <w:p w:rsidR="005E6837" w:rsidRPr="00451283" w:rsidP="005E6837">
      <w:pPr>
        <w:widowControl w:val="0"/>
        <w:tabs>
          <w:tab w:val="left" w:pos="4253"/>
        </w:tabs>
        <w:bidi w:val="0"/>
        <w:spacing w:line="240" w:lineRule="auto"/>
        <w:rPr>
          <w:rFonts w:ascii="Times New Roman" w:hAnsi="Times New Roman"/>
          <w:b/>
          <w:sz w:val="22"/>
          <w:lang w:eastAsia="cs-CZ"/>
        </w:rPr>
      </w:pPr>
      <w:r w:rsidRPr="00451283">
        <w:rPr>
          <w:rFonts w:ascii="Times New Roman" w:hAnsi="Times New Roman"/>
          <w:b/>
          <w:sz w:val="22"/>
          <w:lang w:eastAsia="cs-CZ"/>
        </w:rPr>
        <w:t>Celková podlahová plocha budovy</w:t>
      </w:r>
    </w:p>
    <w:p w:rsidR="005E6837" w:rsidRPr="00451283" w:rsidP="005E6837">
      <w:pPr>
        <w:widowControl w:val="0"/>
        <w:tabs>
          <w:tab w:val="left" w:pos="4253"/>
        </w:tabs>
        <w:bidi w:val="0"/>
        <w:spacing w:line="240" w:lineRule="auto"/>
        <w:rPr>
          <w:rFonts w:ascii="Times New Roman" w:hAnsi="Times New Roman"/>
          <w:b/>
          <w:sz w:val="22"/>
          <w:lang w:eastAsia="cs-CZ"/>
        </w:rPr>
      </w:pPr>
      <w:r w:rsidRPr="00451283">
        <w:rPr>
          <w:rFonts w:ascii="Times New Roman" w:hAnsi="Times New Roman"/>
          <w:b/>
          <w:bCs/>
          <w:sz w:val="22"/>
          <w:lang w:eastAsia="cs-CZ"/>
        </w:rPr>
        <w:t>s upravovaným vnútorným prostredím miestností:</w:t>
      </w:r>
      <w:r w:rsidRPr="00451283">
        <w:rPr>
          <w:rFonts w:ascii="Times New Roman" w:hAnsi="Times New Roman"/>
          <w:b/>
          <w:sz w:val="22"/>
          <w:lang w:eastAsia="cs-CZ"/>
        </w:rPr>
        <w:tab/>
        <w:tab/>
      </w:r>
      <w:r w:rsidRPr="00451283">
        <w:rPr>
          <w:rFonts w:ascii="Times New Roman" w:hAnsi="Times New Roman"/>
          <w:sz w:val="22"/>
          <w:lang w:eastAsia="cs-CZ"/>
        </w:rPr>
        <w:t>...................../....................</w:t>
      </w:r>
      <w:r w:rsidRPr="00451283">
        <w:rPr>
          <w:rFonts w:ascii="Times New Roman" w:hAnsi="Times New Roman"/>
          <w:b/>
          <w:bCs/>
          <w:sz w:val="22"/>
        </w:rPr>
        <w:t xml:space="preserve"> </w:t>
      </w:r>
      <w:r w:rsidRPr="00451283">
        <w:rPr>
          <w:rFonts w:ascii="Times New Roman" w:hAnsi="Times New Roman"/>
          <w:b/>
          <w:sz w:val="22"/>
          <w:lang w:eastAsia="cs-CZ"/>
        </w:rPr>
        <w:t>m²</w:t>
      </w:r>
    </w:p>
    <w:p w:rsidR="005E6837" w:rsidRPr="00451283" w:rsidP="005E6837">
      <w:pPr>
        <w:widowControl w:val="0"/>
        <w:tabs>
          <w:tab w:val="left" w:pos="5387"/>
        </w:tabs>
        <w:bidi w:val="0"/>
        <w:spacing w:line="240" w:lineRule="auto"/>
        <w:rPr>
          <w:rFonts w:ascii="Times New Roman" w:hAnsi="Times New Roman"/>
          <w:sz w:val="20"/>
          <w:szCs w:val="18"/>
          <w:lang w:eastAsia="cs-CZ"/>
        </w:rPr>
      </w:pPr>
      <w:r w:rsidRPr="00451283">
        <w:rPr>
          <w:rFonts w:ascii="Times New Roman" w:hAnsi="Times New Roman"/>
          <w:sz w:val="20"/>
          <w:szCs w:val="18"/>
          <w:lang w:eastAsia="cs-CZ"/>
        </w:rPr>
        <w:t>(vypočítaná z vonkajších rozmerov pred návrhom zateplenia/po zateplení)</w:t>
      </w:r>
    </w:p>
    <w:p w:rsidR="005E6837" w:rsidRPr="00451283" w:rsidP="005E6837">
      <w:pPr>
        <w:widowControl w:val="0"/>
        <w:bidi w:val="0"/>
        <w:spacing w:line="240" w:lineRule="auto"/>
        <w:jc w:val="left"/>
        <w:rPr>
          <w:rFonts w:ascii="Times New Roman" w:hAnsi="Times New Roman"/>
          <w:sz w:val="20"/>
          <w:lang w:eastAsia="cs-CZ"/>
        </w:rPr>
      </w:pPr>
    </w:p>
    <w:p w:rsidR="005E6837" w:rsidRPr="00451283" w:rsidP="005E6837">
      <w:pPr>
        <w:keepNext/>
        <w:bidi w:val="0"/>
        <w:spacing w:after="60" w:line="240" w:lineRule="auto"/>
        <w:ind w:left="1276" w:hanging="1276"/>
        <w:outlineLvl w:val="2"/>
        <w:rPr>
          <w:rFonts w:ascii="Times New Roman" w:hAnsi="Times New Roman"/>
          <w:b/>
          <w:bCs/>
          <w:sz w:val="22"/>
          <w:szCs w:val="22"/>
          <w:lang w:eastAsia="cs-CZ"/>
        </w:rPr>
      </w:pPr>
      <w:r w:rsidRPr="00451283">
        <w:rPr>
          <w:rFonts w:ascii="Times New Roman" w:hAnsi="Times New Roman"/>
          <w:sz w:val="20"/>
          <w:lang w:eastAsia="cs-CZ"/>
        </w:rPr>
        <w:t xml:space="preserve">Tabuľka č. 1 - </w:t>
        <w:tab/>
      </w:r>
      <w:r w:rsidRPr="00451283">
        <w:rPr>
          <w:rFonts w:ascii="Times New Roman" w:hAnsi="Times New Roman"/>
          <w:b/>
          <w:bCs/>
          <w:sz w:val="20"/>
          <w:lang w:eastAsia="cs-CZ"/>
        </w:rPr>
        <w:t>Posúdenie tepelnotechnických vlastností obvodového plášťa, strešného plášťa, vnútorných deliacich konštrukcií</w:t>
      </w:r>
    </w:p>
    <w:tbl>
      <w:tblPr>
        <w:tblStyle w:val="TableNormal"/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85" w:type="dxa"/>
        </w:tblCellMar>
        <w:tblLook w:val="04A0"/>
      </w:tblPr>
      <w:tblGrid>
        <w:gridCol w:w="1742"/>
        <w:gridCol w:w="1452"/>
        <w:gridCol w:w="1015"/>
        <w:gridCol w:w="1643"/>
        <w:gridCol w:w="362"/>
        <w:gridCol w:w="6"/>
        <w:gridCol w:w="2316"/>
        <w:gridCol w:w="6"/>
        <w:gridCol w:w="1295"/>
      </w:tblGrid>
      <w:tr>
        <w:tblPrEx>
          <w:tblW w:w="5000" w:type="pct"/>
          <w:tblInd w:w="-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val="486"/>
        </w:trPr>
        <w:tc>
          <w:tcPr>
            <w:tcW w:w="88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>Druh stavebnej konštrukcie</w:t>
            </w:r>
            <w:r w:rsidRPr="00451283">
              <w:rPr>
                <w:rFonts w:ascii="Times New Roman" w:hAnsi="Times New Roman"/>
                <w:sz w:val="20"/>
                <w:vertAlign w:val="superscript"/>
                <w:lang w:eastAsia="cs-CZ"/>
              </w:rPr>
              <w:t>1</w:t>
            </w:r>
            <w:r w:rsidRPr="00451283">
              <w:rPr>
                <w:rFonts w:ascii="Times New Roman" w:hAnsi="Times New Roman"/>
                <w:sz w:val="20"/>
                <w:lang w:eastAsia="cs-CZ"/>
              </w:rPr>
              <w:t>)</w:t>
            </w:r>
          </w:p>
          <w:p w:rsidR="005E6837" w:rsidRPr="00451283" w:rsidP="005E6837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ab/>
            </w:r>
          </w:p>
        </w:tc>
        <w:tc>
          <w:tcPr>
            <w:tcW w:w="738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>Stavebná konštrukcia je predmetom zateplenia podľa priloženej projektovej dokumentácie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516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>Teplo-výmenná plocha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[m</w:t>
            </w:r>
            <w:r w:rsidRPr="00451283">
              <w:rPr>
                <w:rFonts w:ascii="Times New Roman" w:hAnsi="Times New Roman"/>
                <w:sz w:val="20"/>
                <w:vertAlign w:val="superscript"/>
                <w:lang w:eastAsia="cs-CZ"/>
              </w:rPr>
              <w:t>2</w:t>
            </w:r>
            <w:r w:rsidRPr="00451283">
              <w:rPr>
                <w:rFonts w:ascii="Times New Roman" w:hAnsi="Times New Roman"/>
                <w:sz w:val="20"/>
                <w:lang w:eastAsia="cs-CZ"/>
              </w:rPr>
              <w:t>]</w:t>
            </w:r>
          </w:p>
        </w:tc>
        <w:tc>
          <w:tcPr>
            <w:tcW w:w="83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>Súčiniteľ prechodu tepla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>konštrukcie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>po zateplení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 xml:space="preserve"> [W/(m².K)]</w:t>
            </w:r>
          </w:p>
        </w:tc>
        <w:tc>
          <w:tcPr>
            <w:tcW w:w="18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A575C0">
            <w:pPr>
              <w:bidi w:val="0"/>
              <w:spacing w:before="60" w:after="0" w:line="240" w:lineRule="auto"/>
              <w:ind w:left="-179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a)</w:t>
            </w:r>
          </w:p>
        </w:tc>
        <w:tc>
          <w:tcPr>
            <w:tcW w:w="1180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A575C0">
            <w:pPr>
              <w:bidi w:val="0"/>
              <w:spacing w:before="60" w:after="0" w:line="240" w:lineRule="auto"/>
              <w:ind w:left="-113"/>
              <w:rPr>
                <w:rFonts w:ascii="Times New Roman" w:hAnsi="Times New Roman"/>
                <w:b/>
                <w:i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>Normalizovaná hodnota</w:t>
            </w:r>
            <w:r w:rsidRPr="00451283">
              <w:rPr>
                <w:rFonts w:ascii="Times New Roman" w:hAnsi="Times New Roman"/>
                <w:sz w:val="20"/>
                <w:vertAlign w:val="superscript"/>
                <w:lang w:eastAsia="cs-CZ"/>
              </w:rPr>
              <w:t>2</w:t>
            </w:r>
            <w:r w:rsidRPr="00451283">
              <w:rPr>
                <w:rFonts w:ascii="Times New Roman" w:hAnsi="Times New Roman"/>
                <w:sz w:val="20"/>
                <w:lang w:eastAsia="cs-CZ"/>
              </w:rPr>
              <w:t xml:space="preserve">) </w:t>
            </w: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 xml:space="preserve"> (platná od 1. 1. 2016)</w:t>
            </w:r>
          </w:p>
          <w:p w:rsidR="005E6837" w:rsidRPr="00451283" w:rsidP="004271E1">
            <w:pPr>
              <w:bidi w:val="0"/>
              <w:spacing w:after="60" w:line="240" w:lineRule="auto"/>
              <w:ind w:left="-113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[W/(m².K)]</w:t>
            </w:r>
          </w:p>
        </w:tc>
        <w:tc>
          <w:tcPr>
            <w:tcW w:w="658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E6837" w:rsidRPr="00451283" w:rsidP="00A575C0">
            <w:pPr>
              <w:bidi w:val="0"/>
              <w:spacing w:before="120" w:after="0" w:line="240" w:lineRule="auto"/>
              <w:ind w:left="-118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>Hodnotenie</w:t>
            </w:r>
            <w:r w:rsidRPr="00451283">
              <w:rPr>
                <w:rFonts w:ascii="Times New Roman" w:hAnsi="Times New Roman"/>
                <w:sz w:val="20"/>
                <w:vertAlign w:val="superscript"/>
                <w:lang w:eastAsia="cs-CZ"/>
              </w:rPr>
              <w:t>3</w:t>
            </w:r>
            <w:r w:rsidRPr="00451283">
              <w:rPr>
                <w:rFonts w:ascii="Times New Roman" w:hAnsi="Times New Roman"/>
                <w:sz w:val="20"/>
                <w:lang w:eastAsia="cs-CZ"/>
              </w:rPr>
              <w:t>)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(vyhovuje/ nevyhovuje)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vertAlign w:val="superscript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val="484"/>
        </w:trPr>
        <w:tc>
          <w:tcPr>
            <w:tcW w:w="88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A575C0">
            <w:pPr>
              <w:bidi w:val="0"/>
              <w:spacing w:after="0" w:line="240" w:lineRule="auto"/>
              <w:ind w:left="-179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b)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A575C0">
            <w:pPr>
              <w:bidi w:val="0"/>
              <w:spacing w:before="60" w:after="0" w:line="240" w:lineRule="auto"/>
              <w:ind w:left="-113"/>
              <w:rPr>
                <w:rFonts w:ascii="Times New Roman" w:hAnsi="Times New Roman"/>
                <w:b/>
                <w:i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>Normalizovaná hodnota</w:t>
            </w:r>
            <w:r w:rsidRPr="00451283">
              <w:rPr>
                <w:rFonts w:ascii="Times New Roman" w:hAnsi="Times New Roman"/>
                <w:sz w:val="20"/>
                <w:vertAlign w:val="superscript"/>
                <w:lang w:eastAsia="cs-CZ"/>
              </w:rPr>
              <w:t>2</w:t>
            </w:r>
            <w:r w:rsidRPr="00451283">
              <w:rPr>
                <w:rFonts w:ascii="Times New Roman" w:hAnsi="Times New Roman"/>
                <w:sz w:val="20"/>
                <w:lang w:eastAsia="cs-CZ"/>
              </w:rPr>
              <w:t xml:space="preserve">) </w:t>
            </w: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>(platná do 31. 12. 2015)</w:t>
            </w:r>
          </w:p>
          <w:p w:rsidR="005E6837" w:rsidRPr="00451283" w:rsidP="004271E1">
            <w:pPr>
              <w:bidi w:val="0"/>
              <w:spacing w:after="60" w:line="240" w:lineRule="auto"/>
              <w:ind w:left="-113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[W/(m².K)]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val="484"/>
        </w:trPr>
        <w:tc>
          <w:tcPr>
            <w:tcW w:w="88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A575C0">
            <w:pPr>
              <w:bidi w:val="0"/>
              <w:spacing w:after="0" w:line="240" w:lineRule="auto"/>
              <w:ind w:left="-179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c)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A575C0">
            <w:pPr>
              <w:bidi w:val="0"/>
              <w:spacing w:before="60" w:after="0" w:line="240" w:lineRule="auto"/>
              <w:ind w:left="-113"/>
              <w:rPr>
                <w:rFonts w:ascii="Times New Roman" w:hAnsi="Times New Roman"/>
                <w:i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Maximálna hodnota</w:t>
            </w:r>
            <w:r w:rsidRPr="00451283">
              <w:rPr>
                <w:rFonts w:ascii="Times New Roman" w:hAnsi="Times New Roman"/>
                <w:sz w:val="20"/>
                <w:vertAlign w:val="superscript"/>
                <w:lang w:eastAsia="cs-CZ"/>
              </w:rPr>
              <w:t>2</w:t>
            </w:r>
            <w:r w:rsidRPr="00451283">
              <w:rPr>
                <w:rFonts w:ascii="Times New Roman" w:hAnsi="Times New Roman"/>
                <w:sz w:val="20"/>
                <w:lang w:eastAsia="cs-CZ"/>
              </w:rPr>
              <w:t>)</w:t>
            </w:r>
          </w:p>
          <w:p w:rsidR="005E6837" w:rsidRPr="00451283" w:rsidP="004271E1">
            <w:pPr>
              <w:bidi w:val="0"/>
              <w:spacing w:after="60" w:line="240" w:lineRule="auto"/>
              <w:ind w:left="-113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i/>
                <w:sz w:val="20"/>
                <w:lang w:eastAsia="cs-CZ"/>
              </w:rPr>
              <w:t>U</w:t>
            </w:r>
            <w:r w:rsidRPr="00451283">
              <w:rPr>
                <w:rFonts w:ascii="Times New Roman" w:hAnsi="Times New Roman"/>
                <w:sz w:val="20"/>
                <w:vertAlign w:val="subscript"/>
                <w:lang w:eastAsia="cs-CZ"/>
              </w:rPr>
              <w:t>max</w:t>
            </w:r>
            <w:r w:rsidRPr="00451283">
              <w:rPr>
                <w:rFonts w:ascii="Times New Roman" w:hAnsi="Times New Roman"/>
                <w:sz w:val="20"/>
                <w:lang w:eastAsia="cs-CZ"/>
              </w:rPr>
              <w:t xml:space="preserve">  [W/(m².K)]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val="170"/>
        </w:trPr>
        <w:tc>
          <w:tcPr>
            <w:tcW w:w="8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8"/>
                <w:lang w:eastAsia="cs-CZ"/>
              </w:rPr>
            </w:pPr>
            <w:r w:rsidRPr="00451283">
              <w:rPr>
                <w:rFonts w:ascii="Times New Roman" w:hAnsi="Times New Roman"/>
                <w:sz w:val="18"/>
                <w:lang w:eastAsia="cs-CZ"/>
              </w:rPr>
              <w:t>stĺ. 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8"/>
                <w:lang w:eastAsia="cs-CZ"/>
              </w:rPr>
            </w:pPr>
            <w:r w:rsidRPr="00451283">
              <w:rPr>
                <w:rFonts w:ascii="Times New Roman" w:hAnsi="Times New Roman"/>
                <w:sz w:val="18"/>
                <w:lang w:eastAsia="cs-CZ"/>
              </w:rPr>
              <w:t>stĺ. 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8"/>
                <w:lang w:eastAsia="cs-CZ"/>
              </w:rPr>
            </w:pPr>
            <w:r w:rsidRPr="00451283">
              <w:rPr>
                <w:rFonts w:ascii="Times New Roman" w:hAnsi="Times New Roman"/>
                <w:sz w:val="18"/>
                <w:lang w:eastAsia="cs-CZ"/>
              </w:rPr>
              <w:t>stĺ. 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8"/>
                <w:lang w:eastAsia="cs-CZ"/>
              </w:rPr>
            </w:pPr>
            <w:r w:rsidRPr="00451283">
              <w:rPr>
                <w:rFonts w:ascii="Times New Roman" w:hAnsi="Times New Roman"/>
                <w:sz w:val="18"/>
                <w:lang w:eastAsia="cs-CZ"/>
              </w:rPr>
              <w:t>stĺ. 4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8"/>
                <w:lang w:eastAsia="cs-CZ"/>
              </w:rPr>
            </w:pPr>
            <w:r w:rsidRPr="00451283">
              <w:rPr>
                <w:rFonts w:ascii="Times New Roman" w:hAnsi="Times New Roman"/>
                <w:sz w:val="18"/>
                <w:lang w:eastAsia="cs-CZ"/>
              </w:rPr>
              <w:t>stĺ. 5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top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8"/>
                <w:lang w:eastAsia="cs-CZ"/>
              </w:rPr>
            </w:pPr>
            <w:r w:rsidRPr="00451283">
              <w:rPr>
                <w:rFonts w:ascii="Times New Roman" w:hAnsi="Times New Roman"/>
                <w:sz w:val="18"/>
                <w:lang w:eastAsia="cs-CZ"/>
              </w:rPr>
              <w:t>stĺ. 6</w:t>
            </w: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Obvodový plášť 1</w:t>
            </w:r>
          </w:p>
        </w:tc>
        <w:tc>
          <w:tcPr>
            <w:tcW w:w="738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áno / nie</w:t>
            </w:r>
          </w:p>
        </w:tc>
        <w:tc>
          <w:tcPr>
            <w:tcW w:w="516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83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a)</w:t>
            </w:r>
          </w:p>
        </w:tc>
        <w:tc>
          <w:tcPr>
            <w:tcW w:w="1180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ind w:right="-111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b)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c)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Obvodový plášť 2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áno / nie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a)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ind w:right="-111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b)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c)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 xml:space="preserve">Strešný  plášť 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áno / nie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a)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ind w:right="-111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b)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c)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Strop nad vonkajším prostredím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áno / nie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a)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ind w:right="-111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b)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c)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431"/>
        </w:trPr>
        <w:tc>
          <w:tcPr>
            <w:tcW w:w="88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4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Strop pod nevykuro</w:t>
            </w:r>
            <w:r w:rsidRPr="00451283">
              <w:rPr>
                <w:rFonts w:ascii="Times New Roman" w:hAnsi="Times New Roman"/>
                <w:sz w:val="20"/>
                <w:lang w:eastAsia="cs-CZ"/>
              </w:rPr>
              <w:softHyphen/>
              <w:t xml:space="preserve">vaným priestorom </w:t>
            </w:r>
            <w:r w:rsidRPr="00451283">
              <w:rPr>
                <w:rFonts w:ascii="Times New Roman" w:hAnsi="Times New Roman"/>
                <w:sz w:val="18"/>
                <w:szCs w:val="18"/>
                <w:lang w:eastAsia="cs-CZ"/>
              </w:rPr>
              <w:t>(napr.  nevykurované</w:t>
            </w:r>
            <w:r w:rsidRPr="00451283">
              <w:rPr>
                <w:rFonts w:ascii="Times New Roman" w:hAnsi="Times New Roman"/>
                <w:sz w:val="20"/>
                <w:lang w:eastAsia="cs-CZ"/>
              </w:rPr>
              <w:t xml:space="preserve"> </w:t>
            </w:r>
            <w:r w:rsidRPr="00451283">
              <w:rPr>
                <w:rFonts w:ascii="Times New Roman" w:hAnsi="Times New Roman"/>
                <w:sz w:val="18"/>
                <w:szCs w:val="18"/>
                <w:lang w:eastAsia="cs-CZ"/>
              </w:rPr>
              <w:t>podkrovie)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áno / nie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a)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431"/>
        </w:trPr>
        <w:tc>
          <w:tcPr>
            <w:tcW w:w="88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ind w:right="-111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b)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431"/>
        </w:trPr>
        <w:tc>
          <w:tcPr>
            <w:tcW w:w="88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c)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  <w:r w:rsidRPr="00451283" w:rsidR="00B323F8">
              <w:rPr>
                <w:rFonts w:ascii="Times New Roman" w:hAnsi="Times New Roman"/>
                <w:sz w:val="20"/>
                <w:lang w:eastAsia="cs-CZ"/>
              </w:rPr>
              <w:t xml:space="preserve"> 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312"/>
        </w:trPr>
        <w:tc>
          <w:tcPr>
            <w:tcW w:w="88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Strop nad nevykuro</w:t>
            </w:r>
            <w:r w:rsidRPr="00451283">
              <w:rPr>
                <w:rFonts w:ascii="Times New Roman" w:hAnsi="Times New Roman"/>
                <w:sz w:val="20"/>
                <w:lang w:eastAsia="cs-CZ"/>
              </w:rPr>
              <w:softHyphen/>
              <w:t>vaným podlažím (</w:t>
            </w:r>
            <w:r w:rsidRPr="00451283">
              <w:rPr>
                <w:rFonts w:ascii="Times New Roman" w:hAnsi="Times New Roman"/>
                <w:sz w:val="18"/>
                <w:szCs w:val="18"/>
                <w:lang w:eastAsia="cs-CZ"/>
              </w:rPr>
              <w:t>napr. suterén</w:t>
            </w:r>
            <w:r w:rsidRPr="00451283">
              <w:rPr>
                <w:rFonts w:ascii="Times New Roman" w:hAnsi="Times New Roman"/>
                <w:sz w:val="20"/>
                <w:lang w:eastAsia="cs-CZ"/>
              </w:rPr>
              <w:t>)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áno / nie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a)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312"/>
        </w:trPr>
        <w:tc>
          <w:tcPr>
            <w:tcW w:w="88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ind w:right="-111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b)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331"/>
        </w:trPr>
        <w:tc>
          <w:tcPr>
            <w:tcW w:w="88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c)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507"/>
        </w:trPr>
        <w:tc>
          <w:tcPr>
            <w:tcW w:w="88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Stena s vodorovným tepelným tokom</w:t>
            </w:r>
          </w:p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Δ</w:t>
            </w:r>
            <w:r w:rsidRPr="00451283">
              <w:rPr>
                <w:rFonts w:ascii="Times New Roman" w:hAnsi="Times New Roman"/>
                <w:i/>
                <w:sz w:val="20"/>
                <w:lang w:eastAsia="cs-CZ"/>
              </w:rPr>
              <w:t xml:space="preserve">θ do ...K </w:t>
            </w:r>
            <w:r w:rsidRPr="00451283">
              <w:rPr>
                <w:rFonts w:ascii="Times New Roman" w:hAnsi="Times New Roman"/>
                <w:sz w:val="20"/>
                <w:vertAlign w:val="superscript"/>
                <w:lang w:eastAsia="cs-CZ"/>
              </w:rPr>
              <w:t>4</w:t>
            </w:r>
            <w:r w:rsidRPr="00451283">
              <w:rPr>
                <w:rFonts w:ascii="Times New Roman" w:hAnsi="Times New Roman"/>
                <w:sz w:val="20"/>
                <w:lang w:eastAsia="cs-CZ"/>
              </w:rPr>
              <w:t>)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E27B3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áno / nie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ind w:right="-111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a)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312"/>
        </w:trPr>
        <w:tc>
          <w:tcPr>
            <w:tcW w:w="88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ind w:right="-111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b)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312"/>
        </w:trPr>
        <w:tc>
          <w:tcPr>
            <w:tcW w:w="88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ind w:right="-111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c)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Deliaca stena.....</w:t>
            </w:r>
          </w:p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Δ</w:t>
            </w:r>
            <w:r w:rsidRPr="00451283">
              <w:rPr>
                <w:rFonts w:ascii="Times New Roman" w:hAnsi="Times New Roman"/>
                <w:i/>
                <w:sz w:val="20"/>
                <w:lang w:eastAsia="cs-CZ"/>
              </w:rPr>
              <w:t xml:space="preserve">θ do ...K </w:t>
            </w:r>
            <w:r w:rsidRPr="00451283">
              <w:rPr>
                <w:rFonts w:ascii="Times New Roman" w:hAnsi="Times New Roman"/>
                <w:sz w:val="20"/>
                <w:vertAlign w:val="superscript"/>
                <w:lang w:eastAsia="cs-CZ"/>
              </w:rPr>
              <w:t>4</w:t>
            </w:r>
            <w:r w:rsidRPr="00451283">
              <w:rPr>
                <w:rFonts w:ascii="Times New Roman" w:hAnsi="Times New Roman"/>
                <w:sz w:val="20"/>
                <w:lang w:eastAsia="cs-CZ"/>
              </w:rPr>
              <w:t>)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áno / nie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ind w:right="-111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a)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ind w:right="-111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b)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ind w:right="-111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c)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340"/>
        </w:trPr>
        <w:tc>
          <w:tcPr>
            <w:tcW w:w="8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...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B323F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</w:tbl>
    <w:p w:rsidR="00AC7BE5" w:rsidRPr="00451283" w:rsidP="005E6837">
      <w:pPr>
        <w:keepNext/>
        <w:bidi w:val="0"/>
        <w:spacing w:after="60" w:line="240" w:lineRule="auto"/>
        <w:jc w:val="left"/>
        <w:outlineLvl w:val="2"/>
        <w:rPr>
          <w:rFonts w:ascii="Times New Roman" w:hAnsi="Times New Roman"/>
          <w:bCs/>
          <w:sz w:val="20"/>
          <w:lang w:eastAsia="cs-CZ"/>
        </w:rPr>
      </w:pPr>
    </w:p>
    <w:p w:rsidR="005E6837" w:rsidRPr="00451283" w:rsidP="005E6837">
      <w:pPr>
        <w:keepNext/>
        <w:bidi w:val="0"/>
        <w:spacing w:after="60" w:line="240" w:lineRule="auto"/>
        <w:jc w:val="left"/>
        <w:outlineLvl w:val="2"/>
        <w:rPr>
          <w:rFonts w:ascii="Times New Roman" w:hAnsi="Times New Roman"/>
          <w:b/>
          <w:bCs/>
          <w:sz w:val="20"/>
          <w:lang w:eastAsia="cs-CZ"/>
        </w:rPr>
      </w:pPr>
      <w:r w:rsidRPr="00451283">
        <w:rPr>
          <w:rFonts w:ascii="Times New Roman" w:hAnsi="Times New Roman"/>
          <w:bCs/>
          <w:sz w:val="20"/>
          <w:lang w:eastAsia="cs-CZ"/>
        </w:rPr>
        <w:t>Tabuľka č. 2</w:t>
      </w:r>
      <w:r w:rsidRPr="00451283">
        <w:rPr>
          <w:rFonts w:ascii="Times New Roman" w:hAnsi="Times New Roman"/>
          <w:b/>
          <w:bCs/>
          <w:sz w:val="20"/>
          <w:lang w:eastAsia="cs-CZ"/>
        </w:rPr>
        <w:t xml:space="preserve"> - Posúdenie tepelnotechnických vlastností otvorových konštrukcií </w:t>
      </w:r>
    </w:p>
    <w:tbl>
      <w:tblPr>
        <w:tblStyle w:val="TableNormal"/>
        <w:tblW w:w="5016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85" w:type="dxa"/>
        </w:tblCellMar>
        <w:tblLook w:val="04A0"/>
      </w:tblPr>
      <w:tblGrid>
        <w:gridCol w:w="1740"/>
        <w:gridCol w:w="1443"/>
        <w:gridCol w:w="1014"/>
        <w:gridCol w:w="1607"/>
        <w:gridCol w:w="292"/>
        <w:gridCol w:w="290"/>
        <w:gridCol w:w="2177"/>
        <w:gridCol w:w="1305"/>
      </w:tblGrid>
      <w:tr>
        <w:tblPrEx>
          <w:tblW w:w="5016" w:type="pct"/>
          <w:tblInd w:w="-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val="486"/>
        </w:trPr>
        <w:tc>
          <w:tcPr>
            <w:tcW w:w="88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>Druh otvorovej konštrukcie</w:t>
            </w:r>
            <w:r w:rsidRPr="00451283">
              <w:rPr>
                <w:rFonts w:ascii="Times New Roman" w:hAnsi="Times New Roman"/>
                <w:sz w:val="20"/>
                <w:vertAlign w:val="superscript"/>
                <w:lang w:eastAsia="cs-CZ"/>
              </w:rPr>
              <w:t>,5</w:t>
            </w:r>
            <w:r w:rsidRPr="00451283">
              <w:rPr>
                <w:rFonts w:ascii="Times New Roman" w:hAnsi="Times New Roman"/>
                <w:sz w:val="20"/>
                <w:lang w:eastAsia="cs-CZ"/>
              </w:rPr>
              <w:t>)</w:t>
            </w:r>
          </w:p>
          <w:p w:rsidR="005E6837" w:rsidRPr="00451283" w:rsidP="005E6837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ab/>
            </w:r>
          </w:p>
        </w:tc>
        <w:tc>
          <w:tcPr>
            <w:tcW w:w="73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>Otvorová konštrukcia je predmetom zateplenia podľa priloženej projektovej dokumentácie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5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>Plocha</w:t>
            </w:r>
          </w:p>
          <w:p w:rsidR="00D55E9B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451283" w:rsidR="005E6837">
              <w:rPr>
                <w:rFonts w:ascii="Times New Roman" w:hAnsi="Times New Roman"/>
                <w:sz w:val="20"/>
                <w:lang w:eastAsia="cs-CZ"/>
              </w:rPr>
              <w:t>[m</w:t>
            </w:r>
            <w:r w:rsidRPr="00451283" w:rsidR="005E6837">
              <w:rPr>
                <w:rFonts w:ascii="Times New Roman" w:hAnsi="Times New Roman"/>
                <w:sz w:val="20"/>
                <w:vertAlign w:val="superscript"/>
                <w:lang w:eastAsia="cs-CZ"/>
              </w:rPr>
              <w:t>2</w:t>
            </w:r>
            <w:r w:rsidRPr="00451283" w:rsidR="005E6837">
              <w:rPr>
                <w:rFonts w:ascii="Times New Roman" w:hAnsi="Times New Roman"/>
                <w:sz w:val="20"/>
                <w:lang w:eastAsia="cs-CZ"/>
              </w:rPr>
              <w:t>]</w:t>
            </w:r>
          </w:p>
          <w:p w:rsidR="005E6837" w:rsidRPr="00451283" w:rsidP="00D55E9B">
            <w:pPr>
              <w:bidi w:val="0"/>
              <w:spacing w:after="0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>Súčiniteľ prechodu tepla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i/>
                <w:sz w:val="20"/>
                <w:lang w:eastAsia="cs-CZ"/>
              </w:rPr>
              <w:t>U</w:t>
            </w:r>
            <w:r w:rsidRPr="00451283">
              <w:rPr>
                <w:rFonts w:ascii="Times New Roman" w:hAnsi="Times New Roman"/>
                <w:sz w:val="20"/>
                <w:vertAlign w:val="subscript"/>
                <w:lang w:eastAsia="cs-CZ"/>
              </w:rPr>
              <w:t>w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[W/(m².K)]</w:t>
            </w:r>
          </w:p>
        </w:tc>
        <w:tc>
          <w:tcPr>
            <w:tcW w:w="14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7D59A1">
            <w:pPr>
              <w:bidi w:val="0"/>
              <w:spacing w:before="60" w:after="0" w:line="240" w:lineRule="auto"/>
              <w:ind w:left="-179"/>
              <w:jc w:val="righ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a)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7D59A1">
            <w:pPr>
              <w:bidi w:val="0"/>
              <w:spacing w:before="60" w:after="0" w:line="240" w:lineRule="auto"/>
              <w:ind w:right="-108"/>
              <w:jc w:val="left"/>
              <w:rPr>
                <w:rFonts w:ascii="Times New Roman" w:hAnsi="Times New Roman"/>
                <w:b/>
                <w:i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>Normalizovaná hodnota</w:t>
            </w:r>
            <w:r w:rsidRPr="00451283">
              <w:rPr>
                <w:rFonts w:ascii="Times New Roman" w:hAnsi="Times New Roman"/>
                <w:sz w:val="20"/>
                <w:vertAlign w:val="superscript"/>
                <w:lang w:eastAsia="cs-CZ"/>
              </w:rPr>
              <w:t>6</w:t>
            </w:r>
            <w:r w:rsidRPr="00451283">
              <w:rPr>
                <w:rFonts w:ascii="Times New Roman" w:hAnsi="Times New Roman"/>
                <w:sz w:val="20"/>
                <w:lang w:eastAsia="cs-CZ"/>
              </w:rPr>
              <w:t xml:space="preserve">) </w:t>
            </w: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 xml:space="preserve"> (platná od 1. 1. 2016)</w:t>
            </w:r>
          </w:p>
          <w:p w:rsidR="005E6837" w:rsidRPr="00451283" w:rsidP="007D59A1">
            <w:pPr>
              <w:bidi w:val="0"/>
              <w:spacing w:after="60" w:line="240" w:lineRule="auto"/>
              <w:ind w:right="-108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 xml:space="preserve"> [W/(m².K)]</w:t>
            </w:r>
          </w:p>
        </w:tc>
        <w:tc>
          <w:tcPr>
            <w:tcW w:w="66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E6837" w:rsidRPr="00451283" w:rsidP="004271E1">
            <w:pPr>
              <w:bidi w:val="0"/>
              <w:spacing w:before="120" w:after="0" w:line="240" w:lineRule="auto"/>
              <w:ind w:left="-113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>Hodnotenie</w:t>
            </w:r>
            <w:r w:rsidRPr="00451283">
              <w:rPr>
                <w:rFonts w:ascii="Times New Roman" w:hAnsi="Times New Roman"/>
                <w:sz w:val="20"/>
                <w:vertAlign w:val="superscript"/>
                <w:lang w:eastAsia="cs-CZ"/>
              </w:rPr>
              <w:t>7</w:t>
            </w:r>
            <w:r w:rsidRPr="00451283">
              <w:rPr>
                <w:rFonts w:ascii="Times New Roman" w:hAnsi="Times New Roman"/>
                <w:sz w:val="20"/>
                <w:lang w:eastAsia="cs-CZ"/>
              </w:rPr>
              <w:t>)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(vyhovuje/ nevyhovuje)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vertAlign w:val="superscript"/>
                <w:lang w:eastAsia="cs-CZ"/>
              </w:rPr>
            </w:pPr>
          </w:p>
        </w:tc>
      </w:tr>
      <w:tr>
        <w:tblPrEx>
          <w:tblW w:w="5016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val="484"/>
        </w:trPr>
        <w:tc>
          <w:tcPr>
            <w:tcW w:w="88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7D59A1">
            <w:pPr>
              <w:bidi w:val="0"/>
              <w:spacing w:after="0" w:line="240" w:lineRule="auto"/>
              <w:ind w:left="-179" w:right="-91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b)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7D59A1">
            <w:pPr>
              <w:bidi w:val="0"/>
              <w:spacing w:before="60" w:after="0" w:line="240" w:lineRule="auto"/>
              <w:ind w:right="-108"/>
              <w:jc w:val="left"/>
              <w:rPr>
                <w:rFonts w:ascii="Times New Roman" w:hAnsi="Times New Roman"/>
                <w:b/>
                <w:i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>Normalizovaná hodnota</w:t>
            </w:r>
            <w:r w:rsidRPr="00451283">
              <w:rPr>
                <w:rFonts w:ascii="Times New Roman" w:hAnsi="Times New Roman"/>
                <w:sz w:val="20"/>
                <w:vertAlign w:val="superscript"/>
                <w:lang w:eastAsia="cs-CZ"/>
              </w:rPr>
              <w:t>6</w:t>
            </w:r>
            <w:r w:rsidRPr="00451283">
              <w:rPr>
                <w:rFonts w:ascii="Times New Roman" w:hAnsi="Times New Roman"/>
                <w:sz w:val="20"/>
                <w:lang w:eastAsia="cs-CZ"/>
              </w:rPr>
              <w:t xml:space="preserve">) </w:t>
            </w: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>(platná do 31. 12. 2015)</w:t>
            </w:r>
          </w:p>
          <w:p w:rsidR="005E6837" w:rsidRPr="00451283" w:rsidP="007D59A1">
            <w:pPr>
              <w:bidi w:val="0"/>
              <w:spacing w:after="60" w:line="240" w:lineRule="auto"/>
              <w:ind w:right="-108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[W/(m².K)]</w:t>
            </w: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</w:tr>
      <w:tr>
        <w:tblPrEx>
          <w:tblW w:w="5016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val="484"/>
        </w:trPr>
        <w:tc>
          <w:tcPr>
            <w:tcW w:w="88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7D59A1">
            <w:pPr>
              <w:bidi w:val="0"/>
              <w:spacing w:after="0" w:line="240" w:lineRule="auto"/>
              <w:ind w:left="-179"/>
              <w:jc w:val="righ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c)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7D59A1">
            <w:pPr>
              <w:bidi w:val="0"/>
              <w:spacing w:before="60" w:after="0" w:line="240" w:lineRule="auto"/>
              <w:ind w:right="-108"/>
              <w:jc w:val="left"/>
              <w:rPr>
                <w:rFonts w:ascii="Times New Roman" w:hAnsi="Times New Roman"/>
                <w:i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Maximálna hodnota</w:t>
            </w:r>
            <w:r w:rsidRPr="00451283">
              <w:rPr>
                <w:rFonts w:ascii="Times New Roman" w:hAnsi="Times New Roman"/>
                <w:sz w:val="20"/>
                <w:vertAlign w:val="superscript"/>
                <w:lang w:eastAsia="cs-CZ"/>
              </w:rPr>
              <w:t>6</w:t>
            </w:r>
            <w:r w:rsidRPr="00451283">
              <w:rPr>
                <w:rFonts w:ascii="Times New Roman" w:hAnsi="Times New Roman"/>
                <w:sz w:val="20"/>
                <w:lang w:eastAsia="cs-CZ"/>
              </w:rPr>
              <w:t>)</w:t>
            </w:r>
          </w:p>
          <w:p w:rsidR="005E6837" w:rsidRPr="00451283" w:rsidP="007D59A1">
            <w:pPr>
              <w:bidi w:val="0"/>
              <w:spacing w:after="60" w:line="240" w:lineRule="auto"/>
              <w:ind w:right="-108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i/>
                <w:sz w:val="20"/>
                <w:lang w:eastAsia="cs-CZ"/>
              </w:rPr>
              <w:t>U</w:t>
            </w:r>
            <w:r w:rsidRPr="00451283">
              <w:rPr>
                <w:rFonts w:ascii="Times New Roman" w:hAnsi="Times New Roman"/>
                <w:sz w:val="20"/>
                <w:vertAlign w:val="subscript"/>
                <w:lang w:eastAsia="cs-CZ"/>
              </w:rPr>
              <w:t>max</w:t>
            </w:r>
            <w:r w:rsidRPr="00451283">
              <w:rPr>
                <w:rFonts w:ascii="Times New Roman" w:hAnsi="Times New Roman"/>
                <w:sz w:val="20"/>
                <w:lang w:eastAsia="cs-CZ"/>
              </w:rPr>
              <w:t xml:space="preserve">  [W/(m².K)]</w:t>
            </w: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</w:tr>
      <w:tr>
        <w:tblPrEx>
          <w:tblW w:w="5016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val="170"/>
        </w:trPr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8"/>
                <w:lang w:eastAsia="cs-CZ"/>
              </w:rPr>
            </w:pPr>
            <w:r w:rsidRPr="00451283">
              <w:rPr>
                <w:rFonts w:ascii="Times New Roman" w:hAnsi="Times New Roman"/>
                <w:sz w:val="18"/>
                <w:lang w:eastAsia="cs-CZ"/>
              </w:rPr>
              <w:t>stĺ. 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8"/>
                <w:lang w:eastAsia="cs-CZ"/>
              </w:rPr>
            </w:pPr>
            <w:r w:rsidRPr="00451283">
              <w:rPr>
                <w:rFonts w:ascii="Times New Roman" w:hAnsi="Times New Roman"/>
                <w:sz w:val="18"/>
                <w:lang w:eastAsia="cs-CZ"/>
              </w:rPr>
              <w:t>stĺ. 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8"/>
                <w:lang w:eastAsia="cs-CZ"/>
              </w:rPr>
            </w:pPr>
            <w:r w:rsidRPr="00451283">
              <w:rPr>
                <w:rFonts w:ascii="Times New Roman" w:hAnsi="Times New Roman"/>
                <w:sz w:val="18"/>
                <w:lang w:eastAsia="cs-CZ"/>
              </w:rPr>
              <w:t>stĺ. 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8"/>
                <w:lang w:eastAsia="cs-CZ"/>
              </w:rPr>
            </w:pPr>
            <w:r w:rsidRPr="00451283">
              <w:rPr>
                <w:rFonts w:ascii="Times New Roman" w:hAnsi="Times New Roman"/>
                <w:sz w:val="18"/>
                <w:lang w:eastAsia="cs-CZ"/>
              </w:rPr>
              <w:t>stĺ. 4</w:t>
            </w:r>
          </w:p>
        </w:tc>
        <w:tc>
          <w:tcPr>
            <w:tcW w:w="139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8"/>
                <w:lang w:eastAsia="cs-CZ"/>
              </w:rPr>
            </w:pPr>
            <w:r w:rsidRPr="00451283">
              <w:rPr>
                <w:rFonts w:ascii="Times New Roman" w:hAnsi="Times New Roman"/>
                <w:sz w:val="18"/>
                <w:lang w:eastAsia="cs-CZ"/>
              </w:rPr>
              <w:t>stĺ. 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top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8"/>
                <w:lang w:eastAsia="cs-CZ"/>
              </w:rPr>
            </w:pPr>
            <w:r w:rsidRPr="00451283">
              <w:rPr>
                <w:rFonts w:ascii="Times New Roman" w:hAnsi="Times New Roman"/>
                <w:sz w:val="18"/>
                <w:lang w:eastAsia="cs-CZ"/>
              </w:rPr>
              <w:t>stĺ. 6</w:t>
            </w:r>
          </w:p>
        </w:tc>
      </w:tr>
      <w:tr>
        <w:tblPrEx>
          <w:tblW w:w="5016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Okná 1</w:t>
            </w:r>
          </w:p>
        </w:tc>
        <w:tc>
          <w:tcPr>
            <w:tcW w:w="73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áno / nie</w:t>
            </w:r>
          </w:p>
        </w:tc>
        <w:tc>
          <w:tcPr>
            <w:tcW w:w="5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8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29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a</w:t>
            </w:r>
            <w:r w:rsidRPr="00451283" w:rsidR="00D05E0A">
              <w:rPr>
                <w:rFonts w:ascii="Times New Roman" w:hAnsi="Times New Roman"/>
                <w:sz w:val="20"/>
                <w:lang w:eastAsia="cs-CZ"/>
              </w:rPr>
              <w:t>)</w:t>
            </w:r>
          </w:p>
        </w:tc>
        <w:tc>
          <w:tcPr>
            <w:tcW w:w="110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6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</w:tr>
      <w:tr>
        <w:tblPrEx>
          <w:tblW w:w="5016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b)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</w:tr>
      <w:tr>
        <w:tblPrEx>
          <w:tblW w:w="5016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c)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16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Okná 2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áno / nie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a)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16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b)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16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c)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16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 xml:space="preserve">Dvere 1 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áno / nie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a)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16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b)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16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c)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16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Dvere 2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áno / nie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a)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16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b)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16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283"/>
        </w:trPr>
        <w:tc>
          <w:tcPr>
            <w:tcW w:w="88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c)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>
        <w:tblPrEx>
          <w:tblW w:w="5016" w:type="pct"/>
          <w:tblInd w:w="-15" w:type="dxa"/>
          <w:tblLayout w:type="fixed"/>
          <w:tblCellMar>
            <w:left w:w="113" w:type="dxa"/>
            <w:right w:w="85" w:type="dxa"/>
          </w:tblCellMar>
          <w:tblLook w:val="04A0"/>
        </w:tblPrEx>
        <w:trPr>
          <w:trHeight w:hRule="exact" w:val="340"/>
        </w:trPr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...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897FC9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</w:tbl>
    <w:p w:rsidR="005E6837" w:rsidRPr="00451283" w:rsidP="005E6837">
      <w:pPr>
        <w:widowControl w:val="0"/>
        <w:bidi w:val="0"/>
        <w:spacing w:line="240" w:lineRule="auto"/>
        <w:ind w:left="720" w:hanging="720"/>
        <w:rPr>
          <w:rFonts w:ascii="Times New Roman" w:hAnsi="Times New Roman"/>
          <w:b/>
          <w:sz w:val="20"/>
          <w:lang w:eastAsia="cs-CZ"/>
        </w:rPr>
      </w:pPr>
    </w:p>
    <w:p w:rsidR="005E6837" w:rsidRPr="00451283" w:rsidP="005E6837">
      <w:pPr>
        <w:keepNext/>
        <w:bidi w:val="0"/>
        <w:spacing w:after="60" w:line="240" w:lineRule="auto"/>
        <w:jc w:val="left"/>
        <w:outlineLvl w:val="2"/>
        <w:rPr>
          <w:rFonts w:ascii="Times New Roman" w:hAnsi="Times New Roman"/>
          <w:b/>
          <w:bCs/>
          <w:sz w:val="20"/>
          <w:lang w:eastAsia="cs-CZ"/>
        </w:rPr>
      </w:pPr>
      <w:r w:rsidRPr="00451283">
        <w:rPr>
          <w:rFonts w:ascii="Times New Roman" w:hAnsi="Times New Roman"/>
          <w:bCs/>
          <w:sz w:val="20"/>
          <w:lang w:eastAsia="cs-CZ"/>
        </w:rPr>
        <w:t>Tabuľka č. 3</w:t>
      </w:r>
      <w:r w:rsidRPr="00451283">
        <w:rPr>
          <w:rFonts w:ascii="Times New Roman" w:hAnsi="Times New Roman"/>
          <w:b/>
          <w:bCs/>
          <w:sz w:val="20"/>
          <w:lang w:eastAsia="cs-CZ"/>
        </w:rPr>
        <w:t xml:space="preserve"> - Posúdenie hygienického kritéria</w:t>
      </w:r>
    </w:p>
    <w:tbl>
      <w:tblPr>
        <w:tblStyle w:val="TableNormal"/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6"/>
        <w:gridCol w:w="1867"/>
        <w:gridCol w:w="1417"/>
        <w:gridCol w:w="1419"/>
        <w:gridCol w:w="1567"/>
        <w:gridCol w:w="1549"/>
      </w:tblGrid>
      <w:tr>
        <w:tblPrEx>
          <w:tblW w:w="5000" w:type="pct"/>
          <w:tblInd w:w="-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widowControl w:val="0"/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vertAlign w:val="superscript"/>
                <w:lang w:eastAsia="cs-CZ"/>
              </w:rPr>
            </w:pPr>
            <w:r w:rsidRPr="00451283">
              <w:rPr>
                <w:rFonts w:ascii="Times New Roman" w:hAnsi="Times New Roman"/>
                <w:b/>
                <w:bCs/>
                <w:sz w:val="20"/>
                <w:lang w:eastAsia="cs-CZ"/>
              </w:rPr>
              <w:t>Kritický detail</w:t>
            </w:r>
            <w:r w:rsidRPr="00451283">
              <w:rPr>
                <w:rFonts w:ascii="Times New Roman" w:hAnsi="Times New Roman"/>
                <w:sz w:val="20"/>
                <w:vertAlign w:val="superscript"/>
                <w:lang w:eastAsia="cs-CZ"/>
              </w:rPr>
              <w:t>8</w:t>
            </w:r>
            <w:r w:rsidRPr="00451283">
              <w:rPr>
                <w:rFonts w:ascii="Times New Roman" w:hAnsi="Times New Roman"/>
                <w:sz w:val="20"/>
                <w:lang w:eastAsia="cs-CZ"/>
              </w:rPr>
              <w:t>)</w:t>
            </w:r>
          </w:p>
        </w:tc>
        <w:tc>
          <w:tcPr>
            <w:tcW w:w="9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widowControl w:val="0"/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/>
                <w:bCs/>
                <w:sz w:val="20"/>
                <w:lang w:eastAsia="cs-CZ"/>
              </w:rPr>
              <w:t>Stav</w:t>
            </w:r>
          </w:p>
          <w:p w:rsidR="005E6837" w:rsidRPr="00451283" w:rsidP="005E6837">
            <w:pPr>
              <w:widowControl w:val="0"/>
              <w:bidi w:val="0"/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0"/>
                <w:vertAlign w:val="superscript"/>
                <w:lang w:eastAsia="cs-CZ"/>
              </w:rPr>
            </w:pPr>
          </w:p>
        </w:tc>
        <w:tc>
          <w:tcPr>
            <w:tcW w:w="7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widowControl w:val="0"/>
              <w:bidi w:val="0"/>
              <w:spacing w:before="120"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51283">
              <w:rPr>
                <w:rFonts w:ascii="Times New Roman" w:hAnsi="Times New Roman"/>
                <w:b/>
                <w:sz w:val="20"/>
              </w:rPr>
              <w:t>Povrchová teplota</w:t>
            </w:r>
            <w:r w:rsidRPr="00451283">
              <w:rPr>
                <w:rFonts w:ascii="Times New Roman" w:hAnsi="Times New Roman"/>
                <w:sz w:val="18"/>
              </w:rPr>
              <w:t xml:space="preserve"> </w:t>
            </w:r>
          </w:p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Cs/>
                <w:i/>
                <w:iCs/>
                <w:sz w:val="20"/>
              </w:rPr>
              <w:t>θ</w:t>
            </w:r>
            <w:r w:rsidRPr="00451283">
              <w:rPr>
                <w:rFonts w:ascii="Times New Roman" w:hAnsi="Times New Roman"/>
                <w:bCs/>
                <w:i/>
                <w:iCs/>
                <w:sz w:val="20"/>
                <w:vertAlign w:val="subscript"/>
              </w:rPr>
              <w:t xml:space="preserve">si </w:t>
            </w:r>
            <w:r w:rsidRPr="00451283"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 w:rsidRPr="00451283">
              <w:rPr>
                <w:rFonts w:ascii="Times New Roman" w:hAnsi="Times New Roman"/>
                <w:sz w:val="18"/>
              </w:rPr>
              <w:t>[°C]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>Posúdenie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vertAlign w:val="superscript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(≥, &lt;)</w:t>
            </w:r>
          </w:p>
        </w:tc>
        <w:tc>
          <w:tcPr>
            <w:tcW w:w="7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widowControl w:val="0"/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 w:rsidRPr="00451283">
              <w:rPr>
                <w:rFonts w:ascii="Times New Roman" w:hAnsi="Times New Roman"/>
                <w:b/>
                <w:sz w:val="20"/>
              </w:rPr>
              <w:t>Normalizovaná  hodnota</w:t>
            </w:r>
            <w:r w:rsidRPr="00451283">
              <w:rPr>
                <w:rFonts w:ascii="Times New Roman" w:hAnsi="Times New Roman"/>
                <w:sz w:val="20"/>
                <w:vertAlign w:val="superscript"/>
              </w:rPr>
              <w:t>9</w:t>
            </w:r>
            <w:r w:rsidRPr="00451283">
              <w:rPr>
                <w:rFonts w:ascii="Times New Roman" w:hAnsi="Times New Roman"/>
                <w:sz w:val="20"/>
              </w:rPr>
              <w:t>)</w:t>
            </w:r>
          </w:p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Cs/>
                <w:i/>
                <w:iCs/>
                <w:sz w:val="20"/>
              </w:rPr>
              <w:t>θ</w:t>
            </w:r>
            <w:r w:rsidRPr="00451283">
              <w:rPr>
                <w:rFonts w:ascii="Times New Roman" w:hAnsi="Times New Roman"/>
                <w:bCs/>
                <w:sz w:val="20"/>
                <w:vertAlign w:val="subscript"/>
              </w:rPr>
              <w:t xml:space="preserve">si,N </w:t>
            </w:r>
            <w:r w:rsidRPr="00451283">
              <w:rPr>
                <w:rFonts w:ascii="Times New Roman" w:hAnsi="Times New Roman"/>
                <w:sz w:val="18"/>
              </w:rPr>
              <w:t>[°C]</w:t>
            </w:r>
          </w:p>
        </w:tc>
        <w:tc>
          <w:tcPr>
            <w:tcW w:w="7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E6837" w:rsidRPr="00451283" w:rsidP="005E6837">
            <w:pPr>
              <w:widowControl w:val="0"/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/>
                <w:bCs/>
                <w:sz w:val="20"/>
                <w:lang w:eastAsia="cs-CZ"/>
              </w:rPr>
              <w:t>Hodnotenie</w:t>
            </w:r>
            <w:r w:rsidRPr="00451283">
              <w:rPr>
                <w:rFonts w:ascii="Times New Roman" w:hAnsi="Times New Roman"/>
                <w:sz w:val="20"/>
                <w:vertAlign w:val="superscript"/>
                <w:lang w:eastAsia="cs-CZ"/>
              </w:rPr>
              <w:t>10</w:t>
            </w:r>
            <w:r w:rsidRPr="00451283">
              <w:rPr>
                <w:rFonts w:ascii="Times New Roman" w:hAnsi="Times New Roman"/>
                <w:sz w:val="20"/>
                <w:lang w:eastAsia="cs-CZ"/>
              </w:rPr>
              <w:t>)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vertAlign w:val="superscript"/>
                <w:lang w:eastAsia="cs-CZ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(vyhovuje/ nevyhovuje)</w:t>
            </w:r>
          </w:p>
        </w:tc>
      </w:tr>
      <w:tr>
        <w:tblPrEx>
          <w:tblW w:w="5000" w:type="pct"/>
          <w:tblInd w:w="-15" w:type="dxa"/>
          <w:tblLook w:val="04A0"/>
        </w:tblPrEx>
        <w:trPr>
          <w:trHeight w:val="170"/>
        </w:trPr>
        <w:tc>
          <w:tcPr>
            <w:tcW w:w="10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lang w:eastAsia="cs-CZ"/>
              </w:rPr>
            </w:pPr>
            <w:r w:rsidRPr="00451283">
              <w:rPr>
                <w:rFonts w:ascii="Times New Roman" w:hAnsi="Times New Roman"/>
                <w:sz w:val="18"/>
                <w:lang w:eastAsia="cs-CZ"/>
              </w:rPr>
              <w:t>stĺ. 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lang w:eastAsia="cs-CZ"/>
              </w:rPr>
            </w:pPr>
            <w:r w:rsidRPr="00451283">
              <w:rPr>
                <w:rFonts w:ascii="Times New Roman" w:hAnsi="Times New Roman"/>
                <w:sz w:val="18"/>
                <w:lang w:eastAsia="cs-CZ"/>
              </w:rPr>
              <w:t>stĺ. 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451283">
              <w:rPr>
                <w:rFonts w:ascii="Times New Roman" w:hAnsi="Times New Roman"/>
                <w:sz w:val="18"/>
                <w:lang w:eastAsia="cs-CZ"/>
              </w:rPr>
              <w:t>stĺ. 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lang w:eastAsia="cs-CZ"/>
              </w:rPr>
            </w:pPr>
            <w:r w:rsidRPr="00451283">
              <w:rPr>
                <w:rFonts w:ascii="Times New Roman" w:hAnsi="Times New Roman"/>
                <w:sz w:val="18"/>
                <w:lang w:eastAsia="cs-CZ"/>
              </w:rPr>
              <w:t>stĺ. 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451283">
              <w:rPr>
                <w:rFonts w:ascii="Times New Roman" w:hAnsi="Times New Roman"/>
                <w:sz w:val="18"/>
                <w:lang w:eastAsia="cs-CZ"/>
              </w:rPr>
              <w:t>stĺ. 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lang w:eastAsia="cs-CZ"/>
              </w:rPr>
            </w:pPr>
            <w:r w:rsidRPr="00451283">
              <w:rPr>
                <w:rFonts w:ascii="Times New Roman" w:hAnsi="Times New Roman"/>
                <w:sz w:val="18"/>
                <w:lang w:eastAsia="cs-CZ"/>
              </w:rPr>
              <w:t>stĺ. 6</w:t>
            </w:r>
          </w:p>
        </w:tc>
      </w:tr>
      <w:tr>
        <w:tblPrEx>
          <w:tblW w:w="5000" w:type="pct"/>
          <w:tblInd w:w="-15" w:type="dxa"/>
          <w:tblLook w:val="04A0"/>
        </w:tblPrEx>
        <w:trPr>
          <w:trHeight w:val="397"/>
        </w:trPr>
        <w:tc>
          <w:tcPr>
            <w:tcW w:w="103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>Horizontálny</w:t>
            </w:r>
          </w:p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>styk obvodového plášťa</w:t>
            </w:r>
          </w:p>
        </w:tc>
        <w:tc>
          <w:tcPr>
            <w:tcW w:w="9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>pred zateplením</w:t>
            </w:r>
          </w:p>
        </w:tc>
        <w:tc>
          <w:tcPr>
            <w:tcW w:w="7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  <w:tc>
          <w:tcPr>
            <w:tcW w:w="7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  <w:tc>
          <w:tcPr>
            <w:tcW w:w="7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>13,1</w:t>
            </w:r>
          </w:p>
        </w:tc>
        <w:tc>
          <w:tcPr>
            <w:tcW w:w="7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ook w:val="04A0"/>
        </w:tblPrEx>
        <w:trPr>
          <w:trHeight w:val="397"/>
        </w:trPr>
        <w:tc>
          <w:tcPr>
            <w:tcW w:w="103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>po zateplení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>13,1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ook w:val="04A0"/>
        </w:tblPrEx>
        <w:trPr>
          <w:trHeight w:val="397"/>
        </w:trPr>
        <w:tc>
          <w:tcPr>
            <w:tcW w:w="103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>Vertikálny styk obvodového</w:t>
            </w:r>
          </w:p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>plášťa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>pred zateplením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>13,1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ook w:val="04A0"/>
        </w:tblPrEx>
        <w:trPr>
          <w:trHeight w:val="397"/>
        </w:trPr>
        <w:tc>
          <w:tcPr>
            <w:tcW w:w="103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>po zateplení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>13,1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ook w:val="04A0"/>
        </w:tblPrEx>
        <w:trPr>
          <w:trHeight w:val="397"/>
        </w:trPr>
        <w:tc>
          <w:tcPr>
            <w:tcW w:w="103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>Styk obvodového a strešného plášťa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>pred zateplením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>13,1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ook w:val="04A0"/>
        </w:tblPrEx>
        <w:trPr>
          <w:trHeight w:val="397"/>
        </w:trPr>
        <w:tc>
          <w:tcPr>
            <w:tcW w:w="103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>po zateplení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>13,1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ook w:val="04A0"/>
        </w:tblPrEx>
        <w:trPr>
          <w:trHeight w:val="397"/>
        </w:trPr>
        <w:tc>
          <w:tcPr>
            <w:tcW w:w="103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>Výplň otvoru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>pred výmenou okna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>9,26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ook w:val="04A0"/>
        </w:tblPrEx>
        <w:trPr>
          <w:trHeight w:val="397"/>
        </w:trPr>
        <w:tc>
          <w:tcPr>
            <w:tcW w:w="103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>po výmene okna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  <w:r w:rsidRPr="00451283">
              <w:rPr>
                <w:rFonts w:ascii="Times New Roman" w:hAnsi="Times New Roman"/>
                <w:bCs/>
                <w:sz w:val="20"/>
                <w:lang w:eastAsia="cs-CZ"/>
              </w:rPr>
              <w:t>9,26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</w:tr>
      <w:tr>
        <w:tblPrEx>
          <w:tblW w:w="5000" w:type="pct"/>
          <w:tblInd w:w="-15" w:type="dxa"/>
          <w:tblLook w:val="04A0"/>
        </w:tblPrEx>
        <w:trPr>
          <w:trHeight w:val="340"/>
        </w:trPr>
        <w:tc>
          <w:tcPr>
            <w:tcW w:w="10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 w:rsidRPr="00451283"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...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eastAsia="cs-CZ"/>
              </w:rPr>
            </w:pPr>
          </w:p>
        </w:tc>
      </w:tr>
    </w:tbl>
    <w:p w:rsidR="005E6837" w:rsidRPr="00451283" w:rsidP="005E6837">
      <w:pPr>
        <w:keepNext/>
        <w:bidi w:val="0"/>
        <w:spacing w:after="60" w:line="240" w:lineRule="auto"/>
        <w:jc w:val="left"/>
        <w:outlineLvl w:val="2"/>
        <w:rPr>
          <w:rFonts w:ascii="Times New Roman" w:hAnsi="Times New Roman"/>
          <w:b/>
          <w:bCs/>
          <w:sz w:val="20"/>
          <w:lang w:eastAsia="cs-CZ"/>
        </w:rPr>
      </w:pPr>
      <w:r w:rsidRPr="00451283">
        <w:rPr>
          <w:rFonts w:ascii="Times New Roman" w:hAnsi="Times New Roman"/>
          <w:bCs/>
          <w:sz w:val="20"/>
          <w:lang w:eastAsia="cs-CZ"/>
        </w:rPr>
        <w:t>Tabuľka č. 4</w:t>
      </w:r>
      <w:r w:rsidRPr="00451283">
        <w:rPr>
          <w:rFonts w:ascii="Times New Roman" w:hAnsi="Times New Roman"/>
          <w:b/>
          <w:bCs/>
          <w:sz w:val="20"/>
          <w:lang w:eastAsia="cs-CZ"/>
        </w:rPr>
        <w:t xml:space="preserve"> - Energetické kritérium </w:t>
      </w:r>
    </w:p>
    <w:tbl>
      <w:tblPr>
        <w:tblStyle w:val="TableNormal"/>
        <w:tblW w:w="4977" w:type="pct"/>
        <w:tblInd w:w="-1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58"/>
        <w:gridCol w:w="1400"/>
        <w:gridCol w:w="1398"/>
        <w:gridCol w:w="1661"/>
        <w:gridCol w:w="1661"/>
        <w:gridCol w:w="1394"/>
        <w:gridCol w:w="1162"/>
      </w:tblGrid>
      <w:tr>
        <w:tblPrEx>
          <w:tblW w:w="4977" w:type="pct"/>
          <w:tblInd w:w="-1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946"/>
        </w:trPr>
        <w:tc>
          <w:tcPr>
            <w:tcW w:w="5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451283">
              <w:rPr>
                <w:rFonts w:ascii="Times New Roman" w:hAnsi="Times New Roman"/>
                <w:b/>
                <w:sz w:val="20"/>
                <w:szCs w:val="18"/>
              </w:rPr>
              <w:t>Faktor tvaru budovy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451283">
              <w:rPr>
                <w:rFonts w:ascii="Times New Roman" w:hAnsi="Times New Roman"/>
                <w:sz w:val="20"/>
                <w:szCs w:val="18"/>
              </w:rPr>
              <w:t>[1/m]</w:t>
            </w:r>
          </w:p>
        </w:tc>
        <w:tc>
          <w:tcPr>
            <w:tcW w:w="7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vertAlign w:val="superscript"/>
              </w:rPr>
            </w:pPr>
            <w:r w:rsidRPr="00451283">
              <w:rPr>
                <w:rFonts w:ascii="Times New Roman" w:hAnsi="Times New Roman"/>
                <w:b/>
                <w:bCs/>
                <w:sz w:val="20"/>
              </w:rPr>
              <w:t>Vypočítaná merná potreba tepla pred návrhom zateplenia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1283">
              <w:rPr>
                <w:rFonts w:ascii="Times New Roman" w:hAnsi="Times New Roman"/>
                <w:bCs/>
                <w:sz w:val="20"/>
              </w:rPr>
              <w:t xml:space="preserve"> [kWh/(m</w:t>
            </w:r>
            <w:r w:rsidRPr="00451283">
              <w:rPr>
                <w:rFonts w:ascii="Times New Roman" w:hAnsi="Times New Roman"/>
                <w:bCs/>
                <w:sz w:val="20"/>
                <w:vertAlign w:val="superscript"/>
              </w:rPr>
              <w:t>2</w:t>
            </w:r>
            <w:r w:rsidRPr="00451283">
              <w:rPr>
                <w:rFonts w:ascii="Times New Roman" w:hAnsi="Times New Roman"/>
                <w:bCs/>
                <w:sz w:val="20"/>
              </w:rPr>
              <w:t>.a)]</w:t>
            </w:r>
          </w:p>
        </w:tc>
        <w:tc>
          <w:tcPr>
            <w:tcW w:w="71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vertAlign w:val="superscript"/>
              </w:rPr>
            </w:pPr>
            <w:r w:rsidRPr="00451283">
              <w:rPr>
                <w:rFonts w:ascii="Times New Roman" w:hAnsi="Times New Roman"/>
                <w:b/>
                <w:bCs/>
                <w:sz w:val="20"/>
              </w:rPr>
              <w:t xml:space="preserve">Vypočítaná merná potreba tepla </w:t>
            </w:r>
            <w:r w:rsidRPr="00451283" w:rsidR="007E3E1C">
              <w:rPr>
                <w:rFonts w:ascii="Times New Roman" w:hAnsi="Times New Roman"/>
                <w:b/>
                <w:bCs/>
                <w:sz w:val="20"/>
              </w:rPr>
              <w:t xml:space="preserve">             </w:t>
            </w:r>
            <w:r w:rsidRPr="00451283">
              <w:rPr>
                <w:rFonts w:ascii="Times New Roman" w:hAnsi="Times New Roman"/>
                <w:b/>
                <w:bCs/>
                <w:sz w:val="20"/>
              </w:rPr>
              <w:t>po zateplení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1283">
              <w:rPr>
                <w:rFonts w:ascii="Times New Roman" w:hAnsi="Times New Roman"/>
                <w:bCs/>
                <w:sz w:val="20"/>
              </w:rPr>
              <w:t>[kWh/(m</w:t>
            </w:r>
            <w:r w:rsidRPr="00451283">
              <w:rPr>
                <w:rFonts w:ascii="Times New Roman" w:hAnsi="Times New Roman"/>
                <w:bCs/>
                <w:sz w:val="20"/>
                <w:vertAlign w:val="superscript"/>
              </w:rPr>
              <w:t>2</w:t>
            </w:r>
            <w:r w:rsidRPr="00451283">
              <w:rPr>
                <w:rFonts w:ascii="Times New Roman" w:hAnsi="Times New Roman"/>
                <w:bCs/>
                <w:sz w:val="20"/>
              </w:rPr>
              <w:t>.a)]</w:t>
            </w:r>
          </w:p>
        </w:tc>
        <w:tc>
          <w:tcPr>
            <w:tcW w:w="8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51283">
              <w:rPr>
                <w:rFonts w:ascii="Times New Roman" w:hAnsi="Times New Roman"/>
                <w:b/>
                <w:bCs/>
                <w:sz w:val="20"/>
              </w:rPr>
              <w:t xml:space="preserve">Normalizovaná  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51283">
              <w:rPr>
                <w:rFonts w:ascii="Times New Roman" w:hAnsi="Times New Roman"/>
                <w:b/>
                <w:bCs/>
                <w:sz w:val="20"/>
              </w:rPr>
              <w:t>hodnota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451283">
              <w:rPr>
                <w:rFonts w:ascii="Times New Roman" w:hAnsi="Times New Roman"/>
                <w:b/>
                <w:bCs/>
                <w:sz w:val="20"/>
              </w:rPr>
              <w:t>potreby tepla</w:t>
            </w:r>
            <w:r w:rsidRPr="00451283">
              <w:rPr>
                <w:rFonts w:ascii="Times New Roman" w:hAnsi="Times New Roman"/>
                <w:bCs/>
                <w:sz w:val="20"/>
                <w:vertAlign w:val="superscript"/>
              </w:rPr>
              <w:t>11</w:t>
            </w:r>
            <w:r w:rsidRPr="00451283">
              <w:rPr>
                <w:rFonts w:ascii="Times New Roman" w:hAnsi="Times New Roman"/>
                <w:bCs/>
                <w:sz w:val="20"/>
              </w:rPr>
              <w:t>)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>(platná do 31. 12. 2015)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1283">
              <w:rPr>
                <w:rFonts w:ascii="Times New Roman" w:hAnsi="Times New Roman"/>
                <w:bCs/>
                <w:sz w:val="20"/>
              </w:rPr>
              <w:t>[kWh/(m</w:t>
            </w:r>
            <w:r w:rsidRPr="00451283">
              <w:rPr>
                <w:rFonts w:ascii="Times New Roman" w:hAnsi="Times New Roman"/>
                <w:bCs/>
                <w:sz w:val="20"/>
                <w:vertAlign w:val="superscript"/>
              </w:rPr>
              <w:t>2</w:t>
            </w:r>
            <w:r w:rsidRPr="00451283">
              <w:rPr>
                <w:rFonts w:ascii="Times New Roman" w:hAnsi="Times New Roman"/>
                <w:bCs/>
                <w:sz w:val="20"/>
              </w:rPr>
              <w:t>.a)]</w:t>
            </w:r>
          </w:p>
        </w:tc>
        <w:tc>
          <w:tcPr>
            <w:tcW w:w="8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51283">
              <w:rPr>
                <w:rFonts w:ascii="Times New Roman" w:hAnsi="Times New Roman"/>
                <w:b/>
                <w:bCs/>
                <w:sz w:val="20"/>
              </w:rPr>
              <w:t xml:space="preserve">Normalizovaná  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51283">
              <w:rPr>
                <w:rFonts w:ascii="Times New Roman" w:hAnsi="Times New Roman"/>
                <w:b/>
                <w:bCs/>
                <w:sz w:val="20"/>
              </w:rPr>
              <w:t>hodnota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451283">
              <w:rPr>
                <w:rFonts w:ascii="Times New Roman" w:hAnsi="Times New Roman"/>
                <w:b/>
                <w:bCs/>
                <w:sz w:val="20"/>
              </w:rPr>
              <w:t>potreby tepla</w:t>
            </w:r>
            <w:r w:rsidRPr="00451283">
              <w:rPr>
                <w:rFonts w:ascii="Times New Roman" w:hAnsi="Times New Roman"/>
                <w:bCs/>
                <w:sz w:val="20"/>
                <w:vertAlign w:val="superscript"/>
              </w:rPr>
              <w:t>11</w:t>
            </w:r>
            <w:r w:rsidRPr="00451283">
              <w:rPr>
                <w:rFonts w:ascii="Times New Roman" w:hAnsi="Times New Roman"/>
                <w:bCs/>
                <w:sz w:val="20"/>
              </w:rPr>
              <w:t>)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51283">
              <w:rPr>
                <w:rFonts w:ascii="Times New Roman" w:hAnsi="Times New Roman"/>
                <w:b/>
                <w:sz w:val="20"/>
                <w:lang w:eastAsia="cs-CZ"/>
              </w:rPr>
              <w:t>(platná od 1. 1. 2016)</w:t>
            </w:r>
          </w:p>
          <w:p w:rsidR="005E6837" w:rsidRPr="00451283" w:rsidP="005E6837">
            <w:pPr>
              <w:bidi w:val="0"/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1283">
              <w:rPr>
                <w:rFonts w:ascii="Times New Roman" w:hAnsi="Times New Roman"/>
                <w:bCs/>
                <w:sz w:val="20"/>
              </w:rPr>
              <w:t>[kWh/(m</w:t>
            </w:r>
            <w:r w:rsidRPr="00451283">
              <w:rPr>
                <w:rFonts w:ascii="Times New Roman" w:hAnsi="Times New Roman"/>
                <w:bCs/>
                <w:sz w:val="20"/>
                <w:vertAlign w:val="superscript"/>
              </w:rPr>
              <w:t>2</w:t>
            </w:r>
            <w:r w:rsidRPr="00451283">
              <w:rPr>
                <w:rFonts w:ascii="Times New Roman" w:hAnsi="Times New Roman"/>
                <w:bCs/>
                <w:sz w:val="20"/>
              </w:rPr>
              <w:t>.a)]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51283">
              <w:rPr>
                <w:rFonts w:ascii="Times New Roman" w:hAnsi="Times New Roman"/>
                <w:b/>
                <w:bCs/>
                <w:sz w:val="20"/>
              </w:rPr>
              <w:t>Hodnotenie</w:t>
            </w:r>
            <w:r w:rsidRPr="00451283">
              <w:rPr>
                <w:rFonts w:ascii="Times New Roman" w:hAnsi="Times New Roman"/>
                <w:bCs/>
                <w:sz w:val="20"/>
                <w:vertAlign w:val="superscript"/>
              </w:rPr>
              <w:t>1</w:t>
            </w:r>
            <w:r w:rsidRPr="00451283">
              <w:rPr>
                <w:rFonts w:ascii="Times New Roman" w:hAnsi="Times New Roman"/>
                <w:sz w:val="20"/>
                <w:vertAlign w:val="superscript"/>
                <w:lang w:eastAsia="cs-CZ"/>
              </w:rPr>
              <w:t>2</w:t>
            </w:r>
            <w:r w:rsidRPr="00451283">
              <w:rPr>
                <w:rFonts w:ascii="Times New Roman" w:hAnsi="Times New Roman"/>
                <w:sz w:val="20"/>
                <w:lang w:eastAsia="cs-CZ"/>
              </w:rPr>
              <w:t>)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1283">
              <w:rPr>
                <w:rFonts w:ascii="Times New Roman" w:hAnsi="Times New Roman"/>
                <w:sz w:val="20"/>
                <w:lang w:eastAsia="cs-CZ"/>
              </w:rPr>
              <w:t>(vyhovuje/ nevyhovuje)</w:t>
            </w:r>
          </w:p>
        </w:tc>
        <w:tc>
          <w:tcPr>
            <w:tcW w:w="59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5E6837" w:rsidRPr="00451283" w:rsidP="005E683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451283">
              <w:rPr>
                <w:rFonts w:ascii="Times New Roman" w:hAnsi="Times New Roman"/>
                <w:b/>
                <w:bCs/>
                <w:sz w:val="20"/>
                <w:szCs w:val="18"/>
              </w:rPr>
              <w:t>Úspora mernej potreby tepla</w:t>
            </w: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</w:p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1283">
              <w:rPr>
                <w:rFonts w:ascii="Times New Roman" w:hAnsi="Times New Roman"/>
                <w:bCs/>
                <w:sz w:val="20"/>
                <w:szCs w:val="18"/>
              </w:rPr>
              <w:t>[%]</w:t>
            </w:r>
          </w:p>
        </w:tc>
      </w:tr>
      <w:tr>
        <w:tblPrEx>
          <w:tblW w:w="4977" w:type="pct"/>
          <w:tblInd w:w="-1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cs-CZ"/>
              </w:rPr>
            </w:pPr>
            <w:r w:rsidRPr="00451283">
              <w:rPr>
                <w:rFonts w:ascii="Times New Roman" w:hAnsi="Times New Roman"/>
                <w:sz w:val="18"/>
                <w:szCs w:val="18"/>
                <w:lang w:eastAsia="cs-CZ"/>
              </w:rPr>
              <w:t>stĺ. 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1283">
              <w:rPr>
                <w:rFonts w:ascii="Times New Roman" w:hAnsi="Times New Roman"/>
                <w:sz w:val="18"/>
                <w:szCs w:val="18"/>
                <w:lang w:eastAsia="cs-CZ"/>
              </w:rPr>
              <w:t>stĺ. 2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1283">
              <w:rPr>
                <w:rFonts w:ascii="Times New Roman" w:hAnsi="Times New Roman"/>
                <w:sz w:val="18"/>
                <w:szCs w:val="18"/>
                <w:lang w:eastAsia="cs-CZ"/>
              </w:rPr>
              <w:t>stĺ. 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1283">
              <w:rPr>
                <w:rFonts w:ascii="Times New Roman" w:hAnsi="Times New Roman"/>
                <w:sz w:val="18"/>
                <w:szCs w:val="18"/>
                <w:lang w:eastAsia="cs-CZ"/>
              </w:rPr>
              <w:t>stĺ. 4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1283">
              <w:rPr>
                <w:rFonts w:ascii="Times New Roman" w:hAnsi="Times New Roman"/>
                <w:sz w:val="18"/>
                <w:szCs w:val="18"/>
                <w:lang w:eastAsia="cs-CZ"/>
              </w:rPr>
              <w:t>stĺ. 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E6837" w:rsidRPr="00451283" w:rsidP="005E6837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cs-CZ"/>
              </w:rPr>
            </w:pPr>
            <w:r w:rsidRPr="00451283">
              <w:rPr>
                <w:rFonts w:ascii="Times New Roman" w:hAnsi="Times New Roman"/>
                <w:sz w:val="18"/>
                <w:szCs w:val="18"/>
                <w:lang w:eastAsia="cs-CZ"/>
              </w:rPr>
              <w:t>stĺ. 6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1283">
              <w:rPr>
                <w:rFonts w:ascii="Times New Roman" w:hAnsi="Times New Roman"/>
                <w:bCs/>
                <w:sz w:val="18"/>
                <w:szCs w:val="18"/>
              </w:rPr>
              <w:t>stĺ. 7</w:t>
            </w:r>
          </w:p>
        </w:tc>
      </w:tr>
      <w:tr>
        <w:tblPrEx>
          <w:tblW w:w="4977" w:type="pct"/>
          <w:tblInd w:w="-1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07"/>
        </w:trPr>
        <w:tc>
          <w:tcPr>
            <w:tcW w:w="5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7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8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  <w:tc>
          <w:tcPr>
            <w:tcW w:w="5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5E6837" w:rsidRPr="00451283" w:rsidP="005E6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</w:p>
        </w:tc>
      </w:tr>
    </w:tbl>
    <w:p w:rsidR="005E6837" w:rsidRPr="00451283" w:rsidP="005E6837">
      <w:pPr>
        <w:bidi w:val="0"/>
        <w:spacing w:line="240" w:lineRule="auto"/>
        <w:rPr>
          <w:rFonts w:ascii="Times New Roman" w:hAnsi="Times New Roman"/>
          <w:sz w:val="20"/>
          <w:lang w:eastAsia="cs-CZ"/>
        </w:rPr>
      </w:pPr>
    </w:p>
    <w:p w:rsidR="005E6837" w:rsidRPr="00451283" w:rsidP="005E6837">
      <w:pPr>
        <w:bidi w:val="0"/>
        <w:spacing w:line="240" w:lineRule="auto"/>
        <w:rPr>
          <w:rFonts w:ascii="Times New Roman" w:hAnsi="Times New Roman"/>
          <w:sz w:val="18"/>
          <w:lang w:eastAsia="cs-CZ"/>
        </w:rPr>
      </w:pPr>
      <w:r w:rsidRPr="00451283">
        <w:rPr>
          <w:rFonts w:ascii="Times New Roman" w:hAnsi="Times New Roman"/>
          <w:sz w:val="18"/>
          <w:lang w:eastAsia="cs-CZ"/>
        </w:rPr>
        <w:t xml:space="preserve">Vysvetlivky: </w:t>
      </w:r>
    </w:p>
    <w:p w:rsidR="005E6837" w:rsidRPr="00451283" w:rsidP="00A575C0">
      <w:pPr>
        <w:widowControl w:val="0"/>
        <w:numPr>
          <w:numId w:val="19"/>
        </w:numPr>
        <w:bidi w:val="0"/>
        <w:spacing w:line="240" w:lineRule="auto"/>
        <w:ind w:left="284" w:hanging="284"/>
        <w:rPr>
          <w:rFonts w:ascii="Times New Roman" w:hAnsi="Times New Roman"/>
          <w:sz w:val="18"/>
          <w:lang w:eastAsia="cs-CZ"/>
        </w:rPr>
      </w:pPr>
      <w:r w:rsidRPr="00451283">
        <w:rPr>
          <w:rFonts w:ascii="Times New Roman" w:hAnsi="Times New Roman"/>
          <w:sz w:val="18"/>
          <w:lang w:eastAsia="cs-CZ"/>
        </w:rPr>
        <w:t>Uvedú sa hodnotenia pre všetky rozdielne skladby stavebných konštrukcií. Ak je to potrebné, doplnia sa riadky.</w:t>
      </w:r>
    </w:p>
    <w:p w:rsidR="005E6837" w:rsidRPr="00451283" w:rsidP="00A575C0">
      <w:pPr>
        <w:widowControl w:val="0"/>
        <w:numPr>
          <w:numId w:val="19"/>
        </w:numPr>
        <w:bidi w:val="0"/>
        <w:spacing w:line="240" w:lineRule="auto"/>
        <w:ind w:left="284" w:hanging="284"/>
        <w:rPr>
          <w:rFonts w:ascii="Times New Roman" w:hAnsi="Times New Roman"/>
          <w:sz w:val="18"/>
          <w:lang w:eastAsia="cs-CZ"/>
        </w:rPr>
      </w:pPr>
      <w:r w:rsidRPr="00451283">
        <w:rPr>
          <w:rFonts w:ascii="Times New Roman" w:hAnsi="Times New Roman"/>
          <w:sz w:val="18"/>
          <w:lang w:eastAsia="cs-CZ"/>
        </w:rPr>
        <w:t>Požiadavku na kritérium minimálnych a normalizovaných tepelnoizolačných vlastností stavebných konštrukcií stanovuje čl. 4.1.1 a tab. 1 technickej normy STN 73 0540-2. Ak nie je funkčne a technicky uskutočniteľné dosiahnuť normalizované hodnoty, stavebná konštrukcia musí spĺňať aspoň minimálne požiadavky. V tomto prípade je potrebné uviesť dôvod nedosiahnutia normalizovanej požiadavky.</w:t>
      </w:r>
    </w:p>
    <w:p w:rsidR="005E6837" w:rsidRPr="00451283" w:rsidP="00A575C0">
      <w:pPr>
        <w:widowControl w:val="0"/>
        <w:numPr>
          <w:numId w:val="19"/>
        </w:numPr>
        <w:bidi w:val="0"/>
        <w:spacing w:line="240" w:lineRule="auto"/>
        <w:ind w:left="284" w:hanging="284"/>
        <w:rPr>
          <w:rFonts w:ascii="Times New Roman" w:hAnsi="Times New Roman"/>
          <w:sz w:val="18"/>
          <w:lang w:eastAsia="cs-CZ"/>
        </w:rPr>
      </w:pPr>
      <w:r w:rsidRPr="00451283">
        <w:rPr>
          <w:rFonts w:ascii="Times New Roman" w:hAnsi="Times New Roman"/>
          <w:sz w:val="18"/>
          <w:lang w:eastAsia="cs-CZ"/>
        </w:rPr>
        <w:t xml:space="preserve">Hodnotenie vyhovuje/nevyhovuje sa uvedie porovnaním vypočítanej hodnoty súčiniteľa prechodu tepla konštrukcie (stĺ. 4) a normalizovanej hodnoty, alebo maximálnej hodnoty (stĺ, 5). </w:t>
      </w:r>
    </w:p>
    <w:p w:rsidR="005E6837" w:rsidRPr="00451283" w:rsidP="00A575C0">
      <w:pPr>
        <w:bidi w:val="0"/>
        <w:spacing w:line="240" w:lineRule="auto"/>
        <w:ind w:left="284"/>
        <w:rPr>
          <w:rFonts w:ascii="Times New Roman" w:hAnsi="Times New Roman"/>
          <w:sz w:val="18"/>
          <w:lang w:eastAsia="cs-CZ"/>
        </w:rPr>
      </w:pPr>
      <w:r w:rsidRPr="00451283">
        <w:rPr>
          <w:rFonts w:ascii="Times New Roman" w:hAnsi="Times New Roman"/>
          <w:sz w:val="18"/>
          <w:lang w:eastAsia="cs-CZ"/>
        </w:rPr>
        <w:t>Ak hodnota v stĺ. 4 je nižšia alebo rovná ako hodnota v stĺ. 5, uvedie sa hodnotenie vyhovuje.</w:t>
      </w:r>
    </w:p>
    <w:p w:rsidR="005E6837" w:rsidRPr="00451283" w:rsidP="00A575C0">
      <w:pPr>
        <w:bidi w:val="0"/>
        <w:spacing w:line="240" w:lineRule="auto"/>
        <w:ind w:left="284"/>
        <w:rPr>
          <w:rFonts w:ascii="Times New Roman" w:hAnsi="Times New Roman"/>
          <w:sz w:val="18"/>
          <w:lang w:eastAsia="cs-CZ"/>
        </w:rPr>
      </w:pPr>
      <w:r w:rsidRPr="00451283">
        <w:rPr>
          <w:rFonts w:ascii="Times New Roman" w:hAnsi="Times New Roman"/>
          <w:sz w:val="18"/>
          <w:lang w:eastAsia="cs-CZ"/>
        </w:rPr>
        <w:t>Ak hodnota v stĺ. 4 je vyššia ako hodnota v stĺ. 5, uvedie sa hodnotenie nevyhovuje.</w:t>
      </w:r>
    </w:p>
    <w:p w:rsidR="005E6837" w:rsidRPr="00451283" w:rsidP="00A575C0">
      <w:pPr>
        <w:widowControl w:val="0"/>
        <w:numPr>
          <w:numId w:val="19"/>
        </w:numPr>
        <w:bidi w:val="0"/>
        <w:spacing w:line="240" w:lineRule="auto"/>
        <w:ind w:left="284" w:hanging="284"/>
        <w:rPr>
          <w:rFonts w:ascii="Times New Roman" w:hAnsi="Times New Roman"/>
          <w:sz w:val="18"/>
          <w:lang w:eastAsia="cs-CZ"/>
        </w:rPr>
      </w:pPr>
      <w:r w:rsidRPr="00451283">
        <w:rPr>
          <w:rFonts w:ascii="Times New Roman" w:hAnsi="Times New Roman"/>
          <w:sz w:val="18"/>
          <w:lang w:eastAsia="cs-CZ"/>
        </w:rPr>
        <w:t>Hodnoty v stĺ. 5 sa určia pre konkrétnu vnútornú deliacu konštrukciu podľa polohy a teplotného rozdielu.</w:t>
      </w:r>
    </w:p>
    <w:p w:rsidR="005E6837" w:rsidRPr="00451283" w:rsidP="00A575C0">
      <w:pPr>
        <w:widowControl w:val="0"/>
        <w:numPr>
          <w:numId w:val="19"/>
        </w:numPr>
        <w:bidi w:val="0"/>
        <w:spacing w:line="240" w:lineRule="auto"/>
        <w:ind w:left="284" w:hanging="284"/>
        <w:rPr>
          <w:rFonts w:ascii="Times New Roman" w:hAnsi="Times New Roman"/>
          <w:sz w:val="18"/>
          <w:lang w:eastAsia="cs-CZ"/>
        </w:rPr>
      </w:pPr>
      <w:r w:rsidRPr="00451283">
        <w:rPr>
          <w:rFonts w:ascii="Times New Roman" w:hAnsi="Times New Roman"/>
          <w:sz w:val="18"/>
          <w:lang w:eastAsia="cs-CZ"/>
        </w:rPr>
        <w:t>Uvedú sa hodnotenia pre všetky rozdielne otvorové konštrukcie. Ak je to potrebné, doplnia sa riadky.</w:t>
      </w:r>
    </w:p>
    <w:p w:rsidR="005E6837" w:rsidRPr="00451283" w:rsidP="00A575C0">
      <w:pPr>
        <w:widowControl w:val="0"/>
        <w:numPr>
          <w:numId w:val="19"/>
        </w:numPr>
        <w:bidi w:val="0"/>
        <w:spacing w:line="240" w:lineRule="auto"/>
        <w:ind w:left="284" w:hanging="284"/>
        <w:rPr>
          <w:rFonts w:ascii="Times New Roman" w:hAnsi="Times New Roman"/>
          <w:sz w:val="18"/>
          <w:lang w:eastAsia="cs-CZ"/>
        </w:rPr>
      </w:pPr>
      <w:r w:rsidRPr="00451283">
        <w:rPr>
          <w:rFonts w:ascii="Times New Roman" w:hAnsi="Times New Roman"/>
          <w:sz w:val="18"/>
          <w:lang w:eastAsia="cs-CZ"/>
        </w:rPr>
        <w:t>Požiadavku na kritérium minimálnych a normalizovaných tepelnoizolačných vlastností otvorových konštrukcií stanovuje čl. 4.1.4 a tab. 2 technickej normy STN 73 0540-2. Ak nie je funkčne a technicky uskutočniteľné dosiahnuť normalizované hodnoty, stavebná konštrukcia musí spĺňať aspoň minimálne požiadavky. V tomto prípade je potrebné uviesť dôvod nedosiahnutia normalizovanej požiadavky.</w:t>
      </w:r>
    </w:p>
    <w:p w:rsidR="005E6837" w:rsidRPr="00451283" w:rsidP="00A575C0">
      <w:pPr>
        <w:widowControl w:val="0"/>
        <w:numPr>
          <w:numId w:val="19"/>
        </w:numPr>
        <w:bidi w:val="0"/>
        <w:spacing w:line="240" w:lineRule="auto"/>
        <w:ind w:left="284" w:hanging="284"/>
        <w:rPr>
          <w:rFonts w:ascii="Times New Roman" w:hAnsi="Times New Roman"/>
          <w:sz w:val="18"/>
          <w:lang w:eastAsia="cs-CZ"/>
        </w:rPr>
      </w:pPr>
      <w:r w:rsidRPr="00451283">
        <w:rPr>
          <w:rFonts w:ascii="Times New Roman" w:hAnsi="Times New Roman"/>
          <w:sz w:val="18"/>
          <w:lang w:eastAsia="cs-CZ"/>
        </w:rPr>
        <w:t xml:space="preserve">Hodnotenie vyhovuje/nevyhovuje sa uvedie porovnaním hodnoty súčiniteľa prechodu tepla (stĺ. 4) a normalizovanej hodnoty, alebo maximálnej hodnoty (stĺ, 5). </w:t>
      </w:r>
    </w:p>
    <w:p w:rsidR="005E6837" w:rsidRPr="00451283" w:rsidP="00A575C0">
      <w:pPr>
        <w:bidi w:val="0"/>
        <w:spacing w:line="240" w:lineRule="auto"/>
        <w:ind w:left="284"/>
        <w:rPr>
          <w:rFonts w:ascii="Times New Roman" w:hAnsi="Times New Roman"/>
          <w:sz w:val="18"/>
          <w:lang w:eastAsia="cs-CZ"/>
        </w:rPr>
      </w:pPr>
      <w:r w:rsidRPr="00451283">
        <w:rPr>
          <w:rFonts w:ascii="Times New Roman" w:hAnsi="Times New Roman"/>
          <w:sz w:val="18"/>
          <w:lang w:eastAsia="cs-CZ"/>
        </w:rPr>
        <w:t>Ak hodnota v stĺ. 4 je nižšia alebo rovná ako hodnota v stĺ. 5, uvedie sa hodnotenie vyhovuje.</w:t>
      </w:r>
    </w:p>
    <w:p w:rsidR="005E6837" w:rsidRPr="00451283" w:rsidP="00A575C0">
      <w:pPr>
        <w:bidi w:val="0"/>
        <w:spacing w:line="240" w:lineRule="auto"/>
        <w:ind w:left="284"/>
        <w:rPr>
          <w:rFonts w:ascii="Times New Roman" w:hAnsi="Times New Roman"/>
          <w:sz w:val="18"/>
          <w:lang w:eastAsia="cs-CZ"/>
        </w:rPr>
      </w:pPr>
      <w:r w:rsidRPr="00451283">
        <w:rPr>
          <w:rFonts w:ascii="Times New Roman" w:hAnsi="Times New Roman"/>
          <w:sz w:val="18"/>
          <w:lang w:eastAsia="cs-CZ"/>
        </w:rPr>
        <w:t>Ak hodnota v stĺ. 4 je vyššia ako hodnota v stĺ. 5, uvedie sa hodnotenie nevyhovuje.</w:t>
      </w:r>
    </w:p>
    <w:p w:rsidR="005E6837" w:rsidRPr="00451283" w:rsidP="00A575C0">
      <w:pPr>
        <w:widowControl w:val="0"/>
        <w:numPr>
          <w:numId w:val="19"/>
        </w:numPr>
        <w:bidi w:val="0"/>
        <w:spacing w:line="240" w:lineRule="auto"/>
        <w:ind w:left="284" w:hanging="284"/>
        <w:rPr>
          <w:rFonts w:ascii="Times New Roman" w:hAnsi="Times New Roman"/>
          <w:sz w:val="18"/>
          <w:lang w:eastAsia="cs-CZ"/>
        </w:rPr>
      </w:pPr>
      <w:r w:rsidRPr="00451283">
        <w:rPr>
          <w:rFonts w:ascii="Times New Roman" w:hAnsi="Times New Roman"/>
          <w:sz w:val="18"/>
          <w:lang w:eastAsia="cs-CZ"/>
        </w:rPr>
        <w:t>Uvádzajú sa všetky dôležité detaily uplatnené v projektovej dokumentácii. Ak je to potrebné, doplnia sa riadky.</w:t>
      </w:r>
    </w:p>
    <w:p w:rsidR="005E6837" w:rsidRPr="00451283" w:rsidP="00A575C0">
      <w:pPr>
        <w:widowControl w:val="0"/>
        <w:numPr>
          <w:numId w:val="19"/>
        </w:numPr>
        <w:bidi w:val="0"/>
        <w:spacing w:line="240" w:lineRule="auto"/>
        <w:ind w:left="284" w:hanging="284"/>
        <w:rPr>
          <w:rFonts w:ascii="Times New Roman" w:hAnsi="Times New Roman"/>
          <w:bCs/>
          <w:sz w:val="18"/>
          <w:lang w:eastAsia="cs-CZ"/>
        </w:rPr>
      </w:pPr>
      <w:r w:rsidRPr="00451283">
        <w:rPr>
          <w:rFonts w:ascii="Times New Roman" w:hAnsi="Times New Roman"/>
          <w:bCs/>
          <w:sz w:val="18"/>
          <w:lang w:eastAsia="cs-CZ"/>
        </w:rPr>
        <w:t xml:space="preserve">Požiadavka na hygienické kritérium rizika vzniku plesní je uvedená v čl. </w:t>
      </w:r>
      <w:r w:rsidRPr="00451283">
        <w:rPr>
          <w:rFonts w:ascii="Times New Roman" w:hAnsi="Times New Roman"/>
          <w:sz w:val="18"/>
          <w:lang w:eastAsia="cs-CZ"/>
        </w:rPr>
        <w:t xml:space="preserve">4.3.1 a riziká kondenzácie vodnej pary na vnútornom povrchu sú uvedené v čl. 4.3.6 </w:t>
      </w:r>
      <w:r w:rsidRPr="00451283">
        <w:rPr>
          <w:rFonts w:ascii="Times New Roman" w:hAnsi="Times New Roman"/>
          <w:sz w:val="18"/>
          <w:lang w:eastAsia="cs-CZ"/>
        </w:rPr>
        <w:t xml:space="preserve">technickej normy </w:t>
      </w:r>
      <w:r w:rsidRPr="00451283">
        <w:rPr>
          <w:rFonts w:ascii="Times New Roman" w:hAnsi="Times New Roman"/>
          <w:sz w:val="18"/>
          <w:lang w:eastAsia="cs-CZ"/>
        </w:rPr>
        <w:t>STN 73 0540-2.</w:t>
      </w:r>
    </w:p>
    <w:p w:rsidR="005E6837" w:rsidRPr="00451283" w:rsidP="00A575C0">
      <w:pPr>
        <w:widowControl w:val="0"/>
        <w:numPr>
          <w:numId w:val="19"/>
        </w:numPr>
        <w:bidi w:val="0"/>
        <w:spacing w:line="240" w:lineRule="auto"/>
        <w:ind w:left="284" w:hanging="284"/>
        <w:rPr>
          <w:rFonts w:ascii="Times New Roman" w:hAnsi="Times New Roman"/>
          <w:sz w:val="18"/>
          <w:lang w:eastAsia="cs-CZ"/>
        </w:rPr>
      </w:pPr>
      <w:r w:rsidRPr="00451283">
        <w:rPr>
          <w:rFonts w:ascii="Times New Roman" w:hAnsi="Times New Roman"/>
          <w:sz w:val="18"/>
          <w:lang w:eastAsia="cs-CZ"/>
        </w:rPr>
        <w:t xml:space="preserve">Hodnotenie vyhovuje/nevyhovuje sa uvedie porovnaním hodnoty povrchovej teploty (stĺ. 3) a normalizovanej hodnoty (stĺ. 5). </w:t>
      </w:r>
    </w:p>
    <w:p w:rsidR="005E6837" w:rsidRPr="00451283" w:rsidP="00A575C0">
      <w:pPr>
        <w:bidi w:val="0"/>
        <w:spacing w:line="240" w:lineRule="auto"/>
        <w:ind w:left="284"/>
        <w:rPr>
          <w:rFonts w:ascii="Times New Roman" w:hAnsi="Times New Roman"/>
          <w:sz w:val="18"/>
          <w:lang w:eastAsia="cs-CZ"/>
        </w:rPr>
      </w:pPr>
      <w:r w:rsidRPr="00451283">
        <w:rPr>
          <w:rFonts w:ascii="Times New Roman" w:hAnsi="Times New Roman"/>
          <w:sz w:val="18"/>
          <w:lang w:eastAsia="cs-CZ"/>
        </w:rPr>
        <w:t>Ak hodnota v stĺ. 3 je vyššia alebo rovná ako hodnota v stĺ. 5, uvedie sa hodnotenie vyhovuje.</w:t>
      </w:r>
    </w:p>
    <w:p w:rsidR="005E6837" w:rsidRPr="00451283" w:rsidP="00A575C0">
      <w:pPr>
        <w:bidi w:val="0"/>
        <w:spacing w:line="240" w:lineRule="auto"/>
        <w:ind w:left="284"/>
        <w:rPr>
          <w:rFonts w:ascii="Times New Roman" w:hAnsi="Times New Roman"/>
          <w:b/>
          <w:bCs/>
          <w:sz w:val="20"/>
          <w:szCs w:val="22"/>
          <w:lang w:eastAsia="cs-CZ"/>
        </w:rPr>
      </w:pPr>
      <w:r w:rsidRPr="00451283">
        <w:rPr>
          <w:rFonts w:ascii="Times New Roman" w:hAnsi="Times New Roman"/>
          <w:sz w:val="18"/>
          <w:lang w:eastAsia="cs-CZ"/>
        </w:rPr>
        <w:t>Ak hodnota v stĺ. 3 je nižšia ako hodnota v stĺ. 5, uvedie sa hodnotenie nevyhovuje.</w:t>
      </w:r>
    </w:p>
    <w:p w:rsidR="005E6837" w:rsidRPr="00451283" w:rsidP="00A575C0">
      <w:pPr>
        <w:keepNext/>
        <w:bidi w:val="0"/>
        <w:spacing w:line="240" w:lineRule="auto"/>
        <w:ind w:left="284" w:hanging="284"/>
        <w:outlineLvl w:val="2"/>
        <w:rPr>
          <w:rFonts w:ascii="Times New Roman" w:hAnsi="Times New Roman"/>
          <w:sz w:val="18"/>
          <w:lang w:eastAsia="cs-CZ"/>
        </w:rPr>
      </w:pPr>
      <w:r w:rsidRPr="00451283">
        <w:rPr>
          <w:rFonts w:ascii="Times New Roman" w:hAnsi="Times New Roman"/>
          <w:sz w:val="18"/>
          <w:vertAlign w:val="superscript"/>
          <w:lang w:eastAsia="cs-CZ"/>
        </w:rPr>
        <w:t>11</w:t>
      </w:r>
      <w:r w:rsidRPr="00451283">
        <w:rPr>
          <w:rFonts w:ascii="Times New Roman" w:hAnsi="Times New Roman"/>
          <w:sz w:val="18"/>
          <w:lang w:eastAsia="cs-CZ"/>
        </w:rPr>
        <w:t xml:space="preserve">) </w:t>
        <w:tab/>
        <w:t>Normalizovaná hodnota potreby tepla na vykurovanie sa určuje podľa tab. 9 technickej normy STN 73 0540-2 v závislosti na faktore tvaru budovy.</w:t>
      </w:r>
    </w:p>
    <w:p w:rsidR="005E6837" w:rsidRPr="00451283" w:rsidP="00A575C0">
      <w:pPr>
        <w:keepNext/>
        <w:bidi w:val="0"/>
        <w:spacing w:line="240" w:lineRule="auto"/>
        <w:ind w:left="284" w:hanging="284"/>
        <w:outlineLvl w:val="2"/>
        <w:rPr>
          <w:rFonts w:ascii="Times New Roman" w:hAnsi="Times New Roman"/>
          <w:sz w:val="18"/>
          <w:lang w:eastAsia="cs-CZ"/>
        </w:rPr>
      </w:pPr>
      <w:r w:rsidRPr="00451283">
        <w:rPr>
          <w:rFonts w:ascii="Times New Roman" w:hAnsi="Times New Roman"/>
          <w:sz w:val="18"/>
          <w:vertAlign w:val="superscript"/>
          <w:lang w:eastAsia="cs-CZ"/>
        </w:rPr>
        <w:t>12)</w:t>
      </w:r>
      <w:r w:rsidRPr="00451283">
        <w:rPr>
          <w:rFonts w:ascii="Times New Roman" w:hAnsi="Times New Roman"/>
          <w:sz w:val="18"/>
          <w:lang w:eastAsia="cs-CZ"/>
        </w:rPr>
        <w:t xml:space="preserve"> </w:t>
        <w:tab/>
        <w:t>Hodnotenie vyhovuje/nevyhovuje sa uvedie porovnaním hodnoty vypočítanej mernej potreby tepla po zateplení (stĺ. 3) a normalizovanej hodnoty (stĺ. 4).</w:t>
      </w:r>
    </w:p>
    <w:p w:rsidR="005E6837" w:rsidRPr="00451283" w:rsidP="00A575C0">
      <w:pPr>
        <w:bidi w:val="0"/>
        <w:spacing w:line="240" w:lineRule="auto"/>
        <w:ind w:left="284"/>
        <w:rPr>
          <w:rFonts w:ascii="Times New Roman" w:hAnsi="Times New Roman"/>
          <w:sz w:val="18"/>
          <w:lang w:eastAsia="cs-CZ"/>
        </w:rPr>
      </w:pPr>
      <w:r w:rsidRPr="00451283">
        <w:rPr>
          <w:rFonts w:ascii="Times New Roman" w:hAnsi="Times New Roman"/>
          <w:sz w:val="18"/>
          <w:lang w:eastAsia="cs-CZ"/>
        </w:rPr>
        <w:t>Ak hodnota v stĺ. 3 je nižšia alebo rovná ako hodnota v stĺ. 4, uvedie sa hodnotenie vyhovuje.</w:t>
      </w:r>
    </w:p>
    <w:p w:rsidR="005E6837" w:rsidRPr="00451283" w:rsidP="00A575C0">
      <w:pPr>
        <w:bidi w:val="0"/>
        <w:spacing w:line="240" w:lineRule="auto"/>
        <w:ind w:left="284"/>
        <w:rPr>
          <w:rFonts w:ascii="Times New Roman" w:hAnsi="Times New Roman"/>
          <w:b/>
          <w:bCs/>
          <w:sz w:val="20"/>
          <w:szCs w:val="22"/>
          <w:lang w:eastAsia="cs-CZ"/>
        </w:rPr>
      </w:pPr>
      <w:r w:rsidRPr="00451283">
        <w:rPr>
          <w:rFonts w:ascii="Times New Roman" w:hAnsi="Times New Roman"/>
          <w:sz w:val="18"/>
          <w:lang w:eastAsia="cs-CZ"/>
        </w:rPr>
        <w:t>Ak hodnota v stĺ. 3 je vyššia ako hodnota v stĺ. 4, uvedie sa hodnotenie nevyhovuje.</w:t>
      </w:r>
    </w:p>
    <w:p w:rsidR="005E6837" w:rsidRPr="00451283" w:rsidP="00A575C0">
      <w:pPr>
        <w:bidi w:val="0"/>
        <w:spacing w:line="240" w:lineRule="auto"/>
        <w:rPr>
          <w:rFonts w:ascii="Times New Roman" w:hAnsi="Times New Roman"/>
          <w:sz w:val="20"/>
          <w:lang w:eastAsia="cs-CZ"/>
        </w:rPr>
      </w:pPr>
    </w:p>
    <w:p w:rsidR="005E6837" w:rsidRPr="00451283" w:rsidP="005E6837">
      <w:pPr>
        <w:bidi w:val="0"/>
        <w:spacing w:line="240" w:lineRule="auto"/>
        <w:rPr>
          <w:rFonts w:ascii="Times New Roman" w:hAnsi="Times New Roman"/>
          <w:sz w:val="20"/>
          <w:lang w:eastAsia="cs-CZ"/>
        </w:rPr>
      </w:pPr>
      <w:r w:rsidRPr="00451283">
        <w:rPr>
          <w:rFonts w:ascii="Times New Roman" w:hAnsi="Times New Roman"/>
          <w:b/>
          <w:sz w:val="22"/>
          <w:szCs w:val="22"/>
          <w:lang w:eastAsia="cs-CZ"/>
        </w:rPr>
        <w:t>Vyhlásenia oprávnenej osoby, ktorá zhrnutie vypracovala</w:t>
      </w:r>
      <w:r w:rsidRPr="00451283">
        <w:rPr>
          <w:rFonts w:ascii="Times New Roman" w:hAnsi="Times New Roman"/>
          <w:sz w:val="20"/>
          <w:lang w:eastAsia="cs-CZ"/>
        </w:rPr>
        <w:t>:</w:t>
      </w:r>
    </w:p>
    <w:p w:rsidR="005E6837" w:rsidRPr="00451283" w:rsidP="00DF680C">
      <w:pPr>
        <w:widowControl w:val="0"/>
        <w:numPr>
          <w:numId w:val="20"/>
        </w:numPr>
        <w:bidi w:val="0"/>
        <w:spacing w:before="120" w:line="240" w:lineRule="auto"/>
        <w:ind w:left="284" w:hanging="284"/>
        <w:rPr>
          <w:rFonts w:ascii="Times New Roman" w:hAnsi="Times New Roman"/>
          <w:sz w:val="22"/>
          <w:szCs w:val="22"/>
          <w:lang w:eastAsia="cs-CZ"/>
        </w:rPr>
      </w:pPr>
      <w:r w:rsidRPr="00451283">
        <w:rPr>
          <w:rFonts w:ascii="Times New Roman" w:hAnsi="Times New Roman"/>
          <w:sz w:val="22"/>
          <w:szCs w:val="22"/>
          <w:lang w:eastAsia="cs-CZ"/>
        </w:rPr>
        <w:t>Uvedené zhrnutie výsledkov projektového energetického hodnotenia je v rozsahu požadovanom podľa § 9c ods. 1 a 2 a  § 9e ods. 1 a 2 zákona.</w:t>
      </w:r>
    </w:p>
    <w:p w:rsidR="005E6837" w:rsidRPr="00451283" w:rsidP="00E53AC7">
      <w:pPr>
        <w:widowControl w:val="0"/>
        <w:numPr>
          <w:numId w:val="20"/>
        </w:numPr>
        <w:bidi w:val="0"/>
        <w:spacing w:line="240" w:lineRule="auto"/>
        <w:ind w:left="284" w:hanging="284"/>
        <w:rPr>
          <w:rFonts w:ascii="Times New Roman" w:hAnsi="Times New Roman"/>
          <w:sz w:val="22"/>
          <w:szCs w:val="22"/>
          <w:lang w:eastAsia="cs-CZ"/>
        </w:rPr>
      </w:pPr>
      <w:r w:rsidRPr="00451283">
        <w:rPr>
          <w:rFonts w:ascii="Times New Roman" w:hAnsi="Times New Roman"/>
          <w:sz w:val="22"/>
          <w:szCs w:val="22"/>
          <w:lang w:eastAsia="cs-CZ"/>
        </w:rPr>
        <w:t>Všetky konštrukcie spĺňajú minimálne požiadavky na energetickú hospodárnosť budovy podľa § 4 ods. 3 zákona.</w:t>
      </w:r>
    </w:p>
    <w:p w:rsidR="005E6837" w:rsidRPr="00451283" w:rsidP="00E53AC7">
      <w:pPr>
        <w:widowControl w:val="0"/>
        <w:numPr>
          <w:numId w:val="20"/>
        </w:numPr>
        <w:bidi w:val="0"/>
        <w:spacing w:line="240" w:lineRule="auto"/>
        <w:ind w:left="284" w:hanging="284"/>
        <w:rPr>
          <w:rFonts w:ascii="Times New Roman" w:hAnsi="Times New Roman"/>
          <w:sz w:val="22"/>
          <w:szCs w:val="22"/>
          <w:lang w:eastAsia="cs-CZ"/>
        </w:rPr>
      </w:pPr>
      <w:r w:rsidRPr="00451283">
        <w:rPr>
          <w:rFonts w:ascii="Times New Roman" w:hAnsi="Times New Roman"/>
          <w:sz w:val="22"/>
          <w:szCs w:val="22"/>
          <w:lang w:eastAsia="cs-CZ"/>
        </w:rPr>
        <w:t xml:space="preserve">Technická správa k projektovej dokumentácii </w:t>
      </w:r>
      <w:r w:rsidRPr="00451283" w:rsidR="00E53AC7">
        <w:rPr>
          <w:rFonts w:ascii="Times New Roman" w:hAnsi="Times New Roman"/>
          <w:sz w:val="22"/>
          <w:szCs w:val="22"/>
          <w:lang w:eastAsia="cs-CZ"/>
        </w:rPr>
        <w:t xml:space="preserve">zateplenia rodinného domu </w:t>
      </w:r>
      <w:r w:rsidRPr="00451283">
        <w:rPr>
          <w:rFonts w:ascii="Times New Roman" w:hAnsi="Times New Roman"/>
          <w:sz w:val="22"/>
          <w:szCs w:val="22"/>
          <w:lang w:eastAsia="cs-CZ"/>
        </w:rPr>
        <w:t xml:space="preserve">obsahuje dôvody nedosiahnutia normalizovaných požiadaviek tepelnoizolačných vlastností obnovených alebo vymieňaných stavebných konštrukcií podľa § 9e ods. 3 zákona, resp. všetky obnovované a vymieňané stavebné konštrukcie spĺňajú normalizované požiadavky tepelnoizolačných vlastností. </w:t>
      </w:r>
    </w:p>
    <w:p w:rsidR="005E6837" w:rsidRPr="00451283" w:rsidP="005E6837">
      <w:pPr>
        <w:bidi w:val="0"/>
        <w:spacing w:line="240" w:lineRule="auto"/>
        <w:rPr>
          <w:rFonts w:ascii="Times New Roman" w:hAnsi="Times New Roman"/>
          <w:b/>
          <w:sz w:val="20"/>
          <w:lang w:eastAsia="cs-CZ"/>
        </w:rPr>
      </w:pPr>
    </w:p>
    <w:p w:rsidR="005E6837" w:rsidRPr="00451283" w:rsidP="005E6837">
      <w:pPr>
        <w:bidi w:val="0"/>
        <w:spacing w:line="240" w:lineRule="auto"/>
        <w:rPr>
          <w:rFonts w:ascii="Times New Roman" w:hAnsi="Times New Roman"/>
          <w:sz w:val="20"/>
          <w:lang w:eastAsia="cs-CZ"/>
        </w:rPr>
      </w:pPr>
    </w:p>
    <w:p w:rsidR="005E6837" w:rsidRPr="00451283" w:rsidP="005E6837">
      <w:pPr>
        <w:bidi w:val="0"/>
        <w:spacing w:line="240" w:lineRule="auto"/>
        <w:rPr>
          <w:rFonts w:ascii="Times New Roman" w:hAnsi="Times New Roman"/>
          <w:sz w:val="20"/>
          <w:lang w:eastAsia="cs-CZ"/>
        </w:rPr>
      </w:pPr>
    </w:p>
    <w:p w:rsidR="005E6837" w:rsidRPr="00451283" w:rsidP="005E6837">
      <w:pPr>
        <w:bidi w:val="0"/>
        <w:spacing w:line="240" w:lineRule="auto"/>
        <w:rPr>
          <w:rFonts w:ascii="Times New Roman" w:hAnsi="Times New Roman"/>
          <w:sz w:val="20"/>
          <w:lang w:eastAsia="cs-CZ"/>
        </w:rPr>
      </w:pPr>
      <w:r w:rsidRPr="00451283">
        <w:rPr>
          <w:rFonts w:ascii="Times New Roman" w:hAnsi="Times New Roman"/>
          <w:sz w:val="20"/>
          <w:lang w:eastAsia="cs-CZ"/>
        </w:rPr>
        <w:t>V .................................................. dňa ..................................................</w:t>
      </w:r>
    </w:p>
    <w:p w:rsidR="005E6837" w:rsidRPr="00451283" w:rsidP="005E6837">
      <w:pPr>
        <w:bidi w:val="0"/>
        <w:spacing w:line="240" w:lineRule="auto"/>
        <w:rPr>
          <w:rFonts w:ascii="Times New Roman" w:hAnsi="Times New Roman"/>
          <w:sz w:val="20"/>
          <w:lang w:eastAsia="cs-CZ"/>
        </w:rPr>
      </w:pPr>
    </w:p>
    <w:p w:rsidR="005E6837" w:rsidRPr="00451283" w:rsidP="005E6837">
      <w:pPr>
        <w:bidi w:val="0"/>
        <w:spacing w:line="240" w:lineRule="auto"/>
        <w:rPr>
          <w:rFonts w:ascii="Times New Roman" w:hAnsi="Times New Roman"/>
          <w:sz w:val="20"/>
          <w:lang w:eastAsia="cs-CZ"/>
        </w:rPr>
      </w:pPr>
    </w:p>
    <w:p w:rsidR="005E6837" w:rsidRPr="00451283" w:rsidP="005E6837">
      <w:pPr>
        <w:bidi w:val="0"/>
        <w:spacing w:line="240" w:lineRule="auto"/>
        <w:rPr>
          <w:rFonts w:ascii="Times New Roman" w:hAnsi="Times New Roman"/>
          <w:sz w:val="20"/>
          <w:lang w:eastAsia="cs-CZ"/>
        </w:rPr>
      </w:pPr>
    </w:p>
    <w:p w:rsidR="005E6837" w:rsidRPr="00451283" w:rsidP="005E6837">
      <w:pPr>
        <w:bidi w:val="0"/>
        <w:spacing w:line="240" w:lineRule="auto"/>
        <w:rPr>
          <w:rFonts w:ascii="Times New Roman" w:hAnsi="Times New Roman"/>
          <w:sz w:val="20"/>
          <w:lang w:eastAsia="cs-CZ"/>
        </w:rPr>
      </w:pPr>
      <w:r w:rsidRPr="00451283">
        <w:rPr>
          <w:rFonts w:ascii="Times New Roman" w:hAnsi="Times New Roman"/>
          <w:sz w:val="20"/>
          <w:lang w:eastAsia="cs-CZ"/>
        </w:rPr>
        <w:t>................................................................</w:t>
        <w:tab/>
        <w:tab/>
        <w:tab/>
        <w:tab/>
        <w:t>...........................................................................</w:t>
      </w:r>
    </w:p>
    <w:p w:rsidR="005E6837" w:rsidRPr="00451283" w:rsidP="005E6837">
      <w:pPr>
        <w:tabs>
          <w:tab w:val="left" w:pos="5670"/>
        </w:tabs>
        <w:bidi w:val="0"/>
        <w:spacing w:line="240" w:lineRule="auto"/>
        <w:rPr>
          <w:rFonts w:ascii="Times New Roman" w:hAnsi="Times New Roman"/>
          <w:sz w:val="20"/>
          <w:lang w:eastAsia="cs-CZ"/>
        </w:rPr>
      </w:pPr>
      <w:r w:rsidRPr="00451283">
        <w:rPr>
          <w:rFonts w:ascii="Times New Roman" w:hAnsi="Times New Roman"/>
          <w:sz w:val="20"/>
          <w:lang w:eastAsia="cs-CZ"/>
        </w:rPr>
        <w:t>(Meno a priezvisko oprávnenej osoby)</w:t>
        <w:tab/>
        <w:t>(Podpis a odtlačok pečiatky oprávnenej osoby)</w:t>
      </w:r>
      <w:r w:rsidRPr="00451283" w:rsidR="006F4DB1">
        <w:rPr>
          <w:rFonts w:ascii="Times New Roman" w:hAnsi="Times New Roman"/>
          <w:sz w:val="20"/>
          <w:lang w:eastAsia="cs-CZ"/>
        </w:rPr>
        <w:t>“.“</w:t>
      </w:r>
    </w:p>
    <w:p w:rsidR="00CC06C9" w:rsidRPr="00451283" w:rsidP="00F015E2">
      <w:pPr>
        <w:pStyle w:val="BodyText3"/>
        <w:bidi w:val="0"/>
        <w:spacing w:before="2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51283">
        <w:rPr>
          <w:rFonts w:ascii="Times New Roman" w:hAnsi="Times New Roman"/>
          <w:b/>
          <w:bCs/>
          <w:sz w:val="24"/>
          <w:szCs w:val="24"/>
        </w:rPr>
        <w:t>Čl. II.</w:t>
      </w:r>
    </w:p>
    <w:p w:rsidR="00431ECC" w:rsidRPr="00451283" w:rsidP="00104A2B">
      <w:pPr>
        <w:pStyle w:val="BodyTextIndent3"/>
        <w:bidi w:val="0"/>
        <w:spacing w:before="240" w:line="240" w:lineRule="auto"/>
        <w:ind w:left="0"/>
        <w:rPr>
          <w:rFonts w:ascii="Times New Roman" w:hAnsi="Times New Roman"/>
          <w:szCs w:val="24"/>
        </w:rPr>
      </w:pPr>
      <w:r w:rsidRPr="00451283" w:rsidR="00FA4181">
        <w:rPr>
          <w:rFonts w:ascii="Times New Roman" w:hAnsi="Times New Roman"/>
          <w:sz w:val="24"/>
          <w:szCs w:val="24"/>
        </w:rPr>
        <w:t xml:space="preserve">Táto vyhláška nadobúda účinnosť </w:t>
      </w:r>
      <w:r w:rsidRPr="00451283" w:rsidR="00F83B5F">
        <w:rPr>
          <w:rFonts w:ascii="Times New Roman" w:hAnsi="Times New Roman"/>
          <w:sz w:val="24"/>
          <w:szCs w:val="24"/>
        </w:rPr>
        <w:t>...............</w:t>
      </w:r>
      <w:r w:rsidRPr="00451283" w:rsidR="00FA4181">
        <w:rPr>
          <w:rFonts w:ascii="Times New Roman" w:hAnsi="Times New Roman"/>
          <w:sz w:val="24"/>
          <w:szCs w:val="24"/>
        </w:rPr>
        <w:t xml:space="preserve"> 201</w:t>
      </w:r>
      <w:r w:rsidRPr="00451283" w:rsidR="003D69C3">
        <w:rPr>
          <w:rFonts w:ascii="Times New Roman" w:hAnsi="Times New Roman"/>
          <w:sz w:val="24"/>
          <w:szCs w:val="24"/>
        </w:rPr>
        <w:t>7</w:t>
      </w:r>
      <w:r w:rsidRPr="00451283" w:rsidR="00392779">
        <w:rPr>
          <w:rFonts w:ascii="Times New Roman" w:hAnsi="Times New Roman"/>
          <w:sz w:val="24"/>
          <w:szCs w:val="24"/>
        </w:rPr>
        <w:t>.</w:t>
      </w:r>
    </w:p>
    <w:p w:rsidR="00431ECC" w:rsidRPr="00451283" w:rsidP="00431ECC">
      <w:pPr>
        <w:bidi w:val="0"/>
        <w:rPr>
          <w:rFonts w:ascii="Times New Roman" w:hAnsi="Times New Roman"/>
        </w:rPr>
      </w:pPr>
    </w:p>
    <w:p w:rsidR="00431ECC" w:rsidRPr="00451283" w:rsidP="00431ECC">
      <w:pPr>
        <w:bidi w:val="0"/>
        <w:rPr>
          <w:rFonts w:ascii="Times New Roman" w:hAnsi="Times New Roman"/>
        </w:rPr>
      </w:pPr>
    </w:p>
    <w:p w:rsidR="00A7693A" w:rsidRPr="00451283" w:rsidP="00431ECC">
      <w:pPr>
        <w:tabs>
          <w:tab w:val="left" w:pos="3765"/>
        </w:tabs>
        <w:bidi w:val="0"/>
        <w:rPr>
          <w:rFonts w:ascii="Times New Roman" w:hAnsi="Times New Roman"/>
        </w:rPr>
      </w:pPr>
    </w:p>
    <w:sectPr w:rsidSect="00D55E9B">
      <w:footerReference w:type="default" r:id="rId5"/>
      <w:pgSz w:w="11906" w:h="16838"/>
      <w:pgMar w:top="1134" w:right="1133" w:bottom="568" w:left="1134" w:header="709" w:footer="546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3D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D50A7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20333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7377"/>
    <w:multiLevelType w:val="hybridMultilevel"/>
    <w:tmpl w:val="ED928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21F722D"/>
    <w:multiLevelType w:val="hybridMultilevel"/>
    <w:tmpl w:val="F6DAB1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972ADD"/>
    <w:multiLevelType w:val="hybridMultilevel"/>
    <w:tmpl w:val="334EA7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244D4EF7"/>
    <w:multiLevelType w:val="hybridMultilevel"/>
    <w:tmpl w:val="1FF6A8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9973462"/>
    <w:multiLevelType w:val="hybridMultilevel"/>
    <w:tmpl w:val="C9823220"/>
    <w:lvl w:ilvl="0">
      <w:start w:val="1"/>
      <w:numFmt w:val="lowerLetter"/>
      <w:lvlText w:val="%1)"/>
      <w:lvlJc w:val="left"/>
      <w:pPr>
        <w:ind w:left="157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9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1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3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5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7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9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1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32" w:hanging="180"/>
      </w:pPr>
      <w:rPr>
        <w:rFonts w:cs="Times New Roman"/>
        <w:rtl w:val="0"/>
        <w:cs w:val="0"/>
      </w:rPr>
    </w:lvl>
  </w:abstractNum>
  <w:abstractNum w:abstractNumId="5">
    <w:nsid w:val="30F44837"/>
    <w:multiLevelType w:val="hybridMultilevel"/>
    <w:tmpl w:val="4F12B87C"/>
    <w:lvl w:ilvl="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sz w:val="18"/>
        <w:szCs w:val="18"/>
        <w:vertAlign w:val="superscrip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6">
    <w:nsid w:val="34D50C0B"/>
    <w:multiLevelType w:val="hybridMultilevel"/>
    <w:tmpl w:val="B46AE0CA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rtl w:val="0"/>
        <w:cs w:val="0"/>
      </w:rPr>
    </w:lvl>
  </w:abstractNum>
  <w:abstractNum w:abstractNumId="7">
    <w:nsid w:val="3E5D37A5"/>
    <w:multiLevelType w:val="hybridMultilevel"/>
    <w:tmpl w:val="0150AB3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4A64658"/>
    <w:multiLevelType w:val="hybridMultilevel"/>
    <w:tmpl w:val="869EEA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4B10D0B"/>
    <w:multiLevelType w:val="hybridMultilevel"/>
    <w:tmpl w:val="288A8C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48482552"/>
    <w:multiLevelType w:val="hybridMultilevel"/>
    <w:tmpl w:val="163EAADE"/>
    <w:lvl w:ilvl="0">
      <w:start w:val="1"/>
      <w:numFmt w:val="lowerLetter"/>
      <w:lvlText w:val="%1)"/>
      <w:lvlJc w:val="left"/>
      <w:pPr>
        <w:ind w:left="93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5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7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9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1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3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5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7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97" w:hanging="180"/>
      </w:pPr>
      <w:rPr>
        <w:rFonts w:cs="Times New Roman"/>
        <w:rtl w:val="0"/>
        <w:cs w:val="0"/>
      </w:rPr>
    </w:lvl>
  </w:abstractNum>
  <w:abstractNum w:abstractNumId="11">
    <w:nsid w:val="59BA0DD5"/>
    <w:multiLevelType w:val="hybridMultilevel"/>
    <w:tmpl w:val="D7E287EA"/>
    <w:lvl w:ilvl="0">
      <w:start w:val="1"/>
      <w:numFmt w:val="lowerLetter"/>
      <w:lvlText w:val="%1)"/>
      <w:lvlJc w:val="left"/>
      <w:pPr>
        <w:ind w:left="100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cs="Times New Roman"/>
        <w:rtl w:val="0"/>
        <w:cs w:val="0"/>
      </w:rPr>
    </w:lvl>
  </w:abstractNum>
  <w:abstractNum w:abstractNumId="12">
    <w:nsid w:val="5BAC2265"/>
    <w:multiLevelType w:val="multilevel"/>
    <w:tmpl w:val="115A064E"/>
    <w:lvl w:ilvl="0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13">
    <w:nsid w:val="60475D59"/>
    <w:multiLevelType w:val="hybridMultilevel"/>
    <w:tmpl w:val="E7F403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3FC1712"/>
    <w:multiLevelType w:val="hybridMultilevel"/>
    <w:tmpl w:val="E982BB5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">
    <w:nsid w:val="66CE2768"/>
    <w:multiLevelType w:val="hybridMultilevel"/>
    <w:tmpl w:val="31169750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rFonts w:cs="Times New Roman"/>
        <w:rtl w:val="0"/>
        <w:cs w:val="0"/>
      </w:rPr>
    </w:lvl>
  </w:abstractNum>
  <w:abstractNum w:abstractNumId="16">
    <w:nsid w:val="69BA52BC"/>
    <w:multiLevelType w:val="hybridMultilevel"/>
    <w:tmpl w:val="8D9C0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7">
    <w:nsid w:val="719B1DB3"/>
    <w:multiLevelType w:val="hybridMultilevel"/>
    <w:tmpl w:val="201E8E74"/>
    <w:lvl w:ilvl="0">
      <w:start w:val="5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FF11338"/>
    <w:multiLevelType w:val="hybridMultilevel"/>
    <w:tmpl w:val="E13682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10"/>
  </w:num>
  <w:num w:numId="10">
    <w:abstractNumId w:val="8"/>
  </w:num>
  <w:num w:numId="11">
    <w:abstractNumId w:val="15"/>
  </w:num>
  <w:num w:numId="12">
    <w:abstractNumId w:val="17"/>
  </w:num>
  <w:num w:numId="13">
    <w:abstractNumId w:val="6"/>
  </w:num>
  <w:num w:numId="14">
    <w:abstractNumId w:val="11"/>
  </w:num>
  <w:num w:numId="15">
    <w:abstractNumId w:val="13"/>
  </w:num>
  <w:num w:numId="16">
    <w:abstractNumId w:val="0"/>
  </w:num>
  <w:num w:numId="17">
    <w:abstractNumId w:val="3"/>
  </w:num>
  <w:num w:numId="18">
    <w:abstractNumId w:val="4"/>
  </w:num>
  <w:num w:numId="19">
    <w:abstractNumId w:val="5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hyphenationZone w:val="425"/>
  <w:characterSpacingControl w:val="doNotCompress"/>
  <w:compat/>
  <w:rsids>
    <w:rsidRoot w:val="00197D21"/>
    <w:rsid w:val="00001433"/>
    <w:rsid w:val="00015CFA"/>
    <w:rsid w:val="0002399E"/>
    <w:rsid w:val="00024861"/>
    <w:rsid w:val="000318F4"/>
    <w:rsid w:val="000343BC"/>
    <w:rsid w:val="00042C57"/>
    <w:rsid w:val="00046C2B"/>
    <w:rsid w:val="00053A79"/>
    <w:rsid w:val="0007272D"/>
    <w:rsid w:val="000911F7"/>
    <w:rsid w:val="000B17B0"/>
    <w:rsid w:val="000B553C"/>
    <w:rsid w:val="000C0B00"/>
    <w:rsid w:val="000D5B07"/>
    <w:rsid w:val="000E0D28"/>
    <w:rsid w:val="00102964"/>
    <w:rsid w:val="00104A2B"/>
    <w:rsid w:val="001150DD"/>
    <w:rsid w:val="00126B75"/>
    <w:rsid w:val="00133859"/>
    <w:rsid w:val="00142B4A"/>
    <w:rsid w:val="00151587"/>
    <w:rsid w:val="00153B0E"/>
    <w:rsid w:val="00165A53"/>
    <w:rsid w:val="00166572"/>
    <w:rsid w:val="001820F7"/>
    <w:rsid w:val="001846A8"/>
    <w:rsid w:val="00197D21"/>
    <w:rsid w:val="001B7B7C"/>
    <w:rsid w:val="001C06DA"/>
    <w:rsid w:val="001C28EC"/>
    <w:rsid w:val="001F5859"/>
    <w:rsid w:val="001F61E4"/>
    <w:rsid w:val="0020333D"/>
    <w:rsid w:val="00207370"/>
    <w:rsid w:val="0021432B"/>
    <w:rsid w:val="00216920"/>
    <w:rsid w:val="00220C82"/>
    <w:rsid w:val="00233E97"/>
    <w:rsid w:val="00242044"/>
    <w:rsid w:val="002509B3"/>
    <w:rsid w:val="00267950"/>
    <w:rsid w:val="00270BED"/>
    <w:rsid w:val="00281487"/>
    <w:rsid w:val="00290182"/>
    <w:rsid w:val="00297D53"/>
    <w:rsid w:val="002A3D15"/>
    <w:rsid w:val="002B0176"/>
    <w:rsid w:val="002B1F11"/>
    <w:rsid w:val="002C5106"/>
    <w:rsid w:val="002D7E9B"/>
    <w:rsid w:val="002E581F"/>
    <w:rsid w:val="00315D4D"/>
    <w:rsid w:val="003250DE"/>
    <w:rsid w:val="0032527E"/>
    <w:rsid w:val="00325FEB"/>
    <w:rsid w:val="003470D7"/>
    <w:rsid w:val="00347E78"/>
    <w:rsid w:val="0035217C"/>
    <w:rsid w:val="0037001B"/>
    <w:rsid w:val="0037246A"/>
    <w:rsid w:val="003876FA"/>
    <w:rsid w:val="00390B82"/>
    <w:rsid w:val="00392779"/>
    <w:rsid w:val="003B12AA"/>
    <w:rsid w:val="003D69C3"/>
    <w:rsid w:val="003E43D7"/>
    <w:rsid w:val="003E480A"/>
    <w:rsid w:val="003E6C57"/>
    <w:rsid w:val="003F00CE"/>
    <w:rsid w:val="00400DCA"/>
    <w:rsid w:val="00411BCF"/>
    <w:rsid w:val="00424CA5"/>
    <w:rsid w:val="004261BB"/>
    <w:rsid w:val="004271E1"/>
    <w:rsid w:val="00431ECC"/>
    <w:rsid w:val="00451283"/>
    <w:rsid w:val="00456710"/>
    <w:rsid w:val="004646B1"/>
    <w:rsid w:val="00472302"/>
    <w:rsid w:val="00475655"/>
    <w:rsid w:val="00481E2C"/>
    <w:rsid w:val="004A7E12"/>
    <w:rsid w:val="004B37A4"/>
    <w:rsid w:val="004C0C6A"/>
    <w:rsid w:val="004C2F77"/>
    <w:rsid w:val="004D287C"/>
    <w:rsid w:val="004F2F6D"/>
    <w:rsid w:val="004F4869"/>
    <w:rsid w:val="00500890"/>
    <w:rsid w:val="00512180"/>
    <w:rsid w:val="005129CE"/>
    <w:rsid w:val="005227A8"/>
    <w:rsid w:val="00522A29"/>
    <w:rsid w:val="00525F8F"/>
    <w:rsid w:val="00536377"/>
    <w:rsid w:val="00554FDB"/>
    <w:rsid w:val="005568A5"/>
    <w:rsid w:val="005601E7"/>
    <w:rsid w:val="0058023B"/>
    <w:rsid w:val="005862D9"/>
    <w:rsid w:val="005868BD"/>
    <w:rsid w:val="00590022"/>
    <w:rsid w:val="005A19A2"/>
    <w:rsid w:val="005D122F"/>
    <w:rsid w:val="005E6837"/>
    <w:rsid w:val="005F206B"/>
    <w:rsid w:val="005F25E7"/>
    <w:rsid w:val="005F3924"/>
    <w:rsid w:val="006050A7"/>
    <w:rsid w:val="00614920"/>
    <w:rsid w:val="00617177"/>
    <w:rsid w:val="00624072"/>
    <w:rsid w:val="006347EB"/>
    <w:rsid w:val="006353C5"/>
    <w:rsid w:val="0064038B"/>
    <w:rsid w:val="00644BF5"/>
    <w:rsid w:val="006574B4"/>
    <w:rsid w:val="006655F5"/>
    <w:rsid w:val="00671BDA"/>
    <w:rsid w:val="0067274E"/>
    <w:rsid w:val="006817E9"/>
    <w:rsid w:val="006952CA"/>
    <w:rsid w:val="006A41F2"/>
    <w:rsid w:val="006A60DA"/>
    <w:rsid w:val="006A6592"/>
    <w:rsid w:val="006B5170"/>
    <w:rsid w:val="006B52FA"/>
    <w:rsid w:val="006B6ECA"/>
    <w:rsid w:val="006C0D4A"/>
    <w:rsid w:val="006C32C9"/>
    <w:rsid w:val="006F3981"/>
    <w:rsid w:val="006F4DB1"/>
    <w:rsid w:val="00705D4B"/>
    <w:rsid w:val="00716104"/>
    <w:rsid w:val="00736E65"/>
    <w:rsid w:val="00745BA3"/>
    <w:rsid w:val="007703E0"/>
    <w:rsid w:val="00770439"/>
    <w:rsid w:val="00783F3E"/>
    <w:rsid w:val="00784B60"/>
    <w:rsid w:val="00790F9F"/>
    <w:rsid w:val="007924E9"/>
    <w:rsid w:val="00796D0B"/>
    <w:rsid w:val="00796DDF"/>
    <w:rsid w:val="007A2CC3"/>
    <w:rsid w:val="007C31EE"/>
    <w:rsid w:val="007D3BED"/>
    <w:rsid w:val="007D50A7"/>
    <w:rsid w:val="007D59A1"/>
    <w:rsid w:val="007D61FF"/>
    <w:rsid w:val="007E3BFA"/>
    <w:rsid w:val="007E3E1C"/>
    <w:rsid w:val="007F760E"/>
    <w:rsid w:val="0080112B"/>
    <w:rsid w:val="00811D12"/>
    <w:rsid w:val="008177A4"/>
    <w:rsid w:val="00823F24"/>
    <w:rsid w:val="0083220C"/>
    <w:rsid w:val="00833210"/>
    <w:rsid w:val="0083555E"/>
    <w:rsid w:val="0084310B"/>
    <w:rsid w:val="00860967"/>
    <w:rsid w:val="00881376"/>
    <w:rsid w:val="00897FC9"/>
    <w:rsid w:val="008A3860"/>
    <w:rsid w:val="008A6A9E"/>
    <w:rsid w:val="008C0A1E"/>
    <w:rsid w:val="008C17FF"/>
    <w:rsid w:val="008D03A9"/>
    <w:rsid w:val="008D271B"/>
    <w:rsid w:val="008D4FBF"/>
    <w:rsid w:val="008E3181"/>
    <w:rsid w:val="008F25E1"/>
    <w:rsid w:val="00907A05"/>
    <w:rsid w:val="00911365"/>
    <w:rsid w:val="00915075"/>
    <w:rsid w:val="00920222"/>
    <w:rsid w:val="00927A37"/>
    <w:rsid w:val="00946FEF"/>
    <w:rsid w:val="00947DDF"/>
    <w:rsid w:val="00975005"/>
    <w:rsid w:val="009828EA"/>
    <w:rsid w:val="00983C20"/>
    <w:rsid w:val="00996899"/>
    <w:rsid w:val="009A14C3"/>
    <w:rsid w:val="009B507F"/>
    <w:rsid w:val="009D467F"/>
    <w:rsid w:val="009D7D65"/>
    <w:rsid w:val="009E5401"/>
    <w:rsid w:val="009F0B60"/>
    <w:rsid w:val="009F23E2"/>
    <w:rsid w:val="009F60A6"/>
    <w:rsid w:val="00A012ED"/>
    <w:rsid w:val="00A11317"/>
    <w:rsid w:val="00A14428"/>
    <w:rsid w:val="00A2526F"/>
    <w:rsid w:val="00A25A0D"/>
    <w:rsid w:val="00A30CC4"/>
    <w:rsid w:val="00A364D5"/>
    <w:rsid w:val="00A45256"/>
    <w:rsid w:val="00A553BB"/>
    <w:rsid w:val="00A575C0"/>
    <w:rsid w:val="00A72DE4"/>
    <w:rsid w:val="00A7693A"/>
    <w:rsid w:val="00A82249"/>
    <w:rsid w:val="00A83E9A"/>
    <w:rsid w:val="00A87A75"/>
    <w:rsid w:val="00AC7BE5"/>
    <w:rsid w:val="00AD0B40"/>
    <w:rsid w:val="00AD5945"/>
    <w:rsid w:val="00AE522B"/>
    <w:rsid w:val="00B05E03"/>
    <w:rsid w:val="00B1416E"/>
    <w:rsid w:val="00B3027B"/>
    <w:rsid w:val="00B323F8"/>
    <w:rsid w:val="00B3433C"/>
    <w:rsid w:val="00B36C7B"/>
    <w:rsid w:val="00B4063F"/>
    <w:rsid w:val="00B47372"/>
    <w:rsid w:val="00B64BD3"/>
    <w:rsid w:val="00B67237"/>
    <w:rsid w:val="00B712E4"/>
    <w:rsid w:val="00B74952"/>
    <w:rsid w:val="00B8424D"/>
    <w:rsid w:val="00BC1EE7"/>
    <w:rsid w:val="00BE60B2"/>
    <w:rsid w:val="00BF5F6E"/>
    <w:rsid w:val="00C23FE8"/>
    <w:rsid w:val="00C35246"/>
    <w:rsid w:val="00C57CCA"/>
    <w:rsid w:val="00C74067"/>
    <w:rsid w:val="00CA5271"/>
    <w:rsid w:val="00CB1138"/>
    <w:rsid w:val="00CB1865"/>
    <w:rsid w:val="00CB34F0"/>
    <w:rsid w:val="00CB4634"/>
    <w:rsid w:val="00CC06C9"/>
    <w:rsid w:val="00CC39A7"/>
    <w:rsid w:val="00CC54EE"/>
    <w:rsid w:val="00CD075C"/>
    <w:rsid w:val="00CD12CA"/>
    <w:rsid w:val="00CE1468"/>
    <w:rsid w:val="00CE34B8"/>
    <w:rsid w:val="00CE5ACB"/>
    <w:rsid w:val="00CF4C40"/>
    <w:rsid w:val="00D05E0A"/>
    <w:rsid w:val="00D21C27"/>
    <w:rsid w:val="00D27C91"/>
    <w:rsid w:val="00D46569"/>
    <w:rsid w:val="00D46B93"/>
    <w:rsid w:val="00D51266"/>
    <w:rsid w:val="00D52EFC"/>
    <w:rsid w:val="00D55E9B"/>
    <w:rsid w:val="00D64273"/>
    <w:rsid w:val="00D81FDD"/>
    <w:rsid w:val="00D8688D"/>
    <w:rsid w:val="00D86953"/>
    <w:rsid w:val="00DA275B"/>
    <w:rsid w:val="00DE7A6E"/>
    <w:rsid w:val="00DF3FCD"/>
    <w:rsid w:val="00DF680C"/>
    <w:rsid w:val="00E01389"/>
    <w:rsid w:val="00E2279B"/>
    <w:rsid w:val="00E22A3D"/>
    <w:rsid w:val="00E278BE"/>
    <w:rsid w:val="00E27B36"/>
    <w:rsid w:val="00E41211"/>
    <w:rsid w:val="00E536E9"/>
    <w:rsid w:val="00E53AC7"/>
    <w:rsid w:val="00E54706"/>
    <w:rsid w:val="00E54E17"/>
    <w:rsid w:val="00E7318A"/>
    <w:rsid w:val="00E75F89"/>
    <w:rsid w:val="00E83829"/>
    <w:rsid w:val="00E904FE"/>
    <w:rsid w:val="00E9121E"/>
    <w:rsid w:val="00E925F5"/>
    <w:rsid w:val="00E94442"/>
    <w:rsid w:val="00EB409E"/>
    <w:rsid w:val="00EB45D3"/>
    <w:rsid w:val="00EC4B5C"/>
    <w:rsid w:val="00ED1267"/>
    <w:rsid w:val="00ED507F"/>
    <w:rsid w:val="00EE1342"/>
    <w:rsid w:val="00EE5BCD"/>
    <w:rsid w:val="00EE6CA0"/>
    <w:rsid w:val="00EE7058"/>
    <w:rsid w:val="00EE763D"/>
    <w:rsid w:val="00EF7955"/>
    <w:rsid w:val="00F015E2"/>
    <w:rsid w:val="00F0212D"/>
    <w:rsid w:val="00F068EF"/>
    <w:rsid w:val="00F139EA"/>
    <w:rsid w:val="00F22651"/>
    <w:rsid w:val="00F2608A"/>
    <w:rsid w:val="00F505E0"/>
    <w:rsid w:val="00F56BE1"/>
    <w:rsid w:val="00F576EB"/>
    <w:rsid w:val="00F83B5F"/>
    <w:rsid w:val="00F922FA"/>
    <w:rsid w:val="00F97F49"/>
    <w:rsid w:val="00FA4181"/>
    <w:rsid w:val="00FA4983"/>
    <w:rsid w:val="00FA6E18"/>
    <w:rsid w:val="00FA7E01"/>
    <w:rsid w:val="00FF401E"/>
    <w:rsid w:val="00FF48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D21"/>
    <w:pPr>
      <w:framePr w:wrap="auto"/>
      <w:widowControl/>
      <w:autoSpaceDE/>
      <w:autoSpaceDN/>
      <w:adjustRightInd/>
      <w:spacing w:line="360" w:lineRule="auto"/>
      <w:ind w:left="0" w:right="0"/>
      <w:jc w:val="both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"/>
    <w:qFormat/>
    <w:rsid w:val="00424CA5"/>
    <w:pPr>
      <w:keepNext/>
      <w:spacing w:before="120" w:line="240" w:lineRule="auto"/>
      <w:jc w:val="center"/>
      <w:outlineLvl w:val="4"/>
    </w:pPr>
    <w:rPr>
      <w:spacing w:val="6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197D21"/>
    <w:pPr>
      <w:spacing w:before="120"/>
      <w:jc w:val="center"/>
    </w:pPr>
    <w:rPr>
      <w:b/>
    </w:rPr>
  </w:style>
  <w:style w:type="character" w:customStyle="1" w:styleId="NzovChar">
    <w:name w:val="Názov Char"/>
    <w:basedOn w:val="DefaultParagraphFont"/>
    <w:link w:val="Title"/>
    <w:uiPriority w:val="10"/>
    <w:locked/>
    <w:rsid w:val="00197D21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semiHidden/>
    <w:unhideWhenUsed/>
    <w:rsid w:val="00197D21"/>
    <w:pPr>
      <w:spacing w:before="240"/>
      <w:ind w:firstLine="567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semiHidden/>
    <w:locked/>
    <w:rsid w:val="00197D2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unhideWhenUsed/>
    <w:rsid w:val="006C32C9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6C32C9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6C32C9"/>
    <w:pPr>
      <w:spacing w:after="120" w:line="276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C32C9"/>
    <w:rPr>
      <w:rFonts w:ascii="Calibri" w:hAnsi="Calibri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811D1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odyTextIndent3">
    <w:name w:val="Body Text Indent 3"/>
    <w:basedOn w:val="Normal"/>
    <w:link w:val="Zarkazkladnhotextu3Char"/>
    <w:uiPriority w:val="99"/>
    <w:unhideWhenUsed/>
    <w:rsid w:val="00424CA5"/>
    <w:pPr>
      <w:spacing w:after="120"/>
      <w:ind w:left="283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424CA5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424CA5"/>
    <w:rPr>
      <w:rFonts w:ascii="Times New Roman" w:hAnsi="Times New Roman" w:cs="Times New Roman"/>
      <w:spacing w:val="60"/>
      <w:sz w:val="20"/>
      <w:szCs w:val="20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2B1F11"/>
    <w:pPr>
      <w:tabs>
        <w:tab w:val="center" w:pos="4536"/>
        <w:tab w:val="right" w:pos="9072"/>
      </w:tabs>
      <w:spacing w:line="240" w:lineRule="auto"/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B1F1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B1F11"/>
    <w:pPr>
      <w:tabs>
        <w:tab w:val="center" w:pos="4536"/>
        <w:tab w:val="right" w:pos="9072"/>
      </w:tabs>
      <w:spacing w:line="240" w:lineRule="auto"/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2B1F1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EndnoteText">
    <w:name w:val="endnote text"/>
    <w:basedOn w:val="Normal"/>
    <w:link w:val="TextvysvetlivkyChar"/>
    <w:uiPriority w:val="99"/>
    <w:semiHidden/>
    <w:unhideWhenUsed/>
    <w:rsid w:val="00920222"/>
    <w:pPr>
      <w:spacing w:line="240" w:lineRule="auto"/>
      <w:jc w:val="both"/>
    </w:pPr>
    <w:rPr>
      <w:sz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sid w:val="0092022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EndnoteReference">
    <w:name w:val="endnote reference"/>
    <w:basedOn w:val="DefaultParagraphFont"/>
    <w:uiPriority w:val="99"/>
    <w:semiHidden/>
    <w:unhideWhenUsed/>
    <w:rsid w:val="00920222"/>
    <w:rPr>
      <w:rFonts w:cs="Times New Roman"/>
      <w:vertAlign w:val="superscript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unhideWhenUsed/>
    <w:rsid w:val="00920222"/>
    <w:pPr>
      <w:spacing w:line="240" w:lineRule="auto"/>
      <w:jc w:val="both"/>
    </w:pPr>
    <w:rPr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92022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920222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470D7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470D7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Revision">
    <w:name w:val="Revision"/>
    <w:hidden/>
    <w:uiPriority w:val="99"/>
    <w:semiHidden/>
    <w:rsid w:val="0064038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table" w:styleId="TableGrid">
    <w:name w:val="Table Grid"/>
    <w:basedOn w:val="TableNormal"/>
    <w:uiPriority w:val="59"/>
    <w:rsid w:val="00184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C42FA-77EE-475A-95DF-C538ED07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2160</Words>
  <Characters>12314</Characters>
  <Application>Microsoft Office Word</Application>
  <DocSecurity>0</DocSecurity>
  <Lines>0</Lines>
  <Paragraphs>0</Paragraphs>
  <ScaleCrop>false</ScaleCrop>
  <Company>MVRR</Company>
  <LinksUpToDate>false</LinksUpToDate>
  <CharactersWithSpaces>14446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Majzún;Žemberová</dc:creator>
  <cp:lastModifiedBy>Majzún, Martin</cp:lastModifiedBy>
  <cp:revision>2</cp:revision>
  <cp:lastPrinted>2017-01-17T15:07:00Z</cp:lastPrinted>
  <dcterms:created xsi:type="dcterms:W3CDTF">2017-02-01T15:48:00Z</dcterms:created>
  <dcterms:modified xsi:type="dcterms:W3CDTF">2017-02-01T15:48:00Z</dcterms:modified>
</cp:coreProperties>
</file>