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4938E2">
        <w:rPr>
          <w:sz w:val="18"/>
          <w:szCs w:val="18"/>
        </w:rPr>
        <w:t>-</w:t>
      </w:r>
      <w:r w:rsidR="002873DE">
        <w:rPr>
          <w:sz w:val="18"/>
          <w:szCs w:val="18"/>
        </w:rPr>
        <w:t>281</w:t>
      </w:r>
      <w:r w:rsidRPr="00680482">
        <w:rPr>
          <w:sz w:val="18"/>
          <w:szCs w:val="18"/>
        </w:rPr>
        <w:t>/201</w:t>
      </w:r>
      <w:r w:rsidR="00D459E2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91E26" w:rsidP="009C2E2F">
      <w:pPr>
        <w:pStyle w:val="uznesenia"/>
      </w:pPr>
      <w:r>
        <w:t>459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491E26">
        <w:rPr>
          <w:rFonts w:cs="Arial"/>
          <w:sz w:val="22"/>
          <w:szCs w:val="22"/>
        </w:rPr>
        <w:t>9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491E26">
        <w:rPr>
          <w:rFonts w:cs="Arial"/>
          <w:sz w:val="22"/>
          <w:szCs w:val="22"/>
        </w:rPr>
        <w:t>februára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873DE" w:rsidRDefault="00B46BFB" w:rsidP="002873DE">
      <w:pPr>
        <w:widowControl w:val="0"/>
        <w:tabs>
          <w:tab w:val="left" w:pos="-1985"/>
          <w:tab w:val="left" w:pos="0"/>
          <w:tab w:val="left" w:pos="107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 </w:t>
      </w:r>
      <w:r w:rsidR="002873DE">
        <w:rPr>
          <w:sz w:val="22"/>
          <w:szCs w:val="22"/>
        </w:rPr>
        <w:t>vládnemu návrh</w:t>
      </w:r>
      <w:r w:rsidR="00491E26">
        <w:rPr>
          <w:sz w:val="22"/>
          <w:szCs w:val="22"/>
        </w:rPr>
        <w:t>u</w:t>
      </w:r>
      <w:r w:rsidR="002873DE">
        <w:rPr>
          <w:sz w:val="22"/>
          <w:szCs w:val="22"/>
        </w:rPr>
        <w:t xml:space="preserve"> zákona, ktorým sa dopĺňa zákon č. 315/2016 Z. z. o registri partnerov verejného sektora a o zmene a doplnení niektorých zákonov (tlač 429)</w:t>
      </w:r>
      <w:r w:rsidR="00491E26">
        <w:rPr>
          <w:sz w:val="22"/>
          <w:szCs w:val="22"/>
        </w:rPr>
        <w:t xml:space="preserve"> – prvé čítanie </w:t>
      </w:r>
    </w:p>
    <w:p w:rsidR="00F21541" w:rsidRDefault="00F21541" w:rsidP="00F21541">
      <w:pPr>
        <w:jc w:val="both"/>
        <w:rPr>
          <w:rFonts w:cs="Arial"/>
          <w:sz w:val="22"/>
          <w:szCs w:val="22"/>
        </w:rPr>
      </w:pPr>
    </w:p>
    <w:p w:rsidR="00F21541" w:rsidRPr="004E1A7F" w:rsidRDefault="00F21541" w:rsidP="00F21541">
      <w:pPr>
        <w:jc w:val="both"/>
        <w:rPr>
          <w:rFonts w:cs="Arial"/>
          <w:sz w:val="22"/>
          <w:szCs w:val="22"/>
        </w:rPr>
      </w:pPr>
    </w:p>
    <w:p w:rsidR="00F21541" w:rsidRPr="00D772E0" w:rsidRDefault="00F21541" w:rsidP="00F21541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F21541" w:rsidRDefault="00F21541" w:rsidP="00F21541">
      <w:pPr>
        <w:jc w:val="both"/>
        <w:rPr>
          <w:rFonts w:cs="Arial"/>
          <w:sz w:val="22"/>
          <w:szCs w:val="22"/>
        </w:rPr>
      </w:pPr>
    </w:p>
    <w:p w:rsidR="00F21541" w:rsidRDefault="00F21541" w:rsidP="00F21541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F21541" w:rsidRDefault="00F21541" w:rsidP="00F21541">
      <w:pPr>
        <w:widowControl w:val="0"/>
        <w:jc w:val="both"/>
        <w:rPr>
          <w:rFonts w:cs="Arial"/>
          <w:b/>
          <w:sz w:val="18"/>
          <w:szCs w:val="18"/>
        </w:rPr>
      </w:pPr>
    </w:p>
    <w:p w:rsidR="00F21541" w:rsidRDefault="00F21541" w:rsidP="00F21541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F21541" w:rsidRDefault="00F21541" w:rsidP="00F21541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F21541" w:rsidRDefault="00F21541" w:rsidP="00F21541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F21541" w:rsidRDefault="00F21541" w:rsidP="00F21541">
      <w:pPr>
        <w:widowControl w:val="0"/>
        <w:jc w:val="both"/>
        <w:rPr>
          <w:rFonts w:cs="Arial"/>
          <w:b/>
          <w:sz w:val="18"/>
          <w:szCs w:val="18"/>
        </w:rPr>
      </w:pPr>
    </w:p>
    <w:p w:rsidR="00F21541" w:rsidRDefault="00F21541" w:rsidP="00F21541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F21541" w:rsidRDefault="00F21541" w:rsidP="00F21541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F21541" w:rsidRDefault="00F21541" w:rsidP="00F2154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F21541" w:rsidRDefault="00F21541" w:rsidP="00F2154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2873DE">
        <w:rPr>
          <w:rFonts w:cs="Arial"/>
          <w:sz w:val="22"/>
          <w:szCs w:val="22"/>
        </w:rPr>
        <w:t>financie a rozpočet</w:t>
      </w:r>
      <w:r>
        <w:rPr>
          <w:rFonts w:cs="Arial"/>
          <w:sz w:val="22"/>
          <w:szCs w:val="22"/>
        </w:rPr>
        <w:t>;</w:t>
      </w:r>
    </w:p>
    <w:p w:rsidR="00F21541" w:rsidRDefault="00F21541" w:rsidP="00F21541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F21541" w:rsidRDefault="00F21541" w:rsidP="00F21541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F21541" w:rsidRDefault="00F21541" w:rsidP="00F21541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21541" w:rsidRDefault="00F21541" w:rsidP="00F21541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2873DE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 xml:space="preserve">ýbor Národnej rady Slovenskej republiky  a lehotu </w:t>
      </w:r>
      <w:r>
        <w:rPr>
          <w:sz w:val="22"/>
          <w:szCs w:val="22"/>
        </w:rPr>
        <w:t>na jeho prerokovanie v druhom čítaní vo výbore a v gestorskom výbore s termínom ihneď.</w:t>
      </w:r>
    </w:p>
    <w:p w:rsidR="00F21541" w:rsidRDefault="00F21541" w:rsidP="00F21541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2873DE" w:rsidRDefault="002873DE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1033C6"/>
    <w:rsid w:val="001101F1"/>
    <w:rsid w:val="00110CBB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6281"/>
    <w:rsid w:val="001E7C3F"/>
    <w:rsid w:val="001F6611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873DE"/>
    <w:rsid w:val="002A476D"/>
    <w:rsid w:val="002B2A35"/>
    <w:rsid w:val="002B5D98"/>
    <w:rsid w:val="002C1423"/>
    <w:rsid w:val="002C2C4E"/>
    <w:rsid w:val="002D1ABD"/>
    <w:rsid w:val="002D4AFD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52EE5"/>
    <w:rsid w:val="00360AF2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05AC"/>
    <w:rsid w:val="004739F9"/>
    <w:rsid w:val="00476458"/>
    <w:rsid w:val="004910CE"/>
    <w:rsid w:val="00491E26"/>
    <w:rsid w:val="004938E2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D0ACF"/>
    <w:rsid w:val="005D1058"/>
    <w:rsid w:val="005F7822"/>
    <w:rsid w:val="00604C04"/>
    <w:rsid w:val="00607D8C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A3936"/>
    <w:rsid w:val="006C2714"/>
    <w:rsid w:val="006C3089"/>
    <w:rsid w:val="006C44F9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2FE9"/>
    <w:rsid w:val="007D5DA3"/>
    <w:rsid w:val="007E2CBD"/>
    <w:rsid w:val="007E3227"/>
    <w:rsid w:val="007E3C80"/>
    <w:rsid w:val="007F04CF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F0BD7"/>
    <w:rsid w:val="008F7776"/>
    <w:rsid w:val="008F78C1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95E"/>
    <w:rsid w:val="00A0061D"/>
    <w:rsid w:val="00A06698"/>
    <w:rsid w:val="00A07495"/>
    <w:rsid w:val="00A13158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459E2"/>
    <w:rsid w:val="00D502EC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4F85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5D96"/>
    <w:rsid w:val="00F21541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1382"/>
    <w:rsid w:val="00FA22BE"/>
    <w:rsid w:val="00FA6EA5"/>
    <w:rsid w:val="00FA7EFC"/>
    <w:rsid w:val="00FB362E"/>
    <w:rsid w:val="00FC797C"/>
    <w:rsid w:val="00FD1AF7"/>
    <w:rsid w:val="00FE4A0D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F1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2017-01-24T08:50:00Z</cp:lastPrinted>
  <dcterms:created xsi:type="dcterms:W3CDTF">2017-02-08T13:59:00Z</dcterms:created>
  <dcterms:modified xsi:type="dcterms:W3CDTF">2017-02-20T09:53:00Z</dcterms:modified>
</cp:coreProperties>
</file>