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2524E5">
        <w:rPr>
          <w:sz w:val="18"/>
          <w:szCs w:val="18"/>
        </w:rPr>
        <w:t>119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93B98" w:rsidP="009C2E2F">
      <w:pPr>
        <w:pStyle w:val="uznesenia"/>
      </w:pPr>
      <w:r>
        <w:t>445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93B98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793B98">
        <w:rPr>
          <w:rFonts w:cs="Arial"/>
          <w:sz w:val="22"/>
          <w:szCs w:val="22"/>
        </w:rPr>
        <w:t>7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2524E5" w:rsidRDefault="0079635F" w:rsidP="004B24DA">
      <w:pPr>
        <w:jc w:val="both"/>
        <w:rPr>
          <w:sz w:val="22"/>
        </w:rPr>
      </w:pPr>
      <w:r w:rsidRPr="002524E5">
        <w:rPr>
          <w:sz w:val="22"/>
          <w:szCs w:val="22"/>
        </w:rPr>
        <w:t>k</w:t>
      </w:r>
      <w:r w:rsidR="00F773EA" w:rsidRPr="002524E5">
        <w:rPr>
          <w:sz w:val="22"/>
          <w:szCs w:val="22"/>
        </w:rPr>
        <w:t xml:space="preserve"> </w:t>
      </w:r>
      <w:r w:rsidR="002524E5" w:rsidRPr="002524E5">
        <w:rPr>
          <w:sz w:val="22"/>
          <w:szCs w:val="22"/>
        </w:rPr>
        <w:t xml:space="preserve">návrhu poslancov Národnej rady Slovenskej republiky Ondreja Dostála, Zuzany </w:t>
      </w:r>
      <w:proofErr w:type="spellStart"/>
      <w:r w:rsidR="002524E5" w:rsidRPr="002524E5">
        <w:rPr>
          <w:sz w:val="22"/>
          <w:szCs w:val="22"/>
        </w:rPr>
        <w:t>Zimenovej</w:t>
      </w:r>
      <w:proofErr w:type="spellEnd"/>
      <w:r w:rsidR="002524E5" w:rsidRPr="002524E5">
        <w:rPr>
          <w:sz w:val="22"/>
          <w:szCs w:val="22"/>
        </w:rPr>
        <w:t xml:space="preserve">, Viery </w:t>
      </w:r>
      <w:proofErr w:type="spellStart"/>
      <w:r w:rsidR="002524E5" w:rsidRPr="002524E5">
        <w:rPr>
          <w:sz w:val="22"/>
          <w:szCs w:val="22"/>
        </w:rPr>
        <w:t>Dubačovej</w:t>
      </w:r>
      <w:proofErr w:type="spellEnd"/>
      <w:r w:rsidR="002524E5" w:rsidRPr="002524E5">
        <w:rPr>
          <w:sz w:val="22"/>
          <w:szCs w:val="22"/>
        </w:rPr>
        <w:t xml:space="preserve"> a Petra Osuského na vydanie zákona, ktorým sa dopĺňa zákon Národnej rady Slovenskej republiky č. 171/1993 Z. z. o Policajnom zbore v znení neskorších predpisov</w:t>
      </w:r>
      <w:r w:rsidR="002524E5">
        <w:rPr>
          <w:sz w:val="22"/>
          <w:szCs w:val="22"/>
        </w:rPr>
        <w:br/>
      </w:r>
      <w:r w:rsidR="002524E5" w:rsidRPr="002524E5">
        <w:rPr>
          <w:sz w:val="22"/>
          <w:szCs w:val="22"/>
        </w:rPr>
        <w:t>(tlač 410)</w:t>
      </w:r>
      <w:r w:rsidR="002524E5" w:rsidRPr="002524E5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C1423"/>
    <w:rsid w:val="002C1F97"/>
    <w:rsid w:val="002C2C4E"/>
    <w:rsid w:val="002D1ABD"/>
    <w:rsid w:val="002D4AFD"/>
    <w:rsid w:val="002F2A63"/>
    <w:rsid w:val="00300293"/>
    <w:rsid w:val="003012BD"/>
    <w:rsid w:val="0030169E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78BE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40647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3B98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903F1"/>
    <w:rsid w:val="00890477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43991"/>
    <w:rsid w:val="00A443E3"/>
    <w:rsid w:val="00A52524"/>
    <w:rsid w:val="00A532CA"/>
    <w:rsid w:val="00A55A3C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31C4"/>
    <w:rsid w:val="00AB4675"/>
    <w:rsid w:val="00AB7A7D"/>
    <w:rsid w:val="00AC41F9"/>
    <w:rsid w:val="00AC564A"/>
    <w:rsid w:val="00AC68A5"/>
    <w:rsid w:val="00AD218B"/>
    <w:rsid w:val="00AD5B52"/>
    <w:rsid w:val="00AD7BBA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D190E"/>
    <w:rsid w:val="00BD67FA"/>
    <w:rsid w:val="00BE51EA"/>
    <w:rsid w:val="00C04183"/>
    <w:rsid w:val="00C0630A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938CE"/>
    <w:rsid w:val="00F95DD5"/>
    <w:rsid w:val="00F9657A"/>
    <w:rsid w:val="00FA1382"/>
    <w:rsid w:val="00FA22BE"/>
    <w:rsid w:val="00FA6EA5"/>
    <w:rsid w:val="00FA7EFC"/>
    <w:rsid w:val="00FB362E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E404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2017-01-20T10:34:00Z</cp:lastPrinted>
  <dcterms:created xsi:type="dcterms:W3CDTF">2017-01-20T10:35:00Z</dcterms:created>
  <dcterms:modified xsi:type="dcterms:W3CDTF">2017-02-16T09:46:00Z</dcterms:modified>
</cp:coreProperties>
</file>